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CC" w:rsidRDefault="00916ECC" w:rsidP="00A730B5">
      <w:pPr>
        <w:jc w:val="center"/>
        <w:rPr>
          <w:b/>
          <w:sz w:val="32"/>
          <w:szCs w:val="32"/>
        </w:rPr>
      </w:pPr>
    </w:p>
    <w:p w:rsidR="004338FE" w:rsidRDefault="004338FE" w:rsidP="00A730B5">
      <w:pPr>
        <w:jc w:val="center"/>
        <w:rPr>
          <w:b/>
          <w:sz w:val="32"/>
          <w:szCs w:val="32"/>
        </w:rPr>
      </w:pPr>
    </w:p>
    <w:p w:rsidR="004338FE" w:rsidRDefault="004338FE" w:rsidP="00A730B5">
      <w:pPr>
        <w:jc w:val="center"/>
        <w:rPr>
          <w:b/>
          <w:sz w:val="32"/>
          <w:szCs w:val="32"/>
        </w:rPr>
      </w:pPr>
    </w:p>
    <w:p w:rsidR="004338FE" w:rsidRDefault="004338FE" w:rsidP="00A730B5">
      <w:pPr>
        <w:jc w:val="center"/>
        <w:rPr>
          <w:b/>
          <w:sz w:val="32"/>
          <w:szCs w:val="32"/>
        </w:rPr>
      </w:pPr>
    </w:p>
    <w:p w:rsidR="00916ECC" w:rsidRDefault="00916ECC" w:rsidP="00A730B5">
      <w:pPr>
        <w:jc w:val="center"/>
        <w:rPr>
          <w:b/>
          <w:sz w:val="32"/>
          <w:szCs w:val="32"/>
        </w:rPr>
      </w:pPr>
    </w:p>
    <w:p w:rsidR="00916ECC" w:rsidRDefault="00916ECC" w:rsidP="00A730B5">
      <w:pPr>
        <w:jc w:val="center"/>
        <w:rPr>
          <w:b/>
          <w:sz w:val="32"/>
          <w:szCs w:val="32"/>
        </w:rPr>
      </w:pPr>
    </w:p>
    <w:p w:rsidR="00916ECC" w:rsidRDefault="00916ECC" w:rsidP="00A730B5">
      <w:pPr>
        <w:jc w:val="center"/>
        <w:rPr>
          <w:b/>
          <w:sz w:val="32"/>
          <w:szCs w:val="32"/>
        </w:rPr>
      </w:pPr>
    </w:p>
    <w:p w:rsidR="00916ECC" w:rsidRDefault="00916ECC" w:rsidP="00A730B5">
      <w:pPr>
        <w:jc w:val="center"/>
        <w:rPr>
          <w:b/>
          <w:sz w:val="32"/>
          <w:szCs w:val="32"/>
        </w:rPr>
      </w:pPr>
    </w:p>
    <w:p w:rsidR="00916ECC" w:rsidRDefault="00916ECC" w:rsidP="00A730B5">
      <w:pPr>
        <w:jc w:val="center"/>
        <w:rPr>
          <w:b/>
          <w:sz w:val="32"/>
          <w:szCs w:val="32"/>
        </w:rPr>
      </w:pPr>
    </w:p>
    <w:p w:rsidR="00916ECC" w:rsidRDefault="00916ECC" w:rsidP="00A730B5">
      <w:pPr>
        <w:jc w:val="center"/>
        <w:rPr>
          <w:b/>
          <w:sz w:val="32"/>
          <w:szCs w:val="32"/>
        </w:rPr>
      </w:pPr>
    </w:p>
    <w:p w:rsidR="00916ECC" w:rsidRDefault="00916ECC" w:rsidP="00A730B5">
      <w:pPr>
        <w:jc w:val="center"/>
        <w:rPr>
          <w:b/>
          <w:sz w:val="32"/>
          <w:szCs w:val="32"/>
        </w:rPr>
      </w:pPr>
    </w:p>
    <w:p w:rsidR="00916ECC" w:rsidRDefault="00916ECC" w:rsidP="00A730B5">
      <w:pPr>
        <w:jc w:val="center"/>
        <w:rPr>
          <w:b/>
          <w:sz w:val="32"/>
          <w:szCs w:val="32"/>
        </w:rPr>
      </w:pPr>
    </w:p>
    <w:p w:rsidR="00916ECC" w:rsidRDefault="00916ECC" w:rsidP="00A730B5">
      <w:pPr>
        <w:jc w:val="center"/>
        <w:rPr>
          <w:b/>
          <w:sz w:val="32"/>
          <w:szCs w:val="32"/>
        </w:rPr>
      </w:pPr>
    </w:p>
    <w:p w:rsidR="00916ECC" w:rsidRDefault="00916ECC" w:rsidP="00A730B5">
      <w:pPr>
        <w:jc w:val="center"/>
        <w:rPr>
          <w:b/>
          <w:sz w:val="32"/>
          <w:szCs w:val="32"/>
        </w:rPr>
      </w:pPr>
    </w:p>
    <w:tbl>
      <w:tblPr>
        <w:tblW w:w="8640" w:type="dxa"/>
        <w:tblInd w:w="828" w:type="dxa"/>
        <w:tblLook w:val="01E0"/>
      </w:tblPr>
      <w:tblGrid>
        <w:gridCol w:w="8640"/>
      </w:tblGrid>
      <w:tr w:rsidR="00916ECC" w:rsidRPr="00EE3147">
        <w:tc>
          <w:tcPr>
            <w:tcW w:w="8640" w:type="dxa"/>
          </w:tcPr>
          <w:p w:rsidR="00916ECC" w:rsidRPr="00EE3147" w:rsidRDefault="00916ECC" w:rsidP="00EE3147">
            <w:pPr>
              <w:spacing w:before="180" w:line="288" w:lineRule="auto"/>
              <w:jc w:val="center"/>
              <w:rPr>
                <w:b/>
                <w:bCs/>
                <w:iCs/>
                <w:sz w:val="28"/>
                <w:szCs w:val="28"/>
              </w:rPr>
            </w:pPr>
            <w:r w:rsidRPr="00EE3147">
              <w:rPr>
                <w:b/>
                <w:bCs/>
                <w:iCs/>
                <w:sz w:val="28"/>
                <w:szCs w:val="28"/>
              </w:rPr>
              <w:t xml:space="preserve">CÔNG TY CỔ PHẦN CHỨNG KHOÁN </w:t>
            </w:r>
          </w:p>
          <w:p w:rsidR="00916ECC" w:rsidRPr="00EE3147" w:rsidRDefault="001A72C8" w:rsidP="00EE3147">
            <w:pPr>
              <w:spacing w:line="288" w:lineRule="auto"/>
              <w:jc w:val="center"/>
              <w:rPr>
                <w:b/>
                <w:bCs/>
                <w:iCs/>
                <w:sz w:val="28"/>
                <w:szCs w:val="28"/>
              </w:rPr>
            </w:pPr>
            <w:r>
              <w:rPr>
                <w:b/>
                <w:bCs/>
                <w:iCs/>
                <w:sz w:val="28"/>
                <w:szCs w:val="28"/>
              </w:rPr>
              <w:t>SÀI GÒN – HÀ NỘI</w:t>
            </w:r>
          </w:p>
          <w:p w:rsidR="00916ECC" w:rsidRPr="00EE3147" w:rsidRDefault="00916ECC" w:rsidP="00EE3147">
            <w:pPr>
              <w:spacing w:line="288" w:lineRule="auto"/>
              <w:jc w:val="center"/>
              <w:rPr>
                <w:b/>
                <w:bCs/>
                <w:i/>
                <w:iCs/>
                <w:sz w:val="22"/>
                <w:szCs w:val="22"/>
              </w:rPr>
            </w:pPr>
            <w:r w:rsidRPr="00EE3147">
              <w:rPr>
                <w:b/>
                <w:bCs/>
                <w:i/>
                <w:iCs/>
                <w:sz w:val="22"/>
                <w:szCs w:val="22"/>
              </w:rPr>
              <w:t>BÁO CÁO TỶ LỆ AN TOÀN TÀI CHÍNH</w:t>
            </w:r>
          </w:p>
          <w:p w:rsidR="00916ECC" w:rsidRPr="00EE3147" w:rsidRDefault="00C11165" w:rsidP="001C54BD">
            <w:pPr>
              <w:jc w:val="center"/>
              <w:rPr>
                <w:b/>
                <w:sz w:val="32"/>
                <w:szCs w:val="32"/>
              </w:rPr>
            </w:pPr>
            <w:r w:rsidRPr="00EE3147">
              <w:rPr>
                <w:bCs/>
                <w:i/>
                <w:iCs/>
                <w:sz w:val="22"/>
                <w:szCs w:val="22"/>
              </w:rPr>
              <w:t>t</w:t>
            </w:r>
            <w:r w:rsidR="001C54BD">
              <w:rPr>
                <w:bCs/>
                <w:i/>
                <w:iCs/>
                <w:sz w:val="22"/>
                <w:szCs w:val="22"/>
              </w:rPr>
              <w:t xml:space="preserve">ại </w:t>
            </w:r>
            <w:r w:rsidR="00C51ACB">
              <w:rPr>
                <w:bCs/>
                <w:i/>
                <w:iCs/>
                <w:sz w:val="22"/>
                <w:szCs w:val="22"/>
              </w:rPr>
              <w:t>ngày 30 tháng 6 năm 2015</w:t>
            </w:r>
            <w:r w:rsidR="00916ECC" w:rsidRPr="00EE3147">
              <w:rPr>
                <w:bCs/>
                <w:i/>
                <w:iCs/>
                <w:sz w:val="22"/>
                <w:szCs w:val="22"/>
              </w:rPr>
              <w:t xml:space="preserve"> đã được </w:t>
            </w:r>
            <w:r w:rsidR="00C51ACB">
              <w:rPr>
                <w:bCs/>
                <w:i/>
                <w:iCs/>
                <w:sz w:val="22"/>
                <w:szCs w:val="22"/>
              </w:rPr>
              <w:t>soát xét</w:t>
            </w:r>
          </w:p>
        </w:tc>
      </w:tr>
    </w:tbl>
    <w:p w:rsidR="00AD48B2" w:rsidRDefault="00AD48B2" w:rsidP="00A730B5">
      <w:pPr>
        <w:jc w:val="center"/>
        <w:rPr>
          <w:b/>
          <w:sz w:val="32"/>
          <w:szCs w:val="32"/>
        </w:rPr>
      </w:pPr>
    </w:p>
    <w:p w:rsidR="004338FE" w:rsidRDefault="004338FE" w:rsidP="00AD48B2">
      <w:pPr>
        <w:jc w:val="center"/>
        <w:rPr>
          <w:b/>
          <w:sz w:val="32"/>
          <w:szCs w:val="32"/>
        </w:rPr>
        <w:sectPr w:rsidR="004338FE" w:rsidSect="00F61C01">
          <w:footerReference w:type="even" r:id="rId8"/>
          <w:footerReference w:type="default" r:id="rId9"/>
          <w:pgSz w:w="11907" w:h="16834" w:code="9"/>
          <w:pgMar w:top="1151" w:right="1152" w:bottom="1152" w:left="1440" w:header="720" w:footer="587" w:gutter="0"/>
          <w:cols w:space="720"/>
          <w:titlePg/>
        </w:sectPr>
      </w:pPr>
    </w:p>
    <w:p w:rsidR="004338FE" w:rsidRDefault="004338FE" w:rsidP="00AD48B2">
      <w:pPr>
        <w:jc w:val="center"/>
        <w:rPr>
          <w:b/>
          <w:sz w:val="32"/>
          <w:szCs w:val="32"/>
        </w:rPr>
        <w:sectPr w:rsidR="004338FE" w:rsidSect="004338FE">
          <w:headerReference w:type="default" r:id="rId10"/>
          <w:type w:val="continuous"/>
          <w:pgSz w:w="11907" w:h="16834" w:code="9"/>
          <w:pgMar w:top="1151" w:right="1152" w:bottom="1152" w:left="1440" w:header="720" w:footer="587" w:gutter="0"/>
          <w:cols w:space="720"/>
        </w:sectPr>
      </w:pPr>
    </w:p>
    <w:p w:rsidR="004338FE" w:rsidRDefault="004338FE" w:rsidP="00AD48B2">
      <w:pPr>
        <w:jc w:val="center"/>
        <w:rPr>
          <w:b/>
          <w:sz w:val="32"/>
          <w:szCs w:val="32"/>
        </w:rPr>
        <w:sectPr w:rsidR="004338FE" w:rsidSect="004338FE">
          <w:type w:val="continuous"/>
          <w:pgSz w:w="11907" w:h="16834" w:code="9"/>
          <w:pgMar w:top="1151" w:right="1152" w:bottom="1152" w:left="1440" w:header="720" w:footer="587" w:gutter="0"/>
          <w:cols w:space="720"/>
        </w:sectPr>
      </w:pPr>
    </w:p>
    <w:p w:rsidR="00CF69C8" w:rsidRDefault="00C5788A" w:rsidP="00AD48B2">
      <w:pPr>
        <w:jc w:val="center"/>
        <w:rPr>
          <w:b/>
          <w:sz w:val="32"/>
          <w:szCs w:val="32"/>
        </w:rPr>
        <w:sectPr w:rsidR="00CF69C8" w:rsidSect="003774B1">
          <w:headerReference w:type="default" r:id="rId11"/>
          <w:headerReference w:type="first" r:id="rId12"/>
          <w:footerReference w:type="first" r:id="rId13"/>
          <w:type w:val="evenPage"/>
          <w:pgSz w:w="11907" w:h="16834" w:code="9"/>
          <w:pgMar w:top="1151" w:right="1152" w:bottom="1152" w:left="1440" w:header="720" w:footer="587" w:gutter="0"/>
          <w:pgNumType w:start="1"/>
          <w:cols w:space="720"/>
          <w:titlePg/>
          <w:docGrid w:linePitch="326"/>
        </w:sectPr>
      </w:pPr>
      <w:r>
        <w:rPr>
          <w:b/>
          <w:sz w:val="32"/>
          <w:szCs w:val="32"/>
        </w:rPr>
        <w:lastRenderedPageBreak/>
        <w:t xml:space="preserve"> </w:t>
      </w:r>
    </w:p>
    <w:p w:rsidR="004338FE" w:rsidRDefault="004338FE" w:rsidP="00AD48B2">
      <w:pPr>
        <w:jc w:val="center"/>
        <w:rPr>
          <w:b/>
          <w:sz w:val="32"/>
          <w:szCs w:val="32"/>
        </w:rPr>
      </w:pPr>
    </w:p>
    <w:p w:rsidR="00AD48B2" w:rsidRDefault="00AD48B2" w:rsidP="00AD48B2">
      <w:pPr>
        <w:jc w:val="center"/>
        <w:rPr>
          <w:b/>
          <w:sz w:val="32"/>
          <w:szCs w:val="32"/>
        </w:rPr>
      </w:pPr>
      <w:r>
        <w:rPr>
          <w:b/>
          <w:sz w:val="32"/>
          <w:szCs w:val="32"/>
        </w:rPr>
        <w:t>MỤC LỤC</w:t>
      </w:r>
    </w:p>
    <w:tbl>
      <w:tblPr>
        <w:tblW w:w="9360" w:type="dxa"/>
        <w:tblInd w:w="108" w:type="dxa"/>
        <w:tblLook w:val="01E0"/>
      </w:tblPr>
      <w:tblGrid>
        <w:gridCol w:w="5753"/>
        <w:gridCol w:w="1260"/>
        <w:gridCol w:w="2347"/>
      </w:tblGrid>
      <w:tr w:rsidR="00AD48B2" w:rsidRPr="00C96D96">
        <w:tc>
          <w:tcPr>
            <w:tcW w:w="5753" w:type="dxa"/>
            <w:tcBorders>
              <w:bottom w:val="single" w:sz="4" w:space="0" w:color="auto"/>
            </w:tcBorders>
          </w:tcPr>
          <w:p w:rsidR="00AD48B2" w:rsidRPr="00C96D96" w:rsidRDefault="00AD48B2" w:rsidP="00BC372B">
            <w:pPr>
              <w:tabs>
                <w:tab w:val="right" w:pos="8931"/>
              </w:tabs>
              <w:spacing w:after="120"/>
              <w:jc w:val="both"/>
              <w:rPr>
                <w:b/>
                <w:sz w:val="22"/>
                <w:szCs w:val="22"/>
              </w:rPr>
            </w:pPr>
          </w:p>
        </w:tc>
        <w:tc>
          <w:tcPr>
            <w:tcW w:w="1260" w:type="dxa"/>
          </w:tcPr>
          <w:p w:rsidR="00AD48B2" w:rsidRPr="00C96D96" w:rsidRDefault="00AD48B2" w:rsidP="00BC372B">
            <w:pPr>
              <w:tabs>
                <w:tab w:val="right" w:pos="8931"/>
              </w:tabs>
              <w:spacing w:after="120"/>
              <w:jc w:val="right"/>
              <w:rPr>
                <w:b/>
                <w:sz w:val="22"/>
                <w:szCs w:val="22"/>
              </w:rPr>
            </w:pPr>
          </w:p>
        </w:tc>
        <w:tc>
          <w:tcPr>
            <w:tcW w:w="2347" w:type="dxa"/>
            <w:tcBorders>
              <w:bottom w:val="single" w:sz="4" w:space="0" w:color="auto"/>
            </w:tcBorders>
          </w:tcPr>
          <w:p w:rsidR="00AD48B2" w:rsidRPr="00C96D96" w:rsidRDefault="00AD48B2" w:rsidP="00BC372B">
            <w:pPr>
              <w:tabs>
                <w:tab w:val="right" w:pos="8931"/>
              </w:tabs>
              <w:spacing w:after="120"/>
              <w:jc w:val="right"/>
              <w:rPr>
                <w:b/>
                <w:sz w:val="22"/>
                <w:szCs w:val="22"/>
              </w:rPr>
            </w:pPr>
            <w:r w:rsidRPr="00C96D96">
              <w:rPr>
                <w:b/>
                <w:sz w:val="22"/>
                <w:szCs w:val="22"/>
              </w:rPr>
              <w:t>Trang</w:t>
            </w:r>
          </w:p>
        </w:tc>
      </w:tr>
      <w:tr w:rsidR="00AD48B2" w:rsidRPr="00C96D96">
        <w:tc>
          <w:tcPr>
            <w:tcW w:w="5753" w:type="dxa"/>
            <w:tcBorders>
              <w:top w:val="single" w:sz="4" w:space="0" w:color="auto"/>
            </w:tcBorders>
          </w:tcPr>
          <w:p w:rsidR="00AD48B2" w:rsidRPr="00C96D96" w:rsidRDefault="00AD48B2" w:rsidP="00BC372B">
            <w:pPr>
              <w:tabs>
                <w:tab w:val="right" w:pos="8931"/>
              </w:tabs>
              <w:spacing w:before="120" w:after="120"/>
              <w:jc w:val="both"/>
              <w:rPr>
                <w:b/>
                <w:bCs/>
                <w:sz w:val="22"/>
                <w:szCs w:val="22"/>
                <w:lang w:val="es-CL"/>
              </w:rPr>
            </w:pPr>
            <w:r w:rsidRPr="00C96D96">
              <w:rPr>
                <w:b/>
                <w:bCs/>
                <w:sz w:val="22"/>
                <w:szCs w:val="22"/>
                <w:lang w:val="es-CL"/>
              </w:rPr>
              <w:t>Báo cáo của Ban Tổng Giám đốc</w:t>
            </w:r>
          </w:p>
        </w:tc>
        <w:tc>
          <w:tcPr>
            <w:tcW w:w="1260" w:type="dxa"/>
          </w:tcPr>
          <w:p w:rsidR="00AD48B2" w:rsidRPr="00C96D96" w:rsidRDefault="00AD48B2" w:rsidP="00BC372B">
            <w:pPr>
              <w:tabs>
                <w:tab w:val="right" w:pos="8931"/>
              </w:tabs>
              <w:spacing w:before="120" w:after="120"/>
              <w:jc w:val="right"/>
              <w:rPr>
                <w:b/>
                <w:bCs/>
                <w:sz w:val="22"/>
                <w:szCs w:val="22"/>
                <w:lang w:val="es-CL"/>
              </w:rPr>
            </w:pPr>
          </w:p>
        </w:tc>
        <w:tc>
          <w:tcPr>
            <w:tcW w:w="2347" w:type="dxa"/>
            <w:tcBorders>
              <w:top w:val="single" w:sz="4" w:space="0" w:color="auto"/>
            </w:tcBorders>
          </w:tcPr>
          <w:p w:rsidR="00AD48B2" w:rsidRPr="00C96D96" w:rsidRDefault="00AA560D" w:rsidP="00AA560D">
            <w:pPr>
              <w:tabs>
                <w:tab w:val="right" w:pos="8931"/>
              </w:tabs>
              <w:spacing w:before="120" w:after="120"/>
              <w:jc w:val="right"/>
              <w:rPr>
                <w:b/>
                <w:bCs/>
                <w:sz w:val="22"/>
                <w:szCs w:val="22"/>
              </w:rPr>
            </w:pPr>
            <w:r>
              <w:rPr>
                <w:b/>
                <w:bCs/>
                <w:sz w:val="22"/>
                <w:szCs w:val="22"/>
              </w:rPr>
              <w:t>2</w:t>
            </w:r>
            <w:r w:rsidR="00AD48B2" w:rsidRPr="00C96D96">
              <w:rPr>
                <w:b/>
                <w:bCs/>
                <w:sz w:val="22"/>
                <w:szCs w:val="22"/>
              </w:rPr>
              <w:t xml:space="preserve"> – </w:t>
            </w:r>
            <w:r>
              <w:rPr>
                <w:b/>
                <w:bCs/>
                <w:sz w:val="22"/>
                <w:szCs w:val="22"/>
              </w:rPr>
              <w:t>3</w:t>
            </w:r>
          </w:p>
        </w:tc>
      </w:tr>
      <w:tr w:rsidR="00AD48B2" w:rsidRPr="00C96D96">
        <w:tc>
          <w:tcPr>
            <w:tcW w:w="5753" w:type="dxa"/>
          </w:tcPr>
          <w:p w:rsidR="00AD48B2" w:rsidRPr="00C96D96" w:rsidRDefault="00C51ACB" w:rsidP="00F25649">
            <w:pPr>
              <w:tabs>
                <w:tab w:val="right" w:pos="8931"/>
              </w:tabs>
              <w:spacing w:before="120" w:after="120"/>
              <w:jc w:val="both"/>
              <w:rPr>
                <w:b/>
                <w:bCs/>
                <w:sz w:val="22"/>
                <w:szCs w:val="22"/>
              </w:rPr>
            </w:pPr>
            <w:r>
              <w:rPr>
                <w:b/>
                <w:bCs/>
                <w:sz w:val="22"/>
                <w:szCs w:val="22"/>
              </w:rPr>
              <w:t>Báo cáo kết quả công tác soát xét</w:t>
            </w:r>
          </w:p>
        </w:tc>
        <w:tc>
          <w:tcPr>
            <w:tcW w:w="1260" w:type="dxa"/>
          </w:tcPr>
          <w:p w:rsidR="00AD48B2" w:rsidRPr="00C96D96" w:rsidRDefault="00AD48B2" w:rsidP="00BC372B">
            <w:pPr>
              <w:tabs>
                <w:tab w:val="right" w:pos="8931"/>
              </w:tabs>
              <w:spacing w:before="120" w:after="120"/>
              <w:jc w:val="right"/>
              <w:rPr>
                <w:b/>
                <w:bCs/>
                <w:sz w:val="22"/>
                <w:szCs w:val="22"/>
              </w:rPr>
            </w:pPr>
          </w:p>
        </w:tc>
        <w:tc>
          <w:tcPr>
            <w:tcW w:w="2347" w:type="dxa"/>
          </w:tcPr>
          <w:p w:rsidR="00AD48B2" w:rsidRPr="00C96D96" w:rsidRDefault="006F28F3" w:rsidP="00AA560D">
            <w:pPr>
              <w:tabs>
                <w:tab w:val="right" w:pos="8931"/>
              </w:tabs>
              <w:spacing w:before="120" w:after="120"/>
              <w:jc w:val="right"/>
              <w:rPr>
                <w:b/>
                <w:bCs/>
                <w:sz w:val="22"/>
                <w:szCs w:val="22"/>
              </w:rPr>
            </w:pPr>
            <w:r>
              <w:rPr>
                <w:b/>
                <w:bCs/>
                <w:sz w:val="22"/>
                <w:szCs w:val="22"/>
              </w:rPr>
              <w:t xml:space="preserve"> </w:t>
            </w:r>
            <w:r w:rsidR="00AA560D">
              <w:rPr>
                <w:b/>
                <w:bCs/>
                <w:sz w:val="22"/>
                <w:szCs w:val="22"/>
              </w:rPr>
              <w:t>4</w:t>
            </w:r>
            <w:r w:rsidR="00153D7E">
              <w:rPr>
                <w:b/>
                <w:bCs/>
                <w:sz w:val="22"/>
                <w:szCs w:val="22"/>
              </w:rPr>
              <w:t xml:space="preserve"> </w:t>
            </w:r>
          </w:p>
        </w:tc>
      </w:tr>
      <w:tr w:rsidR="00882A35" w:rsidRPr="00C96D96">
        <w:tc>
          <w:tcPr>
            <w:tcW w:w="5753" w:type="dxa"/>
          </w:tcPr>
          <w:p w:rsidR="00882A35" w:rsidRPr="00C96D96" w:rsidRDefault="00882A35" w:rsidP="00BC372B">
            <w:pPr>
              <w:tabs>
                <w:tab w:val="right" w:pos="8931"/>
              </w:tabs>
              <w:spacing w:before="120" w:after="120"/>
              <w:jc w:val="both"/>
              <w:rPr>
                <w:b/>
                <w:bCs/>
                <w:sz w:val="22"/>
                <w:szCs w:val="22"/>
              </w:rPr>
            </w:pPr>
            <w:r>
              <w:rPr>
                <w:b/>
                <w:bCs/>
                <w:sz w:val="22"/>
                <w:szCs w:val="22"/>
              </w:rPr>
              <w:t>Công văn gửi ủy ban chứng khoán nhà nước</w:t>
            </w:r>
          </w:p>
        </w:tc>
        <w:tc>
          <w:tcPr>
            <w:tcW w:w="1260" w:type="dxa"/>
          </w:tcPr>
          <w:p w:rsidR="00882A35" w:rsidRPr="00C96D96" w:rsidRDefault="00882A35" w:rsidP="00BC372B">
            <w:pPr>
              <w:tabs>
                <w:tab w:val="right" w:pos="8931"/>
              </w:tabs>
              <w:spacing w:before="120" w:after="120"/>
              <w:jc w:val="right"/>
              <w:rPr>
                <w:b/>
                <w:bCs/>
                <w:sz w:val="22"/>
                <w:szCs w:val="22"/>
              </w:rPr>
            </w:pPr>
          </w:p>
        </w:tc>
        <w:tc>
          <w:tcPr>
            <w:tcW w:w="2347" w:type="dxa"/>
          </w:tcPr>
          <w:p w:rsidR="00882A35" w:rsidRDefault="00882A35" w:rsidP="00AA560D">
            <w:pPr>
              <w:tabs>
                <w:tab w:val="right" w:pos="8931"/>
              </w:tabs>
              <w:spacing w:before="120" w:after="120"/>
              <w:jc w:val="right"/>
              <w:rPr>
                <w:b/>
                <w:bCs/>
                <w:sz w:val="22"/>
                <w:szCs w:val="22"/>
              </w:rPr>
            </w:pPr>
            <w:r>
              <w:rPr>
                <w:b/>
                <w:bCs/>
                <w:sz w:val="22"/>
                <w:szCs w:val="22"/>
              </w:rPr>
              <w:t>5</w:t>
            </w:r>
          </w:p>
        </w:tc>
      </w:tr>
      <w:tr w:rsidR="00AD48B2" w:rsidRPr="00C96D96">
        <w:tc>
          <w:tcPr>
            <w:tcW w:w="5753" w:type="dxa"/>
          </w:tcPr>
          <w:p w:rsidR="00AD48B2" w:rsidRPr="00C96D96" w:rsidRDefault="00AD48B2" w:rsidP="00BC372B">
            <w:pPr>
              <w:tabs>
                <w:tab w:val="right" w:pos="8931"/>
              </w:tabs>
              <w:spacing w:before="120" w:after="120"/>
              <w:jc w:val="both"/>
              <w:rPr>
                <w:b/>
                <w:bCs/>
                <w:sz w:val="22"/>
                <w:szCs w:val="22"/>
              </w:rPr>
            </w:pPr>
            <w:r w:rsidRPr="00C96D96">
              <w:rPr>
                <w:b/>
                <w:bCs/>
                <w:sz w:val="22"/>
                <w:szCs w:val="22"/>
              </w:rPr>
              <w:t>Báo cáo t</w:t>
            </w:r>
            <w:r w:rsidR="003D1A1C">
              <w:rPr>
                <w:b/>
                <w:bCs/>
                <w:sz w:val="22"/>
                <w:szCs w:val="22"/>
              </w:rPr>
              <w:t>ỷ lệ an toàn tài chính</w:t>
            </w:r>
            <w:r w:rsidR="005D5419">
              <w:rPr>
                <w:b/>
                <w:bCs/>
                <w:sz w:val="22"/>
                <w:szCs w:val="22"/>
              </w:rPr>
              <w:t xml:space="preserve"> đã được </w:t>
            </w:r>
            <w:r w:rsidR="00C51ACB">
              <w:rPr>
                <w:b/>
                <w:bCs/>
                <w:sz w:val="22"/>
                <w:szCs w:val="22"/>
              </w:rPr>
              <w:t>soát xét</w:t>
            </w:r>
          </w:p>
        </w:tc>
        <w:tc>
          <w:tcPr>
            <w:tcW w:w="1260" w:type="dxa"/>
          </w:tcPr>
          <w:p w:rsidR="00AD48B2" w:rsidRPr="00C96D96" w:rsidRDefault="00AD48B2" w:rsidP="00BC372B">
            <w:pPr>
              <w:tabs>
                <w:tab w:val="right" w:pos="8931"/>
              </w:tabs>
              <w:spacing w:before="120" w:after="120"/>
              <w:jc w:val="right"/>
              <w:rPr>
                <w:b/>
                <w:bCs/>
                <w:sz w:val="22"/>
                <w:szCs w:val="22"/>
              </w:rPr>
            </w:pPr>
          </w:p>
        </w:tc>
        <w:tc>
          <w:tcPr>
            <w:tcW w:w="2347" w:type="dxa"/>
          </w:tcPr>
          <w:p w:rsidR="00AD48B2" w:rsidRPr="00C96D96" w:rsidRDefault="006B6C48" w:rsidP="00AA560D">
            <w:pPr>
              <w:tabs>
                <w:tab w:val="right" w:pos="8931"/>
              </w:tabs>
              <w:spacing w:before="120" w:after="120"/>
              <w:jc w:val="right"/>
              <w:rPr>
                <w:b/>
                <w:bCs/>
                <w:sz w:val="22"/>
                <w:szCs w:val="22"/>
              </w:rPr>
            </w:pPr>
            <w:r>
              <w:rPr>
                <w:b/>
                <w:bCs/>
                <w:sz w:val="22"/>
                <w:szCs w:val="22"/>
              </w:rPr>
              <w:t>6</w:t>
            </w:r>
            <w:r w:rsidR="00DB53C7">
              <w:rPr>
                <w:b/>
                <w:bCs/>
                <w:sz w:val="22"/>
                <w:szCs w:val="22"/>
              </w:rPr>
              <w:t xml:space="preserve"> – 1</w:t>
            </w:r>
            <w:r>
              <w:rPr>
                <w:b/>
                <w:bCs/>
                <w:sz w:val="22"/>
                <w:szCs w:val="22"/>
              </w:rPr>
              <w:t>4</w:t>
            </w:r>
          </w:p>
        </w:tc>
      </w:tr>
      <w:tr w:rsidR="00AD48B2" w:rsidRPr="00C96D96">
        <w:tc>
          <w:tcPr>
            <w:tcW w:w="5753" w:type="dxa"/>
          </w:tcPr>
          <w:p w:rsidR="00AD48B2" w:rsidRPr="003D1A1C" w:rsidRDefault="003D1A1C" w:rsidP="00BC372B">
            <w:pPr>
              <w:tabs>
                <w:tab w:val="right" w:pos="8931"/>
              </w:tabs>
              <w:spacing w:before="120" w:after="120"/>
              <w:ind w:left="720"/>
              <w:jc w:val="both"/>
              <w:rPr>
                <w:sz w:val="22"/>
                <w:szCs w:val="22"/>
              </w:rPr>
            </w:pPr>
            <w:r w:rsidRPr="003D1A1C">
              <w:rPr>
                <w:sz w:val="22"/>
                <w:szCs w:val="22"/>
              </w:rPr>
              <w:t>Bảng tính vốn khả dụng</w:t>
            </w:r>
          </w:p>
        </w:tc>
        <w:tc>
          <w:tcPr>
            <w:tcW w:w="1260" w:type="dxa"/>
          </w:tcPr>
          <w:p w:rsidR="00AD48B2" w:rsidRPr="00C96D96" w:rsidRDefault="00AD48B2" w:rsidP="00BC372B">
            <w:pPr>
              <w:tabs>
                <w:tab w:val="right" w:pos="8931"/>
              </w:tabs>
              <w:spacing w:before="120" w:after="120"/>
              <w:jc w:val="right"/>
              <w:rPr>
                <w:sz w:val="22"/>
                <w:szCs w:val="22"/>
              </w:rPr>
            </w:pPr>
          </w:p>
        </w:tc>
        <w:tc>
          <w:tcPr>
            <w:tcW w:w="2347" w:type="dxa"/>
          </w:tcPr>
          <w:p w:rsidR="00AD48B2" w:rsidRPr="00C96D96" w:rsidRDefault="006B6C48" w:rsidP="00AA560D">
            <w:pPr>
              <w:tabs>
                <w:tab w:val="right" w:pos="8931"/>
              </w:tabs>
              <w:spacing w:before="120" w:after="120"/>
              <w:jc w:val="right"/>
              <w:rPr>
                <w:sz w:val="22"/>
                <w:szCs w:val="22"/>
              </w:rPr>
            </w:pPr>
            <w:r>
              <w:rPr>
                <w:sz w:val="22"/>
                <w:szCs w:val="22"/>
              </w:rPr>
              <w:t>6</w:t>
            </w:r>
            <w:r w:rsidR="00AD48B2" w:rsidRPr="00C96D96">
              <w:rPr>
                <w:sz w:val="22"/>
                <w:szCs w:val="22"/>
              </w:rPr>
              <w:t xml:space="preserve"> – </w:t>
            </w:r>
            <w:r>
              <w:rPr>
                <w:sz w:val="22"/>
                <w:szCs w:val="22"/>
              </w:rPr>
              <w:t>9</w:t>
            </w:r>
          </w:p>
        </w:tc>
      </w:tr>
      <w:tr w:rsidR="00AD48B2" w:rsidRPr="00C96D96">
        <w:tc>
          <w:tcPr>
            <w:tcW w:w="5753" w:type="dxa"/>
          </w:tcPr>
          <w:p w:rsidR="00AD48B2" w:rsidRPr="00C96D96" w:rsidRDefault="003D1A1C" w:rsidP="00BC372B">
            <w:pPr>
              <w:tabs>
                <w:tab w:val="right" w:pos="8931"/>
              </w:tabs>
              <w:spacing w:before="120" w:after="120"/>
              <w:ind w:left="720"/>
              <w:jc w:val="both"/>
              <w:rPr>
                <w:sz w:val="22"/>
                <w:szCs w:val="22"/>
              </w:rPr>
            </w:pPr>
            <w:r w:rsidRPr="003D1A1C">
              <w:rPr>
                <w:sz w:val="22"/>
                <w:szCs w:val="22"/>
              </w:rPr>
              <w:t xml:space="preserve">Bảng tính giá trị rủi ro </w:t>
            </w:r>
          </w:p>
        </w:tc>
        <w:tc>
          <w:tcPr>
            <w:tcW w:w="1260" w:type="dxa"/>
          </w:tcPr>
          <w:p w:rsidR="00AD48B2" w:rsidRPr="00C96D96" w:rsidRDefault="00AD48B2" w:rsidP="00BC372B">
            <w:pPr>
              <w:tabs>
                <w:tab w:val="right" w:pos="8931"/>
              </w:tabs>
              <w:spacing w:before="120" w:after="120"/>
              <w:jc w:val="right"/>
              <w:rPr>
                <w:sz w:val="22"/>
                <w:szCs w:val="22"/>
              </w:rPr>
            </w:pPr>
          </w:p>
        </w:tc>
        <w:tc>
          <w:tcPr>
            <w:tcW w:w="2347" w:type="dxa"/>
          </w:tcPr>
          <w:p w:rsidR="00AD48B2" w:rsidRPr="00C96D96" w:rsidRDefault="006B6C48" w:rsidP="00AA560D">
            <w:pPr>
              <w:tabs>
                <w:tab w:val="right" w:pos="8931"/>
              </w:tabs>
              <w:spacing w:before="120" w:after="120"/>
              <w:jc w:val="right"/>
              <w:rPr>
                <w:sz w:val="22"/>
                <w:szCs w:val="22"/>
              </w:rPr>
            </w:pPr>
            <w:r>
              <w:rPr>
                <w:sz w:val="22"/>
                <w:szCs w:val="22"/>
              </w:rPr>
              <w:t>10</w:t>
            </w:r>
            <w:r w:rsidR="00DB53C7">
              <w:rPr>
                <w:sz w:val="22"/>
                <w:szCs w:val="22"/>
              </w:rPr>
              <w:t xml:space="preserve"> – 1</w:t>
            </w:r>
            <w:r>
              <w:rPr>
                <w:sz w:val="22"/>
                <w:szCs w:val="22"/>
              </w:rPr>
              <w:t>3</w:t>
            </w:r>
          </w:p>
        </w:tc>
      </w:tr>
      <w:tr w:rsidR="00AD48B2" w:rsidRPr="00C96D96">
        <w:tc>
          <w:tcPr>
            <w:tcW w:w="5753" w:type="dxa"/>
          </w:tcPr>
          <w:p w:rsidR="00AD48B2" w:rsidRPr="00C96D96" w:rsidRDefault="003D1A1C" w:rsidP="00BC372B">
            <w:pPr>
              <w:tabs>
                <w:tab w:val="right" w:pos="8931"/>
              </w:tabs>
              <w:spacing w:before="120" w:after="120"/>
              <w:ind w:left="720"/>
              <w:jc w:val="both"/>
              <w:rPr>
                <w:sz w:val="22"/>
                <w:szCs w:val="22"/>
              </w:rPr>
            </w:pPr>
            <w:r w:rsidRPr="003D1A1C">
              <w:rPr>
                <w:sz w:val="22"/>
                <w:szCs w:val="22"/>
              </w:rPr>
              <w:t>Bảng tổng hợp các chỉ tiêu rủi ro và vốn khả dụng</w:t>
            </w:r>
          </w:p>
        </w:tc>
        <w:tc>
          <w:tcPr>
            <w:tcW w:w="1260" w:type="dxa"/>
          </w:tcPr>
          <w:p w:rsidR="00AD48B2" w:rsidRPr="00C96D96" w:rsidRDefault="00AD48B2" w:rsidP="00BC372B">
            <w:pPr>
              <w:tabs>
                <w:tab w:val="right" w:pos="8931"/>
              </w:tabs>
              <w:spacing w:before="120" w:after="120"/>
              <w:jc w:val="right"/>
              <w:rPr>
                <w:sz w:val="22"/>
                <w:szCs w:val="22"/>
              </w:rPr>
            </w:pPr>
          </w:p>
        </w:tc>
        <w:tc>
          <w:tcPr>
            <w:tcW w:w="2347" w:type="dxa"/>
          </w:tcPr>
          <w:p w:rsidR="00AD48B2" w:rsidRPr="00C96D96" w:rsidRDefault="00AD48B2" w:rsidP="00AA560D">
            <w:pPr>
              <w:tabs>
                <w:tab w:val="right" w:pos="8931"/>
              </w:tabs>
              <w:spacing w:before="120" w:after="120"/>
              <w:jc w:val="right"/>
              <w:rPr>
                <w:sz w:val="22"/>
                <w:szCs w:val="22"/>
              </w:rPr>
            </w:pPr>
            <w:r w:rsidRPr="00C96D96">
              <w:rPr>
                <w:sz w:val="22"/>
                <w:szCs w:val="22"/>
              </w:rPr>
              <w:t>1</w:t>
            </w:r>
            <w:r w:rsidR="006B6C48">
              <w:rPr>
                <w:sz w:val="22"/>
                <w:szCs w:val="22"/>
              </w:rPr>
              <w:t>4</w:t>
            </w:r>
          </w:p>
        </w:tc>
      </w:tr>
    </w:tbl>
    <w:p w:rsidR="004338FE" w:rsidRDefault="004338FE" w:rsidP="009468C8">
      <w:pPr>
        <w:pStyle w:val="Heading1"/>
        <w:spacing w:before="0" w:after="0"/>
        <w:jc w:val="center"/>
        <w:rPr>
          <w:b w:val="0"/>
        </w:rPr>
        <w:sectPr w:rsidR="004338FE" w:rsidSect="00CF69C8">
          <w:type w:val="continuous"/>
          <w:pgSz w:w="11907" w:h="16834" w:code="9"/>
          <w:pgMar w:top="1151" w:right="1152" w:bottom="1152" w:left="1440" w:header="720" w:footer="587" w:gutter="0"/>
          <w:cols w:space="720"/>
        </w:sectPr>
      </w:pPr>
    </w:p>
    <w:p w:rsidR="009468C8" w:rsidRPr="00C96D96" w:rsidRDefault="00AD48B2" w:rsidP="009468C8">
      <w:pPr>
        <w:pStyle w:val="Heading1"/>
        <w:spacing w:before="0" w:after="0"/>
        <w:jc w:val="center"/>
        <w:rPr>
          <w:rFonts w:ascii="Times New Roman" w:hAnsi="Times New Roman"/>
          <w:sz w:val="28"/>
          <w:szCs w:val="28"/>
          <w:lang w:val="es-CL"/>
        </w:rPr>
      </w:pPr>
      <w:r>
        <w:rPr>
          <w:b w:val="0"/>
        </w:rPr>
        <w:lastRenderedPageBreak/>
        <w:br w:type="page"/>
      </w:r>
      <w:r w:rsidR="009468C8" w:rsidRPr="00C96D96">
        <w:rPr>
          <w:rFonts w:ascii="Times New Roman" w:hAnsi="Times New Roman"/>
          <w:sz w:val="28"/>
          <w:szCs w:val="28"/>
          <w:lang w:val="es-CL"/>
        </w:rPr>
        <w:lastRenderedPageBreak/>
        <w:t>BÁO CÁO CỦA BAN TỔNG GIÁM ĐỐC</w:t>
      </w:r>
    </w:p>
    <w:p w:rsidR="009468C8" w:rsidRPr="00C96D96" w:rsidRDefault="009468C8" w:rsidP="009468C8">
      <w:pPr>
        <w:spacing w:before="120" w:line="280" w:lineRule="exact"/>
        <w:jc w:val="both"/>
        <w:rPr>
          <w:sz w:val="22"/>
          <w:szCs w:val="22"/>
          <w:lang w:val="es-CL"/>
        </w:rPr>
      </w:pPr>
      <w:r w:rsidRPr="00C96D96">
        <w:rPr>
          <w:sz w:val="22"/>
          <w:szCs w:val="22"/>
          <w:lang w:val="es-CL"/>
        </w:rPr>
        <w:t xml:space="preserve">Ban Tổng Giám đốc </w:t>
      </w:r>
      <w:r w:rsidR="004D08AE">
        <w:rPr>
          <w:sz w:val="22"/>
          <w:szCs w:val="22"/>
          <w:lang w:val="es-CL"/>
        </w:rPr>
        <w:t xml:space="preserve">Công ty Cổ phần </w:t>
      </w:r>
      <w:r w:rsidR="00FF607D">
        <w:rPr>
          <w:sz w:val="22"/>
          <w:szCs w:val="22"/>
          <w:lang w:val="es-CL"/>
        </w:rPr>
        <w:t>C</w:t>
      </w:r>
      <w:r w:rsidR="004D08AE">
        <w:rPr>
          <w:sz w:val="22"/>
          <w:szCs w:val="22"/>
          <w:lang w:val="es-CL"/>
        </w:rPr>
        <w:t>hứng khoán Sài Gòn - Hà Nội</w:t>
      </w:r>
      <w:r>
        <w:rPr>
          <w:sz w:val="22"/>
          <w:szCs w:val="22"/>
          <w:lang w:val="es-CL"/>
        </w:rPr>
        <w:t xml:space="preserve"> </w:t>
      </w:r>
      <w:r w:rsidRPr="00C96D96">
        <w:rPr>
          <w:sz w:val="22"/>
          <w:szCs w:val="22"/>
          <w:lang w:val="es-CL"/>
        </w:rPr>
        <w:t xml:space="preserve">(sau đây gọi tắt là “Công ty”) trình bày Báo cáo này cùng với Báo cáo </w:t>
      </w:r>
      <w:r w:rsidR="0064107C">
        <w:rPr>
          <w:sz w:val="22"/>
          <w:szCs w:val="22"/>
          <w:lang w:val="es-CL"/>
        </w:rPr>
        <w:t>tỷ lệ an toà</w:t>
      </w:r>
      <w:r>
        <w:rPr>
          <w:sz w:val="22"/>
          <w:szCs w:val="22"/>
          <w:lang w:val="es-CL"/>
        </w:rPr>
        <w:t xml:space="preserve">n tài chính tại </w:t>
      </w:r>
      <w:r w:rsidR="00C51ACB">
        <w:rPr>
          <w:sz w:val="22"/>
          <w:szCs w:val="22"/>
          <w:lang w:val="es-CL"/>
        </w:rPr>
        <w:t>ngày 30 tháng 6 năm 2015</w:t>
      </w:r>
      <w:r>
        <w:rPr>
          <w:sz w:val="22"/>
          <w:szCs w:val="22"/>
          <w:lang w:val="es-CL"/>
        </w:rPr>
        <w:t xml:space="preserve"> đã được </w:t>
      </w:r>
      <w:r w:rsidR="00C51ACB">
        <w:rPr>
          <w:sz w:val="22"/>
          <w:szCs w:val="22"/>
          <w:lang w:val="es-CL"/>
        </w:rPr>
        <w:t>soát xét</w:t>
      </w:r>
      <w:r w:rsidRPr="00C96D96">
        <w:rPr>
          <w:sz w:val="22"/>
          <w:szCs w:val="22"/>
          <w:lang w:val="es-CL"/>
        </w:rPr>
        <w:t xml:space="preserve"> bởi các </w:t>
      </w:r>
      <w:r w:rsidR="00C51ACB">
        <w:rPr>
          <w:sz w:val="22"/>
          <w:szCs w:val="22"/>
          <w:lang w:val="es-CL"/>
        </w:rPr>
        <w:t>kiểm toán</w:t>
      </w:r>
      <w:r w:rsidRPr="00C96D96">
        <w:rPr>
          <w:sz w:val="22"/>
          <w:szCs w:val="22"/>
          <w:lang w:val="es-CL"/>
        </w:rPr>
        <w:t xml:space="preserve"> viên độc lập.</w:t>
      </w:r>
    </w:p>
    <w:p w:rsidR="009468C8" w:rsidRPr="00C96D96" w:rsidRDefault="009468C8" w:rsidP="009468C8">
      <w:pPr>
        <w:keepNext/>
        <w:overflowPunct w:val="0"/>
        <w:autoSpaceDE w:val="0"/>
        <w:autoSpaceDN w:val="0"/>
        <w:adjustRightInd w:val="0"/>
        <w:spacing w:before="160" w:after="160" w:line="280" w:lineRule="exact"/>
        <w:jc w:val="both"/>
        <w:textAlignment w:val="baseline"/>
        <w:outlineLvl w:val="0"/>
        <w:rPr>
          <w:b/>
          <w:bCs/>
          <w:sz w:val="22"/>
          <w:szCs w:val="22"/>
          <w:lang w:val="es-CL"/>
        </w:rPr>
      </w:pPr>
      <w:r w:rsidRPr="00C96D96">
        <w:rPr>
          <w:b/>
          <w:bCs/>
          <w:sz w:val="22"/>
          <w:szCs w:val="22"/>
          <w:lang w:val="es-CL"/>
        </w:rPr>
        <w:t>KHÁI QUÁT VỀ CÔNG TY</w:t>
      </w:r>
    </w:p>
    <w:p w:rsidR="009468C8" w:rsidRPr="00C96D96" w:rsidRDefault="00563BA6" w:rsidP="009468C8">
      <w:pPr>
        <w:pStyle w:val="BodyTextIndent"/>
        <w:spacing w:before="120" w:line="280" w:lineRule="exact"/>
        <w:ind w:left="0"/>
        <w:rPr>
          <w:rFonts w:ascii="Times New Roman" w:hAnsi="Times New Roman"/>
          <w:sz w:val="22"/>
          <w:szCs w:val="22"/>
          <w:lang w:val="es-CL"/>
        </w:rPr>
      </w:pPr>
      <w:r>
        <w:rPr>
          <w:rFonts w:ascii="Times New Roman" w:hAnsi="Times New Roman"/>
          <w:sz w:val="22"/>
          <w:szCs w:val="22"/>
          <w:lang w:val="de-DE"/>
        </w:rPr>
        <w:t>Công ty Cổ phần Chứng khoán Sài Gòn - Hà Nội</w:t>
      </w:r>
      <w:r w:rsidRPr="00C96D96">
        <w:rPr>
          <w:rFonts w:ascii="Times New Roman" w:hAnsi="Times New Roman"/>
          <w:sz w:val="22"/>
          <w:szCs w:val="22"/>
          <w:lang w:val="de-DE"/>
        </w:rPr>
        <w:t xml:space="preserve"> </w:t>
      </w:r>
      <w:r w:rsidRPr="00C96D96">
        <w:rPr>
          <w:rFonts w:ascii="Times New Roman" w:hAnsi="Times New Roman"/>
          <w:sz w:val="22"/>
          <w:szCs w:val="22"/>
          <w:lang w:val="es-CL"/>
        </w:rPr>
        <w:t>được thành lập và hoạt động theo Giấy phép hoạt động kinh doanh Chứng khoán số</w:t>
      </w:r>
      <w:r>
        <w:rPr>
          <w:rFonts w:ascii="Times New Roman" w:hAnsi="Times New Roman"/>
          <w:sz w:val="22"/>
          <w:szCs w:val="22"/>
          <w:lang w:val="es-CL"/>
        </w:rPr>
        <w:t xml:space="preserve"> 66/UBCK - GP ngày </w:t>
      </w:r>
      <w:r w:rsidRPr="00C96D96">
        <w:rPr>
          <w:rFonts w:ascii="Times New Roman" w:hAnsi="Times New Roman"/>
          <w:sz w:val="22"/>
          <w:szCs w:val="22"/>
          <w:lang w:val="es-CL"/>
        </w:rPr>
        <w:t>1</w:t>
      </w:r>
      <w:r w:rsidR="00EF5EA2">
        <w:rPr>
          <w:rFonts w:ascii="Times New Roman" w:hAnsi="Times New Roman"/>
          <w:sz w:val="22"/>
          <w:szCs w:val="22"/>
          <w:lang w:val="es-CL"/>
        </w:rPr>
        <w:t>5 tháng 11 năm 2007 và</w:t>
      </w:r>
      <w:r>
        <w:rPr>
          <w:rFonts w:ascii="Times New Roman" w:hAnsi="Times New Roman"/>
          <w:sz w:val="22"/>
          <w:szCs w:val="22"/>
          <w:lang w:val="es-CL"/>
        </w:rPr>
        <w:t xml:space="preserve"> Giấ</w:t>
      </w:r>
      <w:r w:rsidR="00651228">
        <w:rPr>
          <w:rFonts w:ascii="Times New Roman" w:hAnsi="Times New Roman"/>
          <w:sz w:val="22"/>
          <w:szCs w:val="22"/>
          <w:lang w:val="es-CL"/>
        </w:rPr>
        <w:t>y</w:t>
      </w:r>
      <w:r>
        <w:rPr>
          <w:rFonts w:ascii="Times New Roman" w:hAnsi="Times New Roman"/>
          <w:sz w:val="22"/>
          <w:szCs w:val="22"/>
          <w:lang w:val="es-CL"/>
        </w:rPr>
        <w:t xml:space="preserve"> phép điều </w:t>
      </w:r>
      <w:r w:rsidRPr="000573F9">
        <w:rPr>
          <w:rFonts w:ascii="Times New Roman" w:hAnsi="Times New Roman"/>
          <w:sz w:val="22"/>
          <w:szCs w:val="22"/>
          <w:lang w:val="es-CL"/>
        </w:rPr>
        <w:t xml:space="preserve">chỉnh </w:t>
      </w:r>
      <w:r w:rsidR="00EF5EA2" w:rsidRPr="000573F9">
        <w:rPr>
          <w:rFonts w:ascii="Times New Roman" w:hAnsi="Times New Roman"/>
          <w:sz w:val="22"/>
          <w:szCs w:val="22"/>
          <w:lang w:val="es-CL"/>
        </w:rPr>
        <w:t xml:space="preserve">lần </w:t>
      </w:r>
      <w:r w:rsidRPr="000573F9">
        <w:rPr>
          <w:rFonts w:ascii="Times New Roman" w:hAnsi="Times New Roman"/>
          <w:sz w:val="22"/>
          <w:szCs w:val="22"/>
          <w:lang w:val="es-CL"/>
        </w:rPr>
        <w:t xml:space="preserve">gần nhất số </w:t>
      </w:r>
      <w:r w:rsidR="00FF607D">
        <w:rPr>
          <w:rFonts w:ascii="Times New Roman" w:hAnsi="Times New Roman"/>
          <w:sz w:val="22"/>
          <w:szCs w:val="22"/>
          <w:lang w:val="es-CL"/>
        </w:rPr>
        <w:t>32</w:t>
      </w:r>
      <w:r w:rsidRPr="000573F9">
        <w:rPr>
          <w:rFonts w:ascii="Times New Roman" w:hAnsi="Times New Roman"/>
          <w:sz w:val="22"/>
          <w:szCs w:val="22"/>
          <w:lang w:val="es-CL"/>
        </w:rPr>
        <w:t>/GPĐC – UBCK ngày 0</w:t>
      </w:r>
      <w:r w:rsidR="00FF607D">
        <w:rPr>
          <w:rFonts w:ascii="Times New Roman" w:hAnsi="Times New Roman"/>
          <w:sz w:val="22"/>
          <w:szCs w:val="22"/>
          <w:lang w:val="es-CL"/>
        </w:rPr>
        <w:t>1</w:t>
      </w:r>
      <w:r w:rsidRPr="000573F9">
        <w:rPr>
          <w:rFonts w:ascii="Times New Roman" w:hAnsi="Times New Roman"/>
          <w:sz w:val="22"/>
          <w:szCs w:val="22"/>
          <w:lang w:val="es-CL"/>
        </w:rPr>
        <w:t xml:space="preserve"> tháng </w:t>
      </w:r>
      <w:r w:rsidR="00FF607D">
        <w:rPr>
          <w:rFonts w:ascii="Times New Roman" w:hAnsi="Times New Roman"/>
          <w:sz w:val="22"/>
          <w:szCs w:val="22"/>
          <w:lang w:val="es-CL"/>
        </w:rPr>
        <w:t>12</w:t>
      </w:r>
      <w:r w:rsidRPr="000573F9">
        <w:rPr>
          <w:rFonts w:ascii="Times New Roman" w:hAnsi="Times New Roman"/>
          <w:sz w:val="22"/>
          <w:szCs w:val="22"/>
          <w:lang w:val="es-CL"/>
        </w:rPr>
        <w:t xml:space="preserve"> năm 2014 do Ủy ban Chứng khoán Nhà nước cấp.</w:t>
      </w:r>
    </w:p>
    <w:p w:rsidR="009468C8" w:rsidRPr="00CF2EA5" w:rsidRDefault="009468C8" w:rsidP="009468C8">
      <w:pPr>
        <w:pStyle w:val="BodyTextIndent"/>
        <w:spacing w:before="120" w:line="280" w:lineRule="exact"/>
        <w:ind w:left="0"/>
        <w:rPr>
          <w:rFonts w:ascii="Times New Roman" w:hAnsi="Times New Roman"/>
          <w:b/>
          <w:sz w:val="22"/>
          <w:szCs w:val="22"/>
          <w:lang w:val="es-CL"/>
        </w:rPr>
      </w:pPr>
      <w:r w:rsidRPr="00C96D96">
        <w:rPr>
          <w:rFonts w:ascii="Times New Roman" w:hAnsi="Times New Roman"/>
          <w:sz w:val="22"/>
          <w:szCs w:val="22"/>
          <w:lang w:val="es-CL"/>
        </w:rPr>
        <w:t xml:space="preserve">Vốn điều lệ của Công ty theo Giấy </w:t>
      </w:r>
      <w:r w:rsidR="000B57CB">
        <w:rPr>
          <w:rFonts w:ascii="Times New Roman" w:hAnsi="Times New Roman"/>
          <w:sz w:val="22"/>
          <w:szCs w:val="22"/>
          <w:lang w:val="es-CL"/>
        </w:rPr>
        <w:t>phép hoạt động</w:t>
      </w:r>
      <w:r w:rsidR="00A9189F">
        <w:rPr>
          <w:rFonts w:ascii="Times New Roman" w:hAnsi="Times New Roman"/>
          <w:sz w:val="22"/>
          <w:szCs w:val="22"/>
          <w:lang w:val="es-CL"/>
        </w:rPr>
        <w:t xml:space="preserve"> kinh doanh</w:t>
      </w:r>
      <w:r w:rsidRPr="00C96D96">
        <w:rPr>
          <w:rFonts w:ascii="Times New Roman" w:hAnsi="Times New Roman"/>
          <w:sz w:val="22"/>
          <w:szCs w:val="22"/>
          <w:lang w:val="es-CL"/>
        </w:rPr>
        <w:t xml:space="preserve"> là </w:t>
      </w:r>
      <w:r w:rsidR="00563BA6">
        <w:rPr>
          <w:rFonts w:ascii="Times New Roman" w:hAnsi="Times New Roman"/>
          <w:b/>
          <w:sz w:val="22"/>
          <w:szCs w:val="22"/>
          <w:lang w:val="es-CL"/>
        </w:rPr>
        <w:t>1.000.000</w:t>
      </w:r>
      <w:r w:rsidRPr="00CF2EA5">
        <w:rPr>
          <w:rFonts w:ascii="Times New Roman" w:hAnsi="Times New Roman"/>
          <w:b/>
          <w:sz w:val="22"/>
          <w:szCs w:val="22"/>
          <w:lang w:val="es-CL"/>
        </w:rPr>
        <w:t>.000.000 đồng.</w:t>
      </w:r>
    </w:p>
    <w:p w:rsidR="009468C8" w:rsidRPr="00C96D96" w:rsidRDefault="009468C8" w:rsidP="009468C8">
      <w:pPr>
        <w:spacing w:before="120" w:line="280" w:lineRule="exact"/>
        <w:jc w:val="both"/>
        <w:rPr>
          <w:sz w:val="22"/>
          <w:szCs w:val="22"/>
          <w:lang w:val="es-CL"/>
        </w:rPr>
      </w:pPr>
      <w:r w:rsidRPr="00C96D96">
        <w:rPr>
          <w:sz w:val="22"/>
          <w:szCs w:val="22"/>
          <w:lang w:val="es-CL"/>
        </w:rPr>
        <w:t>Ho</w:t>
      </w:r>
      <w:r w:rsidR="00EA3674">
        <w:rPr>
          <w:sz w:val="22"/>
          <w:szCs w:val="22"/>
          <w:lang w:val="es-CL"/>
        </w:rPr>
        <w:t xml:space="preserve">ạt động chính của Công ty </w:t>
      </w:r>
      <w:r w:rsidR="00BC3C1E">
        <w:rPr>
          <w:sz w:val="22"/>
          <w:szCs w:val="22"/>
          <w:lang w:val="es-CL"/>
        </w:rPr>
        <w:t xml:space="preserve">trong </w:t>
      </w:r>
      <w:r w:rsidR="00C51ACB">
        <w:rPr>
          <w:sz w:val="22"/>
          <w:szCs w:val="22"/>
          <w:lang w:val="es-CL"/>
        </w:rPr>
        <w:t>kỳ kế toán từ ngày 01 tháng 01 năm 2015 đến ngày 30 tháng 6 năm 2015</w:t>
      </w:r>
      <w:r w:rsidRPr="00C96D96">
        <w:rPr>
          <w:sz w:val="22"/>
          <w:szCs w:val="22"/>
          <w:lang w:val="es-CL"/>
        </w:rPr>
        <w:t xml:space="preserve"> bao gồm:</w:t>
      </w:r>
    </w:p>
    <w:p w:rsidR="009468C8" w:rsidRPr="00C96D96" w:rsidRDefault="009468C8" w:rsidP="009468C8">
      <w:pPr>
        <w:numPr>
          <w:ilvl w:val="1"/>
          <w:numId w:val="2"/>
        </w:numPr>
        <w:tabs>
          <w:tab w:val="clear" w:pos="1440"/>
          <w:tab w:val="num" w:pos="240"/>
        </w:tabs>
        <w:spacing w:before="60"/>
        <w:ind w:hanging="1440"/>
        <w:jc w:val="both"/>
        <w:rPr>
          <w:bCs/>
          <w:sz w:val="22"/>
          <w:szCs w:val="22"/>
          <w:lang w:val="nl-NL"/>
        </w:rPr>
      </w:pPr>
      <w:r w:rsidRPr="00C96D96">
        <w:rPr>
          <w:bCs/>
          <w:sz w:val="22"/>
          <w:szCs w:val="22"/>
          <w:lang w:val="nl-NL"/>
        </w:rPr>
        <w:t>Môi giới chứng khoán;</w:t>
      </w:r>
    </w:p>
    <w:p w:rsidR="009468C8" w:rsidRPr="00C96D96" w:rsidRDefault="009468C8" w:rsidP="009468C8">
      <w:pPr>
        <w:numPr>
          <w:ilvl w:val="1"/>
          <w:numId w:val="2"/>
        </w:numPr>
        <w:tabs>
          <w:tab w:val="clear" w:pos="1440"/>
          <w:tab w:val="num" w:pos="240"/>
        </w:tabs>
        <w:spacing w:before="60"/>
        <w:ind w:hanging="1440"/>
        <w:jc w:val="both"/>
        <w:rPr>
          <w:sz w:val="22"/>
          <w:szCs w:val="22"/>
          <w:lang w:val="nl-NL"/>
        </w:rPr>
      </w:pPr>
      <w:r w:rsidRPr="00C96D96">
        <w:rPr>
          <w:bCs/>
          <w:sz w:val="22"/>
          <w:szCs w:val="22"/>
          <w:lang w:val="nl-NL"/>
        </w:rPr>
        <w:t>Tự doanh chứng khoán;</w:t>
      </w:r>
    </w:p>
    <w:p w:rsidR="009468C8" w:rsidRPr="00C96D96" w:rsidRDefault="009468C8" w:rsidP="009468C8">
      <w:pPr>
        <w:numPr>
          <w:ilvl w:val="1"/>
          <w:numId w:val="2"/>
        </w:numPr>
        <w:tabs>
          <w:tab w:val="clear" w:pos="1440"/>
          <w:tab w:val="num" w:pos="240"/>
        </w:tabs>
        <w:spacing w:before="60"/>
        <w:ind w:hanging="1440"/>
        <w:jc w:val="both"/>
        <w:rPr>
          <w:sz w:val="22"/>
          <w:szCs w:val="22"/>
          <w:lang w:val="nl-NL"/>
        </w:rPr>
      </w:pPr>
      <w:r w:rsidRPr="00C96D96">
        <w:rPr>
          <w:bCs/>
          <w:sz w:val="22"/>
          <w:szCs w:val="22"/>
          <w:lang w:val="nl-NL"/>
        </w:rPr>
        <w:t>Bảo lãnh phát hành chứng khoán;</w:t>
      </w:r>
    </w:p>
    <w:p w:rsidR="009468C8" w:rsidRPr="00C96D96" w:rsidRDefault="00A75B3F" w:rsidP="009468C8">
      <w:pPr>
        <w:numPr>
          <w:ilvl w:val="1"/>
          <w:numId w:val="2"/>
        </w:numPr>
        <w:tabs>
          <w:tab w:val="clear" w:pos="1440"/>
          <w:tab w:val="num" w:pos="240"/>
        </w:tabs>
        <w:spacing w:before="60"/>
        <w:ind w:hanging="1440"/>
        <w:jc w:val="both"/>
        <w:rPr>
          <w:sz w:val="22"/>
          <w:szCs w:val="22"/>
          <w:lang w:val="nl-NL"/>
        </w:rPr>
      </w:pPr>
      <w:r>
        <w:rPr>
          <w:bCs/>
          <w:sz w:val="22"/>
          <w:szCs w:val="22"/>
          <w:lang w:val="nl-NL"/>
        </w:rPr>
        <w:t>T</w:t>
      </w:r>
      <w:r w:rsidR="009468C8" w:rsidRPr="00C96D96">
        <w:rPr>
          <w:bCs/>
          <w:sz w:val="22"/>
          <w:szCs w:val="22"/>
          <w:lang w:val="nl-NL"/>
        </w:rPr>
        <w:t>ư vấn đầu tư chứng khoán;</w:t>
      </w:r>
    </w:p>
    <w:p w:rsidR="009468C8" w:rsidRPr="00C96D96" w:rsidRDefault="009468C8" w:rsidP="009468C8">
      <w:pPr>
        <w:numPr>
          <w:ilvl w:val="1"/>
          <w:numId w:val="2"/>
        </w:numPr>
        <w:tabs>
          <w:tab w:val="clear" w:pos="1440"/>
          <w:tab w:val="num" w:pos="240"/>
        </w:tabs>
        <w:spacing w:before="60"/>
        <w:ind w:hanging="1440"/>
        <w:jc w:val="both"/>
        <w:rPr>
          <w:sz w:val="22"/>
          <w:szCs w:val="22"/>
          <w:lang w:val="nl-NL"/>
        </w:rPr>
      </w:pPr>
      <w:r>
        <w:rPr>
          <w:bCs/>
          <w:sz w:val="22"/>
          <w:szCs w:val="22"/>
          <w:lang w:val="nl-NL"/>
        </w:rPr>
        <w:t>Lưu ký chứng khoán.</w:t>
      </w:r>
    </w:p>
    <w:p w:rsidR="00A02656" w:rsidRDefault="00A02656" w:rsidP="005B4352">
      <w:pPr>
        <w:keepNext/>
        <w:overflowPunct w:val="0"/>
        <w:autoSpaceDE w:val="0"/>
        <w:autoSpaceDN w:val="0"/>
        <w:adjustRightInd w:val="0"/>
        <w:spacing w:before="120" w:line="280" w:lineRule="exact"/>
        <w:jc w:val="both"/>
        <w:textAlignment w:val="baseline"/>
        <w:outlineLvl w:val="0"/>
        <w:rPr>
          <w:bCs/>
          <w:sz w:val="22"/>
          <w:szCs w:val="22"/>
          <w:lang w:val="de-DE"/>
        </w:rPr>
      </w:pPr>
      <w:r w:rsidRPr="00C96D96">
        <w:rPr>
          <w:bCs/>
          <w:sz w:val="22"/>
          <w:szCs w:val="22"/>
          <w:lang w:val="de-DE"/>
        </w:rPr>
        <w:t xml:space="preserve">Trụ sở chính của Công ty đặt tại </w:t>
      </w:r>
      <w:r w:rsidR="001934F4">
        <w:rPr>
          <w:bCs/>
          <w:sz w:val="22"/>
          <w:szCs w:val="22"/>
          <w:lang w:val="de-DE"/>
        </w:rPr>
        <w:t>T</w:t>
      </w:r>
      <w:r>
        <w:rPr>
          <w:bCs/>
          <w:sz w:val="22"/>
          <w:szCs w:val="22"/>
          <w:lang w:val="de-DE"/>
        </w:rPr>
        <w:t xml:space="preserve">ầng 3, </w:t>
      </w:r>
      <w:r w:rsidR="001934F4">
        <w:rPr>
          <w:bCs/>
          <w:sz w:val="22"/>
          <w:szCs w:val="22"/>
          <w:lang w:val="de-DE"/>
        </w:rPr>
        <w:t>T</w:t>
      </w:r>
      <w:r>
        <w:rPr>
          <w:bCs/>
          <w:sz w:val="22"/>
          <w:szCs w:val="22"/>
          <w:lang w:val="de-DE"/>
        </w:rPr>
        <w:t>òa nhà Trung tâm Hội nghị Công Đoàn, số 1 Yết Kiêu, quận Hoàn Kiếm, thành phố</w:t>
      </w:r>
      <w:r w:rsidRPr="00C96D96">
        <w:rPr>
          <w:bCs/>
          <w:sz w:val="22"/>
          <w:szCs w:val="22"/>
          <w:lang w:val="de-DE"/>
        </w:rPr>
        <w:t xml:space="preserve"> </w:t>
      </w:r>
      <w:r>
        <w:rPr>
          <w:bCs/>
          <w:sz w:val="22"/>
          <w:szCs w:val="22"/>
          <w:lang w:val="de-DE"/>
        </w:rPr>
        <w:t>Hà Nội</w:t>
      </w:r>
      <w:r w:rsidRPr="00C96D96">
        <w:rPr>
          <w:bCs/>
          <w:sz w:val="22"/>
          <w:szCs w:val="22"/>
          <w:lang w:val="de-DE"/>
        </w:rPr>
        <w:t>.</w:t>
      </w:r>
    </w:p>
    <w:p w:rsidR="00F13C5F" w:rsidRDefault="00F13C5F" w:rsidP="00F13C5F">
      <w:pPr>
        <w:spacing w:before="120" w:line="280" w:lineRule="exact"/>
        <w:jc w:val="both"/>
        <w:rPr>
          <w:bCs/>
          <w:sz w:val="22"/>
          <w:szCs w:val="22"/>
          <w:lang w:val="de-DE"/>
        </w:rPr>
      </w:pPr>
      <w:r w:rsidRPr="00FF698B">
        <w:rPr>
          <w:bCs/>
          <w:sz w:val="22"/>
          <w:szCs w:val="22"/>
          <w:lang w:val="de-DE"/>
        </w:rPr>
        <w:t xml:space="preserve">Công ty có các Chi nhánh </w:t>
      </w:r>
      <w:r>
        <w:rPr>
          <w:bCs/>
          <w:sz w:val="22"/>
          <w:szCs w:val="22"/>
          <w:lang w:val="de-DE"/>
        </w:rPr>
        <w:t>trực thuộc</w:t>
      </w:r>
      <w:r w:rsidRPr="00FF698B">
        <w:rPr>
          <w:bCs/>
          <w:sz w:val="22"/>
          <w:szCs w:val="22"/>
          <w:lang w:val="de-DE"/>
        </w:rPr>
        <w:t xml:space="preserve"> như sau:</w:t>
      </w:r>
    </w:p>
    <w:tbl>
      <w:tblPr>
        <w:tblW w:w="9072" w:type="dxa"/>
        <w:tblInd w:w="392" w:type="dxa"/>
        <w:tblLook w:val="04A0"/>
      </w:tblPr>
      <w:tblGrid>
        <w:gridCol w:w="4394"/>
        <w:gridCol w:w="425"/>
        <w:gridCol w:w="4253"/>
      </w:tblGrid>
      <w:tr w:rsidR="00F13C5F" w:rsidRPr="00F17C60" w:rsidTr="000C607F">
        <w:tc>
          <w:tcPr>
            <w:tcW w:w="4394" w:type="dxa"/>
            <w:tcBorders>
              <w:bottom w:val="single" w:sz="4" w:space="0" w:color="auto"/>
            </w:tcBorders>
          </w:tcPr>
          <w:p w:rsidR="00F13C5F" w:rsidRPr="00F17C60" w:rsidRDefault="00F13C5F" w:rsidP="000C607F">
            <w:pPr>
              <w:spacing w:before="120" w:line="280" w:lineRule="exact"/>
              <w:jc w:val="center"/>
              <w:rPr>
                <w:b/>
                <w:bCs/>
                <w:sz w:val="22"/>
                <w:szCs w:val="22"/>
                <w:lang w:val="de-DE"/>
              </w:rPr>
            </w:pPr>
            <w:r>
              <w:rPr>
                <w:b/>
                <w:bCs/>
                <w:sz w:val="22"/>
                <w:szCs w:val="22"/>
                <w:lang w:val="de-DE"/>
              </w:rPr>
              <w:t>Tên Chi nhánh</w:t>
            </w:r>
          </w:p>
        </w:tc>
        <w:tc>
          <w:tcPr>
            <w:tcW w:w="425" w:type="dxa"/>
          </w:tcPr>
          <w:p w:rsidR="00F13C5F" w:rsidRPr="00F17C60" w:rsidRDefault="00F13C5F" w:rsidP="000C607F">
            <w:pPr>
              <w:spacing w:before="120" w:line="280" w:lineRule="exact"/>
              <w:rPr>
                <w:b/>
                <w:bCs/>
                <w:sz w:val="22"/>
                <w:szCs w:val="22"/>
                <w:lang w:val="de-DE"/>
              </w:rPr>
            </w:pPr>
          </w:p>
        </w:tc>
        <w:tc>
          <w:tcPr>
            <w:tcW w:w="4253" w:type="dxa"/>
            <w:tcBorders>
              <w:bottom w:val="single" w:sz="4" w:space="0" w:color="auto"/>
            </w:tcBorders>
          </w:tcPr>
          <w:p w:rsidR="00F13C5F" w:rsidRPr="00F17C60" w:rsidRDefault="00F13C5F" w:rsidP="000C607F">
            <w:pPr>
              <w:spacing w:before="120" w:line="280" w:lineRule="exact"/>
              <w:jc w:val="center"/>
              <w:rPr>
                <w:b/>
                <w:bCs/>
                <w:sz w:val="22"/>
                <w:szCs w:val="22"/>
                <w:lang w:val="de-DE"/>
              </w:rPr>
            </w:pPr>
            <w:r w:rsidRPr="00F17C60">
              <w:rPr>
                <w:b/>
                <w:bCs/>
                <w:sz w:val="22"/>
                <w:szCs w:val="22"/>
                <w:lang w:val="de-DE"/>
              </w:rPr>
              <w:t>Địa chỉ</w:t>
            </w:r>
          </w:p>
        </w:tc>
      </w:tr>
      <w:tr w:rsidR="00F13C5F" w:rsidRPr="00F17C60" w:rsidTr="000C607F">
        <w:tc>
          <w:tcPr>
            <w:tcW w:w="4394" w:type="dxa"/>
            <w:tcBorders>
              <w:top w:val="single" w:sz="4" w:space="0" w:color="auto"/>
            </w:tcBorders>
          </w:tcPr>
          <w:p w:rsidR="00F13C5F" w:rsidRPr="00E15CE4" w:rsidRDefault="00F13C5F" w:rsidP="000C607F">
            <w:pPr>
              <w:spacing w:before="120" w:line="280" w:lineRule="exact"/>
              <w:rPr>
                <w:b/>
                <w:bCs/>
                <w:sz w:val="22"/>
                <w:szCs w:val="22"/>
                <w:lang w:val="de-DE"/>
              </w:rPr>
            </w:pPr>
            <w:r w:rsidRPr="00E15CE4">
              <w:rPr>
                <w:bCs/>
                <w:sz w:val="22"/>
                <w:szCs w:val="22"/>
                <w:lang w:val="de-DE"/>
              </w:rPr>
              <w:t xml:space="preserve">Chi nhánh Công ty </w:t>
            </w:r>
            <w:r>
              <w:rPr>
                <w:bCs/>
                <w:sz w:val="22"/>
                <w:szCs w:val="22"/>
                <w:lang w:val="de-DE"/>
              </w:rPr>
              <w:t>Cổ phần Chứng khoán Sài Gòn – Hà Nội</w:t>
            </w:r>
            <w:r w:rsidRPr="00E15CE4">
              <w:rPr>
                <w:bCs/>
                <w:sz w:val="22"/>
                <w:szCs w:val="22"/>
                <w:lang w:val="de-DE"/>
              </w:rPr>
              <w:t xml:space="preserve"> tại thành phố Hồ Chí Minh</w:t>
            </w:r>
          </w:p>
        </w:tc>
        <w:tc>
          <w:tcPr>
            <w:tcW w:w="425" w:type="dxa"/>
          </w:tcPr>
          <w:p w:rsidR="00F13C5F" w:rsidRDefault="00F13C5F" w:rsidP="000C607F">
            <w:pPr>
              <w:spacing w:before="120" w:line="280" w:lineRule="exact"/>
              <w:rPr>
                <w:bCs/>
                <w:sz w:val="22"/>
                <w:szCs w:val="22"/>
                <w:lang w:val="de-DE"/>
              </w:rPr>
            </w:pPr>
          </w:p>
        </w:tc>
        <w:tc>
          <w:tcPr>
            <w:tcW w:w="4253" w:type="dxa"/>
            <w:tcBorders>
              <w:top w:val="single" w:sz="4" w:space="0" w:color="auto"/>
            </w:tcBorders>
          </w:tcPr>
          <w:p w:rsidR="00F13C5F" w:rsidRPr="00E15CE4" w:rsidRDefault="00F13C5F" w:rsidP="000C607F">
            <w:pPr>
              <w:spacing w:before="120" w:line="280" w:lineRule="exact"/>
              <w:jc w:val="both"/>
              <w:rPr>
                <w:b/>
                <w:bCs/>
                <w:sz w:val="22"/>
                <w:szCs w:val="22"/>
                <w:lang w:val="de-DE"/>
              </w:rPr>
            </w:pPr>
            <w:r>
              <w:rPr>
                <w:bCs/>
                <w:sz w:val="22"/>
                <w:szCs w:val="22"/>
                <w:lang w:val="de-DE"/>
              </w:rPr>
              <w:t>Tầng 3, Tòa nhà Artex Sài Gòn, số 236-238 Nguyễn Công Trứ, phường Nguyễn Thái Bình, quận 1, thành phố Hồ Chí Minh</w:t>
            </w:r>
          </w:p>
        </w:tc>
      </w:tr>
      <w:tr w:rsidR="00F13C5F" w:rsidRPr="00F17C60" w:rsidTr="000C607F">
        <w:tc>
          <w:tcPr>
            <w:tcW w:w="4394" w:type="dxa"/>
          </w:tcPr>
          <w:p w:rsidR="00F13C5F" w:rsidRPr="00F17C60" w:rsidRDefault="00F13C5F" w:rsidP="000C607F">
            <w:pPr>
              <w:spacing w:before="180" w:line="280" w:lineRule="exact"/>
              <w:rPr>
                <w:b/>
                <w:bCs/>
                <w:sz w:val="22"/>
                <w:szCs w:val="22"/>
                <w:lang w:val="de-DE"/>
              </w:rPr>
            </w:pPr>
            <w:r w:rsidRPr="00F17C60">
              <w:rPr>
                <w:bCs/>
                <w:sz w:val="22"/>
                <w:szCs w:val="22"/>
                <w:lang w:val="de-DE"/>
              </w:rPr>
              <w:t xml:space="preserve">Chi nhánh Công ty </w:t>
            </w:r>
            <w:r>
              <w:rPr>
                <w:bCs/>
                <w:sz w:val="22"/>
                <w:szCs w:val="22"/>
                <w:lang w:val="de-DE"/>
              </w:rPr>
              <w:t>Cổ phần Chứng khoán Sài Gòn – Hà Nội</w:t>
            </w:r>
            <w:r w:rsidRPr="00F17C60">
              <w:rPr>
                <w:bCs/>
                <w:sz w:val="22"/>
                <w:szCs w:val="22"/>
                <w:lang w:val="de-DE"/>
              </w:rPr>
              <w:t xml:space="preserve"> tại thành phố Đà Nẵng</w:t>
            </w:r>
          </w:p>
        </w:tc>
        <w:tc>
          <w:tcPr>
            <w:tcW w:w="425" w:type="dxa"/>
          </w:tcPr>
          <w:p w:rsidR="00F13C5F" w:rsidRDefault="00F13C5F" w:rsidP="000C607F">
            <w:pPr>
              <w:spacing w:before="180" w:line="280" w:lineRule="exact"/>
              <w:rPr>
                <w:bCs/>
                <w:sz w:val="22"/>
                <w:szCs w:val="22"/>
                <w:lang w:val="de-DE"/>
              </w:rPr>
            </w:pPr>
          </w:p>
        </w:tc>
        <w:tc>
          <w:tcPr>
            <w:tcW w:w="4253" w:type="dxa"/>
          </w:tcPr>
          <w:p w:rsidR="00F13C5F" w:rsidRPr="00F17C60" w:rsidRDefault="006A0710" w:rsidP="000C607F">
            <w:pPr>
              <w:spacing w:before="180" w:line="280" w:lineRule="exact"/>
              <w:jc w:val="both"/>
              <w:rPr>
                <w:bCs/>
                <w:sz w:val="22"/>
                <w:szCs w:val="22"/>
                <w:lang w:val="de-DE"/>
              </w:rPr>
            </w:pPr>
            <w:r>
              <w:rPr>
                <w:bCs/>
                <w:sz w:val="22"/>
                <w:szCs w:val="22"/>
                <w:lang w:val="de-DE"/>
              </w:rPr>
              <w:t xml:space="preserve">Số 97, </w:t>
            </w:r>
            <w:r w:rsidR="00C06EB0">
              <w:rPr>
                <w:bCs/>
                <w:sz w:val="22"/>
                <w:szCs w:val="22"/>
                <w:lang w:val="de-DE"/>
              </w:rPr>
              <w:t>Lê Lợi, phường Thạch Thang, quậ</w:t>
            </w:r>
            <w:r w:rsidR="00F13C5F">
              <w:rPr>
                <w:bCs/>
                <w:sz w:val="22"/>
                <w:szCs w:val="22"/>
                <w:lang w:val="de-DE"/>
              </w:rPr>
              <w:t>n Hải Châu</w:t>
            </w:r>
            <w:r w:rsidR="00F13C5F" w:rsidRPr="00F17C60">
              <w:rPr>
                <w:bCs/>
                <w:sz w:val="22"/>
                <w:szCs w:val="22"/>
                <w:lang w:val="de-DE"/>
              </w:rPr>
              <w:t>, thành phố Đà Nẵng</w:t>
            </w:r>
          </w:p>
        </w:tc>
      </w:tr>
    </w:tbl>
    <w:p w:rsidR="009468C8" w:rsidRPr="00C96D96" w:rsidRDefault="009468C8" w:rsidP="009468C8">
      <w:pPr>
        <w:keepNext/>
        <w:overflowPunct w:val="0"/>
        <w:autoSpaceDE w:val="0"/>
        <w:autoSpaceDN w:val="0"/>
        <w:adjustRightInd w:val="0"/>
        <w:spacing w:before="240" w:line="280" w:lineRule="exact"/>
        <w:jc w:val="both"/>
        <w:textAlignment w:val="baseline"/>
        <w:outlineLvl w:val="0"/>
        <w:rPr>
          <w:b/>
          <w:bCs/>
          <w:sz w:val="22"/>
          <w:szCs w:val="22"/>
          <w:lang w:val="de-DE"/>
        </w:rPr>
      </w:pPr>
      <w:r>
        <w:rPr>
          <w:b/>
          <w:bCs/>
          <w:sz w:val="22"/>
          <w:szCs w:val="22"/>
          <w:lang w:val="de-DE"/>
        </w:rPr>
        <w:t>TÌNH HÌNH TỶ LỆ AN TOÀN TÀI CHÍNH</w:t>
      </w:r>
    </w:p>
    <w:p w:rsidR="009468C8" w:rsidRPr="009468C8" w:rsidRDefault="009468C8" w:rsidP="009468C8">
      <w:pPr>
        <w:pStyle w:val="Heading6"/>
        <w:spacing w:before="120" w:line="280" w:lineRule="exact"/>
        <w:rPr>
          <w:b w:val="0"/>
          <w:lang w:val="de-DE"/>
        </w:rPr>
      </w:pPr>
      <w:r w:rsidRPr="009468C8">
        <w:rPr>
          <w:b w:val="0"/>
          <w:lang w:val="de-DE"/>
        </w:rPr>
        <w:t xml:space="preserve">Tình hình </w:t>
      </w:r>
      <w:r>
        <w:rPr>
          <w:b w:val="0"/>
          <w:lang w:val="de-DE"/>
        </w:rPr>
        <w:t xml:space="preserve">tỷ lệ an toàn tài chính tại </w:t>
      </w:r>
      <w:r w:rsidR="00C51ACB">
        <w:rPr>
          <w:b w:val="0"/>
          <w:lang w:val="de-DE"/>
        </w:rPr>
        <w:t>ngày 30 tháng 6 năm 2015</w:t>
      </w:r>
      <w:r w:rsidRPr="009468C8">
        <w:rPr>
          <w:b w:val="0"/>
          <w:lang w:val="de-DE"/>
        </w:rPr>
        <w:t xml:space="preserve"> của Công ty được trình bày trong Báo </w:t>
      </w:r>
      <w:r w:rsidRPr="00A95F1C">
        <w:rPr>
          <w:b w:val="0"/>
          <w:lang w:val="de-DE"/>
        </w:rPr>
        <w:t>cáo tỷ lệ an toàn tài chính đính kèm báo cáo này (từ trang 0</w:t>
      </w:r>
      <w:r w:rsidR="006934B2">
        <w:rPr>
          <w:b w:val="0"/>
          <w:lang w:val="de-DE"/>
        </w:rPr>
        <w:t>6</w:t>
      </w:r>
      <w:r w:rsidRPr="00A95F1C">
        <w:rPr>
          <w:b w:val="0"/>
          <w:lang w:val="de-DE"/>
        </w:rPr>
        <w:t xml:space="preserve"> đến trang </w:t>
      </w:r>
      <w:r w:rsidR="0091025F">
        <w:rPr>
          <w:b w:val="0"/>
          <w:lang w:val="de-DE"/>
        </w:rPr>
        <w:t>1</w:t>
      </w:r>
      <w:r w:rsidR="006934B2">
        <w:rPr>
          <w:b w:val="0"/>
          <w:lang w:val="de-DE"/>
        </w:rPr>
        <w:t>4</w:t>
      </w:r>
      <w:r w:rsidRPr="00A95F1C">
        <w:rPr>
          <w:b w:val="0"/>
          <w:lang w:val="de-DE"/>
        </w:rPr>
        <w:t>).</w:t>
      </w:r>
    </w:p>
    <w:p w:rsidR="009468C8" w:rsidRDefault="009468C8" w:rsidP="009468C8">
      <w:pPr>
        <w:keepNext/>
        <w:overflowPunct w:val="0"/>
        <w:autoSpaceDE w:val="0"/>
        <w:autoSpaceDN w:val="0"/>
        <w:adjustRightInd w:val="0"/>
        <w:spacing w:before="240" w:line="280" w:lineRule="exact"/>
        <w:jc w:val="both"/>
        <w:textAlignment w:val="baseline"/>
        <w:outlineLvl w:val="0"/>
        <w:rPr>
          <w:b/>
          <w:sz w:val="22"/>
          <w:szCs w:val="22"/>
          <w:lang w:val="de-DE"/>
        </w:rPr>
      </w:pPr>
      <w:r w:rsidRPr="00C96D96">
        <w:rPr>
          <w:b/>
          <w:sz w:val="22"/>
          <w:szCs w:val="22"/>
          <w:lang w:val="de-DE"/>
        </w:rPr>
        <w:t>HỘI ĐỒNG QUẢN TRỊ</w:t>
      </w:r>
    </w:p>
    <w:p w:rsidR="0057615F" w:rsidRPr="00C96D96" w:rsidRDefault="0057615F" w:rsidP="0057615F">
      <w:pPr>
        <w:spacing w:before="120" w:after="120" w:line="280" w:lineRule="exact"/>
        <w:jc w:val="both"/>
        <w:rPr>
          <w:sz w:val="22"/>
          <w:szCs w:val="22"/>
          <w:lang w:val="de-DE"/>
        </w:rPr>
      </w:pPr>
      <w:r w:rsidRPr="00C96D96">
        <w:rPr>
          <w:sz w:val="22"/>
          <w:szCs w:val="22"/>
          <w:lang w:val="de-DE"/>
        </w:rPr>
        <w:t xml:space="preserve">Các thành viên của Hội đồng quản trị </w:t>
      </w:r>
      <w:r>
        <w:rPr>
          <w:sz w:val="22"/>
          <w:szCs w:val="22"/>
          <w:lang w:val="de-DE"/>
        </w:rPr>
        <w:t xml:space="preserve">trong </w:t>
      </w:r>
      <w:r w:rsidR="00BC3C1E">
        <w:rPr>
          <w:sz w:val="22"/>
          <w:szCs w:val="22"/>
          <w:lang w:val="de-DE"/>
        </w:rPr>
        <w:t>năm</w:t>
      </w:r>
      <w:r>
        <w:rPr>
          <w:sz w:val="22"/>
          <w:szCs w:val="22"/>
          <w:lang w:val="de-DE"/>
        </w:rPr>
        <w:t xml:space="preserve"> v</w:t>
      </w:r>
      <w:r w:rsidRPr="00296A20">
        <w:rPr>
          <w:sz w:val="22"/>
          <w:szCs w:val="22"/>
          <w:lang w:val="de-DE"/>
        </w:rPr>
        <w:t>à</w:t>
      </w:r>
      <w:r>
        <w:rPr>
          <w:sz w:val="22"/>
          <w:szCs w:val="22"/>
          <w:lang w:val="de-DE"/>
        </w:rPr>
        <w:t xml:space="preserve"> </w:t>
      </w:r>
      <w:r w:rsidRPr="00C96D96">
        <w:rPr>
          <w:sz w:val="22"/>
          <w:szCs w:val="22"/>
          <w:lang w:val="de-DE"/>
        </w:rPr>
        <w:t>đến thời điểm lập báo cáo này gồm:</w:t>
      </w:r>
    </w:p>
    <w:tbl>
      <w:tblPr>
        <w:tblW w:w="8010" w:type="dxa"/>
        <w:tblInd w:w="459" w:type="dxa"/>
        <w:tblLayout w:type="fixed"/>
        <w:tblLook w:val="0000"/>
      </w:tblPr>
      <w:tblGrid>
        <w:gridCol w:w="3335"/>
        <w:gridCol w:w="1701"/>
        <w:gridCol w:w="2974"/>
      </w:tblGrid>
      <w:tr w:rsidR="0060294D" w:rsidRPr="00C96D96" w:rsidTr="008A4A89">
        <w:trPr>
          <w:trHeight w:val="299"/>
        </w:trPr>
        <w:tc>
          <w:tcPr>
            <w:tcW w:w="3335" w:type="dxa"/>
            <w:tcBorders>
              <w:top w:val="nil"/>
              <w:left w:val="nil"/>
              <w:bottom w:val="nil"/>
              <w:right w:val="nil"/>
            </w:tcBorders>
            <w:vAlign w:val="center"/>
          </w:tcPr>
          <w:p w:rsidR="0060294D" w:rsidRPr="00C96D96" w:rsidRDefault="0060294D" w:rsidP="0032377E">
            <w:pPr>
              <w:spacing w:before="60" w:line="360" w:lineRule="auto"/>
              <w:rPr>
                <w:sz w:val="22"/>
                <w:szCs w:val="22"/>
              </w:rPr>
            </w:pPr>
            <w:r>
              <w:rPr>
                <w:sz w:val="22"/>
                <w:szCs w:val="22"/>
              </w:rPr>
              <w:t>Ông Đỗ Quang Hiển</w:t>
            </w:r>
          </w:p>
        </w:tc>
        <w:tc>
          <w:tcPr>
            <w:tcW w:w="1701" w:type="dxa"/>
            <w:tcBorders>
              <w:top w:val="nil"/>
              <w:left w:val="nil"/>
              <w:bottom w:val="nil"/>
              <w:right w:val="nil"/>
            </w:tcBorders>
            <w:vAlign w:val="center"/>
          </w:tcPr>
          <w:p w:rsidR="0060294D" w:rsidRPr="00C96D96" w:rsidRDefault="0060294D" w:rsidP="0032377E">
            <w:pPr>
              <w:pStyle w:val="BodyText2"/>
              <w:spacing w:before="60" w:after="0" w:line="360" w:lineRule="auto"/>
              <w:ind w:left="442" w:hanging="442"/>
              <w:jc w:val="left"/>
              <w:rPr>
                <w:rFonts w:ascii="Times New Roman" w:hAnsi="Times New Roman"/>
                <w:szCs w:val="22"/>
              </w:rPr>
            </w:pPr>
            <w:r>
              <w:rPr>
                <w:rFonts w:ascii="Times New Roman" w:hAnsi="Times New Roman"/>
                <w:szCs w:val="22"/>
              </w:rPr>
              <w:t>Chủ tịch</w:t>
            </w:r>
          </w:p>
        </w:tc>
        <w:tc>
          <w:tcPr>
            <w:tcW w:w="2974" w:type="dxa"/>
            <w:tcBorders>
              <w:top w:val="nil"/>
              <w:left w:val="nil"/>
              <w:bottom w:val="nil"/>
              <w:right w:val="nil"/>
            </w:tcBorders>
            <w:vAlign w:val="center"/>
          </w:tcPr>
          <w:p w:rsidR="0060294D" w:rsidRPr="00C96D96" w:rsidRDefault="0060294D" w:rsidP="0032377E">
            <w:pPr>
              <w:spacing w:before="60" w:line="280" w:lineRule="exact"/>
              <w:rPr>
                <w:sz w:val="22"/>
                <w:szCs w:val="22"/>
              </w:rPr>
            </w:pPr>
          </w:p>
        </w:tc>
      </w:tr>
      <w:tr w:rsidR="0060294D" w:rsidRPr="00C96D96" w:rsidTr="008A4A89">
        <w:trPr>
          <w:trHeight w:val="299"/>
        </w:trPr>
        <w:tc>
          <w:tcPr>
            <w:tcW w:w="3335" w:type="dxa"/>
            <w:tcBorders>
              <w:top w:val="nil"/>
              <w:left w:val="nil"/>
              <w:bottom w:val="nil"/>
              <w:right w:val="nil"/>
            </w:tcBorders>
            <w:vAlign w:val="center"/>
          </w:tcPr>
          <w:p w:rsidR="0060294D" w:rsidRPr="00C96D96" w:rsidRDefault="0060294D" w:rsidP="0032377E">
            <w:pPr>
              <w:spacing w:before="60" w:line="360" w:lineRule="auto"/>
              <w:rPr>
                <w:sz w:val="22"/>
                <w:szCs w:val="22"/>
              </w:rPr>
            </w:pPr>
            <w:r>
              <w:rPr>
                <w:sz w:val="22"/>
                <w:szCs w:val="22"/>
              </w:rPr>
              <w:t>Ông Vũ Đức Tiến</w:t>
            </w:r>
          </w:p>
        </w:tc>
        <w:tc>
          <w:tcPr>
            <w:tcW w:w="1701" w:type="dxa"/>
            <w:tcBorders>
              <w:top w:val="nil"/>
              <w:left w:val="nil"/>
              <w:bottom w:val="nil"/>
              <w:right w:val="nil"/>
            </w:tcBorders>
            <w:vAlign w:val="center"/>
          </w:tcPr>
          <w:p w:rsidR="0060294D" w:rsidRPr="00C96D96" w:rsidRDefault="0060294D" w:rsidP="0032377E">
            <w:pPr>
              <w:pStyle w:val="BodyText2"/>
              <w:spacing w:before="60" w:after="0" w:line="360" w:lineRule="auto"/>
              <w:ind w:left="442" w:hanging="442"/>
              <w:jc w:val="left"/>
              <w:rPr>
                <w:rFonts w:ascii="Times New Roman" w:hAnsi="Times New Roman"/>
                <w:szCs w:val="22"/>
              </w:rPr>
            </w:pPr>
            <w:r>
              <w:rPr>
                <w:rFonts w:ascii="Times New Roman" w:hAnsi="Times New Roman"/>
                <w:szCs w:val="22"/>
              </w:rPr>
              <w:t>Ủy viên</w:t>
            </w:r>
          </w:p>
        </w:tc>
        <w:tc>
          <w:tcPr>
            <w:tcW w:w="2974" w:type="dxa"/>
            <w:tcBorders>
              <w:top w:val="nil"/>
              <w:left w:val="nil"/>
              <w:bottom w:val="nil"/>
              <w:right w:val="nil"/>
            </w:tcBorders>
            <w:vAlign w:val="center"/>
          </w:tcPr>
          <w:p w:rsidR="0060294D" w:rsidRDefault="0060294D" w:rsidP="00715B40">
            <w:pPr>
              <w:spacing w:before="60" w:line="280" w:lineRule="exact"/>
              <w:rPr>
                <w:sz w:val="22"/>
                <w:szCs w:val="22"/>
              </w:rPr>
            </w:pPr>
          </w:p>
        </w:tc>
      </w:tr>
      <w:tr w:rsidR="0060294D" w:rsidRPr="00C96D96" w:rsidTr="008A4A89">
        <w:trPr>
          <w:trHeight w:val="299"/>
        </w:trPr>
        <w:tc>
          <w:tcPr>
            <w:tcW w:w="3335" w:type="dxa"/>
            <w:tcBorders>
              <w:top w:val="nil"/>
              <w:left w:val="nil"/>
              <w:bottom w:val="nil"/>
              <w:right w:val="nil"/>
            </w:tcBorders>
            <w:vAlign w:val="center"/>
          </w:tcPr>
          <w:p w:rsidR="0060294D" w:rsidRPr="00C96D96" w:rsidRDefault="0060294D" w:rsidP="0032377E">
            <w:pPr>
              <w:spacing w:before="60" w:line="360" w:lineRule="auto"/>
              <w:rPr>
                <w:sz w:val="22"/>
                <w:szCs w:val="22"/>
              </w:rPr>
            </w:pPr>
            <w:r>
              <w:rPr>
                <w:sz w:val="22"/>
                <w:szCs w:val="22"/>
              </w:rPr>
              <w:t>Ông Lê Đăng Khoa</w:t>
            </w:r>
          </w:p>
        </w:tc>
        <w:tc>
          <w:tcPr>
            <w:tcW w:w="1701" w:type="dxa"/>
            <w:tcBorders>
              <w:top w:val="nil"/>
              <w:left w:val="nil"/>
              <w:bottom w:val="nil"/>
              <w:right w:val="nil"/>
            </w:tcBorders>
            <w:vAlign w:val="center"/>
          </w:tcPr>
          <w:p w:rsidR="0060294D" w:rsidRPr="00C96D96" w:rsidRDefault="0060294D" w:rsidP="0032377E">
            <w:pPr>
              <w:pStyle w:val="BodyText2"/>
              <w:spacing w:before="60" w:after="0" w:line="360" w:lineRule="auto"/>
              <w:ind w:left="442" w:hanging="442"/>
              <w:jc w:val="left"/>
              <w:rPr>
                <w:rFonts w:ascii="Times New Roman" w:hAnsi="Times New Roman"/>
                <w:szCs w:val="22"/>
              </w:rPr>
            </w:pPr>
            <w:r>
              <w:rPr>
                <w:rFonts w:ascii="Times New Roman" w:hAnsi="Times New Roman"/>
                <w:szCs w:val="22"/>
              </w:rPr>
              <w:t>Ủy viên</w:t>
            </w:r>
          </w:p>
        </w:tc>
        <w:tc>
          <w:tcPr>
            <w:tcW w:w="2974" w:type="dxa"/>
            <w:tcBorders>
              <w:top w:val="nil"/>
              <w:left w:val="nil"/>
              <w:bottom w:val="nil"/>
              <w:right w:val="nil"/>
            </w:tcBorders>
            <w:vAlign w:val="center"/>
          </w:tcPr>
          <w:p w:rsidR="0060294D" w:rsidRDefault="0060294D" w:rsidP="0032377E">
            <w:pPr>
              <w:spacing w:before="60" w:line="280" w:lineRule="exact"/>
              <w:rPr>
                <w:sz w:val="22"/>
                <w:szCs w:val="22"/>
              </w:rPr>
            </w:pPr>
          </w:p>
        </w:tc>
      </w:tr>
      <w:tr w:rsidR="0060294D" w:rsidRPr="00C96D96" w:rsidTr="008A4A89">
        <w:trPr>
          <w:trHeight w:val="299"/>
        </w:trPr>
        <w:tc>
          <w:tcPr>
            <w:tcW w:w="3335" w:type="dxa"/>
            <w:tcBorders>
              <w:top w:val="nil"/>
              <w:left w:val="nil"/>
              <w:bottom w:val="nil"/>
              <w:right w:val="nil"/>
            </w:tcBorders>
            <w:vAlign w:val="center"/>
          </w:tcPr>
          <w:p w:rsidR="0060294D" w:rsidRDefault="0060294D" w:rsidP="0032377E">
            <w:pPr>
              <w:spacing w:before="60" w:line="360" w:lineRule="auto"/>
              <w:rPr>
                <w:sz w:val="22"/>
                <w:szCs w:val="22"/>
              </w:rPr>
            </w:pPr>
            <w:r>
              <w:rPr>
                <w:sz w:val="22"/>
                <w:szCs w:val="22"/>
              </w:rPr>
              <w:t>Ông Mai Xuân Sơn</w:t>
            </w:r>
          </w:p>
        </w:tc>
        <w:tc>
          <w:tcPr>
            <w:tcW w:w="1701" w:type="dxa"/>
            <w:tcBorders>
              <w:top w:val="nil"/>
              <w:left w:val="nil"/>
              <w:bottom w:val="nil"/>
              <w:right w:val="nil"/>
            </w:tcBorders>
            <w:vAlign w:val="center"/>
          </w:tcPr>
          <w:p w:rsidR="0060294D" w:rsidRPr="00C96D96" w:rsidRDefault="0060294D" w:rsidP="0032377E">
            <w:pPr>
              <w:pStyle w:val="BodyText2"/>
              <w:spacing w:before="60" w:after="0" w:line="360" w:lineRule="auto"/>
              <w:ind w:left="442" w:hanging="442"/>
              <w:jc w:val="left"/>
              <w:rPr>
                <w:rFonts w:ascii="Times New Roman" w:hAnsi="Times New Roman"/>
                <w:szCs w:val="22"/>
              </w:rPr>
            </w:pPr>
            <w:r>
              <w:rPr>
                <w:rFonts w:ascii="Times New Roman" w:hAnsi="Times New Roman"/>
                <w:szCs w:val="22"/>
              </w:rPr>
              <w:t>Ủy viên</w:t>
            </w:r>
          </w:p>
        </w:tc>
        <w:tc>
          <w:tcPr>
            <w:tcW w:w="2974" w:type="dxa"/>
            <w:tcBorders>
              <w:top w:val="nil"/>
              <w:left w:val="nil"/>
              <w:bottom w:val="nil"/>
              <w:right w:val="nil"/>
            </w:tcBorders>
            <w:vAlign w:val="center"/>
          </w:tcPr>
          <w:p w:rsidR="0060294D" w:rsidRDefault="0060294D" w:rsidP="0032377E">
            <w:pPr>
              <w:spacing w:before="60" w:line="280" w:lineRule="exact"/>
              <w:rPr>
                <w:sz w:val="22"/>
                <w:szCs w:val="22"/>
              </w:rPr>
            </w:pPr>
          </w:p>
        </w:tc>
      </w:tr>
      <w:tr w:rsidR="00EB0988" w:rsidRPr="00C96D96" w:rsidTr="008A4A89">
        <w:trPr>
          <w:trHeight w:val="299"/>
        </w:trPr>
        <w:tc>
          <w:tcPr>
            <w:tcW w:w="3335" w:type="dxa"/>
            <w:tcBorders>
              <w:top w:val="nil"/>
              <w:left w:val="nil"/>
              <w:bottom w:val="nil"/>
              <w:right w:val="nil"/>
            </w:tcBorders>
            <w:vAlign w:val="center"/>
          </w:tcPr>
          <w:p w:rsidR="00EB0988" w:rsidRPr="00DF3DF7" w:rsidRDefault="00EB0988" w:rsidP="00B12508">
            <w:pPr>
              <w:spacing w:before="60" w:line="360" w:lineRule="auto"/>
              <w:rPr>
                <w:sz w:val="22"/>
                <w:szCs w:val="22"/>
              </w:rPr>
            </w:pPr>
            <w:r w:rsidRPr="00DF3DF7">
              <w:rPr>
                <w:sz w:val="22"/>
                <w:szCs w:val="22"/>
              </w:rPr>
              <w:t>Ông Nguyễn Thành Quang</w:t>
            </w:r>
          </w:p>
        </w:tc>
        <w:tc>
          <w:tcPr>
            <w:tcW w:w="1701" w:type="dxa"/>
            <w:tcBorders>
              <w:top w:val="nil"/>
              <w:left w:val="nil"/>
              <w:bottom w:val="nil"/>
              <w:right w:val="nil"/>
            </w:tcBorders>
            <w:vAlign w:val="center"/>
          </w:tcPr>
          <w:p w:rsidR="00EB0988" w:rsidRPr="00DF3DF7" w:rsidRDefault="00EB0988" w:rsidP="00B12508">
            <w:pPr>
              <w:pStyle w:val="BodyText2"/>
              <w:spacing w:before="60" w:after="0" w:line="360" w:lineRule="auto"/>
              <w:ind w:left="442" w:hanging="442"/>
              <w:jc w:val="left"/>
              <w:rPr>
                <w:rFonts w:ascii="Times New Roman" w:hAnsi="Times New Roman"/>
                <w:szCs w:val="22"/>
              </w:rPr>
            </w:pPr>
            <w:r w:rsidRPr="00DF3DF7">
              <w:rPr>
                <w:rFonts w:ascii="Times New Roman" w:hAnsi="Times New Roman"/>
                <w:szCs w:val="22"/>
              </w:rPr>
              <w:t>Ủy viên</w:t>
            </w:r>
          </w:p>
        </w:tc>
        <w:tc>
          <w:tcPr>
            <w:tcW w:w="2974" w:type="dxa"/>
            <w:tcBorders>
              <w:top w:val="nil"/>
              <w:left w:val="nil"/>
              <w:bottom w:val="nil"/>
              <w:right w:val="nil"/>
            </w:tcBorders>
            <w:vAlign w:val="center"/>
          </w:tcPr>
          <w:p w:rsidR="00EB0988" w:rsidRPr="00DF3DF7" w:rsidRDefault="00EB0988" w:rsidP="00B12508">
            <w:pPr>
              <w:spacing w:before="60" w:line="360" w:lineRule="auto"/>
              <w:rPr>
                <w:sz w:val="22"/>
                <w:szCs w:val="22"/>
              </w:rPr>
            </w:pPr>
            <w:r w:rsidRPr="00DF3DF7">
              <w:rPr>
                <w:sz w:val="22"/>
                <w:szCs w:val="22"/>
              </w:rPr>
              <w:t>Bổ nhiệm ngày 09/</w:t>
            </w:r>
            <w:r w:rsidR="001934F4">
              <w:rPr>
                <w:sz w:val="22"/>
                <w:szCs w:val="22"/>
              </w:rPr>
              <w:t>0</w:t>
            </w:r>
            <w:r w:rsidRPr="00DF3DF7">
              <w:rPr>
                <w:sz w:val="22"/>
                <w:szCs w:val="22"/>
              </w:rPr>
              <w:t>4/2015</w:t>
            </w:r>
          </w:p>
        </w:tc>
      </w:tr>
    </w:tbl>
    <w:p w:rsidR="00A21365" w:rsidRDefault="00A21365" w:rsidP="004D72DE">
      <w:pPr>
        <w:keepNext/>
        <w:overflowPunct w:val="0"/>
        <w:autoSpaceDE w:val="0"/>
        <w:autoSpaceDN w:val="0"/>
        <w:adjustRightInd w:val="0"/>
        <w:spacing w:line="280" w:lineRule="exact"/>
        <w:jc w:val="both"/>
        <w:textAlignment w:val="baseline"/>
        <w:outlineLvl w:val="0"/>
        <w:rPr>
          <w:b/>
          <w:bCs/>
          <w:sz w:val="22"/>
          <w:szCs w:val="22"/>
          <w:lang w:val="de-DE"/>
        </w:rPr>
        <w:sectPr w:rsidR="00A21365" w:rsidSect="00FE3AFF">
          <w:headerReference w:type="default" r:id="rId14"/>
          <w:type w:val="continuous"/>
          <w:pgSz w:w="11907" w:h="16834" w:code="9"/>
          <w:pgMar w:top="1151" w:right="1152" w:bottom="1152" w:left="1440" w:header="720" w:footer="372" w:gutter="0"/>
          <w:pgNumType w:start="1"/>
          <w:cols w:space="720"/>
        </w:sectPr>
      </w:pPr>
    </w:p>
    <w:p w:rsidR="004D72DE" w:rsidRPr="00A247D7" w:rsidRDefault="004D72DE" w:rsidP="004D72DE">
      <w:pPr>
        <w:keepNext/>
        <w:overflowPunct w:val="0"/>
        <w:autoSpaceDE w:val="0"/>
        <w:autoSpaceDN w:val="0"/>
        <w:adjustRightInd w:val="0"/>
        <w:spacing w:line="280" w:lineRule="exact"/>
        <w:jc w:val="both"/>
        <w:textAlignment w:val="baseline"/>
        <w:outlineLvl w:val="0"/>
        <w:rPr>
          <w:b/>
          <w:bCs/>
          <w:sz w:val="22"/>
          <w:szCs w:val="22"/>
          <w:lang w:val="de-DE"/>
        </w:rPr>
      </w:pPr>
      <w:r w:rsidRPr="00A247D7">
        <w:rPr>
          <w:b/>
          <w:bCs/>
          <w:sz w:val="22"/>
          <w:szCs w:val="22"/>
          <w:lang w:val="de-DE"/>
        </w:rPr>
        <w:lastRenderedPageBreak/>
        <w:t>BAN TỔNG GIÁM ĐỐC VÀ KẾ TOÁN TRƯỞNG</w:t>
      </w:r>
    </w:p>
    <w:p w:rsidR="00100495" w:rsidRPr="00686687" w:rsidRDefault="00100495" w:rsidP="00100495">
      <w:pPr>
        <w:spacing w:before="60" w:line="280" w:lineRule="exact"/>
        <w:jc w:val="both"/>
        <w:rPr>
          <w:sz w:val="22"/>
          <w:szCs w:val="22"/>
          <w:lang w:val="de-DE"/>
        </w:rPr>
      </w:pPr>
      <w:r w:rsidRPr="00686687">
        <w:rPr>
          <w:sz w:val="22"/>
          <w:szCs w:val="22"/>
          <w:lang w:val="de-DE"/>
        </w:rPr>
        <w:t xml:space="preserve">Các thành viên của Ban Tổng Giám đốc và Kế toán trưởng </w:t>
      </w:r>
      <w:r>
        <w:rPr>
          <w:sz w:val="22"/>
          <w:szCs w:val="22"/>
          <w:lang w:val="de-DE"/>
        </w:rPr>
        <w:t xml:space="preserve">trong </w:t>
      </w:r>
      <w:r w:rsidR="00C51ACB">
        <w:rPr>
          <w:sz w:val="22"/>
          <w:szCs w:val="22"/>
          <w:lang w:val="de-DE"/>
        </w:rPr>
        <w:t>kỳ</w:t>
      </w:r>
      <w:r>
        <w:rPr>
          <w:sz w:val="22"/>
          <w:szCs w:val="22"/>
          <w:lang w:val="de-DE"/>
        </w:rPr>
        <w:t xml:space="preserve"> v</w:t>
      </w:r>
      <w:r w:rsidRPr="009F132F">
        <w:rPr>
          <w:sz w:val="22"/>
          <w:szCs w:val="22"/>
          <w:lang w:val="de-DE"/>
        </w:rPr>
        <w:t>à</w:t>
      </w:r>
      <w:r>
        <w:rPr>
          <w:sz w:val="22"/>
          <w:szCs w:val="22"/>
          <w:lang w:val="de-DE"/>
        </w:rPr>
        <w:t xml:space="preserve"> </w:t>
      </w:r>
      <w:r w:rsidRPr="00686687">
        <w:rPr>
          <w:sz w:val="22"/>
          <w:szCs w:val="22"/>
          <w:lang w:val="de-DE"/>
        </w:rPr>
        <w:t>đến thời điểm lập báo cáo này gồm:</w:t>
      </w:r>
    </w:p>
    <w:tbl>
      <w:tblPr>
        <w:tblW w:w="9288" w:type="dxa"/>
        <w:tblInd w:w="459" w:type="dxa"/>
        <w:tblLayout w:type="fixed"/>
        <w:tblLook w:val="0000"/>
      </w:tblPr>
      <w:tblGrid>
        <w:gridCol w:w="2674"/>
        <w:gridCol w:w="6189"/>
        <w:gridCol w:w="425"/>
      </w:tblGrid>
      <w:tr w:rsidR="00066C38" w:rsidRPr="00C96D96" w:rsidTr="00CD605F">
        <w:trPr>
          <w:trHeight w:val="299"/>
        </w:trPr>
        <w:tc>
          <w:tcPr>
            <w:tcW w:w="2674" w:type="dxa"/>
            <w:tcBorders>
              <w:top w:val="nil"/>
              <w:left w:val="nil"/>
              <w:bottom w:val="nil"/>
              <w:right w:val="nil"/>
            </w:tcBorders>
            <w:vAlign w:val="center"/>
          </w:tcPr>
          <w:p w:rsidR="00066C38" w:rsidRPr="00C96D96" w:rsidRDefault="00066C38" w:rsidP="00391AF9">
            <w:pPr>
              <w:spacing w:before="120" w:line="280" w:lineRule="exact"/>
              <w:rPr>
                <w:sz w:val="22"/>
                <w:szCs w:val="22"/>
              </w:rPr>
            </w:pPr>
            <w:r w:rsidRPr="00C96D96">
              <w:rPr>
                <w:sz w:val="22"/>
                <w:szCs w:val="22"/>
              </w:rPr>
              <w:t xml:space="preserve">Ông </w:t>
            </w:r>
            <w:r>
              <w:rPr>
                <w:sz w:val="22"/>
                <w:szCs w:val="22"/>
              </w:rPr>
              <w:t>Vũ Đức Tiến</w:t>
            </w:r>
          </w:p>
        </w:tc>
        <w:tc>
          <w:tcPr>
            <w:tcW w:w="6189" w:type="dxa"/>
            <w:tcBorders>
              <w:top w:val="nil"/>
              <w:left w:val="nil"/>
              <w:bottom w:val="nil"/>
              <w:right w:val="nil"/>
            </w:tcBorders>
            <w:vAlign w:val="center"/>
          </w:tcPr>
          <w:p w:rsidR="00066C38" w:rsidRPr="00C96D96" w:rsidRDefault="00066C38" w:rsidP="00391AF9">
            <w:pPr>
              <w:spacing w:before="120" w:line="280" w:lineRule="exact"/>
              <w:rPr>
                <w:sz w:val="22"/>
                <w:szCs w:val="22"/>
              </w:rPr>
            </w:pPr>
            <w:r>
              <w:rPr>
                <w:sz w:val="22"/>
                <w:szCs w:val="22"/>
              </w:rPr>
              <w:t>Tổng Giám đốc</w:t>
            </w:r>
          </w:p>
        </w:tc>
        <w:tc>
          <w:tcPr>
            <w:tcW w:w="425" w:type="dxa"/>
            <w:tcBorders>
              <w:top w:val="nil"/>
              <w:left w:val="nil"/>
              <w:bottom w:val="nil"/>
              <w:right w:val="nil"/>
            </w:tcBorders>
            <w:vAlign w:val="center"/>
          </w:tcPr>
          <w:p w:rsidR="00066C38" w:rsidRPr="00C96D96" w:rsidRDefault="00066C38" w:rsidP="00391AF9">
            <w:pPr>
              <w:spacing w:before="120" w:line="280" w:lineRule="exact"/>
              <w:rPr>
                <w:sz w:val="22"/>
                <w:szCs w:val="22"/>
              </w:rPr>
            </w:pPr>
          </w:p>
        </w:tc>
      </w:tr>
      <w:tr w:rsidR="00DF402C" w:rsidRPr="00C96D96" w:rsidTr="00CD605F">
        <w:trPr>
          <w:trHeight w:val="299"/>
        </w:trPr>
        <w:tc>
          <w:tcPr>
            <w:tcW w:w="2674" w:type="dxa"/>
            <w:tcBorders>
              <w:top w:val="nil"/>
              <w:left w:val="nil"/>
              <w:bottom w:val="nil"/>
              <w:right w:val="nil"/>
            </w:tcBorders>
            <w:vAlign w:val="center"/>
          </w:tcPr>
          <w:p w:rsidR="00DF402C" w:rsidRPr="00C96D96" w:rsidRDefault="00DF402C" w:rsidP="004F6230">
            <w:pPr>
              <w:spacing w:before="120" w:line="280" w:lineRule="exact"/>
              <w:rPr>
                <w:sz w:val="22"/>
                <w:szCs w:val="22"/>
              </w:rPr>
            </w:pPr>
            <w:r>
              <w:rPr>
                <w:sz w:val="22"/>
                <w:szCs w:val="22"/>
              </w:rPr>
              <w:t>Ông Trần Sỹ Tiến</w:t>
            </w:r>
          </w:p>
        </w:tc>
        <w:tc>
          <w:tcPr>
            <w:tcW w:w="6189" w:type="dxa"/>
            <w:tcBorders>
              <w:top w:val="nil"/>
              <w:left w:val="nil"/>
              <w:bottom w:val="nil"/>
              <w:right w:val="nil"/>
            </w:tcBorders>
            <w:vAlign w:val="center"/>
          </w:tcPr>
          <w:p w:rsidR="00DF402C" w:rsidRPr="00C96D96" w:rsidRDefault="00DF402C" w:rsidP="004F6230">
            <w:pPr>
              <w:spacing w:before="120"/>
              <w:rPr>
                <w:sz w:val="22"/>
                <w:szCs w:val="22"/>
              </w:rPr>
            </w:pPr>
            <w:r>
              <w:rPr>
                <w:sz w:val="22"/>
                <w:szCs w:val="22"/>
              </w:rPr>
              <w:t>Phó Tổng Giám đốc kiêm kế toán trưởng</w:t>
            </w:r>
          </w:p>
        </w:tc>
        <w:tc>
          <w:tcPr>
            <w:tcW w:w="425" w:type="dxa"/>
            <w:tcBorders>
              <w:top w:val="nil"/>
              <w:left w:val="nil"/>
              <w:bottom w:val="nil"/>
              <w:right w:val="nil"/>
            </w:tcBorders>
            <w:vAlign w:val="center"/>
          </w:tcPr>
          <w:p w:rsidR="00DF402C" w:rsidRPr="00C96D96" w:rsidRDefault="00DF402C" w:rsidP="004F6230">
            <w:pPr>
              <w:spacing w:before="120" w:line="280" w:lineRule="exact"/>
              <w:rPr>
                <w:sz w:val="22"/>
                <w:szCs w:val="22"/>
              </w:rPr>
            </w:pPr>
          </w:p>
        </w:tc>
      </w:tr>
      <w:tr w:rsidR="00100495" w:rsidRPr="00C96D96" w:rsidTr="00CD605F">
        <w:trPr>
          <w:trHeight w:val="299"/>
        </w:trPr>
        <w:tc>
          <w:tcPr>
            <w:tcW w:w="2674" w:type="dxa"/>
            <w:tcBorders>
              <w:top w:val="nil"/>
              <w:left w:val="nil"/>
              <w:bottom w:val="nil"/>
              <w:right w:val="nil"/>
            </w:tcBorders>
            <w:vAlign w:val="center"/>
          </w:tcPr>
          <w:p w:rsidR="00100495" w:rsidRDefault="00100495" w:rsidP="00617BFC">
            <w:pPr>
              <w:spacing w:before="120" w:line="280" w:lineRule="exact"/>
              <w:rPr>
                <w:sz w:val="22"/>
                <w:szCs w:val="22"/>
              </w:rPr>
            </w:pPr>
            <w:r>
              <w:rPr>
                <w:sz w:val="22"/>
                <w:szCs w:val="22"/>
              </w:rPr>
              <w:t>Ông Nguyễn Chí Thành</w:t>
            </w:r>
          </w:p>
        </w:tc>
        <w:tc>
          <w:tcPr>
            <w:tcW w:w="6189" w:type="dxa"/>
            <w:tcBorders>
              <w:top w:val="nil"/>
              <w:left w:val="nil"/>
              <w:bottom w:val="nil"/>
              <w:right w:val="nil"/>
            </w:tcBorders>
            <w:vAlign w:val="center"/>
          </w:tcPr>
          <w:p w:rsidR="00100495" w:rsidRPr="00C96D96" w:rsidRDefault="00100495" w:rsidP="00617BFC">
            <w:pPr>
              <w:spacing w:before="120" w:line="280" w:lineRule="exact"/>
              <w:rPr>
                <w:sz w:val="22"/>
                <w:szCs w:val="22"/>
              </w:rPr>
            </w:pPr>
            <w:r w:rsidRPr="00C96D96">
              <w:rPr>
                <w:sz w:val="22"/>
                <w:szCs w:val="22"/>
              </w:rPr>
              <w:t>Phó Tổng Giám đốc</w:t>
            </w:r>
            <w:r w:rsidR="006B5020">
              <w:rPr>
                <w:sz w:val="22"/>
                <w:szCs w:val="22"/>
              </w:rPr>
              <w:t xml:space="preserve"> kiêm Giám đốc Chi nhánh </w:t>
            </w:r>
            <w:r w:rsidR="001743B7">
              <w:rPr>
                <w:sz w:val="22"/>
                <w:szCs w:val="22"/>
              </w:rPr>
              <w:t>TP.</w:t>
            </w:r>
            <w:r w:rsidR="006B5020">
              <w:rPr>
                <w:sz w:val="22"/>
                <w:szCs w:val="22"/>
              </w:rPr>
              <w:t>HCM</w:t>
            </w:r>
          </w:p>
        </w:tc>
        <w:tc>
          <w:tcPr>
            <w:tcW w:w="425" w:type="dxa"/>
            <w:tcBorders>
              <w:top w:val="nil"/>
              <w:left w:val="nil"/>
              <w:bottom w:val="nil"/>
              <w:right w:val="nil"/>
            </w:tcBorders>
            <w:vAlign w:val="center"/>
          </w:tcPr>
          <w:p w:rsidR="00100495" w:rsidRDefault="00100495" w:rsidP="00617BFC">
            <w:pPr>
              <w:spacing w:before="120" w:line="280" w:lineRule="exact"/>
              <w:rPr>
                <w:sz w:val="22"/>
                <w:szCs w:val="22"/>
              </w:rPr>
            </w:pPr>
          </w:p>
        </w:tc>
      </w:tr>
    </w:tbl>
    <w:p w:rsidR="00100495" w:rsidRPr="004338FE" w:rsidRDefault="00100495" w:rsidP="004338FE">
      <w:pPr>
        <w:rPr>
          <w:sz w:val="22"/>
          <w:szCs w:val="22"/>
          <w:lang w:val="de-DE"/>
        </w:rPr>
      </w:pPr>
    </w:p>
    <w:p w:rsidR="009468C8" w:rsidRPr="00633689" w:rsidRDefault="00B63867" w:rsidP="006116C9">
      <w:pPr>
        <w:keepNext/>
        <w:overflowPunct w:val="0"/>
        <w:autoSpaceDE w:val="0"/>
        <w:autoSpaceDN w:val="0"/>
        <w:adjustRightInd w:val="0"/>
        <w:spacing w:line="280" w:lineRule="exact"/>
        <w:jc w:val="both"/>
        <w:textAlignment w:val="baseline"/>
        <w:outlineLvl w:val="0"/>
        <w:rPr>
          <w:b/>
          <w:bCs/>
          <w:sz w:val="22"/>
          <w:szCs w:val="22"/>
          <w:lang w:val="de-DE"/>
        </w:rPr>
      </w:pPr>
      <w:r>
        <w:rPr>
          <w:b/>
          <w:bCs/>
          <w:sz w:val="22"/>
          <w:szCs w:val="22"/>
          <w:lang w:val="de-DE"/>
        </w:rPr>
        <w:t>KIỂM TOÁN</w:t>
      </w:r>
      <w:r w:rsidR="009468C8" w:rsidRPr="00633689">
        <w:rPr>
          <w:b/>
          <w:bCs/>
          <w:sz w:val="22"/>
          <w:szCs w:val="22"/>
          <w:lang w:val="de-DE"/>
        </w:rPr>
        <w:t xml:space="preserve"> VIÊN</w:t>
      </w:r>
    </w:p>
    <w:p w:rsidR="009468C8" w:rsidRPr="00633689" w:rsidRDefault="009468C8" w:rsidP="009468C8">
      <w:pPr>
        <w:pStyle w:val="BodyText"/>
        <w:widowControl/>
        <w:overflowPunct/>
        <w:autoSpaceDE/>
        <w:autoSpaceDN/>
        <w:adjustRightInd/>
        <w:spacing w:before="60" w:after="0" w:line="280" w:lineRule="exact"/>
        <w:jc w:val="both"/>
        <w:textAlignment w:val="auto"/>
        <w:rPr>
          <w:rFonts w:ascii="Times New Roman" w:hAnsi="Times New Roman"/>
          <w:bCs/>
          <w:sz w:val="22"/>
          <w:szCs w:val="22"/>
          <w:lang w:val="de-DE"/>
        </w:rPr>
      </w:pPr>
      <w:r w:rsidRPr="00633689">
        <w:rPr>
          <w:rFonts w:ascii="Times New Roman" w:hAnsi="Times New Roman"/>
          <w:bCs/>
          <w:sz w:val="22"/>
          <w:szCs w:val="22"/>
          <w:lang w:val="de-DE"/>
        </w:rPr>
        <w:t xml:space="preserve">Chi nhánh </w:t>
      </w:r>
      <w:r w:rsidR="00DC61AC">
        <w:rPr>
          <w:rFonts w:ascii="Times New Roman" w:hAnsi="Times New Roman"/>
          <w:bCs/>
          <w:sz w:val="22"/>
          <w:szCs w:val="22"/>
          <w:lang w:val="de-DE"/>
        </w:rPr>
        <w:t>Công ty TNHH Dịch vụ Tư vấn Tài chính Kế toán và Kiểm toán Nam Việt</w:t>
      </w:r>
      <w:r>
        <w:rPr>
          <w:rFonts w:ascii="Times New Roman" w:hAnsi="Times New Roman"/>
          <w:bCs/>
          <w:sz w:val="22"/>
          <w:szCs w:val="22"/>
          <w:lang w:val="de-DE"/>
        </w:rPr>
        <w:t xml:space="preserve"> (AASCN) đã </w:t>
      </w:r>
      <w:r w:rsidR="00C51ACB">
        <w:rPr>
          <w:rFonts w:ascii="Times New Roman" w:hAnsi="Times New Roman"/>
          <w:bCs/>
          <w:sz w:val="22"/>
          <w:szCs w:val="22"/>
          <w:lang w:val="de-DE"/>
        </w:rPr>
        <w:t>soát xét</w:t>
      </w:r>
      <w:r w:rsidRPr="00633689">
        <w:rPr>
          <w:rFonts w:ascii="Times New Roman" w:hAnsi="Times New Roman"/>
          <w:bCs/>
          <w:sz w:val="22"/>
          <w:szCs w:val="22"/>
          <w:lang w:val="de-DE"/>
        </w:rPr>
        <w:t xml:space="preserve"> Báo cáo </w:t>
      </w:r>
      <w:r>
        <w:rPr>
          <w:rFonts w:ascii="Times New Roman" w:hAnsi="Times New Roman"/>
          <w:bCs/>
          <w:sz w:val="22"/>
          <w:szCs w:val="22"/>
          <w:lang w:val="de-DE"/>
        </w:rPr>
        <w:t xml:space="preserve">tỷ lệ an toàn tài chính tại </w:t>
      </w:r>
      <w:r w:rsidR="00C51ACB">
        <w:rPr>
          <w:rFonts w:ascii="Times New Roman" w:hAnsi="Times New Roman"/>
          <w:bCs/>
          <w:sz w:val="22"/>
          <w:szCs w:val="22"/>
          <w:lang w:val="de-DE"/>
        </w:rPr>
        <w:t>ngày 30 tháng 6 năm 2015</w:t>
      </w:r>
      <w:r w:rsidRPr="00633689">
        <w:rPr>
          <w:rFonts w:ascii="Times New Roman" w:hAnsi="Times New Roman"/>
          <w:bCs/>
          <w:sz w:val="22"/>
          <w:szCs w:val="22"/>
          <w:lang w:val="de-DE"/>
        </w:rPr>
        <w:t xml:space="preserve">. </w:t>
      </w:r>
    </w:p>
    <w:p w:rsidR="009468C8" w:rsidRPr="0013216D" w:rsidRDefault="009468C8" w:rsidP="009468C8">
      <w:pPr>
        <w:keepNext/>
        <w:overflowPunct w:val="0"/>
        <w:autoSpaceDE w:val="0"/>
        <w:autoSpaceDN w:val="0"/>
        <w:adjustRightInd w:val="0"/>
        <w:spacing w:before="240" w:line="280" w:lineRule="exact"/>
        <w:jc w:val="both"/>
        <w:textAlignment w:val="baseline"/>
        <w:outlineLvl w:val="0"/>
        <w:rPr>
          <w:b/>
          <w:bCs/>
          <w:sz w:val="22"/>
          <w:szCs w:val="22"/>
          <w:lang w:val="de-DE"/>
        </w:rPr>
      </w:pPr>
      <w:r w:rsidRPr="0013216D">
        <w:rPr>
          <w:b/>
          <w:bCs/>
          <w:sz w:val="22"/>
          <w:szCs w:val="22"/>
          <w:lang w:val="de-DE"/>
        </w:rPr>
        <w:t>CÔNG BỐ TRÁCH NHIỆM CỦA BAN TỔNG GI</w:t>
      </w:r>
      <w:r w:rsidR="000D3F0E">
        <w:rPr>
          <w:b/>
          <w:bCs/>
          <w:sz w:val="22"/>
          <w:szCs w:val="22"/>
          <w:lang w:val="de-DE"/>
        </w:rPr>
        <w:t>ÁM ĐỐC ĐỐI VỚI BÁO CÁO TỶ LỆ AN TOÀN TÀI CHÍNH</w:t>
      </w:r>
    </w:p>
    <w:p w:rsidR="009468C8" w:rsidRDefault="009468C8" w:rsidP="00446084">
      <w:pPr>
        <w:spacing w:before="60" w:line="280" w:lineRule="exact"/>
        <w:jc w:val="both"/>
        <w:rPr>
          <w:sz w:val="22"/>
          <w:szCs w:val="22"/>
          <w:lang w:val="de-DE"/>
        </w:rPr>
      </w:pPr>
      <w:r w:rsidRPr="0013216D">
        <w:rPr>
          <w:sz w:val="22"/>
          <w:szCs w:val="22"/>
          <w:lang w:val="de-DE"/>
        </w:rPr>
        <w:t xml:space="preserve">Ban Tổng Giám đốc Công ty chịu </w:t>
      </w:r>
      <w:r w:rsidR="000D3F0E">
        <w:rPr>
          <w:sz w:val="22"/>
          <w:szCs w:val="22"/>
          <w:lang w:val="de-DE"/>
        </w:rPr>
        <w:t>trách nhiệm về việc lập Báo cáo tỷ lệ an toàn tài chính</w:t>
      </w:r>
      <w:r w:rsidRPr="0013216D">
        <w:rPr>
          <w:sz w:val="22"/>
          <w:szCs w:val="22"/>
          <w:lang w:val="de-DE"/>
        </w:rPr>
        <w:t xml:space="preserve"> phản ánh trung thực, h</w:t>
      </w:r>
      <w:r w:rsidR="006E2775">
        <w:rPr>
          <w:sz w:val="22"/>
          <w:szCs w:val="22"/>
          <w:lang w:val="de-DE"/>
        </w:rPr>
        <w:t>ợp lý các chỉ tiêu an toàn</w:t>
      </w:r>
      <w:r w:rsidRPr="0013216D">
        <w:rPr>
          <w:sz w:val="22"/>
          <w:szCs w:val="22"/>
          <w:lang w:val="de-DE"/>
        </w:rPr>
        <w:t xml:space="preserve"> tài chính của Công ty </w:t>
      </w:r>
      <w:r w:rsidR="006E2775">
        <w:rPr>
          <w:sz w:val="22"/>
          <w:szCs w:val="22"/>
          <w:lang w:val="de-DE"/>
        </w:rPr>
        <w:t xml:space="preserve">tại </w:t>
      </w:r>
      <w:r w:rsidR="00C51ACB">
        <w:rPr>
          <w:sz w:val="22"/>
          <w:szCs w:val="22"/>
          <w:lang w:val="de-DE"/>
        </w:rPr>
        <w:t>ngày 30 tháng 6 năm 2015</w:t>
      </w:r>
      <w:r w:rsidRPr="0013216D">
        <w:rPr>
          <w:sz w:val="22"/>
          <w:szCs w:val="22"/>
          <w:lang w:val="de-DE"/>
        </w:rPr>
        <w:t xml:space="preserve">. </w:t>
      </w:r>
    </w:p>
    <w:p w:rsidR="009468C8" w:rsidRPr="0013216D" w:rsidRDefault="00EC5B03" w:rsidP="009468C8">
      <w:pPr>
        <w:spacing w:before="120" w:line="280" w:lineRule="exact"/>
        <w:jc w:val="both"/>
        <w:rPr>
          <w:sz w:val="22"/>
          <w:szCs w:val="22"/>
          <w:lang w:val="de-DE"/>
        </w:rPr>
      </w:pPr>
      <w:r w:rsidRPr="00725DA2">
        <w:rPr>
          <w:sz w:val="22"/>
          <w:szCs w:val="22"/>
          <w:lang w:val="nl-NL"/>
        </w:rPr>
        <w:t>Ban Tổng Giám đốc Công ty đảm bảo rằng</w:t>
      </w:r>
      <w:r w:rsidR="00961E79">
        <w:rPr>
          <w:sz w:val="22"/>
          <w:szCs w:val="22"/>
          <w:lang w:val="nl-NL"/>
        </w:rPr>
        <w:t>,</w:t>
      </w:r>
      <w:r w:rsidRPr="00725DA2">
        <w:rPr>
          <w:sz w:val="22"/>
          <w:szCs w:val="22"/>
          <w:lang w:val="nl-NL"/>
        </w:rPr>
        <w:t xml:space="preserve"> Báo cáo tỷ lệ an toàn tài chính </w:t>
      </w:r>
      <w:r w:rsidR="00961E79">
        <w:rPr>
          <w:sz w:val="22"/>
          <w:szCs w:val="22"/>
          <w:lang w:val="nl-NL"/>
        </w:rPr>
        <w:t>được lập</w:t>
      </w:r>
      <w:r w:rsidR="003D189E">
        <w:rPr>
          <w:sz w:val="22"/>
          <w:szCs w:val="22"/>
          <w:lang w:val="nl-NL"/>
        </w:rPr>
        <w:t xml:space="preserve"> và trình bày</w:t>
      </w:r>
      <w:r w:rsidR="00961E79">
        <w:rPr>
          <w:sz w:val="22"/>
          <w:szCs w:val="22"/>
          <w:lang w:val="nl-NL"/>
        </w:rPr>
        <w:t xml:space="preserve"> phù hợp với </w:t>
      </w:r>
      <w:r w:rsidRPr="00725DA2">
        <w:rPr>
          <w:sz w:val="22"/>
          <w:szCs w:val="22"/>
          <w:lang w:val="nl-NL"/>
        </w:rPr>
        <w:t>Thông tư số 226/TT-BTC ngày 3</w:t>
      </w:r>
      <w:r w:rsidR="008E284F">
        <w:rPr>
          <w:sz w:val="22"/>
          <w:szCs w:val="22"/>
          <w:lang w:val="nl-NL"/>
        </w:rPr>
        <w:t>1 tháng 12 năm 2010 của Bộ Tài c</w:t>
      </w:r>
      <w:r w:rsidRPr="00725DA2">
        <w:rPr>
          <w:sz w:val="22"/>
          <w:szCs w:val="22"/>
          <w:lang w:val="nl-NL"/>
        </w:rPr>
        <w:t xml:space="preserve">hính </w:t>
      </w:r>
      <w:r w:rsidR="00B10159">
        <w:rPr>
          <w:sz w:val="22"/>
          <w:szCs w:val="22"/>
          <w:lang w:val="nl-NL"/>
        </w:rPr>
        <w:t>và T</w:t>
      </w:r>
      <w:r w:rsidRPr="00DF61EE">
        <w:rPr>
          <w:sz w:val="22"/>
          <w:szCs w:val="22"/>
          <w:lang w:val="nl-NL"/>
        </w:rPr>
        <w:t>hôn</w:t>
      </w:r>
      <w:r w:rsidR="00AC4C09">
        <w:rPr>
          <w:sz w:val="22"/>
          <w:szCs w:val="22"/>
          <w:lang w:val="nl-NL"/>
        </w:rPr>
        <w:t xml:space="preserve">g tư số 165/2012/TT-BTC ngày 09 tháng </w:t>
      </w:r>
      <w:r w:rsidRPr="00DF61EE">
        <w:rPr>
          <w:sz w:val="22"/>
          <w:szCs w:val="22"/>
          <w:lang w:val="nl-NL"/>
        </w:rPr>
        <w:t>10</w:t>
      </w:r>
      <w:r w:rsidR="00AC4C09">
        <w:rPr>
          <w:sz w:val="22"/>
          <w:szCs w:val="22"/>
          <w:lang w:val="nl-NL"/>
        </w:rPr>
        <w:t xml:space="preserve"> năm </w:t>
      </w:r>
      <w:r w:rsidRPr="00DF61EE">
        <w:rPr>
          <w:sz w:val="22"/>
          <w:szCs w:val="22"/>
          <w:lang w:val="nl-NL"/>
        </w:rPr>
        <w:t>2012 sửa đổi, bổ sung một số điều của Thông tư số 226/2010/TT-BTC ngày 31</w:t>
      </w:r>
      <w:r w:rsidR="00AC4C09">
        <w:rPr>
          <w:sz w:val="22"/>
          <w:szCs w:val="22"/>
          <w:lang w:val="nl-NL"/>
        </w:rPr>
        <w:t xml:space="preserve"> tháng 12 năm </w:t>
      </w:r>
      <w:r w:rsidRPr="00DF61EE">
        <w:rPr>
          <w:sz w:val="22"/>
          <w:szCs w:val="22"/>
          <w:lang w:val="nl-NL"/>
        </w:rPr>
        <w:t>2010 của Bộ Tài chính</w:t>
      </w:r>
      <w:r w:rsidRPr="00725DA2">
        <w:rPr>
          <w:sz w:val="22"/>
          <w:szCs w:val="22"/>
          <w:lang w:val="nl-NL"/>
        </w:rPr>
        <w:t xml:space="preserve"> về việc quy định các chỉ tiêu an toàn tài chính và biện pháp xử lý đối với tổ chức kinh doanh chứng khoán không đáp ứng chỉ tiêu an toàn tài chính</w:t>
      </w:r>
      <w:r w:rsidRPr="00DF61EE">
        <w:rPr>
          <w:sz w:val="22"/>
          <w:szCs w:val="22"/>
          <w:lang w:val="nl-NL"/>
        </w:rPr>
        <w:t>.</w:t>
      </w:r>
    </w:p>
    <w:tbl>
      <w:tblPr>
        <w:tblW w:w="9464" w:type="dxa"/>
        <w:tblLook w:val="01E0"/>
      </w:tblPr>
      <w:tblGrid>
        <w:gridCol w:w="4928"/>
        <w:gridCol w:w="4536"/>
      </w:tblGrid>
      <w:tr w:rsidR="009468C8" w:rsidRPr="00EE3147" w:rsidTr="007C4D0E">
        <w:tc>
          <w:tcPr>
            <w:tcW w:w="4928" w:type="dxa"/>
          </w:tcPr>
          <w:p w:rsidR="009468C8" w:rsidRPr="00EE3147" w:rsidRDefault="009468C8" w:rsidP="00EE3147">
            <w:pPr>
              <w:spacing w:before="120" w:line="280" w:lineRule="exact"/>
              <w:jc w:val="both"/>
              <w:rPr>
                <w:sz w:val="22"/>
                <w:szCs w:val="22"/>
                <w:lang w:val="de-DE"/>
              </w:rPr>
            </w:pPr>
          </w:p>
          <w:p w:rsidR="009468C8" w:rsidRPr="00EE3147" w:rsidRDefault="009468C8" w:rsidP="00EE3147">
            <w:pPr>
              <w:spacing w:before="120" w:line="280" w:lineRule="exact"/>
              <w:jc w:val="both"/>
              <w:rPr>
                <w:sz w:val="22"/>
                <w:szCs w:val="22"/>
                <w:lang w:val="de-DE"/>
              </w:rPr>
            </w:pPr>
          </w:p>
          <w:p w:rsidR="009468C8" w:rsidRPr="00EE3147" w:rsidRDefault="009468C8" w:rsidP="00EE3147">
            <w:pPr>
              <w:spacing w:before="120" w:line="280" w:lineRule="exact"/>
              <w:jc w:val="both"/>
              <w:rPr>
                <w:sz w:val="22"/>
                <w:szCs w:val="22"/>
                <w:lang w:val="de-DE"/>
              </w:rPr>
            </w:pPr>
          </w:p>
          <w:p w:rsidR="009468C8" w:rsidRPr="00EE3147" w:rsidRDefault="009468C8" w:rsidP="00EE3147">
            <w:pPr>
              <w:spacing w:before="120" w:line="280" w:lineRule="exact"/>
              <w:jc w:val="both"/>
              <w:rPr>
                <w:sz w:val="22"/>
                <w:szCs w:val="22"/>
                <w:lang w:val="de-DE"/>
              </w:rPr>
            </w:pPr>
          </w:p>
          <w:p w:rsidR="009468C8" w:rsidRPr="00EE3147" w:rsidRDefault="009468C8" w:rsidP="00EE3147">
            <w:pPr>
              <w:spacing w:before="120" w:line="280" w:lineRule="exact"/>
              <w:jc w:val="both"/>
              <w:rPr>
                <w:sz w:val="22"/>
                <w:szCs w:val="22"/>
                <w:lang w:val="de-DE"/>
              </w:rPr>
            </w:pPr>
          </w:p>
        </w:tc>
        <w:tc>
          <w:tcPr>
            <w:tcW w:w="4536" w:type="dxa"/>
          </w:tcPr>
          <w:p w:rsidR="009468C8" w:rsidRPr="00EE3147" w:rsidRDefault="00F25649" w:rsidP="00EE3147">
            <w:pPr>
              <w:spacing w:before="120"/>
              <w:jc w:val="center"/>
              <w:rPr>
                <w:i/>
                <w:iCs/>
                <w:sz w:val="22"/>
                <w:szCs w:val="22"/>
                <w:lang w:val="de-DE"/>
              </w:rPr>
            </w:pPr>
            <w:r>
              <w:rPr>
                <w:i/>
                <w:iCs/>
                <w:sz w:val="22"/>
                <w:szCs w:val="22"/>
                <w:lang w:val="de-DE"/>
              </w:rPr>
              <w:t xml:space="preserve">Hà Nội, ngày </w:t>
            </w:r>
            <w:r w:rsidR="00E37634">
              <w:rPr>
                <w:i/>
                <w:iCs/>
                <w:sz w:val="22"/>
                <w:szCs w:val="22"/>
                <w:lang w:val="de-DE"/>
              </w:rPr>
              <w:t>12</w:t>
            </w:r>
            <w:r w:rsidR="00517438">
              <w:rPr>
                <w:i/>
                <w:iCs/>
                <w:sz w:val="22"/>
                <w:szCs w:val="22"/>
                <w:lang w:val="de-DE"/>
              </w:rPr>
              <w:t xml:space="preserve"> tháng </w:t>
            </w:r>
            <w:r w:rsidR="00E37634">
              <w:rPr>
                <w:i/>
                <w:iCs/>
                <w:sz w:val="22"/>
                <w:szCs w:val="22"/>
                <w:lang w:val="de-DE"/>
              </w:rPr>
              <w:t>8</w:t>
            </w:r>
            <w:r>
              <w:rPr>
                <w:i/>
                <w:iCs/>
                <w:sz w:val="22"/>
                <w:szCs w:val="22"/>
                <w:lang w:val="de-DE"/>
              </w:rPr>
              <w:t xml:space="preserve"> năm 2015</w:t>
            </w:r>
          </w:p>
          <w:p w:rsidR="009468C8" w:rsidRPr="00EE3147" w:rsidRDefault="009468C8" w:rsidP="00EE3147">
            <w:pPr>
              <w:jc w:val="center"/>
              <w:rPr>
                <w:b/>
                <w:bCs/>
                <w:sz w:val="22"/>
                <w:szCs w:val="22"/>
                <w:lang w:val="de-DE"/>
              </w:rPr>
            </w:pPr>
            <w:r w:rsidRPr="00EE3147">
              <w:rPr>
                <w:b/>
                <w:bCs/>
                <w:sz w:val="22"/>
                <w:szCs w:val="22"/>
                <w:lang w:val="de-DE"/>
              </w:rPr>
              <w:t>TM. Ban Tổng Giám đốc</w:t>
            </w:r>
          </w:p>
          <w:p w:rsidR="00072843" w:rsidRPr="00EE3147" w:rsidRDefault="00F25649" w:rsidP="00EE3147">
            <w:pPr>
              <w:jc w:val="center"/>
              <w:rPr>
                <w:b/>
                <w:bCs/>
                <w:sz w:val="22"/>
                <w:szCs w:val="22"/>
                <w:lang w:val="de-DE"/>
              </w:rPr>
            </w:pPr>
            <w:r>
              <w:rPr>
                <w:b/>
                <w:bCs/>
                <w:sz w:val="22"/>
                <w:szCs w:val="22"/>
                <w:lang w:val="de-DE"/>
              </w:rPr>
              <w:t>Tổng Giám đốc</w:t>
            </w:r>
          </w:p>
          <w:p w:rsidR="009468C8" w:rsidRDefault="009468C8" w:rsidP="00EE3147">
            <w:pPr>
              <w:spacing w:before="120" w:line="280" w:lineRule="exact"/>
              <w:jc w:val="both"/>
              <w:rPr>
                <w:sz w:val="22"/>
                <w:szCs w:val="22"/>
                <w:lang w:val="de-DE"/>
              </w:rPr>
            </w:pPr>
          </w:p>
          <w:p w:rsidR="00072843" w:rsidRPr="00EE3147" w:rsidRDefault="00072843" w:rsidP="00EE3147">
            <w:pPr>
              <w:spacing w:before="120" w:line="280" w:lineRule="exact"/>
              <w:jc w:val="both"/>
              <w:rPr>
                <w:sz w:val="22"/>
                <w:szCs w:val="22"/>
                <w:lang w:val="de-DE"/>
              </w:rPr>
            </w:pPr>
          </w:p>
          <w:p w:rsidR="009468C8" w:rsidRPr="00EE3147" w:rsidRDefault="009468C8" w:rsidP="00EE3147">
            <w:pPr>
              <w:spacing w:before="120" w:line="280" w:lineRule="exact"/>
              <w:jc w:val="both"/>
              <w:rPr>
                <w:sz w:val="22"/>
                <w:szCs w:val="22"/>
                <w:lang w:val="de-DE"/>
              </w:rPr>
            </w:pPr>
          </w:p>
        </w:tc>
      </w:tr>
      <w:tr w:rsidR="009468C8" w:rsidRPr="00EE3147" w:rsidTr="007C4D0E">
        <w:trPr>
          <w:trHeight w:val="737"/>
        </w:trPr>
        <w:tc>
          <w:tcPr>
            <w:tcW w:w="4928" w:type="dxa"/>
          </w:tcPr>
          <w:p w:rsidR="009468C8" w:rsidRPr="00EE3147" w:rsidRDefault="009468C8" w:rsidP="00EE3147">
            <w:pPr>
              <w:spacing w:before="120" w:line="280" w:lineRule="exact"/>
              <w:jc w:val="both"/>
              <w:rPr>
                <w:sz w:val="22"/>
                <w:szCs w:val="22"/>
                <w:lang w:val="de-DE"/>
              </w:rPr>
            </w:pPr>
          </w:p>
        </w:tc>
        <w:tc>
          <w:tcPr>
            <w:tcW w:w="4536" w:type="dxa"/>
            <w:vAlign w:val="bottom"/>
          </w:tcPr>
          <w:p w:rsidR="009468C8" w:rsidRPr="00EE3147" w:rsidRDefault="00661378" w:rsidP="00EE3147">
            <w:pPr>
              <w:spacing w:before="120" w:line="280" w:lineRule="exact"/>
              <w:jc w:val="center"/>
              <w:rPr>
                <w:b/>
                <w:sz w:val="22"/>
                <w:szCs w:val="22"/>
                <w:lang w:val="fr-FR"/>
              </w:rPr>
            </w:pPr>
            <w:r>
              <w:rPr>
                <w:b/>
                <w:sz w:val="22"/>
                <w:szCs w:val="22"/>
                <w:lang w:val="fr-FR"/>
              </w:rPr>
              <w:t>Vũ Đức Tiến</w:t>
            </w:r>
          </w:p>
        </w:tc>
      </w:tr>
    </w:tbl>
    <w:p w:rsidR="00BF019B" w:rsidRDefault="00BF019B" w:rsidP="00B600DC">
      <w:pPr>
        <w:rPr>
          <w:b/>
          <w:sz w:val="32"/>
          <w:szCs w:val="32"/>
        </w:rPr>
        <w:sectPr w:rsidR="00BF019B" w:rsidSect="00FE3AFF">
          <w:headerReference w:type="default" r:id="rId15"/>
          <w:pgSz w:w="12240" w:h="15840"/>
          <w:pgMar w:top="1440" w:right="1260" w:bottom="1440" w:left="1440" w:header="720" w:footer="361" w:gutter="0"/>
          <w:cols w:space="720"/>
          <w:docGrid w:linePitch="360"/>
        </w:sectPr>
      </w:pPr>
    </w:p>
    <w:p w:rsidR="0045201B" w:rsidRDefault="0045201B" w:rsidP="00B600DC">
      <w:pPr>
        <w:rPr>
          <w:sz w:val="22"/>
          <w:szCs w:val="22"/>
        </w:rPr>
      </w:pPr>
    </w:p>
    <w:p w:rsidR="00B600DC" w:rsidRDefault="0035497A" w:rsidP="00B600DC">
      <w:pPr>
        <w:rPr>
          <w:sz w:val="22"/>
          <w:szCs w:val="22"/>
        </w:rPr>
      </w:pPr>
      <w:r>
        <w:rPr>
          <w:sz w:val="22"/>
          <w:szCs w:val="22"/>
        </w:rPr>
        <w:t>Số</w:t>
      </w:r>
      <w:r w:rsidR="00B600DC" w:rsidRPr="000D205E">
        <w:rPr>
          <w:sz w:val="22"/>
          <w:szCs w:val="22"/>
        </w:rPr>
        <w:t>:</w:t>
      </w:r>
      <w:r w:rsidR="00C14607">
        <w:rPr>
          <w:sz w:val="22"/>
          <w:szCs w:val="22"/>
        </w:rPr>
        <w:t xml:space="preserve"> 290</w:t>
      </w:r>
      <w:r w:rsidR="00B600DC" w:rsidRPr="000D205E">
        <w:rPr>
          <w:sz w:val="22"/>
          <w:szCs w:val="22"/>
        </w:rPr>
        <w:t>/201</w:t>
      </w:r>
      <w:r w:rsidR="00206DCB">
        <w:rPr>
          <w:sz w:val="22"/>
          <w:szCs w:val="22"/>
        </w:rPr>
        <w:t>5</w:t>
      </w:r>
      <w:r w:rsidR="00517438">
        <w:rPr>
          <w:sz w:val="22"/>
          <w:szCs w:val="22"/>
        </w:rPr>
        <w:t>/BCSX</w:t>
      </w:r>
      <w:r w:rsidR="00B600DC" w:rsidRPr="000D205E">
        <w:rPr>
          <w:sz w:val="22"/>
          <w:szCs w:val="22"/>
        </w:rPr>
        <w:t>-AASCN</w:t>
      </w:r>
    </w:p>
    <w:p w:rsidR="00517438" w:rsidRPr="001D6287" w:rsidRDefault="00517438" w:rsidP="00517438">
      <w:pPr>
        <w:spacing w:before="240"/>
        <w:jc w:val="center"/>
        <w:rPr>
          <w:b/>
          <w:bCs/>
          <w:i/>
          <w:iCs/>
          <w:sz w:val="22"/>
          <w:szCs w:val="22"/>
        </w:rPr>
      </w:pPr>
      <w:r w:rsidRPr="001D6287">
        <w:rPr>
          <w:b/>
          <w:sz w:val="28"/>
          <w:szCs w:val="28"/>
        </w:rPr>
        <w:t>BÁO CÁO KẾT QUẢ CÔNG TÁC SOÁT XÉT</w:t>
      </w:r>
    </w:p>
    <w:p w:rsidR="00517438" w:rsidRPr="008B5C25" w:rsidRDefault="00517438" w:rsidP="00517438">
      <w:pPr>
        <w:jc w:val="center"/>
        <w:rPr>
          <w:b/>
          <w:bCs/>
          <w:i/>
          <w:iCs/>
          <w:sz w:val="22"/>
          <w:szCs w:val="22"/>
        </w:rPr>
      </w:pPr>
      <w:proofErr w:type="gramStart"/>
      <w:r w:rsidRPr="008B5C25">
        <w:rPr>
          <w:b/>
          <w:bCs/>
          <w:i/>
          <w:iCs/>
          <w:sz w:val="22"/>
          <w:szCs w:val="22"/>
        </w:rPr>
        <w:t>về</w:t>
      </w:r>
      <w:proofErr w:type="gramEnd"/>
      <w:r w:rsidRPr="008B5C25">
        <w:rPr>
          <w:b/>
          <w:bCs/>
          <w:i/>
          <w:iCs/>
          <w:sz w:val="22"/>
          <w:szCs w:val="22"/>
        </w:rPr>
        <w:t xml:space="preserve"> Báo cáo tỷ lệ an toàn tài chính tại </w:t>
      </w:r>
      <w:r>
        <w:rPr>
          <w:b/>
          <w:bCs/>
          <w:i/>
          <w:iCs/>
          <w:sz w:val="22"/>
          <w:szCs w:val="22"/>
        </w:rPr>
        <w:t>ngày</w:t>
      </w:r>
      <w:r w:rsidRPr="008B5C25">
        <w:rPr>
          <w:b/>
          <w:bCs/>
          <w:i/>
          <w:iCs/>
          <w:sz w:val="22"/>
          <w:szCs w:val="22"/>
        </w:rPr>
        <w:t xml:space="preserve"> 3</w:t>
      </w:r>
      <w:r>
        <w:rPr>
          <w:b/>
          <w:bCs/>
          <w:i/>
          <w:iCs/>
          <w:sz w:val="22"/>
          <w:szCs w:val="22"/>
        </w:rPr>
        <w:t>0</w:t>
      </w:r>
      <w:r w:rsidRPr="008B5C25">
        <w:rPr>
          <w:b/>
          <w:bCs/>
          <w:i/>
          <w:iCs/>
          <w:sz w:val="22"/>
          <w:szCs w:val="22"/>
        </w:rPr>
        <w:t xml:space="preserve"> tháng </w:t>
      </w:r>
      <w:r w:rsidR="0045201B">
        <w:rPr>
          <w:b/>
          <w:bCs/>
          <w:i/>
          <w:iCs/>
          <w:sz w:val="22"/>
          <w:szCs w:val="22"/>
        </w:rPr>
        <w:t>6 năm 2015</w:t>
      </w:r>
      <w:r w:rsidRPr="008B5C25">
        <w:rPr>
          <w:b/>
          <w:bCs/>
          <w:i/>
          <w:iCs/>
          <w:sz w:val="22"/>
          <w:szCs w:val="22"/>
        </w:rPr>
        <w:t xml:space="preserve"> </w:t>
      </w:r>
    </w:p>
    <w:p w:rsidR="00517438" w:rsidRDefault="00517438" w:rsidP="00517438">
      <w:pPr>
        <w:jc w:val="center"/>
        <w:rPr>
          <w:b/>
          <w:bCs/>
          <w:i/>
          <w:iCs/>
          <w:sz w:val="22"/>
          <w:szCs w:val="22"/>
          <w:lang w:val="fr-FR"/>
        </w:rPr>
      </w:pPr>
    </w:p>
    <w:p w:rsidR="00517438" w:rsidRPr="00C96D96" w:rsidRDefault="00517438" w:rsidP="00517438">
      <w:pPr>
        <w:jc w:val="center"/>
        <w:rPr>
          <w:b/>
          <w:bCs/>
          <w:i/>
          <w:iCs/>
          <w:sz w:val="22"/>
          <w:szCs w:val="22"/>
          <w:lang w:val="fr-FR"/>
        </w:rPr>
      </w:pPr>
    </w:p>
    <w:p w:rsidR="00517438" w:rsidRPr="00C96D96" w:rsidRDefault="00517438" w:rsidP="00517438">
      <w:pPr>
        <w:pStyle w:val="Heading8"/>
        <w:tabs>
          <w:tab w:val="left" w:pos="1200"/>
        </w:tabs>
        <w:rPr>
          <w:rFonts w:ascii="Times New Roman" w:hAnsi="Times New Roman"/>
          <w:szCs w:val="22"/>
        </w:rPr>
      </w:pPr>
      <w:r w:rsidRPr="00C96D96">
        <w:rPr>
          <w:rFonts w:ascii="Times New Roman" w:hAnsi="Times New Roman"/>
          <w:szCs w:val="22"/>
        </w:rPr>
        <w:t xml:space="preserve">Kính gửi:     </w:t>
      </w:r>
      <w:r w:rsidRPr="00C96D96">
        <w:rPr>
          <w:rFonts w:ascii="Times New Roman" w:hAnsi="Times New Roman"/>
          <w:szCs w:val="22"/>
        </w:rPr>
        <w:tab/>
        <w:t xml:space="preserve">HỘI ĐỒNG QUẢN TRỊ VÀ BAN TỔNG GIÁM ĐỐC </w:t>
      </w:r>
    </w:p>
    <w:p w:rsidR="00517438" w:rsidRPr="00E75F4D" w:rsidRDefault="00517438" w:rsidP="00517438">
      <w:pPr>
        <w:pStyle w:val="Heading8"/>
        <w:ind w:left="1200"/>
        <w:rPr>
          <w:rFonts w:ascii="Times New Roman" w:hAnsi="Times New Roman"/>
          <w:spacing w:val="-2"/>
          <w:szCs w:val="22"/>
        </w:rPr>
      </w:pPr>
      <w:r>
        <w:rPr>
          <w:rFonts w:ascii="Times New Roman" w:hAnsi="Times New Roman"/>
          <w:spacing w:val="-2"/>
          <w:szCs w:val="22"/>
        </w:rPr>
        <w:t>CÔNG TY CỔ PHẦN CHỨNG KHOÁN SÀI GÒN - HÀ NỘI</w:t>
      </w:r>
    </w:p>
    <w:p w:rsidR="00517438" w:rsidRPr="00EC1A6E" w:rsidRDefault="00517438" w:rsidP="00517438">
      <w:pPr>
        <w:spacing w:before="360"/>
        <w:jc w:val="both"/>
        <w:rPr>
          <w:sz w:val="22"/>
          <w:szCs w:val="22"/>
          <w:lang w:val="fr-FR"/>
        </w:rPr>
      </w:pPr>
      <w:r w:rsidRPr="00213FF0">
        <w:rPr>
          <w:sz w:val="22"/>
          <w:szCs w:val="22"/>
          <w:lang w:val="fr-FR"/>
        </w:rPr>
        <w:t xml:space="preserve">Chúng tôi đã thực hiện </w:t>
      </w:r>
      <w:r>
        <w:rPr>
          <w:sz w:val="22"/>
          <w:szCs w:val="22"/>
          <w:lang w:val="fr-FR"/>
        </w:rPr>
        <w:t>soát xét</w:t>
      </w:r>
      <w:r w:rsidRPr="00213FF0">
        <w:rPr>
          <w:sz w:val="22"/>
          <w:szCs w:val="22"/>
          <w:lang w:val="fr-FR"/>
        </w:rPr>
        <w:t xml:space="preserve"> </w:t>
      </w:r>
      <w:r>
        <w:rPr>
          <w:sz w:val="22"/>
          <w:szCs w:val="22"/>
          <w:lang w:val="fr-FR"/>
        </w:rPr>
        <w:t>B</w:t>
      </w:r>
      <w:r w:rsidRPr="00213FF0">
        <w:rPr>
          <w:sz w:val="22"/>
          <w:szCs w:val="22"/>
          <w:lang w:val="fr-FR"/>
        </w:rPr>
        <w:t xml:space="preserve">áo cáo tỷ lệ an toàn tài chính tại </w:t>
      </w:r>
      <w:r>
        <w:rPr>
          <w:sz w:val="22"/>
          <w:szCs w:val="22"/>
          <w:lang w:val="fr-FR"/>
        </w:rPr>
        <w:t>ngày 30</w:t>
      </w:r>
      <w:r w:rsidRPr="00213FF0">
        <w:rPr>
          <w:sz w:val="22"/>
          <w:szCs w:val="22"/>
          <w:lang w:val="fr-FR"/>
        </w:rPr>
        <w:t xml:space="preserve"> tháng </w:t>
      </w:r>
      <w:r>
        <w:rPr>
          <w:sz w:val="22"/>
          <w:szCs w:val="22"/>
          <w:lang w:val="fr-FR"/>
        </w:rPr>
        <w:t>6</w:t>
      </w:r>
      <w:r w:rsidRPr="00213FF0">
        <w:rPr>
          <w:sz w:val="22"/>
          <w:szCs w:val="22"/>
          <w:lang w:val="fr-FR"/>
        </w:rPr>
        <w:t xml:space="preserve"> năm 201</w:t>
      </w:r>
      <w:r w:rsidR="0045201B">
        <w:rPr>
          <w:sz w:val="22"/>
          <w:szCs w:val="22"/>
          <w:lang w:val="fr-FR"/>
        </w:rPr>
        <w:t>5</w:t>
      </w:r>
      <w:r w:rsidRPr="00213FF0">
        <w:rPr>
          <w:sz w:val="22"/>
          <w:szCs w:val="22"/>
          <w:lang w:val="fr-FR"/>
        </w:rPr>
        <w:t xml:space="preserve"> của </w:t>
      </w:r>
      <w:r>
        <w:rPr>
          <w:sz w:val="22"/>
          <w:szCs w:val="22"/>
          <w:lang w:val="fr-FR"/>
        </w:rPr>
        <w:t xml:space="preserve">Công ty Cổ phần </w:t>
      </w:r>
      <w:r w:rsidR="001934F4">
        <w:rPr>
          <w:sz w:val="22"/>
          <w:szCs w:val="22"/>
          <w:lang w:val="fr-FR"/>
        </w:rPr>
        <w:t>C</w:t>
      </w:r>
      <w:r>
        <w:rPr>
          <w:sz w:val="22"/>
          <w:szCs w:val="22"/>
          <w:lang w:val="fr-FR"/>
        </w:rPr>
        <w:t xml:space="preserve">hứng khoán Sài Gòn - Hà Nội được lập ngày </w:t>
      </w:r>
      <w:r w:rsidR="00E37634">
        <w:rPr>
          <w:sz w:val="22"/>
          <w:szCs w:val="22"/>
          <w:lang w:val="fr-FR"/>
        </w:rPr>
        <w:t>12</w:t>
      </w:r>
      <w:r w:rsidRPr="00213FF0">
        <w:rPr>
          <w:sz w:val="22"/>
          <w:szCs w:val="22"/>
          <w:lang w:val="fr-FR"/>
        </w:rPr>
        <w:t xml:space="preserve"> tháng </w:t>
      </w:r>
      <w:r w:rsidR="00E37634">
        <w:rPr>
          <w:sz w:val="22"/>
          <w:szCs w:val="22"/>
          <w:lang w:val="fr-FR"/>
        </w:rPr>
        <w:t>8</w:t>
      </w:r>
      <w:r w:rsidRPr="00213FF0">
        <w:rPr>
          <w:sz w:val="22"/>
          <w:szCs w:val="22"/>
          <w:lang w:val="fr-FR"/>
        </w:rPr>
        <w:t xml:space="preserve"> năm 201</w:t>
      </w:r>
      <w:r w:rsidR="0045201B">
        <w:rPr>
          <w:sz w:val="22"/>
          <w:szCs w:val="22"/>
          <w:lang w:val="fr-FR"/>
        </w:rPr>
        <w:t>5</w:t>
      </w:r>
      <w:r>
        <w:rPr>
          <w:sz w:val="22"/>
          <w:szCs w:val="22"/>
          <w:lang w:val="fr-FR"/>
        </w:rPr>
        <w:t xml:space="preserve"> </w:t>
      </w:r>
      <w:r>
        <w:rPr>
          <w:iCs/>
          <w:color w:val="000000"/>
          <w:sz w:val="22"/>
          <w:szCs w:val="22"/>
          <w:lang w:val="fr-FR"/>
        </w:rPr>
        <w:t>từ trang 06</w:t>
      </w:r>
      <w:r w:rsidRPr="00EC1A6E">
        <w:rPr>
          <w:iCs/>
          <w:color w:val="000000"/>
          <w:sz w:val="22"/>
          <w:szCs w:val="22"/>
          <w:lang w:val="fr-FR"/>
        </w:rPr>
        <w:t xml:space="preserve"> đến trang 1</w:t>
      </w:r>
      <w:r>
        <w:rPr>
          <w:iCs/>
          <w:color w:val="000000"/>
          <w:sz w:val="22"/>
          <w:szCs w:val="22"/>
          <w:lang w:val="fr-FR"/>
        </w:rPr>
        <w:t>4</w:t>
      </w:r>
      <w:r w:rsidRPr="00EC1A6E">
        <w:rPr>
          <w:iCs/>
          <w:color w:val="000000"/>
          <w:sz w:val="22"/>
          <w:szCs w:val="22"/>
          <w:lang w:val="fr-FR"/>
        </w:rPr>
        <w:t xml:space="preserve"> kèm theo.</w:t>
      </w:r>
    </w:p>
    <w:p w:rsidR="00517438" w:rsidRDefault="00517438" w:rsidP="00517438">
      <w:pPr>
        <w:spacing w:before="120"/>
        <w:jc w:val="both"/>
        <w:rPr>
          <w:sz w:val="22"/>
          <w:szCs w:val="22"/>
          <w:lang w:val="fr-FR"/>
        </w:rPr>
      </w:pPr>
      <w:r w:rsidRPr="00213FF0">
        <w:rPr>
          <w:sz w:val="22"/>
          <w:szCs w:val="22"/>
          <w:lang w:val="fr-FR"/>
        </w:rPr>
        <w:t xml:space="preserve">Việc lập và trình bày Báo cáo tỷ lệ an toàn tài chính này thuộc trách nhiệm của Ban Tổng Giám đốc Công ty. Trách nhiệm của chúng tôi là đưa ra </w:t>
      </w:r>
      <w:r>
        <w:rPr>
          <w:sz w:val="22"/>
          <w:szCs w:val="22"/>
          <w:lang w:val="fr-FR"/>
        </w:rPr>
        <w:t>Báo cáo nhận xét về Báo cáo</w:t>
      </w:r>
      <w:r w:rsidRPr="00213FF0">
        <w:rPr>
          <w:sz w:val="22"/>
          <w:szCs w:val="22"/>
          <w:lang w:val="fr-FR"/>
        </w:rPr>
        <w:t xml:space="preserve"> tỷ lệ an toàn tài chính </w:t>
      </w:r>
      <w:r>
        <w:rPr>
          <w:sz w:val="22"/>
          <w:szCs w:val="22"/>
          <w:lang w:val="fr-FR"/>
        </w:rPr>
        <w:t xml:space="preserve">này trên cơ sở </w:t>
      </w:r>
      <w:proofErr w:type="gramStart"/>
      <w:r>
        <w:rPr>
          <w:sz w:val="22"/>
          <w:szCs w:val="22"/>
          <w:lang w:val="fr-FR"/>
        </w:rPr>
        <w:t>công</w:t>
      </w:r>
      <w:proofErr w:type="gramEnd"/>
      <w:r>
        <w:rPr>
          <w:sz w:val="22"/>
          <w:szCs w:val="22"/>
          <w:lang w:val="fr-FR"/>
        </w:rPr>
        <w:t xml:space="preserve"> tác soát xét</w:t>
      </w:r>
      <w:r w:rsidRPr="00943200">
        <w:rPr>
          <w:sz w:val="22"/>
          <w:szCs w:val="22"/>
          <w:lang w:val="fr-FR"/>
        </w:rPr>
        <w:t xml:space="preserve"> của chúng tôi.</w:t>
      </w:r>
      <w:r w:rsidRPr="00213FF0">
        <w:rPr>
          <w:sz w:val="22"/>
          <w:szCs w:val="22"/>
          <w:lang w:val="fr-FR"/>
        </w:rPr>
        <w:t xml:space="preserve"> </w:t>
      </w:r>
    </w:p>
    <w:p w:rsidR="00517438" w:rsidRPr="00CB53C3" w:rsidRDefault="00517438" w:rsidP="00517438">
      <w:pPr>
        <w:spacing w:before="120"/>
        <w:jc w:val="both"/>
        <w:rPr>
          <w:sz w:val="22"/>
          <w:szCs w:val="22"/>
          <w:lang w:val="fr-FR"/>
        </w:rPr>
      </w:pPr>
      <w:r w:rsidRPr="00F51D19">
        <w:rPr>
          <w:sz w:val="22"/>
          <w:szCs w:val="22"/>
          <w:lang w:val="fr-FR"/>
        </w:rPr>
        <w:t xml:space="preserve">Chúng tôi </w:t>
      </w:r>
      <w:r w:rsidRPr="00F51D19">
        <w:rPr>
          <w:rFonts w:cs="Arial"/>
          <w:sz w:val="22"/>
          <w:szCs w:val="22"/>
          <w:lang w:val="fr-FR"/>
        </w:rPr>
        <w:t>đ</w:t>
      </w:r>
      <w:r w:rsidRPr="00F51D19">
        <w:rPr>
          <w:rFonts w:cs=".VnArial"/>
          <w:sz w:val="22"/>
          <w:szCs w:val="22"/>
          <w:lang w:val="fr-FR"/>
        </w:rPr>
        <w:t>ã th</w:t>
      </w:r>
      <w:r w:rsidRPr="00F51D19">
        <w:rPr>
          <w:rFonts w:cs="Arial"/>
          <w:sz w:val="22"/>
          <w:szCs w:val="22"/>
          <w:lang w:val="fr-FR"/>
        </w:rPr>
        <w:t>ự</w:t>
      </w:r>
      <w:r w:rsidRPr="00F51D19">
        <w:rPr>
          <w:rFonts w:cs=".VnArial"/>
          <w:sz w:val="22"/>
          <w:szCs w:val="22"/>
          <w:lang w:val="fr-FR"/>
        </w:rPr>
        <w:t>c hi</w:t>
      </w:r>
      <w:r w:rsidRPr="00F51D19">
        <w:rPr>
          <w:rFonts w:cs="Arial"/>
          <w:sz w:val="22"/>
          <w:szCs w:val="22"/>
          <w:lang w:val="fr-FR"/>
        </w:rPr>
        <w:t>ệ</w:t>
      </w:r>
      <w:r w:rsidRPr="00F51D19">
        <w:rPr>
          <w:rFonts w:cs=".VnArial"/>
          <w:sz w:val="22"/>
          <w:szCs w:val="22"/>
          <w:lang w:val="fr-FR"/>
        </w:rPr>
        <w:t xml:space="preserve">n công tác soát xét Báo cáo tài chính theo </w:t>
      </w:r>
      <w:r>
        <w:rPr>
          <w:rFonts w:cs=".VnArial"/>
          <w:sz w:val="22"/>
          <w:szCs w:val="22"/>
          <w:lang w:val="fr-FR"/>
        </w:rPr>
        <w:t>c</w:t>
      </w:r>
      <w:r w:rsidRPr="00F51D19">
        <w:rPr>
          <w:rFonts w:cs=".VnArial"/>
          <w:sz w:val="22"/>
          <w:szCs w:val="22"/>
          <w:lang w:val="fr-FR"/>
        </w:rPr>
        <w:t>hu</w:t>
      </w:r>
      <w:r w:rsidRPr="00F51D19">
        <w:rPr>
          <w:rFonts w:cs="Arial"/>
          <w:sz w:val="22"/>
          <w:szCs w:val="22"/>
          <w:lang w:val="fr-FR"/>
        </w:rPr>
        <w:t>ẩ</w:t>
      </w:r>
      <w:r w:rsidRPr="00F51D19">
        <w:rPr>
          <w:rFonts w:cs=".VnArial"/>
          <w:sz w:val="22"/>
          <w:szCs w:val="22"/>
          <w:lang w:val="fr-FR"/>
        </w:rPr>
        <w:t>n m</w:t>
      </w:r>
      <w:r w:rsidRPr="00F51D19">
        <w:rPr>
          <w:rFonts w:cs="Arial"/>
          <w:sz w:val="22"/>
          <w:szCs w:val="22"/>
          <w:lang w:val="fr-FR"/>
        </w:rPr>
        <w:t>ự</w:t>
      </w:r>
      <w:r>
        <w:rPr>
          <w:rFonts w:cs=".VnArial"/>
          <w:sz w:val="22"/>
          <w:szCs w:val="22"/>
          <w:lang w:val="fr-FR"/>
        </w:rPr>
        <w:t>c k</w:t>
      </w:r>
      <w:r w:rsidRPr="00F51D19">
        <w:rPr>
          <w:rFonts w:cs=".VnArial"/>
          <w:sz w:val="22"/>
          <w:szCs w:val="22"/>
          <w:lang w:val="fr-FR"/>
        </w:rPr>
        <w:t>i</w:t>
      </w:r>
      <w:r w:rsidRPr="00F51D19">
        <w:rPr>
          <w:rFonts w:cs="Arial"/>
          <w:sz w:val="22"/>
          <w:szCs w:val="22"/>
          <w:lang w:val="fr-FR"/>
        </w:rPr>
        <w:t>ể</w:t>
      </w:r>
      <w:r w:rsidRPr="00F51D19">
        <w:rPr>
          <w:rFonts w:cs=".VnArial"/>
          <w:sz w:val="22"/>
          <w:szCs w:val="22"/>
          <w:lang w:val="fr-FR"/>
        </w:rPr>
        <w:t>m toán Vi</w:t>
      </w:r>
      <w:r w:rsidRPr="00F51D19">
        <w:rPr>
          <w:rFonts w:cs="Arial"/>
          <w:sz w:val="22"/>
          <w:szCs w:val="22"/>
          <w:lang w:val="fr-FR"/>
        </w:rPr>
        <w:t>ệ</w:t>
      </w:r>
      <w:r w:rsidRPr="00F51D19">
        <w:rPr>
          <w:rFonts w:cs=".VnArial"/>
          <w:sz w:val="22"/>
          <w:szCs w:val="22"/>
          <w:lang w:val="fr-FR"/>
        </w:rPr>
        <w:t xml:space="preserve">t Nam </w:t>
      </w:r>
      <w:r>
        <w:rPr>
          <w:rFonts w:cs=".VnArial"/>
          <w:sz w:val="22"/>
          <w:szCs w:val="22"/>
          <w:lang w:val="fr-FR"/>
        </w:rPr>
        <w:t>số 910 -  Công tác soát xét báo cáo tài chính</w:t>
      </w:r>
      <w:r w:rsidRPr="00F51D19">
        <w:rPr>
          <w:rFonts w:cs=".VnArial"/>
          <w:sz w:val="22"/>
          <w:szCs w:val="22"/>
          <w:lang w:val="fr-FR"/>
        </w:rPr>
        <w:t>. Chu</w:t>
      </w:r>
      <w:r w:rsidRPr="00F51D19">
        <w:rPr>
          <w:rFonts w:cs="Arial"/>
          <w:sz w:val="22"/>
          <w:szCs w:val="22"/>
          <w:lang w:val="fr-FR"/>
        </w:rPr>
        <w:t>ẩ</w:t>
      </w:r>
      <w:r w:rsidRPr="00F51D19">
        <w:rPr>
          <w:rFonts w:cs=".VnArial"/>
          <w:sz w:val="22"/>
          <w:szCs w:val="22"/>
          <w:lang w:val="fr-FR"/>
        </w:rPr>
        <w:t>n m</w:t>
      </w:r>
      <w:r w:rsidRPr="00F51D19">
        <w:rPr>
          <w:rFonts w:cs="Arial"/>
          <w:sz w:val="22"/>
          <w:szCs w:val="22"/>
          <w:lang w:val="fr-FR"/>
        </w:rPr>
        <w:t>ự</w:t>
      </w:r>
      <w:r w:rsidRPr="00F51D19">
        <w:rPr>
          <w:rFonts w:cs=".VnArial"/>
          <w:sz w:val="22"/>
          <w:szCs w:val="22"/>
          <w:lang w:val="fr-FR"/>
        </w:rPr>
        <w:t>c này yêu c</w:t>
      </w:r>
      <w:r w:rsidRPr="00F51D19">
        <w:rPr>
          <w:rFonts w:cs="Arial"/>
          <w:sz w:val="22"/>
          <w:szCs w:val="22"/>
          <w:lang w:val="fr-FR"/>
        </w:rPr>
        <w:t>ầ</w:t>
      </w:r>
      <w:r w:rsidRPr="00F51D19">
        <w:rPr>
          <w:rFonts w:cs=".VnArial"/>
          <w:sz w:val="22"/>
          <w:szCs w:val="22"/>
          <w:lang w:val="fr-FR"/>
        </w:rPr>
        <w:t>u công tác soát xét ph</w:t>
      </w:r>
      <w:r w:rsidRPr="00F51D19">
        <w:rPr>
          <w:rFonts w:cs="Arial"/>
          <w:sz w:val="22"/>
          <w:szCs w:val="22"/>
          <w:lang w:val="fr-FR"/>
        </w:rPr>
        <w:t>ả</w:t>
      </w:r>
      <w:r w:rsidRPr="00F51D19">
        <w:rPr>
          <w:rFonts w:cs=".VnArial"/>
          <w:sz w:val="22"/>
          <w:szCs w:val="22"/>
          <w:lang w:val="fr-FR"/>
        </w:rPr>
        <w:t>i l</w:t>
      </w:r>
      <w:r w:rsidRPr="00F51D19">
        <w:rPr>
          <w:rFonts w:cs="Arial"/>
          <w:sz w:val="22"/>
          <w:szCs w:val="22"/>
          <w:lang w:val="fr-FR"/>
        </w:rPr>
        <w:t>ậ</w:t>
      </w:r>
      <w:r w:rsidRPr="00F51D19">
        <w:rPr>
          <w:rFonts w:cs=".VnArial"/>
          <w:sz w:val="22"/>
          <w:szCs w:val="22"/>
          <w:lang w:val="fr-FR"/>
        </w:rPr>
        <w:t>p k</w:t>
      </w:r>
      <w:r w:rsidRPr="00F51D19">
        <w:rPr>
          <w:rFonts w:cs="Arial"/>
          <w:sz w:val="22"/>
          <w:szCs w:val="22"/>
          <w:lang w:val="fr-FR"/>
        </w:rPr>
        <w:t>ế</w:t>
      </w:r>
      <w:r w:rsidRPr="00F51D19">
        <w:rPr>
          <w:rFonts w:cs=".VnArial"/>
          <w:sz w:val="22"/>
          <w:szCs w:val="22"/>
          <w:lang w:val="fr-FR"/>
        </w:rPr>
        <w:t xml:space="preserve"> ho</w:t>
      </w:r>
      <w:r w:rsidRPr="00F51D19">
        <w:rPr>
          <w:rFonts w:cs="Arial"/>
          <w:sz w:val="22"/>
          <w:szCs w:val="22"/>
          <w:lang w:val="fr-FR"/>
        </w:rPr>
        <w:t>ạ</w:t>
      </w:r>
      <w:r w:rsidRPr="00F51D19">
        <w:rPr>
          <w:rFonts w:cs=".VnArial"/>
          <w:sz w:val="22"/>
          <w:szCs w:val="22"/>
          <w:lang w:val="fr-FR"/>
        </w:rPr>
        <w:t>ch và th</w:t>
      </w:r>
      <w:r w:rsidRPr="00F51D19">
        <w:rPr>
          <w:rFonts w:cs="Arial"/>
          <w:sz w:val="22"/>
          <w:szCs w:val="22"/>
          <w:lang w:val="fr-FR"/>
        </w:rPr>
        <w:t>ự</w:t>
      </w:r>
      <w:r w:rsidRPr="00F51D19">
        <w:rPr>
          <w:rFonts w:cs=".VnArial"/>
          <w:sz w:val="22"/>
          <w:szCs w:val="22"/>
          <w:lang w:val="fr-FR"/>
        </w:rPr>
        <w:t>c hi</w:t>
      </w:r>
      <w:r w:rsidRPr="00F51D19">
        <w:rPr>
          <w:rFonts w:cs="Arial"/>
          <w:sz w:val="22"/>
          <w:szCs w:val="22"/>
          <w:lang w:val="fr-FR"/>
        </w:rPr>
        <w:t>ệ</w:t>
      </w:r>
      <w:r w:rsidRPr="00F51D19">
        <w:rPr>
          <w:rFonts w:cs=".VnArial"/>
          <w:sz w:val="22"/>
          <w:szCs w:val="22"/>
          <w:lang w:val="fr-FR"/>
        </w:rPr>
        <w:t xml:space="preserve">n </w:t>
      </w:r>
      <w:r w:rsidRPr="00F51D19">
        <w:rPr>
          <w:rFonts w:cs="Arial"/>
          <w:sz w:val="22"/>
          <w:szCs w:val="22"/>
          <w:lang w:val="fr-FR"/>
        </w:rPr>
        <w:t>để</w:t>
      </w:r>
      <w:r w:rsidRPr="00F51D19">
        <w:rPr>
          <w:rFonts w:cs=".VnArial"/>
          <w:sz w:val="22"/>
          <w:szCs w:val="22"/>
          <w:lang w:val="fr-FR"/>
        </w:rPr>
        <w:t xml:space="preserve"> có s</w:t>
      </w:r>
      <w:r w:rsidRPr="00F51D19">
        <w:rPr>
          <w:rFonts w:cs="Arial"/>
          <w:sz w:val="22"/>
          <w:szCs w:val="22"/>
          <w:lang w:val="fr-FR"/>
        </w:rPr>
        <w:t>ự</w:t>
      </w:r>
      <w:r w:rsidRPr="00F51D19">
        <w:rPr>
          <w:rFonts w:cs=".VnArial"/>
          <w:sz w:val="22"/>
          <w:szCs w:val="22"/>
          <w:lang w:val="fr-FR"/>
        </w:rPr>
        <w:t xml:space="preserve"> </w:t>
      </w:r>
      <w:r w:rsidRPr="00F51D19">
        <w:rPr>
          <w:rFonts w:cs="Arial"/>
          <w:sz w:val="22"/>
          <w:szCs w:val="22"/>
          <w:lang w:val="fr-FR"/>
        </w:rPr>
        <w:t>đả</w:t>
      </w:r>
      <w:r w:rsidRPr="00F51D19">
        <w:rPr>
          <w:rFonts w:cs=".VnArial"/>
          <w:sz w:val="22"/>
          <w:szCs w:val="22"/>
          <w:lang w:val="fr-FR"/>
        </w:rPr>
        <w:t>m b</w:t>
      </w:r>
      <w:r w:rsidRPr="00F51D19">
        <w:rPr>
          <w:rFonts w:cs="Arial"/>
          <w:sz w:val="22"/>
          <w:szCs w:val="22"/>
          <w:lang w:val="fr-FR"/>
        </w:rPr>
        <w:t>ả</w:t>
      </w:r>
      <w:r w:rsidRPr="00F51D19">
        <w:rPr>
          <w:rFonts w:cs=".VnArial"/>
          <w:sz w:val="22"/>
          <w:szCs w:val="22"/>
          <w:lang w:val="fr-FR"/>
        </w:rPr>
        <w:t>o v</w:t>
      </w:r>
      <w:r w:rsidRPr="00F51D19">
        <w:rPr>
          <w:rFonts w:cs="Arial"/>
          <w:sz w:val="22"/>
          <w:szCs w:val="22"/>
          <w:lang w:val="fr-FR"/>
        </w:rPr>
        <w:t>ừ</w:t>
      </w:r>
      <w:r w:rsidRPr="00F51D19">
        <w:rPr>
          <w:rFonts w:cs=".VnArial"/>
          <w:sz w:val="22"/>
          <w:szCs w:val="22"/>
          <w:lang w:val="fr-FR"/>
        </w:rPr>
        <w:t>a ph</w:t>
      </w:r>
      <w:r w:rsidRPr="00F51D19">
        <w:rPr>
          <w:rFonts w:cs="Arial"/>
          <w:sz w:val="22"/>
          <w:szCs w:val="22"/>
          <w:lang w:val="fr-FR"/>
        </w:rPr>
        <w:t>ả</w:t>
      </w:r>
      <w:r w:rsidRPr="00F51D19">
        <w:rPr>
          <w:rFonts w:cs=".VnArial"/>
          <w:sz w:val="22"/>
          <w:szCs w:val="22"/>
          <w:lang w:val="fr-FR"/>
        </w:rPr>
        <w:t>i r</w:t>
      </w:r>
      <w:r w:rsidRPr="00F51D19">
        <w:rPr>
          <w:rFonts w:cs="Arial"/>
          <w:sz w:val="22"/>
          <w:szCs w:val="22"/>
          <w:lang w:val="fr-FR"/>
        </w:rPr>
        <w:t>ằ</w:t>
      </w:r>
      <w:r w:rsidRPr="00F51D19">
        <w:rPr>
          <w:rFonts w:cs=".VnArial"/>
          <w:sz w:val="22"/>
          <w:szCs w:val="22"/>
          <w:lang w:val="fr-FR"/>
        </w:rPr>
        <w:t xml:space="preserve">ng Báo </w:t>
      </w:r>
      <w:r>
        <w:rPr>
          <w:rFonts w:cs=".VnArial"/>
          <w:sz w:val="22"/>
          <w:szCs w:val="22"/>
          <w:lang w:val="fr-FR"/>
        </w:rPr>
        <w:t>cáo tỷ lệ an toàn tài chính</w:t>
      </w:r>
      <w:r w:rsidRPr="00F51D19">
        <w:rPr>
          <w:rFonts w:cs=".VnArial"/>
          <w:sz w:val="22"/>
          <w:szCs w:val="22"/>
          <w:lang w:val="fr-FR"/>
        </w:rPr>
        <w:t xml:space="preserve"> không còn ch</w:t>
      </w:r>
      <w:r w:rsidRPr="00F51D19">
        <w:rPr>
          <w:rFonts w:cs="Arial"/>
          <w:sz w:val="22"/>
          <w:szCs w:val="22"/>
          <w:lang w:val="fr-FR"/>
        </w:rPr>
        <w:t>ứ</w:t>
      </w:r>
      <w:r w:rsidRPr="00F51D19">
        <w:rPr>
          <w:rFonts w:cs=".VnArial"/>
          <w:sz w:val="22"/>
          <w:szCs w:val="22"/>
          <w:lang w:val="fr-FR"/>
        </w:rPr>
        <w:t xml:space="preserve">a </w:t>
      </w:r>
      <w:r w:rsidRPr="00F51D19">
        <w:rPr>
          <w:rFonts w:cs="Arial"/>
          <w:sz w:val="22"/>
          <w:szCs w:val="22"/>
          <w:lang w:val="fr-FR"/>
        </w:rPr>
        <w:t>đự</w:t>
      </w:r>
      <w:r w:rsidRPr="00F51D19">
        <w:rPr>
          <w:rFonts w:cs=".VnArial"/>
          <w:sz w:val="22"/>
          <w:szCs w:val="22"/>
          <w:lang w:val="fr-FR"/>
        </w:rPr>
        <w:t>ng nh</w:t>
      </w:r>
      <w:r w:rsidRPr="00F51D19">
        <w:rPr>
          <w:rFonts w:cs="Arial"/>
          <w:sz w:val="22"/>
          <w:szCs w:val="22"/>
          <w:lang w:val="fr-FR"/>
        </w:rPr>
        <w:t>ữ</w:t>
      </w:r>
      <w:r w:rsidRPr="00F51D19">
        <w:rPr>
          <w:rFonts w:cs=".VnArial"/>
          <w:sz w:val="22"/>
          <w:szCs w:val="22"/>
          <w:lang w:val="fr-FR"/>
        </w:rPr>
        <w:t>ng sai sót tr</w:t>
      </w:r>
      <w:r w:rsidRPr="00F51D19">
        <w:rPr>
          <w:rFonts w:cs="Arial"/>
          <w:sz w:val="22"/>
          <w:szCs w:val="22"/>
          <w:lang w:val="fr-FR"/>
        </w:rPr>
        <w:t>ọ</w:t>
      </w:r>
      <w:r w:rsidRPr="00F51D19">
        <w:rPr>
          <w:rFonts w:cs=".VnArial"/>
          <w:sz w:val="22"/>
          <w:szCs w:val="22"/>
          <w:lang w:val="fr-FR"/>
        </w:rPr>
        <w:t>ng y</w:t>
      </w:r>
      <w:r w:rsidRPr="00F51D19">
        <w:rPr>
          <w:rFonts w:cs="Arial"/>
          <w:sz w:val="22"/>
          <w:szCs w:val="22"/>
          <w:lang w:val="fr-FR"/>
        </w:rPr>
        <w:t>ế</w:t>
      </w:r>
      <w:r w:rsidRPr="00F51D19">
        <w:rPr>
          <w:rFonts w:cs=".VnArial"/>
          <w:sz w:val="22"/>
          <w:szCs w:val="22"/>
          <w:lang w:val="fr-FR"/>
        </w:rPr>
        <w:t xml:space="preserve">u. Công </w:t>
      </w:r>
      <w:r w:rsidRPr="00213FF0">
        <w:rPr>
          <w:rFonts w:cs=".VnArial"/>
          <w:sz w:val="22"/>
          <w:szCs w:val="22"/>
          <w:lang w:val="fr-FR"/>
        </w:rPr>
        <w:t>tác soát xét bao g</w:t>
      </w:r>
      <w:r w:rsidRPr="00213FF0">
        <w:rPr>
          <w:rFonts w:cs="Arial"/>
          <w:sz w:val="22"/>
          <w:szCs w:val="22"/>
          <w:lang w:val="fr-FR"/>
        </w:rPr>
        <w:t>ồ</w:t>
      </w:r>
      <w:r w:rsidRPr="00213FF0">
        <w:rPr>
          <w:rFonts w:cs=".VnArial"/>
          <w:sz w:val="22"/>
          <w:szCs w:val="22"/>
          <w:lang w:val="fr-FR"/>
        </w:rPr>
        <w:t>m ch</w:t>
      </w:r>
      <w:r w:rsidRPr="00213FF0">
        <w:rPr>
          <w:rFonts w:cs="Arial"/>
          <w:sz w:val="22"/>
          <w:szCs w:val="22"/>
          <w:lang w:val="fr-FR"/>
        </w:rPr>
        <w:t>ủ</w:t>
      </w:r>
      <w:r w:rsidRPr="00213FF0">
        <w:rPr>
          <w:rFonts w:cs=".VnArial"/>
          <w:sz w:val="22"/>
          <w:szCs w:val="22"/>
          <w:lang w:val="fr-FR"/>
        </w:rPr>
        <w:t xml:space="preserve"> y</w:t>
      </w:r>
      <w:r w:rsidRPr="00213FF0">
        <w:rPr>
          <w:rFonts w:cs="Arial"/>
          <w:sz w:val="22"/>
          <w:szCs w:val="22"/>
          <w:lang w:val="fr-FR"/>
        </w:rPr>
        <w:t>ế</w:t>
      </w:r>
      <w:r w:rsidRPr="00213FF0">
        <w:rPr>
          <w:rFonts w:cs=".VnArial"/>
          <w:sz w:val="22"/>
          <w:szCs w:val="22"/>
          <w:lang w:val="fr-FR"/>
        </w:rPr>
        <w:t>u là vi</w:t>
      </w:r>
      <w:r w:rsidRPr="00213FF0">
        <w:rPr>
          <w:rFonts w:cs="Arial"/>
          <w:sz w:val="22"/>
          <w:szCs w:val="22"/>
          <w:lang w:val="fr-FR"/>
        </w:rPr>
        <w:t>ệ</w:t>
      </w:r>
      <w:r w:rsidRPr="00213FF0">
        <w:rPr>
          <w:rFonts w:cs=".VnArial"/>
          <w:sz w:val="22"/>
          <w:szCs w:val="22"/>
          <w:lang w:val="fr-FR"/>
        </w:rPr>
        <w:t xml:space="preserve">c trao </w:t>
      </w:r>
      <w:r w:rsidRPr="00213FF0">
        <w:rPr>
          <w:rFonts w:cs="Arial"/>
          <w:sz w:val="22"/>
          <w:szCs w:val="22"/>
          <w:lang w:val="fr-FR"/>
        </w:rPr>
        <w:t>đổ</w:t>
      </w:r>
      <w:r w:rsidRPr="00213FF0">
        <w:rPr>
          <w:rFonts w:cs=".VnArial"/>
          <w:sz w:val="22"/>
          <w:szCs w:val="22"/>
          <w:lang w:val="fr-FR"/>
        </w:rPr>
        <w:t>i v</w:t>
      </w:r>
      <w:r w:rsidRPr="00213FF0">
        <w:rPr>
          <w:rFonts w:cs="Arial"/>
          <w:sz w:val="22"/>
          <w:szCs w:val="22"/>
          <w:lang w:val="fr-FR"/>
        </w:rPr>
        <w:t>ớ</w:t>
      </w:r>
      <w:r w:rsidRPr="00213FF0">
        <w:rPr>
          <w:rFonts w:cs=".VnArial"/>
          <w:sz w:val="22"/>
          <w:szCs w:val="22"/>
          <w:lang w:val="fr-FR"/>
        </w:rPr>
        <w:t>i nhân s</w:t>
      </w:r>
      <w:r w:rsidRPr="00213FF0">
        <w:rPr>
          <w:rFonts w:cs="Arial"/>
          <w:sz w:val="22"/>
          <w:szCs w:val="22"/>
          <w:lang w:val="fr-FR"/>
        </w:rPr>
        <w:t>ự</w:t>
      </w:r>
      <w:r w:rsidRPr="00213FF0">
        <w:rPr>
          <w:rFonts w:cs=".VnArial"/>
          <w:sz w:val="22"/>
          <w:szCs w:val="22"/>
          <w:lang w:val="fr-FR"/>
        </w:rPr>
        <w:t xml:space="preserve"> c</w:t>
      </w:r>
      <w:r w:rsidRPr="00213FF0">
        <w:rPr>
          <w:rFonts w:cs="Arial"/>
          <w:sz w:val="22"/>
          <w:szCs w:val="22"/>
          <w:lang w:val="fr-FR"/>
        </w:rPr>
        <w:t>ủ</w:t>
      </w:r>
      <w:r w:rsidRPr="00213FF0">
        <w:rPr>
          <w:rFonts w:cs=".VnArial"/>
          <w:sz w:val="22"/>
          <w:szCs w:val="22"/>
          <w:lang w:val="fr-FR"/>
        </w:rPr>
        <w:t xml:space="preserve">a </w:t>
      </w:r>
      <w:r>
        <w:rPr>
          <w:rFonts w:cs=".VnArial"/>
          <w:sz w:val="22"/>
          <w:szCs w:val="22"/>
          <w:lang w:val="fr-FR"/>
        </w:rPr>
        <w:t xml:space="preserve">Công ty Cổ phần </w:t>
      </w:r>
      <w:r w:rsidR="001934F4">
        <w:rPr>
          <w:rFonts w:cs=".VnArial"/>
          <w:sz w:val="22"/>
          <w:szCs w:val="22"/>
          <w:lang w:val="fr-FR"/>
        </w:rPr>
        <w:t>C</w:t>
      </w:r>
      <w:r>
        <w:rPr>
          <w:rFonts w:cs=".VnArial"/>
          <w:sz w:val="22"/>
          <w:szCs w:val="22"/>
          <w:lang w:val="fr-FR"/>
        </w:rPr>
        <w:t>hứng khoán Sài Gòn - Hà Nội</w:t>
      </w:r>
      <w:r w:rsidRPr="00213FF0">
        <w:rPr>
          <w:sz w:val="22"/>
          <w:szCs w:val="22"/>
          <w:lang w:val="fr-FR"/>
        </w:rPr>
        <w:t xml:space="preserve"> và áp d</w:t>
      </w:r>
      <w:r w:rsidRPr="00213FF0">
        <w:rPr>
          <w:rFonts w:cs="Arial"/>
          <w:sz w:val="22"/>
          <w:szCs w:val="22"/>
          <w:lang w:val="fr-FR"/>
        </w:rPr>
        <w:t>ụ</w:t>
      </w:r>
      <w:r w:rsidRPr="00213FF0">
        <w:rPr>
          <w:rFonts w:cs=".VnArial"/>
          <w:sz w:val="22"/>
          <w:szCs w:val="22"/>
          <w:lang w:val="fr-FR"/>
        </w:rPr>
        <w:t>ng các th</w:t>
      </w:r>
      <w:r w:rsidRPr="00213FF0">
        <w:rPr>
          <w:rFonts w:cs="Arial"/>
          <w:sz w:val="22"/>
          <w:szCs w:val="22"/>
          <w:lang w:val="fr-FR"/>
        </w:rPr>
        <w:t>ủ</w:t>
      </w:r>
      <w:r w:rsidRPr="00213FF0">
        <w:rPr>
          <w:rFonts w:cs=".VnArial"/>
          <w:sz w:val="22"/>
          <w:szCs w:val="22"/>
          <w:lang w:val="fr-FR"/>
        </w:rPr>
        <w:t xml:space="preserve"> t</w:t>
      </w:r>
      <w:r w:rsidRPr="00213FF0">
        <w:rPr>
          <w:rFonts w:cs="Arial"/>
          <w:sz w:val="22"/>
          <w:szCs w:val="22"/>
          <w:lang w:val="fr-FR"/>
        </w:rPr>
        <w:t>ụ</w:t>
      </w:r>
      <w:r w:rsidRPr="00213FF0">
        <w:rPr>
          <w:rFonts w:cs=".VnArial"/>
          <w:sz w:val="22"/>
          <w:szCs w:val="22"/>
          <w:lang w:val="fr-FR"/>
        </w:rPr>
        <w:t>c phân tích trên nh</w:t>
      </w:r>
      <w:r w:rsidRPr="00213FF0">
        <w:rPr>
          <w:rFonts w:cs="Arial"/>
          <w:sz w:val="22"/>
          <w:szCs w:val="22"/>
          <w:lang w:val="fr-FR"/>
        </w:rPr>
        <w:t>ữ</w:t>
      </w:r>
      <w:r w:rsidRPr="00213FF0">
        <w:rPr>
          <w:rFonts w:cs=".VnArial"/>
          <w:sz w:val="22"/>
          <w:szCs w:val="22"/>
          <w:lang w:val="fr-FR"/>
        </w:rPr>
        <w:t>ng thông tin tài chính; công tác này cung c</w:t>
      </w:r>
      <w:r w:rsidRPr="00213FF0">
        <w:rPr>
          <w:rFonts w:cs="Arial"/>
          <w:sz w:val="22"/>
          <w:szCs w:val="22"/>
          <w:lang w:val="fr-FR"/>
        </w:rPr>
        <w:t>ấ</w:t>
      </w:r>
      <w:r w:rsidRPr="00213FF0">
        <w:rPr>
          <w:rFonts w:cs=".VnArial"/>
          <w:sz w:val="22"/>
          <w:szCs w:val="22"/>
          <w:lang w:val="fr-FR"/>
        </w:rPr>
        <w:t>p m</w:t>
      </w:r>
      <w:r w:rsidRPr="00213FF0">
        <w:rPr>
          <w:rFonts w:cs="Arial"/>
          <w:sz w:val="22"/>
          <w:szCs w:val="22"/>
          <w:lang w:val="fr-FR"/>
        </w:rPr>
        <w:t>ộ</w:t>
      </w:r>
      <w:r w:rsidRPr="00213FF0">
        <w:rPr>
          <w:rFonts w:cs=".VnArial"/>
          <w:sz w:val="22"/>
          <w:szCs w:val="22"/>
          <w:lang w:val="fr-FR"/>
        </w:rPr>
        <w:t>t m</w:t>
      </w:r>
      <w:r w:rsidRPr="00213FF0">
        <w:rPr>
          <w:rFonts w:cs="Arial"/>
          <w:sz w:val="22"/>
          <w:szCs w:val="22"/>
          <w:lang w:val="fr-FR"/>
        </w:rPr>
        <w:t>ứ</w:t>
      </w:r>
      <w:r w:rsidRPr="00213FF0">
        <w:rPr>
          <w:rFonts w:cs=".VnArial"/>
          <w:sz w:val="22"/>
          <w:szCs w:val="22"/>
          <w:lang w:val="fr-FR"/>
        </w:rPr>
        <w:t xml:space="preserve">c </w:t>
      </w:r>
      <w:r w:rsidRPr="00213FF0">
        <w:rPr>
          <w:rFonts w:cs="Arial"/>
          <w:sz w:val="22"/>
          <w:szCs w:val="22"/>
          <w:lang w:val="fr-FR"/>
        </w:rPr>
        <w:t>độ</w:t>
      </w:r>
      <w:r w:rsidRPr="00213FF0">
        <w:rPr>
          <w:rFonts w:cs=".VnArial"/>
          <w:sz w:val="22"/>
          <w:szCs w:val="22"/>
          <w:lang w:val="fr-FR"/>
        </w:rPr>
        <w:t xml:space="preserve"> </w:t>
      </w:r>
      <w:r w:rsidRPr="00213FF0">
        <w:rPr>
          <w:rFonts w:cs="Arial"/>
          <w:sz w:val="22"/>
          <w:szCs w:val="22"/>
          <w:lang w:val="fr-FR"/>
        </w:rPr>
        <w:t>đả</w:t>
      </w:r>
      <w:r w:rsidRPr="00213FF0">
        <w:rPr>
          <w:rFonts w:cs=".VnArial"/>
          <w:sz w:val="22"/>
          <w:szCs w:val="22"/>
          <w:lang w:val="fr-FR"/>
        </w:rPr>
        <w:t>m b</w:t>
      </w:r>
      <w:r w:rsidRPr="00213FF0">
        <w:rPr>
          <w:rFonts w:cs="Arial"/>
          <w:sz w:val="22"/>
          <w:szCs w:val="22"/>
          <w:lang w:val="fr-FR"/>
        </w:rPr>
        <w:t>ả</w:t>
      </w:r>
      <w:r w:rsidRPr="00213FF0">
        <w:rPr>
          <w:rFonts w:cs=".VnArial"/>
          <w:sz w:val="22"/>
          <w:szCs w:val="22"/>
          <w:lang w:val="fr-FR"/>
        </w:rPr>
        <w:t>o th</w:t>
      </w:r>
      <w:r w:rsidRPr="00213FF0">
        <w:rPr>
          <w:rFonts w:cs="Arial"/>
          <w:sz w:val="22"/>
          <w:szCs w:val="22"/>
          <w:lang w:val="fr-FR"/>
        </w:rPr>
        <w:t>ấ</w:t>
      </w:r>
      <w:r w:rsidRPr="00213FF0">
        <w:rPr>
          <w:rFonts w:cs=".VnArial"/>
          <w:sz w:val="22"/>
          <w:szCs w:val="22"/>
          <w:lang w:val="fr-FR"/>
        </w:rPr>
        <w:t>p h</w:t>
      </w:r>
      <w:r w:rsidRPr="00213FF0">
        <w:rPr>
          <w:rFonts w:cs="Arial"/>
          <w:sz w:val="22"/>
          <w:szCs w:val="22"/>
          <w:lang w:val="fr-FR"/>
        </w:rPr>
        <w:t>ơ</w:t>
      </w:r>
      <w:r w:rsidRPr="00213FF0">
        <w:rPr>
          <w:sz w:val="22"/>
          <w:szCs w:val="22"/>
          <w:lang w:val="fr-FR"/>
        </w:rPr>
        <w:t>n công tác ki</w:t>
      </w:r>
      <w:r w:rsidRPr="00213FF0">
        <w:rPr>
          <w:rFonts w:cs="Arial"/>
          <w:sz w:val="22"/>
          <w:szCs w:val="22"/>
          <w:lang w:val="fr-FR"/>
        </w:rPr>
        <w:t>ể</w:t>
      </w:r>
      <w:r w:rsidRPr="00213FF0">
        <w:rPr>
          <w:rFonts w:cs=".VnArial"/>
          <w:sz w:val="22"/>
          <w:szCs w:val="22"/>
          <w:lang w:val="fr-FR"/>
        </w:rPr>
        <w:t xml:space="preserve">m toán. </w:t>
      </w:r>
      <w:r w:rsidRPr="00213FF0">
        <w:rPr>
          <w:sz w:val="22"/>
          <w:szCs w:val="22"/>
          <w:lang w:val="nl-NL"/>
        </w:rPr>
        <w:t>Chúng tôi không thực hiện công việc kiểm toán nên cũng không đưa ra ý kiến kiểm toán.</w:t>
      </w:r>
    </w:p>
    <w:p w:rsidR="00E8393A" w:rsidRDefault="00517438" w:rsidP="00517438">
      <w:pPr>
        <w:spacing w:before="60"/>
        <w:jc w:val="both"/>
        <w:rPr>
          <w:color w:val="000000"/>
          <w:sz w:val="22"/>
          <w:lang w:val="nl-NL"/>
        </w:rPr>
      </w:pPr>
      <w:r w:rsidRPr="00242731">
        <w:rPr>
          <w:sz w:val="22"/>
          <w:szCs w:val="22"/>
          <w:lang w:val="nl-NL"/>
        </w:rPr>
        <w:t xml:space="preserve">Trên cơ sở công tác soát xét của chúng tôi, chúng tôi không thấy </w:t>
      </w:r>
      <w:r>
        <w:rPr>
          <w:sz w:val="22"/>
          <w:szCs w:val="22"/>
          <w:lang w:val="nl-NL"/>
        </w:rPr>
        <w:t>có sự kiện nào</w:t>
      </w:r>
      <w:r w:rsidRPr="00242731">
        <w:rPr>
          <w:sz w:val="22"/>
          <w:szCs w:val="22"/>
          <w:lang w:val="nl-NL"/>
        </w:rPr>
        <w:t xml:space="preserve"> để chúng tôi </w:t>
      </w:r>
      <w:r>
        <w:rPr>
          <w:sz w:val="22"/>
          <w:szCs w:val="22"/>
          <w:lang w:val="nl-NL"/>
        </w:rPr>
        <w:t xml:space="preserve"> cho rằng việc lập và trình bày B</w:t>
      </w:r>
      <w:r w:rsidRPr="00725DA2">
        <w:rPr>
          <w:iCs/>
          <w:sz w:val="22"/>
          <w:szCs w:val="22"/>
          <w:lang w:val="nl-NL"/>
        </w:rPr>
        <w:t xml:space="preserve">áo cáo tỷ lệ an toàn tài chính của </w:t>
      </w:r>
      <w:r>
        <w:rPr>
          <w:iCs/>
          <w:sz w:val="22"/>
          <w:szCs w:val="22"/>
          <w:lang w:val="nl-NL"/>
        </w:rPr>
        <w:t xml:space="preserve">Công ty Cổ phần </w:t>
      </w:r>
      <w:r w:rsidR="0071594D">
        <w:rPr>
          <w:iCs/>
          <w:sz w:val="22"/>
          <w:szCs w:val="22"/>
          <w:lang w:val="nl-NL"/>
        </w:rPr>
        <w:t>C</w:t>
      </w:r>
      <w:r>
        <w:rPr>
          <w:iCs/>
          <w:sz w:val="22"/>
          <w:szCs w:val="22"/>
          <w:lang w:val="nl-NL"/>
        </w:rPr>
        <w:t>hứng khoán Sài Gòn - Hà Nội tại ngày 30 tháng 6</w:t>
      </w:r>
      <w:r w:rsidRPr="00725DA2">
        <w:rPr>
          <w:iCs/>
          <w:sz w:val="22"/>
          <w:szCs w:val="22"/>
          <w:lang w:val="nl-NL"/>
        </w:rPr>
        <w:t xml:space="preserve"> năm 201</w:t>
      </w:r>
      <w:r>
        <w:rPr>
          <w:iCs/>
          <w:sz w:val="22"/>
          <w:szCs w:val="22"/>
          <w:lang w:val="nl-NL"/>
        </w:rPr>
        <w:t>4 đính kèm theo đây không</w:t>
      </w:r>
      <w:r w:rsidRPr="00725DA2">
        <w:rPr>
          <w:iCs/>
          <w:sz w:val="22"/>
          <w:szCs w:val="22"/>
          <w:lang w:val="nl-NL"/>
        </w:rPr>
        <w:t xml:space="preserve"> phản ánh trung thực và hợp lý trên các khía cạ</w:t>
      </w:r>
      <w:r>
        <w:rPr>
          <w:iCs/>
          <w:sz w:val="22"/>
          <w:szCs w:val="22"/>
          <w:lang w:val="nl-NL"/>
        </w:rPr>
        <w:t>nh trọng yếu</w:t>
      </w:r>
      <w:r w:rsidRPr="00725DA2">
        <w:rPr>
          <w:iCs/>
          <w:sz w:val="22"/>
          <w:szCs w:val="22"/>
          <w:lang w:val="nl-NL"/>
        </w:rPr>
        <w:t xml:space="preserve">, </w:t>
      </w:r>
      <w:r w:rsidRPr="009A2B38">
        <w:rPr>
          <w:sz w:val="22"/>
          <w:szCs w:val="22"/>
          <w:lang w:val="nl-NL"/>
        </w:rPr>
        <w:t xml:space="preserve">phù hợp với quy định </w:t>
      </w:r>
      <w:r>
        <w:rPr>
          <w:sz w:val="22"/>
          <w:szCs w:val="22"/>
          <w:lang w:val="nl-NL"/>
        </w:rPr>
        <w:t>của</w:t>
      </w:r>
      <w:r w:rsidRPr="00177F95">
        <w:rPr>
          <w:sz w:val="22"/>
          <w:szCs w:val="22"/>
          <w:lang w:val="nl-NL"/>
        </w:rPr>
        <w:t xml:space="preserve"> Thông tư 226/2010/TT-BTC ngày 31 tháng 1</w:t>
      </w:r>
      <w:r>
        <w:rPr>
          <w:sz w:val="22"/>
          <w:szCs w:val="22"/>
          <w:lang w:val="nl-NL"/>
        </w:rPr>
        <w:t>2 năm 2010 của Bộ Tài chính và T</w:t>
      </w:r>
      <w:r w:rsidRPr="00177F95">
        <w:rPr>
          <w:sz w:val="22"/>
          <w:szCs w:val="22"/>
          <w:lang w:val="nl-NL"/>
        </w:rPr>
        <w:t>hông tư số 165/2012/TT-BTC ngày 09</w:t>
      </w:r>
      <w:r>
        <w:rPr>
          <w:sz w:val="22"/>
          <w:szCs w:val="22"/>
          <w:lang w:val="nl-NL"/>
        </w:rPr>
        <w:t xml:space="preserve"> tháng </w:t>
      </w:r>
      <w:r w:rsidRPr="00177F95">
        <w:rPr>
          <w:sz w:val="22"/>
          <w:szCs w:val="22"/>
          <w:lang w:val="nl-NL"/>
        </w:rPr>
        <w:t>10</w:t>
      </w:r>
      <w:r>
        <w:rPr>
          <w:sz w:val="22"/>
          <w:szCs w:val="22"/>
          <w:lang w:val="nl-NL"/>
        </w:rPr>
        <w:t xml:space="preserve">  năm </w:t>
      </w:r>
      <w:r w:rsidRPr="00177F95">
        <w:rPr>
          <w:sz w:val="22"/>
          <w:szCs w:val="22"/>
          <w:lang w:val="nl-NL"/>
        </w:rPr>
        <w:t>2012 sửa đổi, bổ sung một số điều của Thông tư số 226/2010/TT-BTC ngày 31</w:t>
      </w:r>
      <w:r>
        <w:rPr>
          <w:sz w:val="22"/>
          <w:szCs w:val="22"/>
          <w:lang w:val="nl-NL"/>
        </w:rPr>
        <w:t xml:space="preserve"> tháng </w:t>
      </w:r>
      <w:r w:rsidRPr="00177F95">
        <w:rPr>
          <w:sz w:val="22"/>
          <w:szCs w:val="22"/>
          <w:lang w:val="nl-NL"/>
        </w:rPr>
        <w:t>12</w:t>
      </w:r>
      <w:r>
        <w:rPr>
          <w:sz w:val="22"/>
          <w:szCs w:val="22"/>
          <w:lang w:val="nl-NL"/>
        </w:rPr>
        <w:t xml:space="preserve"> năm </w:t>
      </w:r>
      <w:r w:rsidRPr="00177F95">
        <w:rPr>
          <w:sz w:val="22"/>
          <w:szCs w:val="22"/>
          <w:lang w:val="nl-NL"/>
        </w:rPr>
        <w:t>2010 của Bộ Tài chính</w:t>
      </w:r>
      <w:r w:rsidRPr="00725DA2">
        <w:rPr>
          <w:sz w:val="22"/>
          <w:szCs w:val="22"/>
          <w:lang w:val="nl-NL"/>
        </w:rPr>
        <w:t xml:space="preserve"> về việc quy định các chỉ tiêu an toàn tài chính và biện pháp xử lý đối với tổ chức kinh doanh chứng khoán không đáp ứng chỉ tiêu an toàn tài chính</w:t>
      </w:r>
      <w:r w:rsidRPr="00725DA2">
        <w:rPr>
          <w:color w:val="000000"/>
          <w:sz w:val="22"/>
          <w:lang w:val="nl-NL"/>
        </w:rPr>
        <w:t>.</w:t>
      </w:r>
    </w:p>
    <w:tbl>
      <w:tblPr>
        <w:tblW w:w="0" w:type="auto"/>
        <w:tblInd w:w="108" w:type="dxa"/>
        <w:tblLayout w:type="fixed"/>
        <w:tblLook w:val="0000"/>
      </w:tblPr>
      <w:tblGrid>
        <w:gridCol w:w="4760"/>
        <w:gridCol w:w="4738"/>
      </w:tblGrid>
      <w:tr w:rsidR="00646520" w:rsidRPr="00CC4BF0" w:rsidTr="00517438">
        <w:trPr>
          <w:trHeight w:val="333"/>
        </w:trPr>
        <w:tc>
          <w:tcPr>
            <w:tcW w:w="4760" w:type="dxa"/>
            <w:vAlign w:val="bottom"/>
          </w:tcPr>
          <w:p w:rsidR="00646520" w:rsidRPr="00DB1BC8" w:rsidRDefault="00646520" w:rsidP="00783A35">
            <w:pPr>
              <w:jc w:val="right"/>
              <w:rPr>
                <w:b/>
                <w:sz w:val="22"/>
                <w:szCs w:val="22"/>
                <w:lang w:val="nl-NL"/>
              </w:rPr>
            </w:pPr>
          </w:p>
        </w:tc>
        <w:tc>
          <w:tcPr>
            <w:tcW w:w="4738" w:type="dxa"/>
            <w:vAlign w:val="bottom"/>
          </w:tcPr>
          <w:p w:rsidR="00646520" w:rsidRPr="00CC4BF0" w:rsidRDefault="00646520" w:rsidP="00E37634">
            <w:pPr>
              <w:jc w:val="right"/>
              <w:rPr>
                <w:b/>
                <w:i/>
                <w:sz w:val="22"/>
                <w:szCs w:val="22"/>
                <w:lang w:val="nl-NL"/>
              </w:rPr>
            </w:pPr>
            <w:r w:rsidRPr="00CC4BF0">
              <w:rPr>
                <w:i/>
                <w:sz w:val="22"/>
                <w:szCs w:val="22"/>
                <w:lang w:val="nl-NL"/>
              </w:rPr>
              <w:t xml:space="preserve">Hà Nội, ngày </w:t>
            </w:r>
            <w:r w:rsidR="00E37634">
              <w:rPr>
                <w:i/>
                <w:sz w:val="22"/>
                <w:szCs w:val="22"/>
                <w:lang w:val="nl-NL"/>
              </w:rPr>
              <w:t>12</w:t>
            </w:r>
            <w:r w:rsidR="008F4C53">
              <w:rPr>
                <w:i/>
                <w:sz w:val="22"/>
                <w:szCs w:val="22"/>
                <w:lang w:val="nl-NL"/>
              </w:rPr>
              <w:t xml:space="preserve"> </w:t>
            </w:r>
            <w:r w:rsidRPr="00CC4BF0">
              <w:rPr>
                <w:i/>
                <w:sz w:val="22"/>
                <w:szCs w:val="22"/>
                <w:lang w:val="nl-NL"/>
              </w:rPr>
              <w:t xml:space="preserve">tháng </w:t>
            </w:r>
            <w:r w:rsidR="00E37634">
              <w:rPr>
                <w:i/>
                <w:sz w:val="22"/>
                <w:szCs w:val="22"/>
                <w:lang w:val="nl-NL"/>
              </w:rPr>
              <w:t>8</w:t>
            </w:r>
            <w:r w:rsidR="00765F8C">
              <w:rPr>
                <w:i/>
                <w:sz w:val="22"/>
                <w:szCs w:val="22"/>
                <w:lang w:val="nl-NL"/>
              </w:rPr>
              <w:t xml:space="preserve"> </w:t>
            </w:r>
            <w:r w:rsidRPr="00CC4BF0">
              <w:rPr>
                <w:i/>
                <w:sz w:val="22"/>
                <w:szCs w:val="22"/>
                <w:lang w:val="nl-NL"/>
              </w:rPr>
              <w:t>năm 201</w:t>
            </w:r>
            <w:r w:rsidR="005D167C">
              <w:rPr>
                <w:i/>
                <w:sz w:val="22"/>
                <w:szCs w:val="22"/>
                <w:lang w:val="nl-NL"/>
              </w:rPr>
              <w:t>5</w:t>
            </w:r>
          </w:p>
        </w:tc>
      </w:tr>
      <w:tr w:rsidR="00646520" w:rsidRPr="002002E0" w:rsidTr="00517438">
        <w:tc>
          <w:tcPr>
            <w:tcW w:w="4760" w:type="dxa"/>
          </w:tcPr>
          <w:p w:rsidR="00646520" w:rsidRPr="002002E0" w:rsidRDefault="00646520" w:rsidP="00783A35">
            <w:pPr>
              <w:jc w:val="center"/>
              <w:rPr>
                <w:b/>
                <w:sz w:val="22"/>
                <w:szCs w:val="22"/>
                <w:lang w:val="nl-NL"/>
              </w:rPr>
            </w:pPr>
            <w:r w:rsidRPr="002002E0">
              <w:rPr>
                <w:b/>
                <w:sz w:val="22"/>
                <w:szCs w:val="22"/>
                <w:lang w:val="nl-NL"/>
              </w:rPr>
              <w:t>Chi nhánh Công ty TNHH Dịch vụ Tư vấn</w:t>
            </w:r>
          </w:p>
          <w:p w:rsidR="00646520" w:rsidRPr="002002E0" w:rsidRDefault="00646520" w:rsidP="00DC61AC">
            <w:pPr>
              <w:jc w:val="center"/>
              <w:rPr>
                <w:b/>
                <w:sz w:val="22"/>
                <w:szCs w:val="22"/>
                <w:lang w:val="nl-NL"/>
              </w:rPr>
            </w:pPr>
            <w:r w:rsidRPr="002002E0">
              <w:rPr>
                <w:b/>
                <w:sz w:val="22"/>
                <w:szCs w:val="22"/>
                <w:lang w:val="nl-NL"/>
              </w:rPr>
              <w:t xml:space="preserve">Tài chính Kế toán và </w:t>
            </w:r>
            <w:r w:rsidR="00DC61AC">
              <w:rPr>
                <w:b/>
                <w:sz w:val="22"/>
                <w:szCs w:val="22"/>
                <w:lang w:val="nl-NL"/>
              </w:rPr>
              <w:t>Kiểm toán</w:t>
            </w:r>
            <w:r w:rsidRPr="002002E0">
              <w:rPr>
                <w:b/>
                <w:sz w:val="22"/>
                <w:szCs w:val="22"/>
                <w:lang w:val="nl-NL"/>
              </w:rPr>
              <w:t xml:space="preserve"> Nam Việt</w:t>
            </w:r>
          </w:p>
        </w:tc>
        <w:tc>
          <w:tcPr>
            <w:tcW w:w="4738" w:type="dxa"/>
          </w:tcPr>
          <w:p w:rsidR="00646520" w:rsidRPr="002002E0" w:rsidRDefault="00646520" w:rsidP="00783A35">
            <w:pPr>
              <w:jc w:val="center"/>
              <w:rPr>
                <w:b/>
                <w:sz w:val="22"/>
                <w:szCs w:val="22"/>
                <w:lang w:val="nl-NL"/>
              </w:rPr>
            </w:pPr>
          </w:p>
        </w:tc>
      </w:tr>
      <w:tr w:rsidR="00646520" w:rsidRPr="00C96D96" w:rsidTr="00517438">
        <w:trPr>
          <w:trHeight w:val="357"/>
        </w:trPr>
        <w:tc>
          <w:tcPr>
            <w:tcW w:w="4760" w:type="dxa"/>
            <w:vAlign w:val="center"/>
          </w:tcPr>
          <w:p w:rsidR="00646520" w:rsidRPr="00FF4146" w:rsidRDefault="00DC61AC" w:rsidP="00783A35">
            <w:pPr>
              <w:jc w:val="center"/>
              <w:rPr>
                <w:sz w:val="22"/>
                <w:szCs w:val="22"/>
              </w:rPr>
            </w:pPr>
            <w:r>
              <w:rPr>
                <w:b/>
                <w:sz w:val="22"/>
                <w:szCs w:val="22"/>
              </w:rPr>
              <w:t xml:space="preserve">Phó </w:t>
            </w:r>
            <w:r w:rsidR="00646520">
              <w:rPr>
                <w:b/>
                <w:sz w:val="22"/>
                <w:szCs w:val="22"/>
              </w:rPr>
              <w:t>G</w:t>
            </w:r>
            <w:r w:rsidR="00646520" w:rsidRPr="00FF4146">
              <w:rPr>
                <w:b/>
                <w:sz w:val="22"/>
                <w:szCs w:val="22"/>
              </w:rPr>
              <w:t>iám đốc</w:t>
            </w:r>
            <w:r w:rsidR="002B529D">
              <w:rPr>
                <w:b/>
                <w:sz w:val="22"/>
                <w:szCs w:val="22"/>
              </w:rPr>
              <w:t xml:space="preserve"> Công ty</w:t>
            </w:r>
          </w:p>
        </w:tc>
        <w:tc>
          <w:tcPr>
            <w:tcW w:w="4738" w:type="dxa"/>
            <w:vAlign w:val="center"/>
          </w:tcPr>
          <w:p w:rsidR="00646520" w:rsidRPr="00C96D96" w:rsidRDefault="00DC61AC" w:rsidP="00783A35">
            <w:pPr>
              <w:jc w:val="center"/>
              <w:rPr>
                <w:b/>
                <w:sz w:val="22"/>
                <w:szCs w:val="22"/>
              </w:rPr>
            </w:pPr>
            <w:r>
              <w:rPr>
                <w:b/>
                <w:sz w:val="22"/>
                <w:szCs w:val="22"/>
              </w:rPr>
              <w:t>Kiểm toán</w:t>
            </w:r>
            <w:r w:rsidR="00646520" w:rsidRPr="00C96D96">
              <w:rPr>
                <w:b/>
                <w:sz w:val="22"/>
                <w:szCs w:val="22"/>
              </w:rPr>
              <w:t xml:space="preserve"> viên</w:t>
            </w:r>
          </w:p>
        </w:tc>
      </w:tr>
      <w:tr w:rsidR="00646520" w:rsidRPr="00C96D96" w:rsidTr="00517438">
        <w:tc>
          <w:tcPr>
            <w:tcW w:w="4760" w:type="dxa"/>
          </w:tcPr>
          <w:p w:rsidR="00646520" w:rsidRDefault="00646520" w:rsidP="00783A35">
            <w:pPr>
              <w:rPr>
                <w:b/>
                <w:sz w:val="22"/>
                <w:szCs w:val="22"/>
              </w:rPr>
            </w:pPr>
          </w:p>
          <w:p w:rsidR="00FC4685" w:rsidRDefault="00FC4685" w:rsidP="00783A35">
            <w:pPr>
              <w:rPr>
                <w:b/>
                <w:sz w:val="22"/>
                <w:szCs w:val="22"/>
              </w:rPr>
            </w:pPr>
          </w:p>
          <w:p w:rsidR="00646520" w:rsidRDefault="00646520" w:rsidP="00783A35">
            <w:pPr>
              <w:rPr>
                <w:b/>
                <w:sz w:val="22"/>
                <w:szCs w:val="22"/>
              </w:rPr>
            </w:pPr>
          </w:p>
          <w:p w:rsidR="00646520" w:rsidRDefault="00646520" w:rsidP="00783A35">
            <w:pPr>
              <w:rPr>
                <w:b/>
                <w:sz w:val="22"/>
                <w:szCs w:val="22"/>
              </w:rPr>
            </w:pPr>
          </w:p>
          <w:p w:rsidR="00646520" w:rsidRDefault="00646520" w:rsidP="00783A35">
            <w:pPr>
              <w:rPr>
                <w:b/>
                <w:sz w:val="22"/>
                <w:szCs w:val="22"/>
              </w:rPr>
            </w:pPr>
          </w:p>
          <w:p w:rsidR="00646520" w:rsidRPr="00C96D96" w:rsidRDefault="00646520" w:rsidP="00783A35">
            <w:pPr>
              <w:rPr>
                <w:b/>
                <w:sz w:val="22"/>
                <w:szCs w:val="22"/>
              </w:rPr>
            </w:pPr>
          </w:p>
        </w:tc>
        <w:tc>
          <w:tcPr>
            <w:tcW w:w="4738" w:type="dxa"/>
          </w:tcPr>
          <w:p w:rsidR="00646520" w:rsidRDefault="00646520" w:rsidP="00783A35">
            <w:pPr>
              <w:rPr>
                <w:b/>
                <w:sz w:val="22"/>
                <w:szCs w:val="22"/>
              </w:rPr>
            </w:pPr>
          </w:p>
          <w:p w:rsidR="00DC61AC" w:rsidRDefault="00DC61AC" w:rsidP="00783A35">
            <w:pPr>
              <w:rPr>
                <w:b/>
                <w:sz w:val="22"/>
                <w:szCs w:val="22"/>
              </w:rPr>
            </w:pPr>
          </w:p>
          <w:p w:rsidR="00DC61AC" w:rsidRDefault="00DC61AC" w:rsidP="00783A35">
            <w:pPr>
              <w:rPr>
                <w:b/>
                <w:sz w:val="22"/>
                <w:szCs w:val="22"/>
              </w:rPr>
            </w:pPr>
          </w:p>
          <w:p w:rsidR="00DC61AC" w:rsidRDefault="00DC61AC" w:rsidP="00783A35">
            <w:pPr>
              <w:rPr>
                <w:b/>
                <w:sz w:val="22"/>
                <w:szCs w:val="22"/>
              </w:rPr>
            </w:pPr>
          </w:p>
          <w:p w:rsidR="00DC61AC" w:rsidRPr="00C96D96" w:rsidRDefault="00DC61AC" w:rsidP="00783A35">
            <w:pPr>
              <w:rPr>
                <w:b/>
                <w:sz w:val="22"/>
                <w:szCs w:val="22"/>
              </w:rPr>
            </w:pPr>
          </w:p>
          <w:p w:rsidR="00646520" w:rsidRPr="00C96D96" w:rsidRDefault="00646520" w:rsidP="00783A35">
            <w:pPr>
              <w:rPr>
                <w:b/>
                <w:sz w:val="22"/>
                <w:szCs w:val="22"/>
              </w:rPr>
            </w:pPr>
          </w:p>
          <w:p w:rsidR="00646520" w:rsidRPr="00C96D96" w:rsidRDefault="00646520" w:rsidP="00783A35">
            <w:pPr>
              <w:rPr>
                <w:b/>
                <w:sz w:val="22"/>
                <w:szCs w:val="22"/>
              </w:rPr>
            </w:pPr>
          </w:p>
          <w:p w:rsidR="00646520" w:rsidRPr="00C96D96" w:rsidRDefault="00646520" w:rsidP="00783A35">
            <w:pPr>
              <w:rPr>
                <w:b/>
                <w:sz w:val="22"/>
                <w:szCs w:val="22"/>
              </w:rPr>
            </w:pPr>
          </w:p>
        </w:tc>
      </w:tr>
      <w:tr w:rsidR="00646520" w:rsidRPr="00C96D96" w:rsidTr="00517438">
        <w:tc>
          <w:tcPr>
            <w:tcW w:w="4760" w:type="dxa"/>
          </w:tcPr>
          <w:p w:rsidR="00646520" w:rsidRPr="00FF4146" w:rsidRDefault="00646520" w:rsidP="00783A35">
            <w:pPr>
              <w:jc w:val="center"/>
              <w:rPr>
                <w:b/>
                <w:sz w:val="22"/>
                <w:szCs w:val="22"/>
              </w:rPr>
            </w:pPr>
            <w:r>
              <w:rPr>
                <w:b/>
                <w:sz w:val="22"/>
                <w:szCs w:val="22"/>
              </w:rPr>
              <w:t>Bùi Ngọc Vương</w:t>
            </w:r>
          </w:p>
          <w:p w:rsidR="00646520" w:rsidRPr="00C96D96" w:rsidRDefault="00646520" w:rsidP="00783A35">
            <w:pPr>
              <w:jc w:val="center"/>
              <w:rPr>
                <w:b/>
                <w:sz w:val="22"/>
                <w:szCs w:val="22"/>
              </w:rPr>
            </w:pPr>
            <w:r w:rsidRPr="00E74CB2">
              <w:rPr>
                <w:sz w:val="22"/>
                <w:szCs w:val="22"/>
              </w:rPr>
              <w:t xml:space="preserve">Số Giấy </w:t>
            </w:r>
            <w:r>
              <w:rPr>
                <w:sz w:val="22"/>
                <w:szCs w:val="22"/>
              </w:rPr>
              <w:t xml:space="preserve">CN ĐKHN </w:t>
            </w:r>
            <w:r w:rsidR="001937D7">
              <w:rPr>
                <w:sz w:val="22"/>
                <w:szCs w:val="22"/>
              </w:rPr>
              <w:t>kiểm toán</w:t>
            </w:r>
            <w:r w:rsidRPr="00E74CB2">
              <w:rPr>
                <w:sz w:val="22"/>
                <w:szCs w:val="22"/>
              </w:rPr>
              <w:t>: 0941-</w:t>
            </w:r>
            <w:r>
              <w:rPr>
                <w:sz w:val="22"/>
                <w:szCs w:val="22"/>
              </w:rPr>
              <w:t>2013-152-1</w:t>
            </w:r>
          </w:p>
        </w:tc>
        <w:tc>
          <w:tcPr>
            <w:tcW w:w="4738" w:type="dxa"/>
          </w:tcPr>
          <w:p w:rsidR="00646520" w:rsidRPr="00FF4146" w:rsidRDefault="00646520" w:rsidP="00783A35">
            <w:pPr>
              <w:jc w:val="center"/>
              <w:rPr>
                <w:b/>
                <w:sz w:val="22"/>
                <w:szCs w:val="22"/>
              </w:rPr>
            </w:pPr>
            <w:r w:rsidRPr="00FF4146">
              <w:rPr>
                <w:b/>
                <w:sz w:val="22"/>
                <w:szCs w:val="22"/>
              </w:rPr>
              <w:t xml:space="preserve">Bùi Ngọc </w:t>
            </w:r>
            <w:r>
              <w:rPr>
                <w:b/>
                <w:sz w:val="22"/>
                <w:szCs w:val="22"/>
              </w:rPr>
              <w:t>Hà</w:t>
            </w:r>
          </w:p>
          <w:p w:rsidR="00646520" w:rsidRPr="00C96D96" w:rsidRDefault="00646520" w:rsidP="00783A35">
            <w:pPr>
              <w:jc w:val="center"/>
              <w:rPr>
                <w:b/>
                <w:sz w:val="22"/>
                <w:szCs w:val="22"/>
              </w:rPr>
            </w:pPr>
            <w:r w:rsidRPr="00E74CB2">
              <w:rPr>
                <w:sz w:val="22"/>
                <w:szCs w:val="22"/>
              </w:rPr>
              <w:t xml:space="preserve">Số Giấy </w:t>
            </w:r>
            <w:r>
              <w:rPr>
                <w:sz w:val="22"/>
                <w:szCs w:val="22"/>
              </w:rPr>
              <w:t xml:space="preserve">CN ĐKHN </w:t>
            </w:r>
            <w:r w:rsidR="001937D7">
              <w:rPr>
                <w:sz w:val="22"/>
                <w:szCs w:val="22"/>
              </w:rPr>
              <w:t>kiểm toán</w:t>
            </w:r>
            <w:r w:rsidRPr="00E74CB2">
              <w:rPr>
                <w:sz w:val="22"/>
                <w:szCs w:val="22"/>
              </w:rPr>
              <w:t>: 0662-2013-152-1</w:t>
            </w:r>
          </w:p>
        </w:tc>
      </w:tr>
    </w:tbl>
    <w:p w:rsidR="00517438" w:rsidRDefault="00517438" w:rsidP="00AC02A6">
      <w:pPr>
        <w:spacing w:after="120"/>
        <w:jc w:val="center"/>
        <w:rPr>
          <w:b/>
          <w:sz w:val="22"/>
          <w:szCs w:val="22"/>
          <w:lang w:val="nl-NL"/>
        </w:rPr>
      </w:pPr>
    </w:p>
    <w:p w:rsidR="00517438" w:rsidRDefault="00517438" w:rsidP="00AC02A6">
      <w:pPr>
        <w:spacing w:after="120"/>
        <w:jc w:val="center"/>
        <w:rPr>
          <w:b/>
          <w:sz w:val="22"/>
          <w:szCs w:val="22"/>
          <w:lang w:val="nl-NL"/>
        </w:rPr>
      </w:pPr>
      <w:r>
        <w:rPr>
          <w:b/>
          <w:sz w:val="22"/>
          <w:szCs w:val="22"/>
          <w:lang w:val="nl-NL"/>
        </w:rPr>
        <w:br w:type="page"/>
      </w:r>
    </w:p>
    <w:tbl>
      <w:tblPr>
        <w:tblW w:w="9942" w:type="dxa"/>
        <w:tblInd w:w="-519" w:type="dxa"/>
        <w:tblLook w:val="01E0"/>
      </w:tblPr>
      <w:tblGrid>
        <w:gridCol w:w="5104"/>
        <w:gridCol w:w="4838"/>
      </w:tblGrid>
      <w:tr w:rsidR="00517438" w:rsidRPr="00516748" w:rsidTr="00B12508">
        <w:trPr>
          <w:trHeight w:val="365"/>
        </w:trPr>
        <w:tc>
          <w:tcPr>
            <w:tcW w:w="5104" w:type="dxa"/>
            <w:shd w:val="clear" w:color="auto" w:fill="auto"/>
          </w:tcPr>
          <w:p w:rsidR="00517438" w:rsidRPr="008A53E5" w:rsidRDefault="00517438" w:rsidP="00B12508">
            <w:pPr>
              <w:tabs>
                <w:tab w:val="left" w:pos="585"/>
                <w:tab w:val="right" w:pos="9936"/>
              </w:tabs>
              <w:spacing w:line="360" w:lineRule="exact"/>
              <w:jc w:val="center"/>
              <w:rPr>
                <w:b/>
                <w:sz w:val="22"/>
                <w:szCs w:val="22"/>
                <w:lang w:val="nl-NL"/>
              </w:rPr>
            </w:pPr>
            <w:r w:rsidRPr="008A53E5">
              <w:rPr>
                <w:b/>
                <w:sz w:val="22"/>
                <w:szCs w:val="22"/>
                <w:lang w:val="nl-NL"/>
              </w:rPr>
              <w:lastRenderedPageBreak/>
              <w:t>CÔNG TY CỔ PHẦN CHỨNG KHOÁN</w:t>
            </w:r>
          </w:p>
          <w:p w:rsidR="00517438" w:rsidRPr="008A53E5" w:rsidRDefault="00517438" w:rsidP="00B12508">
            <w:pPr>
              <w:tabs>
                <w:tab w:val="left" w:pos="585"/>
                <w:tab w:val="right" w:pos="9936"/>
              </w:tabs>
              <w:spacing w:line="360" w:lineRule="exact"/>
              <w:jc w:val="center"/>
              <w:rPr>
                <w:b/>
                <w:sz w:val="22"/>
                <w:szCs w:val="22"/>
                <w:lang w:val="nl-NL"/>
              </w:rPr>
            </w:pPr>
            <w:r>
              <w:rPr>
                <w:b/>
                <w:sz w:val="22"/>
                <w:szCs w:val="22"/>
                <w:lang w:val="nl-NL"/>
              </w:rPr>
              <w:t>SÀI GÒN – HÀ NỘI</w:t>
            </w:r>
          </w:p>
        </w:tc>
        <w:tc>
          <w:tcPr>
            <w:tcW w:w="4838" w:type="dxa"/>
            <w:shd w:val="clear" w:color="auto" w:fill="auto"/>
          </w:tcPr>
          <w:p w:rsidR="00517438" w:rsidRPr="008A53E5" w:rsidRDefault="00517438" w:rsidP="00B12508">
            <w:pPr>
              <w:tabs>
                <w:tab w:val="left" w:pos="585"/>
                <w:tab w:val="right" w:pos="9936"/>
              </w:tabs>
              <w:spacing w:line="360" w:lineRule="exact"/>
              <w:jc w:val="center"/>
              <w:rPr>
                <w:i/>
                <w:sz w:val="22"/>
                <w:szCs w:val="22"/>
                <w:lang w:val="nl-NL"/>
              </w:rPr>
            </w:pPr>
            <w:r w:rsidRPr="008A53E5">
              <w:rPr>
                <w:b/>
                <w:sz w:val="22"/>
                <w:szCs w:val="22"/>
                <w:lang w:val="nl-NL"/>
              </w:rPr>
              <w:t>CỘNG HOÀ XÃ HỘI CHỦ NGHĨA VIỆT NAM</w:t>
            </w:r>
          </w:p>
          <w:p w:rsidR="00517438" w:rsidRPr="00516748" w:rsidRDefault="00517438" w:rsidP="00B12508">
            <w:pPr>
              <w:ind w:firstLine="720"/>
              <w:rPr>
                <w:sz w:val="22"/>
                <w:szCs w:val="22"/>
              </w:rPr>
            </w:pPr>
            <w:r w:rsidRPr="00516748">
              <w:rPr>
                <w:sz w:val="22"/>
                <w:szCs w:val="22"/>
              </w:rPr>
              <w:t>Độc lập - Tự do - Hạnh phúc</w:t>
            </w:r>
          </w:p>
        </w:tc>
      </w:tr>
      <w:tr w:rsidR="00517438" w:rsidRPr="00516748" w:rsidTr="00B12508">
        <w:trPr>
          <w:trHeight w:val="182"/>
        </w:trPr>
        <w:tc>
          <w:tcPr>
            <w:tcW w:w="5104" w:type="dxa"/>
            <w:shd w:val="clear" w:color="auto" w:fill="auto"/>
          </w:tcPr>
          <w:p w:rsidR="00517438" w:rsidRPr="00516748" w:rsidRDefault="00517438" w:rsidP="00B12508">
            <w:pPr>
              <w:tabs>
                <w:tab w:val="left" w:pos="585"/>
                <w:tab w:val="right" w:pos="9936"/>
              </w:tabs>
              <w:spacing w:line="360" w:lineRule="exact"/>
              <w:jc w:val="center"/>
              <w:rPr>
                <w:b/>
                <w:sz w:val="22"/>
                <w:szCs w:val="22"/>
                <w:vertAlign w:val="superscript"/>
              </w:rPr>
            </w:pPr>
            <w:r w:rsidRPr="00516748">
              <w:rPr>
                <w:b/>
                <w:sz w:val="22"/>
                <w:szCs w:val="22"/>
                <w:vertAlign w:val="superscript"/>
              </w:rPr>
              <w:t>___________________________________</w:t>
            </w:r>
          </w:p>
        </w:tc>
        <w:tc>
          <w:tcPr>
            <w:tcW w:w="4838" w:type="dxa"/>
            <w:shd w:val="clear" w:color="auto" w:fill="auto"/>
          </w:tcPr>
          <w:p w:rsidR="00517438" w:rsidRPr="00516748" w:rsidRDefault="00517438" w:rsidP="00B12508">
            <w:pPr>
              <w:tabs>
                <w:tab w:val="left" w:pos="585"/>
                <w:tab w:val="right" w:pos="9936"/>
              </w:tabs>
              <w:spacing w:line="360" w:lineRule="exact"/>
              <w:jc w:val="center"/>
              <w:rPr>
                <w:sz w:val="22"/>
                <w:szCs w:val="22"/>
                <w:vertAlign w:val="superscript"/>
              </w:rPr>
            </w:pPr>
            <w:r w:rsidRPr="00516748">
              <w:rPr>
                <w:sz w:val="22"/>
                <w:szCs w:val="22"/>
                <w:vertAlign w:val="superscript"/>
              </w:rPr>
              <w:t>_____________________________________</w:t>
            </w:r>
          </w:p>
        </w:tc>
      </w:tr>
      <w:tr w:rsidR="00517438" w:rsidRPr="00516748" w:rsidTr="00B12508">
        <w:trPr>
          <w:trHeight w:val="182"/>
        </w:trPr>
        <w:tc>
          <w:tcPr>
            <w:tcW w:w="5104" w:type="dxa"/>
            <w:shd w:val="clear" w:color="auto" w:fill="auto"/>
          </w:tcPr>
          <w:p w:rsidR="00517438" w:rsidRPr="00516748" w:rsidRDefault="00517438" w:rsidP="00B12508">
            <w:pPr>
              <w:tabs>
                <w:tab w:val="left" w:pos="585"/>
                <w:tab w:val="right" w:pos="9936"/>
              </w:tabs>
              <w:spacing w:line="360" w:lineRule="exact"/>
              <w:jc w:val="center"/>
              <w:rPr>
                <w:sz w:val="22"/>
                <w:szCs w:val="22"/>
              </w:rPr>
            </w:pPr>
            <w:r w:rsidRPr="00516748">
              <w:rPr>
                <w:i/>
                <w:sz w:val="22"/>
                <w:szCs w:val="22"/>
              </w:rPr>
              <w:t xml:space="preserve">V/v: </w:t>
            </w:r>
            <w:r w:rsidRPr="00516748">
              <w:rPr>
                <w:sz w:val="22"/>
                <w:szCs w:val="22"/>
                <w:lang w:val="nl-NL"/>
              </w:rPr>
              <w:t>báo cáo chỉ tiêu an toàn tài chính</w:t>
            </w:r>
          </w:p>
        </w:tc>
        <w:tc>
          <w:tcPr>
            <w:tcW w:w="4838" w:type="dxa"/>
            <w:shd w:val="clear" w:color="auto" w:fill="auto"/>
          </w:tcPr>
          <w:p w:rsidR="00517438" w:rsidRPr="00516748" w:rsidRDefault="00517438" w:rsidP="00E37634">
            <w:pPr>
              <w:tabs>
                <w:tab w:val="left" w:pos="585"/>
                <w:tab w:val="right" w:pos="9936"/>
              </w:tabs>
              <w:spacing w:line="360" w:lineRule="exact"/>
              <w:jc w:val="center"/>
              <w:rPr>
                <w:i/>
                <w:sz w:val="22"/>
                <w:szCs w:val="22"/>
              </w:rPr>
            </w:pPr>
            <w:r>
              <w:rPr>
                <w:i/>
                <w:sz w:val="22"/>
                <w:szCs w:val="22"/>
              </w:rPr>
              <w:t xml:space="preserve">Hà Nội, ngày </w:t>
            </w:r>
            <w:r w:rsidR="00E37634">
              <w:rPr>
                <w:i/>
                <w:sz w:val="22"/>
                <w:szCs w:val="22"/>
              </w:rPr>
              <w:t>12</w:t>
            </w:r>
            <w:r w:rsidRPr="00516748">
              <w:rPr>
                <w:i/>
                <w:sz w:val="22"/>
                <w:szCs w:val="22"/>
              </w:rPr>
              <w:t xml:space="preserve"> tháng</w:t>
            </w:r>
            <w:r>
              <w:rPr>
                <w:i/>
                <w:sz w:val="22"/>
                <w:szCs w:val="22"/>
              </w:rPr>
              <w:t xml:space="preserve"> </w:t>
            </w:r>
            <w:r w:rsidR="00E37634">
              <w:rPr>
                <w:i/>
                <w:sz w:val="22"/>
                <w:szCs w:val="22"/>
              </w:rPr>
              <w:t>8</w:t>
            </w:r>
            <w:r w:rsidRPr="00516748">
              <w:rPr>
                <w:i/>
                <w:sz w:val="22"/>
                <w:szCs w:val="22"/>
              </w:rPr>
              <w:t xml:space="preserve"> năm 201</w:t>
            </w:r>
            <w:r>
              <w:rPr>
                <w:i/>
                <w:sz w:val="22"/>
                <w:szCs w:val="22"/>
              </w:rPr>
              <w:t>5</w:t>
            </w:r>
          </w:p>
        </w:tc>
      </w:tr>
      <w:tr w:rsidR="00517438" w:rsidRPr="00516748" w:rsidTr="00B12508">
        <w:trPr>
          <w:trHeight w:val="418"/>
        </w:trPr>
        <w:tc>
          <w:tcPr>
            <w:tcW w:w="5104" w:type="dxa"/>
            <w:shd w:val="clear" w:color="auto" w:fill="auto"/>
          </w:tcPr>
          <w:p w:rsidR="00517438" w:rsidRPr="00516748" w:rsidRDefault="00517438" w:rsidP="00B12508">
            <w:pPr>
              <w:tabs>
                <w:tab w:val="left" w:pos="585"/>
                <w:tab w:val="right" w:pos="9936"/>
              </w:tabs>
              <w:jc w:val="center"/>
              <w:rPr>
                <w:i/>
                <w:sz w:val="22"/>
                <w:szCs w:val="22"/>
              </w:rPr>
            </w:pPr>
          </w:p>
        </w:tc>
        <w:tc>
          <w:tcPr>
            <w:tcW w:w="4838" w:type="dxa"/>
            <w:shd w:val="clear" w:color="auto" w:fill="auto"/>
          </w:tcPr>
          <w:p w:rsidR="00517438" w:rsidRPr="00516748" w:rsidRDefault="00517438" w:rsidP="00B12508">
            <w:pPr>
              <w:tabs>
                <w:tab w:val="left" w:pos="585"/>
                <w:tab w:val="right" w:pos="9936"/>
              </w:tabs>
              <w:jc w:val="center"/>
              <w:rPr>
                <w:i/>
                <w:sz w:val="22"/>
                <w:szCs w:val="22"/>
              </w:rPr>
            </w:pPr>
          </w:p>
        </w:tc>
      </w:tr>
    </w:tbl>
    <w:p w:rsidR="00517438" w:rsidRDefault="00517438" w:rsidP="00AC02A6">
      <w:pPr>
        <w:spacing w:after="120"/>
        <w:jc w:val="center"/>
        <w:rPr>
          <w:b/>
          <w:sz w:val="22"/>
          <w:szCs w:val="22"/>
          <w:lang w:val="nl-NL"/>
        </w:rPr>
      </w:pPr>
    </w:p>
    <w:p w:rsidR="00AC02A6" w:rsidRPr="00722A75" w:rsidRDefault="00AC02A6" w:rsidP="00AC02A6">
      <w:pPr>
        <w:spacing w:after="120"/>
        <w:jc w:val="center"/>
        <w:rPr>
          <w:b/>
          <w:sz w:val="22"/>
          <w:szCs w:val="22"/>
          <w:lang w:val="nl-NL"/>
        </w:rPr>
      </w:pPr>
      <w:r w:rsidRPr="00722A75">
        <w:rPr>
          <w:b/>
          <w:sz w:val="22"/>
          <w:szCs w:val="22"/>
          <w:lang w:val="nl-NL"/>
        </w:rPr>
        <w:t>Kính gửi: Ủy ban Chứng khoán Nhà Nước</w:t>
      </w:r>
    </w:p>
    <w:p w:rsidR="00AC02A6" w:rsidRPr="00722A75" w:rsidRDefault="00AC02A6" w:rsidP="00AC02A6">
      <w:pPr>
        <w:spacing w:after="120"/>
        <w:jc w:val="center"/>
        <w:rPr>
          <w:b/>
          <w:sz w:val="22"/>
          <w:szCs w:val="22"/>
          <w:lang w:val="nl-NL"/>
        </w:rPr>
      </w:pPr>
    </w:p>
    <w:p w:rsidR="00AC02A6" w:rsidRPr="00722A75" w:rsidRDefault="00AC02A6" w:rsidP="00AC02A6">
      <w:pPr>
        <w:spacing w:after="120"/>
        <w:jc w:val="center"/>
        <w:rPr>
          <w:b/>
          <w:bCs/>
          <w:sz w:val="22"/>
          <w:szCs w:val="22"/>
          <w:lang w:val="nl-NL"/>
        </w:rPr>
      </w:pPr>
      <w:r w:rsidRPr="00722A75">
        <w:rPr>
          <w:b/>
          <w:bCs/>
          <w:sz w:val="22"/>
          <w:szCs w:val="22"/>
          <w:lang w:val="nl-NL"/>
        </w:rPr>
        <w:t>BÁO CÁO TỶ LỆ AN TOÀN TÀI CHÍNH</w:t>
      </w:r>
    </w:p>
    <w:p w:rsidR="00AC02A6" w:rsidRPr="00722A75" w:rsidRDefault="00AC02A6" w:rsidP="00AC02A6">
      <w:pPr>
        <w:spacing w:after="120"/>
        <w:jc w:val="center"/>
        <w:rPr>
          <w:bCs/>
          <w:sz w:val="22"/>
          <w:szCs w:val="22"/>
          <w:lang w:val="nl-NL"/>
        </w:rPr>
      </w:pPr>
      <w:r w:rsidRPr="00722A75">
        <w:rPr>
          <w:bCs/>
          <w:sz w:val="22"/>
          <w:szCs w:val="22"/>
          <w:lang w:val="nl-NL"/>
        </w:rPr>
        <w:t xml:space="preserve">Tại </w:t>
      </w:r>
      <w:r w:rsidR="001561C9">
        <w:rPr>
          <w:bCs/>
          <w:sz w:val="22"/>
          <w:szCs w:val="22"/>
          <w:lang w:val="nl-NL"/>
        </w:rPr>
        <w:t>ngày</w:t>
      </w:r>
      <w:r w:rsidR="008C37BC">
        <w:rPr>
          <w:bCs/>
          <w:sz w:val="22"/>
          <w:szCs w:val="22"/>
          <w:lang w:val="nl-NL"/>
        </w:rPr>
        <w:t>: 30 tháng 06 năm 2015</w:t>
      </w:r>
    </w:p>
    <w:p w:rsidR="00AC02A6" w:rsidRPr="00722A75" w:rsidRDefault="00AC02A6" w:rsidP="00AC02A6">
      <w:pPr>
        <w:spacing w:before="120" w:after="120" w:line="336" w:lineRule="auto"/>
        <w:jc w:val="both"/>
        <w:rPr>
          <w:sz w:val="22"/>
          <w:szCs w:val="22"/>
          <w:lang w:val="nl-NL"/>
        </w:rPr>
      </w:pPr>
      <w:r w:rsidRPr="00722A75">
        <w:rPr>
          <w:sz w:val="22"/>
          <w:szCs w:val="22"/>
          <w:lang w:val="nl-NL"/>
        </w:rPr>
        <w:t>Chúng tôi cam đoan rằng:</w:t>
      </w:r>
    </w:p>
    <w:p w:rsidR="00AC02A6" w:rsidRPr="00722A75" w:rsidRDefault="00AC02A6" w:rsidP="00AC02A6">
      <w:pPr>
        <w:spacing w:before="120" w:after="120" w:line="336" w:lineRule="auto"/>
        <w:jc w:val="both"/>
        <w:rPr>
          <w:sz w:val="22"/>
          <w:szCs w:val="22"/>
          <w:lang w:val="nl-NL"/>
        </w:rPr>
      </w:pPr>
      <w:r w:rsidRPr="00722A75">
        <w:rPr>
          <w:sz w:val="22"/>
          <w:szCs w:val="22"/>
          <w:lang w:val="nl-NL"/>
        </w:rPr>
        <w:t>(1) Báo cáo được xây dựng trên cơ sở số liệu được cập nhật tại ngày lập báo cáo theo đúng quy định tại Thông tư số 226/2010/TT-BTC ngày 31/12/2010 của Bộ Tài chính quy định chỉ tiêu an toàn tài chính và biện pháp xử lý đối với các tổ chức kinh doanh chứng khoán không đáp ứng các chi tiêu an toàn tài chính và Thông tư số 165/2012/TT-BTC ngày 09/10/2012 sửa đổi, bổ sung một số điều của Thông tư số 226/2010/TT-BTC ngày 31/12/2010 của Bộ Tài chính quy định về chỉ tiêu an toàn tài chính và biện pháp xử lý đối với các tổ chức kinh doanh chứng khoán không đáp ứng các chi tiêu an toàn tài chính;</w:t>
      </w:r>
    </w:p>
    <w:p w:rsidR="00AC02A6" w:rsidRPr="00722A75" w:rsidRDefault="00AC02A6" w:rsidP="00AC02A6">
      <w:pPr>
        <w:spacing w:before="120" w:after="120" w:line="336" w:lineRule="auto"/>
        <w:jc w:val="both"/>
        <w:rPr>
          <w:sz w:val="22"/>
          <w:szCs w:val="22"/>
          <w:lang w:val="nl-NL"/>
        </w:rPr>
      </w:pPr>
      <w:r w:rsidRPr="00722A75">
        <w:rPr>
          <w:sz w:val="22"/>
          <w:szCs w:val="22"/>
          <w:lang w:val="nl-NL"/>
        </w:rPr>
        <w:t>(2) Đối với những vấn đề có thể ảnh hưởng đến tình hình tài chính của Công ty phát sinh sau ngày lập báo cáo này, chúng tôi sẽ cập nhật trong kỳ báo cáo tiếp theo;</w:t>
      </w:r>
    </w:p>
    <w:p w:rsidR="00AC02A6" w:rsidRPr="00722A75" w:rsidRDefault="00AC02A6" w:rsidP="00AC02A6">
      <w:pPr>
        <w:spacing w:before="120" w:after="120" w:line="336" w:lineRule="auto"/>
        <w:jc w:val="both"/>
        <w:rPr>
          <w:sz w:val="22"/>
          <w:szCs w:val="22"/>
          <w:lang w:val="nl-NL"/>
        </w:rPr>
      </w:pPr>
      <w:r w:rsidRPr="00722A75">
        <w:rPr>
          <w:sz w:val="22"/>
          <w:szCs w:val="22"/>
          <w:lang w:val="nl-NL"/>
        </w:rPr>
        <w:t>(3) Chúng tôi xin hoàn toàn chịu trách nhiệm trước Pháp luật về tính chính xác và trung thực của nội dung báo cáo.</w:t>
      </w:r>
    </w:p>
    <w:p w:rsidR="00AC02A6" w:rsidRPr="00722A75" w:rsidRDefault="00AC02A6" w:rsidP="00AC02A6">
      <w:pPr>
        <w:spacing w:after="120"/>
        <w:jc w:val="both"/>
        <w:rPr>
          <w:sz w:val="22"/>
          <w:szCs w:val="22"/>
          <w:lang w:val="nl-NL"/>
        </w:rPr>
      </w:pPr>
    </w:p>
    <w:tbl>
      <w:tblPr>
        <w:tblW w:w="10206" w:type="dxa"/>
        <w:tblInd w:w="-459" w:type="dxa"/>
        <w:tblLook w:val="01E0"/>
      </w:tblPr>
      <w:tblGrid>
        <w:gridCol w:w="2718"/>
        <w:gridCol w:w="4086"/>
        <w:gridCol w:w="3402"/>
      </w:tblGrid>
      <w:tr w:rsidR="00AC02A6" w:rsidRPr="00722A75" w:rsidTr="000C607F">
        <w:tc>
          <w:tcPr>
            <w:tcW w:w="2718" w:type="dxa"/>
          </w:tcPr>
          <w:p w:rsidR="00AC02A6" w:rsidRPr="00722A75" w:rsidRDefault="00AC02A6" w:rsidP="000C607F">
            <w:pPr>
              <w:pStyle w:val="Footer"/>
              <w:spacing w:after="120"/>
              <w:jc w:val="center"/>
              <w:rPr>
                <w:b/>
                <w:sz w:val="22"/>
                <w:szCs w:val="22"/>
                <w:lang w:val="nl-NL"/>
              </w:rPr>
            </w:pPr>
            <w:r w:rsidRPr="00722A75">
              <w:rPr>
                <w:b/>
                <w:sz w:val="22"/>
                <w:szCs w:val="22"/>
                <w:lang w:val="nl-NL"/>
              </w:rPr>
              <w:t>Kế toán trưởng</w:t>
            </w:r>
          </w:p>
          <w:p w:rsidR="00AC02A6" w:rsidRPr="00722A75" w:rsidRDefault="00AC02A6" w:rsidP="000C607F">
            <w:pPr>
              <w:pStyle w:val="Footer"/>
              <w:spacing w:after="120"/>
              <w:jc w:val="center"/>
              <w:rPr>
                <w:b/>
                <w:sz w:val="22"/>
                <w:szCs w:val="22"/>
                <w:lang w:val="nl-NL"/>
              </w:rPr>
            </w:pPr>
          </w:p>
        </w:tc>
        <w:tc>
          <w:tcPr>
            <w:tcW w:w="4086" w:type="dxa"/>
          </w:tcPr>
          <w:p w:rsidR="00AC02A6" w:rsidRPr="00722A75" w:rsidRDefault="00AC02A6" w:rsidP="000C607F">
            <w:pPr>
              <w:pStyle w:val="Footer"/>
              <w:spacing w:after="120"/>
              <w:jc w:val="center"/>
              <w:rPr>
                <w:b/>
                <w:sz w:val="22"/>
                <w:szCs w:val="22"/>
                <w:lang w:val="nl-NL"/>
              </w:rPr>
            </w:pPr>
            <w:r w:rsidRPr="00722A75">
              <w:rPr>
                <w:b/>
                <w:sz w:val="22"/>
                <w:szCs w:val="22"/>
                <w:lang w:val="nl-NL"/>
              </w:rPr>
              <w:t>Trưởng bộ phận Kiểm soát nội bộ</w:t>
            </w:r>
          </w:p>
          <w:p w:rsidR="00AC02A6" w:rsidRPr="00722A75" w:rsidRDefault="00AC02A6" w:rsidP="000C607F">
            <w:pPr>
              <w:pStyle w:val="Footer"/>
              <w:spacing w:after="120"/>
              <w:jc w:val="center"/>
              <w:rPr>
                <w:b/>
                <w:sz w:val="22"/>
                <w:szCs w:val="22"/>
                <w:lang w:val="nl-NL"/>
              </w:rPr>
            </w:pPr>
          </w:p>
        </w:tc>
        <w:tc>
          <w:tcPr>
            <w:tcW w:w="3402" w:type="dxa"/>
          </w:tcPr>
          <w:p w:rsidR="00AC02A6" w:rsidRPr="00722A75" w:rsidRDefault="00486E6C" w:rsidP="000C607F">
            <w:pPr>
              <w:pStyle w:val="Footer"/>
              <w:spacing w:after="120"/>
              <w:jc w:val="center"/>
              <w:rPr>
                <w:b/>
                <w:sz w:val="22"/>
                <w:szCs w:val="22"/>
                <w:lang w:val="nl-NL"/>
              </w:rPr>
            </w:pPr>
            <w:r>
              <w:rPr>
                <w:b/>
                <w:sz w:val="22"/>
                <w:szCs w:val="22"/>
                <w:lang w:val="nl-NL"/>
              </w:rPr>
              <w:t>Tổng Giám đốc</w:t>
            </w:r>
          </w:p>
          <w:p w:rsidR="00AC02A6" w:rsidRPr="00722A75" w:rsidRDefault="00AC02A6" w:rsidP="000C607F">
            <w:pPr>
              <w:pStyle w:val="Footer"/>
              <w:spacing w:after="120"/>
              <w:jc w:val="center"/>
              <w:rPr>
                <w:sz w:val="22"/>
                <w:szCs w:val="22"/>
                <w:lang w:val="nl-NL"/>
              </w:rPr>
            </w:pPr>
          </w:p>
        </w:tc>
      </w:tr>
      <w:tr w:rsidR="00AC02A6" w:rsidRPr="00722A75" w:rsidTr="000C607F">
        <w:tc>
          <w:tcPr>
            <w:tcW w:w="2718" w:type="dxa"/>
          </w:tcPr>
          <w:p w:rsidR="00AC02A6" w:rsidRPr="00722A75" w:rsidRDefault="00AC02A6" w:rsidP="000C607F">
            <w:pPr>
              <w:pStyle w:val="Footer"/>
              <w:spacing w:after="120"/>
              <w:jc w:val="center"/>
              <w:rPr>
                <w:b/>
                <w:sz w:val="22"/>
                <w:szCs w:val="22"/>
                <w:lang w:val="nl-NL"/>
              </w:rPr>
            </w:pPr>
          </w:p>
        </w:tc>
        <w:tc>
          <w:tcPr>
            <w:tcW w:w="4086" w:type="dxa"/>
          </w:tcPr>
          <w:p w:rsidR="00AC02A6" w:rsidRPr="00722A75" w:rsidRDefault="00AC02A6" w:rsidP="000C607F">
            <w:pPr>
              <w:pStyle w:val="Footer"/>
              <w:spacing w:after="120"/>
              <w:jc w:val="center"/>
              <w:rPr>
                <w:b/>
                <w:sz w:val="22"/>
                <w:szCs w:val="22"/>
                <w:lang w:val="nl-NL"/>
              </w:rPr>
            </w:pPr>
          </w:p>
        </w:tc>
        <w:tc>
          <w:tcPr>
            <w:tcW w:w="3402" w:type="dxa"/>
          </w:tcPr>
          <w:p w:rsidR="00AC02A6" w:rsidRPr="00722A75" w:rsidRDefault="00AC02A6" w:rsidP="000C607F">
            <w:pPr>
              <w:pStyle w:val="Footer"/>
              <w:spacing w:after="120"/>
              <w:jc w:val="center"/>
              <w:rPr>
                <w:b/>
                <w:sz w:val="22"/>
                <w:szCs w:val="22"/>
                <w:lang w:val="nl-NL"/>
              </w:rPr>
            </w:pPr>
          </w:p>
        </w:tc>
      </w:tr>
      <w:tr w:rsidR="00AC02A6" w:rsidRPr="00722A75" w:rsidTr="000C607F">
        <w:tc>
          <w:tcPr>
            <w:tcW w:w="2718" w:type="dxa"/>
          </w:tcPr>
          <w:p w:rsidR="00AC02A6" w:rsidRPr="00722A75" w:rsidRDefault="00AC02A6" w:rsidP="000C607F">
            <w:pPr>
              <w:pStyle w:val="Footer"/>
              <w:spacing w:after="120"/>
              <w:jc w:val="center"/>
              <w:rPr>
                <w:b/>
                <w:sz w:val="22"/>
                <w:szCs w:val="22"/>
                <w:lang w:val="nl-NL"/>
              </w:rPr>
            </w:pPr>
          </w:p>
        </w:tc>
        <w:tc>
          <w:tcPr>
            <w:tcW w:w="4086" w:type="dxa"/>
          </w:tcPr>
          <w:p w:rsidR="00AC02A6" w:rsidRPr="00722A75" w:rsidRDefault="00AC02A6" w:rsidP="000C607F">
            <w:pPr>
              <w:pStyle w:val="Footer"/>
              <w:spacing w:after="120"/>
              <w:jc w:val="center"/>
              <w:rPr>
                <w:b/>
                <w:sz w:val="22"/>
                <w:szCs w:val="22"/>
                <w:lang w:val="nl-NL"/>
              </w:rPr>
            </w:pPr>
          </w:p>
        </w:tc>
        <w:tc>
          <w:tcPr>
            <w:tcW w:w="3402" w:type="dxa"/>
          </w:tcPr>
          <w:p w:rsidR="00AC02A6" w:rsidRDefault="00AC02A6" w:rsidP="000C607F">
            <w:pPr>
              <w:pStyle w:val="Footer"/>
              <w:spacing w:after="120"/>
              <w:jc w:val="center"/>
              <w:rPr>
                <w:b/>
                <w:sz w:val="22"/>
                <w:szCs w:val="22"/>
                <w:lang w:val="nl-NL"/>
              </w:rPr>
            </w:pPr>
          </w:p>
          <w:p w:rsidR="0006112E" w:rsidRPr="00722A75" w:rsidRDefault="0006112E" w:rsidP="000C607F">
            <w:pPr>
              <w:pStyle w:val="Footer"/>
              <w:spacing w:after="120"/>
              <w:jc w:val="center"/>
              <w:rPr>
                <w:b/>
                <w:sz w:val="22"/>
                <w:szCs w:val="22"/>
                <w:lang w:val="nl-NL"/>
              </w:rPr>
            </w:pPr>
          </w:p>
        </w:tc>
      </w:tr>
      <w:tr w:rsidR="00AC02A6" w:rsidRPr="00722A75" w:rsidTr="000C607F">
        <w:tc>
          <w:tcPr>
            <w:tcW w:w="2718" w:type="dxa"/>
          </w:tcPr>
          <w:p w:rsidR="00AC02A6" w:rsidRPr="00722A75" w:rsidRDefault="00AC02A6" w:rsidP="000C607F">
            <w:pPr>
              <w:pStyle w:val="Footer"/>
              <w:spacing w:after="120"/>
              <w:jc w:val="center"/>
              <w:rPr>
                <w:b/>
                <w:sz w:val="22"/>
                <w:szCs w:val="22"/>
                <w:lang w:val="nl-NL"/>
              </w:rPr>
            </w:pPr>
          </w:p>
        </w:tc>
        <w:tc>
          <w:tcPr>
            <w:tcW w:w="4086" w:type="dxa"/>
          </w:tcPr>
          <w:p w:rsidR="00AC02A6" w:rsidRPr="00722A75" w:rsidRDefault="00AC02A6" w:rsidP="000C607F">
            <w:pPr>
              <w:pStyle w:val="Footer"/>
              <w:spacing w:after="120"/>
              <w:jc w:val="center"/>
              <w:rPr>
                <w:b/>
                <w:sz w:val="22"/>
                <w:szCs w:val="22"/>
                <w:lang w:val="nl-NL"/>
              </w:rPr>
            </w:pPr>
          </w:p>
        </w:tc>
        <w:tc>
          <w:tcPr>
            <w:tcW w:w="3402" w:type="dxa"/>
          </w:tcPr>
          <w:p w:rsidR="00AC02A6" w:rsidRPr="00722A75" w:rsidRDefault="00AC02A6" w:rsidP="000C607F">
            <w:pPr>
              <w:pStyle w:val="Footer"/>
              <w:spacing w:after="120"/>
              <w:jc w:val="center"/>
              <w:rPr>
                <w:b/>
                <w:sz w:val="22"/>
                <w:szCs w:val="22"/>
                <w:lang w:val="nl-NL"/>
              </w:rPr>
            </w:pPr>
          </w:p>
        </w:tc>
      </w:tr>
      <w:tr w:rsidR="00AC02A6" w:rsidRPr="00722A75" w:rsidTr="000C607F">
        <w:tc>
          <w:tcPr>
            <w:tcW w:w="2718" w:type="dxa"/>
            <w:vAlign w:val="center"/>
          </w:tcPr>
          <w:p w:rsidR="00AC02A6" w:rsidRPr="00722A75" w:rsidRDefault="00AC02A6" w:rsidP="000C607F">
            <w:pPr>
              <w:jc w:val="center"/>
              <w:rPr>
                <w:b/>
                <w:bCs/>
                <w:sz w:val="22"/>
                <w:szCs w:val="22"/>
              </w:rPr>
            </w:pPr>
            <w:r>
              <w:rPr>
                <w:b/>
                <w:bCs/>
                <w:sz w:val="22"/>
                <w:szCs w:val="22"/>
              </w:rPr>
              <w:t>Trần Sỹ Tiến</w:t>
            </w:r>
          </w:p>
        </w:tc>
        <w:tc>
          <w:tcPr>
            <w:tcW w:w="4086" w:type="dxa"/>
            <w:vAlign w:val="center"/>
          </w:tcPr>
          <w:p w:rsidR="00AC02A6" w:rsidRPr="00722A75" w:rsidRDefault="00AC02A6" w:rsidP="000C607F">
            <w:pPr>
              <w:jc w:val="center"/>
              <w:rPr>
                <w:b/>
                <w:bCs/>
                <w:sz w:val="22"/>
                <w:szCs w:val="22"/>
              </w:rPr>
            </w:pPr>
            <w:r>
              <w:rPr>
                <w:b/>
                <w:bCs/>
                <w:sz w:val="22"/>
                <w:szCs w:val="22"/>
              </w:rPr>
              <w:t>Nguyễn Thủy Hạnh Mai</w:t>
            </w:r>
          </w:p>
        </w:tc>
        <w:tc>
          <w:tcPr>
            <w:tcW w:w="3402" w:type="dxa"/>
            <w:vAlign w:val="center"/>
          </w:tcPr>
          <w:p w:rsidR="00AC02A6" w:rsidRPr="00722A75" w:rsidRDefault="00AC02A6" w:rsidP="000C607F">
            <w:pPr>
              <w:jc w:val="center"/>
              <w:rPr>
                <w:b/>
                <w:bCs/>
                <w:sz w:val="22"/>
                <w:szCs w:val="22"/>
              </w:rPr>
            </w:pPr>
            <w:r>
              <w:rPr>
                <w:b/>
                <w:bCs/>
                <w:sz w:val="22"/>
                <w:szCs w:val="22"/>
              </w:rPr>
              <w:t>Vũ Đức Tiến</w:t>
            </w:r>
          </w:p>
        </w:tc>
      </w:tr>
    </w:tbl>
    <w:p w:rsidR="00267E34" w:rsidRDefault="00267E34" w:rsidP="00E368B2">
      <w:pPr>
        <w:spacing w:before="120"/>
        <w:jc w:val="both"/>
        <w:rPr>
          <w:sz w:val="22"/>
          <w:szCs w:val="22"/>
          <w:lang w:val="fr-FR"/>
        </w:rPr>
      </w:pPr>
    </w:p>
    <w:p w:rsidR="00267E34" w:rsidRDefault="00267E34" w:rsidP="00E368B2">
      <w:pPr>
        <w:spacing w:before="120"/>
        <w:jc w:val="both"/>
        <w:rPr>
          <w:sz w:val="22"/>
          <w:szCs w:val="22"/>
          <w:lang w:val="fr-FR"/>
        </w:rPr>
      </w:pPr>
    </w:p>
    <w:p w:rsidR="00267E34" w:rsidRDefault="00267E34" w:rsidP="00E368B2">
      <w:pPr>
        <w:spacing w:before="120"/>
        <w:jc w:val="both"/>
        <w:rPr>
          <w:sz w:val="22"/>
          <w:szCs w:val="22"/>
          <w:lang w:val="fr-FR"/>
        </w:rPr>
      </w:pPr>
    </w:p>
    <w:p w:rsidR="00267E34" w:rsidRDefault="00267E34" w:rsidP="00E368B2">
      <w:pPr>
        <w:spacing w:before="120"/>
        <w:jc w:val="both"/>
        <w:rPr>
          <w:sz w:val="22"/>
          <w:szCs w:val="22"/>
          <w:lang w:val="fr-FR"/>
        </w:rPr>
        <w:sectPr w:rsidR="00267E34" w:rsidSect="00FC4685">
          <w:headerReference w:type="default" r:id="rId16"/>
          <w:footerReference w:type="default" r:id="rId17"/>
          <w:pgSz w:w="12240" w:h="15840"/>
          <w:pgMar w:top="1239" w:right="1260" w:bottom="1440" w:left="1440" w:header="720" w:footer="219" w:gutter="0"/>
          <w:cols w:space="720"/>
          <w:docGrid w:linePitch="360"/>
        </w:sectPr>
      </w:pPr>
    </w:p>
    <w:p w:rsidR="00FB1580" w:rsidRPr="00754FCC" w:rsidRDefault="00A730B5" w:rsidP="00A730B5">
      <w:pPr>
        <w:jc w:val="center"/>
        <w:rPr>
          <w:b/>
          <w:sz w:val="32"/>
          <w:szCs w:val="32"/>
        </w:rPr>
      </w:pPr>
      <w:r w:rsidRPr="00754FCC">
        <w:rPr>
          <w:b/>
          <w:sz w:val="32"/>
          <w:szCs w:val="32"/>
        </w:rPr>
        <w:lastRenderedPageBreak/>
        <w:t xml:space="preserve">BÁO CÁO TỶ LỆ </w:t>
      </w:r>
      <w:proofErr w:type="gramStart"/>
      <w:r w:rsidRPr="00754FCC">
        <w:rPr>
          <w:b/>
          <w:sz w:val="32"/>
          <w:szCs w:val="32"/>
        </w:rPr>
        <w:t>AN</w:t>
      </w:r>
      <w:proofErr w:type="gramEnd"/>
      <w:r w:rsidRPr="00754FCC">
        <w:rPr>
          <w:b/>
          <w:sz w:val="32"/>
          <w:szCs w:val="32"/>
        </w:rPr>
        <w:t xml:space="preserve"> TOÀN TÀI CHÍNH</w:t>
      </w:r>
    </w:p>
    <w:p w:rsidR="00754FCC" w:rsidRPr="00A730B5" w:rsidRDefault="00AE7A61" w:rsidP="00A730B5">
      <w:pPr>
        <w:jc w:val="center"/>
        <w:rPr>
          <w:b/>
          <w:sz w:val="28"/>
          <w:szCs w:val="28"/>
        </w:rPr>
      </w:pPr>
      <w:r>
        <w:rPr>
          <w:b/>
          <w:sz w:val="28"/>
          <w:szCs w:val="28"/>
        </w:rPr>
        <w:t xml:space="preserve">Tại </w:t>
      </w:r>
      <w:r w:rsidR="00C51ACB">
        <w:rPr>
          <w:b/>
          <w:sz w:val="28"/>
          <w:szCs w:val="28"/>
        </w:rPr>
        <w:t>ngày 30 tháng 6 năm 2015</w:t>
      </w:r>
    </w:p>
    <w:p w:rsidR="00FB1580" w:rsidRDefault="00FB1580" w:rsidP="00FB1580">
      <w:pPr>
        <w:rPr>
          <w:rFonts w:ascii="Arial" w:hAnsi="Arial" w:cs="Arial"/>
          <w:sz w:val="20"/>
          <w:szCs w:val="20"/>
        </w:rPr>
      </w:pPr>
    </w:p>
    <w:p w:rsidR="00D93786" w:rsidRPr="00D509D3" w:rsidRDefault="00D93786" w:rsidP="00FB1580">
      <w:pPr>
        <w:rPr>
          <w:rFonts w:ascii="Arial" w:hAnsi="Arial" w:cs="Arial"/>
          <w:sz w:val="20"/>
          <w:szCs w:val="20"/>
        </w:rPr>
      </w:pPr>
    </w:p>
    <w:p w:rsidR="00FB1580" w:rsidRPr="002A61FB" w:rsidRDefault="002A61FB" w:rsidP="002A61FB">
      <w:pPr>
        <w:jc w:val="right"/>
        <w:rPr>
          <w:i/>
          <w:sz w:val="22"/>
          <w:szCs w:val="22"/>
        </w:rPr>
      </w:pPr>
      <w:r w:rsidRPr="002A61FB">
        <w:rPr>
          <w:i/>
          <w:sz w:val="22"/>
          <w:szCs w:val="22"/>
        </w:rPr>
        <w:t>Đơn vị tính: VND</w:t>
      </w:r>
    </w:p>
    <w:p w:rsidR="00FB1580" w:rsidRPr="00471C2E" w:rsidRDefault="00FB1580" w:rsidP="00FB1580">
      <w:pPr>
        <w:rPr>
          <w:b/>
        </w:rPr>
      </w:pPr>
      <w:r w:rsidRPr="00471C2E">
        <w:rPr>
          <w:b/>
        </w:rPr>
        <w:t>I. BẢNG TÍNH VỐN KHẢ DỤNG</w:t>
      </w:r>
    </w:p>
    <w:tbl>
      <w:tblPr>
        <w:tblW w:w="1269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09"/>
        <w:gridCol w:w="6761"/>
        <w:gridCol w:w="1890"/>
        <w:gridCol w:w="1710"/>
        <w:gridCol w:w="1620"/>
      </w:tblGrid>
      <w:tr w:rsidR="00FB1580" w:rsidRPr="00A730B5">
        <w:tc>
          <w:tcPr>
            <w:tcW w:w="709" w:type="dxa"/>
            <w:vMerge w:val="restart"/>
            <w:shd w:val="clear" w:color="auto" w:fill="auto"/>
            <w:vAlign w:val="center"/>
          </w:tcPr>
          <w:p w:rsidR="00FB1580" w:rsidRPr="00A730B5" w:rsidRDefault="00FB1580" w:rsidP="00FB1580">
            <w:pPr>
              <w:jc w:val="center"/>
              <w:rPr>
                <w:b/>
                <w:sz w:val="22"/>
                <w:szCs w:val="22"/>
              </w:rPr>
            </w:pPr>
            <w:r w:rsidRPr="00A730B5">
              <w:rPr>
                <w:b/>
                <w:sz w:val="22"/>
                <w:szCs w:val="22"/>
              </w:rPr>
              <w:t>STT</w:t>
            </w:r>
          </w:p>
        </w:tc>
        <w:tc>
          <w:tcPr>
            <w:tcW w:w="6761" w:type="dxa"/>
            <w:vMerge w:val="restart"/>
            <w:shd w:val="clear" w:color="auto" w:fill="auto"/>
            <w:vAlign w:val="center"/>
          </w:tcPr>
          <w:p w:rsidR="00FB1580" w:rsidRPr="00A730B5" w:rsidRDefault="00FB1580" w:rsidP="00FB1580">
            <w:pPr>
              <w:jc w:val="center"/>
              <w:rPr>
                <w:b/>
                <w:sz w:val="22"/>
                <w:szCs w:val="22"/>
              </w:rPr>
            </w:pPr>
            <w:r w:rsidRPr="00A730B5">
              <w:rPr>
                <w:b/>
                <w:sz w:val="22"/>
                <w:szCs w:val="22"/>
              </w:rPr>
              <w:t>NỘI DUNG</w:t>
            </w:r>
          </w:p>
        </w:tc>
        <w:tc>
          <w:tcPr>
            <w:tcW w:w="5220" w:type="dxa"/>
            <w:gridSpan w:val="3"/>
            <w:shd w:val="clear" w:color="auto" w:fill="auto"/>
          </w:tcPr>
          <w:p w:rsidR="00FB1580" w:rsidRPr="00A730B5" w:rsidRDefault="00FB1580" w:rsidP="00FB1580">
            <w:pPr>
              <w:jc w:val="center"/>
              <w:rPr>
                <w:b/>
                <w:sz w:val="22"/>
                <w:szCs w:val="22"/>
              </w:rPr>
            </w:pPr>
            <w:r w:rsidRPr="00A730B5">
              <w:rPr>
                <w:b/>
                <w:sz w:val="22"/>
                <w:szCs w:val="22"/>
              </w:rPr>
              <w:t>Vốn khả dụng</w:t>
            </w:r>
          </w:p>
        </w:tc>
      </w:tr>
      <w:tr w:rsidR="00FB1580" w:rsidRPr="00A730B5" w:rsidTr="00DB6000">
        <w:tc>
          <w:tcPr>
            <w:tcW w:w="709" w:type="dxa"/>
            <w:vMerge/>
            <w:shd w:val="clear" w:color="auto" w:fill="auto"/>
            <w:vAlign w:val="center"/>
          </w:tcPr>
          <w:p w:rsidR="00FB1580" w:rsidRPr="00A730B5" w:rsidRDefault="00FB1580" w:rsidP="00FB1580">
            <w:pPr>
              <w:rPr>
                <w:sz w:val="22"/>
                <w:szCs w:val="22"/>
              </w:rPr>
            </w:pPr>
          </w:p>
        </w:tc>
        <w:tc>
          <w:tcPr>
            <w:tcW w:w="6761" w:type="dxa"/>
            <w:vMerge/>
            <w:shd w:val="clear" w:color="auto" w:fill="auto"/>
            <w:vAlign w:val="center"/>
          </w:tcPr>
          <w:p w:rsidR="00FB1580" w:rsidRPr="00A730B5" w:rsidRDefault="00FB1580" w:rsidP="00FB1580">
            <w:pPr>
              <w:rPr>
                <w:sz w:val="22"/>
                <w:szCs w:val="22"/>
              </w:rPr>
            </w:pPr>
          </w:p>
        </w:tc>
        <w:tc>
          <w:tcPr>
            <w:tcW w:w="1890" w:type="dxa"/>
            <w:shd w:val="clear" w:color="auto" w:fill="auto"/>
            <w:vAlign w:val="center"/>
          </w:tcPr>
          <w:p w:rsidR="00FB1580" w:rsidRPr="00A730B5" w:rsidRDefault="00FB1580" w:rsidP="00DB6000">
            <w:pPr>
              <w:jc w:val="center"/>
              <w:rPr>
                <w:b/>
                <w:sz w:val="22"/>
                <w:szCs w:val="22"/>
              </w:rPr>
            </w:pPr>
            <w:r w:rsidRPr="00A730B5">
              <w:rPr>
                <w:b/>
                <w:sz w:val="22"/>
                <w:szCs w:val="22"/>
              </w:rPr>
              <w:t>VKD</w:t>
            </w:r>
          </w:p>
        </w:tc>
        <w:tc>
          <w:tcPr>
            <w:tcW w:w="1710" w:type="dxa"/>
            <w:shd w:val="clear" w:color="auto" w:fill="auto"/>
            <w:vAlign w:val="center"/>
          </w:tcPr>
          <w:p w:rsidR="00FB1580" w:rsidRPr="00A730B5" w:rsidRDefault="00FB1580" w:rsidP="00DB6000">
            <w:pPr>
              <w:jc w:val="center"/>
              <w:rPr>
                <w:b/>
                <w:sz w:val="22"/>
                <w:szCs w:val="22"/>
              </w:rPr>
            </w:pPr>
            <w:r w:rsidRPr="00A730B5">
              <w:rPr>
                <w:b/>
                <w:sz w:val="22"/>
                <w:szCs w:val="22"/>
              </w:rPr>
              <w:t>Khoản giảm trừ</w:t>
            </w:r>
          </w:p>
        </w:tc>
        <w:tc>
          <w:tcPr>
            <w:tcW w:w="1620" w:type="dxa"/>
            <w:shd w:val="clear" w:color="auto" w:fill="auto"/>
            <w:vAlign w:val="center"/>
          </w:tcPr>
          <w:p w:rsidR="00FB1580" w:rsidRPr="00A730B5" w:rsidRDefault="00FB1580" w:rsidP="00DB6000">
            <w:pPr>
              <w:jc w:val="center"/>
              <w:rPr>
                <w:b/>
                <w:sz w:val="22"/>
                <w:szCs w:val="22"/>
              </w:rPr>
            </w:pPr>
            <w:r w:rsidRPr="00A730B5">
              <w:rPr>
                <w:b/>
                <w:sz w:val="22"/>
                <w:szCs w:val="22"/>
              </w:rPr>
              <w:t>Khoản tăng thêm</w:t>
            </w:r>
          </w:p>
        </w:tc>
      </w:tr>
      <w:tr w:rsidR="00FB1580" w:rsidRPr="00A730B5" w:rsidTr="00DB6000">
        <w:tc>
          <w:tcPr>
            <w:tcW w:w="709" w:type="dxa"/>
            <w:tcBorders>
              <w:bottom w:val="single" w:sz="4" w:space="0" w:color="auto"/>
            </w:tcBorders>
            <w:shd w:val="clear" w:color="auto" w:fill="auto"/>
            <w:vAlign w:val="center"/>
          </w:tcPr>
          <w:p w:rsidR="00FB1580" w:rsidRPr="00A730B5" w:rsidRDefault="00FB1580" w:rsidP="00DB6000">
            <w:pPr>
              <w:spacing w:before="120"/>
              <w:jc w:val="center"/>
              <w:rPr>
                <w:b/>
                <w:sz w:val="22"/>
                <w:szCs w:val="22"/>
              </w:rPr>
            </w:pPr>
            <w:r w:rsidRPr="00A730B5">
              <w:rPr>
                <w:b/>
                <w:sz w:val="22"/>
                <w:szCs w:val="22"/>
              </w:rPr>
              <w:t>A</w:t>
            </w:r>
          </w:p>
        </w:tc>
        <w:tc>
          <w:tcPr>
            <w:tcW w:w="6761" w:type="dxa"/>
            <w:tcBorders>
              <w:bottom w:val="single" w:sz="4" w:space="0" w:color="auto"/>
            </w:tcBorders>
            <w:shd w:val="clear" w:color="auto" w:fill="auto"/>
          </w:tcPr>
          <w:p w:rsidR="00FB1580" w:rsidRPr="00A730B5" w:rsidRDefault="007F696D" w:rsidP="00D93786">
            <w:pPr>
              <w:spacing w:before="120"/>
              <w:rPr>
                <w:b/>
                <w:sz w:val="22"/>
                <w:szCs w:val="22"/>
              </w:rPr>
            </w:pPr>
            <w:r>
              <w:rPr>
                <w:b/>
                <w:sz w:val="22"/>
                <w:szCs w:val="22"/>
              </w:rPr>
              <w:t>NGUỒN VỐN</w:t>
            </w:r>
            <w:r w:rsidR="00096D38">
              <w:rPr>
                <w:b/>
                <w:sz w:val="22"/>
                <w:szCs w:val="22"/>
              </w:rPr>
              <w:t xml:space="preserve"> CHỦ SỞ HỮU</w:t>
            </w:r>
          </w:p>
        </w:tc>
        <w:tc>
          <w:tcPr>
            <w:tcW w:w="1890" w:type="dxa"/>
            <w:tcBorders>
              <w:bottom w:val="single" w:sz="4" w:space="0" w:color="auto"/>
            </w:tcBorders>
            <w:shd w:val="clear" w:color="auto" w:fill="auto"/>
          </w:tcPr>
          <w:p w:rsidR="00FB1580" w:rsidRPr="00A730B5" w:rsidRDefault="00FB1580" w:rsidP="00D34EC1">
            <w:pPr>
              <w:jc w:val="center"/>
              <w:rPr>
                <w:b/>
                <w:sz w:val="22"/>
                <w:szCs w:val="22"/>
              </w:rPr>
            </w:pPr>
            <w:r w:rsidRPr="00A730B5">
              <w:rPr>
                <w:b/>
                <w:sz w:val="22"/>
                <w:szCs w:val="22"/>
              </w:rPr>
              <w:t>(1)</w:t>
            </w:r>
          </w:p>
        </w:tc>
        <w:tc>
          <w:tcPr>
            <w:tcW w:w="1710" w:type="dxa"/>
            <w:tcBorders>
              <w:bottom w:val="single" w:sz="4" w:space="0" w:color="auto"/>
            </w:tcBorders>
            <w:shd w:val="clear" w:color="auto" w:fill="auto"/>
          </w:tcPr>
          <w:p w:rsidR="00FB1580" w:rsidRPr="00A730B5" w:rsidRDefault="00FB1580" w:rsidP="00D34EC1">
            <w:pPr>
              <w:jc w:val="center"/>
              <w:rPr>
                <w:b/>
                <w:sz w:val="22"/>
                <w:szCs w:val="22"/>
              </w:rPr>
            </w:pPr>
            <w:r w:rsidRPr="00A730B5">
              <w:rPr>
                <w:b/>
                <w:sz w:val="22"/>
                <w:szCs w:val="22"/>
              </w:rPr>
              <w:t>(2)</w:t>
            </w:r>
          </w:p>
        </w:tc>
        <w:tc>
          <w:tcPr>
            <w:tcW w:w="1620" w:type="dxa"/>
            <w:tcBorders>
              <w:bottom w:val="single" w:sz="4" w:space="0" w:color="auto"/>
            </w:tcBorders>
            <w:shd w:val="clear" w:color="auto" w:fill="auto"/>
          </w:tcPr>
          <w:p w:rsidR="00FB1580" w:rsidRPr="00A730B5" w:rsidRDefault="00FB1580" w:rsidP="00D34EC1">
            <w:pPr>
              <w:jc w:val="center"/>
              <w:rPr>
                <w:b/>
                <w:sz w:val="22"/>
                <w:szCs w:val="22"/>
              </w:rPr>
            </w:pPr>
            <w:r w:rsidRPr="00A730B5">
              <w:rPr>
                <w:b/>
                <w:sz w:val="22"/>
                <w:szCs w:val="22"/>
              </w:rPr>
              <w:t>(3)</w:t>
            </w:r>
          </w:p>
        </w:tc>
      </w:tr>
      <w:tr w:rsidR="001662D2" w:rsidRPr="00A730B5" w:rsidTr="004948E1">
        <w:tc>
          <w:tcPr>
            <w:tcW w:w="709" w:type="dxa"/>
            <w:tcBorders>
              <w:top w:val="single" w:sz="4" w:space="0" w:color="auto"/>
              <w:bottom w:val="nil"/>
            </w:tcBorders>
            <w:shd w:val="clear" w:color="auto" w:fill="auto"/>
            <w:vAlign w:val="center"/>
          </w:tcPr>
          <w:p w:rsidR="001662D2" w:rsidRPr="00A730B5" w:rsidRDefault="001662D2" w:rsidP="00926924">
            <w:pPr>
              <w:spacing w:before="60"/>
              <w:jc w:val="center"/>
              <w:rPr>
                <w:sz w:val="22"/>
                <w:szCs w:val="22"/>
              </w:rPr>
            </w:pPr>
            <w:r w:rsidRPr="00A730B5">
              <w:rPr>
                <w:sz w:val="22"/>
                <w:szCs w:val="22"/>
              </w:rPr>
              <w:t>1</w:t>
            </w:r>
            <w:r>
              <w:rPr>
                <w:sz w:val="22"/>
                <w:szCs w:val="22"/>
              </w:rPr>
              <w:t>.</w:t>
            </w:r>
          </w:p>
        </w:tc>
        <w:tc>
          <w:tcPr>
            <w:tcW w:w="6761" w:type="dxa"/>
            <w:tcBorders>
              <w:top w:val="single" w:sz="4" w:space="0" w:color="auto"/>
              <w:bottom w:val="nil"/>
            </w:tcBorders>
            <w:shd w:val="clear" w:color="auto" w:fill="auto"/>
            <w:vAlign w:val="center"/>
          </w:tcPr>
          <w:p w:rsidR="001662D2" w:rsidRPr="00A730B5" w:rsidRDefault="001662D2" w:rsidP="00926924">
            <w:pPr>
              <w:spacing w:before="60"/>
              <w:rPr>
                <w:sz w:val="22"/>
                <w:szCs w:val="22"/>
              </w:rPr>
            </w:pPr>
            <w:r w:rsidRPr="00A730B5">
              <w:rPr>
                <w:sz w:val="22"/>
                <w:szCs w:val="22"/>
              </w:rPr>
              <w:t xml:space="preserve">Vốn </w:t>
            </w:r>
            <w:r>
              <w:rPr>
                <w:sz w:val="22"/>
                <w:szCs w:val="22"/>
              </w:rPr>
              <w:t xml:space="preserve">đầu tư của </w:t>
            </w:r>
            <w:r w:rsidRPr="00A730B5">
              <w:rPr>
                <w:sz w:val="22"/>
                <w:szCs w:val="22"/>
              </w:rPr>
              <w:t>chủ sở hữu không bao gồm cổ phần ưu đãi hoàn lại (nếu có)</w:t>
            </w:r>
          </w:p>
        </w:tc>
        <w:tc>
          <w:tcPr>
            <w:tcW w:w="1890" w:type="dxa"/>
            <w:tcBorders>
              <w:top w:val="single" w:sz="4" w:space="0" w:color="auto"/>
              <w:bottom w:val="nil"/>
            </w:tcBorders>
            <w:shd w:val="clear" w:color="auto" w:fill="auto"/>
            <w:vAlign w:val="center"/>
          </w:tcPr>
          <w:p w:rsidR="001662D2" w:rsidRPr="001662D2" w:rsidRDefault="001662D2" w:rsidP="001662D2">
            <w:pPr>
              <w:jc w:val="right"/>
              <w:rPr>
                <w:color w:val="000000"/>
                <w:sz w:val="22"/>
                <w:szCs w:val="22"/>
              </w:rPr>
            </w:pPr>
            <w:r w:rsidRPr="001662D2">
              <w:rPr>
                <w:color w:val="000000"/>
                <w:sz w:val="22"/>
                <w:szCs w:val="22"/>
              </w:rPr>
              <w:t>1.000.000.000.000</w:t>
            </w:r>
          </w:p>
        </w:tc>
        <w:tc>
          <w:tcPr>
            <w:tcW w:w="1710" w:type="dxa"/>
            <w:tcBorders>
              <w:top w:val="single" w:sz="4" w:space="0" w:color="auto"/>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c>
          <w:tcPr>
            <w:tcW w:w="1620" w:type="dxa"/>
            <w:tcBorders>
              <w:top w:val="single" w:sz="4" w:space="0" w:color="auto"/>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r>
      <w:tr w:rsidR="001662D2" w:rsidRPr="00A730B5" w:rsidTr="004948E1">
        <w:trPr>
          <w:trHeight w:val="242"/>
        </w:trPr>
        <w:tc>
          <w:tcPr>
            <w:tcW w:w="709" w:type="dxa"/>
            <w:tcBorders>
              <w:top w:val="nil"/>
              <w:bottom w:val="nil"/>
            </w:tcBorders>
            <w:shd w:val="clear" w:color="auto" w:fill="auto"/>
            <w:vAlign w:val="center"/>
          </w:tcPr>
          <w:p w:rsidR="001662D2" w:rsidRPr="00A730B5" w:rsidRDefault="001662D2" w:rsidP="00926924">
            <w:pPr>
              <w:spacing w:before="60"/>
              <w:jc w:val="center"/>
              <w:rPr>
                <w:sz w:val="22"/>
                <w:szCs w:val="22"/>
              </w:rPr>
            </w:pPr>
            <w:r w:rsidRPr="00A730B5">
              <w:rPr>
                <w:sz w:val="22"/>
                <w:szCs w:val="22"/>
              </w:rPr>
              <w:t>2</w:t>
            </w:r>
            <w:r>
              <w:rPr>
                <w:sz w:val="22"/>
                <w:szCs w:val="22"/>
              </w:rPr>
              <w:t>.</w:t>
            </w:r>
          </w:p>
        </w:tc>
        <w:tc>
          <w:tcPr>
            <w:tcW w:w="6761" w:type="dxa"/>
            <w:tcBorders>
              <w:top w:val="nil"/>
              <w:bottom w:val="nil"/>
            </w:tcBorders>
            <w:shd w:val="clear" w:color="auto" w:fill="auto"/>
            <w:vAlign w:val="center"/>
          </w:tcPr>
          <w:p w:rsidR="001662D2" w:rsidRPr="00A730B5" w:rsidRDefault="001662D2" w:rsidP="00926924">
            <w:pPr>
              <w:spacing w:before="60"/>
              <w:rPr>
                <w:sz w:val="22"/>
                <w:szCs w:val="22"/>
              </w:rPr>
            </w:pPr>
            <w:r w:rsidRPr="00A730B5">
              <w:rPr>
                <w:sz w:val="22"/>
                <w:szCs w:val="22"/>
              </w:rPr>
              <w:t>Thặng dư vốn cổ phần</w:t>
            </w:r>
            <w:r>
              <w:rPr>
                <w:sz w:val="22"/>
                <w:szCs w:val="22"/>
              </w:rPr>
              <w:t>, vốn khác không bao gồm cổ phần ưu đãi hoàn lại (nếu có)</w:t>
            </w:r>
          </w:p>
        </w:tc>
        <w:tc>
          <w:tcPr>
            <w:tcW w:w="1890" w:type="dxa"/>
            <w:tcBorders>
              <w:top w:val="nil"/>
              <w:bottom w:val="nil"/>
            </w:tcBorders>
            <w:shd w:val="clear" w:color="auto" w:fill="auto"/>
            <w:vAlign w:val="center"/>
          </w:tcPr>
          <w:p w:rsidR="001662D2" w:rsidRPr="001662D2" w:rsidRDefault="001662D2" w:rsidP="001662D2">
            <w:pPr>
              <w:jc w:val="right"/>
              <w:rPr>
                <w:color w:val="000000"/>
                <w:sz w:val="22"/>
                <w:szCs w:val="22"/>
              </w:rPr>
            </w:pPr>
            <w:r w:rsidRPr="001662D2">
              <w:rPr>
                <w:color w:val="000000"/>
                <w:sz w:val="22"/>
                <w:szCs w:val="22"/>
              </w:rPr>
              <w:t>310.000.000</w:t>
            </w:r>
          </w:p>
        </w:tc>
        <w:tc>
          <w:tcPr>
            <w:tcW w:w="171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c>
          <w:tcPr>
            <w:tcW w:w="162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r>
      <w:tr w:rsidR="001662D2" w:rsidRPr="00A730B5" w:rsidTr="004948E1">
        <w:tc>
          <w:tcPr>
            <w:tcW w:w="709" w:type="dxa"/>
            <w:tcBorders>
              <w:top w:val="nil"/>
              <w:bottom w:val="nil"/>
            </w:tcBorders>
            <w:shd w:val="clear" w:color="auto" w:fill="auto"/>
            <w:vAlign w:val="center"/>
          </w:tcPr>
          <w:p w:rsidR="001662D2" w:rsidRPr="00A730B5" w:rsidRDefault="001662D2" w:rsidP="00926924">
            <w:pPr>
              <w:spacing w:before="60"/>
              <w:jc w:val="center"/>
              <w:rPr>
                <w:sz w:val="22"/>
                <w:szCs w:val="22"/>
              </w:rPr>
            </w:pPr>
            <w:r w:rsidRPr="00A730B5">
              <w:rPr>
                <w:sz w:val="22"/>
                <w:szCs w:val="22"/>
              </w:rPr>
              <w:t>3</w:t>
            </w:r>
            <w:r>
              <w:rPr>
                <w:sz w:val="22"/>
                <w:szCs w:val="22"/>
              </w:rPr>
              <w:t>.</w:t>
            </w:r>
          </w:p>
        </w:tc>
        <w:tc>
          <w:tcPr>
            <w:tcW w:w="6761" w:type="dxa"/>
            <w:tcBorders>
              <w:top w:val="nil"/>
              <w:bottom w:val="nil"/>
            </w:tcBorders>
            <w:shd w:val="clear" w:color="auto" w:fill="auto"/>
            <w:vAlign w:val="center"/>
          </w:tcPr>
          <w:p w:rsidR="001662D2" w:rsidRPr="00A730B5" w:rsidRDefault="001662D2" w:rsidP="00926924">
            <w:pPr>
              <w:spacing w:before="60"/>
              <w:rPr>
                <w:sz w:val="22"/>
                <w:szCs w:val="22"/>
              </w:rPr>
            </w:pPr>
            <w:r w:rsidRPr="00A730B5">
              <w:rPr>
                <w:sz w:val="22"/>
                <w:szCs w:val="22"/>
              </w:rPr>
              <w:t>Cổ phiếu quỹ</w:t>
            </w:r>
          </w:p>
        </w:tc>
        <w:tc>
          <w:tcPr>
            <w:tcW w:w="1890" w:type="dxa"/>
            <w:tcBorders>
              <w:top w:val="nil"/>
              <w:bottom w:val="nil"/>
            </w:tcBorders>
            <w:shd w:val="clear" w:color="auto" w:fill="auto"/>
            <w:vAlign w:val="center"/>
          </w:tcPr>
          <w:p w:rsidR="001662D2" w:rsidRPr="001662D2" w:rsidRDefault="001662D2" w:rsidP="001662D2">
            <w:pPr>
              <w:jc w:val="right"/>
              <w:rPr>
                <w:color w:val="000000"/>
                <w:sz w:val="22"/>
                <w:szCs w:val="22"/>
              </w:rPr>
            </w:pPr>
            <w:r w:rsidRPr="001662D2">
              <w:rPr>
                <w:color w:val="000000"/>
                <w:sz w:val="22"/>
                <w:szCs w:val="22"/>
              </w:rPr>
              <w:t>-</w:t>
            </w:r>
          </w:p>
        </w:tc>
        <w:tc>
          <w:tcPr>
            <w:tcW w:w="171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c>
          <w:tcPr>
            <w:tcW w:w="162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r>
      <w:tr w:rsidR="001662D2" w:rsidRPr="00A730B5" w:rsidTr="004948E1">
        <w:tc>
          <w:tcPr>
            <w:tcW w:w="709" w:type="dxa"/>
            <w:tcBorders>
              <w:top w:val="nil"/>
              <w:bottom w:val="nil"/>
            </w:tcBorders>
            <w:shd w:val="clear" w:color="auto" w:fill="auto"/>
            <w:vAlign w:val="center"/>
          </w:tcPr>
          <w:p w:rsidR="001662D2" w:rsidRPr="00A730B5" w:rsidRDefault="001662D2" w:rsidP="00926924">
            <w:pPr>
              <w:spacing w:before="60"/>
              <w:jc w:val="center"/>
              <w:rPr>
                <w:sz w:val="22"/>
                <w:szCs w:val="22"/>
              </w:rPr>
            </w:pPr>
            <w:r w:rsidRPr="00A730B5">
              <w:rPr>
                <w:sz w:val="22"/>
                <w:szCs w:val="22"/>
              </w:rPr>
              <w:t>4</w:t>
            </w:r>
            <w:r>
              <w:rPr>
                <w:sz w:val="22"/>
                <w:szCs w:val="22"/>
              </w:rPr>
              <w:t>.</w:t>
            </w:r>
          </w:p>
        </w:tc>
        <w:tc>
          <w:tcPr>
            <w:tcW w:w="6761" w:type="dxa"/>
            <w:tcBorders>
              <w:top w:val="nil"/>
              <w:bottom w:val="nil"/>
            </w:tcBorders>
            <w:shd w:val="clear" w:color="auto" w:fill="auto"/>
            <w:vAlign w:val="center"/>
          </w:tcPr>
          <w:p w:rsidR="001662D2" w:rsidRPr="00A730B5" w:rsidRDefault="001662D2" w:rsidP="00926924">
            <w:pPr>
              <w:spacing w:before="60"/>
              <w:rPr>
                <w:sz w:val="22"/>
                <w:szCs w:val="22"/>
              </w:rPr>
            </w:pPr>
            <w:r w:rsidRPr="00A730B5">
              <w:rPr>
                <w:sz w:val="22"/>
                <w:szCs w:val="22"/>
              </w:rPr>
              <w:t>Quỹ dự trữ bổ sung vốn điều lệ</w:t>
            </w:r>
            <w:r>
              <w:rPr>
                <w:sz w:val="22"/>
                <w:szCs w:val="22"/>
              </w:rPr>
              <w:t xml:space="preserve"> (nếu có)</w:t>
            </w:r>
          </w:p>
        </w:tc>
        <w:tc>
          <w:tcPr>
            <w:tcW w:w="1890" w:type="dxa"/>
            <w:tcBorders>
              <w:top w:val="nil"/>
              <w:bottom w:val="nil"/>
            </w:tcBorders>
            <w:shd w:val="clear" w:color="auto" w:fill="auto"/>
            <w:vAlign w:val="center"/>
          </w:tcPr>
          <w:p w:rsidR="001662D2" w:rsidRPr="001662D2" w:rsidRDefault="001662D2" w:rsidP="001662D2">
            <w:pPr>
              <w:jc w:val="right"/>
              <w:rPr>
                <w:color w:val="000000"/>
                <w:sz w:val="22"/>
                <w:szCs w:val="22"/>
              </w:rPr>
            </w:pPr>
            <w:r w:rsidRPr="001662D2">
              <w:rPr>
                <w:color w:val="000000"/>
                <w:sz w:val="22"/>
                <w:szCs w:val="22"/>
              </w:rPr>
              <w:t>7.420.555.826</w:t>
            </w:r>
          </w:p>
        </w:tc>
        <w:tc>
          <w:tcPr>
            <w:tcW w:w="171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c>
          <w:tcPr>
            <w:tcW w:w="162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r>
      <w:tr w:rsidR="001662D2" w:rsidRPr="00A730B5" w:rsidTr="004948E1">
        <w:tc>
          <w:tcPr>
            <w:tcW w:w="709" w:type="dxa"/>
            <w:tcBorders>
              <w:top w:val="nil"/>
              <w:bottom w:val="nil"/>
            </w:tcBorders>
            <w:shd w:val="clear" w:color="auto" w:fill="auto"/>
            <w:vAlign w:val="center"/>
          </w:tcPr>
          <w:p w:rsidR="001662D2" w:rsidRPr="00A730B5" w:rsidRDefault="001662D2" w:rsidP="00926924">
            <w:pPr>
              <w:spacing w:before="60"/>
              <w:jc w:val="center"/>
              <w:rPr>
                <w:sz w:val="22"/>
                <w:szCs w:val="22"/>
              </w:rPr>
            </w:pPr>
            <w:r w:rsidRPr="00A730B5">
              <w:rPr>
                <w:sz w:val="22"/>
                <w:szCs w:val="22"/>
              </w:rPr>
              <w:t>5</w:t>
            </w:r>
            <w:r>
              <w:rPr>
                <w:sz w:val="22"/>
                <w:szCs w:val="22"/>
              </w:rPr>
              <w:t>.</w:t>
            </w:r>
          </w:p>
        </w:tc>
        <w:tc>
          <w:tcPr>
            <w:tcW w:w="6761" w:type="dxa"/>
            <w:tcBorders>
              <w:top w:val="nil"/>
              <w:bottom w:val="nil"/>
            </w:tcBorders>
            <w:shd w:val="clear" w:color="auto" w:fill="auto"/>
            <w:vAlign w:val="center"/>
          </w:tcPr>
          <w:p w:rsidR="001662D2" w:rsidRPr="00A730B5" w:rsidRDefault="001662D2" w:rsidP="00926924">
            <w:pPr>
              <w:spacing w:before="60"/>
              <w:rPr>
                <w:sz w:val="22"/>
                <w:szCs w:val="22"/>
              </w:rPr>
            </w:pPr>
            <w:r w:rsidRPr="00A730B5">
              <w:rPr>
                <w:sz w:val="22"/>
                <w:szCs w:val="22"/>
              </w:rPr>
              <w:t>Quỹ đầu tư phát triển</w:t>
            </w:r>
          </w:p>
        </w:tc>
        <w:tc>
          <w:tcPr>
            <w:tcW w:w="1890" w:type="dxa"/>
            <w:tcBorders>
              <w:top w:val="nil"/>
              <w:bottom w:val="nil"/>
            </w:tcBorders>
            <w:shd w:val="clear" w:color="auto" w:fill="auto"/>
            <w:vAlign w:val="center"/>
          </w:tcPr>
          <w:p w:rsidR="001662D2" w:rsidRPr="001662D2" w:rsidRDefault="001662D2" w:rsidP="001662D2">
            <w:pPr>
              <w:jc w:val="right"/>
              <w:rPr>
                <w:color w:val="000000"/>
                <w:sz w:val="22"/>
                <w:szCs w:val="22"/>
              </w:rPr>
            </w:pPr>
            <w:r w:rsidRPr="001662D2">
              <w:rPr>
                <w:color w:val="000000"/>
                <w:sz w:val="22"/>
                <w:szCs w:val="22"/>
              </w:rPr>
              <w:t>-</w:t>
            </w:r>
          </w:p>
        </w:tc>
        <w:tc>
          <w:tcPr>
            <w:tcW w:w="171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c>
          <w:tcPr>
            <w:tcW w:w="162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r>
      <w:tr w:rsidR="001662D2" w:rsidRPr="00A730B5" w:rsidTr="004948E1">
        <w:tc>
          <w:tcPr>
            <w:tcW w:w="709" w:type="dxa"/>
            <w:tcBorders>
              <w:top w:val="nil"/>
              <w:bottom w:val="nil"/>
            </w:tcBorders>
            <w:shd w:val="clear" w:color="auto" w:fill="auto"/>
            <w:vAlign w:val="center"/>
          </w:tcPr>
          <w:p w:rsidR="001662D2" w:rsidRPr="00A730B5" w:rsidRDefault="001662D2" w:rsidP="00926924">
            <w:pPr>
              <w:spacing w:before="60"/>
              <w:jc w:val="center"/>
              <w:rPr>
                <w:sz w:val="22"/>
                <w:szCs w:val="22"/>
              </w:rPr>
            </w:pPr>
            <w:r w:rsidRPr="00A730B5">
              <w:rPr>
                <w:sz w:val="22"/>
                <w:szCs w:val="22"/>
              </w:rPr>
              <w:t>6</w:t>
            </w:r>
            <w:r>
              <w:rPr>
                <w:sz w:val="22"/>
                <w:szCs w:val="22"/>
              </w:rPr>
              <w:t>.</w:t>
            </w:r>
          </w:p>
        </w:tc>
        <w:tc>
          <w:tcPr>
            <w:tcW w:w="6761" w:type="dxa"/>
            <w:tcBorders>
              <w:top w:val="nil"/>
              <w:bottom w:val="nil"/>
            </w:tcBorders>
            <w:shd w:val="clear" w:color="auto" w:fill="auto"/>
            <w:vAlign w:val="center"/>
          </w:tcPr>
          <w:p w:rsidR="001662D2" w:rsidRPr="00A730B5" w:rsidRDefault="001662D2" w:rsidP="00926924">
            <w:pPr>
              <w:spacing w:before="60"/>
              <w:rPr>
                <w:sz w:val="22"/>
                <w:szCs w:val="22"/>
              </w:rPr>
            </w:pPr>
            <w:r w:rsidRPr="00A730B5">
              <w:rPr>
                <w:sz w:val="22"/>
                <w:szCs w:val="22"/>
              </w:rPr>
              <w:t>Quỹ dự phòng tài chính</w:t>
            </w:r>
          </w:p>
        </w:tc>
        <w:tc>
          <w:tcPr>
            <w:tcW w:w="1890" w:type="dxa"/>
            <w:tcBorders>
              <w:top w:val="nil"/>
              <w:bottom w:val="nil"/>
            </w:tcBorders>
            <w:shd w:val="clear" w:color="auto" w:fill="auto"/>
            <w:vAlign w:val="center"/>
          </w:tcPr>
          <w:p w:rsidR="001662D2" w:rsidRPr="001662D2" w:rsidRDefault="001662D2" w:rsidP="001662D2">
            <w:pPr>
              <w:jc w:val="right"/>
              <w:rPr>
                <w:color w:val="000000"/>
                <w:sz w:val="22"/>
                <w:szCs w:val="22"/>
              </w:rPr>
            </w:pPr>
            <w:r w:rsidRPr="001662D2">
              <w:rPr>
                <w:color w:val="000000"/>
                <w:sz w:val="22"/>
                <w:szCs w:val="22"/>
              </w:rPr>
              <w:t>7.420.555.826</w:t>
            </w:r>
          </w:p>
        </w:tc>
        <w:tc>
          <w:tcPr>
            <w:tcW w:w="171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c>
          <w:tcPr>
            <w:tcW w:w="162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r>
      <w:tr w:rsidR="001662D2" w:rsidRPr="00A730B5" w:rsidTr="004948E1">
        <w:tc>
          <w:tcPr>
            <w:tcW w:w="709" w:type="dxa"/>
            <w:tcBorders>
              <w:top w:val="nil"/>
              <w:bottom w:val="nil"/>
            </w:tcBorders>
            <w:shd w:val="clear" w:color="auto" w:fill="auto"/>
            <w:vAlign w:val="center"/>
          </w:tcPr>
          <w:p w:rsidR="001662D2" w:rsidRPr="00A730B5" w:rsidRDefault="001662D2" w:rsidP="00926924">
            <w:pPr>
              <w:spacing w:before="60"/>
              <w:jc w:val="center"/>
              <w:rPr>
                <w:sz w:val="22"/>
                <w:szCs w:val="22"/>
              </w:rPr>
            </w:pPr>
            <w:r w:rsidRPr="00A730B5">
              <w:rPr>
                <w:sz w:val="22"/>
                <w:szCs w:val="22"/>
              </w:rPr>
              <w:t>7</w:t>
            </w:r>
            <w:r>
              <w:rPr>
                <w:sz w:val="22"/>
                <w:szCs w:val="22"/>
              </w:rPr>
              <w:t>.</w:t>
            </w:r>
          </w:p>
        </w:tc>
        <w:tc>
          <w:tcPr>
            <w:tcW w:w="6761" w:type="dxa"/>
            <w:tcBorders>
              <w:top w:val="nil"/>
              <w:bottom w:val="nil"/>
            </w:tcBorders>
            <w:shd w:val="clear" w:color="auto" w:fill="auto"/>
            <w:vAlign w:val="center"/>
          </w:tcPr>
          <w:p w:rsidR="001662D2" w:rsidRPr="00A730B5" w:rsidRDefault="001662D2" w:rsidP="00926924">
            <w:pPr>
              <w:spacing w:before="60"/>
              <w:rPr>
                <w:sz w:val="22"/>
                <w:szCs w:val="22"/>
              </w:rPr>
            </w:pPr>
            <w:r w:rsidRPr="00A730B5">
              <w:rPr>
                <w:sz w:val="22"/>
                <w:szCs w:val="22"/>
              </w:rPr>
              <w:t>Quỹ khác thuộc vốn chủ sở hữu</w:t>
            </w:r>
          </w:p>
        </w:tc>
        <w:tc>
          <w:tcPr>
            <w:tcW w:w="1890" w:type="dxa"/>
            <w:tcBorders>
              <w:top w:val="nil"/>
              <w:bottom w:val="nil"/>
            </w:tcBorders>
            <w:shd w:val="clear" w:color="auto" w:fill="auto"/>
            <w:vAlign w:val="center"/>
          </w:tcPr>
          <w:p w:rsidR="001662D2" w:rsidRPr="001662D2" w:rsidRDefault="001662D2" w:rsidP="001662D2">
            <w:pPr>
              <w:jc w:val="right"/>
              <w:rPr>
                <w:color w:val="000000"/>
                <w:sz w:val="22"/>
                <w:szCs w:val="22"/>
              </w:rPr>
            </w:pPr>
            <w:r w:rsidRPr="001662D2">
              <w:rPr>
                <w:color w:val="000000"/>
                <w:sz w:val="22"/>
                <w:szCs w:val="22"/>
              </w:rPr>
              <w:t>-</w:t>
            </w:r>
          </w:p>
        </w:tc>
        <w:tc>
          <w:tcPr>
            <w:tcW w:w="171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c>
          <w:tcPr>
            <w:tcW w:w="162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r>
      <w:tr w:rsidR="001662D2" w:rsidRPr="00A730B5" w:rsidTr="004948E1">
        <w:tc>
          <w:tcPr>
            <w:tcW w:w="709" w:type="dxa"/>
            <w:tcBorders>
              <w:top w:val="nil"/>
              <w:bottom w:val="nil"/>
            </w:tcBorders>
            <w:shd w:val="clear" w:color="auto" w:fill="auto"/>
            <w:vAlign w:val="center"/>
          </w:tcPr>
          <w:p w:rsidR="001662D2" w:rsidRPr="00A730B5" w:rsidRDefault="001662D2" w:rsidP="00926924">
            <w:pPr>
              <w:spacing w:before="60"/>
              <w:jc w:val="center"/>
              <w:rPr>
                <w:sz w:val="22"/>
                <w:szCs w:val="22"/>
              </w:rPr>
            </w:pPr>
            <w:r w:rsidRPr="00A730B5">
              <w:rPr>
                <w:sz w:val="22"/>
                <w:szCs w:val="22"/>
              </w:rPr>
              <w:t>8</w:t>
            </w:r>
            <w:r>
              <w:rPr>
                <w:sz w:val="22"/>
                <w:szCs w:val="22"/>
              </w:rPr>
              <w:t>.</w:t>
            </w:r>
          </w:p>
        </w:tc>
        <w:tc>
          <w:tcPr>
            <w:tcW w:w="6761" w:type="dxa"/>
            <w:tcBorders>
              <w:top w:val="nil"/>
              <w:bottom w:val="nil"/>
            </w:tcBorders>
            <w:shd w:val="clear" w:color="auto" w:fill="auto"/>
            <w:vAlign w:val="center"/>
          </w:tcPr>
          <w:p w:rsidR="001662D2" w:rsidRPr="00A730B5" w:rsidRDefault="001662D2" w:rsidP="00926924">
            <w:pPr>
              <w:spacing w:before="60"/>
              <w:rPr>
                <w:sz w:val="22"/>
                <w:szCs w:val="22"/>
              </w:rPr>
            </w:pPr>
            <w:r w:rsidRPr="00A730B5">
              <w:rPr>
                <w:sz w:val="22"/>
                <w:szCs w:val="22"/>
              </w:rPr>
              <w:t>Lợi nhuận lũy kế và lợi nhuận chưa phân phối trước khi trích lập các khoản dự phòng theo quy định của pháp luật</w:t>
            </w:r>
          </w:p>
        </w:tc>
        <w:tc>
          <w:tcPr>
            <w:tcW w:w="1890" w:type="dxa"/>
            <w:tcBorders>
              <w:top w:val="nil"/>
              <w:bottom w:val="nil"/>
            </w:tcBorders>
            <w:shd w:val="clear" w:color="auto" w:fill="auto"/>
            <w:vAlign w:val="center"/>
          </w:tcPr>
          <w:p w:rsidR="001662D2" w:rsidRPr="001662D2" w:rsidRDefault="001662D2" w:rsidP="001662D2">
            <w:pPr>
              <w:jc w:val="right"/>
              <w:rPr>
                <w:sz w:val="22"/>
                <w:szCs w:val="22"/>
              </w:rPr>
            </w:pPr>
            <w:r w:rsidRPr="001662D2">
              <w:rPr>
                <w:sz w:val="22"/>
                <w:szCs w:val="22"/>
              </w:rPr>
              <w:t>230.517.435.997</w:t>
            </w:r>
          </w:p>
        </w:tc>
        <w:tc>
          <w:tcPr>
            <w:tcW w:w="171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c>
          <w:tcPr>
            <w:tcW w:w="162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r>
      <w:tr w:rsidR="001662D2" w:rsidRPr="00A730B5" w:rsidTr="004948E1">
        <w:tc>
          <w:tcPr>
            <w:tcW w:w="709" w:type="dxa"/>
            <w:tcBorders>
              <w:top w:val="nil"/>
              <w:bottom w:val="nil"/>
            </w:tcBorders>
            <w:shd w:val="clear" w:color="auto" w:fill="auto"/>
            <w:vAlign w:val="center"/>
          </w:tcPr>
          <w:p w:rsidR="001662D2" w:rsidRPr="00A730B5" w:rsidRDefault="001662D2" w:rsidP="00926924">
            <w:pPr>
              <w:spacing w:before="60"/>
              <w:jc w:val="center"/>
              <w:rPr>
                <w:sz w:val="22"/>
                <w:szCs w:val="22"/>
              </w:rPr>
            </w:pPr>
            <w:r w:rsidRPr="00A730B5">
              <w:rPr>
                <w:sz w:val="22"/>
                <w:szCs w:val="22"/>
              </w:rPr>
              <w:t>9</w:t>
            </w:r>
            <w:r>
              <w:rPr>
                <w:sz w:val="22"/>
                <w:szCs w:val="22"/>
              </w:rPr>
              <w:t>.</w:t>
            </w:r>
          </w:p>
        </w:tc>
        <w:tc>
          <w:tcPr>
            <w:tcW w:w="6761" w:type="dxa"/>
            <w:tcBorders>
              <w:top w:val="nil"/>
              <w:bottom w:val="nil"/>
            </w:tcBorders>
            <w:shd w:val="clear" w:color="auto" w:fill="auto"/>
            <w:vAlign w:val="center"/>
          </w:tcPr>
          <w:p w:rsidR="001662D2" w:rsidRPr="00A730B5" w:rsidRDefault="001662D2" w:rsidP="00926924">
            <w:pPr>
              <w:spacing w:before="60"/>
              <w:rPr>
                <w:sz w:val="22"/>
                <w:szCs w:val="22"/>
              </w:rPr>
            </w:pPr>
            <w:r w:rsidRPr="00A730B5">
              <w:rPr>
                <w:sz w:val="22"/>
                <w:szCs w:val="22"/>
              </w:rPr>
              <w:t>Chênh lệch đánh giá lại tài sản (50% tăng thêm hoặc 100% giảm đi)</w:t>
            </w:r>
          </w:p>
        </w:tc>
        <w:tc>
          <w:tcPr>
            <w:tcW w:w="189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c>
          <w:tcPr>
            <w:tcW w:w="171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c>
          <w:tcPr>
            <w:tcW w:w="162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r>
      <w:tr w:rsidR="001662D2" w:rsidRPr="00A730B5" w:rsidTr="004948E1">
        <w:tc>
          <w:tcPr>
            <w:tcW w:w="709" w:type="dxa"/>
            <w:tcBorders>
              <w:top w:val="nil"/>
              <w:bottom w:val="nil"/>
            </w:tcBorders>
            <w:shd w:val="clear" w:color="auto" w:fill="auto"/>
            <w:vAlign w:val="center"/>
          </w:tcPr>
          <w:p w:rsidR="001662D2" w:rsidRPr="00A730B5" w:rsidRDefault="001662D2" w:rsidP="00926924">
            <w:pPr>
              <w:spacing w:before="60"/>
              <w:jc w:val="center"/>
              <w:rPr>
                <w:sz w:val="22"/>
                <w:szCs w:val="22"/>
              </w:rPr>
            </w:pPr>
            <w:r w:rsidRPr="00A730B5">
              <w:rPr>
                <w:sz w:val="22"/>
                <w:szCs w:val="22"/>
              </w:rPr>
              <w:t>10</w:t>
            </w:r>
            <w:r>
              <w:rPr>
                <w:sz w:val="22"/>
                <w:szCs w:val="22"/>
              </w:rPr>
              <w:t>.</w:t>
            </w:r>
          </w:p>
        </w:tc>
        <w:tc>
          <w:tcPr>
            <w:tcW w:w="6761" w:type="dxa"/>
            <w:tcBorders>
              <w:top w:val="nil"/>
              <w:bottom w:val="nil"/>
            </w:tcBorders>
            <w:shd w:val="clear" w:color="auto" w:fill="auto"/>
            <w:vAlign w:val="center"/>
          </w:tcPr>
          <w:p w:rsidR="001662D2" w:rsidRPr="00A730B5" w:rsidRDefault="001662D2" w:rsidP="00926924">
            <w:pPr>
              <w:spacing w:before="60"/>
              <w:rPr>
                <w:sz w:val="22"/>
                <w:szCs w:val="22"/>
              </w:rPr>
            </w:pPr>
            <w:r w:rsidRPr="00A730B5">
              <w:rPr>
                <w:sz w:val="22"/>
                <w:szCs w:val="22"/>
              </w:rPr>
              <w:t>Chênh lệch tỷ giá hối đoái</w:t>
            </w:r>
          </w:p>
        </w:tc>
        <w:tc>
          <w:tcPr>
            <w:tcW w:w="189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c>
          <w:tcPr>
            <w:tcW w:w="171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c>
          <w:tcPr>
            <w:tcW w:w="162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r>
      <w:tr w:rsidR="001662D2" w:rsidRPr="00A730B5" w:rsidTr="004948E1">
        <w:tc>
          <w:tcPr>
            <w:tcW w:w="709" w:type="dxa"/>
            <w:tcBorders>
              <w:top w:val="nil"/>
              <w:bottom w:val="nil"/>
            </w:tcBorders>
            <w:shd w:val="clear" w:color="auto" w:fill="auto"/>
            <w:vAlign w:val="center"/>
          </w:tcPr>
          <w:p w:rsidR="001662D2" w:rsidRPr="00A730B5" w:rsidRDefault="001662D2" w:rsidP="00926924">
            <w:pPr>
              <w:spacing w:before="60"/>
              <w:jc w:val="center"/>
              <w:rPr>
                <w:sz w:val="22"/>
                <w:szCs w:val="22"/>
              </w:rPr>
            </w:pPr>
            <w:r w:rsidRPr="00A730B5">
              <w:rPr>
                <w:sz w:val="22"/>
                <w:szCs w:val="22"/>
              </w:rPr>
              <w:t>11</w:t>
            </w:r>
            <w:r>
              <w:rPr>
                <w:sz w:val="22"/>
                <w:szCs w:val="22"/>
              </w:rPr>
              <w:t>.</w:t>
            </w:r>
          </w:p>
        </w:tc>
        <w:tc>
          <w:tcPr>
            <w:tcW w:w="6761" w:type="dxa"/>
            <w:tcBorders>
              <w:top w:val="nil"/>
              <w:bottom w:val="nil"/>
            </w:tcBorders>
            <w:shd w:val="clear" w:color="auto" w:fill="auto"/>
            <w:vAlign w:val="center"/>
          </w:tcPr>
          <w:p w:rsidR="001662D2" w:rsidRPr="00A730B5" w:rsidRDefault="001662D2" w:rsidP="00926924">
            <w:pPr>
              <w:spacing w:before="60"/>
              <w:rPr>
                <w:sz w:val="22"/>
                <w:szCs w:val="22"/>
              </w:rPr>
            </w:pPr>
            <w:r w:rsidRPr="00A730B5">
              <w:rPr>
                <w:sz w:val="22"/>
                <w:szCs w:val="22"/>
              </w:rPr>
              <w:t>Lợi ích của cổ đông thiểu số</w:t>
            </w:r>
          </w:p>
        </w:tc>
        <w:tc>
          <w:tcPr>
            <w:tcW w:w="189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c>
          <w:tcPr>
            <w:tcW w:w="171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c>
          <w:tcPr>
            <w:tcW w:w="162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r>
      <w:tr w:rsidR="001662D2" w:rsidRPr="00A730B5" w:rsidTr="004948E1">
        <w:tc>
          <w:tcPr>
            <w:tcW w:w="709" w:type="dxa"/>
            <w:tcBorders>
              <w:top w:val="nil"/>
              <w:bottom w:val="nil"/>
            </w:tcBorders>
            <w:shd w:val="clear" w:color="auto" w:fill="auto"/>
            <w:vAlign w:val="center"/>
          </w:tcPr>
          <w:p w:rsidR="001662D2" w:rsidRPr="00A730B5" w:rsidRDefault="001662D2" w:rsidP="00926924">
            <w:pPr>
              <w:spacing w:before="60"/>
              <w:jc w:val="center"/>
              <w:rPr>
                <w:sz w:val="22"/>
                <w:szCs w:val="22"/>
              </w:rPr>
            </w:pPr>
            <w:r w:rsidRPr="00A730B5">
              <w:rPr>
                <w:sz w:val="22"/>
                <w:szCs w:val="22"/>
              </w:rPr>
              <w:t>12</w:t>
            </w:r>
            <w:r>
              <w:rPr>
                <w:sz w:val="22"/>
                <w:szCs w:val="22"/>
              </w:rPr>
              <w:t>.</w:t>
            </w:r>
          </w:p>
        </w:tc>
        <w:tc>
          <w:tcPr>
            <w:tcW w:w="6761" w:type="dxa"/>
            <w:tcBorders>
              <w:top w:val="nil"/>
              <w:bottom w:val="nil"/>
            </w:tcBorders>
            <w:shd w:val="clear" w:color="auto" w:fill="auto"/>
            <w:vAlign w:val="center"/>
          </w:tcPr>
          <w:p w:rsidR="001662D2" w:rsidRPr="00A730B5" w:rsidRDefault="001662D2" w:rsidP="00926924">
            <w:pPr>
              <w:spacing w:before="60"/>
              <w:rPr>
                <w:sz w:val="22"/>
                <w:szCs w:val="22"/>
              </w:rPr>
            </w:pPr>
            <w:r w:rsidRPr="00A730B5">
              <w:rPr>
                <w:sz w:val="22"/>
                <w:szCs w:val="22"/>
              </w:rPr>
              <w:t>Các khoản nợ có thể chuyển đổi</w:t>
            </w:r>
          </w:p>
        </w:tc>
        <w:tc>
          <w:tcPr>
            <w:tcW w:w="189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c>
          <w:tcPr>
            <w:tcW w:w="171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c>
          <w:tcPr>
            <w:tcW w:w="162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r>
      <w:tr w:rsidR="001662D2" w:rsidRPr="00A730B5" w:rsidTr="004948E1">
        <w:tc>
          <w:tcPr>
            <w:tcW w:w="709" w:type="dxa"/>
            <w:tcBorders>
              <w:top w:val="nil"/>
              <w:bottom w:val="single" w:sz="4" w:space="0" w:color="auto"/>
            </w:tcBorders>
            <w:shd w:val="clear" w:color="auto" w:fill="auto"/>
            <w:vAlign w:val="center"/>
          </w:tcPr>
          <w:p w:rsidR="001662D2" w:rsidRPr="00A730B5" w:rsidRDefault="001662D2" w:rsidP="00926924">
            <w:pPr>
              <w:spacing w:before="60"/>
              <w:jc w:val="center"/>
              <w:rPr>
                <w:sz w:val="22"/>
                <w:szCs w:val="22"/>
              </w:rPr>
            </w:pPr>
            <w:r w:rsidRPr="00A730B5">
              <w:rPr>
                <w:sz w:val="22"/>
                <w:szCs w:val="22"/>
              </w:rPr>
              <w:t>13</w:t>
            </w:r>
            <w:r>
              <w:rPr>
                <w:sz w:val="22"/>
                <w:szCs w:val="22"/>
              </w:rPr>
              <w:t>.</w:t>
            </w:r>
          </w:p>
        </w:tc>
        <w:tc>
          <w:tcPr>
            <w:tcW w:w="6761" w:type="dxa"/>
            <w:tcBorders>
              <w:top w:val="nil"/>
              <w:bottom w:val="single" w:sz="4" w:space="0" w:color="auto"/>
            </w:tcBorders>
            <w:shd w:val="clear" w:color="auto" w:fill="auto"/>
            <w:vAlign w:val="center"/>
          </w:tcPr>
          <w:p w:rsidR="001662D2" w:rsidRPr="00A730B5" w:rsidRDefault="001662D2" w:rsidP="00926924">
            <w:pPr>
              <w:spacing w:before="60"/>
              <w:rPr>
                <w:sz w:val="22"/>
                <w:szCs w:val="22"/>
              </w:rPr>
            </w:pPr>
            <w:r w:rsidRPr="00CC4BF0">
              <w:rPr>
                <w:sz w:val="22"/>
                <w:szCs w:val="22"/>
              </w:rPr>
              <w:t>Toàn bộ phần giảm đi hoặc tăng thêm của các chứng khoán tại chỉ tiêu đầu tư tài chính</w:t>
            </w:r>
          </w:p>
        </w:tc>
        <w:tc>
          <w:tcPr>
            <w:tcW w:w="1890" w:type="dxa"/>
            <w:tcBorders>
              <w:top w:val="nil"/>
              <w:bottom w:val="single" w:sz="4" w:space="0" w:color="auto"/>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w:t>
            </w:r>
          </w:p>
        </w:tc>
        <w:tc>
          <w:tcPr>
            <w:tcW w:w="1710" w:type="dxa"/>
            <w:tcBorders>
              <w:top w:val="nil"/>
              <w:bottom w:val="single" w:sz="4" w:space="0" w:color="auto"/>
            </w:tcBorders>
            <w:shd w:val="clear" w:color="auto" w:fill="auto"/>
            <w:vAlign w:val="center"/>
          </w:tcPr>
          <w:p w:rsidR="001662D2" w:rsidRPr="001662D2" w:rsidRDefault="001662D2" w:rsidP="001662D2">
            <w:pPr>
              <w:jc w:val="right"/>
              <w:rPr>
                <w:color w:val="000000"/>
                <w:sz w:val="22"/>
                <w:szCs w:val="22"/>
              </w:rPr>
            </w:pPr>
            <w:r w:rsidRPr="001662D2">
              <w:rPr>
                <w:color w:val="000000"/>
                <w:sz w:val="22"/>
                <w:szCs w:val="22"/>
              </w:rPr>
              <w:t>38.840.854.243</w:t>
            </w:r>
          </w:p>
        </w:tc>
        <w:tc>
          <w:tcPr>
            <w:tcW w:w="1620" w:type="dxa"/>
            <w:tcBorders>
              <w:top w:val="nil"/>
              <w:bottom w:val="single" w:sz="4" w:space="0" w:color="auto"/>
            </w:tcBorders>
            <w:shd w:val="clear" w:color="auto" w:fill="auto"/>
            <w:vAlign w:val="center"/>
          </w:tcPr>
          <w:p w:rsidR="001662D2" w:rsidRPr="001662D2" w:rsidRDefault="001662D2" w:rsidP="001662D2">
            <w:pPr>
              <w:jc w:val="right"/>
              <w:rPr>
                <w:color w:val="000000"/>
                <w:sz w:val="22"/>
                <w:szCs w:val="22"/>
              </w:rPr>
            </w:pPr>
            <w:r w:rsidRPr="001662D2">
              <w:rPr>
                <w:color w:val="000000"/>
                <w:sz w:val="22"/>
                <w:szCs w:val="22"/>
              </w:rPr>
              <w:t>3.970.981.345</w:t>
            </w:r>
          </w:p>
        </w:tc>
      </w:tr>
      <w:tr w:rsidR="001662D2" w:rsidRPr="00A730B5" w:rsidTr="004948E1">
        <w:tc>
          <w:tcPr>
            <w:tcW w:w="709" w:type="dxa"/>
            <w:tcBorders>
              <w:top w:val="single" w:sz="4" w:space="0" w:color="auto"/>
            </w:tcBorders>
            <w:shd w:val="clear" w:color="auto" w:fill="auto"/>
            <w:vAlign w:val="center"/>
          </w:tcPr>
          <w:p w:rsidR="001662D2" w:rsidRPr="00A730B5" w:rsidRDefault="001662D2" w:rsidP="00926924">
            <w:pPr>
              <w:spacing w:before="60"/>
              <w:jc w:val="center"/>
              <w:rPr>
                <w:b/>
                <w:sz w:val="22"/>
                <w:szCs w:val="22"/>
              </w:rPr>
            </w:pPr>
            <w:r w:rsidRPr="00A730B5">
              <w:rPr>
                <w:b/>
                <w:sz w:val="22"/>
                <w:szCs w:val="22"/>
              </w:rPr>
              <w:t>1A</w:t>
            </w:r>
          </w:p>
        </w:tc>
        <w:tc>
          <w:tcPr>
            <w:tcW w:w="6761" w:type="dxa"/>
            <w:tcBorders>
              <w:top w:val="single" w:sz="4" w:space="0" w:color="auto"/>
            </w:tcBorders>
            <w:shd w:val="clear" w:color="auto" w:fill="auto"/>
            <w:vAlign w:val="center"/>
          </w:tcPr>
          <w:p w:rsidR="001662D2" w:rsidRPr="00A730B5" w:rsidRDefault="001662D2" w:rsidP="00926924">
            <w:pPr>
              <w:spacing w:before="60"/>
              <w:jc w:val="center"/>
              <w:rPr>
                <w:b/>
                <w:sz w:val="22"/>
                <w:szCs w:val="22"/>
              </w:rPr>
            </w:pPr>
            <w:r w:rsidRPr="00A730B5">
              <w:rPr>
                <w:b/>
                <w:sz w:val="22"/>
                <w:szCs w:val="22"/>
              </w:rPr>
              <w:t>TỔNG</w:t>
            </w:r>
          </w:p>
        </w:tc>
        <w:tc>
          <w:tcPr>
            <w:tcW w:w="1890" w:type="dxa"/>
            <w:tcBorders>
              <w:top w:val="single" w:sz="4" w:space="0" w:color="auto"/>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1.245.668.547.649</w:t>
            </w:r>
          </w:p>
        </w:tc>
        <w:tc>
          <w:tcPr>
            <w:tcW w:w="1710" w:type="dxa"/>
            <w:tcBorders>
              <w:top w:val="single" w:sz="4" w:space="0" w:color="auto"/>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38.840.854.243</w:t>
            </w:r>
          </w:p>
        </w:tc>
        <w:tc>
          <w:tcPr>
            <w:tcW w:w="1620" w:type="dxa"/>
            <w:tcBorders>
              <w:top w:val="single" w:sz="4" w:space="0" w:color="auto"/>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3.970.981.345</w:t>
            </w:r>
          </w:p>
        </w:tc>
      </w:tr>
    </w:tbl>
    <w:p w:rsidR="005976CB" w:rsidRDefault="005976CB" w:rsidP="00FB1580">
      <w:pPr>
        <w:jc w:val="both"/>
        <w:rPr>
          <w:rFonts w:ascii="Arial" w:hAnsi="Arial" w:cs="Arial"/>
          <w:i/>
          <w:sz w:val="20"/>
          <w:szCs w:val="20"/>
        </w:rPr>
      </w:pPr>
    </w:p>
    <w:p w:rsidR="00A75D0D" w:rsidRDefault="00FD1165" w:rsidP="00FB1580">
      <w:pPr>
        <w:jc w:val="both"/>
        <w:rPr>
          <w:rFonts w:ascii="Arial" w:hAnsi="Arial" w:cs="Arial"/>
          <w:i/>
          <w:sz w:val="20"/>
          <w:szCs w:val="20"/>
        </w:rPr>
        <w:sectPr w:rsidR="00A75D0D" w:rsidSect="0071283E">
          <w:headerReference w:type="default" r:id="rId18"/>
          <w:pgSz w:w="15840" w:h="12240" w:orient="landscape"/>
          <w:pgMar w:top="1440" w:right="1800" w:bottom="1584" w:left="1440" w:header="720" w:footer="720" w:gutter="0"/>
          <w:cols w:space="720"/>
          <w:docGrid w:linePitch="360"/>
        </w:sectPr>
      </w:pPr>
      <w:r>
        <w:rPr>
          <w:rFonts w:ascii="Arial" w:hAnsi="Arial" w:cs="Arial"/>
          <w:i/>
          <w:sz w:val="20"/>
          <w:szCs w:val="20"/>
        </w:rPr>
        <w:tab/>
      </w:r>
    </w:p>
    <w:p w:rsidR="006A15AC" w:rsidRDefault="006A15AC" w:rsidP="00FB1580">
      <w:pPr>
        <w:jc w:val="both"/>
        <w:rPr>
          <w:rFonts w:ascii="Arial" w:hAnsi="Arial" w:cs="Arial"/>
          <w:i/>
          <w:sz w:val="20"/>
          <w:szCs w:val="20"/>
        </w:rPr>
      </w:pPr>
    </w:p>
    <w:p w:rsidR="005976CB" w:rsidRDefault="005976CB" w:rsidP="005976CB">
      <w:pPr>
        <w:rPr>
          <w:b/>
        </w:rPr>
      </w:pPr>
      <w:r w:rsidRPr="00471C2E">
        <w:rPr>
          <w:b/>
        </w:rPr>
        <w:t>I. BẢNG TÍNH VỐN KHẢ DỤNG</w:t>
      </w:r>
      <w:r>
        <w:rPr>
          <w:b/>
        </w:rPr>
        <w:t xml:space="preserve"> (tiếp </w:t>
      </w:r>
      <w:proofErr w:type="gramStart"/>
      <w:r>
        <w:rPr>
          <w:b/>
        </w:rPr>
        <w:t>theo</w:t>
      </w:r>
      <w:proofErr w:type="gramEnd"/>
      <w:r>
        <w:rPr>
          <w:b/>
        </w:rPr>
        <w:t>)</w:t>
      </w:r>
    </w:p>
    <w:p w:rsidR="002A61FB" w:rsidRPr="002A61FB" w:rsidRDefault="002A61FB" w:rsidP="002A61FB">
      <w:pPr>
        <w:jc w:val="right"/>
        <w:rPr>
          <w:i/>
          <w:sz w:val="22"/>
          <w:szCs w:val="22"/>
        </w:rPr>
      </w:pPr>
      <w:r w:rsidRPr="002A61FB">
        <w:rPr>
          <w:i/>
          <w:sz w:val="22"/>
          <w:szCs w:val="22"/>
        </w:rPr>
        <w:t>Đơn vị tính: VND</w:t>
      </w:r>
    </w:p>
    <w:tbl>
      <w:tblPr>
        <w:tblW w:w="1323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25"/>
        <w:gridCol w:w="7285"/>
        <w:gridCol w:w="1933"/>
        <w:gridCol w:w="1667"/>
        <w:gridCol w:w="1620"/>
      </w:tblGrid>
      <w:tr w:rsidR="00F2054F" w:rsidRPr="00A730B5">
        <w:tc>
          <w:tcPr>
            <w:tcW w:w="725" w:type="dxa"/>
            <w:vMerge w:val="restart"/>
            <w:shd w:val="clear" w:color="auto" w:fill="auto"/>
            <w:vAlign w:val="center"/>
          </w:tcPr>
          <w:p w:rsidR="00F2054F" w:rsidRPr="00A730B5" w:rsidRDefault="00F2054F" w:rsidP="002F4EEC">
            <w:pPr>
              <w:jc w:val="center"/>
              <w:rPr>
                <w:b/>
                <w:sz w:val="22"/>
                <w:szCs w:val="22"/>
              </w:rPr>
            </w:pPr>
            <w:r w:rsidRPr="00A730B5">
              <w:rPr>
                <w:b/>
                <w:sz w:val="22"/>
                <w:szCs w:val="22"/>
              </w:rPr>
              <w:t>STT</w:t>
            </w:r>
          </w:p>
        </w:tc>
        <w:tc>
          <w:tcPr>
            <w:tcW w:w="7285" w:type="dxa"/>
            <w:vMerge w:val="restart"/>
            <w:shd w:val="clear" w:color="auto" w:fill="auto"/>
            <w:vAlign w:val="center"/>
          </w:tcPr>
          <w:p w:rsidR="00F2054F" w:rsidRPr="00A730B5" w:rsidRDefault="00F2054F" w:rsidP="002F4EEC">
            <w:pPr>
              <w:jc w:val="center"/>
              <w:rPr>
                <w:b/>
                <w:sz w:val="22"/>
                <w:szCs w:val="22"/>
              </w:rPr>
            </w:pPr>
            <w:r w:rsidRPr="00A730B5">
              <w:rPr>
                <w:b/>
                <w:sz w:val="22"/>
                <w:szCs w:val="22"/>
              </w:rPr>
              <w:t>NỘI DUNG</w:t>
            </w:r>
          </w:p>
        </w:tc>
        <w:tc>
          <w:tcPr>
            <w:tcW w:w="5220" w:type="dxa"/>
            <w:gridSpan w:val="3"/>
            <w:shd w:val="clear" w:color="auto" w:fill="auto"/>
          </w:tcPr>
          <w:p w:rsidR="00F2054F" w:rsidRPr="00A730B5" w:rsidRDefault="00F2054F" w:rsidP="002F4EEC">
            <w:pPr>
              <w:jc w:val="center"/>
              <w:rPr>
                <w:b/>
                <w:sz w:val="22"/>
                <w:szCs w:val="22"/>
              </w:rPr>
            </w:pPr>
            <w:r w:rsidRPr="00A730B5">
              <w:rPr>
                <w:b/>
                <w:sz w:val="22"/>
                <w:szCs w:val="22"/>
              </w:rPr>
              <w:t>Vốn khả dụng</w:t>
            </w:r>
          </w:p>
        </w:tc>
      </w:tr>
      <w:tr w:rsidR="00F2054F" w:rsidRPr="00A730B5" w:rsidTr="00854C71">
        <w:tc>
          <w:tcPr>
            <w:tcW w:w="725" w:type="dxa"/>
            <w:vMerge/>
            <w:tcBorders>
              <w:bottom w:val="single" w:sz="4" w:space="0" w:color="auto"/>
            </w:tcBorders>
            <w:shd w:val="clear" w:color="auto" w:fill="auto"/>
            <w:vAlign w:val="center"/>
          </w:tcPr>
          <w:p w:rsidR="00F2054F" w:rsidRPr="00A730B5" w:rsidRDefault="00F2054F" w:rsidP="00814DC8">
            <w:pPr>
              <w:spacing w:before="60"/>
              <w:rPr>
                <w:b/>
                <w:sz w:val="22"/>
                <w:szCs w:val="22"/>
              </w:rPr>
            </w:pPr>
          </w:p>
        </w:tc>
        <w:tc>
          <w:tcPr>
            <w:tcW w:w="7285" w:type="dxa"/>
            <w:vMerge/>
            <w:tcBorders>
              <w:bottom w:val="single" w:sz="4" w:space="0" w:color="auto"/>
            </w:tcBorders>
            <w:shd w:val="clear" w:color="auto" w:fill="auto"/>
            <w:vAlign w:val="center"/>
          </w:tcPr>
          <w:p w:rsidR="00F2054F" w:rsidRPr="00A730B5" w:rsidRDefault="00F2054F" w:rsidP="00814DC8">
            <w:pPr>
              <w:spacing w:before="60"/>
              <w:rPr>
                <w:b/>
                <w:sz w:val="22"/>
                <w:szCs w:val="22"/>
              </w:rPr>
            </w:pPr>
          </w:p>
        </w:tc>
        <w:tc>
          <w:tcPr>
            <w:tcW w:w="1933" w:type="dxa"/>
            <w:tcBorders>
              <w:bottom w:val="single" w:sz="4" w:space="0" w:color="auto"/>
            </w:tcBorders>
            <w:shd w:val="clear" w:color="auto" w:fill="auto"/>
            <w:vAlign w:val="center"/>
          </w:tcPr>
          <w:p w:rsidR="00F2054F" w:rsidRPr="00A730B5" w:rsidRDefault="00F2054F" w:rsidP="00854C71">
            <w:pPr>
              <w:jc w:val="center"/>
              <w:rPr>
                <w:b/>
                <w:sz w:val="22"/>
                <w:szCs w:val="22"/>
              </w:rPr>
            </w:pPr>
            <w:r w:rsidRPr="00A730B5">
              <w:rPr>
                <w:b/>
                <w:sz w:val="22"/>
                <w:szCs w:val="22"/>
              </w:rPr>
              <w:t>VKD</w:t>
            </w:r>
          </w:p>
        </w:tc>
        <w:tc>
          <w:tcPr>
            <w:tcW w:w="1667" w:type="dxa"/>
            <w:tcBorders>
              <w:bottom w:val="single" w:sz="4" w:space="0" w:color="auto"/>
            </w:tcBorders>
            <w:shd w:val="clear" w:color="auto" w:fill="auto"/>
            <w:vAlign w:val="center"/>
          </w:tcPr>
          <w:p w:rsidR="00F2054F" w:rsidRPr="00A730B5" w:rsidRDefault="00F2054F" w:rsidP="00854C71">
            <w:pPr>
              <w:jc w:val="center"/>
              <w:rPr>
                <w:b/>
                <w:sz w:val="22"/>
                <w:szCs w:val="22"/>
              </w:rPr>
            </w:pPr>
            <w:r w:rsidRPr="00A730B5">
              <w:rPr>
                <w:b/>
                <w:sz w:val="22"/>
                <w:szCs w:val="22"/>
              </w:rPr>
              <w:t>Khoản giảm trừ</w:t>
            </w:r>
          </w:p>
        </w:tc>
        <w:tc>
          <w:tcPr>
            <w:tcW w:w="1620" w:type="dxa"/>
            <w:tcBorders>
              <w:bottom w:val="single" w:sz="4" w:space="0" w:color="auto"/>
            </w:tcBorders>
            <w:shd w:val="clear" w:color="auto" w:fill="auto"/>
            <w:vAlign w:val="center"/>
          </w:tcPr>
          <w:p w:rsidR="00F2054F" w:rsidRPr="00A730B5" w:rsidRDefault="00F2054F" w:rsidP="00854C71">
            <w:pPr>
              <w:jc w:val="center"/>
              <w:rPr>
                <w:b/>
                <w:sz w:val="22"/>
                <w:szCs w:val="22"/>
              </w:rPr>
            </w:pPr>
            <w:r w:rsidRPr="00A730B5">
              <w:rPr>
                <w:b/>
                <w:sz w:val="22"/>
                <w:szCs w:val="22"/>
              </w:rPr>
              <w:t xml:space="preserve">Khoản tăng </w:t>
            </w:r>
            <w:r w:rsidR="0006273B">
              <w:rPr>
                <w:b/>
                <w:sz w:val="22"/>
                <w:szCs w:val="22"/>
              </w:rPr>
              <w:t>thê</w:t>
            </w:r>
            <w:r w:rsidR="00055698">
              <w:rPr>
                <w:b/>
                <w:sz w:val="22"/>
                <w:szCs w:val="22"/>
              </w:rPr>
              <w:t>m</w:t>
            </w:r>
          </w:p>
        </w:tc>
      </w:tr>
      <w:tr w:rsidR="005976CB" w:rsidRPr="00A730B5" w:rsidTr="00E23E0A">
        <w:tc>
          <w:tcPr>
            <w:tcW w:w="725" w:type="dxa"/>
            <w:tcBorders>
              <w:top w:val="single" w:sz="4" w:space="0" w:color="auto"/>
              <w:bottom w:val="single" w:sz="4" w:space="0" w:color="auto"/>
            </w:tcBorders>
            <w:shd w:val="clear" w:color="auto" w:fill="auto"/>
            <w:vAlign w:val="center"/>
          </w:tcPr>
          <w:p w:rsidR="005976CB" w:rsidRPr="00A730B5" w:rsidRDefault="005976CB" w:rsidP="00E23E0A">
            <w:pPr>
              <w:spacing w:before="60"/>
              <w:jc w:val="center"/>
              <w:rPr>
                <w:b/>
                <w:sz w:val="22"/>
                <w:szCs w:val="22"/>
              </w:rPr>
            </w:pPr>
            <w:r w:rsidRPr="00A730B5">
              <w:rPr>
                <w:b/>
                <w:sz w:val="22"/>
                <w:szCs w:val="22"/>
              </w:rPr>
              <w:t>B</w:t>
            </w:r>
          </w:p>
        </w:tc>
        <w:tc>
          <w:tcPr>
            <w:tcW w:w="7285" w:type="dxa"/>
            <w:tcBorders>
              <w:top w:val="single" w:sz="4" w:space="0" w:color="auto"/>
              <w:bottom w:val="single" w:sz="4" w:space="0" w:color="auto"/>
            </w:tcBorders>
            <w:shd w:val="clear" w:color="auto" w:fill="auto"/>
          </w:tcPr>
          <w:p w:rsidR="005976CB" w:rsidRPr="00A730B5" w:rsidRDefault="007F696D" w:rsidP="00814DC8">
            <w:pPr>
              <w:spacing w:before="60"/>
              <w:rPr>
                <w:b/>
                <w:sz w:val="22"/>
                <w:szCs w:val="22"/>
              </w:rPr>
            </w:pPr>
            <w:r>
              <w:rPr>
                <w:b/>
                <w:sz w:val="22"/>
                <w:szCs w:val="22"/>
              </w:rPr>
              <w:t>TÀI SẢN NGẮN HẠN</w:t>
            </w:r>
          </w:p>
        </w:tc>
        <w:tc>
          <w:tcPr>
            <w:tcW w:w="1933" w:type="dxa"/>
            <w:tcBorders>
              <w:top w:val="single" w:sz="4" w:space="0" w:color="auto"/>
              <w:bottom w:val="single" w:sz="4" w:space="0" w:color="auto"/>
            </w:tcBorders>
            <w:shd w:val="clear" w:color="auto" w:fill="auto"/>
          </w:tcPr>
          <w:p w:rsidR="005976CB" w:rsidRPr="00A730B5" w:rsidRDefault="006605C2" w:rsidP="006605C2">
            <w:pPr>
              <w:spacing w:before="60"/>
              <w:jc w:val="center"/>
              <w:rPr>
                <w:b/>
                <w:sz w:val="22"/>
                <w:szCs w:val="22"/>
              </w:rPr>
            </w:pPr>
            <w:r>
              <w:rPr>
                <w:b/>
                <w:sz w:val="22"/>
                <w:szCs w:val="22"/>
              </w:rPr>
              <w:t>(1)</w:t>
            </w:r>
          </w:p>
        </w:tc>
        <w:tc>
          <w:tcPr>
            <w:tcW w:w="1667" w:type="dxa"/>
            <w:tcBorders>
              <w:top w:val="single" w:sz="4" w:space="0" w:color="auto"/>
              <w:bottom w:val="single" w:sz="4" w:space="0" w:color="auto"/>
            </w:tcBorders>
            <w:shd w:val="clear" w:color="auto" w:fill="auto"/>
          </w:tcPr>
          <w:p w:rsidR="005976CB" w:rsidRPr="00A730B5" w:rsidRDefault="006605C2" w:rsidP="006605C2">
            <w:pPr>
              <w:spacing w:before="60"/>
              <w:jc w:val="center"/>
              <w:rPr>
                <w:b/>
                <w:sz w:val="22"/>
                <w:szCs w:val="22"/>
              </w:rPr>
            </w:pPr>
            <w:r>
              <w:rPr>
                <w:b/>
                <w:sz w:val="22"/>
                <w:szCs w:val="22"/>
              </w:rPr>
              <w:t>(2)</w:t>
            </w:r>
          </w:p>
        </w:tc>
        <w:tc>
          <w:tcPr>
            <w:tcW w:w="1620" w:type="dxa"/>
            <w:tcBorders>
              <w:top w:val="single" w:sz="4" w:space="0" w:color="auto"/>
              <w:bottom w:val="single" w:sz="4" w:space="0" w:color="auto"/>
            </w:tcBorders>
            <w:shd w:val="clear" w:color="auto" w:fill="auto"/>
          </w:tcPr>
          <w:p w:rsidR="005976CB" w:rsidRPr="00A730B5" w:rsidRDefault="006605C2" w:rsidP="006605C2">
            <w:pPr>
              <w:spacing w:before="60"/>
              <w:jc w:val="center"/>
              <w:rPr>
                <w:b/>
                <w:sz w:val="22"/>
                <w:szCs w:val="22"/>
              </w:rPr>
            </w:pPr>
            <w:r>
              <w:rPr>
                <w:b/>
                <w:sz w:val="22"/>
                <w:szCs w:val="22"/>
              </w:rPr>
              <w:t>(3)</w:t>
            </w:r>
          </w:p>
        </w:tc>
      </w:tr>
      <w:tr w:rsidR="00765F8C" w:rsidRPr="00A730B5" w:rsidTr="002E4FAB">
        <w:tc>
          <w:tcPr>
            <w:tcW w:w="725" w:type="dxa"/>
            <w:tcBorders>
              <w:top w:val="single" w:sz="4" w:space="0" w:color="auto"/>
              <w:bottom w:val="nil"/>
            </w:tcBorders>
            <w:shd w:val="clear" w:color="auto" w:fill="auto"/>
            <w:vAlign w:val="center"/>
          </w:tcPr>
          <w:p w:rsidR="00765F8C" w:rsidRPr="00A730B5" w:rsidRDefault="00765F8C" w:rsidP="00B465B4">
            <w:pPr>
              <w:spacing w:before="60"/>
              <w:jc w:val="center"/>
              <w:rPr>
                <w:b/>
                <w:sz w:val="22"/>
                <w:szCs w:val="22"/>
              </w:rPr>
            </w:pPr>
            <w:r w:rsidRPr="00A730B5">
              <w:rPr>
                <w:b/>
                <w:sz w:val="22"/>
                <w:szCs w:val="22"/>
              </w:rPr>
              <w:t>I</w:t>
            </w:r>
          </w:p>
        </w:tc>
        <w:tc>
          <w:tcPr>
            <w:tcW w:w="7285" w:type="dxa"/>
            <w:tcBorders>
              <w:top w:val="single" w:sz="4" w:space="0" w:color="auto"/>
              <w:bottom w:val="nil"/>
            </w:tcBorders>
            <w:shd w:val="clear" w:color="auto" w:fill="auto"/>
          </w:tcPr>
          <w:p w:rsidR="00765F8C" w:rsidRPr="00A730B5" w:rsidRDefault="00765F8C" w:rsidP="00B465B4">
            <w:pPr>
              <w:spacing w:before="60"/>
              <w:rPr>
                <w:b/>
                <w:sz w:val="22"/>
                <w:szCs w:val="22"/>
              </w:rPr>
            </w:pPr>
            <w:r w:rsidRPr="00A730B5">
              <w:rPr>
                <w:b/>
                <w:sz w:val="22"/>
                <w:szCs w:val="22"/>
              </w:rPr>
              <w:t>Tiền và các khoản tương đương tiền</w:t>
            </w:r>
          </w:p>
        </w:tc>
        <w:tc>
          <w:tcPr>
            <w:tcW w:w="1933" w:type="dxa"/>
            <w:tcBorders>
              <w:top w:val="single" w:sz="4" w:space="0" w:color="auto"/>
              <w:bottom w:val="nil"/>
            </w:tcBorders>
            <w:shd w:val="clear" w:color="auto" w:fill="auto"/>
            <w:vAlign w:val="center"/>
          </w:tcPr>
          <w:p w:rsidR="00765F8C" w:rsidRPr="00765F8C" w:rsidRDefault="00765F8C" w:rsidP="00765F8C">
            <w:pPr>
              <w:jc w:val="right"/>
              <w:rPr>
                <w:b/>
                <w:bCs/>
                <w:color w:val="000000"/>
                <w:sz w:val="22"/>
                <w:szCs w:val="22"/>
              </w:rPr>
            </w:pPr>
          </w:p>
        </w:tc>
        <w:tc>
          <w:tcPr>
            <w:tcW w:w="1667" w:type="dxa"/>
            <w:tcBorders>
              <w:top w:val="single" w:sz="4" w:space="0" w:color="auto"/>
              <w:bottom w:val="nil"/>
            </w:tcBorders>
            <w:shd w:val="clear" w:color="auto" w:fill="auto"/>
            <w:vAlign w:val="center"/>
          </w:tcPr>
          <w:p w:rsidR="00765F8C" w:rsidRPr="00765F8C" w:rsidRDefault="00765F8C" w:rsidP="00765F8C">
            <w:pPr>
              <w:jc w:val="right"/>
              <w:rPr>
                <w:b/>
                <w:bCs/>
                <w:color w:val="000000"/>
                <w:sz w:val="22"/>
                <w:szCs w:val="22"/>
              </w:rPr>
            </w:pPr>
            <w:r w:rsidRPr="00765F8C">
              <w:rPr>
                <w:b/>
                <w:bCs/>
                <w:color w:val="000000"/>
                <w:sz w:val="22"/>
                <w:szCs w:val="22"/>
              </w:rPr>
              <w:t>-</w:t>
            </w:r>
          </w:p>
        </w:tc>
        <w:tc>
          <w:tcPr>
            <w:tcW w:w="1620" w:type="dxa"/>
            <w:tcBorders>
              <w:top w:val="single" w:sz="4" w:space="0" w:color="auto"/>
              <w:bottom w:val="nil"/>
            </w:tcBorders>
            <w:shd w:val="clear" w:color="auto" w:fill="auto"/>
            <w:vAlign w:val="center"/>
          </w:tcPr>
          <w:p w:rsidR="00765F8C" w:rsidRPr="00765F8C" w:rsidRDefault="00765F8C" w:rsidP="00765F8C">
            <w:pPr>
              <w:jc w:val="right"/>
              <w:rPr>
                <w:color w:val="000000"/>
                <w:sz w:val="22"/>
                <w:szCs w:val="22"/>
              </w:rPr>
            </w:pPr>
            <w:r w:rsidRPr="00765F8C">
              <w:rPr>
                <w:color w:val="000000"/>
                <w:sz w:val="22"/>
                <w:szCs w:val="22"/>
              </w:rPr>
              <w:t>-</w:t>
            </w:r>
          </w:p>
        </w:tc>
      </w:tr>
      <w:tr w:rsidR="00765F8C" w:rsidRPr="00A730B5" w:rsidTr="002E4FAB">
        <w:tc>
          <w:tcPr>
            <w:tcW w:w="725" w:type="dxa"/>
            <w:tcBorders>
              <w:top w:val="nil"/>
              <w:bottom w:val="nil"/>
            </w:tcBorders>
            <w:shd w:val="clear" w:color="auto" w:fill="auto"/>
            <w:vAlign w:val="center"/>
          </w:tcPr>
          <w:p w:rsidR="00765F8C" w:rsidRPr="00A730B5" w:rsidRDefault="00765F8C" w:rsidP="00B465B4">
            <w:pPr>
              <w:spacing w:before="60"/>
              <w:jc w:val="center"/>
              <w:rPr>
                <w:b/>
                <w:sz w:val="22"/>
                <w:szCs w:val="22"/>
              </w:rPr>
            </w:pPr>
            <w:r w:rsidRPr="00A730B5">
              <w:rPr>
                <w:b/>
                <w:sz w:val="22"/>
                <w:szCs w:val="22"/>
              </w:rPr>
              <w:t>II</w:t>
            </w:r>
          </w:p>
        </w:tc>
        <w:tc>
          <w:tcPr>
            <w:tcW w:w="7285" w:type="dxa"/>
            <w:tcBorders>
              <w:top w:val="nil"/>
              <w:bottom w:val="nil"/>
            </w:tcBorders>
            <w:shd w:val="clear" w:color="auto" w:fill="auto"/>
          </w:tcPr>
          <w:p w:rsidR="00765F8C" w:rsidRPr="00A730B5" w:rsidRDefault="00765F8C" w:rsidP="00B465B4">
            <w:pPr>
              <w:spacing w:before="60"/>
              <w:rPr>
                <w:b/>
                <w:sz w:val="22"/>
                <w:szCs w:val="22"/>
              </w:rPr>
            </w:pPr>
            <w:r w:rsidRPr="00A730B5">
              <w:rPr>
                <w:b/>
                <w:sz w:val="22"/>
                <w:szCs w:val="22"/>
              </w:rPr>
              <w:t>Các khoản đầu tư tài chính ngắn hạn</w:t>
            </w:r>
          </w:p>
        </w:tc>
        <w:tc>
          <w:tcPr>
            <w:tcW w:w="1933" w:type="dxa"/>
            <w:tcBorders>
              <w:top w:val="nil"/>
              <w:bottom w:val="nil"/>
            </w:tcBorders>
            <w:shd w:val="clear" w:color="auto" w:fill="auto"/>
            <w:vAlign w:val="center"/>
          </w:tcPr>
          <w:p w:rsidR="00765F8C" w:rsidRPr="00765F8C" w:rsidRDefault="00765F8C" w:rsidP="00765F8C">
            <w:pPr>
              <w:jc w:val="right"/>
              <w:rPr>
                <w:b/>
                <w:bCs/>
                <w:color w:val="000000"/>
                <w:sz w:val="22"/>
                <w:szCs w:val="22"/>
              </w:rPr>
            </w:pPr>
          </w:p>
        </w:tc>
        <w:tc>
          <w:tcPr>
            <w:tcW w:w="1667" w:type="dxa"/>
            <w:tcBorders>
              <w:top w:val="nil"/>
              <w:bottom w:val="nil"/>
            </w:tcBorders>
            <w:shd w:val="clear" w:color="auto" w:fill="auto"/>
            <w:vAlign w:val="center"/>
          </w:tcPr>
          <w:p w:rsidR="00765F8C" w:rsidRPr="00765F8C" w:rsidRDefault="00765F8C" w:rsidP="00765F8C">
            <w:pPr>
              <w:jc w:val="right"/>
              <w:rPr>
                <w:b/>
                <w:bCs/>
                <w:color w:val="000000"/>
                <w:sz w:val="22"/>
                <w:szCs w:val="22"/>
              </w:rPr>
            </w:pPr>
            <w:r w:rsidRPr="00765F8C">
              <w:rPr>
                <w:b/>
                <w:bCs/>
                <w:color w:val="000000"/>
                <w:sz w:val="22"/>
                <w:szCs w:val="22"/>
              </w:rPr>
              <w:t>-</w:t>
            </w:r>
          </w:p>
        </w:tc>
        <w:tc>
          <w:tcPr>
            <w:tcW w:w="1620" w:type="dxa"/>
            <w:tcBorders>
              <w:top w:val="nil"/>
              <w:bottom w:val="nil"/>
            </w:tcBorders>
            <w:shd w:val="clear" w:color="auto" w:fill="auto"/>
            <w:vAlign w:val="center"/>
          </w:tcPr>
          <w:p w:rsidR="00765F8C" w:rsidRPr="00765F8C" w:rsidRDefault="00765F8C" w:rsidP="00765F8C">
            <w:pPr>
              <w:jc w:val="right"/>
              <w:rPr>
                <w:color w:val="000000"/>
                <w:sz w:val="22"/>
                <w:szCs w:val="22"/>
              </w:rPr>
            </w:pPr>
            <w:r w:rsidRPr="00765F8C">
              <w:rPr>
                <w:color w:val="000000"/>
                <w:sz w:val="22"/>
                <w:szCs w:val="22"/>
              </w:rPr>
              <w:t>-</w:t>
            </w:r>
          </w:p>
        </w:tc>
      </w:tr>
      <w:tr w:rsidR="00765F8C" w:rsidRPr="00A730B5" w:rsidTr="002E4FAB">
        <w:tc>
          <w:tcPr>
            <w:tcW w:w="725" w:type="dxa"/>
            <w:tcBorders>
              <w:top w:val="nil"/>
              <w:bottom w:val="nil"/>
            </w:tcBorders>
            <w:shd w:val="clear" w:color="auto" w:fill="auto"/>
            <w:vAlign w:val="center"/>
          </w:tcPr>
          <w:p w:rsidR="00765F8C" w:rsidRPr="00A730B5" w:rsidRDefault="00765F8C" w:rsidP="00B465B4">
            <w:pPr>
              <w:spacing w:before="60"/>
              <w:jc w:val="center"/>
              <w:rPr>
                <w:sz w:val="22"/>
                <w:szCs w:val="22"/>
              </w:rPr>
            </w:pPr>
            <w:r w:rsidRPr="00A730B5">
              <w:rPr>
                <w:sz w:val="22"/>
                <w:szCs w:val="22"/>
              </w:rPr>
              <w:t>1.</w:t>
            </w:r>
          </w:p>
        </w:tc>
        <w:tc>
          <w:tcPr>
            <w:tcW w:w="7285" w:type="dxa"/>
            <w:tcBorders>
              <w:top w:val="nil"/>
              <w:bottom w:val="nil"/>
            </w:tcBorders>
            <w:shd w:val="clear" w:color="auto" w:fill="auto"/>
          </w:tcPr>
          <w:p w:rsidR="00765F8C" w:rsidRPr="00A730B5" w:rsidRDefault="00765F8C" w:rsidP="00B465B4">
            <w:pPr>
              <w:spacing w:before="60"/>
              <w:rPr>
                <w:sz w:val="22"/>
                <w:szCs w:val="22"/>
              </w:rPr>
            </w:pPr>
            <w:r w:rsidRPr="00A730B5">
              <w:rPr>
                <w:sz w:val="22"/>
                <w:szCs w:val="22"/>
              </w:rPr>
              <w:t>Đầu tư ngắn hạn</w:t>
            </w:r>
          </w:p>
        </w:tc>
        <w:tc>
          <w:tcPr>
            <w:tcW w:w="1933" w:type="dxa"/>
            <w:tcBorders>
              <w:top w:val="nil"/>
              <w:bottom w:val="nil"/>
            </w:tcBorders>
            <w:shd w:val="clear" w:color="auto" w:fill="auto"/>
            <w:vAlign w:val="center"/>
          </w:tcPr>
          <w:p w:rsidR="00765F8C" w:rsidRPr="00765F8C" w:rsidRDefault="00765F8C" w:rsidP="00765F8C">
            <w:pPr>
              <w:jc w:val="right"/>
              <w:rPr>
                <w:b/>
                <w:bCs/>
                <w:color w:val="000000"/>
                <w:sz w:val="22"/>
                <w:szCs w:val="22"/>
              </w:rPr>
            </w:pPr>
          </w:p>
        </w:tc>
        <w:tc>
          <w:tcPr>
            <w:tcW w:w="1667" w:type="dxa"/>
            <w:tcBorders>
              <w:top w:val="nil"/>
              <w:bottom w:val="nil"/>
            </w:tcBorders>
            <w:shd w:val="clear" w:color="auto" w:fill="auto"/>
            <w:vAlign w:val="center"/>
          </w:tcPr>
          <w:p w:rsidR="00765F8C" w:rsidRPr="00765F8C" w:rsidRDefault="00765F8C" w:rsidP="00765F8C">
            <w:pPr>
              <w:jc w:val="right"/>
              <w:rPr>
                <w:b/>
                <w:bCs/>
                <w:color w:val="000000"/>
                <w:sz w:val="22"/>
                <w:szCs w:val="22"/>
              </w:rPr>
            </w:pPr>
            <w:r w:rsidRPr="00765F8C">
              <w:rPr>
                <w:b/>
                <w:bCs/>
                <w:color w:val="000000"/>
                <w:sz w:val="22"/>
                <w:szCs w:val="22"/>
              </w:rPr>
              <w:t>-</w:t>
            </w:r>
          </w:p>
        </w:tc>
        <w:tc>
          <w:tcPr>
            <w:tcW w:w="1620" w:type="dxa"/>
            <w:tcBorders>
              <w:top w:val="nil"/>
              <w:bottom w:val="nil"/>
            </w:tcBorders>
            <w:shd w:val="clear" w:color="auto" w:fill="auto"/>
            <w:vAlign w:val="center"/>
          </w:tcPr>
          <w:p w:rsidR="00765F8C" w:rsidRPr="00765F8C" w:rsidRDefault="00765F8C" w:rsidP="00765F8C">
            <w:pPr>
              <w:jc w:val="right"/>
              <w:rPr>
                <w:color w:val="000000"/>
                <w:sz w:val="22"/>
                <w:szCs w:val="22"/>
              </w:rPr>
            </w:pPr>
            <w:r w:rsidRPr="00765F8C">
              <w:rPr>
                <w:color w:val="000000"/>
                <w:sz w:val="22"/>
                <w:szCs w:val="22"/>
              </w:rPr>
              <w:t>-</w:t>
            </w:r>
          </w:p>
        </w:tc>
      </w:tr>
      <w:tr w:rsidR="00765F8C" w:rsidRPr="00A730B5" w:rsidTr="002E4FAB">
        <w:tc>
          <w:tcPr>
            <w:tcW w:w="725" w:type="dxa"/>
            <w:vMerge w:val="restart"/>
            <w:tcBorders>
              <w:top w:val="nil"/>
              <w:bottom w:val="nil"/>
            </w:tcBorders>
            <w:shd w:val="clear" w:color="auto" w:fill="auto"/>
            <w:vAlign w:val="center"/>
          </w:tcPr>
          <w:p w:rsidR="00765F8C" w:rsidRPr="00A730B5" w:rsidRDefault="00765F8C" w:rsidP="00B465B4">
            <w:pPr>
              <w:spacing w:before="60"/>
              <w:jc w:val="center"/>
              <w:rPr>
                <w:sz w:val="22"/>
                <w:szCs w:val="22"/>
              </w:rPr>
            </w:pPr>
          </w:p>
        </w:tc>
        <w:tc>
          <w:tcPr>
            <w:tcW w:w="7285" w:type="dxa"/>
            <w:tcBorders>
              <w:top w:val="nil"/>
              <w:bottom w:val="nil"/>
            </w:tcBorders>
            <w:shd w:val="clear" w:color="auto" w:fill="auto"/>
          </w:tcPr>
          <w:p w:rsidR="00765F8C" w:rsidRPr="00A730B5" w:rsidRDefault="00765F8C" w:rsidP="00B465B4">
            <w:pPr>
              <w:spacing w:before="60"/>
              <w:rPr>
                <w:i/>
                <w:sz w:val="22"/>
                <w:szCs w:val="22"/>
              </w:rPr>
            </w:pPr>
            <w:r w:rsidRPr="00A730B5">
              <w:rPr>
                <w:i/>
                <w:sz w:val="22"/>
                <w:szCs w:val="22"/>
              </w:rPr>
              <w:t xml:space="preserve">Chứng khoán tiềm ẩn rủi ro thị trường theo quy định tại khoản 2 Điều 8 </w:t>
            </w:r>
          </w:p>
        </w:tc>
        <w:tc>
          <w:tcPr>
            <w:tcW w:w="1933" w:type="dxa"/>
            <w:tcBorders>
              <w:top w:val="nil"/>
              <w:bottom w:val="nil"/>
            </w:tcBorders>
            <w:shd w:val="clear" w:color="auto" w:fill="auto"/>
            <w:vAlign w:val="center"/>
          </w:tcPr>
          <w:p w:rsidR="00765F8C" w:rsidRPr="00765F8C" w:rsidRDefault="00765F8C" w:rsidP="00765F8C">
            <w:pPr>
              <w:jc w:val="right"/>
              <w:rPr>
                <w:b/>
                <w:bCs/>
                <w:color w:val="000000"/>
                <w:sz w:val="22"/>
                <w:szCs w:val="22"/>
              </w:rPr>
            </w:pPr>
          </w:p>
        </w:tc>
        <w:tc>
          <w:tcPr>
            <w:tcW w:w="1667" w:type="dxa"/>
            <w:tcBorders>
              <w:top w:val="nil"/>
              <w:bottom w:val="nil"/>
            </w:tcBorders>
            <w:shd w:val="clear" w:color="auto" w:fill="auto"/>
            <w:vAlign w:val="center"/>
          </w:tcPr>
          <w:p w:rsidR="00765F8C" w:rsidRPr="00765F8C" w:rsidRDefault="00765F8C" w:rsidP="00765F8C">
            <w:pPr>
              <w:jc w:val="right"/>
              <w:rPr>
                <w:b/>
                <w:bCs/>
                <w:color w:val="000000"/>
                <w:sz w:val="22"/>
                <w:szCs w:val="22"/>
              </w:rPr>
            </w:pPr>
            <w:r w:rsidRPr="00765F8C">
              <w:rPr>
                <w:b/>
                <w:bCs/>
                <w:color w:val="000000"/>
                <w:sz w:val="22"/>
                <w:szCs w:val="22"/>
              </w:rPr>
              <w:t>-</w:t>
            </w:r>
          </w:p>
        </w:tc>
        <w:tc>
          <w:tcPr>
            <w:tcW w:w="1620" w:type="dxa"/>
            <w:tcBorders>
              <w:top w:val="nil"/>
              <w:bottom w:val="nil"/>
            </w:tcBorders>
            <w:shd w:val="clear" w:color="auto" w:fill="auto"/>
            <w:vAlign w:val="center"/>
          </w:tcPr>
          <w:p w:rsidR="00765F8C" w:rsidRPr="00765F8C" w:rsidRDefault="00765F8C" w:rsidP="00765F8C">
            <w:pPr>
              <w:jc w:val="right"/>
              <w:rPr>
                <w:color w:val="000000"/>
                <w:sz w:val="22"/>
                <w:szCs w:val="22"/>
              </w:rPr>
            </w:pPr>
            <w:r w:rsidRPr="00765F8C">
              <w:rPr>
                <w:color w:val="000000"/>
                <w:sz w:val="22"/>
                <w:szCs w:val="22"/>
              </w:rPr>
              <w:t>-</w:t>
            </w:r>
          </w:p>
        </w:tc>
      </w:tr>
      <w:tr w:rsidR="00765F8C" w:rsidRPr="00A730B5" w:rsidTr="002E4FAB">
        <w:tc>
          <w:tcPr>
            <w:tcW w:w="725" w:type="dxa"/>
            <w:vMerge/>
            <w:tcBorders>
              <w:top w:val="nil"/>
              <w:bottom w:val="nil"/>
            </w:tcBorders>
            <w:shd w:val="clear" w:color="auto" w:fill="auto"/>
            <w:vAlign w:val="center"/>
          </w:tcPr>
          <w:p w:rsidR="00765F8C" w:rsidRPr="00A730B5" w:rsidRDefault="00765F8C" w:rsidP="00B465B4">
            <w:pPr>
              <w:spacing w:before="60"/>
              <w:jc w:val="center"/>
              <w:rPr>
                <w:sz w:val="22"/>
                <w:szCs w:val="22"/>
              </w:rPr>
            </w:pPr>
          </w:p>
        </w:tc>
        <w:tc>
          <w:tcPr>
            <w:tcW w:w="7285" w:type="dxa"/>
            <w:tcBorders>
              <w:top w:val="nil"/>
              <w:bottom w:val="nil"/>
            </w:tcBorders>
            <w:shd w:val="clear" w:color="auto" w:fill="auto"/>
          </w:tcPr>
          <w:p w:rsidR="00765F8C" w:rsidRPr="00A730B5" w:rsidRDefault="00765F8C" w:rsidP="00B465B4">
            <w:pPr>
              <w:spacing w:before="60"/>
              <w:rPr>
                <w:i/>
                <w:sz w:val="22"/>
                <w:szCs w:val="22"/>
              </w:rPr>
            </w:pPr>
            <w:r w:rsidRPr="00A730B5">
              <w:rPr>
                <w:i/>
                <w:sz w:val="22"/>
                <w:szCs w:val="22"/>
              </w:rPr>
              <w:t>Chứng khoán bị giảm trừ khỏi vốn khả dụng theo quy định khoản 5 Điều 5</w:t>
            </w:r>
          </w:p>
        </w:tc>
        <w:tc>
          <w:tcPr>
            <w:tcW w:w="1933" w:type="dxa"/>
            <w:tcBorders>
              <w:top w:val="nil"/>
              <w:bottom w:val="nil"/>
            </w:tcBorders>
            <w:shd w:val="clear" w:color="auto" w:fill="auto"/>
            <w:vAlign w:val="center"/>
          </w:tcPr>
          <w:p w:rsidR="00765F8C" w:rsidRPr="00765F8C" w:rsidRDefault="00765F8C" w:rsidP="00765F8C">
            <w:pPr>
              <w:jc w:val="right"/>
              <w:rPr>
                <w:b/>
                <w:bCs/>
                <w:color w:val="000000"/>
                <w:sz w:val="22"/>
                <w:szCs w:val="22"/>
              </w:rPr>
            </w:pPr>
          </w:p>
        </w:tc>
        <w:tc>
          <w:tcPr>
            <w:tcW w:w="1667" w:type="dxa"/>
            <w:tcBorders>
              <w:top w:val="nil"/>
              <w:bottom w:val="nil"/>
            </w:tcBorders>
            <w:shd w:val="clear" w:color="auto" w:fill="auto"/>
            <w:vAlign w:val="center"/>
          </w:tcPr>
          <w:p w:rsidR="00765F8C" w:rsidRPr="00765F8C" w:rsidRDefault="00765F8C" w:rsidP="00765F8C">
            <w:pPr>
              <w:jc w:val="right"/>
              <w:rPr>
                <w:color w:val="000000"/>
                <w:sz w:val="22"/>
                <w:szCs w:val="22"/>
              </w:rPr>
            </w:pPr>
            <w:r w:rsidRPr="00765F8C">
              <w:rPr>
                <w:color w:val="000000"/>
                <w:sz w:val="22"/>
                <w:szCs w:val="22"/>
              </w:rPr>
              <w:t>-</w:t>
            </w:r>
          </w:p>
        </w:tc>
        <w:tc>
          <w:tcPr>
            <w:tcW w:w="1620" w:type="dxa"/>
            <w:tcBorders>
              <w:top w:val="nil"/>
              <w:bottom w:val="nil"/>
            </w:tcBorders>
            <w:shd w:val="clear" w:color="auto" w:fill="auto"/>
            <w:vAlign w:val="center"/>
          </w:tcPr>
          <w:p w:rsidR="00765F8C" w:rsidRPr="00765F8C" w:rsidRDefault="00765F8C" w:rsidP="00765F8C">
            <w:pPr>
              <w:jc w:val="right"/>
              <w:rPr>
                <w:color w:val="000000"/>
                <w:sz w:val="22"/>
                <w:szCs w:val="22"/>
              </w:rPr>
            </w:pPr>
            <w:r w:rsidRPr="00765F8C">
              <w:rPr>
                <w:color w:val="000000"/>
                <w:sz w:val="22"/>
                <w:szCs w:val="22"/>
              </w:rPr>
              <w:t>-</w:t>
            </w:r>
          </w:p>
        </w:tc>
      </w:tr>
      <w:tr w:rsidR="00765F8C" w:rsidRPr="00A730B5" w:rsidTr="002E4FAB">
        <w:tc>
          <w:tcPr>
            <w:tcW w:w="725" w:type="dxa"/>
            <w:tcBorders>
              <w:top w:val="nil"/>
              <w:bottom w:val="nil"/>
            </w:tcBorders>
            <w:shd w:val="clear" w:color="auto" w:fill="auto"/>
            <w:vAlign w:val="center"/>
          </w:tcPr>
          <w:p w:rsidR="00765F8C" w:rsidRPr="00A730B5" w:rsidRDefault="00765F8C" w:rsidP="00B465B4">
            <w:pPr>
              <w:spacing w:before="60"/>
              <w:jc w:val="center"/>
              <w:rPr>
                <w:sz w:val="22"/>
                <w:szCs w:val="22"/>
              </w:rPr>
            </w:pPr>
            <w:r w:rsidRPr="00A730B5">
              <w:rPr>
                <w:sz w:val="22"/>
                <w:szCs w:val="22"/>
              </w:rPr>
              <w:t>2.</w:t>
            </w:r>
          </w:p>
        </w:tc>
        <w:tc>
          <w:tcPr>
            <w:tcW w:w="7285" w:type="dxa"/>
            <w:tcBorders>
              <w:top w:val="nil"/>
              <w:bottom w:val="nil"/>
            </w:tcBorders>
            <w:shd w:val="clear" w:color="auto" w:fill="auto"/>
          </w:tcPr>
          <w:p w:rsidR="00765F8C" w:rsidRPr="00A730B5" w:rsidRDefault="00765F8C" w:rsidP="00B465B4">
            <w:pPr>
              <w:spacing w:before="60"/>
              <w:rPr>
                <w:sz w:val="22"/>
                <w:szCs w:val="22"/>
              </w:rPr>
            </w:pPr>
            <w:r w:rsidRPr="00A730B5">
              <w:rPr>
                <w:sz w:val="22"/>
                <w:szCs w:val="22"/>
              </w:rPr>
              <w:t>Dự ph</w:t>
            </w:r>
            <w:r>
              <w:rPr>
                <w:sz w:val="22"/>
                <w:szCs w:val="22"/>
              </w:rPr>
              <w:t>òng giảm giá đầu tư ngắn hạn</w:t>
            </w:r>
          </w:p>
        </w:tc>
        <w:tc>
          <w:tcPr>
            <w:tcW w:w="1933" w:type="dxa"/>
            <w:tcBorders>
              <w:top w:val="nil"/>
              <w:bottom w:val="nil"/>
            </w:tcBorders>
            <w:shd w:val="clear" w:color="auto" w:fill="auto"/>
            <w:vAlign w:val="center"/>
          </w:tcPr>
          <w:p w:rsidR="00765F8C" w:rsidRPr="00765F8C" w:rsidRDefault="00765F8C" w:rsidP="00765F8C">
            <w:pPr>
              <w:jc w:val="right"/>
              <w:rPr>
                <w:b/>
                <w:bCs/>
                <w:color w:val="000000"/>
                <w:sz w:val="22"/>
                <w:szCs w:val="22"/>
              </w:rPr>
            </w:pPr>
          </w:p>
        </w:tc>
        <w:tc>
          <w:tcPr>
            <w:tcW w:w="1667" w:type="dxa"/>
            <w:tcBorders>
              <w:top w:val="nil"/>
              <w:bottom w:val="nil"/>
            </w:tcBorders>
            <w:shd w:val="clear" w:color="auto" w:fill="auto"/>
            <w:vAlign w:val="center"/>
          </w:tcPr>
          <w:p w:rsidR="00765F8C" w:rsidRPr="00765F8C" w:rsidRDefault="00765F8C" w:rsidP="00765F8C">
            <w:pPr>
              <w:jc w:val="right"/>
              <w:rPr>
                <w:b/>
                <w:bCs/>
                <w:color w:val="000000"/>
                <w:sz w:val="22"/>
                <w:szCs w:val="22"/>
              </w:rPr>
            </w:pPr>
            <w:r w:rsidRPr="00765F8C">
              <w:rPr>
                <w:b/>
                <w:bCs/>
                <w:color w:val="000000"/>
                <w:sz w:val="22"/>
                <w:szCs w:val="22"/>
              </w:rPr>
              <w:t>-</w:t>
            </w:r>
          </w:p>
        </w:tc>
        <w:tc>
          <w:tcPr>
            <w:tcW w:w="1620" w:type="dxa"/>
            <w:tcBorders>
              <w:top w:val="nil"/>
              <w:bottom w:val="nil"/>
            </w:tcBorders>
            <w:shd w:val="clear" w:color="auto" w:fill="auto"/>
            <w:vAlign w:val="center"/>
          </w:tcPr>
          <w:p w:rsidR="00765F8C" w:rsidRPr="00765F8C" w:rsidRDefault="00765F8C" w:rsidP="00765F8C">
            <w:pPr>
              <w:jc w:val="right"/>
              <w:rPr>
                <w:color w:val="000000"/>
                <w:sz w:val="22"/>
                <w:szCs w:val="22"/>
              </w:rPr>
            </w:pPr>
            <w:r w:rsidRPr="00765F8C">
              <w:rPr>
                <w:color w:val="000000"/>
                <w:sz w:val="22"/>
                <w:szCs w:val="22"/>
              </w:rPr>
              <w:t>-</w:t>
            </w:r>
          </w:p>
        </w:tc>
      </w:tr>
      <w:tr w:rsidR="001662D2" w:rsidRPr="00A730B5" w:rsidTr="002E4FAB">
        <w:tc>
          <w:tcPr>
            <w:tcW w:w="725" w:type="dxa"/>
            <w:tcBorders>
              <w:top w:val="nil"/>
              <w:bottom w:val="nil"/>
            </w:tcBorders>
            <w:shd w:val="clear" w:color="auto" w:fill="auto"/>
            <w:vAlign w:val="center"/>
          </w:tcPr>
          <w:p w:rsidR="001662D2" w:rsidRPr="00A730B5" w:rsidRDefault="001662D2" w:rsidP="00B465B4">
            <w:pPr>
              <w:spacing w:before="60"/>
              <w:jc w:val="center"/>
              <w:rPr>
                <w:b/>
                <w:sz w:val="22"/>
                <w:szCs w:val="22"/>
              </w:rPr>
            </w:pPr>
            <w:r w:rsidRPr="00A730B5">
              <w:rPr>
                <w:b/>
                <w:sz w:val="22"/>
                <w:szCs w:val="22"/>
              </w:rPr>
              <w:t>III</w:t>
            </w:r>
          </w:p>
        </w:tc>
        <w:tc>
          <w:tcPr>
            <w:tcW w:w="7285" w:type="dxa"/>
            <w:tcBorders>
              <w:top w:val="nil"/>
              <w:bottom w:val="nil"/>
            </w:tcBorders>
            <w:shd w:val="clear" w:color="auto" w:fill="auto"/>
          </w:tcPr>
          <w:p w:rsidR="001662D2" w:rsidRPr="00A730B5" w:rsidRDefault="001662D2" w:rsidP="00B465B4">
            <w:pPr>
              <w:spacing w:before="60"/>
              <w:rPr>
                <w:b/>
                <w:sz w:val="22"/>
                <w:szCs w:val="22"/>
              </w:rPr>
            </w:pPr>
            <w:r w:rsidRPr="00A730B5">
              <w:rPr>
                <w:b/>
                <w:sz w:val="22"/>
                <w:szCs w:val="22"/>
              </w:rPr>
              <w:t>Các khoản phải thu ngắn hạn</w:t>
            </w:r>
            <w:r>
              <w:rPr>
                <w:b/>
                <w:sz w:val="22"/>
                <w:szCs w:val="22"/>
              </w:rPr>
              <w:t>, kể cả phải thu từ hoạt động ủy thác</w:t>
            </w:r>
          </w:p>
        </w:tc>
        <w:tc>
          <w:tcPr>
            <w:tcW w:w="1933" w:type="dxa"/>
            <w:tcBorders>
              <w:top w:val="nil"/>
              <w:bottom w:val="nil"/>
            </w:tcBorders>
            <w:shd w:val="clear" w:color="auto" w:fill="auto"/>
            <w:vAlign w:val="center"/>
          </w:tcPr>
          <w:p w:rsidR="001662D2" w:rsidRPr="00765F8C" w:rsidRDefault="001662D2" w:rsidP="00765F8C">
            <w:pPr>
              <w:jc w:val="right"/>
              <w:rPr>
                <w:b/>
                <w:bCs/>
                <w:color w:val="000000"/>
                <w:sz w:val="22"/>
                <w:szCs w:val="22"/>
              </w:rPr>
            </w:pPr>
          </w:p>
        </w:tc>
        <w:tc>
          <w:tcPr>
            <w:tcW w:w="1667"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sidRPr="001662D2">
              <w:rPr>
                <w:b/>
                <w:bCs/>
                <w:color w:val="000000"/>
                <w:sz w:val="22"/>
                <w:szCs w:val="22"/>
              </w:rPr>
              <w:t>85.154.589.765</w:t>
            </w:r>
          </w:p>
        </w:tc>
        <w:tc>
          <w:tcPr>
            <w:tcW w:w="1620" w:type="dxa"/>
            <w:tcBorders>
              <w:top w:val="nil"/>
              <w:bottom w:val="nil"/>
            </w:tcBorders>
            <w:shd w:val="clear" w:color="auto" w:fill="auto"/>
            <w:vAlign w:val="center"/>
          </w:tcPr>
          <w:p w:rsidR="001662D2" w:rsidRPr="001662D2" w:rsidRDefault="001662D2" w:rsidP="001662D2">
            <w:pPr>
              <w:jc w:val="right"/>
              <w:rPr>
                <w:b/>
                <w:bCs/>
                <w:color w:val="000000"/>
                <w:sz w:val="22"/>
                <w:szCs w:val="22"/>
              </w:rPr>
            </w:pPr>
            <w:r>
              <w:rPr>
                <w:b/>
                <w:bCs/>
                <w:color w:val="000000"/>
                <w:sz w:val="22"/>
                <w:szCs w:val="22"/>
              </w:rPr>
              <w:t>-</w:t>
            </w:r>
          </w:p>
        </w:tc>
      </w:tr>
      <w:tr w:rsidR="00765F8C" w:rsidRPr="00A730B5" w:rsidTr="002E4FAB">
        <w:tc>
          <w:tcPr>
            <w:tcW w:w="725" w:type="dxa"/>
            <w:tcBorders>
              <w:top w:val="nil"/>
              <w:bottom w:val="nil"/>
            </w:tcBorders>
            <w:shd w:val="clear" w:color="auto" w:fill="auto"/>
            <w:vAlign w:val="center"/>
          </w:tcPr>
          <w:p w:rsidR="00765F8C" w:rsidRPr="00A730B5" w:rsidRDefault="00765F8C" w:rsidP="00B465B4">
            <w:pPr>
              <w:spacing w:before="60"/>
              <w:jc w:val="center"/>
              <w:rPr>
                <w:sz w:val="22"/>
                <w:szCs w:val="22"/>
              </w:rPr>
            </w:pPr>
            <w:r w:rsidRPr="00A730B5">
              <w:rPr>
                <w:sz w:val="22"/>
                <w:szCs w:val="22"/>
              </w:rPr>
              <w:t>1.</w:t>
            </w:r>
          </w:p>
        </w:tc>
        <w:tc>
          <w:tcPr>
            <w:tcW w:w="7285" w:type="dxa"/>
            <w:tcBorders>
              <w:top w:val="nil"/>
              <w:bottom w:val="nil"/>
            </w:tcBorders>
            <w:shd w:val="clear" w:color="auto" w:fill="auto"/>
          </w:tcPr>
          <w:p w:rsidR="00765F8C" w:rsidRPr="00A730B5" w:rsidRDefault="00765F8C" w:rsidP="00B465B4">
            <w:pPr>
              <w:spacing w:before="60"/>
              <w:rPr>
                <w:sz w:val="22"/>
                <w:szCs w:val="22"/>
              </w:rPr>
            </w:pPr>
            <w:r w:rsidRPr="00A730B5">
              <w:rPr>
                <w:sz w:val="22"/>
                <w:szCs w:val="22"/>
              </w:rPr>
              <w:t>Phải thu của khách hàng</w:t>
            </w:r>
          </w:p>
        </w:tc>
        <w:tc>
          <w:tcPr>
            <w:tcW w:w="1933" w:type="dxa"/>
            <w:tcBorders>
              <w:top w:val="nil"/>
              <w:bottom w:val="nil"/>
            </w:tcBorders>
            <w:shd w:val="clear" w:color="auto" w:fill="auto"/>
            <w:vAlign w:val="center"/>
          </w:tcPr>
          <w:p w:rsidR="00765F8C" w:rsidRPr="00765F8C" w:rsidRDefault="00765F8C" w:rsidP="00765F8C">
            <w:pPr>
              <w:jc w:val="right"/>
              <w:rPr>
                <w:b/>
                <w:bCs/>
                <w:color w:val="000000"/>
                <w:sz w:val="22"/>
                <w:szCs w:val="22"/>
              </w:rPr>
            </w:pPr>
          </w:p>
        </w:tc>
        <w:tc>
          <w:tcPr>
            <w:tcW w:w="1667" w:type="dxa"/>
            <w:tcBorders>
              <w:top w:val="nil"/>
              <w:bottom w:val="nil"/>
            </w:tcBorders>
            <w:shd w:val="clear" w:color="auto" w:fill="auto"/>
            <w:vAlign w:val="center"/>
          </w:tcPr>
          <w:p w:rsidR="00765F8C" w:rsidRPr="00765F8C" w:rsidRDefault="00765F8C" w:rsidP="00765F8C">
            <w:pPr>
              <w:jc w:val="right"/>
              <w:rPr>
                <w:b/>
                <w:bCs/>
                <w:color w:val="000000"/>
                <w:sz w:val="22"/>
                <w:szCs w:val="22"/>
              </w:rPr>
            </w:pPr>
          </w:p>
        </w:tc>
        <w:tc>
          <w:tcPr>
            <w:tcW w:w="1620" w:type="dxa"/>
            <w:tcBorders>
              <w:top w:val="nil"/>
              <w:bottom w:val="nil"/>
            </w:tcBorders>
            <w:shd w:val="clear" w:color="auto" w:fill="auto"/>
            <w:vAlign w:val="center"/>
          </w:tcPr>
          <w:p w:rsidR="00765F8C" w:rsidRPr="00765F8C" w:rsidRDefault="00765F8C" w:rsidP="00765F8C">
            <w:pPr>
              <w:jc w:val="right"/>
              <w:rPr>
                <w:color w:val="000000"/>
                <w:sz w:val="22"/>
                <w:szCs w:val="22"/>
              </w:rPr>
            </w:pPr>
          </w:p>
        </w:tc>
      </w:tr>
      <w:tr w:rsidR="00765F8C" w:rsidRPr="00A730B5" w:rsidTr="002E4FAB">
        <w:tc>
          <w:tcPr>
            <w:tcW w:w="725" w:type="dxa"/>
            <w:vMerge w:val="restart"/>
            <w:tcBorders>
              <w:top w:val="nil"/>
              <w:bottom w:val="nil"/>
            </w:tcBorders>
            <w:shd w:val="clear" w:color="auto" w:fill="auto"/>
            <w:vAlign w:val="center"/>
          </w:tcPr>
          <w:p w:rsidR="00765F8C" w:rsidRPr="00A730B5" w:rsidRDefault="00765F8C" w:rsidP="00B465B4">
            <w:pPr>
              <w:spacing w:before="60"/>
              <w:jc w:val="center"/>
              <w:rPr>
                <w:sz w:val="22"/>
                <w:szCs w:val="22"/>
              </w:rPr>
            </w:pPr>
          </w:p>
        </w:tc>
        <w:tc>
          <w:tcPr>
            <w:tcW w:w="7285" w:type="dxa"/>
            <w:tcBorders>
              <w:top w:val="nil"/>
              <w:bottom w:val="nil"/>
            </w:tcBorders>
            <w:shd w:val="clear" w:color="auto" w:fill="auto"/>
          </w:tcPr>
          <w:p w:rsidR="00765F8C" w:rsidRPr="00A730B5" w:rsidRDefault="00765F8C" w:rsidP="00B465B4">
            <w:pPr>
              <w:spacing w:before="60"/>
              <w:rPr>
                <w:i/>
                <w:sz w:val="22"/>
                <w:szCs w:val="22"/>
              </w:rPr>
            </w:pPr>
            <w:r w:rsidRPr="00A730B5">
              <w:rPr>
                <w:i/>
                <w:sz w:val="22"/>
                <w:szCs w:val="22"/>
              </w:rPr>
              <w:t>Phải thu của khách hàng có thời hạn thanh toán còn lại từ 90 ngày trở xuống</w:t>
            </w:r>
          </w:p>
        </w:tc>
        <w:tc>
          <w:tcPr>
            <w:tcW w:w="1933" w:type="dxa"/>
            <w:tcBorders>
              <w:top w:val="nil"/>
              <w:bottom w:val="nil"/>
            </w:tcBorders>
            <w:shd w:val="clear" w:color="auto" w:fill="auto"/>
            <w:vAlign w:val="center"/>
          </w:tcPr>
          <w:p w:rsidR="00765F8C" w:rsidRPr="00765F8C" w:rsidRDefault="00765F8C" w:rsidP="00765F8C">
            <w:pPr>
              <w:jc w:val="right"/>
              <w:rPr>
                <w:b/>
                <w:bCs/>
                <w:i/>
                <w:iCs/>
                <w:color w:val="000000"/>
                <w:sz w:val="22"/>
                <w:szCs w:val="22"/>
              </w:rPr>
            </w:pPr>
          </w:p>
        </w:tc>
        <w:tc>
          <w:tcPr>
            <w:tcW w:w="1667" w:type="dxa"/>
            <w:tcBorders>
              <w:top w:val="nil"/>
              <w:bottom w:val="nil"/>
            </w:tcBorders>
            <w:shd w:val="clear" w:color="auto" w:fill="auto"/>
            <w:vAlign w:val="center"/>
          </w:tcPr>
          <w:p w:rsidR="00765F8C" w:rsidRPr="00765F8C" w:rsidRDefault="00765F8C" w:rsidP="00765F8C">
            <w:pPr>
              <w:jc w:val="right"/>
              <w:rPr>
                <w:i/>
                <w:iCs/>
                <w:color w:val="000000"/>
                <w:sz w:val="22"/>
                <w:szCs w:val="22"/>
              </w:rPr>
            </w:pPr>
            <w:r w:rsidRPr="00765F8C">
              <w:rPr>
                <w:i/>
                <w:iCs/>
                <w:color w:val="000000"/>
                <w:sz w:val="22"/>
                <w:szCs w:val="22"/>
              </w:rPr>
              <w:t>-</w:t>
            </w:r>
          </w:p>
        </w:tc>
        <w:tc>
          <w:tcPr>
            <w:tcW w:w="1620" w:type="dxa"/>
            <w:tcBorders>
              <w:top w:val="nil"/>
              <w:bottom w:val="nil"/>
            </w:tcBorders>
            <w:shd w:val="clear" w:color="auto" w:fill="auto"/>
            <w:vAlign w:val="center"/>
          </w:tcPr>
          <w:p w:rsidR="00765F8C" w:rsidRPr="00765F8C" w:rsidRDefault="00765F8C" w:rsidP="00765F8C">
            <w:pPr>
              <w:jc w:val="right"/>
              <w:rPr>
                <w:i/>
                <w:iCs/>
                <w:color w:val="000000"/>
                <w:sz w:val="22"/>
                <w:szCs w:val="22"/>
              </w:rPr>
            </w:pPr>
            <w:r w:rsidRPr="00765F8C">
              <w:rPr>
                <w:i/>
                <w:iCs/>
                <w:color w:val="000000"/>
                <w:sz w:val="22"/>
                <w:szCs w:val="22"/>
              </w:rPr>
              <w:t>-</w:t>
            </w:r>
          </w:p>
        </w:tc>
      </w:tr>
      <w:tr w:rsidR="00765F8C" w:rsidRPr="00A730B5" w:rsidTr="002E4FAB">
        <w:tc>
          <w:tcPr>
            <w:tcW w:w="725" w:type="dxa"/>
            <w:vMerge/>
            <w:tcBorders>
              <w:top w:val="nil"/>
              <w:bottom w:val="nil"/>
            </w:tcBorders>
            <w:shd w:val="clear" w:color="auto" w:fill="auto"/>
            <w:vAlign w:val="center"/>
          </w:tcPr>
          <w:p w:rsidR="00765F8C" w:rsidRPr="00A730B5" w:rsidRDefault="00765F8C" w:rsidP="00B465B4">
            <w:pPr>
              <w:spacing w:before="60"/>
              <w:jc w:val="center"/>
              <w:rPr>
                <w:sz w:val="22"/>
                <w:szCs w:val="22"/>
              </w:rPr>
            </w:pPr>
          </w:p>
        </w:tc>
        <w:tc>
          <w:tcPr>
            <w:tcW w:w="7285" w:type="dxa"/>
            <w:tcBorders>
              <w:top w:val="nil"/>
              <w:bottom w:val="nil"/>
            </w:tcBorders>
            <w:shd w:val="clear" w:color="auto" w:fill="auto"/>
          </w:tcPr>
          <w:p w:rsidR="00765F8C" w:rsidRPr="00A730B5" w:rsidRDefault="00765F8C" w:rsidP="00B465B4">
            <w:pPr>
              <w:spacing w:before="60"/>
              <w:rPr>
                <w:i/>
                <w:sz w:val="22"/>
                <w:szCs w:val="22"/>
              </w:rPr>
            </w:pPr>
            <w:r w:rsidRPr="00A730B5">
              <w:rPr>
                <w:i/>
                <w:sz w:val="22"/>
                <w:szCs w:val="22"/>
              </w:rPr>
              <w:t>Phải thu của khách hàng có thời hạn thanh toán còn lại trên 90 ngày</w:t>
            </w:r>
          </w:p>
        </w:tc>
        <w:tc>
          <w:tcPr>
            <w:tcW w:w="1933" w:type="dxa"/>
            <w:tcBorders>
              <w:top w:val="nil"/>
              <w:bottom w:val="nil"/>
            </w:tcBorders>
            <w:shd w:val="clear" w:color="auto" w:fill="auto"/>
            <w:vAlign w:val="center"/>
          </w:tcPr>
          <w:p w:rsidR="00765F8C" w:rsidRPr="00765F8C" w:rsidRDefault="00765F8C" w:rsidP="00765F8C">
            <w:pPr>
              <w:jc w:val="right"/>
              <w:rPr>
                <w:b/>
                <w:bCs/>
                <w:i/>
                <w:iCs/>
                <w:color w:val="000000"/>
                <w:sz w:val="22"/>
                <w:szCs w:val="22"/>
              </w:rPr>
            </w:pPr>
          </w:p>
        </w:tc>
        <w:tc>
          <w:tcPr>
            <w:tcW w:w="1667" w:type="dxa"/>
            <w:tcBorders>
              <w:top w:val="nil"/>
              <w:bottom w:val="nil"/>
            </w:tcBorders>
            <w:shd w:val="clear" w:color="auto" w:fill="auto"/>
            <w:vAlign w:val="center"/>
          </w:tcPr>
          <w:p w:rsidR="00765F8C" w:rsidRPr="00765F8C" w:rsidRDefault="00765F8C" w:rsidP="00765F8C">
            <w:pPr>
              <w:jc w:val="right"/>
              <w:rPr>
                <w:i/>
                <w:iCs/>
                <w:color w:val="000000"/>
                <w:sz w:val="22"/>
                <w:szCs w:val="22"/>
              </w:rPr>
            </w:pPr>
            <w:r w:rsidRPr="00765F8C">
              <w:rPr>
                <w:i/>
                <w:iCs/>
                <w:color w:val="000000"/>
                <w:sz w:val="22"/>
                <w:szCs w:val="22"/>
              </w:rPr>
              <w:t>-</w:t>
            </w:r>
          </w:p>
        </w:tc>
        <w:tc>
          <w:tcPr>
            <w:tcW w:w="1620" w:type="dxa"/>
            <w:tcBorders>
              <w:top w:val="nil"/>
              <w:bottom w:val="nil"/>
            </w:tcBorders>
            <w:shd w:val="clear" w:color="auto" w:fill="auto"/>
            <w:vAlign w:val="center"/>
          </w:tcPr>
          <w:p w:rsidR="00765F8C" w:rsidRPr="00765F8C" w:rsidRDefault="00765F8C" w:rsidP="00765F8C">
            <w:pPr>
              <w:jc w:val="right"/>
              <w:rPr>
                <w:i/>
                <w:iCs/>
                <w:color w:val="000000"/>
                <w:sz w:val="22"/>
                <w:szCs w:val="22"/>
              </w:rPr>
            </w:pPr>
            <w:r w:rsidRPr="00765F8C">
              <w:rPr>
                <w:i/>
                <w:iCs/>
                <w:color w:val="000000"/>
                <w:sz w:val="22"/>
                <w:szCs w:val="22"/>
              </w:rPr>
              <w:t>-</w:t>
            </w:r>
          </w:p>
        </w:tc>
      </w:tr>
      <w:tr w:rsidR="00765F8C" w:rsidRPr="00A730B5" w:rsidTr="002E4FAB">
        <w:tc>
          <w:tcPr>
            <w:tcW w:w="725" w:type="dxa"/>
            <w:tcBorders>
              <w:top w:val="nil"/>
              <w:bottom w:val="nil"/>
            </w:tcBorders>
            <w:shd w:val="clear" w:color="auto" w:fill="auto"/>
            <w:vAlign w:val="center"/>
          </w:tcPr>
          <w:p w:rsidR="00765F8C" w:rsidRPr="00A730B5" w:rsidRDefault="00765F8C" w:rsidP="00B465B4">
            <w:pPr>
              <w:spacing w:before="60"/>
              <w:jc w:val="center"/>
              <w:rPr>
                <w:sz w:val="22"/>
                <w:szCs w:val="22"/>
              </w:rPr>
            </w:pPr>
            <w:r w:rsidRPr="00A730B5">
              <w:rPr>
                <w:sz w:val="22"/>
                <w:szCs w:val="22"/>
              </w:rPr>
              <w:t>2.</w:t>
            </w:r>
          </w:p>
        </w:tc>
        <w:tc>
          <w:tcPr>
            <w:tcW w:w="7285" w:type="dxa"/>
            <w:tcBorders>
              <w:top w:val="nil"/>
              <w:bottom w:val="nil"/>
            </w:tcBorders>
            <w:shd w:val="clear" w:color="auto" w:fill="auto"/>
          </w:tcPr>
          <w:p w:rsidR="00765F8C" w:rsidRPr="00A730B5" w:rsidRDefault="00765F8C" w:rsidP="00B465B4">
            <w:pPr>
              <w:spacing w:before="60"/>
              <w:rPr>
                <w:sz w:val="22"/>
                <w:szCs w:val="22"/>
              </w:rPr>
            </w:pPr>
            <w:r w:rsidRPr="00A730B5">
              <w:rPr>
                <w:sz w:val="22"/>
                <w:szCs w:val="22"/>
              </w:rPr>
              <w:t>Trả trước cho người bán</w:t>
            </w:r>
          </w:p>
        </w:tc>
        <w:tc>
          <w:tcPr>
            <w:tcW w:w="1933" w:type="dxa"/>
            <w:tcBorders>
              <w:top w:val="nil"/>
              <w:bottom w:val="nil"/>
            </w:tcBorders>
            <w:shd w:val="clear" w:color="auto" w:fill="auto"/>
            <w:vAlign w:val="center"/>
          </w:tcPr>
          <w:p w:rsidR="00765F8C" w:rsidRPr="00765F8C" w:rsidRDefault="00765F8C" w:rsidP="00765F8C">
            <w:pPr>
              <w:jc w:val="right"/>
              <w:rPr>
                <w:b/>
                <w:bCs/>
                <w:color w:val="000000"/>
                <w:sz w:val="22"/>
                <w:szCs w:val="22"/>
              </w:rPr>
            </w:pPr>
          </w:p>
        </w:tc>
        <w:tc>
          <w:tcPr>
            <w:tcW w:w="1667" w:type="dxa"/>
            <w:tcBorders>
              <w:top w:val="nil"/>
              <w:bottom w:val="nil"/>
            </w:tcBorders>
            <w:shd w:val="clear" w:color="auto" w:fill="auto"/>
            <w:vAlign w:val="center"/>
          </w:tcPr>
          <w:p w:rsidR="00765F8C" w:rsidRPr="00B82E74" w:rsidRDefault="00B82E74" w:rsidP="00765F8C">
            <w:pPr>
              <w:jc w:val="right"/>
              <w:rPr>
                <w:color w:val="000000"/>
                <w:sz w:val="22"/>
                <w:szCs w:val="22"/>
              </w:rPr>
            </w:pPr>
            <w:r w:rsidRPr="00B82E74">
              <w:rPr>
                <w:bCs/>
                <w:color w:val="000000"/>
                <w:sz w:val="22"/>
                <w:szCs w:val="22"/>
              </w:rPr>
              <w:t>85.154.589.765</w:t>
            </w:r>
          </w:p>
        </w:tc>
        <w:tc>
          <w:tcPr>
            <w:tcW w:w="1620" w:type="dxa"/>
            <w:tcBorders>
              <w:top w:val="nil"/>
              <w:bottom w:val="nil"/>
            </w:tcBorders>
            <w:shd w:val="clear" w:color="auto" w:fill="auto"/>
            <w:vAlign w:val="center"/>
          </w:tcPr>
          <w:p w:rsidR="00765F8C" w:rsidRPr="00765F8C" w:rsidRDefault="00765F8C" w:rsidP="00765F8C">
            <w:pPr>
              <w:jc w:val="right"/>
              <w:rPr>
                <w:color w:val="000000"/>
                <w:sz w:val="22"/>
                <w:szCs w:val="22"/>
              </w:rPr>
            </w:pPr>
          </w:p>
        </w:tc>
      </w:tr>
      <w:tr w:rsidR="00765F8C" w:rsidRPr="00A730B5" w:rsidTr="002E4FAB">
        <w:tc>
          <w:tcPr>
            <w:tcW w:w="725" w:type="dxa"/>
            <w:tcBorders>
              <w:top w:val="nil"/>
              <w:bottom w:val="nil"/>
            </w:tcBorders>
            <w:shd w:val="clear" w:color="auto" w:fill="auto"/>
            <w:vAlign w:val="center"/>
          </w:tcPr>
          <w:p w:rsidR="00765F8C" w:rsidRPr="00A730B5" w:rsidRDefault="00765F8C" w:rsidP="00B465B4">
            <w:pPr>
              <w:spacing w:before="60"/>
              <w:jc w:val="center"/>
              <w:rPr>
                <w:sz w:val="22"/>
                <w:szCs w:val="22"/>
              </w:rPr>
            </w:pPr>
            <w:r w:rsidRPr="00A730B5">
              <w:rPr>
                <w:sz w:val="22"/>
                <w:szCs w:val="22"/>
              </w:rPr>
              <w:t>3.</w:t>
            </w:r>
          </w:p>
        </w:tc>
        <w:tc>
          <w:tcPr>
            <w:tcW w:w="7285" w:type="dxa"/>
            <w:tcBorders>
              <w:top w:val="nil"/>
              <w:bottom w:val="nil"/>
            </w:tcBorders>
            <w:shd w:val="clear" w:color="auto" w:fill="auto"/>
          </w:tcPr>
          <w:p w:rsidR="00765F8C" w:rsidRPr="00A730B5" w:rsidRDefault="00765F8C" w:rsidP="00B465B4">
            <w:pPr>
              <w:spacing w:before="60"/>
              <w:rPr>
                <w:sz w:val="22"/>
                <w:szCs w:val="22"/>
              </w:rPr>
            </w:pPr>
            <w:r w:rsidRPr="00A730B5">
              <w:rPr>
                <w:sz w:val="22"/>
                <w:szCs w:val="22"/>
              </w:rPr>
              <w:t>Phải thu nội bộ ngắn hạn</w:t>
            </w:r>
          </w:p>
        </w:tc>
        <w:tc>
          <w:tcPr>
            <w:tcW w:w="1933" w:type="dxa"/>
            <w:tcBorders>
              <w:top w:val="nil"/>
              <w:bottom w:val="nil"/>
            </w:tcBorders>
            <w:shd w:val="clear" w:color="auto" w:fill="auto"/>
            <w:vAlign w:val="center"/>
          </w:tcPr>
          <w:p w:rsidR="00765F8C" w:rsidRPr="00765F8C" w:rsidRDefault="00765F8C" w:rsidP="00765F8C">
            <w:pPr>
              <w:jc w:val="right"/>
              <w:rPr>
                <w:b/>
                <w:bCs/>
                <w:color w:val="000000"/>
                <w:sz w:val="22"/>
                <w:szCs w:val="22"/>
              </w:rPr>
            </w:pPr>
          </w:p>
        </w:tc>
        <w:tc>
          <w:tcPr>
            <w:tcW w:w="1667" w:type="dxa"/>
            <w:tcBorders>
              <w:top w:val="nil"/>
              <w:bottom w:val="nil"/>
            </w:tcBorders>
            <w:shd w:val="clear" w:color="auto" w:fill="auto"/>
            <w:vAlign w:val="center"/>
          </w:tcPr>
          <w:p w:rsidR="00765F8C" w:rsidRPr="00765F8C" w:rsidRDefault="00765F8C" w:rsidP="00765F8C">
            <w:pPr>
              <w:jc w:val="right"/>
              <w:rPr>
                <w:b/>
                <w:bCs/>
                <w:color w:val="000000"/>
                <w:sz w:val="22"/>
                <w:szCs w:val="22"/>
              </w:rPr>
            </w:pPr>
            <w:r w:rsidRPr="00765F8C">
              <w:rPr>
                <w:b/>
                <w:bCs/>
                <w:color w:val="000000"/>
                <w:sz w:val="22"/>
                <w:szCs w:val="22"/>
              </w:rPr>
              <w:t>-</w:t>
            </w:r>
          </w:p>
        </w:tc>
        <w:tc>
          <w:tcPr>
            <w:tcW w:w="1620" w:type="dxa"/>
            <w:tcBorders>
              <w:top w:val="nil"/>
              <w:bottom w:val="nil"/>
            </w:tcBorders>
            <w:shd w:val="clear" w:color="auto" w:fill="auto"/>
            <w:vAlign w:val="center"/>
          </w:tcPr>
          <w:p w:rsidR="00765F8C" w:rsidRPr="00765F8C" w:rsidRDefault="00765F8C" w:rsidP="00765F8C">
            <w:pPr>
              <w:jc w:val="right"/>
              <w:rPr>
                <w:color w:val="000000"/>
                <w:sz w:val="22"/>
                <w:szCs w:val="22"/>
              </w:rPr>
            </w:pPr>
            <w:r w:rsidRPr="00765F8C">
              <w:rPr>
                <w:color w:val="000000"/>
                <w:sz w:val="22"/>
                <w:szCs w:val="22"/>
              </w:rPr>
              <w:t>-</w:t>
            </w:r>
          </w:p>
        </w:tc>
      </w:tr>
      <w:tr w:rsidR="00765F8C" w:rsidRPr="00A730B5" w:rsidTr="002E4FAB">
        <w:tc>
          <w:tcPr>
            <w:tcW w:w="725" w:type="dxa"/>
            <w:vMerge w:val="restart"/>
            <w:tcBorders>
              <w:top w:val="nil"/>
              <w:bottom w:val="nil"/>
            </w:tcBorders>
            <w:shd w:val="clear" w:color="auto" w:fill="auto"/>
            <w:vAlign w:val="center"/>
          </w:tcPr>
          <w:p w:rsidR="00765F8C" w:rsidRPr="00A730B5" w:rsidRDefault="00765F8C" w:rsidP="00B465B4">
            <w:pPr>
              <w:spacing w:before="60"/>
              <w:jc w:val="center"/>
              <w:rPr>
                <w:sz w:val="22"/>
                <w:szCs w:val="22"/>
              </w:rPr>
            </w:pPr>
          </w:p>
        </w:tc>
        <w:tc>
          <w:tcPr>
            <w:tcW w:w="7285" w:type="dxa"/>
            <w:tcBorders>
              <w:top w:val="nil"/>
              <w:bottom w:val="nil"/>
            </w:tcBorders>
            <w:shd w:val="clear" w:color="auto" w:fill="auto"/>
          </w:tcPr>
          <w:p w:rsidR="00765F8C" w:rsidRPr="00A730B5" w:rsidRDefault="00765F8C" w:rsidP="00B465B4">
            <w:pPr>
              <w:spacing w:before="60"/>
              <w:rPr>
                <w:sz w:val="22"/>
                <w:szCs w:val="22"/>
              </w:rPr>
            </w:pPr>
            <w:r w:rsidRPr="00A730B5">
              <w:rPr>
                <w:sz w:val="22"/>
                <w:szCs w:val="22"/>
              </w:rPr>
              <w:t>Phải thu nội bộ có thời hạn thanh toán còn lại từ 90 ngày trở xuống</w:t>
            </w:r>
          </w:p>
        </w:tc>
        <w:tc>
          <w:tcPr>
            <w:tcW w:w="1933" w:type="dxa"/>
            <w:tcBorders>
              <w:top w:val="nil"/>
              <w:bottom w:val="nil"/>
            </w:tcBorders>
            <w:shd w:val="clear" w:color="auto" w:fill="auto"/>
            <w:vAlign w:val="center"/>
          </w:tcPr>
          <w:p w:rsidR="00765F8C" w:rsidRPr="00765F8C" w:rsidRDefault="00765F8C" w:rsidP="00765F8C">
            <w:pPr>
              <w:jc w:val="right"/>
              <w:rPr>
                <w:b/>
                <w:bCs/>
                <w:i/>
                <w:iCs/>
                <w:color w:val="000000"/>
                <w:sz w:val="22"/>
                <w:szCs w:val="22"/>
              </w:rPr>
            </w:pPr>
          </w:p>
        </w:tc>
        <w:tc>
          <w:tcPr>
            <w:tcW w:w="1667" w:type="dxa"/>
            <w:tcBorders>
              <w:top w:val="nil"/>
              <w:bottom w:val="nil"/>
            </w:tcBorders>
            <w:shd w:val="clear" w:color="auto" w:fill="auto"/>
            <w:vAlign w:val="center"/>
          </w:tcPr>
          <w:p w:rsidR="00765F8C" w:rsidRPr="00765F8C" w:rsidRDefault="00765F8C" w:rsidP="00765F8C">
            <w:pPr>
              <w:jc w:val="right"/>
              <w:rPr>
                <w:i/>
                <w:iCs/>
                <w:color w:val="000000"/>
                <w:sz w:val="22"/>
                <w:szCs w:val="22"/>
              </w:rPr>
            </w:pPr>
            <w:r w:rsidRPr="00765F8C">
              <w:rPr>
                <w:i/>
                <w:iCs/>
                <w:color w:val="000000"/>
                <w:sz w:val="22"/>
                <w:szCs w:val="22"/>
              </w:rPr>
              <w:t>-</w:t>
            </w:r>
          </w:p>
        </w:tc>
        <w:tc>
          <w:tcPr>
            <w:tcW w:w="1620" w:type="dxa"/>
            <w:tcBorders>
              <w:top w:val="nil"/>
              <w:bottom w:val="nil"/>
            </w:tcBorders>
            <w:shd w:val="clear" w:color="auto" w:fill="auto"/>
            <w:vAlign w:val="center"/>
          </w:tcPr>
          <w:p w:rsidR="00765F8C" w:rsidRPr="00765F8C" w:rsidRDefault="00765F8C" w:rsidP="00765F8C">
            <w:pPr>
              <w:jc w:val="right"/>
              <w:rPr>
                <w:i/>
                <w:iCs/>
                <w:color w:val="000000"/>
                <w:sz w:val="22"/>
                <w:szCs w:val="22"/>
              </w:rPr>
            </w:pPr>
            <w:r w:rsidRPr="00765F8C">
              <w:rPr>
                <w:i/>
                <w:iCs/>
                <w:color w:val="000000"/>
                <w:sz w:val="22"/>
                <w:szCs w:val="22"/>
              </w:rPr>
              <w:t>-</w:t>
            </w:r>
          </w:p>
        </w:tc>
      </w:tr>
      <w:tr w:rsidR="00765F8C" w:rsidRPr="00A730B5" w:rsidTr="002E4FAB">
        <w:tc>
          <w:tcPr>
            <w:tcW w:w="725" w:type="dxa"/>
            <w:vMerge/>
            <w:tcBorders>
              <w:top w:val="nil"/>
              <w:bottom w:val="nil"/>
            </w:tcBorders>
            <w:shd w:val="clear" w:color="auto" w:fill="auto"/>
            <w:vAlign w:val="center"/>
          </w:tcPr>
          <w:p w:rsidR="00765F8C" w:rsidRPr="00A730B5" w:rsidRDefault="00765F8C" w:rsidP="00B465B4">
            <w:pPr>
              <w:spacing w:before="60"/>
              <w:jc w:val="center"/>
              <w:rPr>
                <w:sz w:val="22"/>
                <w:szCs w:val="22"/>
              </w:rPr>
            </w:pPr>
          </w:p>
        </w:tc>
        <w:tc>
          <w:tcPr>
            <w:tcW w:w="7285" w:type="dxa"/>
            <w:tcBorders>
              <w:top w:val="nil"/>
              <w:bottom w:val="nil"/>
            </w:tcBorders>
            <w:shd w:val="clear" w:color="auto" w:fill="auto"/>
          </w:tcPr>
          <w:p w:rsidR="00765F8C" w:rsidRPr="00A730B5" w:rsidRDefault="00765F8C" w:rsidP="00B465B4">
            <w:pPr>
              <w:spacing w:before="60"/>
              <w:rPr>
                <w:sz w:val="22"/>
                <w:szCs w:val="22"/>
              </w:rPr>
            </w:pPr>
            <w:r w:rsidRPr="00A730B5">
              <w:rPr>
                <w:sz w:val="22"/>
                <w:szCs w:val="22"/>
              </w:rPr>
              <w:t>Phải thu nội bộ có thời hạn thanh toán còn lại trên 90 ngày</w:t>
            </w:r>
          </w:p>
        </w:tc>
        <w:tc>
          <w:tcPr>
            <w:tcW w:w="1933" w:type="dxa"/>
            <w:tcBorders>
              <w:top w:val="nil"/>
              <w:bottom w:val="nil"/>
            </w:tcBorders>
            <w:shd w:val="clear" w:color="auto" w:fill="auto"/>
            <w:vAlign w:val="center"/>
          </w:tcPr>
          <w:p w:rsidR="00765F8C" w:rsidRPr="00765F8C" w:rsidRDefault="00765F8C" w:rsidP="00765F8C">
            <w:pPr>
              <w:jc w:val="right"/>
              <w:rPr>
                <w:b/>
                <w:bCs/>
                <w:i/>
                <w:iCs/>
                <w:color w:val="000000"/>
                <w:sz w:val="22"/>
                <w:szCs w:val="22"/>
              </w:rPr>
            </w:pPr>
          </w:p>
        </w:tc>
        <w:tc>
          <w:tcPr>
            <w:tcW w:w="1667" w:type="dxa"/>
            <w:tcBorders>
              <w:top w:val="nil"/>
              <w:bottom w:val="nil"/>
            </w:tcBorders>
            <w:shd w:val="clear" w:color="auto" w:fill="auto"/>
            <w:vAlign w:val="center"/>
          </w:tcPr>
          <w:p w:rsidR="00765F8C" w:rsidRPr="00765F8C" w:rsidRDefault="00765F8C" w:rsidP="00765F8C">
            <w:pPr>
              <w:jc w:val="right"/>
              <w:rPr>
                <w:i/>
                <w:iCs/>
                <w:color w:val="000000"/>
                <w:sz w:val="22"/>
                <w:szCs w:val="22"/>
              </w:rPr>
            </w:pPr>
            <w:r w:rsidRPr="00765F8C">
              <w:rPr>
                <w:i/>
                <w:iCs/>
                <w:color w:val="000000"/>
                <w:sz w:val="22"/>
                <w:szCs w:val="22"/>
              </w:rPr>
              <w:t>-</w:t>
            </w:r>
          </w:p>
        </w:tc>
        <w:tc>
          <w:tcPr>
            <w:tcW w:w="1620" w:type="dxa"/>
            <w:tcBorders>
              <w:top w:val="nil"/>
              <w:bottom w:val="nil"/>
            </w:tcBorders>
            <w:shd w:val="clear" w:color="auto" w:fill="auto"/>
            <w:vAlign w:val="center"/>
          </w:tcPr>
          <w:p w:rsidR="00765F8C" w:rsidRPr="00765F8C" w:rsidRDefault="00765F8C" w:rsidP="00765F8C">
            <w:pPr>
              <w:jc w:val="right"/>
              <w:rPr>
                <w:i/>
                <w:iCs/>
                <w:color w:val="000000"/>
                <w:sz w:val="22"/>
                <w:szCs w:val="22"/>
              </w:rPr>
            </w:pPr>
            <w:r w:rsidRPr="00765F8C">
              <w:rPr>
                <w:i/>
                <w:iCs/>
                <w:color w:val="000000"/>
                <w:sz w:val="22"/>
                <w:szCs w:val="22"/>
              </w:rPr>
              <w:t>-</w:t>
            </w:r>
          </w:p>
        </w:tc>
      </w:tr>
      <w:tr w:rsidR="00765F8C" w:rsidRPr="00A730B5" w:rsidTr="002E4FAB">
        <w:tc>
          <w:tcPr>
            <w:tcW w:w="725" w:type="dxa"/>
            <w:tcBorders>
              <w:top w:val="nil"/>
              <w:bottom w:val="nil"/>
            </w:tcBorders>
            <w:shd w:val="clear" w:color="auto" w:fill="auto"/>
            <w:vAlign w:val="center"/>
          </w:tcPr>
          <w:p w:rsidR="00765F8C" w:rsidRPr="00A730B5" w:rsidRDefault="00765F8C" w:rsidP="00B465B4">
            <w:pPr>
              <w:spacing w:before="60"/>
              <w:jc w:val="center"/>
              <w:rPr>
                <w:sz w:val="22"/>
                <w:szCs w:val="22"/>
              </w:rPr>
            </w:pPr>
            <w:r w:rsidRPr="00A730B5">
              <w:rPr>
                <w:sz w:val="22"/>
                <w:szCs w:val="22"/>
              </w:rPr>
              <w:t>4.</w:t>
            </w:r>
          </w:p>
        </w:tc>
        <w:tc>
          <w:tcPr>
            <w:tcW w:w="7285" w:type="dxa"/>
            <w:tcBorders>
              <w:top w:val="nil"/>
              <w:bottom w:val="nil"/>
            </w:tcBorders>
            <w:shd w:val="clear" w:color="auto" w:fill="auto"/>
          </w:tcPr>
          <w:p w:rsidR="00765F8C" w:rsidRPr="00A730B5" w:rsidRDefault="00765F8C" w:rsidP="00B465B4">
            <w:pPr>
              <w:spacing w:before="60"/>
              <w:rPr>
                <w:sz w:val="22"/>
                <w:szCs w:val="22"/>
              </w:rPr>
            </w:pPr>
            <w:r w:rsidRPr="00A730B5">
              <w:rPr>
                <w:sz w:val="22"/>
                <w:szCs w:val="22"/>
              </w:rPr>
              <w:t>Phải thu hoạt động giao dịch chứng khoán</w:t>
            </w:r>
          </w:p>
        </w:tc>
        <w:tc>
          <w:tcPr>
            <w:tcW w:w="1933" w:type="dxa"/>
            <w:tcBorders>
              <w:top w:val="nil"/>
              <w:bottom w:val="nil"/>
            </w:tcBorders>
            <w:shd w:val="clear" w:color="auto" w:fill="auto"/>
            <w:vAlign w:val="center"/>
          </w:tcPr>
          <w:p w:rsidR="00765F8C" w:rsidRPr="00765F8C" w:rsidRDefault="00765F8C" w:rsidP="00765F8C">
            <w:pPr>
              <w:jc w:val="right"/>
              <w:rPr>
                <w:b/>
                <w:bCs/>
                <w:color w:val="000000"/>
                <w:sz w:val="22"/>
                <w:szCs w:val="22"/>
              </w:rPr>
            </w:pPr>
          </w:p>
        </w:tc>
        <w:tc>
          <w:tcPr>
            <w:tcW w:w="1667" w:type="dxa"/>
            <w:tcBorders>
              <w:top w:val="nil"/>
              <w:bottom w:val="nil"/>
            </w:tcBorders>
            <w:shd w:val="clear" w:color="auto" w:fill="auto"/>
            <w:vAlign w:val="center"/>
          </w:tcPr>
          <w:p w:rsidR="00765F8C" w:rsidRPr="00765F8C" w:rsidRDefault="00765F8C" w:rsidP="00765F8C">
            <w:pPr>
              <w:jc w:val="right"/>
              <w:rPr>
                <w:b/>
                <w:bCs/>
                <w:color w:val="000000"/>
                <w:sz w:val="22"/>
                <w:szCs w:val="22"/>
              </w:rPr>
            </w:pPr>
            <w:r w:rsidRPr="00765F8C">
              <w:rPr>
                <w:b/>
                <w:bCs/>
                <w:color w:val="000000"/>
                <w:sz w:val="22"/>
                <w:szCs w:val="22"/>
              </w:rPr>
              <w:t>-</w:t>
            </w:r>
          </w:p>
        </w:tc>
        <w:tc>
          <w:tcPr>
            <w:tcW w:w="1620" w:type="dxa"/>
            <w:tcBorders>
              <w:top w:val="nil"/>
              <w:bottom w:val="nil"/>
            </w:tcBorders>
            <w:shd w:val="clear" w:color="auto" w:fill="auto"/>
            <w:vAlign w:val="center"/>
          </w:tcPr>
          <w:p w:rsidR="00765F8C" w:rsidRPr="00765F8C" w:rsidRDefault="00765F8C" w:rsidP="00765F8C">
            <w:pPr>
              <w:jc w:val="right"/>
              <w:rPr>
                <w:color w:val="000000"/>
                <w:sz w:val="22"/>
                <w:szCs w:val="22"/>
              </w:rPr>
            </w:pPr>
            <w:r w:rsidRPr="00765F8C">
              <w:rPr>
                <w:color w:val="000000"/>
                <w:sz w:val="22"/>
                <w:szCs w:val="22"/>
              </w:rPr>
              <w:t>-</w:t>
            </w:r>
          </w:p>
        </w:tc>
      </w:tr>
      <w:tr w:rsidR="00765F8C" w:rsidRPr="00A730B5" w:rsidTr="002E4FAB">
        <w:tc>
          <w:tcPr>
            <w:tcW w:w="725" w:type="dxa"/>
            <w:vMerge w:val="restart"/>
            <w:tcBorders>
              <w:top w:val="nil"/>
              <w:bottom w:val="nil"/>
            </w:tcBorders>
            <w:shd w:val="clear" w:color="auto" w:fill="auto"/>
            <w:vAlign w:val="center"/>
          </w:tcPr>
          <w:p w:rsidR="00765F8C" w:rsidRPr="00A730B5" w:rsidRDefault="00765F8C" w:rsidP="00B465B4">
            <w:pPr>
              <w:spacing w:before="60"/>
              <w:jc w:val="center"/>
              <w:rPr>
                <w:sz w:val="22"/>
                <w:szCs w:val="22"/>
              </w:rPr>
            </w:pPr>
          </w:p>
        </w:tc>
        <w:tc>
          <w:tcPr>
            <w:tcW w:w="7285" w:type="dxa"/>
            <w:tcBorders>
              <w:top w:val="nil"/>
              <w:bottom w:val="nil"/>
            </w:tcBorders>
            <w:shd w:val="clear" w:color="auto" w:fill="auto"/>
          </w:tcPr>
          <w:p w:rsidR="00765F8C" w:rsidRPr="002B50B2" w:rsidRDefault="00765F8C" w:rsidP="00B465B4">
            <w:pPr>
              <w:spacing w:before="60"/>
              <w:rPr>
                <w:i/>
                <w:sz w:val="22"/>
                <w:szCs w:val="22"/>
              </w:rPr>
            </w:pPr>
            <w:r w:rsidRPr="002B50B2">
              <w:rPr>
                <w:i/>
                <w:sz w:val="22"/>
                <w:szCs w:val="22"/>
              </w:rPr>
              <w:t>Phải thu hoạt động giao dịch chứng khoán có thời hạn thanh toán còn lại từ 90 ngày trở xuống</w:t>
            </w:r>
          </w:p>
        </w:tc>
        <w:tc>
          <w:tcPr>
            <w:tcW w:w="1933" w:type="dxa"/>
            <w:tcBorders>
              <w:top w:val="nil"/>
              <w:bottom w:val="nil"/>
            </w:tcBorders>
            <w:shd w:val="clear" w:color="auto" w:fill="auto"/>
            <w:vAlign w:val="center"/>
          </w:tcPr>
          <w:p w:rsidR="00765F8C" w:rsidRPr="00765F8C" w:rsidRDefault="00765F8C" w:rsidP="00765F8C">
            <w:pPr>
              <w:jc w:val="right"/>
              <w:rPr>
                <w:b/>
                <w:bCs/>
                <w:i/>
                <w:iCs/>
                <w:color w:val="000000"/>
                <w:sz w:val="22"/>
                <w:szCs w:val="22"/>
              </w:rPr>
            </w:pPr>
          </w:p>
        </w:tc>
        <w:tc>
          <w:tcPr>
            <w:tcW w:w="1667" w:type="dxa"/>
            <w:tcBorders>
              <w:top w:val="nil"/>
              <w:bottom w:val="nil"/>
            </w:tcBorders>
            <w:shd w:val="clear" w:color="auto" w:fill="auto"/>
            <w:vAlign w:val="center"/>
          </w:tcPr>
          <w:p w:rsidR="00765F8C" w:rsidRPr="00765F8C" w:rsidRDefault="00765F8C" w:rsidP="00765F8C">
            <w:pPr>
              <w:jc w:val="right"/>
              <w:rPr>
                <w:i/>
                <w:iCs/>
                <w:color w:val="000000"/>
                <w:sz w:val="22"/>
                <w:szCs w:val="22"/>
              </w:rPr>
            </w:pPr>
            <w:r w:rsidRPr="00765F8C">
              <w:rPr>
                <w:i/>
                <w:iCs/>
                <w:color w:val="000000"/>
                <w:sz w:val="22"/>
                <w:szCs w:val="22"/>
              </w:rPr>
              <w:t>-</w:t>
            </w:r>
          </w:p>
        </w:tc>
        <w:tc>
          <w:tcPr>
            <w:tcW w:w="1620" w:type="dxa"/>
            <w:tcBorders>
              <w:top w:val="nil"/>
              <w:bottom w:val="nil"/>
            </w:tcBorders>
            <w:shd w:val="clear" w:color="auto" w:fill="auto"/>
            <w:vAlign w:val="center"/>
          </w:tcPr>
          <w:p w:rsidR="00765F8C" w:rsidRPr="00765F8C" w:rsidRDefault="00765F8C" w:rsidP="00765F8C">
            <w:pPr>
              <w:jc w:val="right"/>
              <w:rPr>
                <w:i/>
                <w:iCs/>
                <w:color w:val="000000"/>
                <w:sz w:val="22"/>
                <w:szCs w:val="22"/>
              </w:rPr>
            </w:pPr>
            <w:r w:rsidRPr="00765F8C">
              <w:rPr>
                <w:i/>
                <w:iCs/>
                <w:color w:val="000000"/>
                <w:sz w:val="22"/>
                <w:szCs w:val="22"/>
              </w:rPr>
              <w:t>-</w:t>
            </w:r>
          </w:p>
        </w:tc>
      </w:tr>
      <w:tr w:rsidR="00765F8C" w:rsidRPr="00A730B5" w:rsidTr="002E4FAB">
        <w:tc>
          <w:tcPr>
            <w:tcW w:w="725" w:type="dxa"/>
            <w:vMerge/>
            <w:tcBorders>
              <w:top w:val="nil"/>
              <w:bottom w:val="nil"/>
            </w:tcBorders>
            <w:shd w:val="clear" w:color="auto" w:fill="auto"/>
            <w:vAlign w:val="center"/>
          </w:tcPr>
          <w:p w:rsidR="00765F8C" w:rsidRPr="00A730B5" w:rsidRDefault="00765F8C" w:rsidP="00B465B4">
            <w:pPr>
              <w:spacing w:before="60"/>
              <w:jc w:val="center"/>
              <w:rPr>
                <w:sz w:val="22"/>
                <w:szCs w:val="22"/>
              </w:rPr>
            </w:pPr>
          </w:p>
        </w:tc>
        <w:tc>
          <w:tcPr>
            <w:tcW w:w="7285" w:type="dxa"/>
            <w:tcBorders>
              <w:top w:val="nil"/>
              <w:bottom w:val="nil"/>
            </w:tcBorders>
            <w:shd w:val="clear" w:color="auto" w:fill="auto"/>
          </w:tcPr>
          <w:p w:rsidR="00765F8C" w:rsidRPr="002B50B2" w:rsidRDefault="00765F8C" w:rsidP="00B465B4">
            <w:pPr>
              <w:spacing w:before="60"/>
              <w:rPr>
                <w:i/>
                <w:sz w:val="22"/>
                <w:szCs w:val="22"/>
              </w:rPr>
            </w:pPr>
            <w:r w:rsidRPr="002B50B2">
              <w:rPr>
                <w:i/>
                <w:sz w:val="22"/>
                <w:szCs w:val="22"/>
              </w:rPr>
              <w:t>Phải thu hoạt động giao dịch chứng khoán có thời hạn thanh toán còn lại trên 90 ngày</w:t>
            </w:r>
          </w:p>
        </w:tc>
        <w:tc>
          <w:tcPr>
            <w:tcW w:w="1933" w:type="dxa"/>
            <w:tcBorders>
              <w:top w:val="nil"/>
              <w:bottom w:val="nil"/>
            </w:tcBorders>
            <w:shd w:val="clear" w:color="auto" w:fill="auto"/>
            <w:vAlign w:val="center"/>
          </w:tcPr>
          <w:p w:rsidR="00765F8C" w:rsidRPr="00765F8C" w:rsidRDefault="00765F8C" w:rsidP="00765F8C">
            <w:pPr>
              <w:jc w:val="right"/>
              <w:rPr>
                <w:b/>
                <w:bCs/>
                <w:i/>
                <w:iCs/>
                <w:color w:val="000000"/>
                <w:sz w:val="22"/>
                <w:szCs w:val="22"/>
              </w:rPr>
            </w:pPr>
          </w:p>
        </w:tc>
        <w:tc>
          <w:tcPr>
            <w:tcW w:w="1667" w:type="dxa"/>
            <w:tcBorders>
              <w:top w:val="nil"/>
              <w:bottom w:val="nil"/>
            </w:tcBorders>
            <w:shd w:val="clear" w:color="auto" w:fill="auto"/>
            <w:vAlign w:val="center"/>
          </w:tcPr>
          <w:p w:rsidR="00765F8C" w:rsidRPr="00765F8C" w:rsidRDefault="00765F8C" w:rsidP="00765F8C">
            <w:pPr>
              <w:jc w:val="right"/>
              <w:rPr>
                <w:i/>
                <w:iCs/>
                <w:color w:val="000000"/>
                <w:sz w:val="22"/>
                <w:szCs w:val="22"/>
              </w:rPr>
            </w:pPr>
            <w:r w:rsidRPr="00765F8C">
              <w:rPr>
                <w:i/>
                <w:iCs/>
                <w:color w:val="000000"/>
                <w:sz w:val="22"/>
                <w:szCs w:val="22"/>
              </w:rPr>
              <w:t>-</w:t>
            </w:r>
          </w:p>
        </w:tc>
        <w:tc>
          <w:tcPr>
            <w:tcW w:w="1620" w:type="dxa"/>
            <w:tcBorders>
              <w:top w:val="nil"/>
              <w:bottom w:val="nil"/>
            </w:tcBorders>
            <w:shd w:val="clear" w:color="auto" w:fill="auto"/>
            <w:vAlign w:val="center"/>
          </w:tcPr>
          <w:p w:rsidR="00765F8C" w:rsidRPr="00765F8C" w:rsidRDefault="00765F8C" w:rsidP="00765F8C">
            <w:pPr>
              <w:jc w:val="right"/>
              <w:rPr>
                <w:i/>
                <w:iCs/>
                <w:color w:val="000000"/>
                <w:sz w:val="22"/>
                <w:szCs w:val="22"/>
              </w:rPr>
            </w:pPr>
            <w:r w:rsidRPr="00765F8C">
              <w:rPr>
                <w:i/>
                <w:iCs/>
                <w:color w:val="000000"/>
                <w:sz w:val="22"/>
                <w:szCs w:val="22"/>
              </w:rPr>
              <w:t>-</w:t>
            </w:r>
          </w:p>
        </w:tc>
      </w:tr>
      <w:tr w:rsidR="00765F8C" w:rsidRPr="00A730B5" w:rsidTr="002E4FAB">
        <w:tc>
          <w:tcPr>
            <w:tcW w:w="725" w:type="dxa"/>
            <w:tcBorders>
              <w:top w:val="nil"/>
              <w:bottom w:val="nil"/>
            </w:tcBorders>
            <w:shd w:val="clear" w:color="auto" w:fill="auto"/>
            <w:vAlign w:val="center"/>
          </w:tcPr>
          <w:p w:rsidR="00765F8C" w:rsidRPr="00A730B5" w:rsidRDefault="00765F8C" w:rsidP="00B465B4">
            <w:pPr>
              <w:spacing w:before="60"/>
              <w:jc w:val="center"/>
              <w:rPr>
                <w:sz w:val="22"/>
                <w:szCs w:val="22"/>
              </w:rPr>
            </w:pPr>
            <w:r w:rsidRPr="00A730B5">
              <w:rPr>
                <w:sz w:val="22"/>
                <w:szCs w:val="22"/>
              </w:rPr>
              <w:t>5.</w:t>
            </w:r>
          </w:p>
        </w:tc>
        <w:tc>
          <w:tcPr>
            <w:tcW w:w="7285" w:type="dxa"/>
            <w:tcBorders>
              <w:top w:val="nil"/>
              <w:bottom w:val="nil"/>
            </w:tcBorders>
            <w:shd w:val="clear" w:color="auto" w:fill="auto"/>
          </w:tcPr>
          <w:p w:rsidR="00765F8C" w:rsidRPr="00A730B5" w:rsidRDefault="00765F8C" w:rsidP="00B465B4">
            <w:pPr>
              <w:spacing w:before="60"/>
              <w:rPr>
                <w:sz w:val="22"/>
                <w:szCs w:val="22"/>
              </w:rPr>
            </w:pPr>
            <w:r w:rsidRPr="00A730B5">
              <w:rPr>
                <w:sz w:val="22"/>
                <w:szCs w:val="22"/>
              </w:rPr>
              <w:t>Các khoản phải thu khác</w:t>
            </w:r>
          </w:p>
        </w:tc>
        <w:tc>
          <w:tcPr>
            <w:tcW w:w="1933" w:type="dxa"/>
            <w:tcBorders>
              <w:top w:val="nil"/>
              <w:bottom w:val="nil"/>
            </w:tcBorders>
            <w:shd w:val="clear" w:color="auto" w:fill="auto"/>
            <w:vAlign w:val="center"/>
          </w:tcPr>
          <w:p w:rsidR="00765F8C" w:rsidRPr="00765F8C" w:rsidRDefault="00765F8C" w:rsidP="00765F8C">
            <w:pPr>
              <w:jc w:val="right"/>
              <w:rPr>
                <w:b/>
                <w:bCs/>
                <w:color w:val="000000"/>
                <w:sz w:val="22"/>
                <w:szCs w:val="22"/>
              </w:rPr>
            </w:pPr>
          </w:p>
        </w:tc>
        <w:tc>
          <w:tcPr>
            <w:tcW w:w="1667" w:type="dxa"/>
            <w:tcBorders>
              <w:top w:val="nil"/>
              <w:bottom w:val="nil"/>
            </w:tcBorders>
            <w:shd w:val="clear" w:color="auto" w:fill="auto"/>
            <w:vAlign w:val="center"/>
          </w:tcPr>
          <w:p w:rsidR="00765F8C" w:rsidRPr="00765F8C" w:rsidRDefault="00765F8C" w:rsidP="00765F8C">
            <w:pPr>
              <w:jc w:val="right"/>
              <w:rPr>
                <w:color w:val="000000"/>
                <w:sz w:val="22"/>
                <w:szCs w:val="22"/>
              </w:rPr>
            </w:pPr>
            <w:r w:rsidRPr="00765F8C">
              <w:rPr>
                <w:color w:val="000000"/>
                <w:sz w:val="22"/>
                <w:szCs w:val="22"/>
              </w:rPr>
              <w:t>-</w:t>
            </w:r>
          </w:p>
        </w:tc>
        <w:tc>
          <w:tcPr>
            <w:tcW w:w="1620" w:type="dxa"/>
            <w:tcBorders>
              <w:top w:val="nil"/>
              <w:bottom w:val="nil"/>
            </w:tcBorders>
            <w:shd w:val="clear" w:color="auto" w:fill="auto"/>
            <w:vAlign w:val="center"/>
          </w:tcPr>
          <w:p w:rsidR="00765F8C" w:rsidRPr="00765F8C" w:rsidRDefault="00765F8C" w:rsidP="00765F8C">
            <w:pPr>
              <w:jc w:val="right"/>
              <w:rPr>
                <w:color w:val="000000"/>
                <w:sz w:val="22"/>
                <w:szCs w:val="22"/>
              </w:rPr>
            </w:pPr>
            <w:r w:rsidRPr="00765F8C">
              <w:rPr>
                <w:color w:val="000000"/>
                <w:sz w:val="22"/>
                <w:szCs w:val="22"/>
              </w:rPr>
              <w:t>-</w:t>
            </w:r>
          </w:p>
        </w:tc>
      </w:tr>
      <w:tr w:rsidR="00765F8C" w:rsidRPr="00A730B5" w:rsidTr="002E4FAB">
        <w:tc>
          <w:tcPr>
            <w:tcW w:w="725" w:type="dxa"/>
            <w:vMerge w:val="restart"/>
            <w:tcBorders>
              <w:top w:val="nil"/>
              <w:bottom w:val="nil"/>
            </w:tcBorders>
            <w:shd w:val="clear" w:color="auto" w:fill="auto"/>
            <w:vAlign w:val="center"/>
          </w:tcPr>
          <w:p w:rsidR="00765F8C" w:rsidRPr="00A730B5" w:rsidRDefault="00765F8C" w:rsidP="00B465B4">
            <w:pPr>
              <w:spacing w:before="60"/>
              <w:jc w:val="center"/>
              <w:rPr>
                <w:sz w:val="22"/>
                <w:szCs w:val="22"/>
              </w:rPr>
            </w:pPr>
          </w:p>
        </w:tc>
        <w:tc>
          <w:tcPr>
            <w:tcW w:w="7285" w:type="dxa"/>
            <w:tcBorders>
              <w:top w:val="nil"/>
              <w:bottom w:val="nil"/>
            </w:tcBorders>
            <w:shd w:val="clear" w:color="auto" w:fill="auto"/>
          </w:tcPr>
          <w:p w:rsidR="00765F8C" w:rsidRPr="002B50B2" w:rsidRDefault="00765F8C" w:rsidP="00B465B4">
            <w:pPr>
              <w:spacing w:before="60"/>
              <w:rPr>
                <w:i/>
                <w:sz w:val="22"/>
                <w:szCs w:val="22"/>
              </w:rPr>
            </w:pPr>
            <w:r w:rsidRPr="002B50B2">
              <w:rPr>
                <w:i/>
                <w:sz w:val="22"/>
                <w:szCs w:val="22"/>
              </w:rPr>
              <w:t>Phải thu khác có thời hạn thanh toán còn lại từ 90 ngày trở xuống</w:t>
            </w:r>
          </w:p>
        </w:tc>
        <w:tc>
          <w:tcPr>
            <w:tcW w:w="1933" w:type="dxa"/>
            <w:tcBorders>
              <w:top w:val="nil"/>
              <w:bottom w:val="nil"/>
            </w:tcBorders>
            <w:shd w:val="clear" w:color="auto" w:fill="auto"/>
            <w:vAlign w:val="center"/>
          </w:tcPr>
          <w:p w:rsidR="00765F8C" w:rsidRPr="00765F8C" w:rsidRDefault="00765F8C" w:rsidP="00765F8C">
            <w:pPr>
              <w:jc w:val="right"/>
              <w:rPr>
                <w:b/>
                <w:bCs/>
                <w:i/>
                <w:iCs/>
                <w:color w:val="000000"/>
                <w:sz w:val="22"/>
                <w:szCs w:val="22"/>
              </w:rPr>
            </w:pPr>
          </w:p>
        </w:tc>
        <w:tc>
          <w:tcPr>
            <w:tcW w:w="1667" w:type="dxa"/>
            <w:tcBorders>
              <w:top w:val="nil"/>
              <w:bottom w:val="nil"/>
            </w:tcBorders>
            <w:shd w:val="clear" w:color="auto" w:fill="auto"/>
            <w:vAlign w:val="center"/>
          </w:tcPr>
          <w:p w:rsidR="00765F8C" w:rsidRPr="00765F8C" w:rsidRDefault="00765F8C" w:rsidP="00765F8C">
            <w:pPr>
              <w:jc w:val="right"/>
              <w:rPr>
                <w:i/>
                <w:iCs/>
                <w:color w:val="000000"/>
                <w:sz w:val="22"/>
                <w:szCs w:val="22"/>
              </w:rPr>
            </w:pPr>
            <w:r w:rsidRPr="00765F8C">
              <w:rPr>
                <w:i/>
                <w:iCs/>
                <w:color w:val="000000"/>
                <w:sz w:val="22"/>
                <w:szCs w:val="22"/>
              </w:rPr>
              <w:t>-</w:t>
            </w:r>
          </w:p>
        </w:tc>
        <w:tc>
          <w:tcPr>
            <w:tcW w:w="1620" w:type="dxa"/>
            <w:tcBorders>
              <w:top w:val="nil"/>
              <w:bottom w:val="nil"/>
            </w:tcBorders>
            <w:shd w:val="clear" w:color="auto" w:fill="auto"/>
            <w:vAlign w:val="center"/>
          </w:tcPr>
          <w:p w:rsidR="00765F8C" w:rsidRPr="00765F8C" w:rsidRDefault="00765F8C" w:rsidP="00765F8C">
            <w:pPr>
              <w:jc w:val="right"/>
              <w:rPr>
                <w:i/>
                <w:iCs/>
                <w:color w:val="000000"/>
                <w:sz w:val="22"/>
                <w:szCs w:val="22"/>
              </w:rPr>
            </w:pPr>
            <w:r w:rsidRPr="00765F8C">
              <w:rPr>
                <w:i/>
                <w:iCs/>
                <w:color w:val="000000"/>
                <w:sz w:val="22"/>
                <w:szCs w:val="22"/>
              </w:rPr>
              <w:t>-</w:t>
            </w:r>
          </w:p>
        </w:tc>
      </w:tr>
      <w:tr w:rsidR="00765F8C" w:rsidRPr="00A730B5" w:rsidTr="002E4FAB">
        <w:tc>
          <w:tcPr>
            <w:tcW w:w="725" w:type="dxa"/>
            <w:vMerge/>
            <w:tcBorders>
              <w:top w:val="nil"/>
              <w:bottom w:val="nil"/>
            </w:tcBorders>
            <w:shd w:val="clear" w:color="auto" w:fill="auto"/>
            <w:vAlign w:val="center"/>
          </w:tcPr>
          <w:p w:rsidR="00765F8C" w:rsidRPr="00A730B5" w:rsidRDefault="00765F8C" w:rsidP="00B465B4">
            <w:pPr>
              <w:spacing w:before="60"/>
              <w:jc w:val="center"/>
              <w:rPr>
                <w:sz w:val="22"/>
                <w:szCs w:val="22"/>
              </w:rPr>
            </w:pPr>
          </w:p>
        </w:tc>
        <w:tc>
          <w:tcPr>
            <w:tcW w:w="7285" w:type="dxa"/>
            <w:tcBorders>
              <w:top w:val="nil"/>
              <w:bottom w:val="nil"/>
            </w:tcBorders>
            <w:shd w:val="clear" w:color="auto" w:fill="auto"/>
          </w:tcPr>
          <w:p w:rsidR="00765F8C" w:rsidRPr="002B50B2" w:rsidRDefault="00765F8C" w:rsidP="00B465B4">
            <w:pPr>
              <w:spacing w:before="60"/>
              <w:rPr>
                <w:i/>
                <w:sz w:val="22"/>
                <w:szCs w:val="22"/>
              </w:rPr>
            </w:pPr>
            <w:r>
              <w:rPr>
                <w:i/>
                <w:sz w:val="22"/>
                <w:szCs w:val="22"/>
              </w:rPr>
              <w:t xml:space="preserve">Phải thu khác </w:t>
            </w:r>
            <w:r w:rsidRPr="002B50B2">
              <w:rPr>
                <w:i/>
                <w:sz w:val="22"/>
                <w:szCs w:val="22"/>
              </w:rPr>
              <w:t>có thời hạn thanh toán còn lại trên 90 ngày</w:t>
            </w:r>
          </w:p>
        </w:tc>
        <w:tc>
          <w:tcPr>
            <w:tcW w:w="1933" w:type="dxa"/>
            <w:tcBorders>
              <w:top w:val="nil"/>
              <w:bottom w:val="nil"/>
            </w:tcBorders>
            <w:shd w:val="clear" w:color="auto" w:fill="auto"/>
            <w:vAlign w:val="center"/>
          </w:tcPr>
          <w:p w:rsidR="00765F8C" w:rsidRPr="00765F8C" w:rsidRDefault="00765F8C" w:rsidP="00765F8C">
            <w:pPr>
              <w:jc w:val="right"/>
              <w:rPr>
                <w:b/>
                <w:bCs/>
                <w:i/>
                <w:iCs/>
                <w:color w:val="000000"/>
                <w:sz w:val="22"/>
                <w:szCs w:val="22"/>
              </w:rPr>
            </w:pPr>
          </w:p>
        </w:tc>
        <w:tc>
          <w:tcPr>
            <w:tcW w:w="1667" w:type="dxa"/>
            <w:tcBorders>
              <w:top w:val="nil"/>
              <w:bottom w:val="nil"/>
            </w:tcBorders>
            <w:shd w:val="clear" w:color="auto" w:fill="auto"/>
            <w:vAlign w:val="center"/>
          </w:tcPr>
          <w:p w:rsidR="00765F8C" w:rsidRPr="00765F8C" w:rsidRDefault="00765F8C" w:rsidP="00765F8C">
            <w:pPr>
              <w:jc w:val="right"/>
              <w:rPr>
                <w:i/>
                <w:iCs/>
                <w:color w:val="000000"/>
                <w:sz w:val="22"/>
                <w:szCs w:val="22"/>
              </w:rPr>
            </w:pPr>
            <w:r w:rsidRPr="00765F8C">
              <w:rPr>
                <w:i/>
                <w:iCs/>
                <w:color w:val="000000"/>
                <w:sz w:val="22"/>
                <w:szCs w:val="22"/>
              </w:rPr>
              <w:t>-</w:t>
            </w:r>
          </w:p>
        </w:tc>
        <w:tc>
          <w:tcPr>
            <w:tcW w:w="1620" w:type="dxa"/>
            <w:tcBorders>
              <w:top w:val="nil"/>
              <w:bottom w:val="nil"/>
            </w:tcBorders>
            <w:shd w:val="clear" w:color="auto" w:fill="auto"/>
            <w:vAlign w:val="center"/>
          </w:tcPr>
          <w:p w:rsidR="00765F8C" w:rsidRPr="00765F8C" w:rsidRDefault="00765F8C" w:rsidP="00765F8C">
            <w:pPr>
              <w:jc w:val="right"/>
              <w:rPr>
                <w:i/>
                <w:iCs/>
                <w:color w:val="000000"/>
                <w:sz w:val="22"/>
                <w:szCs w:val="22"/>
              </w:rPr>
            </w:pPr>
            <w:r w:rsidRPr="00765F8C">
              <w:rPr>
                <w:i/>
                <w:iCs/>
                <w:color w:val="000000"/>
                <w:sz w:val="22"/>
                <w:szCs w:val="22"/>
              </w:rPr>
              <w:t>-</w:t>
            </w:r>
          </w:p>
        </w:tc>
      </w:tr>
      <w:tr w:rsidR="00765F8C" w:rsidRPr="00A730B5" w:rsidTr="002E4FAB">
        <w:tc>
          <w:tcPr>
            <w:tcW w:w="725" w:type="dxa"/>
            <w:tcBorders>
              <w:top w:val="nil"/>
              <w:bottom w:val="double" w:sz="4" w:space="0" w:color="auto"/>
            </w:tcBorders>
            <w:shd w:val="clear" w:color="auto" w:fill="auto"/>
            <w:vAlign w:val="center"/>
          </w:tcPr>
          <w:p w:rsidR="00765F8C" w:rsidRPr="00A730B5" w:rsidRDefault="00765F8C" w:rsidP="00B465B4">
            <w:pPr>
              <w:spacing w:before="60"/>
              <w:jc w:val="center"/>
              <w:rPr>
                <w:sz w:val="22"/>
                <w:szCs w:val="22"/>
              </w:rPr>
            </w:pPr>
            <w:r w:rsidRPr="00A730B5">
              <w:rPr>
                <w:sz w:val="22"/>
                <w:szCs w:val="22"/>
              </w:rPr>
              <w:t>6.</w:t>
            </w:r>
          </w:p>
        </w:tc>
        <w:tc>
          <w:tcPr>
            <w:tcW w:w="7285" w:type="dxa"/>
            <w:tcBorders>
              <w:top w:val="nil"/>
              <w:bottom w:val="double" w:sz="4" w:space="0" w:color="auto"/>
            </w:tcBorders>
            <w:shd w:val="clear" w:color="auto" w:fill="auto"/>
          </w:tcPr>
          <w:p w:rsidR="00765F8C" w:rsidRPr="00A730B5" w:rsidRDefault="00765F8C" w:rsidP="00B465B4">
            <w:pPr>
              <w:spacing w:before="60"/>
              <w:rPr>
                <w:sz w:val="22"/>
                <w:szCs w:val="22"/>
              </w:rPr>
            </w:pPr>
            <w:r w:rsidRPr="00A730B5">
              <w:rPr>
                <w:sz w:val="22"/>
                <w:szCs w:val="22"/>
              </w:rPr>
              <w:t>Dự phò</w:t>
            </w:r>
            <w:r>
              <w:rPr>
                <w:sz w:val="22"/>
                <w:szCs w:val="22"/>
              </w:rPr>
              <w:t>ng phải thu ngắn hạn khó đòi</w:t>
            </w:r>
          </w:p>
        </w:tc>
        <w:tc>
          <w:tcPr>
            <w:tcW w:w="1933" w:type="dxa"/>
            <w:tcBorders>
              <w:top w:val="nil"/>
              <w:bottom w:val="double" w:sz="4" w:space="0" w:color="auto"/>
            </w:tcBorders>
            <w:shd w:val="clear" w:color="auto" w:fill="auto"/>
            <w:vAlign w:val="center"/>
          </w:tcPr>
          <w:p w:rsidR="00765F8C" w:rsidRPr="00765F8C" w:rsidRDefault="00765F8C" w:rsidP="00765F8C">
            <w:pPr>
              <w:jc w:val="right"/>
              <w:rPr>
                <w:b/>
                <w:bCs/>
                <w:i/>
                <w:iCs/>
                <w:color w:val="000000"/>
                <w:sz w:val="22"/>
                <w:szCs w:val="22"/>
              </w:rPr>
            </w:pPr>
          </w:p>
        </w:tc>
        <w:tc>
          <w:tcPr>
            <w:tcW w:w="1667" w:type="dxa"/>
            <w:tcBorders>
              <w:top w:val="nil"/>
              <w:bottom w:val="double" w:sz="4" w:space="0" w:color="auto"/>
            </w:tcBorders>
            <w:shd w:val="clear" w:color="auto" w:fill="auto"/>
            <w:vAlign w:val="center"/>
          </w:tcPr>
          <w:p w:rsidR="00765F8C" w:rsidRPr="00765F8C" w:rsidRDefault="00765F8C" w:rsidP="00765F8C">
            <w:pPr>
              <w:jc w:val="right"/>
              <w:rPr>
                <w:i/>
                <w:iCs/>
                <w:color w:val="000000"/>
                <w:sz w:val="22"/>
                <w:szCs w:val="22"/>
              </w:rPr>
            </w:pPr>
          </w:p>
        </w:tc>
        <w:tc>
          <w:tcPr>
            <w:tcW w:w="1620" w:type="dxa"/>
            <w:tcBorders>
              <w:top w:val="nil"/>
              <w:bottom w:val="double" w:sz="4" w:space="0" w:color="auto"/>
            </w:tcBorders>
            <w:shd w:val="clear" w:color="auto" w:fill="auto"/>
            <w:vAlign w:val="center"/>
          </w:tcPr>
          <w:p w:rsidR="00765F8C" w:rsidRPr="00765F8C" w:rsidRDefault="00765F8C" w:rsidP="00765F8C">
            <w:pPr>
              <w:jc w:val="right"/>
              <w:rPr>
                <w:i/>
                <w:iCs/>
                <w:color w:val="000000"/>
                <w:sz w:val="22"/>
                <w:szCs w:val="22"/>
              </w:rPr>
            </w:pPr>
          </w:p>
        </w:tc>
      </w:tr>
    </w:tbl>
    <w:p w:rsidR="00814DC8" w:rsidRDefault="00814DC8" w:rsidP="00FB1580">
      <w:pPr>
        <w:jc w:val="both"/>
        <w:rPr>
          <w:b/>
        </w:rPr>
      </w:pPr>
      <w:r w:rsidRPr="00471C2E">
        <w:rPr>
          <w:b/>
        </w:rPr>
        <w:lastRenderedPageBreak/>
        <w:t>I. BẢNG TÍNH VỐN KHẢ DỤNG</w:t>
      </w:r>
      <w:r>
        <w:rPr>
          <w:b/>
        </w:rPr>
        <w:t xml:space="preserve"> (tiếp </w:t>
      </w:r>
      <w:proofErr w:type="gramStart"/>
      <w:r>
        <w:rPr>
          <w:b/>
        </w:rPr>
        <w:t>theo</w:t>
      </w:r>
      <w:proofErr w:type="gramEnd"/>
      <w:r>
        <w:rPr>
          <w:b/>
        </w:rPr>
        <w:t>)</w:t>
      </w:r>
    </w:p>
    <w:p w:rsidR="00013779" w:rsidRDefault="00013779" w:rsidP="00603B37">
      <w:pPr>
        <w:ind w:left="10080" w:right="-720" w:firstLine="720"/>
        <w:jc w:val="center"/>
        <w:rPr>
          <w:rFonts w:ascii="Arial" w:hAnsi="Arial" w:cs="Arial"/>
          <w:i/>
          <w:sz w:val="20"/>
          <w:szCs w:val="20"/>
        </w:rPr>
      </w:pPr>
      <w:r w:rsidRPr="002A61FB">
        <w:rPr>
          <w:i/>
          <w:sz w:val="22"/>
          <w:szCs w:val="22"/>
        </w:rPr>
        <w:t>Đơn vị tính: VND</w:t>
      </w:r>
    </w:p>
    <w:tbl>
      <w:tblPr>
        <w:tblW w:w="1323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25"/>
        <w:gridCol w:w="7285"/>
        <w:gridCol w:w="1933"/>
        <w:gridCol w:w="1667"/>
        <w:gridCol w:w="1620"/>
      </w:tblGrid>
      <w:tr w:rsidR="007F696D" w:rsidRPr="00A730B5">
        <w:tc>
          <w:tcPr>
            <w:tcW w:w="725" w:type="dxa"/>
            <w:vMerge w:val="restart"/>
            <w:shd w:val="clear" w:color="auto" w:fill="auto"/>
            <w:vAlign w:val="center"/>
          </w:tcPr>
          <w:p w:rsidR="007F696D" w:rsidRPr="00A730B5" w:rsidRDefault="007F696D" w:rsidP="002F4EEC">
            <w:pPr>
              <w:jc w:val="center"/>
              <w:rPr>
                <w:b/>
                <w:sz w:val="22"/>
                <w:szCs w:val="22"/>
              </w:rPr>
            </w:pPr>
            <w:r w:rsidRPr="00A730B5">
              <w:rPr>
                <w:b/>
                <w:sz w:val="22"/>
                <w:szCs w:val="22"/>
              </w:rPr>
              <w:t>STT</w:t>
            </w:r>
          </w:p>
        </w:tc>
        <w:tc>
          <w:tcPr>
            <w:tcW w:w="7285" w:type="dxa"/>
            <w:vMerge w:val="restart"/>
            <w:shd w:val="clear" w:color="auto" w:fill="auto"/>
            <w:vAlign w:val="center"/>
          </w:tcPr>
          <w:p w:rsidR="007F696D" w:rsidRPr="00A730B5" w:rsidRDefault="007F696D" w:rsidP="002F4EEC">
            <w:pPr>
              <w:jc w:val="center"/>
              <w:rPr>
                <w:b/>
                <w:sz w:val="22"/>
                <w:szCs w:val="22"/>
              </w:rPr>
            </w:pPr>
            <w:r w:rsidRPr="00A730B5">
              <w:rPr>
                <w:b/>
                <w:sz w:val="22"/>
                <w:szCs w:val="22"/>
              </w:rPr>
              <w:t>NỘI DUNG</w:t>
            </w:r>
          </w:p>
        </w:tc>
        <w:tc>
          <w:tcPr>
            <w:tcW w:w="5220" w:type="dxa"/>
            <w:gridSpan w:val="3"/>
            <w:shd w:val="clear" w:color="auto" w:fill="auto"/>
          </w:tcPr>
          <w:p w:rsidR="007F696D" w:rsidRPr="00A730B5" w:rsidRDefault="007F696D" w:rsidP="002F4EEC">
            <w:pPr>
              <w:jc w:val="center"/>
              <w:rPr>
                <w:b/>
                <w:sz w:val="22"/>
                <w:szCs w:val="22"/>
              </w:rPr>
            </w:pPr>
            <w:r w:rsidRPr="00A730B5">
              <w:rPr>
                <w:b/>
                <w:sz w:val="22"/>
                <w:szCs w:val="22"/>
              </w:rPr>
              <w:t>Vốn khả dụng</w:t>
            </w:r>
          </w:p>
        </w:tc>
      </w:tr>
      <w:tr w:rsidR="007F696D" w:rsidRPr="00A730B5" w:rsidTr="001F5962">
        <w:tc>
          <w:tcPr>
            <w:tcW w:w="725" w:type="dxa"/>
            <w:vMerge/>
            <w:tcBorders>
              <w:bottom w:val="single" w:sz="4" w:space="0" w:color="auto"/>
            </w:tcBorders>
            <w:shd w:val="clear" w:color="auto" w:fill="auto"/>
          </w:tcPr>
          <w:p w:rsidR="007F696D" w:rsidRPr="002B50B2" w:rsidRDefault="007F696D" w:rsidP="002F4EEC">
            <w:pPr>
              <w:spacing w:before="60"/>
              <w:rPr>
                <w:b/>
                <w:sz w:val="22"/>
                <w:szCs w:val="22"/>
              </w:rPr>
            </w:pPr>
          </w:p>
        </w:tc>
        <w:tc>
          <w:tcPr>
            <w:tcW w:w="7285" w:type="dxa"/>
            <w:vMerge/>
            <w:tcBorders>
              <w:bottom w:val="single" w:sz="4" w:space="0" w:color="auto"/>
            </w:tcBorders>
            <w:shd w:val="clear" w:color="auto" w:fill="auto"/>
          </w:tcPr>
          <w:p w:rsidR="007F696D" w:rsidRPr="002B50B2" w:rsidRDefault="007F696D" w:rsidP="002F4EEC">
            <w:pPr>
              <w:spacing w:before="60"/>
              <w:rPr>
                <w:b/>
                <w:sz w:val="22"/>
                <w:szCs w:val="22"/>
              </w:rPr>
            </w:pPr>
          </w:p>
        </w:tc>
        <w:tc>
          <w:tcPr>
            <w:tcW w:w="1933" w:type="dxa"/>
            <w:tcBorders>
              <w:bottom w:val="single" w:sz="4" w:space="0" w:color="auto"/>
            </w:tcBorders>
            <w:shd w:val="clear" w:color="auto" w:fill="auto"/>
            <w:vAlign w:val="center"/>
          </w:tcPr>
          <w:p w:rsidR="007F696D" w:rsidRPr="00A730B5" w:rsidRDefault="007F696D" w:rsidP="001F5962">
            <w:pPr>
              <w:jc w:val="center"/>
              <w:rPr>
                <w:b/>
                <w:sz w:val="22"/>
                <w:szCs w:val="22"/>
              </w:rPr>
            </w:pPr>
            <w:r w:rsidRPr="00A730B5">
              <w:rPr>
                <w:b/>
                <w:sz w:val="22"/>
                <w:szCs w:val="22"/>
              </w:rPr>
              <w:t>VKD</w:t>
            </w:r>
          </w:p>
        </w:tc>
        <w:tc>
          <w:tcPr>
            <w:tcW w:w="1667" w:type="dxa"/>
            <w:tcBorders>
              <w:bottom w:val="single" w:sz="4" w:space="0" w:color="auto"/>
            </w:tcBorders>
            <w:shd w:val="clear" w:color="auto" w:fill="auto"/>
            <w:vAlign w:val="center"/>
          </w:tcPr>
          <w:p w:rsidR="007F696D" w:rsidRPr="00A730B5" w:rsidRDefault="007F696D" w:rsidP="001F5962">
            <w:pPr>
              <w:jc w:val="center"/>
              <w:rPr>
                <w:b/>
                <w:sz w:val="22"/>
                <w:szCs w:val="22"/>
              </w:rPr>
            </w:pPr>
            <w:r w:rsidRPr="00A730B5">
              <w:rPr>
                <w:b/>
                <w:sz w:val="22"/>
                <w:szCs w:val="22"/>
              </w:rPr>
              <w:t>Khoản giảm trừ</w:t>
            </w:r>
          </w:p>
        </w:tc>
        <w:tc>
          <w:tcPr>
            <w:tcW w:w="1620" w:type="dxa"/>
            <w:tcBorders>
              <w:bottom w:val="single" w:sz="4" w:space="0" w:color="auto"/>
            </w:tcBorders>
            <w:shd w:val="clear" w:color="auto" w:fill="auto"/>
            <w:vAlign w:val="center"/>
          </w:tcPr>
          <w:p w:rsidR="007F696D" w:rsidRPr="00A730B5" w:rsidRDefault="007F696D" w:rsidP="001F5962">
            <w:pPr>
              <w:jc w:val="center"/>
              <w:rPr>
                <w:b/>
                <w:sz w:val="22"/>
                <w:szCs w:val="22"/>
              </w:rPr>
            </w:pPr>
            <w:r w:rsidRPr="00A730B5">
              <w:rPr>
                <w:b/>
                <w:sz w:val="22"/>
                <w:szCs w:val="22"/>
              </w:rPr>
              <w:t xml:space="preserve">Khoản tăng </w:t>
            </w:r>
            <w:r w:rsidR="00025EBC">
              <w:rPr>
                <w:b/>
                <w:sz w:val="22"/>
                <w:szCs w:val="22"/>
              </w:rPr>
              <w:t>thê</w:t>
            </w:r>
            <w:r w:rsidR="00EA647E">
              <w:rPr>
                <w:b/>
                <w:sz w:val="22"/>
                <w:szCs w:val="22"/>
              </w:rPr>
              <w:t>m</w:t>
            </w:r>
          </w:p>
        </w:tc>
      </w:tr>
      <w:tr w:rsidR="00B82E74" w:rsidRPr="00A730B5" w:rsidTr="005A0616">
        <w:tc>
          <w:tcPr>
            <w:tcW w:w="725" w:type="dxa"/>
            <w:tcBorders>
              <w:top w:val="single" w:sz="4" w:space="0" w:color="auto"/>
              <w:bottom w:val="nil"/>
            </w:tcBorders>
            <w:shd w:val="clear" w:color="auto" w:fill="auto"/>
            <w:vAlign w:val="center"/>
          </w:tcPr>
          <w:p w:rsidR="00B82E74" w:rsidRPr="002B50B2" w:rsidRDefault="00B82E74" w:rsidP="00055698">
            <w:pPr>
              <w:spacing w:before="60"/>
              <w:jc w:val="center"/>
              <w:rPr>
                <w:b/>
                <w:sz w:val="22"/>
                <w:szCs w:val="22"/>
              </w:rPr>
            </w:pPr>
            <w:r w:rsidRPr="002B50B2">
              <w:rPr>
                <w:b/>
                <w:sz w:val="22"/>
                <w:szCs w:val="22"/>
              </w:rPr>
              <w:t>IV</w:t>
            </w:r>
          </w:p>
        </w:tc>
        <w:tc>
          <w:tcPr>
            <w:tcW w:w="7285" w:type="dxa"/>
            <w:tcBorders>
              <w:top w:val="single" w:sz="4" w:space="0" w:color="auto"/>
              <w:bottom w:val="nil"/>
            </w:tcBorders>
            <w:shd w:val="clear" w:color="auto" w:fill="auto"/>
          </w:tcPr>
          <w:p w:rsidR="00B82E74" w:rsidRPr="002B50B2" w:rsidRDefault="00B82E74" w:rsidP="00055698">
            <w:pPr>
              <w:spacing w:before="60"/>
              <w:rPr>
                <w:b/>
                <w:sz w:val="22"/>
                <w:szCs w:val="22"/>
              </w:rPr>
            </w:pPr>
            <w:r w:rsidRPr="002B50B2">
              <w:rPr>
                <w:b/>
                <w:sz w:val="22"/>
                <w:szCs w:val="22"/>
              </w:rPr>
              <w:t>Hàng tồn kho</w:t>
            </w:r>
          </w:p>
        </w:tc>
        <w:tc>
          <w:tcPr>
            <w:tcW w:w="1933" w:type="dxa"/>
            <w:tcBorders>
              <w:top w:val="single" w:sz="4" w:space="0" w:color="auto"/>
              <w:bottom w:val="nil"/>
            </w:tcBorders>
            <w:shd w:val="clear" w:color="auto" w:fill="auto"/>
            <w:vAlign w:val="center"/>
          </w:tcPr>
          <w:p w:rsidR="00B82E74" w:rsidRDefault="00B82E74" w:rsidP="00765F8C">
            <w:pPr>
              <w:jc w:val="right"/>
              <w:rPr>
                <w:b/>
                <w:bCs/>
                <w:color w:val="000000"/>
                <w:sz w:val="22"/>
                <w:szCs w:val="22"/>
              </w:rPr>
            </w:pPr>
          </w:p>
        </w:tc>
        <w:tc>
          <w:tcPr>
            <w:tcW w:w="1667" w:type="dxa"/>
            <w:tcBorders>
              <w:top w:val="single" w:sz="4" w:space="0" w:color="auto"/>
              <w:bottom w:val="nil"/>
              <w:right w:val="single" w:sz="4" w:space="0" w:color="auto"/>
            </w:tcBorders>
            <w:shd w:val="clear" w:color="auto" w:fill="auto"/>
            <w:vAlign w:val="center"/>
          </w:tcPr>
          <w:p w:rsidR="00B82E74" w:rsidRDefault="00B82E74" w:rsidP="00B82E74">
            <w:pPr>
              <w:jc w:val="right"/>
              <w:rPr>
                <w:b/>
                <w:bCs/>
                <w:color w:val="000000"/>
                <w:sz w:val="22"/>
                <w:szCs w:val="22"/>
              </w:rPr>
            </w:pPr>
            <w:r>
              <w:rPr>
                <w:b/>
                <w:bCs/>
                <w:color w:val="000000"/>
                <w:sz w:val="22"/>
                <w:szCs w:val="22"/>
              </w:rPr>
              <w:t>194.117.458</w:t>
            </w:r>
          </w:p>
        </w:tc>
        <w:tc>
          <w:tcPr>
            <w:tcW w:w="1620" w:type="dxa"/>
            <w:tcBorders>
              <w:top w:val="single" w:sz="4" w:space="0" w:color="auto"/>
              <w:left w:val="single" w:sz="4" w:space="0" w:color="auto"/>
              <w:bottom w:val="nil"/>
            </w:tcBorders>
            <w:shd w:val="clear" w:color="auto" w:fill="auto"/>
            <w:vAlign w:val="center"/>
          </w:tcPr>
          <w:p w:rsidR="00B82E74" w:rsidRDefault="00B82E74" w:rsidP="00765F8C">
            <w:pPr>
              <w:jc w:val="right"/>
              <w:rPr>
                <w:color w:val="000000"/>
                <w:sz w:val="22"/>
                <w:szCs w:val="22"/>
              </w:rPr>
            </w:pPr>
            <w:r>
              <w:rPr>
                <w:color w:val="000000"/>
                <w:sz w:val="22"/>
                <w:szCs w:val="22"/>
              </w:rPr>
              <w:t>-</w:t>
            </w:r>
          </w:p>
        </w:tc>
      </w:tr>
      <w:tr w:rsidR="00B82E74" w:rsidRPr="00A730B5" w:rsidTr="005A0616">
        <w:tc>
          <w:tcPr>
            <w:tcW w:w="725" w:type="dxa"/>
            <w:tcBorders>
              <w:top w:val="nil"/>
              <w:bottom w:val="nil"/>
            </w:tcBorders>
            <w:shd w:val="clear" w:color="auto" w:fill="auto"/>
            <w:vAlign w:val="center"/>
          </w:tcPr>
          <w:p w:rsidR="00B82E74" w:rsidRPr="002B50B2" w:rsidRDefault="00B82E74" w:rsidP="00055698">
            <w:pPr>
              <w:spacing w:before="60"/>
              <w:jc w:val="center"/>
              <w:rPr>
                <w:b/>
                <w:sz w:val="22"/>
                <w:szCs w:val="22"/>
              </w:rPr>
            </w:pPr>
            <w:r w:rsidRPr="002B50B2">
              <w:rPr>
                <w:b/>
                <w:sz w:val="22"/>
                <w:szCs w:val="22"/>
              </w:rPr>
              <w:t>V</w:t>
            </w:r>
          </w:p>
        </w:tc>
        <w:tc>
          <w:tcPr>
            <w:tcW w:w="7285" w:type="dxa"/>
            <w:tcBorders>
              <w:top w:val="nil"/>
              <w:bottom w:val="nil"/>
            </w:tcBorders>
            <w:shd w:val="clear" w:color="auto" w:fill="auto"/>
          </w:tcPr>
          <w:p w:rsidR="00B82E74" w:rsidRPr="002B50B2" w:rsidRDefault="00B82E74" w:rsidP="00055698">
            <w:pPr>
              <w:spacing w:before="60"/>
              <w:rPr>
                <w:b/>
                <w:sz w:val="22"/>
                <w:szCs w:val="22"/>
              </w:rPr>
            </w:pPr>
            <w:r w:rsidRPr="002B50B2">
              <w:rPr>
                <w:b/>
                <w:sz w:val="22"/>
                <w:szCs w:val="22"/>
              </w:rPr>
              <w:t>Tài sản ngắn hạn khác</w:t>
            </w:r>
          </w:p>
        </w:tc>
        <w:tc>
          <w:tcPr>
            <w:tcW w:w="1933" w:type="dxa"/>
            <w:tcBorders>
              <w:top w:val="nil"/>
              <w:bottom w:val="nil"/>
            </w:tcBorders>
            <w:shd w:val="clear" w:color="auto" w:fill="auto"/>
            <w:vAlign w:val="center"/>
          </w:tcPr>
          <w:p w:rsidR="00B82E74" w:rsidRDefault="00B82E74" w:rsidP="00765F8C">
            <w:pPr>
              <w:jc w:val="right"/>
              <w:rPr>
                <w:b/>
                <w:bCs/>
                <w:color w:val="000000"/>
                <w:sz w:val="22"/>
                <w:szCs w:val="22"/>
              </w:rPr>
            </w:pPr>
          </w:p>
        </w:tc>
        <w:tc>
          <w:tcPr>
            <w:tcW w:w="1667" w:type="dxa"/>
            <w:tcBorders>
              <w:top w:val="nil"/>
              <w:bottom w:val="nil"/>
              <w:right w:val="single" w:sz="4" w:space="0" w:color="auto"/>
            </w:tcBorders>
            <w:shd w:val="clear" w:color="auto" w:fill="auto"/>
            <w:vAlign w:val="center"/>
          </w:tcPr>
          <w:p w:rsidR="00B82E74" w:rsidRDefault="00B82E74" w:rsidP="00B82E74">
            <w:pPr>
              <w:jc w:val="right"/>
              <w:rPr>
                <w:b/>
                <w:bCs/>
                <w:color w:val="000000"/>
                <w:sz w:val="22"/>
                <w:szCs w:val="22"/>
              </w:rPr>
            </w:pPr>
            <w:r>
              <w:rPr>
                <w:b/>
                <w:bCs/>
                <w:color w:val="000000"/>
                <w:sz w:val="22"/>
                <w:szCs w:val="22"/>
              </w:rPr>
              <w:t>411.361.783</w:t>
            </w:r>
          </w:p>
        </w:tc>
        <w:tc>
          <w:tcPr>
            <w:tcW w:w="1620" w:type="dxa"/>
            <w:tcBorders>
              <w:top w:val="nil"/>
              <w:left w:val="single" w:sz="4" w:space="0" w:color="auto"/>
              <w:bottom w:val="nil"/>
            </w:tcBorders>
            <w:shd w:val="clear" w:color="auto" w:fill="auto"/>
            <w:vAlign w:val="center"/>
          </w:tcPr>
          <w:p w:rsidR="00B82E74" w:rsidRDefault="00B82E74" w:rsidP="00765F8C">
            <w:pPr>
              <w:jc w:val="right"/>
              <w:rPr>
                <w:color w:val="000000"/>
                <w:sz w:val="22"/>
                <w:szCs w:val="22"/>
              </w:rPr>
            </w:pPr>
            <w:r>
              <w:rPr>
                <w:color w:val="000000"/>
                <w:sz w:val="22"/>
                <w:szCs w:val="22"/>
              </w:rPr>
              <w:t>-</w:t>
            </w:r>
          </w:p>
        </w:tc>
      </w:tr>
      <w:tr w:rsidR="00B82E74" w:rsidRPr="00A730B5" w:rsidTr="005A0616">
        <w:tc>
          <w:tcPr>
            <w:tcW w:w="725" w:type="dxa"/>
            <w:tcBorders>
              <w:top w:val="nil"/>
              <w:bottom w:val="nil"/>
            </w:tcBorders>
            <w:shd w:val="clear" w:color="auto" w:fill="auto"/>
            <w:vAlign w:val="center"/>
          </w:tcPr>
          <w:p w:rsidR="00B82E74" w:rsidRPr="00A730B5" w:rsidRDefault="00B82E74" w:rsidP="00055698">
            <w:pPr>
              <w:spacing w:before="60"/>
              <w:jc w:val="center"/>
              <w:rPr>
                <w:sz w:val="22"/>
                <w:szCs w:val="22"/>
              </w:rPr>
            </w:pPr>
            <w:r w:rsidRPr="00A730B5">
              <w:rPr>
                <w:sz w:val="22"/>
                <w:szCs w:val="22"/>
              </w:rPr>
              <w:t>1.</w:t>
            </w:r>
          </w:p>
        </w:tc>
        <w:tc>
          <w:tcPr>
            <w:tcW w:w="7285" w:type="dxa"/>
            <w:tcBorders>
              <w:top w:val="nil"/>
              <w:bottom w:val="nil"/>
            </w:tcBorders>
            <w:shd w:val="clear" w:color="auto" w:fill="auto"/>
          </w:tcPr>
          <w:p w:rsidR="00B82E74" w:rsidRPr="00A730B5" w:rsidRDefault="00B82E74" w:rsidP="00055698">
            <w:pPr>
              <w:spacing w:before="60"/>
              <w:rPr>
                <w:sz w:val="22"/>
                <w:szCs w:val="22"/>
              </w:rPr>
            </w:pPr>
            <w:r w:rsidRPr="00A730B5">
              <w:rPr>
                <w:sz w:val="22"/>
                <w:szCs w:val="22"/>
              </w:rPr>
              <w:t>Chi phí trả trước ngắn hạn</w:t>
            </w:r>
          </w:p>
        </w:tc>
        <w:tc>
          <w:tcPr>
            <w:tcW w:w="1933" w:type="dxa"/>
            <w:tcBorders>
              <w:top w:val="nil"/>
              <w:bottom w:val="nil"/>
            </w:tcBorders>
            <w:shd w:val="clear" w:color="auto" w:fill="auto"/>
            <w:vAlign w:val="center"/>
          </w:tcPr>
          <w:p w:rsidR="00B82E74" w:rsidRDefault="00B82E74" w:rsidP="00765F8C">
            <w:pPr>
              <w:jc w:val="right"/>
              <w:rPr>
                <w:b/>
                <w:bCs/>
                <w:color w:val="000000"/>
                <w:sz w:val="22"/>
                <w:szCs w:val="22"/>
              </w:rPr>
            </w:pPr>
          </w:p>
        </w:tc>
        <w:tc>
          <w:tcPr>
            <w:tcW w:w="1667" w:type="dxa"/>
            <w:tcBorders>
              <w:top w:val="nil"/>
              <w:bottom w:val="nil"/>
              <w:right w:val="single" w:sz="4" w:space="0" w:color="auto"/>
            </w:tcBorders>
            <w:shd w:val="clear" w:color="auto" w:fill="auto"/>
            <w:vAlign w:val="center"/>
          </w:tcPr>
          <w:p w:rsidR="00B82E74" w:rsidRDefault="00B82E74" w:rsidP="00B82E74">
            <w:pPr>
              <w:jc w:val="right"/>
              <w:rPr>
                <w:color w:val="000000"/>
                <w:sz w:val="22"/>
                <w:szCs w:val="22"/>
              </w:rPr>
            </w:pPr>
            <w:r>
              <w:rPr>
                <w:color w:val="000000"/>
                <w:sz w:val="22"/>
                <w:szCs w:val="22"/>
              </w:rPr>
              <w:t>408.611.783</w:t>
            </w:r>
          </w:p>
        </w:tc>
        <w:tc>
          <w:tcPr>
            <w:tcW w:w="1620" w:type="dxa"/>
            <w:tcBorders>
              <w:top w:val="nil"/>
              <w:left w:val="single" w:sz="4" w:space="0" w:color="auto"/>
              <w:bottom w:val="nil"/>
            </w:tcBorders>
            <w:shd w:val="clear" w:color="auto" w:fill="auto"/>
            <w:vAlign w:val="center"/>
          </w:tcPr>
          <w:p w:rsidR="00B82E74" w:rsidRDefault="00B82E74" w:rsidP="00765F8C">
            <w:pPr>
              <w:jc w:val="right"/>
              <w:rPr>
                <w:color w:val="000000"/>
                <w:sz w:val="22"/>
                <w:szCs w:val="22"/>
              </w:rPr>
            </w:pPr>
            <w:r>
              <w:rPr>
                <w:color w:val="000000"/>
                <w:sz w:val="22"/>
                <w:szCs w:val="22"/>
              </w:rPr>
              <w:t>-</w:t>
            </w:r>
          </w:p>
        </w:tc>
      </w:tr>
      <w:tr w:rsidR="00765F8C" w:rsidRPr="00A730B5" w:rsidTr="005A0616">
        <w:tc>
          <w:tcPr>
            <w:tcW w:w="725" w:type="dxa"/>
            <w:tcBorders>
              <w:top w:val="nil"/>
              <w:bottom w:val="nil"/>
            </w:tcBorders>
            <w:shd w:val="clear" w:color="auto" w:fill="auto"/>
            <w:vAlign w:val="center"/>
          </w:tcPr>
          <w:p w:rsidR="00765F8C" w:rsidRPr="00A730B5" w:rsidRDefault="00765F8C" w:rsidP="00055698">
            <w:pPr>
              <w:spacing w:before="60"/>
              <w:jc w:val="center"/>
              <w:rPr>
                <w:sz w:val="22"/>
                <w:szCs w:val="22"/>
              </w:rPr>
            </w:pPr>
            <w:r w:rsidRPr="00A730B5">
              <w:rPr>
                <w:sz w:val="22"/>
                <w:szCs w:val="22"/>
              </w:rPr>
              <w:t>2.</w:t>
            </w:r>
          </w:p>
        </w:tc>
        <w:tc>
          <w:tcPr>
            <w:tcW w:w="7285" w:type="dxa"/>
            <w:tcBorders>
              <w:top w:val="nil"/>
              <w:bottom w:val="nil"/>
            </w:tcBorders>
            <w:shd w:val="clear" w:color="auto" w:fill="auto"/>
          </w:tcPr>
          <w:p w:rsidR="00765F8C" w:rsidRPr="00A730B5" w:rsidRDefault="00765F8C" w:rsidP="00055698">
            <w:pPr>
              <w:spacing w:before="60"/>
              <w:rPr>
                <w:sz w:val="22"/>
                <w:szCs w:val="22"/>
              </w:rPr>
            </w:pPr>
            <w:r w:rsidRPr="00A730B5">
              <w:rPr>
                <w:sz w:val="22"/>
                <w:szCs w:val="22"/>
              </w:rPr>
              <w:t>Thuế GTGT được khấu trừ</w:t>
            </w:r>
          </w:p>
        </w:tc>
        <w:tc>
          <w:tcPr>
            <w:tcW w:w="1933" w:type="dxa"/>
            <w:tcBorders>
              <w:top w:val="nil"/>
              <w:bottom w:val="nil"/>
            </w:tcBorders>
            <w:shd w:val="clear" w:color="auto" w:fill="auto"/>
            <w:vAlign w:val="center"/>
          </w:tcPr>
          <w:p w:rsidR="00765F8C" w:rsidRDefault="00765F8C" w:rsidP="00765F8C">
            <w:pPr>
              <w:jc w:val="right"/>
              <w:rPr>
                <w:b/>
                <w:bCs/>
                <w:color w:val="000000"/>
                <w:sz w:val="22"/>
                <w:szCs w:val="22"/>
              </w:rPr>
            </w:pPr>
          </w:p>
        </w:tc>
        <w:tc>
          <w:tcPr>
            <w:tcW w:w="1667" w:type="dxa"/>
            <w:tcBorders>
              <w:top w:val="nil"/>
              <w:bottom w:val="nil"/>
              <w:right w:val="single" w:sz="4" w:space="0" w:color="auto"/>
            </w:tcBorders>
            <w:shd w:val="clear" w:color="auto" w:fill="auto"/>
            <w:vAlign w:val="center"/>
          </w:tcPr>
          <w:p w:rsidR="00765F8C" w:rsidRDefault="00765F8C" w:rsidP="00765F8C">
            <w:pPr>
              <w:jc w:val="right"/>
              <w:rPr>
                <w:b/>
                <w:bCs/>
                <w:color w:val="000000"/>
                <w:sz w:val="22"/>
                <w:szCs w:val="22"/>
              </w:rPr>
            </w:pPr>
            <w:r>
              <w:rPr>
                <w:b/>
                <w:bCs/>
                <w:color w:val="000000"/>
                <w:sz w:val="22"/>
                <w:szCs w:val="22"/>
              </w:rPr>
              <w:t>-</w:t>
            </w:r>
          </w:p>
        </w:tc>
        <w:tc>
          <w:tcPr>
            <w:tcW w:w="1620" w:type="dxa"/>
            <w:tcBorders>
              <w:top w:val="nil"/>
              <w:left w:val="single" w:sz="4" w:space="0" w:color="auto"/>
              <w:bottom w:val="nil"/>
            </w:tcBorders>
            <w:shd w:val="clear" w:color="auto" w:fill="auto"/>
            <w:vAlign w:val="center"/>
          </w:tcPr>
          <w:p w:rsidR="00765F8C" w:rsidRDefault="00765F8C" w:rsidP="00765F8C">
            <w:pPr>
              <w:jc w:val="right"/>
              <w:rPr>
                <w:color w:val="000000"/>
                <w:sz w:val="22"/>
                <w:szCs w:val="22"/>
              </w:rPr>
            </w:pPr>
            <w:r>
              <w:rPr>
                <w:color w:val="000000"/>
                <w:sz w:val="22"/>
                <w:szCs w:val="22"/>
              </w:rPr>
              <w:t>-</w:t>
            </w:r>
          </w:p>
        </w:tc>
      </w:tr>
      <w:tr w:rsidR="00765F8C" w:rsidRPr="00A730B5" w:rsidTr="005A0616">
        <w:tc>
          <w:tcPr>
            <w:tcW w:w="725" w:type="dxa"/>
            <w:tcBorders>
              <w:top w:val="nil"/>
              <w:bottom w:val="nil"/>
            </w:tcBorders>
            <w:shd w:val="clear" w:color="auto" w:fill="auto"/>
            <w:vAlign w:val="center"/>
          </w:tcPr>
          <w:p w:rsidR="00765F8C" w:rsidRPr="00A730B5" w:rsidRDefault="00765F8C" w:rsidP="00055698">
            <w:pPr>
              <w:spacing w:before="60"/>
              <w:jc w:val="center"/>
              <w:rPr>
                <w:sz w:val="22"/>
                <w:szCs w:val="22"/>
              </w:rPr>
            </w:pPr>
            <w:r w:rsidRPr="00A730B5">
              <w:rPr>
                <w:sz w:val="22"/>
                <w:szCs w:val="22"/>
              </w:rPr>
              <w:t>3.</w:t>
            </w:r>
          </w:p>
        </w:tc>
        <w:tc>
          <w:tcPr>
            <w:tcW w:w="7285" w:type="dxa"/>
            <w:tcBorders>
              <w:top w:val="nil"/>
              <w:bottom w:val="nil"/>
            </w:tcBorders>
            <w:shd w:val="clear" w:color="auto" w:fill="auto"/>
          </w:tcPr>
          <w:p w:rsidR="00765F8C" w:rsidRPr="00A730B5" w:rsidRDefault="00765F8C" w:rsidP="00055698">
            <w:pPr>
              <w:spacing w:before="60"/>
              <w:rPr>
                <w:sz w:val="22"/>
                <w:szCs w:val="22"/>
              </w:rPr>
            </w:pPr>
            <w:r>
              <w:rPr>
                <w:sz w:val="22"/>
                <w:szCs w:val="22"/>
              </w:rPr>
              <w:t>Thuế và các khoản phải thu N</w:t>
            </w:r>
            <w:r w:rsidRPr="00A730B5">
              <w:rPr>
                <w:sz w:val="22"/>
                <w:szCs w:val="22"/>
              </w:rPr>
              <w:t>hà nước</w:t>
            </w:r>
          </w:p>
        </w:tc>
        <w:tc>
          <w:tcPr>
            <w:tcW w:w="1933" w:type="dxa"/>
            <w:tcBorders>
              <w:top w:val="nil"/>
              <w:bottom w:val="nil"/>
            </w:tcBorders>
            <w:shd w:val="clear" w:color="auto" w:fill="auto"/>
            <w:vAlign w:val="center"/>
          </w:tcPr>
          <w:p w:rsidR="00765F8C" w:rsidRDefault="00765F8C" w:rsidP="00765F8C">
            <w:pPr>
              <w:jc w:val="right"/>
              <w:rPr>
                <w:b/>
                <w:bCs/>
                <w:color w:val="000000"/>
                <w:sz w:val="22"/>
                <w:szCs w:val="22"/>
              </w:rPr>
            </w:pPr>
          </w:p>
        </w:tc>
        <w:tc>
          <w:tcPr>
            <w:tcW w:w="1667" w:type="dxa"/>
            <w:tcBorders>
              <w:top w:val="nil"/>
              <w:bottom w:val="nil"/>
              <w:right w:val="single" w:sz="4" w:space="0" w:color="auto"/>
            </w:tcBorders>
            <w:shd w:val="clear" w:color="auto" w:fill="auto"/>
            <w:vAlign w:val="center"/>
          </w:tcPr>
          <w:p w:rsidR="00765F8C" w:rsidRDefault="00765F8C" w:rsidP="00765F8C">
            <w:pPr>
              <w:jc w:val="right"/>
              <w:rPr>
                <w:b/>
                <w:bCs/>
                <w:color w:val="000000"/>
                <w:sz w:val="22"/>
                <w:szCs w:val="22"/>
              </w:rPr>
            </w:pPr>
            <w:r>
              <w:rPr>
                <w:b/>
                <w:bCs/>
                <w:color w:val="000000"/>
                <w:sz w:val="22"/>
                <w:szCs w:val="22"/>
              </w:rPr>
              <w:t>-</w:t>
            </w:r>
          </w:p>
        </w:tc>
        <w:tc>
          <w:tcPr>
            <w:tcW w:w="1620" w:type="dxa"/>
            <w:tcBorders>
              <w:top w:val="nil"/>
              <w:left w:val="single" w:sz="4" w:space="0" w:color="auto"/>
              <w:bottom w:val="nil"/>
            </w:tcBorders>
            <w:shd w:val="clear" w:color="auto" w:fill="auto"/>
            <w:vAlign w:val="center"/>
          </w:tcPr>
          <w:p w:rsidR="00765F8C" w:rsidRDefault="00765F8C" w:rsidP="00765F8C">
            <w:pPr>
              <w:jc w:val="right"/>
              <w:rPr>
                <w:color w:val="000000"/>
                <w:sz w:val="22"/>
                <w:szCs w:val="22"/>
              </w:rPr>
            </w:pPr>
            <w:r>
              <w:rPr>
                <w:color w:val="000000"/>
                <w:sz w:val="22"/>
                <w:szCs w:val="22"/>
              </w:rPr>
              <w:t>-</w:t>
            </w:r>
          </w:p>
        </w:tc>
      </w:tr>
      <w:tr w:rsidR="00B82E74" w:rsidRPr="00A730B5" w:rsidTr="005A0616">
        <w:tc>
          <w:tcPr>
            <w:tcW w:w="725" w:type="dxa"/>
            <w:tcBorders>
              <w:top w:val="nil"/>
              <w:bottom w:val="nil"/>
            </w:tcBorders>
            <w:shd w:val="clear" w:color="auto" w:fill="auto"/>
            <w:vAlign w:val="center"/>
          </w:tcPr>
          <w:p w:rsidR="00B82E74" w:rsidRPr="00A730B5" w:rsidRDefault="00B82E74" w:rsidP="00055698">
            <w:pPr>
              <w:spacing w:before="60"/>
              <w:jc w:val="center"/>
              <w:rPr>
                <w:sz w:val="22"/>
                <w:szCs w:val="22"/>
              </w:rPr>
            </w:pPr>
            <w:r w:rsidRPr="00A730B5">
              <w:rPr>
                <w:sz w:val="22"/>
                <w:szCs w:val="22"/>
              </w:rPr>
              <w:t>4.</w:t>
            </w:r>
          </w:p>
        </w:tc>
        <w:tc>
          <w:tcPr>
            <w:tcW w:w="7285" w:type="dxa"/>
            <w:tcBorders>
              <w:top w:val="nil"/>
              <w:bottom w:val="nil"/>
            </w:tcBorders>
            <w:shd w:val="clear" w:color="auto" w:fill="auto"/>
          </w:tcPr>
          <w:p w:rsidR="00B82E74" w:rsidRPr="00A730B5" w:rsidRDefault="00B82E74" w:rsidP="00055698">
            <w:pPr>
              <w:spacing w:before="60"/>
              <w:rPr>
                <w:sz w:val="22"/>
                <w:szCs w:val="22"/>
              </w:rPr>
            </w:pPr>
            <w:r w:rsidRPr="00A730B5">
              <w:rPr>
                <w:sz w:val="22"/>
                <w:szCs w:val="22"/>
              </w:rPr>
              <w:t>Tài sản ngắn hạn khác</w:t>
            </w:r>
          </w:p>
        </w:tc>
        <w:tc>
          <w:tcPr>
            <w:tcW w:w="1933" w:type="dxa"/>
            <w:tcBorders>
              <w:top w:val="nil"/>
              <w:bottom w:val="nil"/>
            </w:tcBorders>
            <w:shd w:val="clear" w:color="auto" w:fill="auto"/>
            <w:vAlign w:val="center"/>
          </w:tcPr>
          <w:p w:rsidR="00B82E74" w:rsidRDefault="00B82E74" w:rsidP="00765F8C">
            <w:pPr>
              <w:jc w:val="right"/>
              <w:rPr>
                <w:b/>
                <w:bCs/>
                <w:color w:val="000000"/>
                <w:sz w:val="22"/>
                <w:szCs w:val="22"/>
              </w:rPr>
            </w:pPr>
          </w:p>
        </w:tc>
        <w:tc>
          <w:tcPr>
            <w:tcW w:w="1667" w:type="dxa"/>
            <w:tcBorders>
              <w:top w:val="nil"/>
              <w:bottom w:val="nil"/>
              <w:right w:val="single" w:sz="4" w:space="0" w:color="auto"/>
            </w:tcBorders>
            <w:shd w:val="clear" w:color="auto" w:fill="auto"/>
            <w:vAlign w:val="center"/>
          </w:tcPr>
          <w:p w:rsidR="00B82E74" w:rsidRPr="00B82E74" w:rsidRDefault="00B82E74" w:rsidP="00B82E74">
            <w:pPr>
              <w:jc w:val="right"/>
              <w:rPr>
                <w:color w:val="000000"/>
                <w:sz w:val="22"/>
                <w:szCs w:val="22"/>
              </w:rPr>
            </w:pPr>
            <w:r w:rsidRPr="00B82E74">
              <w:rPr>
                <w:color w:val="000000"/>
                <w:sz w:val="22"/>
                <w:szCs w:val="22"/>
              </w:rPr>
              <w:t>2.750.000</w:t>
            </w:r>
          </w:p>
        </w:tc>
        <w:tc>
          <w:tcPr>
            <w:tcW w:w="1620" w:type="dxa"/>
            <w:tcBorders>
              <w:top w:val="nil"/>
              <w:left w:val="single" w:sz="4" w:space="0" w:color="auto"/>
              <w:bottom w:val="nil"/>
            </w:tcBorders>
            <w:shd w:val="clear" w:color="auto" w:fill="auto"/>
            <w:vAlign w:val="center"/>
          </w:tcPr>
          <w:p w:rsidR="00B82E74" w:rsidRDefault="00B82E74" w:rsidP="00765F8C">
            <w:pPr>
              <w:jc w:val="right"/>
              <w:rPr>
                <w:color w:val="000000"/>
                <w:sz w:val="22"/>
                <w:szCs w:val="22"/>
              </w:rPr>
            </w:pPr>
            <w:r>
              <w:rPr>
                <w:color w:val="000000"/>
                <w:sz w:val="22"/>
                <w:szCs w:val="22"/>
              </w:rPr>
              <w:t>-</w:t>
            </w:r>
          </w:p>
        </w:tc>
      </w:tr>
      <w:tr w:rsidR="00B82E74" w:rsidRPr="00A730B5" w:rsidTr="005A0616">
        <w:tc>
          <w:tcPr>
            <w:tcW w:w="725" w:type="dxa"/>
            <w:tcBorders>
              <w:top w:val="nil"/>
              <w:bottom w:val="nil"/>
            </w:tcBorders>
            <w:shd w:val="clear" w:color="auto" w:fill="auto"/>
            <w:vAlign w:val="center"/>
          </w:tcPr>
          <w:p w:rsidR="00B82E74" w:rsidRPr="00A730B5" w:rsidRDefault="00B82E74" w:rsidP="00055698">
            <w:pPr>
              <w:spacing w:before="60"/>
              <w:jc w:val="center"/>
              <w:rPr>
                <w:sz w:val="22"/>
                <w:szCs w:val="22"/>
              </w:rPr>
            </w:pPr>
            <w:r w:rsidRPr="00A730B5">
              <w:rPr>
                <w:sz w:val="22"/>
                <w:szCs w:val="22"/>
              </w:rPr>
              <w:t>4.1</w:t>
            </w:r>
          </w:p>
        </w:tc>
        <w:tc>
          <w:tcPr>
            <w:tcW w:w="7285" w:type="dxa"/>
            <w:tcBorders>
              <w:top w:val="nil"/>
              <w:bottom w:val="nil"/>
            </w:tcBorders>
            <w:shd w:val="clear" w:color="auto" w:fill="auto"/>
          </w:tcPr>
          <w:p w:rsidR="00B82E74" w:rsidRPr="00A730B5" w:rsidRDefault="00B82E74" w:rsidP="00055698">
            <w:pPr>
              <w:spacing w:before="60"/>
              <w:rPr>
                <w:sz w:val="22"/>
                <w:szCs w:val="22"/>
              </w:rPr>
            </w:pPr>
            <w:r w:rsidRPr="00A730B5">
              <w:rPr>
                <w:sz w:val="22"/>
                <w:szCs w:val="22"/>
              </w:rPr>
              <w:t xml:space="preserve">Tạm ứng </w:t>
            </w:r>
          </w:p>
        </w:tc>
        <w:tc>
          <w:tcPr>
            <w:tcW w:w="1933" w:type="dxa"/>
            <w:tcBorders>
              <w:top w:val="nil"/>
              <w:bottom w:val="nil"/>
            </w:tcBorders>
            <w:shd w:val="clear" w:color="auto" w:fill="auto"/>
            <w:vAlign w:val="center"/>
          </w:tcPr>
          <w:p w:rsidR="00B82E74" w:rsidRDefault="00B82E74" w:rsidP="00765F8C">
            <w:pPr>
              <w:jc w:val="right"/>
              <w:rPr>
                <w:b/>
                <w:bCs/>
                <w:color w:val="000000"/>
                <w:sz w:val="22"/>
                <w:szCs w:val="22"/>
              </w:rPr>
            </w:pPr>
          </w:p>
        </w:tc>
        <w:tc>
          <w:tcPr>
            <w:tcW w:w="1667" w:type="dxa"/>
            <w:tcBorders>
              <w:top w:val="nil"/>
              <w:bottom w:val="nil"/>
              <w:right w:val="single" w:sz="4" w:space="0" w:color="auto"/>
            </w:tcBorders>
            <w:shd w:val="clear" w:color="auto" w:fill="auto"/>
            <w:vAlign w:val="center"/>
          </w:tcPr>
          <w:p w:rsidR="00B82E74" w:rsidRPr="00B82E74" w:rsidRDefault="00B82E74" w:rsidP="00B82E74">
            <w:pPr>
              <w:jc w:val="right"/>
              <w:rPr>
                <w:b/>
                <w:bCs/>
                <w:color w:val="000000"/>
                <w:sz w:val="22"/>
                <w:szCs w:val="22"/>
              </w:rPr>
            </w:pPr>
            <w:r w:rsidRPr="00B82E74">
              <w:rPr>
                <w:b/>
                <w:bCs/>
                <w:color w:val="000000"/>
                <w:sz w:val="22"/>
                <w:szCs w:val="22"/>
              </w:rPr>
              <w:t>-</w:t>
            </w:r>
          </w:p>
        </w:tc>
        <w:tc>
          <w:tcPr>
            <w:tcW w:w="1620" w:type="dxa"/>
            <w:tcBorders>
              <w:top w:val="nil"/>
              <w:left w:val="single" w:sz="4" w:space="0" w:color="auto"/>
              <w:bottom w:val="nil"/>
            </w:tcBorders>
            <w:shd w:val="clear" w:color="auto" w:fill="auto"/>
            <w:vAlign w:val="center"/>
          </w:tcPr>
          <w:p w:rsidR="00B82E74" w:rsidRDefault="00B82E74" w:rsidP="00765F8C">
            <w:pPr>
              <w:jc w:val="right"/>
              <w:rPr>
                <w:color w:val="000000"/>
                <w:sz w:val="22"/>
                <w:szCs w:val="22"/>
              </w:rPr>
            </w:pPr>
            <w:r>
              <w:rPr>
                <w:color w:val="000000"/>
                <w:sz w:val="22"/>
                <w:szCs w:val="22"/>
              </w:rPr>
              <w:t>-</w:t>
            </w:r>
          </w:p>
        </w:tc>
      </w:tr>
      <w:tr w:rsidR="00B82E74" w:rsidRPr="00A730B5" w:rsidTr="005A0616">
        <w:tc>
          <w:tcPr>
            <w:tcW w:w="725" w:type="dxa"/>
            <w:vMerge w:val="restart"/>
            <w:tcBorders>
              <w:top w:val="nil"/>
              <w:bottom w:val="nil"/>
            </w:tcBorders>
            <w:shd w:val="clear" w:color="auto" w:fill="auto"/>
            <w:vAlign w:val="center"/>
          </w:tcPr>
          <w:p w:rsidR="00B82E74" w:rsidRPr="00A730B5" w:rsidRDefault="00B82E74" w:rsidP="00055698">
            <w:pPr>
              <w:spacing w:before="60"/>
              <w:jc w:val="center"/>
              <w:rPr>
                <w:sz w:val="22"/>
                <w:szCs w:val="22"/>
              </w:rPr>
            </w:pPr>
          </w:p>
        </w:tc>
        <w:tc>
          <w:tcPr>
            <w:tcW w:w="7285" w:type="dxa"/>
            <w:tcBorders>
              <w:top w:val="nil"/>
              <w:bottom w:val="nil"/>
            </w:tcBorders>
            <w:shd w:val="clear" w:color="auto" w:fill="auto"/>
          </w:tcPr>
          <w:p w:rsidR="00B82E74" w:rsidRPr="007F696D" w:rsidRDefault="00B82E74" w:rsidP="00055698">
            <w:pPr>
              <w:spacing w:before="60"/>
              <w:rPr>
                <w:i/>
                <w:sz w:val="22"/>
                <w:szCs w:val="22"/>
              </w:rPr>
            </w:pPr>
            <w:r w:rsidRPr="007F696D">
              <w:rPr>
                <w:i/>
                <w:sz w:val="22"/>
                <w:szCs w:val="22"/>
              </w:rPr>
              <w:t>Tạm ứng có thời hạn hoàn ứng còn lại từ 90 ngày trở xuống</w:t>
            </w:r>
          </w:p>
        </w:tc>
        <w:tc>
          <w:tcPr>
            <w:tcW w:w="1933" w:type="dxa"/>
            <w:tcBorders>
              <w:top w:val="nil"/>
              <w:bottom w:val="nil"/>
            </w:tcBorders>
            <w:shd w:val="clear" w:color="auto" w:fill="auto"/>
            <w:vAlign w:val="center"/>
          </w:tcPr>
          <w:p w:rsidR="00B82E74" w:rsidRDefault="00B82E74" w:rsidP="00765F8C">
            <w:pPr>
              <w:jc w:val="right"/>
              <w:rPr>
                <w:b/>
                <w:bCs/>
                <w:i/>
                <w:iCs/>
                <w:color w:val="000000"/>
                <w:sz w:val="22"/>
                <w:szCs w:val="22"/>
              </w:rPr>
            </w:pPr>
          </w:p>
        </w:tc>
        <w:tc>
          <w:tcPr>
            <w:tcW w:w="1667" w:type="dxa"/>
            <w:tcBorders>
              <w:top w:val="nil"/>
              <w:bottom w:val="nil"/>
              <w:right w:val="single" w:sz="4" w:space="0" w:color="auto"/>
            </w:tcBorders>
            <w:shd w:val="clear" w:color="auto" w:fill="auto"/>
            <w:vAlign w:val="center"/>
          </w:tcPr>
          <w:p w:rsidR="00B82E74" w:rsidRPr="00B82E74" w:rsidRDefault="00B82E74" w:rsidP="00B82E74">
            <w:pPr>
              <w:jc w:val="right"/>
              <w:rPr>
                <w:i/>
                <w:iCs/>
                <w:color w:val="000000"/>
                <w:sz w:val="22"/>
                <w:szCs w:val="22"/>
              </w:rPr>
            </w:pPr>
            <w:r w:rsidRPr="00B82E74">
              <w:rPr>
                <w:i/>
                <w:iCs/>
                <w:color w:val="000000"/>
                <w:sz w:val="22"/>
                <w:szCs w:val="22"/>
              </w:rPr>
              <w:t>-</w:t>
            </w:r>
          </w:p>
        </w:tc>
        <w:tc>
          <w:tcPr>
            <w:tcW w:w="1620" w:type="dxa"/>
            <w:tcBorders>
              <w:top w:val="nil"/>
              <w:left w:val="single" w:sz="4" w:space="0" w:color="auto"/>
              <w:bottom w:val="nil"/>
            </w:tcBorders>
            <w:shd w:val="clear" w:color="auto" w:fill="auto"/>
            <w:vAlign w:val="center"/>
          </w:tcPr>
          <w:p w:rsidR="00B82E74" w:rsidRDefault="00B82E74" w:rsidP="00765F8C">
            <w:pPr>
              <w:jc w:val="right"/>
              <w:rPr>
                <w:i/>
                <w:iCs/>
                <w:color w:val="000000"/>
                <w:sz w:val="22"/>
                <w:szCs w:val="22"/>
              </w:rPr>
            </w:pPr>
            <w:r>
              <w:rPr>
                <w:i/>
                <w:iCs/>
                <w:color w:val="000000"/>
                <w:sz w:val="22"/>
                <w:szCs w:val="22"/>
              </w:rPr>
              <w:t>-</w:t>
            </w:r>
          </w:p>
        </w:tc>
      </w:tr>
      <w:tr w:rsidR="00B82E74" w:rsidRPr="00A730B5" w:rsidTr="005A0616">
        <w:tc>
          <w:tcPr>
            <w:tcW w:w="725" w:type="dxa"/>
            <w:vMerge/>
            <w:tcBorders>
              <w:top w:val="nil"/>
              <w:bottom w:val="nil"/>
            </w:tcBorders>
            <w:shd w:val="clear" w:color="auto" w:fill="auto"/>
            <w:vAlign w:val="center"/>
          </w:tcPr>
          <w:p w:rsidR="00B82E74" w:rsidRPr="00A730B5" w:rsidRDefault="00B82E74" w:rsidP="00055698">
            <w:pPr>
              <w:spacing w:before="60"/>
              <w:jc w:val="center"/>
              <w:rPr>
                <w:sz w:val="22"/>
                <w:szCs w:val="22"/>
              </w:rPr>
            </w:pPr>
          </w:p>
        </w:tc>
        <w:tc>
          <w:tcPr>
            <w:tcW w:w="7285" w:type="dxa"/>
            <w:tcBorders>
              <w:top w:val="nil"/>
              <w:bottom w:val="nil"/>
            </w:tcBorders>
            <w:shd w:val="clear" w:color="auto" w:fill="auto"/>
          </w:tcPr>
          <w:p w:rsidR="00B82E74" w:rsidRPr="007F696D" w:rsidRDefault="00B82E74" w:rsidP="00055698">
            <w:pPr>
              <w:spacing w:before="60"/>
              <w:rPr>
                <w:i/>
                <w:sz w:val="22"/>
                <w:szCs w:val="22"/>
              </w:rPr>
            </w:pPr>
            <w:r w:rsidRPr="007F696D">
              <w:rPr>
                <w:i/>
                <w:sz w:val="22"/>
                <w:szCs w:val="22"/>
              </w:rPr>
              <w:t>Tạm ứng có thời hạn hoàn ứng còn lại trên 90 ngày</w:t>
            </w:r>
          </w:p>
        </w:tc>
        <w:tc>
          <w:tcPr>
            <w:tcW w:w="1933" w:type="dxa"/>
            <w:tcBorders>
              <w:top w:val="nil"/>
              <w:bottom w:val="nil"/>
            </w:tcBorders>
            <w:shd w:val="clear" w:color="auto" w:fill="auto"/>
            <w:vAlign w:val="center"/>
          </w:tcPr>
          <w:p w:rsidR="00B82E74" w:rsidRDefault="00B82E74" w:rsidP="00765F8C">
            <w:pPr>
              <w:jc w:val="right"/>
              <w:rPr>
                <w:b/>
                <w:bCs/>
                <w:i/>
                <w:iCs/>
                <w:color w:val="000000"/>
                <w:sz w:val="22"/>
                <w:szCs w:val="22"/>
              </w:rPr>
            </w:pPr>
          </w:p>
        </w:tc>
        <w:tc>
          <w:tcPr>
            <w:tcW w:w="1667" w:type="dxa"/>
            <w:tcBorders>
              <w:top w:val="nil"/>
              <w:bottom w:val="nil"/>
              <w:right w:val="single" w:sz="4" w:space="0" w:color="auto"/>
            </w:tcBorders>
            <w:shd w:val="clear" w:color="auto" w:fill="auto"/>
            <w:vAlign w:val="center"/>
          </w:tcPr>
          <w:p w:rsidR="00B82E74" w:rsidRPr="00B82E74" w:rsidRDefault="00B82E74" w:rsidP="00B82E74">
            <w:pPr>
              <w:jc w:val="right"/>
              <w:rPr>
                <w:i/>
                <w:iCs/>
                <w:color w:val="000000"/>
                <w:sz w:val="22"/>
                <w:szCs w:val="22"/>
              </w:rPr>
            </w:pPr>
            <w:r w:rsidRPr="00B82E74">
              <w:rPr>
                <w:i/>
                <w:iCs/>
                <w:color w:val="000000"/>
                <w:sz w:val="22"/>
                <w:szCs w:val="22"/>
              </w:rPr>
              <w:t>-</w:t>
            </w:r>
          </w:p>
        </w:tc>
        <w:tc>
          <w:tcPr>
            <w:tcW w:w="1620" w:type="dxa"/>
            <w:tcBorders>
              <w:top w:val="nil"/>
              <w:left w:val="single" w:sz="4" w:space="0" w:color="auto"/>
              <w:bottom w:val="nil"/>
            </w:tcBorders>
            <w:shd w:val="clear" w:color="auto" w:fill="auto"/>
            <w:vAlign w:val="center"/>
          </w:tcPr>
          <w:p w:rsidR="00B82E74" w:rsidRDefault="00B82E74" w:rsidP="00765F8C">
            <w:pPr>
              <w:jc w:val="right"/>
              <w:rPr>
                <w:i/>
                <w:iCs/>
                <w:color w:val="000000"/>
                <w:sz w:val="22"/>
                <w:szCs w:val="22"/>
              </w:rPr>
            </w:pPr>
            <w:r>
              <w:rPr>
                <w:i/>
                <w:iCs/>
                <w:color w:val="000000"/>
                <w:sz w:val="22"/>
                <w:szCs w:val="22"/>
              </w:rPr>
              <w:t>-</w:t>
            </w:r>
          </w:p>
        </w:tc>
      </w:tr>
      <w:tr w:rsidR="00B82E74" w:rsidRPr="00A730B5" w:rsidTr="005A0616">
        <w:tc>
          <w:tcPr>
            <w:tcW w:w="725" w:type="dxa"/>
            <w:tcBorders>
              <w:top w:val="nil"/>
              <w:bottom w:val="single" w:sz="4" w:space="0" w:color="auto"/>
            </w:tcBorders>
            <w:shd w:val="clear" w:color="auto" w:fill="auto"/>
            <w:vAlign w:val="center"/>
          </w:tcPr>
          <w:p w:rsidR="00B82E74" w:rsidRPr="00A730B5" w:rsidRDefault="00B82E74" w:rsidP="00055698">
            <w:pPr>
              <w:spacing w:before="60"/>
              <w:jc w:val="center"/>
              <w:rPr>
                <w:sz w:val="22"/>
                <w:szCs w:val="22"/>
              </w:rPr>
            </w:pPr>
            <w:r w:rsidRPr="00A730B5">
              <w:rPr>
                <w:sz w:val="22"/>
                <w:szCs w:val="22"/>
              </w:rPr>
              <w:t>4.2</w:t>
            </w:r>
          </w:p>
        </w:tc>
        <w:tc>
          <w:tcPr>
            <w:tcW w:w="7285" w:type="dxa"/>
            <w:tcBorders>
              <w:top w:val="nil"/>
              <w:bottom w:val="single" w:sz="4" w:space="0" w:color="auto"/>
            </w:tcBorders>
            <w:shd w:val="clear" w:color="auto" w:fill="auto"/>
          </w:tcPr>
          <w:p w:rsidR="00B82E74" w:rsidRPr="00A730B5" w:rsidRDefault="00B82E74" w:rsidP="00055698">
            <w:pPr>
              <w:spacing w:before="60"/>
              <w:rPr>
                <w:sz w:val="22"/>
                <w:szCs w:val="22"/>
              </w:rPr>
            </w:pPr>
            <w:r>
              <w:rPr>
                <w:sz w:val="22"/>
                <w:szCs w:val="22"/>
              </w:rPr>
              <w:t>T</w:t>
            </w:r>
            <w:r w:rsidRPr="00A730B5">
              <w:rPr>
                <w:sz w:val="22"/>
                <w:szCs w:val="22"/>
              </w:rPr>
              <w:t>ài sản ngắn hạn khác</w:t>
            </w:r>
          </w:p>
        </w:tc>
        <w:tc>
          <w:tcPr>
            <w:tcW w:w="1933" w:type="dxa"/>
            <w:tcBorders>
              <w:top w:val="nil"/>
              <w:bottom w:val="single" w:sz="4" w:space="0" w:color="auto"/>
            </w:tcBorders>
            <w:shd w:val="clear" w:color="auto" w:fill="auto"/>
            <w:vAlign w:val="center"/>
          </w:tcPr>
          <w:p w:rsidR="00B82E74" w:rsidRDefault="00B82E74" w:rsidP="00765F8C">
            <w:pPr>
              <w:jc w:val="right"/>
              <w:rPr>
                <w:b/>
                <w:bCs/>
                <w:color w:val="000000"/>
                <w:sz w:val="22"/>
                <w:szCs w:val="22"/>
              </w:rPr>
            </w:pPr>
          </w:p>
        </w:tc>
        <w:tc>
          <w:tcPr>
            <w:tcW w:w="1667" w:type="dxa"/>
            <w:tcBorders>
              <w:top w:val="nil"/>
              <w:bottom w:val="single" w:sz="4" w:space="0" w:color="auto"/>
              <w:right w:val="single" w:sz="4" w:space="0" w:color="auto"/>
            </w:tcBorders>
            <w:shd w:val="clear" w:color="auto" w:fill="auto"/>
            <w:vAlign w:val="center"/>
          </w:tcPr>
          <w:p w:rsidR="00B82E74" w:rsidRPr="00B82E74" w:rsidRDefault="00B82E74" w:rsidP="00B82E74">
            <w:pPr>
              <w:jc w:val="right"/>
              <w:rPr>
                <w:color w:val="000000"/>
                <w:sz w:val="22"/>
                <w:szCs w:val="22"/>
              </w:rPr>
            </w:pPr>
            <w:r w:rsidRPr="00B82E74">
              <w:rPr>
                <w:color w:val="000000"/>
                <w:sz w:val="22"/>
                <w:szCs w:val="22"/>
              </w:rPr>
              <w:t>2.750.000</w:t>
            </w:r>
          </w:p>
        </w:tc>
        <w:tc>
          <w:tcPr>
            <w:tcW w:w="1620" w:type="dxa"/>
            <w:tcBorders>
              <w:top w:val="nil"/>
              <w:left w:val="single" w:sz="4" w:space="0" w:color="auto"/>
              <w:bottom w:val="single" w:sz="4" w:space="0" w:color="auto"/>
            </w:tcBorders>
            <w:shd w:val="clear" w:color="auto" w:fill="auto"/>
            <w:vAlign w:val="center"/>
          </w:tcPr>
          <w:p w:rsidR="00B82E74" w:rsidRDefault="00B82E74" w:rsidP="00765F8C">
            <w:pPr>
              <w:jc w:val="right"/>
              <w:rPr>
                <w:color w:val="000000"/>
                <w:sz w:val="22"/>
                <w:szCs w:val="22"/>
              </w:rPr>
            </w:pPr>
          </w:p>
        </w:tc>
      </w:tr>
      <w:tr w:rsidR="00B82E74" w:rsidRPr="00A730B5" w:rsidTr="005A0616">
        <w:tc>
          <w:tcPr>
            <w:tcW w:w="725" w:type="dxa"/>
            <w:tcBorders>
              <w:top w:val="single" w:sz="4" w:space="0" w:color="auto"/>
              <w:bottom w:val="single" w:sz="4" w:space="0" w:color="auto"/>
            </w:tcBorders>
            <w:shd w:val="clear" w:color="auto" w:fill="auto"/>
            <w:vAlign w:val="center"/>
          </w:tcPr>
          <w:p w:rsidR="00B82E74" w:rsidRPr="00814DC8" w:rsidRDefault="00B82E74" w:rsidP="00055698">
            <w:pPr>
              <w:spacing w:before="60"/>
              <w:jc w:val="center"/>
              <w:rPr>
                <w:b/>
                <w:sz w:val="22"/>
                <w:szCs w:val="22"/>
              </w:rPr>
            </w:pPr>
            <w:r w:rsidRPr="00814DC8">
              <w:rPr>
                <w:b/>
                <w:sz w:val="22"/>
                <w:szCs w:val="22"/>
              </w:rPr>
              <w:t>1B</w:t>
            </w:r>
          </w:p>
        </w:tc>
        <w:tc>
          <w:tcPr>
            <w:tcW w:w="7285" w:type="dxa"/>
            <w:tcBorders>
              <w:top w:val="single" w:sz="4" w:space="0" w:color="auto"/>
              <w:bottom w:val="single" w:sz="4" w:space="0" w:color="auto"/>
            </w:tcBorders>
            <w:shd w:val="clear" w:color="auto" w:fill="auto"/>
          </w:tcPr>
          <w:p w:rsidR="00B82E74" w:rsidRPr="00814DC8" w:rsidRDefault="00B82E74" w:rsidP="00055698">
            <w:pPr>
              <w:tabs>
                <w:tab w:val="center" w:pos="3804"/>
                <w:tab w:val="left" w:pos="5550"/>
              </w:tabs>
              <w:spacing w:before="60"/>
              <w:rPr>
                <w:b/>
                <w:sz w:val="22"/>
                <w:szCs w:val="22"/>
              </w:rPr>
            </w:pPr>
            <w:r>
              <w:rPr>
                <w:b/>
                <w:sz w:val="22"/>
                <w:szCs w:val="22"/>
              </w:rPr>
              <w:tab/>
              <w:t>TỔNG</w:t>
            </w:r>
            <w:r>
              <w:rPr>
                <w:b/>
                <w:sz w:val="22"/>
                <w:szCs w:val="22"/>
              </w:rPr>
              <w:tab/>
            </w:r>
          </w:p>
        </w:tc>
        <w:tc>
          <w:tcPr>
            <w:tcW w:w="1933" w:type="dxa"/>
            <w:tcBorders>
              <w:top w:val="single" w:sz="4" w:space="0" w:color="auto"/>
              <w:bottom w:val="single" w:sz="4" w:space="0" w:color="auto"/>
            </w:tcBorders>
            <w:shd w:val="clear" w:color="auto" w:fill="auto"/>
            <w:vAlign w:val="center"/>
          </w:tcPr>
          <w:p w:rsidR="00B82E74" w:rsidRDefault="00B82E74" w:rsidP="00765F8C">
            <w:pPr>
              <w:jc w:val="right"/>
              <w:rPr>
                <w:b/>
                <w:bCs/>
                <w:color w:val="000000"/>
                <w:sz w:val="22"/>
                <w:szCs w:val="22"/>
              </w:rPr>
            </w:pPr>
          </w:p>
        </w:tc>
        <w:tc>
          <w:tcPr>
            <w:tcW w:w="1667" w:type="dxa"/>
            <w:tcBorders>
              <w:top w:val="single" w:sz="4" w:space="0" w:color="auto"/>
              <w:bottom w:val="single" w:sz="4" w:space="0" w:color="auto"/>
              <w:right w:val="single" w:sz="4" w:space="0" w:color="auto"/>
            </w:tcBorders>
            <w:shd w:val="clear" w:color="auto" w:fill="auto"/>
            <w:vAlign w:val="center"/>
          </w:tcPr>
          <w:p w:rsidR="00B82E74" w:rsidRPr="00B82E74" w:rsidRDefault="00B82E74" w:rsidP="00B82E74">
            <w:pPr>
              <w:jc w:val="right"/>
              <w:rPr>
                <w:b/>
                <w:bCs/>
                <w:color w:val="000000"/>
                <w:sz w:val="22"/>
                <w:szCs w:val="22"/>
              </w:rPr>
            </w:pPr>
            <w:r w:rsidRPr="00B82E74">
              <w:rPr>
                <w:b/>
                <w:bCs/>
                <w:color w:val="000000"/>
                <w:sz w:val="22"/>
                <w:szCs w:val="22"/>
              </w:rPr>
              <w:t>85.760.069.006</w:t>
            </w:r>
          </w:p>
        </w:tc>
        <w:tc>
          <w:tcPr>
            <w:tcW w:w="1620" w:type="dxa"/>
            <w:tcBorders>
              <w:top w:val="single" w:sz="4" w:space="0" w:color="auto"/>
              <w:left w:val="single" w:sz="4" w:space="0" w:color="auto"/>
              <w:bottom w:val="single" w:sz="4" w:space="0" w:color="auto"/>
            </w:tcBorders>
            <w:shd w:val="clear" w:color="auto" w:fill="auto"/>
            <w:vAlign w:val="center"/>
          </w:tcPr>
          <w:p w:rsidR="00B82E74" w:rsidRPr="00B82E74" w:rsidRDefault="00B82E74" w:rsidP="00B82E74">
            <w:pPr>
              <w:jc w:val="right"/>
              <w:rPr>
                <w:b/>
                <w:bCs/>
                <w:color w:val="000000"/>
                <w:sz w:val="22"/>
                <w:szCs w:val="22"/>
              </w:rPr>
            </w:pPr>
            <w:r>
              <w:rPr>
                <w:b/>
                <w:bCs/>
                <w:color w:val="000000"/>
                <w:sz w:val="22"/>
                <w:szCs w:val="22"/>
              </w:rPr>
              <w:t>-</w:t>
            </w:r>
          </w:p>
        </w:tc>
      </w:tr>
      <w:tr w:rsidR="00654F49" w:rsidRPr="00A730B5" w:rsidTr="005A0616">
        <w:tc>
          <w:tcPr>
            <w:tcW w:w="725" w:type="dxa"/>
            <w:tcBorders>
              <w:top w:val="single" w:sz="4" w:space="0" w:color="auto"/>
              <w:bottom w:val="single" w:sz="4" w:space="0" w:color="auto"/>
            </w:tcBorders>
            <w:shd w:val="clear" w:color="auto" w:fill="auto"/>
            <w:vAlign w:val="center"/>
          </w:tcPr>
          <w:p w:rsidR="00654F49" w:rsidRPr="007F696D" w:rsidRDefault="00654F49" w:rsidP="005A0616">
            <w:pPr>
              <w:spacing w:before="60"/>
              <w:jc w:val="center"/>
              <w:rPr>
                <w:b/>
                <w:sz w:val="22"/>
                <w:szCs w:val="22"/>
              </w:rPr>
            </w:pPr>
            <w:r w:rsidRPr="007F696D">
              <w:rPr>
                <w:b/>
                <w:sz w:val="22"/>
                <w:szCs w:val="22"/>
              </w:rPr>
              <w:t>C</w:t>
            </w:r>
          </w:p>
        </w:tc>
        <w:tc>
          <w:tcPr>
            <w:tcW w:w="7285" w:type="dxa"/>
            <w:tcBorders>
              <w:top w:val="single" w:sz="4" w:space="0" w:color="auto"/>
              <w:bottom w:val="single" w:sz="4" w:space="0" w:color="auto"/>
            </w:tcBorders>
            <w:shd w:val="clear" w:color="auto" w:fill="auto"/>
          </w:tcPr>
          <w:p w:rsidR="00654F49" w:rsidRPr="007F696D" w:rsidRDefault="00654F49" w:rsidP="002F4EEC">
            <w:pPr>
              <w:spacing w:before="60"/>
              <w:rPr>
                <w:b/>
                <w:sz w:val="22"/>
                <w:szCs w:val="22"/>
              </w:rPr>
            </w:pPr>
            <w:r>
              <w:rPr>
                <w:b/>
                <w:sz w:val="22"/>
                <w:szCs w:val="22"/>
              </w:rPr>
              <w:t>TÀI SẢN DÀI HẠN</w:t>
            </w:r>
          </w:p>
        </w:tc>
        <w:tc>
          <w:tcPr>
            <w:tcW w:w="1933" w:type="dxa"/>
            <w:tcBorders>
              <w:top w:val="single" w:sz="4" w:space="0" w:color="auto"/>
              <w:bottom w:val="single" w:sz="4" w:space="0" w:color="auto"/>
            </w:tcBorders>
            <w:shd w:val="clear" w:color="auto" w:fill="auto"/>
            <w:vAlign w:val="center"/>
          </w:tcPr>
          <w:p w:rsidR="00654F49" w:rsidRDefault="00134F1A" w:rsidP="00134F1A">
            <w:pPr>
              <w:jc w:val="center"/>
              <w:rPr>
                <w:b/>
                <w:bCs/>
                <w:color w:val="000000"/>
                <w:sz w:val="22"/>
                <w:szCs w:val="22"/>
              </w:rPr>
            </w:pPr>
            <w:r>
              <w:rPr>
                <w:b/>
                <w:bCs/>
                <w:color w:val="000000"/>
                <w:sz w:val="22"/>
                <w:szCs w:val="22"/>
              </w:rPr>
              <w:t>(1)</w:t>
            </w:r>
          </w:p>
        </w:tc>
        <w:tc>
          <w:tcPr>
            <w:tcW w:w="1667" w:type="dxa"/>
            <w:tcBorders>
              <w:top w:val="single" w:sz="4" w:space="0" w:color="auto"/>
              <w:bottom w:val="single" w:sz="4" w:space="0" w:color="auto"/>
              <w:right w:val="single" w:sz="4" w:space="0" w:color="auto"/>
            </w:tcBorders>
            <w:shd w:val="clear" w:color="auto" w:fill="auto"/>
            <w:vAlign w:val="center"/>
          </w:tcPr>
          <w:p w:rsidR="00654F49" w:rsidRDefault="00134F1A" w:rsidP="00134F1A">
            <w:pPr>
              <w:jc w:val="center"/>
              <w:rPr>
                <w:b/>
                <w:bCs/>
                <w:color w:val="000000"/>
                <w:sz w:val="22"/>
                <w:szCs w:val="22"/>
              </w:rPr>
            </w:pPr>
            <w:r>
              <w:rPr>
                <w:b/>
                <w:bCs/>
                <w:color w:val="000000"/>
                <w:sz w:val="22"/>
                <w:szCs w:val="22"/>
              </w:rPr>
              <w:t>(2)</w:t>
            </w:r>
          </w:p>
        </w:tc>
        <w:tc>
          <w:tcPr>
            <w:tcW w:w="1620" w:type="dxa"/>
            <w:tcBorders>
              <w:top w:val="single" w:sz="4" w:space="0" w:color="auto"/>
              <w:left w:val="single" w:sz="4" w:space="0" w:color="auto"/>
              <w:bottom w:val="single" w:sz="4" w:space="0" w:color="auto"/>
            </w:tcBorders>
            <w:shd w:val="clear" w:color="auto" w:fill="auto"/>
            <w:vAlign w:val="center"/>
          </w:tcPr>
          <w:p w:rsidR="00654F49" w:rsidRPr="00134F1A" w:rsidRDefault="00134F1A" w:rsidP="00134F1A">
            <w:pPr>
              <w:jc w:val="center"/>
              <w:rPr>
                <w:b/>
                <w:color w:val="000000"/>
                <w:sz w:val="22"/>
                <w:szCs w:val="22"/>
              </w:rPr>
            </w:pPr>
            <w:r w:rsidRPr="00134F1A">
              <w:rPr>
                <w:b/>
                <w:color w:val="000000"/>
                <w:sz w:val="22"/>
                <w:szCs w:val="22"/>
              </w:rPr>
              <w:t>(3)</w:t>
            </w:r>
          </w:p>
        </w:tc>
      </w:tr>
      <w:tr w:rsidR="00184634" w:rsidRPr="00A730B5" w:rsidTr="005A0616">
        <w:tc>
          <w:tcPr>
            <w:tcW w:w="725" w:type="dxa"/>
            <w:tcBorders>
              <w:top w:val="single" w:sz="4" w:space="0" w:color="auto"/>
              <w:bottom w:val="nil"/>
            </w:tcBorders>
            <w:shd w:val="clear" w:color="auto" w:fill="auto"/>
            <w:vAlign w:val="center"/>
          </w:tcPr>
          <w:p w:rsidR="00184634" w:rsidRPr="007F696D" w:rsidRDefault="00184634" w:rsidP="00184634">
            <w:pPr>
              <w:spacing w:before="60"/>
              <w:jc w:val="center"/>
              <w:rPr>
                <w:b/>
                <w:sz w:val="22"/>
                <w:szCs w:val="22"/>
              </w:rPr>
            </w:pPr>
            <w:r w:rsidRPr="007F696D">
              <w:rPr>
                <w:b/>
                <w:sz w:val="22"/>
                <w:szCs w:val="22"/>
              </w:rPr>
              <w:t>I</w:t>
            </w:r>
          </w:p>
        </w:tc>
        <w:tc>
          <w:tcPr>
            <w:tcW w:w="7285" w:type="dxa"/>
            <w:tcBorders>
              <w:top w:val="single" w:sz="4" w:space="0" w:color="auto"/>
              <w:bottom w:val="nil"/>
            </w:tcBorders>
            <w:shd w:val="clear" w:color="auto" w:fill="auto"/>
          </w:tcPr>
          <w:p w:rsidR="00184634" w:rsidRPr="007F696D" w:rsidRDefault="00184634" w:rsidP="00184634">
            <w:pPr>
              <w:spacing w:before="60"/>
              <w:rPr>
                <w:b/>
                <w:sz w:val="22"/>
                <w:szCs w:val="22"/>
              </w:rPr>
            </w:pPr>
            <w:r w:rsidRPr="007F696D">
              <w:rPr>
                <w:b/>
                <w:sz w:val="22"/>
                <w:szCs w:val="22"/>
              </w:rPr>
              <w:t>Các khoản phải thu dài hạn</w:t>
            </w:r>
            <w:r>
              <w:rPr>
                <w:b/>
                <w:sz w:val="22"/>
                <w:szCs w:val="22"/>
              </w:rPr>
              <w:t>, kể cả phải thu từ hoạt động ủy thác</w:t>
            </w:r>
          </w:p>
        </w:tc>
        <w:tc>
          <w:tcPr>
            <w:tcW w:w="1933" w:type="dxa"/>
            <w:tcBorders>
              <w:top w:val="single" w:sz="4" w:space="0" w:color="auto"/>
              <w:bottom w:val="nil"/>
            </w:tcBorders>
            <w:shd w:val="clear" w:color="auto" w:fill="auto"/>
            <w:vAlign w:val="center"/>
          </w:tcPr>
          <w:p w:rsidR="00184634" w:rsidRDefault="00184634" w:rsidP="00184634">
            <w:pPr>
              <w:jc w:val="right"/>
              <w:rPr>
                <w:b/>
                <w:bCs/>
                <w:color w:val="000000"/>
                <w:sz w:val="22"/>
                <w:szCs w:val="22"/>
              </w:rPr>
            </w:pPr>
          </w:p>
        </w:tc>
        <w:tc>
          <w:tcPr>
            <w:tcW w:w="1667" w:type="dxa"/>
            <w:tcBorders>
              <w:top w:val="single" w:sz="4" w:space="0" w:color="auto"/>
              <w:bottom w:val="nil"/>
              <w:right w:val="single" w:sz="4" w:space="0" w:color="auto"/>
            </w:tcBorders>
            <w:shd w:val="clear" w:color="auto" w:fill="auto"/>
            <w:vAlign w:val="center"/>
          </w:tcPr>
          <w:p w:rsidR="00184634" w:rsidRPr="00184634" w:rsidRDefault="00184634" w:rsidP="00184634">
            <w:pPr>
              <w:jc w:val="right"/>
              <w:rPr>
                <w:b/>
                <w:bCs/>
                <w:color w:val="000000"/>
                <w:sz w:val="22"/>
                <w:szCs w:val="22"/>
              </w:rPr>
            </w:pPr>
            <w:r w:rsidRPr="00184634">
              <w:rPr>
                <w:b/>
                <w:bCs/>
                <w:color w:val="000000"/>
                <w:sz w:val="22"/>
                <w:szCs w:val="22"/>
              </w:rPr>
              <w:t>-</w:t>
            </w:r>
          </w:p>
        </w:tc>
        <w:tc>
          <w:tcPr>
            <w:tcW w:w="1620" w:type="dxa"/>
            <w:tcBorders>
              <w:top w:val="single" w:sz="4" w:space="0" w:color="auto"/>
              <w:left w:val="single" w:sz="4" w:space="0" w:color="auto"/>
              <w:bottom w:val="nil"/>
            </w:tcBorders>
            <w:shd w:val="clear" w:color="auto" w:fill="auto"/>
            <w:vAlign w:val="center"/>
          </w:tcPr>
          <w:p w:rsidR="00184634" w:rsidRPr="00184634" w:rsidRDefault="00184634" w:rsidP="00184634">
            <w:pPr>
              <w:jc w:val="right"/>
              <w:rPr>
                <w:color w:val="000000"/>
                <w:sz w:val="22"/>
                <w:szCs w:val="22"/>
              </w:rPr>
            </w:pPr>
            <w:r w:rsidRPr="00184634">
              <w:rPr>
                <w:color w:val="000000"/>
                <w:sz w:val="22"/>
                <w:szCs w:val="22"/>
              </w:rPr>
              <w:t>-</w:t>
            </w:r>
          </w:p>
        </w:tc>
      </w:tr>
      <w:tr w:rsidR="00184634" w:rsidRPr="00A730B5" w:rsidTr="005A0616">
        <w:tc>
          <w:tcPr>
            <w:tcW w:w="725" w:type="dxa"/>
            <w:tcBorders>
              <w:top w:val="nil"/>
              <w:bottom w:val="nil"/>
            </w:tcBorders>
            <w:shd w:val="clear" w:color="auto" w:fill="auto"/>
            <w:vAlign w:val="center"/>
          </w:tcPr>
          <w:p w:rsidR="00184634" w:rsidRPr="00A730B5" w:rsidRDefault="00184634" w:rsidP="00184634">
            <w:pPr>
              <w:spacing w:before="60"/>
              <w:jc w:val="center"/>
              <w:rPr>
                <w:sz w:val="22"/>
                <w:szCs w:val="22"/>
              </w:rPr>
            </w:pPr>
            <w:r w:rsidRPr="00A730B5">
              <w:rPr>
                <w:sz w:val="22"/>
                <w:szCs w:val="22"/>
              </w:rPr>
              <w:t>1.</w:t>
            </w:r>
          </w:p>
        </w:tc>
        <w:tc>
          <w:tcPr>
            <w:tcW w:w="7285" w:type="dxa"/>
            <w:tcBorders>
              <w:top w:val="nil"/>
              <w:bottom w:val="nil"/>
            </w:tcBorders>
            <w:shd w:val="clear" w:color="auto" w:fill="auto"/>
          </w:tcPr>
          <w:p w:rsidR="00184634" w:rsidRPr="00A730B5" w:rsidRDefault="00184634" w:rsidP="00184634">
            <w:pPr>
              <w:spacing w:before="60"/>
              <w:rPr>
                <w:sz w:val="22"/>
                <w:szCs w:val="22"/>
              </w:rPr>
            </w:pPr>
            <w:r w:rsidRPr="00A730B5">
              <w:rPr>
                <w:sz w:val="22"/>
                <w:szCs w:val="22"/>
              </w:rPr>
              <w:t xml:space="preserve">Phải thu dài hạn của khách hàng  </w:t>
            </w:r>
          </w:p>
        </w:tc>
        <w:tc>
          <w:tcPr>
            <w:tcW w:w="1933" w:type="dxa"/>
            <w:tcBorders>
              <w:top w:val="nil"/>
              <w:bottom w:val="nil"/>
            </w:tcBorders>
            <w:shd w:val="clear" w:color="auto" w:fill="auto"/>
            <w:vAlign w:val="center"/>
          </w:tcPr>
          <w:p w:rsidR="00184634" w:rsidRDefault="00184634" w:rsidP="00184634">
            <w:pPr>
              <w:jc w:val="right"/>
              <w:rPr>
                <w:b/>
                <w:bCs/>
                <w:color w:val="000000"/>
                <w:sz w:val="22"/>
                <w:szCs w:val="22"/>
              </w:rPr>
            </w:pPr>
          </w:p>
        </w:tc>
        <w:tc>
          <w:tcPr>
            <w:tcW w:w="1667" w:type="dxa"/>
            <w:tcBorders>
              <w:top w:val="nil"/>
              <w:bottom w:val="nil"/>
              <w:right w:val="single" w:sz="4" w:space="0" w:color="auto"/>
            </w:tcBorders>
            <w:shd w:val="clear" w:color="auto" w:fill="auto"/>
            <w:vAlign w:val="center"/>
          </w:tcPr>
          <w:p w:rsidR="00184634" w:rsidRPr="00184634" w:rsidRDefault="00184634" w:rsidP="00184634">
            <w:pPr>
              <w:jc w:val="right"/>
              <w:rPr>
                <w:b/>
                <w:bCs/>
                <w:color w:val="000000"/>
                <w:sz w:val="22"/>
                <w:szCs w:val="22"/>
              </w:rPr>
            </w:pPr>
            <w:r w:rsidRPr="00184634">
              <w:rPr>
                <w:b/>
                <w:bCs/>
                <w:color w:val="000000"/>
                <w:sz w:val="22"/>
                <w:szCs w:val="22"/>
              </w:rPr>
              <w:t>-</w:t>
            </w:r>
          </w:p>
        </w:tc>
        <w:tc>
          <w:tcPr>
            <w:tcW w:w="1620" w:type="dxa"/>
            <w:tcBorders>
              <w:top w:val="nil"/>
              <w:left w:val="single" w:sz="4" w:space="0" w:color="auto"/>
              <w:bottom w:val="nil"/>
            </w:tcBorders>
            <w:shd w:val="clear" w:color="auto" w:fill="auto"/>
            <w:vAlign w:val="center"/>
          </w:tcPr>
          <w:p w:rsidR="00184634" w:rsidRPr="00184634" w:rsidRDefault="00184634" w:rsidP="00184634">
            <w:pPr>
              <w:jc w:val="right"/>
              <w:rPr>
                <w:color w:val="000000"/>
                <w:sz w:val="22"/>
                <w:szCs w:val="22"/>
              </w:rPr>
            </w:pPr>
            <w:r w:rsidRPr="00184634">
              <w:rPr>
                <w:color w:val="000000"/>
                <w:sz w:val="22"/>
                <w:szCs w:val="22"/>
              </w:rPr>
              <w:t>-</w:t>
            </w:r>
          </w:p>
        </w:tc>
      </w:tr>
      <w:tr w:rsidR="00184634" w:rsidRPr="00A730B5" w:rsidTr="005A0616">
        <w:tc>
          <w:tcPr>
            <w:tcW w:w="725" w:type="dxa"/>
            <w:vMerge w:val="restart"/>
            <w:tcBorders>
              <w:top w:val="nil"/>
              <w:bottom w:val="nil"/>
            </w:tcBorders>
            <w:shd w:val="clear" w:color="auto" w:fill="auto"/>
            <w:vAlign w:val="center"/>
          </w:tcPr>
          <w:p w:rsidR="00184634" w:rsidRPr="00A730B5" w:rsidRDefault="00184634" w:rsidP="00184634">
            <w:pPr>
              <w:spacing w:before="60"/>
              <w:jc w:val="center"/>
              <w:rPr>
                <w:sz w:val="22"/>
                <w:szCs w:val="22"/>
              </w:rPr>
            </w:pPr>
          </w:p>
        </w:tc>
        <w:tc>
          <w:tcPr>
            <w:tcW w:w="7285" w:type="dxa"/>
            <w:tcBorders>
              <w:top w:val="nil"/>
              <w:bottom w:val="nil"/>
            </w:tcBorders>
            <w:shd w:val="clear" w:color="auto" w:fill="auto"/>
          </w:tcPr>
          <w:p w:rsidR="00184634" w:rsidRPr="00603B37" w:rsidRDefault="00184634" w:rsidP="00184634">
            <w:pPr>
              <w:spacing w:before="60"/>
              <w:rPr>
                <w:i/>
                <w:spacing w:val="-8"/>
                <w:sz w:val="22"/>
                <w:szCs w:val="22"/>
              </w:rPr>
            </w:pPr>
            <w:r w:rsidRPr="00603B37">
              <w:rPr>
                <w:i/>
                <w:spacing w:val="-8"/>
                <w:sz w:val="22"/>
                <w:szCs w:val="22"/>
              </w:rPr>
              <w:t>Phải thu dài hạn của khách hàng có thời hạn thanh toán còn lại từ 90 ngày trở xuống</w:t>
            </w:r>
          </w:p>
        </w:tc>
        <w:tc>
          <w:tcPr>
            <w:tcW w:w="1933" w:type="dxa"/>
            <w:tcBorders>
              <w:top w:val="nil"/>
              <w:bottom w:val="nil"/>
            </w:tcBorders>
            <w:shd w:val="clear" w:color="auto" w:fill="auto"/>
            <w:vAlign w:val="center"/>
          </w:tcPr>
          <w:p w:rsidR="00184634" w:rsidRDefault="00184634" w:rsidP="00184634">
            <w:pPr>
              <w:jc w:val="right"/>
              <w:rPr>
                <w:b/>
                <w:bCs/>
                <w:color w:val="000000"/>
                <w:sz w:val="22"/>
                <w:szCs w:val="22"/>
              </w:rPr>
            </w:pPr>
          </w:p>
        </w:tc>
        <w:tc>
          <w:tcPr>
            <w:tcW w:w="1667" w:type="dxa"/>
            <w:tcBorders>
              <w:top w:val="nil"/>
              <w:bottom w:val="nil"/>
              <w:right w:val="single" w:sz="4" w:space="0" w:color="auto"/>
            </w:tcBorders>
            <w:shd w:val="clear" w:color="auto" w:fill="auto"/>
            <w:vAlign w:val="center"/>
          </w:tcPr>
          <w:p w:rsidR="00184634" w:rsidRPr="00184634" w:rsidRDefault="00184634" w:rsidP="00184634">
            <w:pPr>
              <w:jc w:val="right"/>
              <w:rPr>
                <w:b/>
                <w:bCs/>
                <w:color w:val="000000"/>
                <w:sz w:val="22"/>
                <w:szCs w:val="22"/>
              </w:rPr>
            </w:pPr>
            <w:r w:rsidRPr="00184634">
              <w:rPr>
                <w:b/>
                <w:bCs/>
                <w:color w:val="000000"/>
                <w:sz w:val="22"/>
                <w:szCs w:val="22"/>
              </w:rPr>
              <w:t>-</w:t>
            </w:r>
          </w:p>
        </w:tc>
        <w:tc>
          <w:tcPr>
            <w:tcW w:w="1620" w:type="dxa"/>
            <w:tcBorders>
              <w:top w:val="nil"/>
              <w:left w:val="single" w:sz="4" w:space="0" w:color="auto"/>
              <w:bottom w:val="nil"/>
            </w:tcBorders>
            <w:shd w:val="clear" w:color="auto" w:fill="auto"/>
            <w:vAlign w:val="center"/>
          </w:tcPr>
          <w:p w:rsidR="00184634" w:rsidRPr="00184634" w:rsidRDefault="00184634" w:rsidP="00184634">
            <w:pPr>
              <w:jc w:val="right"/>
              <w:rPr>
                <w:color w:val="000000"/>
                <w:sz w:val="22"/>
                <w:szCs w:val="22"/>
              </w:rPr>
            </w:pPr>
            <w:r w:rsidRPr="00184634">
              <w:rPr>
                <w:color w:val="000000"/>
                <w:sz w:val="22"/>
                <w:szCs w:val="22"/>
              </w:rPr>
              <w:t>-</w:t>
            </w:r>
          </w:p>
        </w:tc>
      </w:tr>
      <w:tr w:rsidR="00184634" w:rsidRPr="00A730B5" w:rsidTr="005A0616">
        <w:tc>
          <w:tcPr>
            <w:tcW w:w="725" w:type="dxa"/>
            <w:vMerge/>
            <w:tcBorders>
              <w:top w:val="nil"/>
              <w:bottom w:val="nil"/>
            </w:tcBorders>
            <w:shd w:val="clear" w:color="auto" w:fill="auto"/>
            <w:vAlign w:val="center"/>
          </w:tcPr>
          <w:p w:rsidR="00184634" w:rsidRPr="00A730B5" w:rsidRDefault="00184634" w:rsidP="00184634">
            <w:pPr>
              <w:spacing w:before="60"/>
              <w:jc w:val="center"/>
              <w:rPr>
                <w:sz w:val="22"/>
                <w:szCs w:val="22"/>
              </w:rPr>
            </w:pPr>
          </w:p>
        </w:tc>
        <w:tc>
          <w:tcPr>
            <w:tcW w:w="7285" w:type="dxa"/>
            <w:tcBorders>
              <w:top w:val="nil"/>
              <w:bottom w:val="nil"/>
            </w:tcBorders>
            <w:shd w:val="clear" w:color="auto" w:fill="auto"/>
          </w:tcPr>
          <w:p w:rsidR="00184634" w:rsidRPr="007F696D" w:rsidRDefault="00184634" w:rsidP="00184634">
            <w:pPr>
              <w:spacing w:before="60"/>
              <w:rPr>
                <w:i/>
                <w:sz w:val="22"/>
                <w:szCs w:val="22"/>
              </w:rPr>
            </w:pPr>
            <w:r w:rsidRPr="007F696D">
              <w:rPr>
                <w:i/>
                <w:sz w:val="22"/>
                <w:szCs w:val="22"/>
              </w:rPr>
              <w:t>Phải thu dài hạn của khách hàng có thời hạn thanh toán còn lại trên 90 ngày</w:t>
            </w:r>
          </w:p>
        </w:tc>
        <w:tc>
          <w:tcPr>
            <w:tcW w:w="1933" w:type="dxa"/>
            <w:tcBorders>
              <w:top w:val="nil"/>
              <w:bottom w:val="nil"/>
            </w:tcBorders>
            <w:shd w:val="clear" w:color="auto" w:fill="auto"/>
            <w:vAlign w:val="center"/>
          </w:tcPr>
          <w:p w:rsidR="00184634" w:rsidRDefault="00184634" w:rsidP="00184634">
            <w:pPr>
              <w:jc w:val="right"/>
              <w:rPr>
                <w:b/>
                <w:bCs/>
                <w:color w:val="000000"/>
                <w:sz w:val="22"/>
                <w:szCs w:val="22"/>
              </w:rPr>
            </w:pPr>
          </w:p>
        </w:tc>
        <w:tc>
          <w:tcPr>
            <w:tcW w:w="1667" w:type="dxa"/>
            <w:tcBorders>
              <w:top w:val="nil"/>
              <w:bottom w:val="nil"/>
              <w:right w:val="single" w:sz="4" w:space="0" w:color="auto"/>
            </w:tcBorders>
            <w:shd w:val="clear" w:color="auto" w:fill="auto"/>
            <w:vAlign w:val="center"/>
          </w:tcPr>
          <w:p w:rsidR="00184634" w:rsidRPr="00184634" w:rsidRDefault="00184634" w:rsidP="00184634">
            <w:pPr>
              <w:jc w:val="right"/>
              <w:rPr>
                <w:color w:val="000000"/>
                <w:sz w:val="22"/>
                <w:szCs w:val="22"/>
              </w:rPr>
            </w:pPr>
            <w:r w:rsidRPr="00184634">
              <w:rPr>
                <w:color w:val="000000"/>
                <w:sz w:val="22"/>
                <w:szCs w:val="22"/>
              </w:rPr>
              <w:t>-</w:t>
            </w:r>
          </w:p>
        </w:tc>
        <w:tc>
          <w:tcPr>
            <w:tcW w:w="1620" w:type="dxa"/>
            <w:tcBorders>
              <w:top w:val="nil"/>
              <w:left w:val="single" w:sz="4" w:space="0" w:color="auto"/>
              <w:bottom w:val="nil"/>
            </w:tcBorders>
            <w:shd w:val="clear" w:color="auto" w:fill="auto"/>
            <w:vAlign w:val="center"/>
          </w:tcPr>
          <w:p w:rsidR="00184634" w:rsidRPr="00184634" w:rsidRDefault="00184634" w:rsidP="00184634">
            <w:pPr>
              <w:jc w:val="right"/>
              <w:rPr>
                <w:color w:val="000000"/>
                <w:sz w:val="22"/>
                <w:szCs w:val="22"/>
              </w:rPr>
            </w:pPr>
            <w:r w:rsidRPr="00184634">
              <w:rPr>
                <w:color w:val="000000"/>
                <w:sz w:val="22"/>
                <w:szCs w:val="22"/>
              </w:rPr>
              <w:t>-</w:t>
            </w:r>
          </w:p>
        </w:tc>
      </w:tr>
      <w:tr w:rsidR="00184634" w:rsidRPr="00A730B5" w:rsidTr="005A0616">
        <w:tc>
          <w:tcPr>
            <w:tcW w:w="725" w:type="dxa"/>
            <w:tcBorders>
              <w:top w:val="nil"/>
              <w:bottom w:val="nil"/>
            </w:tcBorders>
            <w:shd w:val="clear" w:color="auto" w:fill="auto"/>
            <w:vAlign w:val="center"/>
          </w:tcPr>
          <w:p w:rsidR="00184634" w:rsidRPr="00A730B5" w:rsidRDefault="00184634" w:rsidP="00184634">
            <w:pPr>
              <w:spacing w:before="60"/>
              <w:jc w:val="center"/>
              <w:rPr>
                <w:sz w:val="22"/>
                <w:szCs w:val="22"/>
              </w:rPr>
            </w:pPr>
            <w:r w:rsidRPr="00A730B5">
              <w:rPr>
                <w:sz w:val="22"/>
                <w:szCs w:val="22"/>
              </w:rPr>
              <w:t>2.</w:t>
            </w:r>
          </w:p>
        </w:tc>
        <w:tc>
          <w:tcPr>
            <w:tcW w:w="7285" w:type="dxa"/>
            <w:tcBorders>
              <w:top w:val="nil"/>
              <w:bottom w:val="nil"/>
            </w:tcBorders>
            <w:shd w:val="clear" w:color="auto" w:fill="auto"/>
          </w:tcPr>
          <w:p w:rsidR="00184634" w:rsidRPr="00A730B5" w:rsidRDefault="00184634" w:rsidP="00184634">
            <w:pPr>
              <w:spacing w:before="60"/>
              <w:rPr>
                <w:sz w:val="22"/>
                <w:szCs w:val="22"/>
              </w:rPr>
            </w:pPr>
            <w:r w:rsidRPr="00A730B5">
              <w:rPr>
                <w:sz w:val="22"/>
                <w:szCs w:val="22"/>
              </w:rPr>
              <w:t>Vốn kinh doanh ở đơn vị trực thuộc</w:t>
            </w:r>
          </w:p>
        </w:tc>
        <w:tc>
          <w:tcPr>
            <w:tcW w:w="1933" w:type="dxa"/>
            <w:tcBorders>
              <w:top w:val="nil"/>
              <w:bottom w:val="nil"/>
            </w:tcBorders>
            <w:shd w:val="clear" w:color="auto" w:fill="auto"/>
            <w:vAlign w:val="center"/>
          </w:tcPr>
          <w:p w:rsidR="00184634" w:rsidRDefault="00184634" w:rsidP="00184634">
            <w:pPr>
              <w:jc w:val="right"/>
              <w:rPr>
                <w:b/>
                <w:bCs/>
                <w:color w:val="000000"/>
                <w:sz w:val="22"/>
                <w:szCs w:val="22"/>
              </w:rPr>
            </w:pPr>
          </w:p>
        </w:tc>
        <w:tc>
          <w:tcPr>
            <w:tcW w:w="1667" w:type="dxa"/>
            <w:tcBorders>
              <w:top w:val="nil"/>
              <w:bottom w:val="nil"/>
              <w:right w:val="single" w:sz="4" w:space="0" w:color="auto"/>
            </w:tcBorders>
            <w:shd w:val="clear" w:color="auto" w:fill="auto"/>
            <w:vAlign w:val="center"/>
          </w:tcPr>
          <w:p w:rsidR="00184634" w:rsidRPr="00184634" w:rsidRDefault="00184634" w:rsidP="00184634">
            <w:pPr>
              <w:jc w:val="right"/>
              <w:rPr>
                <w:color w:val="000000"/>
                <w:sz w:val="22"/>
                <w:szCs w:val="22"/>
              </w:rPr>
            </w:pPr>
            <w:r w:rsidRPr="00184634">
              <w:rPr>
                <w:color w:val="000000"/>
                <w:sz w:val="22"/>
                <w:szCs w:val="22"/>
              </w:rPr>
              <w:t>-</w:t>
            </w:r>
          </w:p>
        </w:tc>
        <w:tc>
          <w:tcPr>
            <w:tcW w:w="1620" w:type="dxa"/>
            <w:tcBorders>
              <w:top w:val="nil"/>
              <w:left w:val="single" w:sz="4" w:space="0" w:color="auto"/>
              <w:bottom w:val="nil"/>
            </w:tcBorders>
            <w:shd w:val="clear" w:color="auto" w:fill="auto"/>
            <w:vAlign w:val="center"/>
          </w:tcPr>
          <w:p w:rsidR="00184634" w:rsidRPr="00184634" w:rsidRDefault="00184634" w:rsidP="00184634">
            <w:pPr>
              <w:jc w:val="right"/>
              <w:rPr>
                <w:color w:val="000000"/>
                <w:sz w:val="22"/>
                <w:szCs w:val="22"/>
              </w:rPr>
            </w:pPr>
            <w:r w:rsidRPr="00184634">
              <w:rPr>
                <w:color w:val="000000"/>
                <w:sz w:val="22"/>
                <w:szCs w:val="22"/>
              </w:rPr>
              <w:t>-</w:t>
            </w:r>
          </w:p>
        </w:tc>
      </w:tr>
      <w:tr w:rsidR="00184634" w:rsidRPr="00A730B5" w:rsidTr="005A0616">
        <w:tc>
          <w:tcPr>
            <w:tcW w:w="725" w:type="dxa"/>
            <w:tcBorders>
              <w:top w:val="nil"/>
              <w:bottom w:val="nil"/>
            </w:tcBorders>
            <w:shd w:val="clear" w:color="auto" w:fill="auto"/>
            <w:vAlign w:val="center"/>
          </w:tcPr>
          <w:p w:rsidR="00184634" w:rsidRPr="00A730B5" w:rsidRDefault="00184634" w:rsidP="00184634">
            <w:pPr>
              <w:spacing w:before="60"/>
              <w:jc w:val="center"/>
              <w:rPr>
                <w:sz w:val="22"/>
                <w:szCs w:val="22"/>
              </w:rPr>
            </w:pPr>
            <w:r w:rsidRPr="00A730B5">
              <w:rPr>
                <w:sz w:val="22"/>
                <w:szCs w:val="22"/>
              </w:rPr>
              <w:t>3.</w:t>
            </w:r>
          </w:p>
        </w:tc>
        <w:tc>
          <w:tcPr>
            <w:tcW w:w="7285" w:type="dxa"/>
            <w:tcBorders>
              <w:top w:val="nil"/>
              <w:bottom w:val="nil"/>
            </w:tcBorders>
            <w:shd w:val="clear" w:color="auto" w:fill="auto"/>
          </w:tcPr>
          <w:p w:rsidR="00184634" w:rsidRPr="00A730B5" w:rsidRDefault="00184634" w:rsidP="00184634">
            <w:pPr>
              <w:spacing w:before="60"/>
              <w:rPr>
                <w:sz w:val="22"/>
                <w:szCs w:val="22"/>
              </w:rPr>
            </w:pPr>
            <w:r w:rsidRPr="00A730B5">
              <w:rPr>
                <w:sz w:val="22"/>
                <w:szCs w:val="22"/>
              </w:rPr>
              <w:t>Phải thu dài hạn nội bộ</w:t>
            </w:r>
          </w:p>
        </w:tc>
        <w:tc>
          <w:tcPr>
            <w:tcW w:w="1933" w:type="dxa"/>
            <w:tcBorders>
              <w:top w:val="nil"/>
              <w:bottom w:val="nil"/>
            </w:tcBorders>
            <w:shd w:val="clear" w:color="auto" w:fill="auto"/>
            <w:vAlign w:val="center"/>
          </w:tcPr>
          <w:p w:rsidR="00184634" w:rsidRDefault="00184634" w:rsidP="00184634">
            <w:pPr>
              <w:jc w:val="right"/>
              <w:rPr>
                <w:b/>
                <w:bCs/>
                <w:color w:val="000000"/>
                <w:sz w:val="22"/>
                <w:szCs w:val="22"/>
              </w:rPr>
            </w:pPr>
          </w:p>
        </w:tc>
        <w:tc>
          <w:tcPr>
            <w:tcW w:w="1667" w:type="dxa"/>
            <w:tcBorders>
              <w:top w:val="nil"/>
              <w:bottom w:val="nil"/>
              <w:right w:val="single" w:sz="4" w:space="0" w:color="auto"/>
            </w:tcBorders>
            <w:shd w:val="clear" w:color="auto" w:fill="auto"/>
            <w:vAlign w:val="center"/>
          </w:tcPr>
          <w:p w:rsidR="00184634" w:rsidRPr="00184634" w:rsidRDefault="00184634" w:rsidP="00184634">
            <w:pPr>
              <w:jc w:val="right"/>
              <w:rPr>
                <w:b/>
                <w:bCs/>
                <w:color w:val="000000"/>
                <w:sz w:val="22"/>
                <w:szCs w:val="22"/>
              </w:rPr>
            </w:pPr>
            <w:r w:rsidRPr="00184634">
              <w:rPr>
                <w:b/>
                <w:bCs/>
                <w:color w:val="000000"/>
                <w:sz w:val="22"/>
                <w:szCs w:val="22"/>
              </w:rPr>
              <w:t>-</w:t>
            </w:r>
          </w:p>
        </w:tc>
        <w:tc>
          <w:tcPr>
            <w:tcW w:w="1620" w:type="dxa"/>
            <w:tcBorders>
              <w:top w:val="nil"/>
              <w:left w:val="single" w:sz="4" w:space="0" w:color="auto"/>
              <w:bottom w:val="nil"/>
            </w:tcBorders>
            <w:shd w:val="clear" w:color="auto" w:fill="auto"/>
            <w:vAlign w:val="center"/>
          </w:tcPr>
          <w:p w:rsidR="00184634" w:rsidRPr="00184634" w:rsidRDefault="00184634" w:rsidP="00184634">
            <w:pPr>
              <w:jc w:val="right"/>
              <w:rPr>
                <w:color w:val="000000"/>
                <w:sz w:val="22"/>
                <w:szCs w:val="22"/>
              </w:rPr>
            </w:pPr>
            <w:r w:rsidRPr="00184634">
              <w:rPr>
                <w:color w:val="000000"/>
                <w:sz w:val="22"/>
                <w:szCs w:val="22"/>
              </w:rPr>
              <w:t>-</w:t>
            </w:r>
          </w:p>
        </w:tc>
      </w:tr>
      <w:tr w:rsidR="00184634" w:rsidRPr="00A730B5" w:rsidTr="005A0616">
        <w:tc>
          <w:tcPr>
            <w:tcW w:w="725" w:type="dxa"/>
            <w:vMerge w:val="restart"/>
            <w:tcBorders>
              <w:top w:val="nil"/>
              <w:bottom w:val="nil"/>
            </w:tcBorders>
            <w:shd w:val="clear" w:color="auto" w:fill="auto"/>
            <w:vAlign w:val="center"/>
          </w:tcPr>
          <w:p w:rsidR="00184634" w:rsidRPr="00A730B5" w:rsidRDefault="00184634" w:rsidP="00184634">
            <w:pPr>
              <w:spacing w:before="60"/>
              <w:jc w:val="center"/>
              <w:rPr>
                <w:sz w:val="22"/>
                <w:szCs w:val="22"/>
              </w:rPr>
            </w:pPr>
          </w:p>
        </w:tc>
        <w:tc>
          <w:tcPr>
            <w:tcW w:w="7285" w:type="dxa"/>
            <w:tcBorders>
              <w:top w:val="nil"/>
              <w:bottom w:val="nil"/>
            </w:tcBorders>
            <w:shd w:val="clear" w:color="auto" w:fill="auto"/>
          </w:tcPr>
          <w:p w:rsidR="00184634" w:rsidRPr="007F696D" w:rsidRDefault="00184634" w:rsidP="00184634">
            <w:pPr>
              <w:spacing w:before="60"/>
              <w:rPr>
                <w:i/>
                <w:sz w:val="22"/>
                <w:szCs w:val="22"/>
              </w:rPr>
            </w:pPr>
            <w:r w:rsidRPr="007F696D">
              <w:rPr>
                <w:i/>
                <w:sz w:val="22"/>
                <w:szCs w:val="22"/>
              </w:rPr>
              <w:t>Phải thu dài hạn nội bộ có thời hạn thanh toán còn lại từ 90 ngày trở xuống</w:t>
            </w:r>
          </w:p>
        </w:tc>
        <w:tc>
          <w:tcPr>
            <w:tcW w:w="1933" w:type="dxa"/>
            <w:tcBorders>
              <w:top w:val="nil"/>
              <w:bottom w:val="nil"/>
            </w:tcBorders>
            <w:shd w:val="clear" w:color="auto" w:fill="auto"/>
            <w:vAlign w:val="center"/>
          </w:tcPr>
          <w:p w:rsidR="00184634" w:rsidRDefault="00184634" w:rsidP="00184634">
            <w:pPr>
              <w:jc w:val="right"/>
              <w:rPr>
                <w:b/>
                <w:bCs/>
                <w:color w:val="000000"/>
                <w:sz w:val="22"/>
                <w:szCs w:val="22"/>
              </w:rPr>
            </w:pPr>
          </w:p>
        </w:tc>
        <w:tc>
          <w:tcPr>
            <w:tcW w:w="1667" w:type="dxa"/>
            <w:tcBorders>
              <w:top w:val="nil"/>
              <w:bottom w:val="nil"/>
              <w:right w:val="single" w:sz="4" w:space="0" w:color="auto"/>
            </w:tcBorders>
            <w:shd w:val="clear" w:color="auto" w:fill="auto"/>
            <w:vAlign w:val="center"/>
          </w:tcPr>
          <w:p w:rsidR="00184634" w:rsidRPr="00184634" w:rsidRDefault="00184634" w:rsidP="00184634">
            <w:pPr>
              <w:jc w:val="right"/>
              <w:rPr>
                <w:b/>
                <w:bCs/>
                <w:color w:val="000000"/>
                <w:sz w:val="22"/>
                <w:szCs w:val="22"/>
              </w:rPr>
            </w:pPr>
            <w:r w:rsidRPr="00184634">
              <w:rPr>
                <w:b/>
                <w:bCs/>
                <w:color w:val="000000"/>
                <w:sz w:val="22"/>
                <w:szCs w:val="22"/>
              </w:rPr>
              <w:t>-</w:t>
            </w:r>
          </w:p>
        </w:tc>
        <w:tc>
          <w:tcPr>
            <w:tcW w:w="1620" w:type="dxa"/>
            <w:tcBorders>
              <w:top w:val="nil"/>
              <w:left w:val="single" w:sz="4" w:space="0" w:color="auto"/>
              <w:bottom w:val="nil"/>
            </w:tcBorders>
            <w:shd w:val="clear" w:color="auto" w:fill="auto"/>
            <w:vAlign w:val="center"/>
          </w:tcPr>
          <w:p w:rsidR="00184634" w:rsidRPr="00184634" w:rsidRDefault="00184634" w:rsidP="00184634">
            <w:pPr>
              <w:jc w:val="right"/>
              <w:rPr>
                <w:color w:val="000000"/>
                <w:sz w:val="22"/>
                <w:szCs w:val="22"/>
              </w:rPr>
            </w:pPr>
            <w:r w:rsidRPr="00184634">
              <w:rPr>
                <w:color w:val="000000"/>
                <w:sz w:val="22"/>
                <w:szCs w:val="22"/>
              </w:rPr>
              <w:t>-</w:t>
            </w:r>
          </w:p>
        </w:tc>
      </w:tr>
      <w:tr w:rsidR="00184634" w:rsidRPr="00A730B5" w:rsidTr="005A0616">
        <w:tc>
          <w:tcPr>
            <w:tcW w:w="725" w:type="dxa"/>
            <w:vMerge/>
            <w:tcBorders>
              <w:top w:val="nil"/>
              <w:bottom w:val="nil"/>
            </w:tcBorders>
            <w:shd w:val="clear" w:color="auto" w:fill="auto"/>
            <w:vAlign w:val="center"/>
          </w:tcPr>
          <w:p w:rsidR="00184634" w:rsidRPr="00A730B5" w:rsidRDefault="00184634" w:rsidP="00184634">
            <w:pPr>
              <w:spacing w:before="60"/>
              <w:jc w:val="center"/>
              <w:rPr>
                <w:sz w:val="22"/>
                <w:szCs w:val="22"/>
              </w:rPr>
            </w:pPr>
          </w:p>
        </w:tc>
        <w:tc>
          <w:tcPr>
            <w:tcW w:w="7285" w:type="dxa"/>
            <w:tcBorders>
              <w:top w:val="nil"/>
              <w:bottom w:val="nil"/>
            </w:tcBorders>
            <w:shd w:val="clear" w:color="auto" w:fill="auto"/>
          </w:tcPr>
          <w:p w:rsidR="00184634" w:rsidRPr="007F696D" w:rsidRDefault="00184634" w:rsidP="00184634">
            <w:pPr>
              <w:spacing w:before="60"/>
              <w:rPr>
                <w:i/>
                <w:sz w:val="22"/>
                <w:szCs w:val="22"/>
              </w:rPr>
            </w:pPr>
            <w:r w:rsidRPr="007F696D">
              <w:rPr>
                <w:i/>
                <w:sz w:val="22"/>
                <w:szCs w:val="22"/>
              </w:rPr>
              <w:t>Phải thu dài hạn nội bộ có thời hạn thanh toán còn lại trên 90 ngày</w:t>
            </w:r>
          </w:p>
        </w:tc>
        <w:tc>
          <w:tcPr>
            <w:tcW w:w="1933" w:type="dxa"/>
            <w:tcBorders>
              <w:top w:val="nil"/>
              <w:bottom w:val="nil"/>
            </w:tcBorders>
            <w:shd w:val="clear" w:color="auto" w:fill="auto"/>
            <w:vAlign w:val="center"/>
          </w:tcPr>
          <w:p w:rsidR="00184634" w:rsidRDefault="00184634" w:rsidP="00184634">
            <w:pPr>
              <w:jc w:val="right"/>
              <w:rPr>
                <w:b/>
                <w:bCs/>
                <w:color w:val="000000"/>
                <w:sz w:val="22"/>
                <w:szCs w:val="22"/>
              </w:rPr>
            </w:pPr>
          </w:p>
        </w:tc>
        <w:tc>
          <w:tcPr>
            <w:tcW w:w="1667" w:type="dxa"/>
            <w:tcBorders>
              <w:top w:val="nil"/>
              <w:bottom w:val="nil"/>
              <w:right w:val="single" w:sz="4" w:space="0" w:color="auto"/>
            </w:tcBorders>
            <w:shd w:val="clear" w:color="auto" w:fill="auto"/>
            <w:vAlign w:val="center"/>
          </w:tcPr>
          <w:p w:rsidR="00184634" w:rsidRPr="00184634" w:rsidRDefault="00184634" w:rsidP="00184634">
            <w:pPr>
              <w:jc w:val="right"/>
              <w:rPr>
                <w:color w:val="000000"/>
                <w:sz w:val="22"/>
                <w:szCs w:val="22"/>
              </w:rPr>
            </w:pPr>
            <w:r w:rsidRPr="00184634">
              <w:rPr>
                <w:color w:val="000000"/>
                <w:sz w:val="22"/>
                <w:szCs w:val="22"/>
              </w:rPr>
              <w:t>-</w:t>
            </w:r>
          </w:p>
        </w:tc>
        <w:tc>
          <w:tcPr>
            <w:tcW w:w="1620" w:type="dxa"/>
            <w:tcBorders>
              <w:top w:val="nil"/>
              <w:left w:val="single" w:sz="4" w:space="0" w:color="auto"/>
              <w:bottom w:val="nil"/>
            </w:tcBorders>
            <w:shd w:val="clear" w:color="auto" w:fill="auto"/>
            <w:vAlign w:val="center"/>
          </w:tcPr>
          <w:p w:rsidR="00184634" w:rsidRPr="00184634" w:rsidRDefault="00184634" w:rsidP="00184634">
            <w:pPr>
              <w:jc w:val="right"/>
              <w:rPr>
                <w:color w:val="000000"/>
                <w:sz w:val="22"/>
                <w:szCs w:val="22"/>
              </w:rPr>
            </w:pPr>
            <w:r w:rsidRPr="00184634">
              <w:rPr>
                <w:color w:val="000000"/>
                <w:sz w:val="22"/>
                <w:szCs w:val="22"/>
              </w:rPr>
              <w:t>-</w:t>
            </w:r>
          </w:p>
        </w:tc>
      </w:tr>
      <w:tr w:rsidR="00184634" w:rsidRPr="00A730B5" w:rsidTr="005A0616">
        <w:tc>
          <w:tcPr>
            <w:tcW w:w="725" w:type="dxa"/>
            <w:tcBorders>
              <w:top w:val="nil"/>
              <w:bottom w:val="nil"/>
            </w:tcBorders>
            <w:shd w:val="clear" w:color="auto" w:fill="auto"/>
            <w:vAlign w:val="center"/>
          </w:tcPr>
          <w:p w:rsidR="00184634" w:rsidRPr="00A730B5" w:rsidRDefault="00184634" w:rsidP="00184634">
            <w:pPr>
              <w:spacing w:before="60"/>
              <w:jc w:val="center"/>
              <w:rPr>
                <w:sz w:val="22"/>
                <w:szCs w:val="22"/>
              </w:rPr>
            </w:pPr>
            <w:r w:rsidRPr="00A730B5">
              <w:rPr>
                <w:sz w:val="22"/>
                <w:szCs w:val="22"/>
              </w:rPr>
              <w:t>4.</w:t>
            </w:r>
          </w:p>
        </w:tc>
        <w:tc>
          <w:tcPr>
            <w:tcW w:w="7285" w:type="dxa"/>
            <w:tcBorders>
              <w:top w:val="nil"/>
              <w:bottom w:val="nil"/>
            </w:tcBorders>
            <w:shd w:val="clear" w:color="auto" w:fill="auto"/>
          </w:tcPr>
          <w:p w:rsidR="00184634" w:rsidRPr="00A730B5" w:rsidRDefault="00184634" w:rsidP="00184634">
            <w:pPr>
              <w:spacing w:before="60"/>
              <w:rPr>
                <w:sz w:val="22"/>
                <w:szCs w:val="22"/>
              </w:rPr>
            </w:pPr>
            <w:r w:rsidRPr="00A730B5">
              <w:rPr>
                <w:sz w:val="22"/>
                <w:szCs w:val="22"/>
              </w:rPr>
              <w:t>Phải thu dài hạn khác</w:t>
            </w:r>
          </w:p>
        </w:tc>
        <w:tc>
          <w:tcPr>
            <w:tcW w:w="1933" w:type="dxa"/>
            <w:tcBorders>
              <w:top w:val="nil"/>
              <w:bottom w:val="nil"/>
            </w:tcBorders>
            <w:shd w:val="clear" w:color="auto" w:fill="auto"/>
            <w:vAlign w:val="center"/>
          </w:tcPr>
          <w:p w:rsidR="00184634" w:rsidRDefault="00184634" w:rsidP="00184634">
            <w:pPr>
              <w:jc w:val="right"/>
              <w:rPr>
                <w:b/>
                <w:bCs/>
                <w:color w:val="000000"/>
                <w:sz w:val="22"/>
                <w:szCs w:val="22"/>
              </w:rPr>
            </w:pPr>
          </w:p>
        </w:tc>
        <w:tc>
          <w:tcPr>
            <w:tcW w:w="1667" w:type="dxa"/>
            <w:tcBorders>
              <w:top w:val="nil"/>
              <w:bottom w:val="nil"/>
              <w:right w:val="single" w:sz="4" w:space="0" w:color="auto"/>
            </w:tcBorders>
            <w:shd w:val="clear" w:color="auto" w:fill="auto"/>
            <w:vAlign w:val="center"/>
          </w:tcPr>
          <w:p w:rsidR="00184634" w:rsidRPr="00184634" w:rsidRDefault="00184634" w:rsidP="00184634">
            <w:pPr>
              <w:jc w:val="right"/>
              <w:rPr>
                <w:b/>
                <w:bCs/>
                <w:color w:val="000000"/>
                <w:sz w:val="22"/>
                <w:szCs w:val="22"/>
              </w:rPr>
            </w:pPr>
            <w:r w:rsidRPr="00184634">
              <w:rPr>
                <w:b/>
                <w:bCs/>
                <w:color w:val="000000"/>
                <w:sz w:val="22"/>
                <w:szCs w:val="22"/>
              </w:rPr>
              <w:t>-</w:t>
            </w:r>
          </w:p>
        </w:tc>
        <w:tc>
          <w:tcPr>
            <w:tcW w:w="1620" w:type="dxa"/>
            <w:tcBorders>
              <w:top w:val="nil"/>
              <w:left w:val="single" w:sz="4" w:space="0" w:color="auto"/>
              <w:bottom w:val="nil"/>
            </w:tcBorders>
            <w:shd w:val="clear" w:color="auto" w:fill="auto"/>
            <w:vAlign w:val="center"/>
          </w:tcPr>
          <w:p w:rsidR="00184634" w:rsidRPr="00184634" w:rsidRDefault="00184634" w:rsidP="00184634">
            <w:pPr>
              <w:jc w:val="right"/>
              <w:rPr>
                <w:color w:val="000000"/>
                <w:sz w:val="22"/>
                <w:szCs w:val="22"/>
              </w:rPr>
            </w:pPr>
            <w:r w:rsidRPr="00184634">
              <w:rPr>
                <w:color w:val="000000"/>
                <w:sz w:val="22"/>
                <w:szCs w:val="22"/>
              </w:rPr>
              <w:t>-</w:t>
            </w:r>
          </w:p>
        </w:tc>
      </w:tr>
      <w:tr w:rsidR="00184634" w:rsidRPr="00A730B5" w:rsidTr="005A0616">
        <w:tc>
          <w:tcPr>
            <w:tcW w:w="725" w:type="dxa"/>
            <w:vMerge w:val="restart"/>
            <w:tcBorders>
              <w:top w:val="nil"/>
              <w:bottom w:val="nil"/>
            </w:tcBorders>
            <w:shd w:val="clear" w:color="auto" w:fill="auto"/>
            <w:vAlign w:val="center"/>
          </w:tcPr>
          <w:p w:rsidR="00184634" w:rsidRPr="00A730B5" w:rsidRDefault="00184634" w:rsidP="00184634">
            <w:pPr>
              <w:spacing w:before="60"/>
              <w:jc w:val="center"/>
              <w:rPr>
                <w:sz w:val="22"/>
                <w:szCs w:val="22"/>
              </w:rPr>
            </w:pPr>
          </w:p>
        </w:tc>
        <w:tc>
          <w:tcPr>
            <w:tcW w:w="7285" w:type="dxa"/>
            <w:tcBorders>
              <w:top w:val="nil"/>
              <w:bottom w:val="nil"/>
            </w:tcBorders>
            <w:shd w:val="clear" w:color="auto" w:fill="auto"/>
          </w:tcPr>
          <w:p w:rsidR="00184634" w:rsidRPr="00446BBA" w:rsidRDefault="00184634" w:rsidP="00184634">
            <w:pPr>
              <w:spacing w:before="60"/>
              <w:rPr>
                <w:i/>
                <w:sz w:val="22"/>
                <w:szCs w:val="22"/>
              </w:rPr>
            </w:pPr>
            <w:r w:rsidRPr="00446BBA">
              <w:rPr>
                <w:i/>
                <w:sz w:val="22"/>
                <w:szCs w:val="22"/>
              </w:rPr>
              <w:t>Phải thu dài hạn khác có thời hạn thanh toán còn lại từ 90 ngày trở xuống</w:t>
            </w:r>
          </w:p>
        </w:tc>
        <w:tc>
          <w:tcPr>
            <w:tcW w:w="1933" w:type="dxa"/>
            <w:tcBorders>
              <w:top w:val="nil"/>
              <w:bottom w:val="nil"/>
            </w:tcBorders>
            <w:shd w:val="clear" w:color="auto" w:fill="auto"/>
            <w:vAlign w:val="center"/>
          </w:tcPr>
          <w:p w:rsidR="00184634" w:rsidRDefault="00184634" w:rsidP="00184634">
            <w:pPr>
              <w:jc w:val="right"/>
              <w:rPr>
                <w:b/>
                <w:bCs/>
                <w:color w:val="000000"/>
                <w:sz w:val="22"/>
                <w:szCs w:val="22"/>
              </w:rPr>
            </w:pPr>
          </w:p>
        </w:tc>
        <w:tc>
          <w:tcPr>
            <w:tcW w:w="1667" w:type="dxa"/>
            <w:tcBorders>
              <w:top w:val="nil"/>
              <w:bottom w:val="nil"/>
              <w:right w:val="single" w:sz="4" w:space="0" w:color="auto"/>
            </w:tcBorders>
            <w:shd w:val="clear" w:color="auto" w:fill="auto"/>
            <w:vAlign w:val="center"/>
          </w:tcPr>
          <w:p w:rsidR="00184634" w:rsidRPr="00184634" w:rsidRDefault="00184634" w:rsidP="00184634">
            <w:pPr>
              <w:jc w:val="right"/>
              <w:rPr>
                <w:b/>
                <w:bCs/>
                <w:color w:val="000000"/>
                <w:sz w:val="22"/>
                <w:szCs w:val="22"/>
              </w:rPr>
            </w:pPr>
            <w:r w:rsidRPr="00184634">
              <w:rPr>
                <w:b/>
                <w:bCs/>
                <w:color w:val="000000"/>
                <w:sz w:val="22"/>
                <w:szCs w:val="22"/>
              </w:rPr>
              <w:t>-</w:t>
            </w:r>
          </w:p>
        </w:tc>
        <w:tc>
          <w:tcPr>
            <w:tcW w:w="1620" w:type="dxa"/>
            <w:tcBorders>
              <w:top w:val="nil"/>
              <w:left w:val="single" w:sz="4" w:space="0" w:color="auto"/>
              <w:bottom w:val="nil"/>
            </w:tcBorders>
            <w:shd w:val="clear" w:color="auto" w:fill="auto"/>
            <w:vAlign w:val="center"/>
          </w:tcPr>
          <w:p w:rsidR="00184634" w:rsidRPr="00184634" w:rsidRDefault="00184634" w:rsidP="00184634">
            <w:pPr>
              <w:jc w:val="right"/>
              <w:rPr>
                <w:color w:val="000000"/>
                <w:sz w:val="22"/>
                <w:szCs w:val="22"/>
              </w:rPr>
            </w:pPr>
            <w:r w:rsidRPr="00184634">
              <w:rPr>
                <w:color w:val="000000"/>
                <w:sz w:val="22"/>
                <w:szCs w:val="22"/>
              </w:rPr>
              <w:t>-</w:t>
            </w:r>
          </w:p>
        </w:tc>
      </w:tr>
      <w:tr w:rsidR="00184634" w:rsidRPr="00A730B5" w:rsidTr="005A0616">
        <w:tc>
          <w:tcPr>
            <w:tcW w:w="725" w:type="dxa"/>
            <w:vMerge/>
            <w:tcBorders>
              <w:top w:val="nil"/>
              <w:bottom w:val="nil"/>
            </w:tcBorders>
            <w:shd w:val="clear" w:color="auto" w:fill="auto"/>
            <w:vAlign w:val="center"/>
          </w:tcPr>
          <w:p w:rsidR="00184634" w:rsidRPr="00A730B5" w:rsidRDefault="00184634" w:rsidP="00184634">
            <w:pPr>
              <w:spacing w:before="60"/>
              <w:jc w:val="center"/>
              <w:rPr>
                <w:sz w:val="22"/>
                <w:szCs w:val="22"/>
              </w:rPr>
            </w:pPr>
          </w:p>
        </w:tc>
        <w:tc>
          <w:tcPr>
            <w:tcW w:w="7285" w:type="dxa"/>
            <w:tcBorders>
              <w:top w:val="nil"/>
              <w:bottom w:val="nil"/>
            </w:tcBorders>
            <w:shd w:val="clear" w:color="auto" w:fill="auto"/>
          </w:tcPr>
          <w:p w:rsidR="00184634" w:rsidRPr="00446BBA" w:rsidRDefault="00184634" w:rsidP="00184634">
            <w:pPr>
              <w:spacing w:before="60"/>
              <w:rPr>
                <w:i/>
                <w:sz w:val="22"/>
                <w:szCs w:val="22"/>
              </w:rPr>
            </w:pPr>
            <w:r w:rsidRPr="00446BBA">
              <w:rPr>
                <w:i/>
                <w:sz w:val="22"/>
                <w:szCs w:val="22"/>
              </w:rPr>
              <w:t>Phải thu dài hạn khác có thời hạn thanh toán còn lại trên 90 ngày</w:t>
            </w:r>
          </w:p>
        </w:tc>
        <w:tc>
          <w:tcPr>
            <w:tcW w:w="1933" w:type="dxa"/>
            <w:tcBorders>
              <w:top w:val="nil"/>
              <w:bottom w:val="nil"/>
            </w:tcBorders>
            <w:shd w:val="clear" w:color="auto" w:fill="auto"/>
            <w:vAlign w:val="center"/>
          </w:tcPr>
          <w:p w:rsidR="00184634" w:rsidRDefault="00184634" w:rsidP="00184634">
            <w:pPr>
              <w:jc w:val="right"/>
              <w:rPr>
                <w:b/>
                <w:bCs/>
                <w:color w:val="000000"/>
                <w:sz w:val="22"/>
                <w:szCs w:val="22"/>
              </w:rPr>
            </w:pPr>
          </w:p>
        </w:tc>
        <w:tc>
          <w:tcPr>
            <w:tcW w:w="1667" w:type="dxa"/>
            <w:tcBorders>
              <w:top w:val="nil"/>
              <w:bottom w:val="nil"/>
              <w:right w:val="single" w:sz="4" w:space="0" w:color="auto"/>
            </w:tcBorders>
            <w:shd w:val="clear" w:color="auto" w:fill="auto"/>
            <w:vAlign w:val="center"/>
          </w:tcPr>
          <w:p w:rsidR="00184634" w:rsidRPr="00184634" w:rsidRDefault="00184634" w:rsidP="00184634">
            <w:pPr>
              <w:jc w:val="right"/>
              <w:rPr>
                <w:b/>
                <w:bCs/>
                <w:color w:val="000000"/>
                <w:sz w:val="22"/>
                <w:szCs w:val="22"/>
              </w:rPr>
            </w:pPr>
            <w:r w:rsidRPr="00184634">
              <w:rPr>
                <w:b/>
                <w:bCs/>
                <w:color w:val="000000"/>
                <w:sz w:val="22"/>
                <w:szCs w:val="22"/>
              </w:rPr>
              <w:t>-</w:t>
            </w:r>
          </w:p>
        </w:tc>
        <w:tc>
          <w:tcPr>
            <w:tcW w:w="1620" w:type="dxa"/>
            <w:tcBorders>
              <w:top w:val="nil"/>
              <w:left w:val="single" w:sz="4" w:space="0" w:color="auto"/>
              <w:bottom w:val="nil"/>
            </w:tcBorders>
            <w:shd w:val="clear" w:color="auto" w:fill="auto"/>
            <w:vAlign w:val="center"/>
          </w:tcPr>
          <w:p w:rsidR="00184634" w:rsidRPr="00184634" w:rsidRDefault="00184634" w:rsidP="00184634">
            <w:pPr>
              <w:jc w:val="right"/>
              <w:rPr>
                <w:color w:val="000000"/>
                <w:sz w:val="22"/>
                <w:szCs w:val="22"/>
              </w:rPr>
            </w:pPr>
            <w:r w:rsidRPr="00184634">
              <w:rPr>
                <w:color w:val="000000"/>
                <w:sz w:val="22"/>
                <w:szCs w:val="22"/>
              </w:rPr>
              <w:t>-</w:t>
            </w:r>
          </w:p>
        </w:tc>
      </w:tr>
      <w:tr w:rsidR="00184634" w:rsidRPr="00A730B5" w:rsidTr="005A0616">
        <w:tc>
          <w:tcPr>
            <w:tcW w:w="725" w:type="dxa"/>
            <w:tcBorders>
              <w:top w:val="nil"/>
              <w:bottom w:val="double" w:sz="4" w:space="0" w:color="auto"/>
            </w:tcBorders>
            <w:shd w:val="clear" w:color="auto" w:fill="auto"/>
            <w:vAlign w:val="center"/>
          </w:tcPr>
          <w:p w:rsidR="00184634" w:rsidRPr="00A730B5" w:rsidRDefault="00184634" w:rsidP="00184634">
            <w:pPr>
              <w:spacing w:before="60"/>
              <w:jc w:val="center"/>
              <w:rPr>
                <w:sz w:val="22"/>
                <w:szCs w:val="22"/>
              </w:rPr>
            </w:pPr>
            <w:r w:rsidRPr="00A730B5">
              <w:rPr>
                <w:sz w:val="22"/>
                <w:szCs w:val="22"/>
              </w:rPr>
              <w:t>1.5</w:t>
            </w:r>
          </w:p>
        </w:tc>
        <w:tc>
          <w:tcPr>
            <w:tcW w:w="7285" w:type="dxa"/>
            <w:tcBorders>
              <w:top w:val="nil"/>
              <w:bottom w:val="double" w:sz="4" w:space="0" w:color="auto"/>
            </w:tcBorders>
            <w:shd w:val="clear" w:color="auto" w:fill="auto"/>
          </w:tcPr>
          <w:p w:rsidR="00184634" w:rsidRPr="00A730B5" w:rsidRDefault="00184634" w:rsidP="00184634">
            <w:pPr>
              <w:spacing w:before="60"/>
              <w:rPr>
                <w:sz w:val="22"/>
                <w:szCs w:val="22"/>
              </w:rPr>
            </w:pPr>
            <w:r w:rsidRPr="00A730B5">
              <w:rPr>
                <w:sz w:val="22"/>
                <w:szCs w:val="22"/>
              </w:rPr>
              <w:t>Dự ph</w:t>
            </w:r>
            <w:r>
              <w:rPr>
                <w:sz w:val="22"/>
                <w:szCs w:val="22"/>
              </w:rPr>
              <w:t>òng phải thu dài hạn khó đòi</w:t>
            </w:r>
          </w:p>
        </w:tc>
        <w:tc>
          <w:tcPr>
            <w:tcW w:w="1933" w:type="dxa"/>
            <w:tcBorders>
              <w:top w:val="nil"/>
              <w:bottom w:val="double" w:sz="4" w:space="0" w:color="auto"/>
            </w:tcBorders>
            <w:shd w:val="clear" w:color="auto" w:fill="auto"/>
            <w:vAlign w:val="center"/>
          </w:tcPr>
          <w:p w:rsidR="00184634" w:rsidRDefault="00184634" w:rsidP="00184634">
            <w:pPr>
              <w:jc w:val="right"/>
              <w:rPr>
                <w:b/>
                <w:bCs/>
                <w:color w:val="000000"/>
                <w:sz w:val="22"/>
                <w:szCs w:val="22"/>
              </w:rPr>
            </w:pPr>
          </w:p>
        </w:tc>
        <w:tc>
          <w:tcPr>
            <w:tcW w:w="1667" w:type="dxa"/>
            <w:tcBorders>
              <w:top w:val="nil"/>
              <w:bottom w:val="double" w:sz="4" w:space="0" w:color="auto"/>
              <w:right w:val="single" w:sz="4" w:space="0" w:color="auto"/>
            </w:tcBorders>
            <w:shd w:val="clear" w:color="auto" w:fill="auto"/>
            <w:vAlign w:val="center"/>
          </w:tcPr>
          <w:p w:rsidR="00184634" w:rsidRPr="00184634" w:rsidRDefault="00184634" w:rsidP="00184634">
            <w:pPr>
              <w:jc w:val="right"/>
              <w:rPr>
                <w:b/>
                <w:bCs/>
                <w:color w:val="000000"/>
                <w:sz w:val="22"/>
                <w:szCs w:val="22"/>
              </w:rPr>
            </w:pPr>
            <w:r w:rsidRPr="00184634">
              <w:rPr>
                <w:b/>
                <w:bCs/>
                <w:color w:val="000000"/>
                <w:sz w:val="22"/>
                <w:szCs w:val="22"/>
              </w:rPr>
              <w:t>-</w:t>
            </w:r>
          </w:p>
        </w:tc>
        <w:tc>
          <w:tcPr>
            <w:tcW w:w="1620" w:type="dxa"/>
            <w:tcBorders>
              <w:top w:val="nil"/>
              <w:left w:val="single" w:sz="4" w:space="0" w:color="auto"/>
              <w:bottom w:val="double" w:sz="4" w:space="0" w:color="auto"/>
            </w:tcBorders>
            <w:shd w:val="clear" w:color="auto" w:fill="auto"/>
            <w:vAlign w:val="center"/>
          </w:tcPr>
          <w:p w:rsidR="00184634" w:rsidRPr="00184634" w:rsidRDefault="00184634" w:rsidP="00184634">
            <w:pPr>
              <w:jc w:val="right"/>
              <w:rPr>
                <w:color w:val="000000"/>
                <w:sz w:val="22"/>
                <w:szCs w:val="22"/>
              </w:rPr>
            </w:pPr>
            <w:r w:rsidRPr="00184634">
              <w:rPr>
                <w:color w:val="000000"/>
                <w:sz w:val="22"/>
                <w:szCs w:val="22"/>
              </w:rPr>
              <w:t>-</w:t>
            </w:r>
          </w:p>
        </w:tc>
      </w:tr>
    </w:tbl>
    <w:p w:rsidR="00F47A06" w:rsidRDefault="00F47A06" w:rsidP="007F696D">
      <w:pPr>
        <w:jc w:val="both"/>
        <w:rPr>
          <w:b/>
        </w:rPr>
      </w:pPr>
    </w:p>
    <w:p w:rsidR="007F696D" w:rsidRDefault="007F696D" w:rsidP="007F696D">
      <w:pPr>
        <w:jc w:val="both"/>
        <w:rPr>
          <w:b/>
        </w:rPr>
      </w:pPr>
      <w:r w:rsidRPr="00471C2E">
        <w:rPr>
          <w:b/>
        </w:rPr>
        <w:t>I. BẢNG TÍNH VỐN KHẢ DỤNG</w:t>
      </w:r>
      <w:r>
        <w:rPr>
          <w:b/>
        </w:rPr>
        <w:t xml:space="preserve"> (tiếp </w:t>
      </w:r>
      <w:proofErr w:type="gramStart"/>
      <w:r>
        <w:rPr>
          <w:b/>
        </w:rPr>
        <w:t>theo</w:t>
      </w:r>
      <w:proofErr w:type="gramEnd"/>
      <w:r>
        <w:rPr>
          <w:b/>
        </w:rPr>
        <w:t>)</w:t>
      </w:r>
    </w:p>
    <w:p w:rsidR="00013779" w:rsidRDefault="00013779" w:rsidP="005403E6">
      <w:pPr>
        <w:ind w:left="10080" w:right="-720" w:firstLine="720"/>
        <w:jc w:val="center"/>
        <w:rPr>
          <w:rFonts w:ascii="Arial" w:hAnsi="Arial" w:cs="Arial"/>
          <w:i/>
          <w:sz w:val="20"/>
          <w:szCs w:val="20"/>
        </w:rPr>
      </w:pPr>
      <w:r w:rsidRPr="002A61FB">
        <w:rPr>
          <w:i/>
          <w:sz w:val="22"/>
          <w:szCs w:val="22"/>
        </w:rPr>
        <w:t>Đơn vị tính: VND</w:t>
      </w:r>
    </w:p>
    <w:tbl>
      <w:tblPr>
        <w:tblW w:w="1323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25"/>
        <w:gridCol w:w="7285"/>
        <w:gridCol w:w="1933"/>
        <w:gridCol w:w="1667"/>
        <w:gridCol w:w="1620"/>
      </w:tblGrid>
      <w:tr w:rsidR="006A6176" w:rsidRPr="00A730B5">
        <w:tc>
          <w:tcPr>
            <w:tcW w:w="725" w:type="dxa"/>
            <w:vMerge w:val="restart"/>
            <w:shd w:val="clear" w:color="auto" w:fill="auto"/>
            <w:vAlign w:val="center"/>
          </w:tcPr>
          <w:p w:rsidR="006A6176" w:rsidRPr="00A730B5" w:rsidRDefault="006A6176" w:rsidP="002F4EEC">
            <w:pPr>
              <w:jc w:val="center"/>
              <w:rPr>
                <w:b/>
                <w:sz w:val="22"/>
                <w:szCs w:val="22"/>
              </w:rPr>
            </w:pPr>
            <w:r w:rsidRPr="00A730B5">
              <w:rPr>
                <w:b/>
                <w:sz w:val="22"/>
                <w:szCs w:val="22"/>
              </w:rPr>
              <w:t>STT</w:t>
            </w:r>
          </w:p>
        </w:tc>
        <w:tc>
          <w:tcPr>
            <w:tcW w:w="7285" w:type="dxa"/>
            <w:vMerge w:val="restart"/>
            <w:shd w:val="clear" w:color="auto" w:fill="auto"/>
            <w:vAlign w:val="center"/>
          </w:tcPr>
          <w:p w:rsidR="006A6176" w:rsidRPr="00A730B5" w:rsidRDefault="006A6176" w:rsidP="002F4EEC">
            <w:pPr>
              <w:jc w:val="center"/>
              <w:rPr>
                <w:b/>
                <w:sz w:val="22"/>
                <w:szCs w:val="22"/>
              </w:rPr>
            </w:pPr>
            <w:r w:rsidRPr="00A730B5">
              <w:rPr>
                <w:b/>
                <w:sz w:val="22"/>
                <w:szCs w:val="22"/>
              </w:rPr>
              <w:t>NỘI DUNG</w:t>
            </w:r>
          </w:p>
        </w:tc>
        <w:tc>
          <w:tcPr>
            <w:tcW w:w="5220" w:type="dxa"/>
            <w:gridSpan w:val="3"/>
            <w:shd w:val="clear" w:color="auto" w:fill="auto"/>
          </w:tcPr>
          <w:p w:rsidR="006A6176" w:rsidRPr="00A730B5" w:rsidRDefault="006A6176" w:rsidP="002F4EEC">
            <w:pPr>
              <w:jc w:val="center"/>
              <w:rPr>
                <w:b/>
                <w:sz w:val="22"/>
                <w:szCs w:val="22"/>
              </w:rPr>
            </w:pPr>
            <w:r w:rsidRPr="00A730B5">
              <w:rPr>
                <w:b/>
                <w:sz w:val="22"/>
                <w:szCs w:val="22"/>
              </w:rPr>
              <w:t>Vốn khả dụng</w:t>
            </w:r>
          </w:p>
        </w:tc>
      </w:tr>
      <w:tr w:rsidR="006A6176" w:rsidRPr="00A730B5" w:rsidTr="001F5962">
        <w:tc>
          <w:tcPr>
            <w:tcW w:w="725" w:type="dxa"/>
            <w:vMerge/>
            <w:tcBorders>
              <w:bottom w:val="single" w:sz="4" w:space="0" w:color="auto"/>
            </w:tcBorders>
            <w:shd w:val="clear" w:color="auto" w:fill="auto"/>
          </w:tcPr>
          <w:p w:rsidR="006A6176" w:rsidRPr="00A730B5" w:rsidRDefault="006A6176" w:rsidP="002F4EEC">
            <w:pPr>
              <w:spacing w:before="60"/>
              <w:rPr>
                <w:sz w:val="22"/>
                <w:szCs w:val="22"/>
              </w:rPr>
            </w:pPr>
          </w:p>
        </w:tc>
        <w:tc>
          <w:tcPr>
            <w:tcW w:w="7285" w:type="dxa"/>
            <w:vMerge/>
            <w:tcBorders>
              <w:bottom w:val="single" w:sz="4" w:space="0" w:color="auto"/>
            </w:tcBorders>
            <w:shd w:val="clear" w:color="auto" w:fill="auto"/>
          </w:tcPr>
          <w:p w:rsidR="006A6176" w:rsidRPr="00A730B5" w:rsidRDefault="006A6176" w:rsidP="002F4EEC">
            <w:pPr>
              <w:spacing w:before="60"/>
              <w:rPr>
                <w:sz w:val="22"/>
                <w:szCs w:val="22"/>
              </w:rPr>
            </w:pPr>
          </w:p>
        </w:tc>
        <w:tc>
          <w:tcPr>
            <w:tcW w:w="1933" w:type="dxa"/>
            <w:tcBorders>
              <w:bottom w:val="single" w:sz="4" w:space="0" w:color="auto"/>
            </w:tcBorders>
            <w:shd w:val="clear" w:color="auto" w:fill="auto"/>
            <w:vAlign w:val="center"/>
          </w:tcPr>
          <w:p w:rsidR="006A6176" w:rsidRPr="00A730B5" w:rsidRDefault="006A6176" w:rsidP="001F5962">
            <w:pPr>
              <w:jc w:val="center"/>
              <w:rPr>
                <w:b/>
                <w:sz w:val="22"/>
                <w:szCs w:val="22"/>
              </w:rPr>
            </w:pPr>
            <w:r w:rsidRPr="00A730B5">
              <w:rPr>
                <w:b/>
                <w:sz w:val="22"/>
                <w:szCs w:val="22"/>
              </w:rPr>
              <w:t>VKD</w:t>
            </w:r>
          </w:p>
        </w:tc>
        <w:tc>
          <w:tcPr>
            <w:tcW w:w="1667" w:type="dxa"/>
            <w:tcBorders>
              <w:bottom w:val="single" w:sz="4" w:space="0" w:color="auto"/>
            </w:tcBorders>
            <w:shd w:val="clear" w:color="auto" w:fill="auto"/>
            <w:vAlign w:val="center"/>
          </w:tcPr>
          <w:p w:rsidR="006A6176" w:rsidRPr="00A730B5" w:rsidRDefault="006A6176" w:rsidP="001F5962">
            <w:pPr>
              <w:jc w:val="center"/>
              <w:rPr>
                <w:b/>
                <w:sz w:val="22"/>
                <w:szCs w:val="22"/>
              </w:rPr>
            </w:pPr>
            <w:r w:rsidRPr="00A730B5">
              <w:rPr>
                <w:b/>
                <w:sz w:val="22"/>
                <w:szCs w:val="22"/>
              </w:rPr>
              <w:t>Khoản giảm trừ</w:t>
            </w:r>
          </w:p>
        </w:tc>
        <w:tc>
          <w:tcPr>
            <w:tcW w:w="1620" w:type="dxa"/>
            <w:tcBorders>
              <w:bottom w:val="single" w:sz="4" w:space="0" w:color="auto"/>
            </w:tcBorders>
            <w:shd w:val="clear" w:color="auto" w:fill="auto"/>
            <w:vAlign w:val="center"/>
          </w:tcPr>
          <w:p w:rsidR="006A6176" w:rsidRPr="00A730B5" w:rsidRDefault="006A6176" w:rsidP="001F5962">
            <w:pPr>
              <w:jc w:val="center"/>
              <w:rPr>
                <w:b/>
                <w:sz w:val="22"/>
                <w:szCs w:val="22"/>
              </w:rPr>
            </w:pPr>
            <w:r w:rsidRPr="00A730B5">
              <w:rPr>
                <w:b/>
                <w:sz w:val="22"/>
                <w:szCs w:val="22"/>
              </w:rPr>
              <w:t>Khoản tăng thêm</w:t>
            </w:r>
          </w:p>
        </w:tc>
      </w:tr>
      <w:tr w:rsidR="00202CF2" w:rsidRPr="00A730B5" w:rsidTr="0019729B">
        <w:tc>
          <w:tcPr>
            <w:tcW w:w="725" w:type="dxa"/>
            <w:tcBorders>
              <w:top w:val="single" w:sz="4" w:space="0" w:color="auto"/>
              <w:bottom w:val="nil"/>
            </w:tcBorders>
            <w:shd w:val="clear" w:color="auto" w:fill="auto"/>
            <w:vAlign w:val="center"/>
          </w:tcPr>
          <w:p w:rsidR="00202CF2" w:rsidRPr="006A6176" w:rsidRDefault="00202CF2" w:rsidP="00C14607">
            <w:pPr>
              <w:spacing w:beforeLines="60"/>
              <w:jc w:val="center"/>
              <w:rPr>
                <w:b/>
                <w:sz w:val="22"/>
                <w:szCs w:val="22"/>
              </w:rPr>
            </w:pPr>
            <w:r w:rsidRPr="006A6176">
              <w:rPr>
                <w:b/>
                <w:sz w:val="22"/>
                <w:szCs w:val="22"/>
              </w:rPr>
              <w:t>II</w:t>
            </w:r>
          </w:p>
        </w:tc>
        <w:tc>
          <w:tcPr>
            <w:tcW w:w="7285" w:type="dxa"/>
            <w:tcBorders>
              <w:top w:val="single" w:sz="4" w:space="0" w:color="auto"/>
              <w:bottom w:val="nil"/>
            </w:tcBorders>
            <w:shd w:val="clear" w:color="auto" w:fill="auto"/>
          </w:tcPr>
          <w:p w:rsidR="00202CF2" w:rsidRPr="006A6176" w:rsidRDefault="00202CF2" w:rsidP="00C14607">
            <w:pPr>
              <w:spacing w:beforeLines="60"/>
              <w:rPr>
                <w:b/>
                <w:sz w:val="22"/>
                <w:szCs w:val="22"/>
              </w:rPr>
            </w:pPr>
            <w:r w:rsidRPr="006A6176">
              <w:rPr>
                <w:b/>
                <w:sz w:val="22"/>
                <w:szCs w:val="22"/>
              </w:rPr>
              <w:t>Tài sản cố định</w:t>
            </w:r>
          </w:p>
        </w:tc>
        <w:tc>
          <w:tcPr>
            <w:tcW w:w="1933" w:type="dxa"/>
            <w:tcBorders>
              <w:top w:val="single" w:sz="4" w:space="0" w:color="auto"/>
              <w:bottom w:val="nil"/>
            </w:tcBorders>
            <w:shd w:val="clear" w:color="auto" w:fill="auto"/>
            <w:vAlign w:val="center"/>
          </w:tcPr>
          <w:p w:rsidR="00202CF2" w:rsidRDefault="00202CF2" w:rsidP="00765F8C">
            <w:pPr>
              <w:jc w:val="right"/>
              <w:rPr>
                <w:b/>
                <w:bCs/>
                <w:color w:val="000000"/>
                <w:sz w:val="22"/>
                <w:szCs w:val="22"/>
              </w:rPr>
            </w:pPr>
          </w:p>
        </w:tc>
        <w:tc>
          <w:tcPr>
            <w:tcW w:w="1667" w:type="dxa"/>
            <w:tcBorders>
              <w:top w:val="single" w:sz="4" w:space="0" w:color="auto"/>
              <w:bottom w:val="nil"/>
            </w:tcBorders>
            <w:shd w:val="clear" w:color="auto" w:fill="auto"/>
            <w:vAlign w:val="center"/>
          </w:tcPr>
          <w:p w:rsidR="00202CF2" w:rsidRPr="00202CF2" w:rsidRDefault="00202CF2" w:rsidP="00202CF2">
            <w:pPr>
              <w:jc w:val="right"/>
              <w:rPr>
                <w:b/>
                <w:bCs/>
                <w:color w:val="000000"/>
                <w:sz w:val="22"/>
                <w:szCs w:val="22"/>
              </w:rPr>
            </w:pPr>
            <w:r w:rsidRPr="00202CF2">
              <w:rPr>
                <w:b/>
                <w:bCs/>
                <w:color w:val="000000"/>
                <w:sz w:val="22"/>
                <w:szCs w:val="22"/>
              </w:rPr>
              <w:t>3.879.303.381</w:t>
            </w:r>
          </w:p>
        </w:tc>
        <w:tc>
          <w:tcPr>
            <w:tcW w:w="1620" w:type="dxa"/>
            <w:tcBorders>
              <w:top w:val="single" w:sz="4" w:space="0" w:color="auto"/>
              <w:bottom w:val="nil"/>
            </w:tcBorders>
            <w:shd w:val="clear" w:color="auto" w:fill="auto"/>
            <w:vAlign w:val="center"/>
          </w:tcPr>
          <w:p w:rsidR="00202CF2" w:rsidRPr="00202CF2" w:rsidRDefault="00202CF2" w:rsidP="00202CF2">
            <w:pPr>
              <w:jc w:val="right"/>
              <w:rPr>
                <w:b/>
                <w:bCs/>
                <w:color w:val="000000"/>
                <w:sz w:val="22"/>
                <w:szCs w:val="22"/>
              </w:rPr>
            </w:pPr>
            <w:r>
              <w:rPr>
                <w:b/>
                <w:bCs/>
                <w:color w:val="000000"/>
                <w:sz w:val="22"/>
                <w:szCs w:val="22"/>
              </w:rPr>
              <w:t>-</w:t>
            </w:r>
          </w:p>
        </w:tc>
      </w:tr>
      <w:tr w:rsidR="00410F0E" w:rsidRPr="00A730B5" w:rsidTr="0019729B">
        <w:tc>
          <w:tcPr>
            <w:tcW w:w="725" w:type="dxa"/>
            <w:tcBorders>
              <w:top w:val="nil"/>
              <w:bottom w:val="nil"/>
            </w:tcBorders>
            <w:shd w:val="clear" w:color="auto" w:fill="auto"/>
            <w:vAlign w:val="center"/>
          </w:tcPr>
          <w:p w:rsidR="00410F0E" w:rsidRPr="006A6176" w:rsidRDefault="00410F0E" w:rsidP="00C14607">
            <w:pPr>
              <w:spacing w:beforeLines="60"/>
              <w:jc w:val="center"/>
              <w:rPr>
                <w:b/>
                <w:sz w:val="22"/>
                <w:szCs w:val="22"/>
              </w:rPr>
            </w:pPr>
            <w:r w:rsidRPr="006A6176">
              <w:rPr>
                <w:b/>
                <w:sz w:val="22"/>
                <w:szCs w:val="22"/>
              </w:rPr>
              <w:t>III</w:t>
            </w:r>
          </w:p>
        </w:tc>
        <w:tc>
          <w:tcPr>
            <w:tcW w:w="7285" w:type="dxa"/>
            <w:tcBorders>
              <w:top w:val="nil"/>
              <w:bottom w:val="nil"/>
            </w:tcBorders>
            <w:shd w:val="clear" w:color="auto" w:fill="auto"/>
          </w:tcPr>
          <w:p w:rsidR="00410F0E" w:rsidRPr="006A6176" w:rsidRDefault="00410F0E" w:rsidP="00C14607">
            <w:pPr>
              <w:spacing w:beforeLines="60"/>
              <w:rPr>
                <w:b/>
                <w:sz w:val="22"/>
                <w:szCs w:val="22"/>
              </w:rPr>
            </w:pPr>
            <w:r w:rsidRPr="006A6176">
              <w:rPr>
                <w:b/>
                <w:sz w:val="22"/>
                <w:szCs w:val="22"/>
              </w:rPr>
              <w:t>Bất động sản đầu tư</w:t>
            </w:r>
          </w:p>
        </w:tc>
        <w:tc>
          <w:tcPr>
            <w:tcW w:w="1933" w:type="dxa"/>
            <w:tcBorders>
              <w:top w:val="nil"/>
              <w:bottom w:val="nil"/>
            </w:tcBorders>
            <w:shd w:val="clear" w:color="auto" w:fill="auto"/>
            <w:vAlign w:val="center"/>
          </w:tcPr>
          <w:p w:rsidR="00410F0E" w:rsidRPr="0019729B" w:rsidRDefault="00410F0E" w:rsidP="00410F0E">
            <w:pPr>
              <w:jc w:val="right"/>
              <w:rPr>
                <w:b/>
                <w:bCs/>
                <w:color w:val="000000"/>
                <w:sz w:val="22"/>
                <w:szCs w:val="22"/>
              </w:rPr>
            </w:pPr>
          </w:p>
        </w:tc>
        <w:tc>
          <w:tcPr>
            <w:tcW w:w="1667" w:type="dxa"/>
            <w:tcBorders>
              <w:top w:val="nil"/>
              <w:bottom w:val="nil"/>
            </w:tcBorders>
            <w:shd w:val="clear" w:color="auto" w:fill="auto"/>
            <w:vAlign w:val="center"/>
          </w:tcPr>
          <w:p w:rsidR="00410F0E" w:rsidRPr="00410F0E" w:rsidRDefault="00410F0E" w:rsidP="00410F0E">
            <w:pPr>
              <w:jc w:val="right"/>
              <w:rPr>
                <w:b/>
                <w:bCs/>
                <w:color w:val="000000"/>
                <w:sz w:val="22"/>
                <w:szCs w:val="22"/>
              </w:rPr>
            </w:pPr>
            <w:r w:rsidRPr="00410F0E">
              <w:rPr>
                <w:b/>
                <w:bCs/>
                <w:color w:val="000000"/>
                <w:sz w:val="22"/>
                <w:szCs w:val="22"/>
              </w:rPr>
              <w:t>-</w:t>
            </w:r>
          </w:p>
        </w:tc>
        <w:tc>
          <w:tcPr>
            <w:tcW w:w="1620" w:type="dxa"/>
            <w:tcBorders>
              <w:top w:val="nil"/>
              <w:bottom w:val="nil"/>
            </w:tcBorders>
            <w:shd w:val="clear" w:color="auto" w:fill="auto"/>
            <w:vAlign w:val="center"/>
          </w:tcPr>
          <w:p w:rsidR="00410F0E" w:rsidRPr="00410F0E" w:rsidRDefault="00410F0E" w:rsidP="00410F0E">
            <w:pPr>
              <w:jc w:val="right"/>
              <w:rPr>
                <w:color w:val="000000"/>
                <w:sz w:val="22"/>
                <w:szCs w:val="22"/>
              </w:rPr>
            </w:pPr>
            <w:r w:rsidRPr="00410F0E">
              <w:rPr>
                <w:color w:val="000000"/>
                <w:sz w:val="22"/>
                <w:szCs w:val="22"/>
              </w:rPr>
              <w:t>-</w:t>
            </w:r>
          </w:p>
        </w:tc>
      </w:tr>
      <w:tr w:rsidR="00410F0E" w:rsidRPr="00A730B5" w:rsidTr="0019729B">
        <w:tc>
          <w:tcPr>
            <w:tcW w:w="725" w:type="dxa"/>
            <w:tcBorders>
              <w:top w:val="nil"/>
              <w:bottom w:val="nil"/>
            </w:tcBorders>
            <w:shd w:val="clear" w:color="auto" w:fill="auto"/>
            <w:vAlign w:val="center"/>
          </w:tcPr>
          <w:p w:rsidR="00410F0E" w:rsidRPr="006A6176" w:rsidRDefault="00410F0E" w:rsidP="00C14607">
            <w:pPr>
              <w:spacing w:beforeLines="60"/>
              <w:jc w:val="center"/>
              <w:rPr>
                <w:b/>
                <w:sz w:val="22"/>
                <w:szCs w:val="22"/>
              </w:rPr>
            </w:pPr>
            <w:r w:rsidRPr="006A6176">
              <w:rPr>
                <w:b/>
                <w:sz w:val="22"/>
                <w:szCs w:val="22"/>
              </w:rPr>
              <w:t>IV</w:t>
            </w:r>
          </w:p>
        </w:tc>
        <w:tc>
          <w:tcPr>
            <w:tcW w:w="7285" w:type="dxa"/>
            <w:tcBorders>
              <w:top w:val="nil"/>
              <w:bottom w:val="nil"/>
            </w:tcBorders>
            <w:shd w:val="clear" w:color="auto" w:fill="auto"/>
          </w:tcPr>
          <w:p w:rsidR="00410F0E" w:rsidRPr="006A6176" w:rsidRDefault="00410F0E" w:rsidP="00C14607">
            <w:pPr>
              <w:spacing w:beforeLines="60"/>
              <w:rPr>
                <w:b/>
                <w:sz w:val="22"/>
                <w:szCs w:val="22"/>
              </w:rPr>
            </w:pPr>
            <w:r w:rsidRPr="006A6176">
              <w:rPr>
                <w:b/>
                <w:sz w:val="22"/>
                <w:szCs w:val="22"/>
              </w:rPr>
              <w:t>Các khoản đầu tư tài chính dài hạn</w:t>
            </w:r>
          </w:p>
        </w:tc>
        <w:tc>
          <w:tcPr>
            <w:tcW w:w="1933" w:type="dxa"/>
            <w:tcBorders>
              <w:top w:val="nil"/>
              <w:bottom w:val="nil"/>
            </w:tcBorders>
            <w:shd w:val="clear" w:color="auto" w:fill="auto"/>
            <w:vAlign w:val="center"/>
          </w:tcPr>
          <w:p w:rsidR="00410F0E" w:rsidRPr="0019729B" w:rsidRDefault="00410F0E" w:rsidP="00410F0E">
            <w:pPr>
              <w:jc w:val="right"/>
              <w:rPr>
                <w:b/>
                <w:bCs/>
                <w:color w:val="000000"/>
                <w:sz w:val="22"/>
                <w:szCs w:val="22"/>
              </w:rPr>
            </w:pPr>
          </w:p>
        </w:tc>
        <w:tc>
          <w:tcPr>
            <w:tcW w:w="1667" w:type="dxa"/>
            <w:tcBorders>
              <w:top w:val="nil"/>
              <w:bottom w:val="nil"/>
            </w:tcBorders>
            <w:shd w:val="clear" w:color="auto" w:fill="auto"/>
            <w:vAlign w:val="center"/>
          </w:tcPr>
          <w:p w:rsidR="00410F0E" w:rsidRPr="00410F0E" w:rsidRDefault="00410F0E" w:rsidP="00410F0E">
            <w:pPr>
              <w:jc w:val="right"/>
              <w:rPr>
                <w:b/>
                <w:bCs/>
                <w:color w:val="000000"/>
                <w:sz w:val="22"/>
                <w:szCs w:val="22"/>
              </w:rPr>
            </w:pPr>
            <w:r w:rsidRPr="00410F0E">
              <w:rPr>
                <w:b/>
                <w:bCs/>
                <w:color w:val="000000"/>
                <w:sz w:val="22"/>
                <w:szCs w:val="22"/>
              </w:rPr>
              <w:t>-</w:t>
            </w:r>
          </w:p>
        </w:tc>
        <w:tc>
          <w:tcPr>
            <w:tcW w:w="1620" w:type="dxa"/>
            <w:tcBorders>
              <w:top w:val="nil"/>
              <w:bottom w:val="nil"/>
            </w:tcBorders>
            <w:shd w:val="clear" w:color="auto" w:fill="auto"/>
            <w:vAlign w:val="center"/>
          </w:tcPr>
          <w:p w:rsidR="00410F0E" w:rsidRPr="00410F0E" w:rsidRDefault="009E65C3" w:rsidP="00410F0E">
            <w:pPr>
              <w:jc w:val="right"/>
              <w:rPr>
                <w:color w:val="000000"/>
                <w:sz w:val="22"/>
                <w:szCs w:val="22"/>
              </w:rPr>
            </w:pPr>
            <w:r>
              <w:rPr>
                <w:color w:val="000000"/>
                <w:sz w:val="22"/>
                <w:szCs w:val="22"/>
              </w:rPr>
              <w:t>-</w:t>
            </w:r>
          </w:p>
        </w:tc>
      </w:tr>
      <w:tr w:rsidR="00410F0E" w:rsidRPr="00A730B5" w:rsidTr="0019729B">
        <w:tc>
          <w:tcPr>
            <w:tcW w:w="725" w:type="dxa"/>
            <w:tcBorders>
              <w:top w:val="nil"/>
              <w:bottom w:val="nil"/>
            </w:tcBorders>
            <w:shd w:val="clear" w:color="auto" w:fill="auto"/>
            <w:vAlign w:val="center"/>
          </w:tcPr>
          <w:p w:rsidR="00410F0E" w:rsidRPr="00A730B5" w:rsidRDefault="00410F0E" w:rsidP="00C14607">
            <w:pPr>
              <w:spacing w:beforeLines="60"/>
              <w:jc w:val="center"/>
              <w:rPr>
                <w:sz w:val="22"/>
                <w:szCs w:val="22"/>
              </w:rPr>
            </w:pPr>
            <w:r w:rsidRPr="00A730B5">
              <w:rPr>
                <w:sz w:val="22"/>
                <w:szCs w:val="22"/>
              </w:rPr>
              <w:t>1.</w:t>
            </w:r>
          </w:p>
        </w:tc>
        <w:tc>
          <w:tcPr>
            <w:tcW w:w="7285" w:type="dxa"/>
            <w:tcBorders>
              <w:top w:val="nil"/>
              <w:bottom w:val="nil"/>
            </w:tcBorders>
            <w:shd w:val="clear" w:color="auto" w:fill="auto"/>
          </w:tcPr>
          <w:p w:rsidR="00410F0E" w:rsidRPr="00A730B5" w:rsidRDefault="00410F0E" w:rsidP="00C14607">
            <w:pPr>
              <w:spacing w:beforeLines="60"/>
              <w:rPr>
                <w:sz w:val="22"/>
                <w:szCs w:val="22"/>
              </w:rPr>
            </w:pPr>
            <w:r w:rsidRPr="00A730B5">
              <w:rPr>
                <w:sz w:val="22"/>
                <w:szCs w:val="22"/>
              </w:rPr>
              <w:t>Đầu tư vào công ty con</w:t>
            </w:r>
          </w:p>
        </w:tc>
        <w:tc>
          <w:tcPr>
            <w:tcW w:w="1933" w:type="dxa"/>
            <w:tcBorders>
              <w:top w:val="nil"/>
              <w:bottom w:val="nil"/>
            </w:tcBorders>
            <w:shd w:val="clear" w:color="auto" w:fill="auto"/>
            <w:vAlign w:val="center"/>
          </w:tcPr>
          <w:p w:rsidR="00410F0E" w:rsidRPr="0019729B" w:rsidRDefault="00410F0E" w:rsidP="00410F0E">
            <w:pPr>
              <w:jc w:val="right"/>
              <w:rPr>
                <w:b/>
                <w:bCs/>
                <w:color w:val="000000"/>
                <w:sz w:val="22"/>
                <w:szCs w:val="22"/>
              </w:rPr>
            </w:pPr>
          </w:p>
        </w:tc>
        <w:tc>
          <w:tcPr>
            <w:tcW w:w="1667" w:type="dxa"/>
            <w:tcBorders>
              <w:top w:val="nil"/>
              <w:bottom w:val="nil"/>
            </w:tcBorders>
            <w:shd w:val="clear" w:color="auto" w:fill="auto"/>
            <w:vAlign w:val="center"/>
          </w:tcPr>
          <w:p w:rsidR="00410F0E" w:rsidRPr="00410F0E" w:rsidRDefault="00410F0E" w:rsidP="00410F0E">
            <w:pPr>
              <w:jc w:val="right"/>
              <w:rPr>
                <w:b/>
                <w:bCs/>
                <w:color w:val="000000"/>
                <w:sz w:val="22"/>
                <w:szCs w:val="22"/>
              </w:rPr>
            </w:pPr>
            <w:r w:rsidRPr="00410F0E">
              <w:rPr>
                <w:b/>
                <w:bCs/>
                <w:color w:val="000000"/>
                <w:sz w:val="22"/>
                <w:szCs w:val="22"/>
              </w:rPr>
              <w:t>-</w:t>
            </w:r>
          </w:p>
        </w:tc>
        <w:tc>
          <w:tcPr>
            <w:tcW w:w="1620" w:type="dxa"/>
            <w:tcBorders>
              <w:top w:val="nil"/>
              <w:bottom w:val="nil"/>
            </w:tcBorders>
            <w:shd w:val="clear" w:color="auto" w:fill="auto"/>
            <w:vAlign w:val="center"/>
          </w:tcPr>
          <w:p w:rsidR="00410F0E" w:rsidRPr="00410F0E" w:rsidRDefault="00410F0E" w:rsidP="00410F0E">
            <w:pPr>
              <w:jc w:val="right"/>
              <w:rPr>
                <w:color w:val="000000"/>
                <w:sz w:val="22"/>
                <w:szCs w:val="22"/>
              </w:rPr>
            </w:pPr>
            <w:r w:rsidRPr="00410F0E">
              <w:rPr>
                <w:color w:val="000000"/>
                <w:sz w:val="22"/>
                <w:szCs w:val="22"/>
              </w:rPr>
              <w:t>-</w:t>
            </w:r>
          </w:p>
        </w:tc>
      </w:tr>
      <w:tr w:rsidR="00410F0E" w:rsidRPr="00A730B5" w:rsidTr="0019729B">
        <w:tc>
          <w:tcPr>
            <w:tcW w:w="725" w:type="dxa"/>
            <w:tcBorders>
              <w:top w:val="nil"/>
              <w:bottom w:val="nil"/>
            </w:tcBorders>
            <w:shd w:val="clear" w:color="auto" w:fill="auto"/>
            <w:vAlign w:val="center"/>
          </w:tcPr>
          <w:p w:rsidR="00410F0E" w:rsidRPr="00A730B5" w:rsidRDefault="00410F0E" w:rsidP="00C14607">
            <w:pPr>
              <w:spacing w:beforeLines="60"/>
              <w:jc w:val="center"/>
              <w:rPr>
                <w:sz w:val="22"/>
                <w:szCs w:val="22"/>
              </w:rPr>
            </w:pPr>
            <w:r w:rsidRPr="00A730B5">
              <w:rPr>
                <w:sz w:val="22"/>
                <w:szCs w:val="22"/>
              </w:rPr>
              <w:t>2.</w:t>
            </w:r>
          </w:p>
        </w:tc>
        <w:tc>
          <w:tcPr>
            <w:tcW w:w="7285" w:type="dxa"/>
            <w:tcBorders>
              <w:top w:val="nil"/>
              <w:bottom w:val="nil"/>
            </w:tcBorders>
            <w:shd w:val="clear" w:color="auto" w:fill="auto"/>
          </w:tcPr>
          <w:p w:rsidR="00410F0E" w:rsidRPr="00A730B5" w:rsidRDefault="00410F0E" w:rsidP="00C14607">
            <w:pPr>
              <w:spacing w:beforeLines="60"/>
              <w:rPr>
                <w:sz w:val="22"/>
                <w:szCs w:val="22"/>
              </w:rPr>
            </w:pPr>
            <w:r w:rsidRPr="00A730B5">
              <w:rPr>
                <w:sz w:val="22"/>
                <w:szCs w:val="22"/>
              </w:rPr>
              <w:t>Đầu tư vào công ty liên kết, liên doanh</w:t>
            </w:r>
          </w:p>
        </w:tc>
        <w:tc>
          <w:tcPr>
            <w:tcW w:w="1933" w:type="dxa"/>
            <w:tcBorders>
              <w:top w:val="nil"/>
              <w:bottom w:val="nil"/>
            </w:tcBorders>
            <w:shd w:val="clear" w:color="auto" w:fill="auto"/>
            <w:vAlign w:val="center"/>
          </w:tcPr>
          <w:p w:rsidR="00410F0E" w:rsidRPr="0019729B" w:rsidRDefault="00410F0E" w:rsidP="00410F0E">
            <w:pPr>
              <w:jc w:val="right"/>
              <w:rPr>
                <w:b/>
                <w:bCs/>
                <w:color w:val="000000"/>
                <w:sz w:val="22"/>
                <w:szCs w:val="22"/>
              </w:rPr>
            </w:pPr>
          </w:p>
        </w:tc>
        <w:tc>
          <w:tcPr>
            <w:tcW w:w="1667" w:type="dxa"/>
            <w:tcBorders>
              <w:top w:val="nil"/>
              <w:bottom w:val="nil"/>
            </w:tcBorders>
            <w:shd w:val="clear" w:color="auto" w:fill="auto"/>
            <w:vAlign w:val="center"/>
          </w:tcPr>
          <w:p w:rsidR="00410F0E" w:rsidRPr="00410F0E" w:rsidRDefault="00410F0E" w:rsidP="00410F0E">
            <w:pPr>
              <w:jc w:val="right"/>
              <w:rPr>
                <w:b/>
                <w:bCs/>
                <w:color w:val="000000"/>
                <w:sz w:val="22"/>
                <w:szCs w:val="22"/>
              </w:rPr>
            </w:pPr>
            <w:r w:rsidRPr="00410F0E">
              <w:rPr>
                <w:b/>
                <w:bCs/>
                <w:color w:val="000000"/>
                <w:sz w:val="22"/>
                <w:szCs w:val="22"/>
              </w:rPr>
              <w:t>-</w:t>
            </w:r>
          </w:p>
        </w:tc>
        <w:tc>
          <w:tcPr>
            <w:tcW w:w="1620" w:type="dxa"/>
            <w:tcBorders>
              <w:top w:val="nil"/>
              <w:bottom w:val="nil"/>
            </w:tcBorders>
            <w:shd w:val="clear" w:color="auto" w:fill="auto"/>
            <w:vAlign w:val="center"/>
          </w:tcPr>
          <w:p w:rsidR="00410F0E" w:rsidRPr="00410F0E" w:rsidRDefault="00410F0E" w:rsidP="00410F0E">
            <w:pPr>
              <w:jc w:val="right"/>
              <w:rPr>
                <w:color w:val="000000"/>
                <w:sz w:val="22"/>
                <w:szCs w:val="22"/>
              </w:rPr>
            </w:pPr>
            <w:r w:rsidRPr="00410F0E">
              <w:rPr>
                <w:color w:val="000000"/>
                <w:sz w:val="22"/>
                <w:szCs w:val="22"/>
              </w:rPr>
              <w:t>-</w:t>
            </w:r>
          </w:p>
        </w:tc>
      </w:tr>
      <w:tr w:rsidR="00410F0E" w:rsidRPr="00A730B5" w:rsidTr="0019729B">
        <w:tc>
          <w:tcPr>
            <w:tcW w:w="725" w:type="dxa"/>
            <w:tcBorders>
              <w:top w:val="nil"/>
              <w:bottom w:val="nil"/>
            </w:tcBorders>
            <w:shd w:val="clear" w:color="auto" w:fill="auto"/>
            <w:vAlign w:val="center"/>
          </w:tcPr>
          <w:p w:rsidR="00410F0E" w:rsidRPr="00A730B5" w:rsidRDefault="00410F0E" w:rsidP="00C14607">
            <w:pPr>
              <w:spacing w:beforeLines="60"/>
              <w:jc w:val="center"/>
              <w:rPr>
                <w:sz w:val="22"/>
                <w:szCs w:val="22"/>
              </w:rPr>
            </w:pPr>
            <w:r w:rsidRPr="00A730B5">
              <w:rPr>
                <w:sz w:val="22"/>
                <w:szCs w:val="22"/>
              </w:rPr>
              <w:t>3.</w:t>
            </w:r>
          </w:p>
        </w:tc>
        <w:tc>
          <w:tcPr>
            <w:tcW w:w="7285" w:type="dxa"/>
            <w:tcBorders>
              <w:top w:val="nil"/>
              <w:bottom w:val="nil"/>
            </w:tcBorders>
            <w:shd w:val="clear" w:color="auto" w:fill="auto"/>
          </w:tcPr>
          <w:p w:rsidR="00410F0E" w:rsidRPr="00A730B5" w:rsidRDefault="00410F0E" w:rsidP="00C14607">
            <w:pPr>
              <w:spacing w:beforeLines="60"/>
              <w:rPr>
                <w:sz w:val="22"/>
                <w:szCs w:val="22"/>
              </w:rPr>
            </w:pPr>
            <w:r w:rsidRPr="00A730B5">
              <w:rPr>
                <w:sz w:val="22"/>
                <w:szCs w:val="22"/>
              </w:rPr>
              <w:t>Đầu tư chứng khoán dài hạn</w:t>
            </w:r>
          </w:p>
        </w:tc>
        <w:tc>
          <w:tcPr>
            <w:tcW w:w="1933" w:type="dxa"/>
            <w:tcBorders>
              <w:top w:val="nil"/>
              <w:bottom w:val="nil"/>
            </w:tcBorders>
            <w:shd w:val="clear" w:color="auto" w:fill="auto"/>
            <w:vAlign w:val="center"/>
          </w:tcPr>
          <w:p w:rsidR="00410F0E" w:rsidRPr="0019729B" w:rsidRDefault="00410F0E" w:rsidP="00410F0E">
            <w:pPr>
              <w:jc w:val="right"/>
              <w:rPr>
                <w:b/>
                <w:bCs/>
                <w:color w:val="000000"/>
                <w:sz w:val="22"/>
                <w:szCs w:val="22"/>
              </w:rPr>
            </w:pPr>
          </w:p>
        </w:tc>
        <w:tc>
          <w:tcPr>
            <w:tcW w:w="1667" w:type="dxa"/>
            <w:tcBorders>
              <w:top w:val="nil"/>
              <w:bottom w:val="nil"/>
            </w:tcBorders>
            <w:shd w:val="clear" w:color="auto" w:fill="auto"/>
            <w:vAlign w:val="center"/>
          </w:tcPr>
          <w:p w:rsidR="00410F0E" w:rsidRPr="00410F0E" w:rsidRDefault="00410F0E" w:rsidP="00410F0E">
            <w:pPr>
              <w:jc w:val="right"/>
              <w:rPr>
                <w:b/>
                <w:bCs/>
                <w:color w:val="000000"/>
                <w:sz w:val="22"/>
                <w:szCs w:val="22"/>
              </w:rPr>
            </w:pPr>
            <w:r w:rsidRPr="00410F0E">
              <w:rPr>
                <w:b/>
                <w:bCs/>
                <w:color w:val="000000"/>
                <w:sz w:val="22"/>
                <w:szCs w:val="22"/>
              </w:rPr>
              <w:t>-</w:t>
            </w:r>
          </w:p>
        </w:tc>
        <w:tc>
          <w:tcPr>
            <w:tcW w:w="1620" w:type="dxa"/>
            <w:tcBorders>
              <w:top w:val="nil"/>
              <w:bottom w:val="nil"/>
            </w:tcBorders>
            <w:shd w:val="clear" w:color="auto" w:fill="auto"/>
            <w:vAlign w:val="center"/>
          </w:tcPr>
          <w:p w:rsidR="00410F0E" w:rsidRPr="00410F0E" w:rsidRDefault="00410F0E" w:rsidP="00410F0E">
            <w:pPr>
              <w:jc w:val="right"/>
              <w:rPr>
                <w:color w:val="000000"/>
                <w:sz w:val="22"/>
                <w:szCs w:val="22"/>
              </w:rPr>
            </w:pPr>
            <w:r w:rsidRPr="00410F0E">
              <w:rPr>
                <w:color w:val="000000"/>
                <w:sz w:val="22"/>
                <w:szCs w:val="22"/>
              </w:rPr>
              <w:t>-</w:t>
            </w:r>
          </w:p>
        </w:tc>
      </w:tr>
      <w:tr w:rsidR="00410F0E" w:rsidRPr="00A730B5" w:rsidTr="0019729B">
        <w:tc>
          <w:tcPr>
            <w:tcW w:w="725" w:type="dxa"/>
            <w:vMerge w:val="restart"/>
            <w:tcBorders>
              <w:top w:val="nil"/>
              <w:bottom w:val="nil"/>
            </w:tcBorders>
            <w:shd w:val="clear" w:color="auto" w:fill="auto"/>
            <w:vAlign w:val="center"/>
          </w:tcPr>
          <w:p w:rsidR="00410F0E" w:rsidRPr="00A730B5" w:rsidRDefault="00410F0E" w:rsidP="00C14607">
            <w:pPr>
              <w:spacing w:beforeLines="60"/>
              <w:jc w:val="center"/>
              <w:rPr>
                <w:sz w:val="22"/>
                <w:szCs w:val="22"/>
              </w:rPr>
            </w:pPr>
          </w:p>
        </w:tc>
        <w:tc>
          <w:tcPr>
            <w:tcW w:w="7285" w:type="dxa"/>
            <w:tcBorders>
              <w:top w:val="nil"/>
              <w:bottom w:val="nil"/>
            </w:tcBorders>
            <w:shd w:val="clear" w:color="auto" w:fill="auto"/>
          </w:tcPr>
          <w:p w:rsidR="00410F0E" w:rsidRPr="006D22C4" w:rsidRDefault="00410F0E" w:rsidP="00C14607">
            <w:pPr>
              <w:spacing w:beforeLines="60"/>
              <w:rPr>
                <w:i/>
                <w:sz w:val="22"/>
                <w:szCs w:val="22"/>
              </w:rPr>
            </w:pPr>
            <w:r w:rsidRPr="006D22C4">
              <w:rPr>
                <w:i/>
                <w:sz w:val="22"/>
                <w:szCs w:val="22"/>
              </w:rPr>
              <w:t xml:space="preserve">Chứng khoán tiềm ẩn rủi ro thị trường theo quy định tại khoản 2 Điều 8 </w:t>
            </w:r>
          </w:p>
        </w:tc>
        <w:tc>
          <w:tcPr>
            <w:tcW w:w="1933" w:type="dxa"/>
            <w:tcBorders>
              <w:top w:val="nil"/>
              <w:bottom w:val="nil"/>
            </w:tcBorders>
            <w:shd w:val="clear" w:color="auto" w:fill="auto"/>
            <w:vAlign w:val="center"/>
          </w:tcPr>
          <w:p w:rsidR="00410F0E" w:rsidRPr="0019729B" w:rsidRDefault="00410F0E" w:rsidP="00410F0E">
            <w:pPr>
              <w:jc w:val="right"/>
              <w:rPr>
                <w:b/>
                <w:bCs/>
                <w:color w:val="000000"/>
                <w:sz w:val="22"/>
                <w:szCs w:val="22"/>
              </w:rPr>
            </w:pPr>
          </w:p>
        </w:tc>
        <w:tc>
          <w:tcPr>
            <w:tcW w:w="1667" w:type="dxa"/>
            <w:tcBorders>
              <w:top w:val="nil"/>
              <w:bottom w:val="nil"/>
            </w:tcBorders>
            <w:shd w:val="clear" w:color="auto" w:fill="auto"/>
            <w:vAlign w:val="center"/>
          </w:tcPr>
          <w:p w:rsidR="00410F0E" w:rsidRPr="00410F0E" w:rsidRDefault="00410F0E" w:rsidP="00410F0E">
            <w:pPr>
              <w:jc w:val="right"/>
              <w:rPr>
                <w:b/>
                <w:bCs/>
                <w:color w:val="000000"/>
                <w:sz w:val="22"/>
                <w:szCs w:val="22"/>
              </w:rPr>
            </w:pPr>
            <w:r w:rsidRPr="00410F0E">
              <w:rPr>
                <w:b/>
                <w:bCs/>
                <w:color w:val="000000"/>
                <w:sz w:val="22"/>
                <w:szCs w:val="22"/>
              </w:rPr>
              <w:t>-</w:t>
            </w:r>
          </w:p>
        </w:tc>
        <w:tc>
          <w:tcPr>
            <w:tcW w:w="1620" w:type="dxa"/>
            <w:tcBorders>
              <w:top w:val="nil"/>
              <w:bottom w:val="nil"/>
            </w:tcBorders>
            <w:shd w:val="clear" w:color="auto" w:fill="auto"/>
            <w:vAlign w:val="center"/>
          </w:tcPr>
          <w:p w:rsidR="00410F0E" w:rsidRPr="00410F0E" w:rsidRDefault="009E65C3" w:rsidP="00410F0E">
            <w:pPr>
              <w:jc w:val="right"/>
              <w:rPr>
                <w:color w:val="000000"/>
                <w:sz w:val="22"/>
                <w:szCs w:val="22"/>
              </w:rPr>
            </w:pPr>
            <w:r>
              <w:rPr>
                <w:color w:val="000000"/>
                <w:sz w:val="22"/>
                <w:szCs w:val="22"/>
              </w:rPr>
              <w:t>-</w:t>
            </w:r>
          </w:p>
        </w:tc>
      </w:tr>
      <w:tr w:rsidR="00410F0E" w:rsidRPr="00A730B5" w:rsidTr="0019729B">
        <w:tc>
          <w:tcPr>
            <w:tcW w:w="725" w:type="dxa"/>
            <w:vMerge/>
            <w:tcBorders>
              <w:top w:val="nil"/>
              <w:bottom w:val="nil"/>
            </w:tcBorders>
            <w:shd w:val="clear" w:color="auto" w:fill="auto"/>
            <w:vAlign w:val="center"/>
          </w:tcPr>
          <w:p w:rsidR="00410F0E" w:rsidRPr="00A730B5" w:rsidRDefault="00410F0E" w:rsidP="00C14607">
            <w:pPr>
              <w:spacing w:beforeLines="60"/>
              <w:jc w:val="center"/>
              <w:rPr>
                <w:sz w:val="22"/>
                <w:szCs w:val="22"/>
              </w:rPr>
            </w:pPr>
          </w:p>
        </w:tc>
        <w:tc>
          <w:tcPr>
            <w:tcW w:w="7285" w:type="dxa"/>
            <w:tcBorders>
              <w:top w:val="nil"/>
              <w:bottom w:val="nil"/>
            </w:tcBorders>
            <w:shd w:val="clear" w:color="auto" w:fill="auto"/>
          </w:tcPr>
          <w:p w:rsidR="00410F0E" w:rsidRPr="006D22C4" w:rsidRDefault="00410F0E" w:rsidP="00C14607">
            <w:pPr>
              <w:spacing w:beforeLines="60"/>
              <w:rPr>
                <w:i/>
                <w:sz w:val="22"/>
                <w:szCs w:val="22"/>
              </w:rPr>
            </w:pPr>
            <w:r w:rsidRPr="006D22C4">
              <w:rPr>
                <w:i/>
                <w:sz w:val="22"/>
                <w:szCs w:val="22"/>
              </w:rPr>
              <w:t>Chứng khoán bị giảm trừ khỏi vốn khả dụng theo quy định tại khoản 5 Điều 5</w:t>
            </w:r>
          </w:p>
        </w:tc>
        <w:tc>
          <w:tcPr>
            <w:tcW w:w="1933" w:type="dxa"/>
            <w:tcBorders>
              <w:top w:val="nil"/>
              <w:bottom w:val="nil"/>
            </w:tcBorders>
            <w:shd w:val="clear" w:color="auto" w:fill="auto"/>
            <w:vAlign w:val="center"/>
          </w:tcPr>
          <w:p w:rsidR="00410F0E" w:rsidRPr="0019729B" w:rsidRDefault="00410F0E" w:rsidP="00410F0E">
            <w:pPr>
              <w:jc w:val="right"/>
              <w:rPr>
                <w:b/>
                <w:bCs/>
                <w:color w:val="000000"/>
                <w:sz w:val="22"/>
                <w:szCs w:val="22"/>
              </w:rPr>
            </w:pPr>
          </w:p>
        </w:tc>
        <w:tc>
          <w:tcPr>
            <w:tcW w:w="1667" w:type="dxa"/>
            <w:tcBorders>
              <w:top w:val="nil"/>
              <w:bottom w:val="nil"/>
            </w:tcBorders>
            <w:shd w:val="clear" w:color="auto" w:fill="auto"/>
            <w:vAlign w:val="center"/>
          </w:tcPr>
          <w:p w:rsidR="00410F0E" w:rsidRPr="00410F0E" w:rsidRDefault="00410F0E" w:rsidP="00410F0E">
            <w:pPr>
              <w:jc w:val="right"/>
              <w:rPr>
                <w:b/>
                <w:bCs/>
                <w:color w:val="000000"/>
                <w:sz w:val="22"/>
                <w:szCs w:val="22"/>
              </w:rPr>
            </w:pPr>
            <w:r w:rsidRPr="00410F0E">
              <w:rPr>
                <w:b/>
                <w:bCs/>
                <w:color w:val="000000"/>
                <w:sz w:val="22"/>
                <w:szCs w:val="22"/>
              </w:rPr>
              <w:t>-</w:t>
            </w:r>
          </w:p>
        </w:tc>
        <w:tc>
          <w:tcPr>
            <w:tcW w:w="1620" w:type="dxa"/>
            <w:tcBorders>
              <w:top w:val="nil"/>
              <w:bottom w:val="nil"/>
            </w:tcBorders>
            <w:shd w:val="clear" w:color="auto" w:fill="auto"/>
            <w:vAlign w:val="center"/>
          </w:tcPr>
          <w:p w:rsidR="00410F0E" w:rsidRPr="00410F0E" w:rsidRDefault="00410F0E" w:rsidP="00410F0E">
            <w:pPr>
              <w:jc w:val="right"/>
              <w:rPr>
                <w:color w:val="000000"/>
                <w:sz w:val="22"/>
                <w:szCs w:val="22"/>
              </w:rPr>
            </w:pPr>
            <w:r w:rsidRPr="00410F0E">
              <w:rPr>
                <w:color w:val="000000"/>
                <w:sz w:val="22"/>
                <w:szCs w:val="22"/>
              </w:rPr>
              <w:t>-</w:t>
            </w:r>
          </w:p>
        </w:tc>
      </w:tr>
      <w:tr w:rsidR="00410F0E" w:rsidRPr="00A730B5" w:rsidTr="0019729B">
        <w:tc>
          <w:tcPr>
            <w:tcW w:w="725" w:type="dxa"/>
            <w:tcBorders>
              <w:top w:val="nil"/>
              <w:bottom w:val="nil"/>
            </w:tcBorders>
            <w:shd w:val="clear" w:color="auto" w:fill="auto"/>
            <w:vAlign w:val="center"/>
          </w:tcPr>
          <w:p w:rsidR="00410F0E" w:rsidRPr="00A730B5" w:rsidRDefault="00410F0E" w:rsidP="00C14607">
            <w:pPr>
              <w:spacing w:beforeLines="60"/>
              <w:jc w:val="center"/>
              <w:rPr>
                <w:sz w:val="22"/>
                <w:szCs w:val="22"/>
              </w:rPr>
            </w:pPr>
            <w:r w:rsidRPr="00A730B5">
              <w:rPr>
                <w:sz w:val="22"/>
                <w:szCs w:val="22"/>
              </w:rPr>
              <w:t>4.</w:t>
            </w:r>
          </w:p>
        </w:tc>
        <w:tc>
          <w:tcPr>
            <w:tcW w:w="7285" w:type="dxa"/>
            <w:tcBorders>
              <w:top w:val="nil"/>
              <w:bottom w:val="nil"/>
            </w:tcBorders>
            <w:shd w:val="clear" w:color="auto" w:fill="auto"/>
          </w:tcPr>
          <w:p w:rsidR="00410F0E" w:rsidRPr="00A730B5" w:rsidRDefault="00410F0E" w:rsidP="00C14607">
            <w:pPr>
              <w:spacing w:beforeLines="60"/>
              <w:rPr>
                <w:sz w:val="22"/>
                <w:szCs w:val="22"/>
              </w:rPr>
            </w:pPr>
            <w:r w:rsidRPr="00A730B5">
              <w:rPr>
                <w:sz w:val="22"/>
                <w:szCs w:val="22"/>
              </w:rPr>
              <w:t>Đầu tư dài hạn khác</w:t>
            </w:r>
          </w:p>
        </w:tc>
        <w:tc>
          <w:tcPr>
            <w:tcW w:w="1933" w:type="dxa"/>
            <w:tcBorders>
              <w:top w:val="nil"/>
              <w:bottom w:val="nil"/>
            </w:tcBorders>
            <w:shd w:val="clear" w:color="auto" w:fill="auto"/>
            <w:vAlign w:val="center"/>
          </w:tcPr>
          <w:p w:rsidR="00410F0E" w:rsidRPr="0019729B" w:rsidRDefault="00410F0E" w:rsidP="00410F0E">
            <w:pPr>
              <w:jc w:val="right"/>
              <w:rPr>
                <w:b/>
                <w:bCs/>
                <w:color w:val="000000"/>
                <w:sz w:val="22"/>
                <w:szCs w:val="22"/>
              </w:rPr>
            </w:pPr>
          </w:p>
        </w:tc>
        <w:tc>
          <w:tcPr>
            <w:tcW w:w="1667" w:type="dxa"/>
            <w:tcBorders>
              <w:top w:val="nil"/>
              <w:bottom w:val="nil"/>
            </w:tcBorders>
            <w:shd w:val="clear" w:color="auto" w:fill="auto"/>
            <w:vAlign w:val="center"/>
          </w:tcPr>
          <w:p w:rsidR="00410F0E" w:rsidRPr="00410F0E" w:rsidRDefault="00410F0E" w:rsidP="00410F0E">
            <w:pPr>
              <w:jc w:val="right"/>
              <w:rPr>
                <w:b/>
                <w:bCs/>
                <w:color w:val="000000"/>
                <w:sz w:val="22"/>
                <w:szCs w:val="22"/>
              </w:rPr>
            </w:pPr>
            <w:r w:rsidRPr="00410F0E">
              <w:rPr>
                <w:b/>
                <w:bCs/>
                <w:color w:val="000000"/>
                <w:sz w:val="22"/>
                <w:szCs w:val="22"/>
              </w:rPr>
              <w:t>-</w:t>
            </w:r>
          </w:p>
        </w:tc>
        <w:tc>
          <w:tcPr>
            <w:tcW w:w="1620" w:type="dxa"/>
            <w:tcBorders>
              <w:top w:val="nil"/>
              <w:bottom w:val="nil"/>
            </w:tcBorders>
            <w:shd w:val="clear" w:color="auto" w:fill="auto"/>
            <w:vAlign w:val="center"/>
          </w:tcPr>
          <w:p w:rsidR="00410F0E" w:rsidRPr="00410F0E" w:rsidRDefault="00410F0E" w:rsidP="00410F0E">
            <w:pPr>
              <w:jc w:val="right"/>
              <w:rPr>
                <w:color w:val="000000"/>
                <w:sz w:val="22"/>
                <w:szCs w:val="22"/>
              </w:rPr>
            </w:pPr>
            <w:r w:rsidRPr="00410F0E">
              <w:rPr>
                <w:color w:val="000000"/>
                <w:sz w:val="22"/>
                <w:szCs w:val="22"/>
              </w:rPr>
              <w:t>-</w:t>
            </w:r>
          </w:p>
        </w:tc>
      </w:tr>
      <w:tr w:rsidR="00410F0E" w:rsidRPr="00A730B5" w:rsidTr="0019729B">
        <w:tc>
          <w:tcPr>
            <w:tcW w:w="725" w:type="dxa"/>
            <w:tcBorders>
              <w:top w:val="nil"/>
              <w:bottom w:val="nil"/>
            </w:tcBorders>
            <w:shd w:val="clear" w:color="auto" w:fill="auto"/>
            <w:vAlign w:val="center"/>
          </w:tcPr>
          <w:p w:rsidR="00410F0E" w:rsidRPr="00A730B5" w:rsidRDefault="00410F0E" w:rsidP="00C14607">
            <w:pPr>
              <w:spacing w:beforeLines="60"/>
              <w:jc w:val="center"/>
              <w:rPr>
                <w:sz w:val="22"/>
                <w:szCs w:val="22"/>
              </w:rPr>
            </w:pPr>
            <w:r w:rsidRPr="00A730B5">
              <w:rPr>
                <w:sz w:val="22"/>
                <w:szCs w:val="22"/>
              </w:rPr>
              <w:t>5.</w:t>
            </w:r>
          </w:p>
        </w:tc>
        <w:tc>
          <w:tcPr>
            <w:tcW w:w="7285" w:type="dxa"/>
            <w:tcBorders>
              <w:top w:val="nil"/>
              <w:bottom w:val="nil"/>
            </w:tcBorders>
            <w:shd w:val="clear" w:color="auto" w:fill="auto"/>
          </w:tcPr>
          <w:p w:rsidR="00410F0E" w:rsidRPr="00A730B5" w:rsidRDefault="00410F0E" w:rsidP="00C14607">
            <w:pPr>
              <w:spacing w:beforeLines="60"/>
              <w:rPr>
                <w:sz w:val="22"/>
                <w:szCs w:val="22"/>
              </w:rPr>
            </w:pPr>
            <w:r w:rsidRPr="00A730B5">
              <w:rPr>
                <w:sz w:val="22"/>
                <w:szCs w:val="22"/>
              </w:rPr>
              <w:t xml:space="preserve">Dự phòng giảm </w:t>
            </w:r>
            <w:r>
              <w:rPr>
                <w:sz w:val="22"/>
                <w:szCs w:val="22"/>
              </w:rPr>
              <w:t>giá đầu tư tài chính dài hạn</w:t>
            </w:r>
          </w:p>
        </w:tc>
        <w:tc>
          <w:tcPr>
            <w:tcW w:w="1933" w:type="dxa"/>
            <w:tcBorders>
              <w:top w:val="nil"/>
              <w:bottom w:val="nil"/>
            </w:tcBorders>
            <w:shd w:val="clear" w:color="auto" w:fill="auto"/>
            <w:vAlign w:val="center"/>
          </w:tcPr>
          <w:p w:rsidR="00410F0E" w:rsidRPr="0019729B" w:rsidRDefault="00410F0E" w:rsidP="00410F0E">
            <w:pPr>
              <w:jc w:val="right"/>
              <w:rPr>
                <w:b/>
                <w:bCs/>
                <w:color w:val="000000"/>
                <w:sz w:val="22"/>
                <w:szCs w:val="22"/>
              </w:rPr>
            </w:pPr>
          </w:p>
        </w:tc>
        <w:tc>
          <w:tcPr>
            <w:tcW w:w="1667" w:type="dxa"/>
            <w:tcBorders>
              <w:top w:val="nil"/>
              <w:bottom w:val="nil"/>
            </w:tcBorders>
            <w:shd w:val="clear" w:color="auto" w:fill="auto"/>
            <w:vAlign w:val="center"/>
          </w:tcPr>
          <w:p w:rsidR="00410F0E" w:rsidRPr="00410F0E" w:rsidRDefault="00410F0E" w:rsidP="00410F0E">
            <w:pPr>
              <w:jc w:val="right"/>
              <w:rPr>
                <w:color w:val="000000"/>
                <w:sz w:val="22"/>
                <w:szCs w:val="22"/>
              </w:rPr>
            </w:pPr>
            <w:r w:rsidRPr="00410F0E">
              <w:rPr>
                <w:color w:val="000000"/>
                <w:sz w:val="22"/>
                <w:szCs w:val="22"/>
              </w:rPr>
              <w:t>-</w:t>
            </w:r>
          </w:p>
        </w:tc>
        <w:tc>
          <w:tcPr>
            <w:tcW w:w="1620" w:type="dxa"/>
            <w:tcBorders>
              <w:top w:val="nil"/>
              <w:bottom w:val="nil"/>
            </w:tcBorders>
            <w:shd w:val="clear" w:color="auto" w:fill="auto"/>
            <w:vAlign w:val="center"/>
          </w:tcPr>
          <w:p w:rsidR="00410F0E" w:rsidRPr="00410F0E" w:rsidRDefault="00410F0E" w:rsidP="00410F0E">
            <w:pPr>
              <w:jc w:val="right"/>
              <w:rPr>
                <w:color w:val="000000"/>
                <w:sz w:val="22"/>
                <w:szCs w:val="22"/>
              </w:rPr>
            </w:pPr>
            <w:r w:rsidRPr="00410F0E">
              <w:rPr>
                <w:color w:val="000000"/>
                <w:sz w:val="22"/>
                <w:szCs w:val="22"/>
              </w:rPr>
              <w:t>-</w:t>
            </w:r>
          </w:p>
        </w:tc>
      </w:tr>
      <w:tr w:rsidR="00830237" w:rsidRPr="00A730B5" w:rsidTr="0019729B">
        <w:tc>
          <w:tcPr>
            <w:tcW w:w="725" w:type="dxa"/>
            <w:tcBorders>
              <w:top w:val="nil"/>
              <w:bottom w:val="nil"/>
            </w:tcBorders>
            <w:shd w:val="clear" w:color="auto" w:fill="auto"/>
            <w:vAlign w:val="center"/>
          </w:tcPr>
          <w:p w:rsidR="00830237" w:rsidRPr="006A6176" w:rsidRDefault="00830237" w:rsidP="00C14607">
            <w:pPr>
              <w:spacing w:beforeLines="60"/>
              <w:jc w:val="center"/>
              <w:rPr>
                <w:b/>
                <w:sz w:val="22"/>
                <w:szCs w:val="22"/>
              </w:rPr>
            </w:pPr>
            <w:r w:rsidRPr="006A6176">
              <w:rPr>
                <w:b/>
                <w:sz w:val="22"/>
                <w:szCs w:val="22"/>
              </w:rPr>
              <w:t>V</w:t>
            </w:r>
          </w:p>
        </w:tc>
        <w:tc>
          <w:tcPr>
            <w:tcW w:w="7285" w:type="dxa"/>
            <w:tcBorders>
              <w:top w:val="nil"/>
              <w:bottom w:val="nil"/>
            </w:tcBorders>
            <w:shd w:val="clear" w:color="auto" w:fill="auto"/>
          </w:tcPr>
          <w:p w:rsidR="00830237" w:rsidRPr="006A6176" w:rsidRDefault="00830237" w:rsidP="00C14607">
            <w:pPr>
              <w:spacing w:beforeLines="60"/>
              <w:rPr>
                <w:b/>
                <w:sz w:val="22"/>
                <w:szCs w:val="22"/>
              </w:rPr>
            </w:pPr>
            <w:r w:rsidRPr="006A6176">
              <w:rPr>
                <w:b/>
                <w:sz w:val="22"/>
                <w:szCs w:val="22"/>
              </w:rPr>
              <w:t>Tài sản dài hạn khác</w:t>
            </w:r>
          </w:p>
        </w:tc>
        <w:tc>
          <w:tcPr>
            <w:tcW w:w="1933" w:type="dxa"/>
            <w:tcBorders>
              <w:top w:val="nil"/>
              <w:bottom w:val="nil"/>
            </w:tcBorders>
            <w:shd w:val="clear" w:color="auto" w:fill="auto"/>
            <w:vAlign w:val="center"/>
          </w:tcPr>
          <w:p w:rsidR="00830237" w:rsidRDefault="00830237" w:rsidP="00765F8C">
            <w:pPr>
              <w:jc w:val="right"/>
              <w:rPr>
                <w:b/>
                <w:bCs/>
                <w:color w:val="000000"/>
                <w:sz w:val="22"/>
                <w:szCs w:val="22"/>
              </w:rPr>
            </w:pPr>
          </w:p>
        </w:tc>
        <w:tc>
          <w:tcPr>
            <w:tcW w:w="1667" w:type="dxa"/>
            <w:tcBorders>
              <w:top w:val="nil"/>
              <w:bottom w:val="nil"/>
            </w:tcBorders>
            <w:shd w:val="clear" w:color="auto" w:fill="auto"/>
            <w:vAlign w:val="center"/>
          </w:tcPr>
          <w:p w:rsidR="00830237" w:rsidRPr="00830237" w:rsidRDefault="00830237" w:rsidP="00830237">
            <w:pPr>
              <w:jc w:val="right"/>
              <w:rPr>
                <w:b/>
                <w:bCs/>
                <w:color w:val="000000"/>
                <w:sz w:val="22"/>
                <w:szCs w:val="22"/>
              </w:rPr>
            </w:pPr>
            <w:r w:rsidRPr="00830237">
              <w:rPr>
                <w:b/>
                <w:bCs/>
                <w:color w:val="000000"/>
                <w:sz w:val="22"/>
                <w:szCs w:val="22"/>
              </w:rPr>
              <w:t>13.904.092.672</w:t>
            </w:r>
          </w:p>
        </w:tc>
        <w:tc>
          <w:tcPr>
            <w:tcW w:w="1620" w:type="dxa"/>
            <w:tcBorders>
              <w:top w:val="nil"/>
              <w:bottom w:val="nil"/>
            </w:tcBorders>
            <w:shd w:val="clear" w:color="auto" w:fill="auto"/>
            <w:vAlign w:val="center"/>
          </w:tcPr>
          <w:p w:rsidR="00830237" w:rsidRPr="00830237" w:rsidRDefault="00830237" w:rsidP="00830237">
            <w:pPr>
              <w:jc w:val="right"/>
              <w:rPr>
                <w:b/>
                <w:bCs/>
                <w:color w:val="000000"/>
                <w:sz w:val="22"/>
                <w:szCs w:val="22"/>
              </w:rPr>
            </w:pPr>
            <w:r>
              <w:rPr>
                <w:b/>
                <w:bCs/>
                <w:color w:val="000000"/>
                <w:sz w:val="22"/>
                <w:szCs w:val="22"/>
              </w:rPr>
              <w:t>-</w:t>
            </w:r>
          </w:p>
        </w:tc>
      </w:tr>
      <w:tr w:rsidR="00410F0E" w:rsidRPr="00A730B5" w:rsidTr="0019729B">
        <w:tc>
          <w:tcPr>
            <w:tcW w:w="725" w:type="dxa"/>
            <w:tcBorders>
              <w:top w:val="nil"/>
              <w:bottom w:val="single" w:sz="4" w:space="0" w:color="auto"/>
            </w:tcBorders>
            <w:shd w:val="clear" w:color="auto" w:fill="auto"/>
            <w:vAlign w:val="center"/>
          </w:tcPr>
          <w:p w:rsidR="00410F0E" w:rsidRPr="00A730B5" w:rsidRDefault="00410F0E" w:rsidP="00C14607">
            <w:pPr>
              <w:spacing w:beforeLines="60"/>
              <w:jc w:val="center"/>
              <w:rPr>
                <w:sz w:val="22"/>
                <w:szCs w:val="22"/>
              </w:rPr>
            </w:pPr>
          </w:p>
        </w:tc>
        <w:tc>
          <w:tcPr>
            <w:tcW w:w="7285" w:type="dxa"/>
            <w:tcBorders>
              <w:top w:val="nil"/>
              <w:bottom w:val="single" w:sz="4" w:space="0" w:color="auto"/>
            </w:tcBorders>
            <w:shd w:val="clear" w:color="auto" w:fill="auto"/>
          </w:tcPr>
          <w:p w:rsidR="00410F0E" w:rsidRPr="00575676" w:rsidRDefault="00410F0E" w:rsidP="00C14607">
            <w:pPr>
              <w:spacing w:beforeLines="60"/>
              <w:rPr>
                <w:i/>
                <w:sz w:val="22"/>
                <w:szCs w:val="22"/>
              </w:rPr>
            </w:pPr>
            <w:r w:rsidRPr="00575676">
              <w:rPr>
                <w:i/>
                <w:sz w:val="22"/>
                <w:szCs w:val="22"/>
              </w:rPr>
              <w:t xml:space="preserve">Các chỉ tiêu tài sản bị coi là khoản ngoại trừ tại báo cáo tài chính năm đã được </w:t>
            </w:r>
            <w:r w:rsidR="00C51ACB">
              <w:rPr>
                <w:i/>
                <w:sz w:val="22"/>
                <w:szCs w:val="22"/>
              </w:rPr>
              <w:t>soát xét</w:t>
            </w:r>
            <w:r w:rsidRPr="00575676">
              <w:rPr>
                <w:i/>
                <w:sz w:val="22"/>
                <w:szCs w:val="22"/>
              </w:rPr>
              <w:t xml:space="preserve"> mà không bị tính giảm trừ theo quy định tại Điều 5 </w:t>
            </w:r>
          </w:p>
        </w:tc>
        <w:tc>
          <w:tcPr>
            <w:tcW w:w="1933" w:type="dxa"/>
            <w:tcBorders>
              <w:top w:val="nil"/>
              <w:bottom w:val="single" w:sz="4" w:space="0" w:color="auto"/>
            </w:tcBorders>
            <w:shd w:val="clear" w:color="auto" w:fill="auto"/>
            <w:vAlign w:val="center"/>
          </w:tcPr>
          <w:p w:rsidR="00410F0E" w:rsidRPr="0019729B" w:rsidRDefault="00410F0E" w:rsidP="00410F0E">
            <w:pPr>
              <w:jc w:val="right"/>
              <w:rPr>
                <w:b/>
                <w:bCs/>
                <w:color w:val="000000"/>
                <w:sz w:val="22"/>
                <w:szCs w:val="22"/>
              </w:rPr>
            </w:pPr>
          </w:p>
        </w:tc>
        <w:tc>
          <w:tcPr>
            <w:tcW w:w="1667" w:type="dxa"/>
            <w:tcBorders>
              <w:top w:val="nil"/>
              <w:bottom w:val="single" w:sz="4" w:space="0" w:color="auto"/>
            </w:tcBorders>
            <w:shd w:val="clear" w:color="auto" w:fill="auto"/>
            <w:vAlign w:val="center"/>
          </w:tcPr>
          <w:p w:rsidR="00410F0E" w:rsidRPr="00410F0E" w:rsidRDefault="00765F8C" w:rsidP="00410F0E">
            <w:pPr>
              <w:jc w:val="right"/>
              <w:rPr>
                <w:b/>
                <w:bCs/>
                <w:color w:val="000000"/>
                <w:sz w:val="22"/>
                <w:szCs w:val="22"/>
              </w:rPr>
            </w:pPr>
            <w:r>
              <w:rPr>
                <w:b/>
                <w:bCs/>
                <w:color w:val="000000"/>
                <w:sz w:val="22"/>
                <w:szCs w:val="22"/>
              </w:rPr>
              <w:t>-</w:t>
            </w:r>
          </w:p>
        </w:tc>
        <w:tc>
          <w:tcPr>
            <w:tcW w:w="1620" w:type="dxa"/>
            <w:tcBorders>
              <w:top w:val="nil"/>
              <w:bottom w:val="single" w:sz="4" w:space="0" w:color="auto"/>
            </w:tcBorders>
            <w:shd w:val="clear" w:color="auto" w:fill="auto"/>
            <w:vAlign w:val="center"/>
          </w:tcPr>
          <w:p w:rsidR="00410F0E" w:rsidRPr="00410F0E" w:rsidRDefault="00410F0E" w:rsidP="00410F0E">
            <w:pPr>
              <w:jc w:val="right"/>
              <w:rPr>
                <w:color w:val="000000"/>
                <w:sz w:val="22"/>
                <w:szCs w:val="22"/>
              </w:rPr>
            </w:pPr>
            <w:r w:rsidRPr="00410F0E">
              <w:rPr>
                <w:color w:val="000000"/>
                <w:sz w:val="22"/>
                <w:szCs w:val="22"/>
              </w:rPr>
              <w:t>-</w:t>
            </w:r>
          </w:p>
        </w:tc>
      </w:tr>
      <w:tr w:rsidR="009D68F4" w:rsidRPr="00A730B5" w:rsidTr="0019729B">
        <w:tc>
          <w:tcPr>
            <w:tcW w:w="725" w:type="dxa"/>
            <w:tcBorders>
              <w:top w:val="single" w:sz="4" w:space="0" w:color="auto"/>
              <w:bottom w:val="single" w:sz="4" w:space="0" w:color="auto"/>
            </w:tcBorders>
            <w:shd w:val="clear" w:color="auto" w:fill="auto"/>
            <w:vAlign w:val="center"/>
          </w:tcPr>
          <w:p w:rsidR="009D68F4" w:rsidRPr="006A6176" w:rsidRDefault="009D68F4" w:rsidP="00410F0E">
            <w:pPr>
              <w:jc w:val="center"/>
              <w:rPr>
                <w:b/>
                <w:sz w:val="22"/>
                <w:szCs w:val="22"/>
              </w:rPr>
            </w:pPr>
            <w:r w:rsidRPr="006A6176">
              <w:rPr>
                <w:b/>
                <w:sz w:val="22"/>
                <w:szCs w:val="22"/>
              </w:rPr>
              <w:t>1C</w:t>
            </w:r>
          </w:p>
        </w:tc>
        <w:tc>
          <w:tcPr>
            <w:tcW w:w="7285" w:type="dxa"/>
            <w:tcBorders>
              <w:top w:val="single" w:sz="4" w:space="0" w:color="auto"/>
              <w:bottom w:val="single" w:sz="4" w:space="0" w:color="auto"/>
            </w:tcBorders>
            <w:shd w:val="clear" w:color="auto" w:fill="auto"/>
            <w:vAlign w:val="center"/>
          </w:tcPr>
          <w:p w:rsidR="009D68F4" w:rsidRPr="006A6176" w:rsidRDefault="009D68F4" w:rsidP="00410F0E">
            <w:pPr>
              <w:jc w:val="center"/>
              <w:rPr>
                <w:b/>
                <w:sz w:val="22"/>
                <w:szCs w:val="22"/>
              </w:rPr>
            </w:pPr>
            <w:r w:rsidRPr="006A6176">
              <w:rPr>
                <w:b/>
                <w:sz w:val="22"/>
                <w:szCs w:val="22"/>
              </w:rPr>
              <w:t>TỔNG</w:t>
            </w:r>
          </w:p>
        </w:tc>
        <w:tc>
          <w:tcPr>
            <w:tcW w:w="1933" w:type="dxa"/>
            <w:tcBorders>
              <w:top w:val="single" w:sz="4" w:space="0" w:color="auto"/>
              <w:bottom w:val="single" w:sz="4" w:space="0" w:color="auto"/>
            </w:tcBorders>
            <w:shd w:val="clear" w:color="auto" w:fill="auto"/>
            <w:vAlign w:val="center"/>
          </w:tcPr>
          <w:p w:rsidR="009D68F4" w:rsidRDefault="009D68F4" w:rsidP="00765F8C">
            <w:pPr>
              <w:jc w:val="right"/>
              <w:rPr>
                <w:b/>
                <w:bCs/>
                <w:color w:val="000000"/>
                <w:sz w:val="22"/>
                <w:szCs w:val="22"/>
              </w:rPr>
            </w:pPr>
          </w:p>
        </w:tc>
        <w:tc>
          <w:tcPr>
            <w:tcW w:w="1667" w:type="dxa"/>
            <w:tcBorders>
              <w:top w:val="single" w:sz="4" w:space="0" w:color="auto"/>
              <w:bottom w:val="single" w:sz="4" w:space="0" w:color="auto"/>
            </w:tcBorders>
            <w:shd w:val="clear" w:color="auto" w:fill="auto"/>
            <w:vAlign w:val="center"/>
          </w:tcPr>
          <w:p w:rsidR="009D68F4" w:rsidRPr="009D68F4" w:rsidRDefault="009D68F4" w:rsidP="009D68F4">
            <w:pPr>
              <w:jc w:val="right"/>
              <w:rPr>
                <w:b/>
                <w:bCs/>
                <w:color w:val="000000"/>
                <w:sz w:val="22"/>
                <w:szCs w:val="22"/>
              </w:rPr>
            </w:pPr>
            <w:r w:rsidRPr="009D68F4">
              <w:rPr>
                <w:b/>
                <w:bCs/>
                <w:color w:val="000000"/>
                <w:sz w:val="22"/>
                <w:szCs w:val="22"/>
              </w:rPr>
              <w:t>17.783.396.053</w:t>
            </w:r>
          </w:p>
        </w:tc>
        <w:tc>
          <w:tcPr>
            <w:tcW w:w="1620" w:type="dxa"/>
            <w:tcBorders>
              <w:top w:val="single" w:sz="4" w:space="0" w:color="auto"/>
              <w:bottom w:val="single" w:sz="4" w:space="0" w:color="auto"/>
            </w:tcBorders>
            <w:shd w:val="clear" w:color="auto" w:fill="auto"/>
            <w:vAlign w:val="center"/>
          </w:tcPr>
          <w:p w:rsidR="009D68F4" w:rsidRPr="009D68F4" w:rsidRDefault="009D68F4" w:rsidP="009D68F4">
            <w:pPr>
              <w:jc w:val="right"/>
              <w:rPr>
                <w:b/>
                <w:bCs/>
                <w:color w:val="000000"/>
                <w:sz w:val="22"/>
                <w:szCs w:val="22"/>
              </w:rPr>
            </w:pPr>
            <w:r>
              <w:rPr>
                <w:b/>
                <w:bCs/>
                <w:color w:val="000000"/>
                <w:sz w:val="22"/>
                <w:szCs w:val="22"/>
              </w:rPr>
              <w:t>-</w:t>
            </w:r>
          </w:p>
        </w:tc>
      </w:tr>
      <w:tr w:rsidR="003454C2" w:rsidRPr="00904DC2" w:rsidTr="003454C2">
        <w:trPr>
          <w:trHeight w:val="70"/>
        </w:trPr>
        <w:tc>
          <w:tcPr>
            <w:tcW w:w="8010" w:type="dxa"/>
            <w:gridSpan w:val="2"/>
            <w:tcBorders>
              <w:top w:val="single" w:sz="4" w:space="0" w:color="auto"/>
            </w:tcBorders>
            <w:shd w:val="clear" w:color="auto" w:fill="auto"/>
          </w:tcPr>
          <w:p w:rsidR="003454C2" w:rsidRPr="003A3DBB" w:rsidRDefault="003454C2" w:rsidP="003454C2">
            <w:pPr>
              <w:jc w:val="center"/>
              <w:rPr>
                <w:b/>
                <w:sz w:val="22"/>
                <w:szCs w:val="22"/>
              </w:rPr>
            </w:pPr>
            <w:r w:rsidRPr="003A3DBB">
              <w:rPr>
                <w:b/>
                <w:sz w:val="22"/>
                <w:szCs w:val="22"/>
              </w:rPr>
              <w:t>VỐN KHẢ DỤNG = 1A</w:t>
            </w:r>
            <w:r>
              <w:rPr>
                <w:b/>
                <w:sz w:val="22"/>
                <w:szCs w:val="22"/>
              </w:rPr>
              <w:t xml:space="preserve"> </w:t>
            </w:r>
            <w:r w:rsidRPr="003A3DBB">
              <w:rPr>
                <w:b/>
                <w:sz w:val="22"/>
                <w:szCs w:val="22"/>
              </w:rPr>
              <w:t>-</w:t>
            </w:r>
            <w:r>
              <w:rPr>
                <w:b/>
                <w:sz w:val="22"/>
                <w:szCs w:val="22"/>
              </w:rPr>
              <w:t xml:space="preserve"> </w:t>
            </w:r>
            <w:r w:rsidRPr="003A3DBB">
              <w:rPr>
                <w:b/>
                <w:sz w:val="22"/>
                <w:szCs w:val="22"/>
              </w:rPr>
              <w:t>1B</w:t>
            </w:r>
            <w:r>
              <w:rPr>
                <w:b/>
                <w:sz w:val="22"/>
                <w:szCs w:val="22"/>
              </w:rPr>
              <w:t xml:space="preserve"> </w:t>
            </w:r>
            <w:r w:rsidRPr="003A3DBB">
              <w:rPr>
                <w:b/>
                <w:sz w:val="22"/>
                <w:szCs w:val="22"/>
              </w:rPr>
              <w:t>-</w:t>
            </w:r>
            <w:r>
              <w:rPr>
                <w:b/>
                <w:sz w:val="22"/>
                <w:szCs w:val="22"/>
              </w:rPr>
              <w:t xml:space="preserve"> </w:t>
            </w:r>
            <w:r w:rsidRPr="003A3DBB">
              <w:rPr>
                <w:b/>
                <w:sz w:val="22"/>
                <w:szCs w:val="22"/>
              </w:rPr>
              <w:t>1C</w:t>
            </w:r>
          </w:p>
        </w:tc>
        <w:tc>
          <w:tcPr>
            <w:tcW w:w="5220" w:type="dxa"/>
            <w:gridSpan w:val="3"/>
            <w:tcBorders>
              <w:top w:val="single" w:sz="4" w:space="0" w:color="auto"/>
            </w:tcBorders>
            <w:shd w:val="clear" w:color="auto" w:fill="auto"/>
            <w:vAlign w:val="center"/>
          </w:tcPr>
          <w:p w:rsidR="003454C2" w:rsidRDefault="006A6D33" w:rsidP="003454C2">
            <w:pPr>
              <w:jc w:val="right"/>
              <w:rPr>
                <w:b/>
                <w:bCs/>
                <w:color w:val="000000"/>
                <w:sz w:val="22"/>
                <w:szCs w:val="22"/>
              </w:rPr>
            </w:pPr>
            <w:r>
              <w:rPr>
                <w:b/>
                <w:bCs/>
                <w:color w:val="000000"/>
                <w:sz w:val="22"/>
                <w:szCs w:val="22"/>
              </w:rPr>
              <w:t>1.107.255.209.692</w:t>
            </w:r>
          </w:p>
        </w:tc>
      </w:tr>
    </w:tbl>
    <w:p w:rsidR="007F696D" w:rsidRPr="00E91FB8" w:rsidRDefault="007F696D" w:rsidP="007F696D">
      <w:pPr>
        <w:jc w:val="both"/>
        <w:rPr>
          <w:rFonts w:ascii="Arial" w:hAnsi="Arial" w:cs="Arial"/>
          <w:i/>
          <w:sz w:val="20"/>
          <w:szCs w:val="20"/>
        </w:rPr>
      </w:pPr>
    </w:p>
    <w:p w:rsidR="00814DC8" w:rsidRDefault="00814DC8" w:rsidP="00FB1580">
      <w:pPr>
        <w:jc w:val="both"/>
        <w:rPr>
          <w:rFonts w:ascii="Arial" w:hAnsi="Arial" w:cs="Arial"/>
          <w:i/>
          <w:sz w:val="20"/>
          <w:szCs w:val="20"/>
        </w:rPr>
      </w:pPr>
    </w:p>
    <w:p w:rsidR="00814DC8" w:rsidRDefault="00814DC8" w:rsidP="00FB1580">
      <w:pPr>
        <w:jc w:val="both"/>
        <w:rPr>
          <w:rFonts w:ascii="Arial" w:hAnsi="Arial" w:cs="Arial"/>
          <w:i/>
          <w:sz w:val="20"/>
          <w:szCs w:val="20"/>
        </w:rPr>
      </w:pPr>
    </w:p>
    <w:p w:rsidR="00FB1580" w:rsidRDefault="00FB1580" w:rsidP="00FB1580">
      <w:pPr>
        <w:rPr>
          <w:rFonts w:ascii="Arial" w:hAnsi="Arial" w:cs="Arial"/>
          <w:sz w:val="20"/>
          <w:szCs w:val="20"/>
        </w:rPr>
      </w:pPr>
    </w:p>
    <w:p w:rsidR="00FB1580" w:rsidRDefault="00FB1580" w:rsidP="00FB1580">
      <w:pPr>
        <w:rPr>
          <w:rFonts w:ascii="Arial" w:hAnsi="Arial" w:cs="Arial"/>
          <w:sz w:val="20"/>
          <w:szCs w:val="20"/>
        </w:rPr>
      </w:pPr>
    </w:p>
    <w:p w:rsidR="00FB1580" w:rsidRDefault="00FB1580" w:rsidP="00FB1580">
      <w:pPr>
        <w:rPr>
          <w:rFonts w:ascii="Arial" w:hAnsi="Arial" w:cs="Arial"/>
          <w:sz w:val="20"/>
          <w:szCs w:val="20"/>
        </w:rPr>
      </w:pPr>
    </w:p>
    <w:p w:rsidR="00FB1580" w:rsidRDefault="00FB1580" w:rsidP="00FB1580">
      <w:pPr>
        <w:rPr>
          <w:rFonts w:ascii="Arial" w:hAnsi="Arial" w:cs="Arial"/>
          <w:sz w:val="20"/>
          <w:szCs w:val="20"/>
        </w:rPr>
      </w:pPr>
    </w:p>
    <w:p w:rsidR="00FB1580" w:rsidRDefault="00FB1580" w:rsidP="00FB1580">
      <w:pPr>
        <w:rPr>
          <w:rFonts w:ascii="Arial" w:hAnsi="Arial" w:cs="Arial"/>
          <w:sz w:val="20"/>
          <w:szCs w:val="20"/>
        </w:rPr>
      </w:pPr>
    </w:p>
    <w:p w:rsidR="00FB1580" w:rsidRDefault="00FB1580" w:rsidP="00FB1580">
      <w:pPr>
        <w:rPr>
          <w:rFonts w:ascii="Arial" w:hAnsi="Arial" w:cs="Arial"/>
          <w:sz w:val="20"/>
          <w:szCs w:val="20"/>
        </w:rPr>
      </w:pPr>
    </w:p>
    <w:p w:rsidR="00FB1580" w:rsidRDefault="00FB1580" w:rsidP="00FB1580">
      <w:pPr>
        <w:rPr>
          <w:b/>
        </w:rPr>
      </w:pPr>
      <w:r w:rsidRPr="00B4759C">
        <w:rPr>
          <w:b/>
        </w:rPr>
        <w:t>II. BẢNG TÍNH GIÁ TRỊ RỦI RO</w:t>
      </w:r>
    </w:p>
    <w:p w:rsidR="00907E93" w:rsidRPr="00B4759C" w:rsidRDefault="00907E93" w:rsidP="00A15CEF">
      <w:pPr>
        <w:ind w:left="10800" w:right="-900" w:firstLine="720"/>
        <w:jc w:val="center"/>
        <w:rPr>
          <w:b/>
        </w:rPr>
      </w:pPr>
      <w:r w:rsidRPr="002A61FB">
        <w:rPr>
          <w:i/>
          <w:sz w:val="22"/>
          <w:szCs w:val="22"/>
        </w:rPr>
        <w:t>Đơn vị tính: VND</w:t>
      </w:r>
    </w:p>
    <w:tbl>
      <w:tblPr>
        <w:tblW w:w="13939" w:type="dxa"/>
        <w:tblInd w:w="1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tblPr>
      <w:tblGrid>
        <w:gridCol w:w="630"/>
        <w:gridCol w:w="8709"/>
        <w:gridCol w:w="831"/>
        <w:gridCol w:w="1969"/>
        <w:gridCol w:w="1800"/>
      </w:tblGrid>
      <w:tr w:rsidR="00FB1580" w:rsidRPr="003F5401" w:rsidTr="00F31793">
        <w:trPr>
          <w:trHeight w:val="247"/>
        </w:trPr>
        <w:tc>
          <w:tcPr>
            <w:tcW w:w="13939" w:type="dxa"/>
            <w:gridSpan w:val="5"/>
            <w:tcBorders>
              <w:bottom w:val="single" w:sz="4" w:space="0" w:color="auto"/>
            </w:tcBorders>
            <w:shd w:val="clear" w:color="auto" w:fill="auto"/>
            <w:vAlign w:val="center"/>
          </w:tcPr>
          <w:p w:rsidR="00FB1580" w:rsidRPr="003F5401" w:rsidRDefault="00FB1580" w:rsidP="00FB1580">
            <w:pPr>
              <w:rPr>
                <w:b/>
                <w:sz w:val="22"/>
                <w:szCs w:val="22"/>
              </w:rPr>
            </w:pPr>
            <w:r w:rsidRPr="003F5401">
              <w:rPr>
                <w:b/>
                <w:sz w:val="22"/>
                <w:szCs w:val="22"/>
              </w:rPr>
              <w:t>A. RỦI RO THỊ TRƯỜNG</w:t>
            </w:r>
          </w:p>
        </w:tc>
      </w:tr>
      <w:tr w:rsidR="00FB1580" w:rsidRPr="003F5401" w:rsidTr="00F31793">
        <w:trPr>
          <w:trHeight w:val="247"/>
        </w:trPr>
        <w:tc>
          <w:tcPr>
            <w:tcW w:w="9339" w:type="dxa"/>
            <w:gridSpan w:val="2"/>
            <w:vMerge w:val="restart"/>
            <w:tcBorders>
              <w:top w:val="single" w:sz="4" w:space="0" w:color="auto"/>
              <w:bottom w:val="single" w:sz="4" w:space="0" w:color="auto"/>
              <w:right w:val="single" w:sz="4" w:space="0" w:color="auto"/>
            </w:tcBorders>
            <w:shd w:val="clear" w:color="auto" w:fill="auto"/>
            <w:vAlign w:val="center"/>
          </w:tcPr>
          <w:p w:rsidR="00FB1580" w:rsidRPr="003F5401" w:rsidRDefault="00FB1580" w:rsidP="004940BA">
            <w:pPr>
              <w:jc w:val="center"/>
              <w:rPr>
                <w:b/>
                <w:sz w:val="22"/>
                <w:szCs w:val="22"/>
              </w:rPr>
            </w:pPr>
            <w:r w:rsidRPr="003F5401">
              <w:rPr>
                <w:b/>
                <w:sz w:val="22"/>
                <w:szCs w:val="22"/>
              </w:rPr>
              <w:t>Các hạng mục đầu tư</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FB1580" w:rsidRPr="003F5401" w:rsidRDefault="00FB1580" w:rsidP="004940BA">
            <w:pPr>
              <w:jc w:val="center"/>
              <w:rPr>
                <w:b/>
                <w:sz w:val="22"/>
                <w:szCs w:val="22"/>
              </w:rPr>
            </w:pPr>
            <w:r w:rsidRPr="003F5401">
              <w:rPr>
                <w:b/>
                <w:sz w:val="22"/>
                <w:szCs w:val="22"/>
              </w:rPr>
              <w:t>Hệ số</w:t>
            </w:r>
          </w:p>
          <w:p w:rsidR="00FB1580" w:rsidRPr="003F5401" w:rsidRDefault="00FB1580" w:rsidP="004940BA">
            <w:pPr>
              <w:jc w:val="center"/>
              <w:rPr>
                <w:b/>
                <w:sz w:val="22"/>
                <w:szCs w:val="22"/>
              </w:rPr>
            </w:pPr>
            <w:r w:rsidRPr="003F5401">
              <w:rPr>
                <w:b/>
                <w:sz w:val="22"/>
                <w:szCs w:val="22"/>
              </w:rPr>
              <w:t>rủi ro</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FB1580" w:rsidRPr="003F5401" w:rsidRDefault="00FB1580" w:rsidP="004940BA">
            <w:pPr>
              <w:jc w:val="center"/>
              <w:rPr>
                <w:b/>
                <w:sz w:val="22"/>
                <w:szCs w:val="22"/>
              </w:rPr>
            </w:pPr>
            <w:r w:rsidRPr="003F5401">
              <w:rPr>
                <w:b/>
                <w:sz w:val="22"/>
                <w:szCs w:val="22"/>
              </w:rPr>
              <w:t>Quy mô</w:t>
            </w:r>
          </w:p>
          <w:p w:rsidR="00FB1580" w:rsidRPr="003F5401" w:rsidRDefault="00FB1580" w:rsidP="004940BA">
            <w:pPr>
              <w:jc w:val="center"/>
              <w:rPr>
                <w:b/>
                <w:sz w:val="22"/>
                <w:szCs w:val="22"/>
              </w:rPr>
            </w:pPr>
            <w:r w:rsidRPr="003F5401">
              <w:rPr>
                <w:b/>
                <w:sz w:val="22"/>
                <w:szCs w:val="22"/>
              </w:rPr>
              <w:t>rủi ro</w:t>
            </w:r>
          </w:p>
        </w:tc>
        <w:tc>
          <w:tcPr>
            <w:tcW w:w="1800" w:type="dxa"/>
            <w:tcBorders>
              <w:top w:val="single" w:sz="4" w:space="0" w:color="auto"/>
              <w:left w:val="single" w:sz="4" w:space="0" w:color="auto"/>
              <w:bottom w:val="single" w:sz="4" w:space="0" w:color="auto"/>
            </w:tcBorders>
            <w:shd w:val="clear" w:color="auto" w:fill="auto"/>
            <w:vAlign w:val="center"/>
          </w:tcPr>
          <w:p w:rsidR="00FB1580" w:rsidRPr="003F5401" w:rsidRDefault="00FB1580" w:rsidP="004940BA">
            <w:pPr>
              <w:jc w:val="center"/>
              <w:rPr>
                <w:b/>
                <w:sz w:val="22"/>
                <w:szCs w:val="22"/>
              </w:rPr>
            </w:pPr>
            <w:r w:rsidRPr="003F5401">
              <w:rPr>
                <w:b/>
                <w:sz w:val="22"/>
                <w:szCs w:val="22"/>
              </w:rPr>
              <w:t>Giá trị rủi ro</w:t>
            </w:r>
          </w:p>
        </w:tc>
      </w:tr>
      <w:tr w:rsidR="00FB1580" w:rsidRPr="003F5401" w:rsidTr="00F31793">
        <w:trPr>
          <w:trHeight w:val="247"/>
        </w:trPr>
        <w:tc>
          <w:tcPr>
            <w:tcW w:w="9339" w:type="dxa"/>
            <w:gridSpan w:val="2"/>
            <w:vMerge/>
            <w:tcBorders>
              <w:top w:val="single" w:sz="4" w:space="0" w:color="auto"/>
              <w:bottom w:val="single" w:sz="4" w:space="0" w:color="auto"/>
              <w:right w:val="single" w:sz="4" w:space="0" w:color="auto"/>
            </w:tcBorders>
            <w:shd w:val="clear" w:color="auto" w:fill="auto"/>
            <w:vAlign w:val="center"/>
          </w:tcPr>
          <w:p w:rsidR="00FB1580" w:rsidRPr="003F5401" w:rsidRDefault="00FB1580" w:rsidP="004940BA">
            <w:pPr>
              <w:jc w:val="center"/>
              <w:rPr>
                <w:b/>
                <w:sz w:val="22"/>
                <w:szCs w:val="22"/>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FB1580" w:rsidRPr="003F5401" w:rsidRDefault="00FB1580" w:rsidP="004940BA">
            <w:pPr>
              <w:jc w:val="center"/>
              <w:rPr>
                <w:b/>
                <w:sz w:val="22"/>
                <w:szCs w:val="22"/>
              </w:rPr>
            </w:pPr>
            <w:r w:rsidRPr="003F5401">
              <w:rPr>
                <w:b/>
                <w:sz w:val="22"/>
                <w:szCs w:val="22"/>
              </w:rPr>
              <w:t>(1)</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FB1580" w:rsidRPr="003F5401" w:rsidRDefault="00FB1580" w:rsidP="004940BA">
            <w:pPr>
              <w:jc w:val="center"/>
              <w:rPr>
                <w:b/>
                <w:sz w:val="22"/>
                <w:szCs w:val="22"/>
              </w:rPr>
            </w:pPr>
            <w:r w:rsidRPr="003F5401">
              <w:rPr>
                <w:b/>
                <w:sz w:val="22"/>
                <w:szCs w:val="22"/>
              </w:rPr>
              <w:t>(2)</w:t>
            </w:r>
          </w:p>
        </w:tc>
        <w:tc>
          <w:tcPr>
            <w:tcW w:w="1800" w:type="dxa"/>
            <w:tcBorders>
              <w:top w:val="single" w:sz="4" w:space="0" w:color="auto"/>
              <w:left w:val="single" w:sz="4" w:space="0" w:color="auto"/>
              <w:bottom w:val="single" w:sz="4" w:space="0" w:color="auto"/>
            </w:tcBorders>
            <w:shd w:val="clear" w:color="auto" w:fill="auto"/>
            <w:vAlign w:val="center"/>
          </w:tcPr>
          <w:p w:rsidR="00FB1580" w:rsidRPr="003F5401" w:rsidRDefault="00FB1580" w:rsidP="004940BA">
            <w:pPr>
              <w:jc w:val="center"/>
              <w:rPr>
                <w:b/>
                <w:sz w:val="22"/>
                <w:szCs w:val="22"/>
              </w:rPr>
            </w:pPr>
            <w:r w:rsidRPr="003F5401">
              <w:rPr>
                <w:b/>
                <w:sz w:val="22"/>
                <w:szCs w:val="22"/>
              </w:rPr>
              <w:t>(3)= (1)x(2)</w:t>
            </w:r>
          </w:p>
        </w:tc>
      </w:tr>
      <w:tr w:rsidR="00703E10" w:rsidRPr="003F5401" w:rsidTr="00F31793">
        <w:trPr>
          <w:trHeight w:val="247"/>
        </w:trPr>
        <w:tc>
          <w:tcPr>
            <w:tcW w:w="9339" w:type="dxa"/>
            <w:gridSpan w:val="2"/>
            <w:tcBorders>
              <w:top w:val="single" w:sz="4" w:space="0" w:color="auto"/>
              <w:bottom w:val="single" w:sz="4" w:space="0" w:color="auto"/>
              <w:right w:val="single" w:sz="4" w:space="0" w:color="auto"/>
            </w:tcBorders>
            <w:shd w:val="clear" w:color="auto" w:fill="auto"/>
            <w:vAlign w:val="center"/>
          </w:tcPr>
          <w:p w:rsidR="00703E10" w:rsidRPr="003F5401" w:rsidRDefault="00703E10" w:rsidP="00211CA7">
            <w:pPr>
              <w:rPr>
                <w:b/>
                <w:sz w:val="22"/>
                <w:szCs w:val="22"/>
              </w:rPr>
            </w:pPr>
            <w:r w:rsidRPr="003F5401">
              <w:rPr>
                <w:b/>
                <w:sz w:val="22"/>
                <w:szCs w:val="22"/>
              </w:rPr>
              <w:t xml:space="preserve"> I. Tiền và các khoản tương đương tiền, công cụ thị trường tiền tệ</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703E10" w:rsidRPr="003F5401" w:rsidRDefault="00703E10" w:rsidP="00211CA7">
            <w:pPr>
              <w:rPr>
                <w:sz w:val="22"/>
                <w:szCs w:val="22"/>
              </w:rPr>
            </w:pPr>
          </w:p>
          <w:p w:rsidR="00703E10" w:rsidRPr="003F5401" w:rsidRDefault="00703E10" w:rsidP="00211CA7">
            <w:pPr>
              <w:rPr>
                <w:sz w:val="22"/>
                <w:szCs w:val="22"/>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703E10" w:rsidRDefault="00703E10" w:rsidP="00554D79">
            <w:pPr>
              <w:jc w:val="right"/>
              <w:rPr>
                <w:b/>
                <w:bCs/>
                <w:sz w:val="22"/>
                <w:szCs w:val="22"/>
              </w:rPr>
            </w:pPr>
            <w:r>
              <w:rPr>
                <w:b/>
                <w:bCs/>
                <w:sz w:val="22"/>
                <w:szCs w:val="22"/>
              </w:rPr>
              <w:t>973.156.551.307</w:t>
            </w:r>
          </w:p>
        </w:tc>
        <w:tc>
          <w:tcPr>
            <w:tcW w:w="1800" w:type="dxa"/>
            <w:tcBorders>
              <w:top w:val="single" w:sz="4" w:space="0" w:color="auto"/>
              <w:left w:val="single" w:sz="4" w:space="0" w:color="auto"/>
              <w:bottom w:val="single" w:sz="4" w:space="0" w:color="auto"/>
            </w:tcBorders>
            <w:shd w:val="clear" w:color="auto" w:fill="auto"/>
            <w:vAlign w:val="center"/>
          </w:tcPr>
          <w:p w:rsidR="00703E10" w:rsidRDefault="00703E10" w:rsidP="00554D79">
            <w:pPr>
              <w:jc w:val="right"/>
              <w:rPr>
                <w:b/>
                <w:bCs/>
                <w:sz w:val="22"/>
                <w:szCs w:val="22"/>
              </w:rPr>
            </w:pPr>
            <w:r>
              <w:rPr>
                <w:b/>
                <w:bCs/>
                <w:sz w:val="22"/>
                <w:szCs w:val="22"/>
              </w:rPr>
              <w:t>-</w:t>
            </w:r>
          </w:p>
        </w:tc>
      </w:tr>
      <w:tr w:rsidR="00703E10" w:rsidRPr="003F5401" w:rsidTr="00F31793">
        <w:trPr>
          <w:trHeight w:val="253"/>
        </w:trPr>
        <w:tc>
          <w:tcPr>
            <w:tcW w:w="630" w:type="dxa"/>
            <w:tcBorders>
              <w:top w:val="single" w:sz="4" w:space="0" w:color="auto"/>
              <w:bottom w:val="single" w:sz="4" w:space="0" w:color="auto"/>
              <w:right w:val="single" w:sz="4" w:space="0" w:color="auto"/>
            </w:tcBorders>
            <w:shd w:val="clear" w:color="auto" w:fill="auto"/>
            <w:vAlign w:val="center"/>
          </w:tcPr>
          <w:p w:rsidR="00703E10" w:rsidRPr="003F5401" w:rsidRDefault="00703E10" w:rsidP="00211CA7">
            <w:pPr>
              <w:jc w:val="center"/>
              <w:rPr>
                <w:sz w:val="22"/>
                <w:szCs w:val="22"/>
              </w:rPr>
            </w:pPr>
            <w:r w:rsidRPr="003F5401">
              <w:rPr>
                <w:sz w:val="22"/>
                <w:szCs w:val="22"/>
              </w:rPr>
              <w:t>1.</w:t>
            </w:r>
          </w:p>
        </w:tc>
        <w:tc>
          <w:tcPr>
            <w:tcW w:w="8709" w:type="dxa"/>
            <w:tcBorders>
              <w:top w:val="single" w:sz="4" w:space="0" w:color="auto"/>
              <w:left w:val="single" w:sz="4" w:space="0" w:color="auto"/>
              <w:bottom w:val="single" w:sz="4" w:space="0" w:color="auto"/>
              <w:right w:val="single" w:sz="4" w:space="0" w:color="auto"/>
            </w:tcBorders>
            <w:shd w:val="clear" w:color="auto" w:fill="auto"/>
            <w:vAlign w:val="center"/>
          </w:tcPr>
          <w:p w:rsidR="00703E10" w:rsidRPr="003F5401" w:rsidRDefault="00703E10" w:rsidP="00211CA7">
            <w:pPr>
              <w:rPr>
                <w:sz w:val="22"/>
                <w:szCs w:val="22"/>
              </w:rPr>
            </w:pPr>
            <w:r>
              <w:rPr>
                <w:sz w:val="22"/>
                <w:szCs w:val="22"/>
              </w:rPr>
              <w:t>Tiền</w:t>
            </w:r>
            <w:r w:rsidRPr="003F5401">
              <w:rPr>
                <w:sz w:val="22"/>
                <w:szCs w:val="22"/>
              </w:rPr>
              <w:t xml:space="preserve"> (VND)</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703E10" w:rsidRPr="0018095E" w:rsidRDefault="00703E10" w:rsidP="00211CA7">
            <w:pPr>
              <w:jc w:val="right"/>
              <w:rPr>
                <w:sz w:val="22"/>
                <w:szCs w:val="22"/>
              </w:rPr>
            </w:pPr>
            <w:r w:rsidRPr="0018095E">
              <w:rPr>
                <w:sz w:val="22"/>
                <w:szCs w:val="22"/>
              </w:rPr>
              <w:t>0</w:t>
            </w:r>
            <w:r>
              <w:rPr>
                <w:sz w:val="22"/>
                <w:szCs w:val="22"/>
              </w:rPr>
              <w:t>%</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703E10" w:rsidRDefault="00703E10" w:rsidP="00554D79">
            <w:pPr>
              <w:jc w:val="right"/>
              <w:rPr>
                <w:sz w:val="22"/>
                <w:szCs w:val="22"/>
              </w:rPr>
            </w:pPr>
            <w:r>
              <w:rPr>
                <w:sz w:val="22"/>
                <w:szCs w:val="22"/>
              </w:rPr>
              <w:t>746.156.551.307</w:t>
            </w:r>
          </w:p>
        </w:tc>
        <w:tc>
          <w:tcPr>
            <w:tcW w:w="1800" w:type="dxa"/>
            <w:tcBorders>
              <w:top w:val="single" w:sz="4" w:space="0" w:color="auto"/>
              <w:left w:val="single" w:sz="4" w:space="0" w:color="auto"/>
              <w:bottom w:val="single" w:sz="4" w:space="0" w:color="auto"/>
            </w:tcBorders>
            <w:shd w:val="clear" w:color="auto" w:fill="auto"/>
            <w:vAlign w:val="center"/>
          </w:tcPr>
          <w:p w:rsidR="00703E10" w:rsidRDefault="00554D79" w:rsidP="00554D79">
            <w:pPr>
              <w:jc w:val="right"/>
              <w:rPr>
                <w:sz w:val="22"/>
                <w:szCs w:val="22"/>
              </w:rPr>
            </w:pPr>
            <w:r>
              <w:rPr>
                <w:sz w:val="22"/>
                <w:szCs w:val="22"/>
              </w:rPr>
              <w:t>-</w:t>
            </w:r>
          </w:p>
        </w:tc>
      </w:tr>
      <w:tr w:rsidR="00CF36E5" w:rsidRPr="003F5401" w:rsidTr="00F31793">
        <w:trPr>
          <w:trHeight w:val="383"/>
        </w:trPr>
        <w:tc>
          <w:tcPr>
            <w:tcW w:w="630" w:type="dxa"/>
            <w:tcBorders>
              <w:top w:val="single" w:sz="4" w:space="0" w:color="auto"/>
              <w:bottom w:val="single" w:sz="4" w:space="0" w:color="auto"/>
              <w:right w:val="single" w:sz="4" w:space="0" w:color="auto"/>
            </w:tcBorders>
            <w:shd w:val="clear" w:color="auto" w:fill="auto"/>
            <w:vAlign w:val="center"/>
          </w:tcPr>
          <w:p w:rsidR="00CF36E5" w:rsidRPr="003F5401" w:rsidRDefault="00CF36E5" w:rsidP="00211CA7">
            <w:pPr>
              <w:jc w:val="center"/>
              <w:rPr>
                <w:sz w:val="22"/>
                <w:szCs w:val="22"/>
              </w:rPr>
            </w:pPr>
            <w:r w:rsidRPr="003F5401">
              <w:rPr>
                <w:sz w:val="22"/>
                <w:szCs w:val="22"/>
              </w:rPr>
              <w:t>2.</w:t>
            </w:r>
          </w:p>
        </w:tc>
        <w:tc>
          <w:tcPr>
            <w:tcW w:w="8709" w:type="dxa"/>
            <w:tcBorders>
              <w:top w:val="single" w:sz="4" w:space="0" w:color="auto"/>
              <w:left w:val="single" w:sz="4" w:space="0" w:color="auto"/>
              <w:bottom w:val="single" w:sz="4" w:space="0" w:color="auto"/>
              <w:right w:val="single" w:sz="4" w:space="0" w:color="auto"/>
            </w:tcBorders>
            <w:shd w:val="clear" w:color="auto" w:fill="auto"/>
            <w:vAlign w:val="center"/>
          </w:tcPr>
          <w:p w:rsidR="00CF36E5" w:rsidRPr="003F5401" w:rsidRDefault="00CF36E5" w:rsidP="00211CA7">
            <w:pPr>
              <w:rPr>
                <w:sz w:val="22"/>
                <w:szCs w:val="22"/>
              </w:rPr>
            </w:pPr>
            <w:r w:rsidRPr="003F5401">
              <w:rPr>
                <w:sz w:val="22"/>
                <w:szCs w:val="22"/>
              </w:rPr>
              <w:t>Các khoản tương đương tiền</w:t>
            </w:r>
            <w:r>
              <w:rPr>
                <w:sz w:val="22"/>
                <w:szCs w:val="22"/>
              </w:rPr>
              <w:t>, tiền gửi có kỳ hạn</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CF36E5" w:rsidRPr="0018095E" w:rsidRDefault="00CF36E5" w:rsidP="00211CA7">
            <w:pPr>
              <w:jc w:val="right"/>
              <w:rPr>
                <w:sz w:val="22"/>
                <w:szCs w:val="22"/>
              </w:rPr>
            </w:pPr>
            <w:r w:rsidRPr="0018095E">
              <w:rPr>
                <w:sz w:val="22"/>
                <w:szCs w:val="22"/>
              </w:rPr>
              <w:t>0</w:t>
            </w:r>
            <w:r>
              <w:rPr>
                <w:sz w:val="22"/>
                <w:szCs w:val="22"/>
              </w:rPr>
              <w:t>%</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CF36E5" w:rsidRDefault="00554D79" w:rsidP="00554D79">
            <w:pPr>
              <w:jc w:val="right"/>
              <w:rPr>
                <w:sz w:val="22"/>
                <w:szCs w:val="22"/>
              </w:rPr>
            </w:pPr>
            <w:r>
              <w:rPr>
                <w:sz w:val="22"/>
                <w:szCs w:val="22"/>
              </w:rPr>
              <w:t>227.000.000.000</w:t>
            </w:r>
          </w:p>
        </w:tc>
        <w:tc>
          <w:tcPr>
            <w:tcW w:w="1800" w:type="dxa"/>
            <w:tcBorders>
              <w:top w:val="single" w:sz="4" w:space="0" w:color="auto"/>
              <w:left w:val="single" w:sz="4" w:space="0" w:color="auto"/>
              <w:bottom w:val="single" w:sz="4" w:space="0" w:color="auto"/>
            </w:tcBorders>
            <w:shd w:val="clear" w:color="auto" w:fill="auto"/>
            <w:vAlign w:val="center"/>
          </w:tcPr>
          <w:p w:rsidR="00CF36E5" w:rsidRDefault="00CF36E5" w:rsidP="00554D79">
            <w:pPr>
              <w:jc w:val="right"/>
              <w:rPr>
                <w:sz w:val="22"/>
                <w:szCs w:val="22"/>
              </w:rPr>
            </w:pPr>
            <w:r>
              <w:rPr>
                <w:sz w:val="22"/>
                <w:szCs w:val="22"/>
              </w:rPr>
              <w:t>-</w:t>
            </w:r>
          </w:p>
        </w:tc>
      </w:tr>
      <w:tr w:rsidR="00982089" w:rsidRPr="003F5401" w:rsidTr="00F31793">
        <w:trPr>
          <w:trHeight w:val="383"/>
        </w:trPr>
        <w:tc>
          <w:tcPr>
            <w:tcW w:w="630" w:type="dxa"/>
            <w:tcBorders>
              <w:top w:val="single" w:sz="4" w:space="0" w:color="auto"/>
              <w:bottom w:val="single" w:sz="4" w:space="0" w:color="auto"/>
              <w:right w:val="single" w:sz="4" w:space="0" w:color="auto"/>
            </w:tcBorders>
            <w:shd w:val="clear" w:color="auto" w:fill="auto"/>
            <w:vAlign w:val="center"/>
          </w:tcPr>
          <w:p w:rsidR="00982089" w:rsidRPr="003F5401" w:rsidRDefault="00982089" w:rsidP="00F45325">
            <w:pPr>
              <w:jc w:val="center"/>
              <w:rPr>
                <w:sz w:val="22"/>
                <w:szCs w:val="22"/>
              </w:rPr>
            </w:pPr>
            <w:r w:rsidRPr="003F5401">
              <w:rPr>
                <w:sz w:val="22"/>
                <w:szCs w:val="22"/>
              </w:rPr>
              <w:t>3.</w:t>
            </w:r>
          </w:p>
        </w:tc>
        <w:tc>
          <w:tcPr>
            <w:tcW w:w="8709" w:type="dxa"/>
            <w:tcBorders>
              <w:top w:val="single" w:sz="4" w:space="0" w:color="auto"/>
              <w:left w:val="single" w:sz="4" w:space="0" w:color="auto"/>
              <w:bottom w:val="single" w:sz="4" w:space="0" w:color="auto"/>
              <w:right w:val="single" w:sz="4" w:space="0" w:color="auto"/>
            </w:tcBorders>
            <w:shd w:val="clear" w:color="auto" w:fill="auto"/>
            <w:vAlign w:val="center"/>
          </w:tcPr>
          <w:p w:rsidR="00982089" w:rsidRPr="003F5401" w:rsidRDefault="00982089" w:rsidP="00FB1580">
            <w:pPr>
              <w:rPr>
                <w:sz w:val="22"/>
                <w:szCs w:val="22"/>
              </w:rPr>
            </w:pPr>
            <w:r w:rsidRPr="003F5401">
              <w:rPr>
                <w:sz w:val="22"/>
                <w:szCs w:val="22"/>
              </w:rPr>
              <w:t>Giấy tờ có giá, công cụ chuyển nhượng trên thị trường tiền tệ</w:t>
            </w:r>
            <w:r>
              <w:rPr>
                <w:sz w:val="22"/>
                <w:szCs w:val="22"/>
              </w:rPr>
              <w:t>, chứng chỉ tiền gửi</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982089" w:rsidRPr="0018095E" w:rsidRDefault="00982089" w:rsidP="0018095E">
            <w:pPr>
              <w:jc w:val="right"/>
              <w:rPr>
                <w:sz w:val="22"/>
                <w:szCs w:val="22"/>
              </w:rPr>
            </w:pPr>
            <w:r w:rsidRPr="0018095E">
              <w:rPr>
                <w:sz w:val="22"/>
                <w:szCs w:val="22"/>
              </w:rPr>
              <w:t>0</w:t>
            </w:r>
            <w:r>
              <w:rPr>
                <w:sz w:val="22"/>
                <w:szCs w:val="22"/>
              </w:rPr>
              <w:t>%</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82089" w:rsidRPr="00227138" w:rsidRDefault="00EA5746" w:rsidP="00554D79">
            <w:pPr>
              <w:jc w:val="right"/>
              <w:rPr>
                <w:sz w:val="22"/>
                <w:szCs w:val="22"/>
              </w:rPr>
            </w:pPr>
            <w:r>
              <w:rPr>
                <w:sz w:val="22"/>
                <w:szCs w:val="22"/>
              </w:rPr>
              <w:t>-</w:t>
            </w:r>
          </w:p>
        </w:tc>
        <w:tc>
          <w:tcPr>
            <w:tcW w:w="1800" w:type="dxa"/>
            <w:tcBorders>
              <w:top w:val="single" w:sz="4" w:space="0" w:color="auto"/>
              <w:left w:val="single" w:sz="4" w:space="0" w:color="auto"/>
              <w:bottom w:val="single" w:sz="4" w:space="0" w:color="auto"/>
            </w:tcBorders>
            <w:shd w:val="clear" w:color="auto" w:fill="auto"/>
            <w:vAlign w:val="center"/>
          </w:tcPr>
          <w:p w:rsidR="00982089" w:rsidRPr="00227138" w:rsidRDefault="00EA5746" w:rsidP="00554D79">
            <w:pPr>
              <w:jc w:val="right"/>
              <w:rPr>
                <w:b/>
                <w:bCs/>
                <w:sz w:val="22"/>
                <w:szCs w:val="22"/>
              </w:rPr>
            </w:pPr>
            <w:r>
              <w:rPr>
                <w:b/>
                <w:bCs/>
                <w:sz w:val="22"/>
                <w:szCs w:val="22"/>
              </w:rPr>
              <w:t>-</w:t>
            </w:r>
          </w:p>
        </w:tc>
      </w:tr>
      <w:tr w:rsidR="00982089" w:rsidRPr="003F5401" w:rsidTr="00F31793">
        <w:trPr>
          <w:trHeight w:val="247"/>
        </w:trPr>
        <w:tc>
          <w:tcPr>
            <w:tcW w:w="630" w:type="dxa"/>
            <w:tcBorders>
              <w:top w:val="single" w:sz="4" w:space="0" w:color="auto"/>
              <w:bottom w:val="single" w:sz="4" w:space="0" w:color="auto"/>
              <w:right w:val="single" w:sz="4" w:space="0" w:color="auto"/>
            </w:tcBorders>
            <w:shd w:val="clear" w:color="auto" w:fill="auto"/>
            <w:vAlign w:val="center"/>
          </w:tcPr>
          <w:p w:rsidR="00982089" w:rsidRPr="003F5401" w:rsidRDefault="00982089" w:rsidP="00F45325">
            <w:pPr>
              <w:jc w:val="center"/>
              <w:rPr>
                <w:sz w:val="22"/>
                <w:szCs w:val="22"/>
              </w:rPr>
            </w:pPr>
            <w:r w:rsidRPr="003F5401">
              <w:rPr>
                <w:b/>
                <w:sz w:val="22"/>
                <w:szCs w:val="22"/>
              </w:rPr>
              <w:t>II.</w:t>
            </w:r>
          </w:p>
        </w:tc>
        <w:tc>
          <w:tcPr>
            <w:tcW w:w="8709" w:type="dxa"/>
            <w:tcBorders>
              <w:top w:val="single" w:sz="4" w:space="0" w:color="auto"/>
              <w:left w:val="single" w:sz="4" w:space="0" w:color="auto"/>
              <w:bottom w:val="single" w:sz="4" w:space="0" w:color="auto"/>
              <w:right w:val="single" w:sz="4" w:space="0" w:color="auto"/>
            </w:tcBorders>
            <w:shd w:val="clear" w:color="auto" w:fill="auto"/>
            <w:vAlign w:val="center"/>
          </w:tcPr>
          <w:p w:rsidR="00982089" w:rsidRPr="003F5401" w:rsidRDefault="00982089" w:rsidP="00066C04">
            <w:pPr>
              <w:rPr>
                <w:sz w:val="22"/>
                <w:szCs w:val="22"/>
              </w:rPr>
            </w:pPr>
            <w:r w:rsidRPr="003F5401">
              <w:rPr>
                <w:b/>
                <w:sz w:val="22"/>
                <w:szCs w:val="22"/>
              </w:rPr>
              <w:t>Trái phiếu Chính phủ</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982089" w:rsidRPr="00931664" w:rsidRDefault="00982089" w:rsidP="00931664">
            <w:pPr>
              <w:jc w:val="right"/>
              <w:rPr>
                <w:sz w:val="22"/>
                <w:szCs w:val="22"/>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82089" w:rsidRPr="00227138" w:rsidRDefault="00F31793" w:rsidP="00554D79">
            <w:pPr>
              <w:jc w:val="right"/>
              <w:rPr>
                <w:b/>
                <w:bCs/>
                <w:sz w:val="22"/>
                <w:szCs w:val="22"/>
              </w:rPr>
            </w:pPr>
            <w:r>
              <w:rPr>
                <w:b/>
                <w:bCs/>
                <w:sz w:val="22"/>
                <w:szCs w:val="22"/>
              </w:rPr>
              <w:t>-</w:t>
            </w:r>
          </w:p>
        </w:tc>
        <w:tc>
          <w:tcPr>
            <w:tcW w:w="1800" w:type="dxa"/>
            <w:tcBorders>
              <w:top w:val="single" w:sz="4" w:space="0" w:color="auto"/>
              <w:left w:val="single" w:sz="4" w:space="0" w:color="auto"/>
              <w:bottom w:val="single" w:sz="4" w:space="0" w:color="auto"/>
            </w:tcBorders>
            <w:shd w:val="clear" w:color="auto" w:fill="auto"/>
            <w:vAlign w:val="center"/>
          </w:tcPr>
          <w:p w:rsidR="00982089" w:rsidRPr="00227138" w:rsidRDefault="00F31793" w:rsidP="00554D79">
            <w:pPr>
              <w:jc w:val="right"/>
              <w:rPr>
                <w:b/>
                <w:bCs/>
                <w:sz w:val="22"/>
                <w:szCs w:val="22"/>
              </w:rPr>
            </w:pPr>
            <w:r>
              <w:rPr>
                <w:b/>
                <w:bCs/>
                <w:sz w:val="22"/>
                <w:szCs w:val="22"/>
              </w:rPr>
              <w:t>-</w:t>
            </w:r>
          </w:p>
        </w:tc>
      </w:tr>
      <w:tr w:rsidR="00982089" w:rsidRPr="003F5401" w:rsidTr="00F31793">
        <w:trPr>
          <w:trHeight w:val="247"/>
        </w:trPr>
        <w:tc>
          <w:tcPr>
            <w:tcW w:w="630" w:type="dxa"/>
            <w:tcBorders>
              <w:top w:val="single" w:sz="4" w:space="0" w:color="auto"/>
              <w:bottom w:val="single" w:sz="4" w:space="0" w:color="auto"/>
              <w:right w:val="single" w:sz="4" w:space="0" w:color="auto"/>
            </w:tcBorders>
            <w:shd w:val="clear" w:color="auto" w:fill="auto"/>
            <w:vAlign w:val="center"/>
          </w:tcPr>
          <w:p w:rsidR="00982089" w:rsidRPr="003F5401" w:rsidRDefault="00982089" w:rsidP="00F45325">
            <w:pPr>
              <w:spacing w:before="60"/>
              <w:jc w:val="center"/>
              <w:rPr>
                <w:sz w:val="22"/>
                <w:szCs w:val="22"/>
              </w:rPr>
            </w:pPr>
            <w:r w:rsidRPr="003F5401">
              <w:rPr>
                <w:sz w:val="22"/>
                <w:szCs w:val="22"/>
              </w:rPr>
              <w:t>4.</w:t>
            </w:r>
          </w:p>
        </w:tc>
        <w:tc>
          <w:tcPr>
            <w:tcW w:w="8709" w:type="dxa"/>
            <w:tcBorders>
              <w:top w:val="single" w:sz="4" w:space="0" w:color="auto"/>
              <w:left w:val="single" w:sz="4" w:space="0" w:color="auto"/>
              <w:bottom w:val="single" w:sz="4" w:space="0" w:color="auto"/>
              <w:right w:val="single" w:sz="4" w:space="0" w:color="auto"/>
            </w:tcBorders>
            <w:shd w:val="clear" w:color="auto" w:fill="auto"/>
            <w:vAlign w:val="center"/>
          </w:tcPr>
          <w:p w:rsidR="00982089" w:rsidRPr="003F5401" w:rsidRDefault="00982089" w:rsidP="003F5401">
            <w:pPr>
              <w:spacing w:before="60"/>
              <w:rPr>
                <w:sz w:val="22"/>
                <w:szCs w:val="22"/>
              </w:rPr>
            </w:pPr>
            <w:r w:rsidRPr="003F5401">
              <w:rPr>
                <w:sz w:val="22"/>
                <w:szCs w:val="22"/>
              </w:rPr>
              <w:t>Trái phiếu Chính phủ không trả lãi</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982089" w:rsidRPr="00931664" w:rsidRDefault="00982089" w:rsidP="00931664">
            <w:pPr>
              <w:jc w:val="right"/>
              <w:rPr>
                <w:sz w:val="22"/>
                <w:szCs w:val="22"/>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82089" w:rsidRPr="00227138" w:rsidRDefault="00EA5746" w:rsidP="00554D79">
            <w:pPr>
              <w:jc w:val="right"/>
              <w:rPr>
                <w:sz w:val="22"/>
                <w:szCs w:val="22"/>
              </w:rPr>
            </w:pPr>
            <w:r>
              <w:rPr>
                <w:sz w:val="22"/>
                <w:szCs w:val="22"/>
              </w:rPr>
              <w:t>-</w:t>
            </w:r>
          </w:p>
        </w:tc>
        <w:tc>
          <w:tcPr>
            <w:tcW w:w="1800" w:type="dxa"/>
            <w:tcBorders>
              <w:top w:val="single" w:sz="4" w:space="0" w:color="auto"/>
              <w:left w:val="single" w:sz="4" w:space="0" w:color="auto"/>
              <w:bottom w:val="single" w:sz="4" w:space="0" w:color="auto"/>
            </w:tcBorders>
            <w:shd w:val="clear" w:color="auto" w:fill="auto"/>
            <w:vAlign w:val="center"/>
          </w:tcPr>
          <w:p w:rsidR="00982089" w:rsidRPr="00227138" w:rsidRDefault="00EA5746" w:rsidP="00554D79">
            <w:pPr>
              <w:jc w:val="right"/>
              <w:rPr>
                <w:b/>
                <w:bCs/>
                <w:sz w:val="22"/>
                <w:szCs w:val="22"/>
              </w:rPr>
            </w:pPr>
            <w:r>
              <w:rPr>
                <w:b/>
                <w:bCs/>
                <w:sz w:val="22"/>
                <w:szCs w:val="22"/>
              </w:rPr>
              <w:t>-</w:t>
            </w:r>
          </w:p>
        </w:tc>
      </w:tr>
      <w:tr w:rsidR="00F31793" w:rsidRPr="003F5401" w:rsidTr="00F31793">
        <w:trPr>
          <w:trHeight w:val="255"/>
        </w:trPr>
        <w:tc>
          <w:tcPr>
            <w:tcW w:w="630" w:type="dxa"/>
            <w:tcBorders>
              <w:top w:val="single" w:sz="4" w:space="0" w:color="auto"/>
              <w:bottom w:val="single" w:sz="4" w:space="0" w:color="auto"/>
              <w:right w:val="single" w:sz="4" w:space="0" w:color="auto"/>
            </w:tcBorders>
            <w:shd w:val="clear" w:color="auto" w:fill="auto"/>
            <w:vAlign w:val="center"/>
          </w:tcPr>
          <w:p w:rsidR="00F31793" w:rsidRPr="003F5401" w:rsidRDefault="00F31793" w:rsidP="00F31793">
            <w:pPr>
              <w:spacing w:before="60"/>
              <w:jc w:val="center"/>
              <w:rPr>
                <w:sz w:val="22"/>
                <w:szCs w:val="22"/>
              </w:rPr>
            </w:pPr>
            <w:r w:rsidRPr="003F5401">
              <w:rPr>
                <w:sz w:val="22"/>
                <w:szCs w:val="22"/>
              </w:rPr>
              <w:t>5.</w:t>
            </w:r>
          </w:p>
        </w:tc>
        <w:tc>
          <w:tcPr>
            <w:tcW w:w="8709" w:type="dxa"/>
            <w:tcBorders>
              <w:top w:val="single" w:sz="4" w:space="0" w:color="auto"/>
              <w:left w:val="single" w:sz="4" w:space="0" w:color="auto"/>
              <w:bottom w:val="single" w:sz="4" w:space="0" w:color="auto"/>
              <w:right w:val="single" w:sz="4" w:space="0" w:color="auto"/>
            </w:tcBorders>
            <w:shd w:val="clear" w:color="auto" w:fill="auto"/>
            <w:vAlign w:val="center"/>
          </w:tcPr>
          <w:p w:rsidR="00F31793" w:rsidRPr="003F5401" w:rsidRDefault="00F31793" w:rsidP="00F31793">
            <w:pPr>
              <w:spacing w:before="60"/>
              <w:rPr>
                <w:sz w:val="22"/>
                <w:szCs w:val="22"/>
              </w:rPr>
            </w:pPr>
            <w:r w:rsidRPr="003F5401">
              <w:rPr>
                <w:sz w:val="22"/>
                <w:szCs w:val="22"/>
              </w:rPr>
              <w:t xml:space="preserve">Trái phiếu Chính phủ trả lãi suất cuống phiếu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F31793" w:rsidRPr="00931664" w:rsidRDefault="00F31793" w:rsidP="00F31793">
            <w:pPr>
              <w:jc w:val="right"/>
              <w:rPr>
                <w:sz w:val="22"/>
                <w:szCs w:val="22"/>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F31793" w:rsidRPr="00227138" w:rsidRDefault="00F31793" w:rsidP="00554D79">
            <w:pPr>
              <w:jc w:val="right"/>
              <w:rPr>
                <w:sz w:val="22"/>
                <w:szCs w:val="22"/>
              </w:rPr>
            </w:pPr>
            <w:r>
              <w:rPr>
                <w:sz w:val="22"/>
                <w:szCs w:val="22"/>
              </w:rPr>
              <w:t>-</w:t>
            </w:r>
          </w:p>
        </w:tc>
        <w:tc>
          <w:tcPr>
            <w:tcW w:w="1800" w:type="dxa"/>
            <w:tcBorders>
              <w:top w:val="single" w:sz="4" w:space="0" w:color="auto"/>
              <w:left w:val="single" w:sz="4" w:space="0" w:color="auto"/>
              <w:bottom w:val="single" w:sz="4" w:space="0" w:color="auto"/>
            </w:tcBorders>
            <w:shd w:val="clear" w:color="auto" w:fill="auto"/>
            <w:vAlign w:val="center"/>
          </w:tcPr>
          <w:p w:rsidR="00F31793" w:rsidRPr="00227138" w:rsidRDefault="00F31793" w:rsidP="00554D79">
            <w:pPr>
              <w:jc w:val="right"/>
              <w:rPr>
                <w:b/>
                <w:bCs/>
                <w:sz w:val="22"/>
                <w:szCs w:val="22"/>
              </w:rPr>
            </w:pPr>
            <w:r>
              <w:rPr>
                <w:b/>
                <w:bCs/>
                <w:sz w:val="22"/>
                <w:szCs w:val="22"/>
              </w:rPr>
              <w:t>-</w:t>
            </w:r>
          </w:p>
        </w:tc>
      </w:tr>
      <w:tr w:rsidR="00F31793" w:rsidRPr="003F5401" w:rsidTr="00F31793">
        <w:trPr>
          <w:trHeight w:val="255"/>
        </w:trPr>
        <w:tc>
          <w:tcPr>
            <w:tcW w:w="630" w:type="dxa"/>
            <w:tcBorders>
              <w:top w:val="single" w:sz="4" w:space="0" w:color="auto"/>
              <w:bottom w:val="single" w:sz="4" w:space="0" w:color="auto"/>
              <w:right w:val="single" w:sz="4" w:space="0" w:color="auto"/>
            </w:tcBorders>
            <w:shd w:val="clear" w:color="auto" w:fill="auto"/>
            <w:vAlign w:val="center"/>
          </w:tcPr>
          <w:p w:rsidR="00F31793" w:rsidRPr="003F5401" w:rsidRDefault="00F31793" w:rsidP="00F31793">
            <w:pPr>
              <w:jc w:val="center"/>
              <w:rPr>
                <w:sz w:val="22"/>
                <w:szCs w:val="22"/>
              </w:rPr>
            </w:pPr>
            <w:r w:rsidRPr="003F5401">
              <w:rPr>
                <w:sz w:val="22"/>
                <w:szCs w:val="22"/>
              </w:rPr>
              <w:t>5.1</w:t>
            </w:r>
          </w:p>
        </w:tc>
        <w:tc>
          <w:tcPr>
            <w:tcW w:w="8709" w:type="dxa"/>
            <w:tcBorders>
              <w:top w:val="single" w:sz="4" w:space="0" w:color="auto"/>
              <w:left w:val="single" w:sz="4" w:space="0" w:color="auto"/>
              <w:bottom w:val="single" w:sz="4" w:space="0" w:color="auto"/>
              <w:right w:val="single" w:sz="4" w:space="0" w:color="auto"/>
            </w:tcBorders>
            <w:shd w:val="clear" w:color="auto" w:fill="auto"/>
            <w:vAlign w:val="center"/>
          </w:tcPr>
          <w:p w:rsidR="00F31793" w:rsidRPr="003F5401" w:rsidRDefault="00F31793" w:rsidP="00F31793">
            <w:pPr>
              <w:rPr>
                <w:sz w:val="22"/>
                <w:szCs w:val="22"/>
              </w:rPr>
            </w:pPr>
            <w:r w:rsidRPr="003F5401">
              <w:rPr>
                <w:sz w:val="22"/>
                <w:szCs w:val="22"/>
              </w:rPr>
              <w:t>Trái phiếu Chính phủ, Trái phiếu Chính phủ các nước thuộc khối OECD hoặc được bảo lãnh bởi Chính phủ hoặc Ngân hàng Trung ương của các nước thuộc khối này, Trái phiếu được phát hành bởi các tổ chức quốc tế IBRD, ADB, IADB, AfDB, EIB và EBRD</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F31793" w:rsidRPr="00931664" w:rsidRDefault="00F31793" w:rsidP="00F31793">
            <w:pPr>
              <w:jc w:val="right"/>
              <w:rPr>
                <w:sz w:val="22"/>
                <w:szCs w:val="22"/>
              </w:rPr>
            </w:pPr>
            <w:r w:rsidRPr="00931664">
              <w:rPr>
                <w:sz w:val="22"/>
                <w:szCs w:val="22"/>
              </w:rPr>
              <w:t>3</w:t>
            </w:r>
            <w:r>
              <w:rPr>
                <w:sz w:val="22"/>
                <w:szCs w:val="22"/>
              </w:rPr>
              <w:t>%</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F31793" w:rsidRPr="00227138" w:rsidRDefault="00F31793" w:rsidP="00554D79">
            <w:pPr>
              <w:jc w:val="right"/>
              <w:rPr>
                <w:sz w:val="22"/>
                <w:szCs w:val="22"/>
              </w:rPr>
            </w:pPr>
            <w:r>
              <w:rPr>
                <w:sz w:val="22"/>
                <w:szCs w:val="22"/>
              </w:rPr>
              <w:t>-</w:t>
            </w:r>
          </w:p>
        </w:tc>
        <w:tc>
          <w:tcPr>
            <w:tcW w:w="1800" w:type="dxa"/>
            <w:tcBorders>
              <w:top w:val="single" w:sz="4" w:space="0" w:color="auto"/>
              <w:left w:val="single" w:sz="4" w:space="0" w:color="auto"/>
              <w:bottom w:val="single" w:sz="4" w:space="0" w:color="auto"/>
            </w:tcBorders>
            <w:shd w:val="clear" w:color="auto" w:fill="auto"/>
            <w:vAlign w:val="center"/>
          </w:tcPr>
          <w:p w:rsidR="00F31793" w:rsidRPr="00227138" w:rsidRDefault="00F31793" w:rsidP="00554D79">
            <w:pPr>
              <w:jc w:val="right"/>
              <w:rPr>
                <w:b/>
                <w:bCs/>
                <w:sz w:val="22"/>
                <w:szCs w:val="22"/>
              </w:rPr>
            </w:pPr>
            <w:r>
              <w:rPr>
                <w:b/>
                <w:bCs/>
                <w:sz w:val="22"/>
                <w:szCs w:val="22"/>
              </w:rPr>
              <w:t>-</w:t>
            </w:r>
          </w:p>
        </w:tc>
      </w:tr>
      <w:tr w:rsidR="00EA5746" w:rsidRPr="003F5401" w:rsidTr="00F31793">
        <w:trPr>
          <w:trHeight w:val="255"/>
        </w:trPr>
        <w:tc>
          <w:tcPr>
            <w:tcW w:w="630" w:type="dxa"/>
            <w:vMerge w:val="restart"/>
            <w:tcBorders>
              <w:top w:val="single" w:sz="4" w:space="0" w:color="auto"/>
              <w:bottom w:val="single" w:sz="4" w:space="0" w:color="auto"/>
              <w:right w:val="single" w:sz="4" w:space="0" w:color="auto"/>
            </w:tcBorders>
            <w:shd w:val="clear" w:color="auto" w:fill="auto"/>
            <w:vAlign w:val="center"/>
          </w:tcPr>
          <w:p w:rsidR="00EA5746" w:rsidRPr="003F5401" w:rsidRDefault="00EA5746" w:rsidP="00EA5746">
            <w:pPr>
              <w:jc w:val="center"/>
              <w:rPr>
                <w:sz w:val="22"/>
                <w:szCs w:val="22"/>
              </w:rPr>
            </w:pPr>
            <w:r w:rsidRPr="003F5401">
              <w:rPr>
                <w:sz w:val="22"/>
                <w:szCs w:val="22"/>
              </w:rPr>
              <w:t>5.2</w:t>
            </w:r>
          </w:p>
        </w:tc>
        <w:tc>
          <w:tcPr>
            <w:tcW w:w="8709" w:type="dxa"/>
            <w:tcBorders>
              <w:top w:val="single" w:sz="4" w:space="0" w:color="auto"/>
              <w:left w:val="single" w:sz="4" w:space="0" w:color="auto"/>
              <w:bottom w:val="single" w:sz="4" w:space="0" w:color="auto"/>
              <w:right w:val="single" w:sz="4" w:space="0" w:color="auto"/>
            </w:tcBorders>
            <w:shd w:val="clear" w:color="auto" w:fill="auto"/>
            <w:vAlign w:val="center"/>
          </w:tcPr>
          <w:p w:rsidR="00EA5746" w:rsidRPr="003F5401" w:rsidRDefault="00EA5746" w:rsidP="00EA5746">
            <w:pPr>
              <w:rPr>
                <w:sz w:val="22"/>
                <w:szCs w:val="22"/>
              </w:rPr>
            </w:pPr>
            <w:r w:rsidRPr="003F5401">
              <w:rPr>
                <w:sz w:val="22"/>
                <w:szCs w:val="22"/>
              </w:rPr>
              <w:t>Trái phiếu công trình được Chính phủ, Bộ Tài chính bảo lãnh có thời gian đáo hạn còn lại dưới 1 năm;</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EA5746" w:rsidRPr="00931664" w:rsidRDefault="00EA5746" w:rsidP="00EA5746">
            <w:pPr>
              <w:jc w:val="right"/>
              <w:rPr>
                <w:sz w:val="22"/>
                <w:szCs w:val="22"/>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EA5746" w:rsidRDefault="00EA5746" w:rsidP="00554D79">
            <w:pPr>
              <w:jc w:val="right"/>
            </w:pPr>
            <w:r w:rsidRPr="00703475">
              <w:rPr>
                <w:b/>
                <w:bCs/>
                <w:sz w:val="22"/>
                <w:szCs w:val="22"/>
              </w:rPr>
              <w:t>-</w:t>
            </w:r>
          </w:p>
        </w:tc>
        <w:tc>
          <w:tcPr>
            <w:tcW w:w="1800" w:type="dxa"/>
            <w:tcBorders>
              <w:top w:val="single" w:sz="4" w:space="0" w:color="auto"/>
              <w:left w:val="single" w:sz="4" w:space="0" w:color="auto"/>
              <w:bottom w:val="single" w:sz="4" w:space="0" w:color="auto"/>
            </w:tcBorders>
            <w:shd w:val="clear" w:color="auto" w:fill="auto"/>
          </w:tcPr>
          <w:p w:rsidR="00EA5746" w:rsidRDefault="00EA5746" w:rsidP="00554D79">
            <w:pPr>
              <w:jc w:val="right"/>
            </w:pPr>
            <w:r w:rsidRPr="00703475">
              <w:rPr>
                <w:b/>
                <w:bCs/>
                <w:sz w:val="22"/>
                <w:szCs w:val="22"/>
              </w:rPr>
              <w:t>-</w:t>
            </w:r>
          </w:p>
        </w:tc>
      </w:tr>
      <w:tr w:rsidR="00EA5746" w:rsidRPr="003F5401" w:rsidTr="00F31793">
        <w:trPr>
          <w:trHeight w:val="255"/>
        </w:trPr>
        <w:tc>
          <w:tcPr>
            <w:tcW w:w="630" w:type="dxa"/>
            <w:vMerge/>
            <w:tcBorders>
              <w:top w:val="single" w:sz="4" w:space="0" w:color="auto"/>
              <w:bottom w:val="single" w:sz="4" w:space="0" w:color="auto"/>
              <w:right w:val="single" w:sz="4" w:space="0" w:color="auto"/>
            </w:tcBorders>
            <w:shd w:val="clear" w:color="auto" w:fill="auto"/>
            <w:vAlign w:val="center"/>
          </w:tcPr>
          <w:p w:rsidR="00EA5746" w:rsidRPr="003F5401" w:rsidRDefault="00EA5746" w:rsidP="00EA5746">
            <w:pPr>
              <w:jc w:val="center"/>
              <w:rPr>
                <w:sz w:val="22"/>
                <w:szCs w:val="22"/>
              </w:rPr>
            </w:pPr>
          </w:p>
        </w:tc>
        <w:tc>
          <w:tcPr>
            <w:tcW w:w="8709" w:type="dxa"/>
            <w:tcBorders>
              <w:top w:val="single" w:sz="4" w:space="0" w:color="auto"/>
              <w:left w:val="single" w:sz="4" w:space="0" w:color="auto"/>
              <w:bottom w:val="single" w:sz="4" w:space="0" w:color="auto"/>
              <w:right w:val="single" w:sz="4" w:space="0" w:color="auto"/>
            </w:tcBorders>
            <w:shd w:val="clear" w:color="auto" w:fill="auto"/>
            <w:vAlign w:val="center"/>
          </w:tcPr>
          <w:p w:rsidR="00EA5746" w:rsidRPr="003F5401" w:rsidRDefault="00EA5746" w:rsidP="00EA5746">
            <w:pPr>
              <w:rPr>
                <w:sz w:val="22"/>
                <w:szCs w:val="22"/>
              </w:rPr>
            </w:pPr>
            <w:r w:rsidRPr="003F5401">
              <w:rPr>
                <w:sz w:val="22"/>
                <w:szCs w:val="22"/>
              </w:rPr>
              <w:t>Trái phiếu công trình được Chính phủ, Bộ Tài chính bảo lãnh  có thời gian đáo hạn còn lại từ 1 tới 5 năm;</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EA5746" w:rsidRPr="00931664" w:rsidRDefault="00EA5746" w:rsidP="00EA5746">
            <w:pPr>
              <w:jc w:val="right"/>
              <w:rPr>
                <w:sz w:val="22"/>
                <w:szCs w:val="22"/>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EA5746" w:rsidRDefault="00EA5746" w:rsidP="00554D79">
            <w:pPr>
              <w:jc w:val="right"/>
            </w:pPr>
            <w:r w:rsidRPr="00703475">
              <w:rPr>
                <w:b/>
                <w:bCs/>
                <w:sz w:val="22"/>
                <w:szCs w:val="22"/>
              </w:rPr>
              <w:t>-</w:t>
            </w:r>
          </w:p>
        </w:tc>
        <w:tc>
          <w:tcPr>
            <w:tcW w:w="1800" w:type="dxa"/>
            <w:tcBorders>
              <w:top w:val="single" w:sz="4" w:space="0" w:color="auto"/>
              <w:left w:val="single" w:sz="4" w:space="0" w:color="auto"/>
              <w:bottom w:val="single" w:sz="4" w:space="0" w:color="auto"/>
            </w:tcBorders>
            <w:shd w:val="clear" w:color="auto" w:fill="auto"/>
          </w:tcPr>
          <w:p w:rsidR="00EA5746" w:rsidRDefault="00EA5746" w:rsidP="00554D79">
            <w:pPr>
              <w:jc w:val="right"/>
            </w:pPr>
            <w:r w:rsidRPr="00703475">
              <w:rPr>
                <w:b/>
                <w:bCs/>
                <w:sz w:val="22"/>
                <w:szCs w:val="22"/>
              </w:rPr>
              <w:t>-</w:t>
            </w:r>
          </w:p>
        </w:tc>
      </w:tr>
      <w:tr w:rsidR="00EA5746" w:rsidRPr="003F5401" w:rsidTr="00F31793">
        <w:trPr>
          <w:trHeight w:val="255"/>
        </w:trPr>
        <w:tc>
          <w:tcPr>
            <w:tcW w:w="630" w:type="dxa"/>
            <w:vMerge/>
            <w:tcBorders>
              <w:top w:val="single" w:sz="4" w:space="0" w:color="auto"/>
              <w:bottom w:val="single" w:sz="4" w:space="0" w:color="auto"/>
              <w:right w:val="single" w:sz="4" w:space="0" w:color="auto"/>
            </w:tcBorders>
            <w:shd w:val="clear" w:color="auto" w:fill="auto"/>
            <w:vAlign w:val="center"/>
          </w:tcPr>
          <w:p w:rsidR="00EA5746" w:rsidRPr="003F5401" w:rsidRDefault="00EA5746" w:rsidP="00EA5746">
            <w:pPr>
              <w:jc w:val="center"/>
              <w:rPr>
                <w:sz w:val="22"/>
                <w:szCs w:val="22"/>
              </w:rPr>
            </w:pPr>
          </w:p>
        </w:tc>
        <w:tc>
          <w:tcPr>
            <w:tcW w:w="8709" w:type="dxa"/>
            <w:tcBorders>
              <w:top w:val="single" w:sz="4" w:space="0" w:color="auto"/>
              <w:left w:val="single" w:sz="4" w:space="0" w:color="auto"/>
              <w:bottom w:val="single" w:sz="4" w:space="0" w:color="auto"/>
              <w:right w:val="single" w:sz="4" w:space="0" w:color="auto"/>
            </w:tcBorders>
            <w:shd w:val="clear" w:color="auto" w:fill="auto"/>
            <w:vAlign w:val="center"/>
          </w:tcPr>
          <w:p w:rsidR="00EA5746" w:rsidRPr="003F5401" w:rsidRDefault="00EA5746" w:rsidP="00EA5746">
            <w:pPr>
              <w:rPr>
                <w:sz w:val="22"/>
                <w:szCs w:val="22"/>
              </w:rPr>
            </w:pPr>
            <w:r w:rsidRPr="003F5401">
              <w:rPr>
                <w:sz w:val="22"/>
                <w:szCs w:val="22"/>
              </w:rPr>
              <w:t>Trái phiếu công trình được Chính phủ, Bộ Tài chính bảo lãnh có thời gian đáo hạn còn lại từ 5 năm trở lên;</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EA5746" w:rsidRPr="00931664" w:rsidRDefault="00EA5746" w:rsidP="00EA5746">
            <w:pPr>
              <w:jc w:val="right"/>
              <w:rPr>
                <w:sz w:val="22"/>
                <w:szCs w:val="22"/>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EA5746" w:rsidRDefault="00EA5746" w:rsidP="00554D79">
            <w:pPr>
              <w:jc w:val="right"/>
            </w:pPr>
            <w:r w:rsidRPr="00703475">
              <w:rPr>
                <w:b/>
                <w:bCs/>
                <w:sz w:val="22"/>
                <w:szCs w:val="22"/>
              </w:rPr>
              <w:t>-</w:t>
            </w:r>
          </w:p>
        </w:tc>
        <w:tc>
          <w:tcPr>
            <w:tcW w:w="1800" w:type="dxa"/>
            <w:tcBorders>
              <w:top w:val="single" w:sz="4" w:space="0" w:color="auto"/>
              <w:left w:val="single" w:sz="4" w:space="0" w:color="auto"/>
              <w:bottom w:val="single" w:sz="4" w:space="0" w:color="auto"/>
            </w:tcBorders>
            <w:shd w:val="clear" w:color="auto" w:fill="auto"/>
          </w:tcPr>
          <w:p w:rsidR="00EA5746" w:rsidRDefault="00EA5746" w:rsidP="00554D79">
            <w:pPr>
              <w:jc w:val="right"/>
            </w:pPr>
            <w:r w:rsidRPr="00703475">
              <w:rPr>
                <w:b/>
                <w:bCs/>
                <w:sz w:val="22"/>
                <w:szCs w:val="22"/>
              </w:rPr>
              <w:t>-</w:t>
            </w:r>
          </w:p>
        </w:tc>
      </w:tr>
      <w:tr w:rsidR="00554D79" w:rsidRPr="003F5401" w:rsidTr="00F31793">
        <w:trPr>
          <w:trHeight w:val="242"/>
        </w:trPr>
        <w:tc>
          <w:tcPr>
            <w:tcW w:w="630" w:type="dxa"/>
            <w:tcBorders>
              <w:top w:val="single" w:sz="4" w:space="0" w:color="auto"/>
              <w:bottom w:val="single" w:sz="4" w:space="0" w:color="auto"/>
              <w:right w:val="single" w:sz="4" w:space="0" w:color="auto"/>
            </w:tcBorders>
            <w:shd w:val="clear" w:color="auto" w:fill="auto"/>
            <w:vAlign w:val="center"/>
          </w:tcPr>
          <w:p w:rsidR="00554D79" w:rsidRPr="00F808C2" w:rsidRDefault="00554D79" w:rsidP="00F31793">
            <w:pPr>
              <w:jc w:val="center"/>
              <w:rPr>
                <w:b/>
                <w:sz w:val="22"/>
                <w:szCs w:val="22"/>
              </w:rPr>
            </w:pPr>
            <w:r w:rsidRPr="00F808C2">
              <w:rPr>
                <w:b/>
                <w:sz w:val="22"/>
                <w:szCs w:val="22"/>
              </w:rPr>
              <w:t>III.</w:t>
            </w:r>
          </w:p>
        </w:tc>
        <w:tc>
          <w:tcPr>
            <w:tcW w:w="8709" w:type="dxa"/>
            <w:tcBorders>
              <w:top w:val="single" w:sz="4" w:space="0" w:color="auto"/>
              <w:left w:val="single" w:sz="4" w:space="0" w:color="auto"/>
              <w:bottom w:val="single" w:sz="4" w:space="0" w:color="auto"/>
              <w:right w:val="single" w:sz="4" w:space="0" w:color="auto"/>
            </w:tcBorders>
            <w:shd w:val="clear" w:color="auto" w:fill="auto"/>
            <w:vAlign w:val="center"/>
          </w:tcPr>
          <w:p w:rsidR="00554D79" w:rsidRPr="003F5401" w:rsidRDefault="00554D79" w:rsidP="00F31793">
            <w:pPr>
              <w:rPr>
                <w:sz w:val="22"/>
                <w:szCs w:val="22"/>
              </w:rPr>
            </w:pPr>
            <w:r w:rsidRPr="003F5401">
              <w:rPr>
                <w:b/>
                <w:sz w:val="22"/>
                <w:szCs w:val="22"/>
              </w:rPr>
              <w:t>Trái phiếu doanh nghiệp</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554D79" w:rsidRPr="003F5401" w:rsidRDefault="00554D79" w:rsidP="00F31793">
            <w:pPr>
              <w:rPr>
                <w:sz w:val="22"/>
                <w:szCs w:val="22"/>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54D79" w:rsidRDefault="00554D79" w:rsidP="00554D79">
            <w:pPr>
              <w:jc w:val="right"/>
              <w:rPr>
                <w:b/>
                <w:bCs/>
                <w:sz w:val="22"/>
                <w:szCs w:val="22"/>
              </w:rPr>
            </w:pPr>
            <w:r>
              <w:rPr>
                <w:b/>
                <w:bCs/>
                <w:sz w:val="22"/>
                <w:szCs w:val="22"/>
              </w:rPr>
              <w:t>65.000.000.000</w:t>
            </w:r>
          </w:p>
        </w:tc>
        <w:tc>
          <w:tcPr>
            <w:tcW w:w="1800" w:type="dxa"/>
            <w:tcBorders>
              <w:top w:val="single" w:sz="4" w:space="0" w:color="auto"/>
              <w:left w:val="single" w:sz="4" w:space="0" w:color="auto"/>
              <w:bottom w:val="single" w:sz="4" w:space="0" w:color="auto"/>
            </w:tcBorders>
            <w:shd w:val="clear" w:color="auto" w:fill="auto"/>
            <w:vAlign w:val="center"/>
          </w:tcPr>
          <w:p w:rsidR="00554D79" w:rsidRPr="00554D79" w:rsidRDefault="00554D79" w:rsidP="00554D79">
            <w:pPr>
              <w:jc w:val="right"/>
              <w:rPr>
                <w:b/>
                <w:sz w:val="22"/>
                <w:szCs w:val="22"/>
              </w:rPr>
            </w:pPr>
            <w:r w:rsidRPr="00554D79">
              <w:rPr>
                <w:b/>
                <w:sz w:val="22"/>
                <w:szCs w:val="22"/>
              </w:rPr>
              <w:t>19.500.000.000</w:t>
            </w:r>
          </w:p>
        </w:tc>
      </w:tr>
      <w:tr w:rsidR="00982089" w:rsidRPr="003F5401" w:rsidTr="00F31793">
        <w:trPr>
          <w:trHeight w:val="242"/>
        </w:trPr>
        <w:tc>
          <w:tcPr>
            <w:tcW w:w="630" w:type="dxa"/>
            <w:vMerge w:val="restart"/>
            <w:tcBorders>
              <w:top w:val="single" w:sz="4" w:space="0" w:color="auto"/>
              <w:bottom w:val="single" w:sz="4" w:space="0" w:color="auto"/>
              <w:right w:val="single" w:sz="4" w:space="0" w:color="auto"/>
            </w:tcBorders>
            <w:shd w:val="clear" w:color="auto" w:fill="auto"/>
            <w:vAlign w:val="center"/>
          </w:tcPr>
          <w:p w:rsidR="00982089" w:rsidRPr="003F5401" w:rsidRDefault="00982089" w:rsidP="00F45325">
            <w:pPr>
              <w:jc w:val="center"/>
              <w:rPr>
                <w:sz w:val="22"/>
                <w:szCs w:val="22"/>
              </w:rPr>
            </w:pPr>
          </w:p>
          <w:p w:rsidR="00982089" w:rsidRPr="003F5401" w:rsidRDefault="00982089" w:rsidP="00F45325">
            <w:pPr>
              <w:jc w:val="center"/>
              <w:rPr>
                <w:sz w:val="22"/>
                <w:szCs w:val="22"/>
              </w:rPr>
            </w:pPr>
            <w:r w:rsidRPr="003F5401">
              <w:rPr>
                <w:sz w:val="22"/>
                <w:szCs w:val="22"/>
              </w:rPr>
              <w:t>6.</w:t>
            </w:r>
          </w:p>
          <w:p w:rsidR="00982089" w:rsidRPr="003F5401" w:rsidRDefault="00982089" w:rsidP="00F45325">
            <w:pPr>
              <w:jc w:val="center"/>
              <w:rPr>
                <w:sz w:val="22"/>
                <w:szCs w:val="22"/>
              </w:rPr>
            </w:pP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982089" w:rsidRPr="003F5401" w:rsidRDefault="00982089" w:rsidP="003F5401">
            <w:pPr>
              <w:spacing w:before="60"/>
              <w:rPr>
                <w:sz w:val="22"/>
                <w:szCs w:val="22"/>
              </w:rPr>
            </w:pPr>
            <w:r w:rsidRPr="003F5401">
              <w:rPr>
                <w:sz w:val="22"/>
                <w:szCs w:val="22"/>
              </w:rPr>
              <w:t>Trái phiếu niêm yết có thời gian đáo hạn còn lại dưới 1 năm, kể cả trái phiếu chuyển đổi</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982089" w:rsidRPr="003F5401" w:rsidRDefault="00982089" w:rsidP="00FB1580">
            <w:pPr>
              <w:rPr>
                <w:sz w:val="22"/>
                <w:szCs w:val="22"/>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82089" w:rsidRPr="00227138" w:rsidRDefault="00D53D6D" w:rsidP="00227138">
            <w:pPr>
              <w:jc w:val="right"/>
              <w:rPr>
                <w:sz w:val="22"/>
                <w:szCs w:val="22"/>
              </w:rPr>
            </w:pPr>
            <w:r>
              <w:rPr>
                <w:sz w:val="22"/>
                <w:szCs w:val="22"/>
              </w:rPr>
              <w:t>-</w:t>
            </w:r>
          </w:p>
        </w:tc>
        <w:tc>
          <w:tcPr>
            <w:tcW w:w="1800" w:type="dxa"/>
            <w:tcBorders>
              <w:top w:val="single" w:sz="4" w:space="0" w:color="auto"/>
              <w:left w:val="single" w:sz="4" w:space="0" w:color="auto"/>
              <w:bottom w:val="single" w:sz="4" w:space="0" w:color="auto"/>
            </w:tcBorders>
            <w:shd w:val="clear" w:color="auto" w:fill="auto"/>
            <w:vAlign w:val="center"/>
          </w:tcPr>
          <w:p w:rsidR="00982089" w:rsidRPr="00227138" w:rsidRDefault="00EA5746" w:rsidP="00227138">
            <w:pPr>
              <w:jc w:val="right"/>
              <w:rPr>
                <w:sz w:val="22"/>
                <w:szCs w:val="22"/>
              </w:rPr>
            </w:pPr>
            <w:r>
              <w:rPr>
                <w:sz w:val="22"/>
                <w:szCs w:val="22"/>
              </w:rPr>
              <w:t>-</w:t>
            </w:r>
          </w:p>
        </w:tc>
      </w:tr>
      <w:tr w:rsidR="00982089" w:rsidRPr="003F5401" w:rsidTr="00F31793">
        <w:trPr>
          <w:trHeight w:val="350"/>
        </w:trPr>
        <w:tc>
          <w:tcPr>
            <w:tcW w:w="630" w:type="dxa"/>
            <w:vMerge/>
            <w:tcBorders>
              <w:top w:val="single" w:sz="4" w:space="0" w:color="auto"/>
              <w:bottom w:val="single" w:sz="4" w:space="0" w:color="auto"/>
              <w:right w:val="single" w:sz="4" w:space="0" w:color="auto"/>
            </w:tcBorders>
            <w:shd w:val="clear" w:color="auto" w:fill="auto"/>
            <w:vAlign w:val="center"/>
          </w:tcPr>
          <w:p w:rsidR="00982089" w:rsidRPr="003F5401" w:rsidRDefault="00982089" w:rsidP="00F45325">
            <w:pPr>
              <w:jc w:val="center"/>
              <w:rPr>
                <w:sz w:val="22"/>
                <w:szCs w:val="22"/>
              </w:rPr>
            </w:pP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982089" w:rsidRPr="003F5401" w:rsidRDefault="00982089" w:rsidP="003F5401">
            <w:pPr>
              <w:spacing w:before="60"/>
              <w:rPr>
                <w:sz w:val="22"/>
                <w:szCs w:val="22"/>
              </w:rPr>
            </w:pPr>
            <w:r w:rsidRPr="003F5401">
              <w:rPr>
                <w:sz w:val="22"/>
                <w:szCs w:val="22"/>
              </w:rPr>
              <w:t xml:space="preserve">Trái phiếu niêm yết có thời gian đáo hạn từ 1 tới 5 năm, kể cả trái phiếu chuyển đổi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982089" w:rsidRPr="003F5401" w:rsidRDefault="00982089" w:rsidP="00FB1580">
            <w:pPr>
              <w:rPr>
                <w:sz w:val="22"/>
                <w:szCs w:val="22"/>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82089" w:rsidRPr="00227138" w:rsidRDefault="00D53D6D" w:rsidP="00227138">
            <w:pPr>
              <w:jc w:val="right"/>
              <w:rPr>
                <w:color w:val="000000"/>
                <w:sz w:val="22"/>
                <w:szCs w:val="22"/>
              </w:rPr>
            </w:pPr>
            <w:r>
              <w:rPr>
                <w:color w:val="000000"/>
                <w:sz w:val="22"/>
                <w:szCs w:val="22"/>
              </w:rPr>
              <w:t>-</w:t>
            </w:r>
          </w:p>
        </w:tc>
        <w:tc>
          <w:tcPr>
            <w:tcW w:w="1800" w:type="dxa"/>
            <w:tcBorders>
              <w:top w:val="single" w:sz="4" w:space="0" w:color="auto"/>
              <w:left w:val="single" w:sz="4" w:space="0" w:color="auto"/>
              <w:bottom w:val="single" w:sz="4" w:space="0" w:color="auto"/>
            </w:tcBorders>
            <w:shd w:val="clear" w:color="auto" w:fill="auto"/>
            <w:vAlign w:val="center"/>
          </w:tcPr>
          <w:p w:rsidR="00982089" w:rsidRPr="00227138" w:rsidRDefault="00D53D6D" w:rsidP="00227138">
            <w:pPr>
              <w:jc w:val="right"/>
              <w:rPr>
                <w:color w:val="000000"/>
                <w:sz w:val="22"/>
                <w:szCs w:val="22"/>
              </w:rPr>
            </w:pPr>
            <w:r>
              <w:rPr>
                <w:color w:val="000000"/>
                <w:sz w:val="22"/>
                <w:szCs w:val="22"/>
              </w:rPr>
              <w:t>-</w:t>
            </w:r>
          </w:p>
        </w:tc>
      </w:tr>
      <w:tr w:rsidR="00982089" w:rsidRPr="003F5401" w:rsidTr="00F31793">
        <w:trPr>
          <w:trHeight w:val="350"/>
        </w:trPr>
        <w:tc>
          <w:tcPr>
            <w:tcW w:w="630" w:type="dxa"/>
            <w:vMerge/>
            <w:tcBorders>
              <w:top w:val="single" w:sz="4" w:space="0" w:color="auto"/>
              <w:bottom w:val="single" w:sz="4" w:space="0" w:color="auto"/>
              <w:right w:val="single" w:sz="4" w:space="0" w:color="auto"/>
            </w:tcBorders>
            <w:shd w:val="clear" w:color="auto" w:fill="auto"/>
            <w:vAlign w:val="center"/>
          </w:tcPr>
          <w:p w:rsidR="00982089" w:rsidRPr="003F5401" w:rsidRDefault="00982089" w:rsidP="00F45325">
            <w:pPr>
              <w:jc w:val="center"/>
              <w:rPr>
                <w:sz w:val="22"/>
                <w:szCs w:val="22"/>
              </w:rPr>
            </w:pP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982089" w:rsidRPr="003F5401" w:rsidRDefault="00982089" w:rsidP="003F5401">
            <w:pPr>
              <w:spacing w:before="60"/>
              <w:rPr>
                <w:sz w:val="22"/>
                <w:szCs w:val="22"/>
              </w:rPr>
            </w:pPr>
            <w:r w:rsidRPr="003F5401">
              <w:rPr>
                <w:sz w:val="22"/>
                <w:szCs w:val="22"/>
              </w:rPr>
              <w:t>Trái phiếu niêm yết có thời gian đáo hạn từ 5 năm trở lên, kể cả trái phiếu chuyển đổi</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982089" w:rsidRPr="003F5401" w:rsidRDefault="00982089" w:rsidP="00FB1580">
            <w:pPr>
              <w:rPr>
                <w:sz w:val="22"/>
                <w:szCs w:val="22"/>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82089" w:rsidRPr="00227138" w:rsidRDefault="00D53D6D" w:rsidP="00227138">
            <w:pPr>
              <w:jc w:val="right"/>
              <w:rPr>
                <w:color w:val="000000"/>
                <w:sz w:val="22"/>
                <w:szCs w:val="22"/>
              </w:rPr>
            </w:pPr>
            <w:r>
              <w:rPr>
                <w:color w:val="000000"/>
                <w:sz w:val="22"/>
                <w:szCs w:val="22"/>
              </w:rPr>
              <w:t>-</w:t>
            </w:r>
          </w:p>
        </w:tc>
        <w:tc>
          <w:tcPr>
            <w:tcW w:w="1800" w:type="dxa"/>
            <w:tcBorders>
              <w:top w:val="single" w:sz="4" w:space="0" w:color="auto"/>
              <w:left w:val="single" w:sz="4" w:space="0" w:color="auto"/>
              <w:bottom w:val="single" w:sz="4" w:space="0" w:color="auto"/>
            </w:tcBorders>
            <w:shd w:val="clear" w:color="auto" w:fill="auto"/>
            <w:vAlign w:val="center"/>
          </w:tcPr>
          <w:p w:rsidR="00982089" w:rsidRPr="00227138" w:rsidRDefault="00D53D6D" w:rsidP="00227138">
            <w:pPr>
              <w:jc w:val="right"/>
              <w:rPr>
                <w:color w:val="000000"/>
                <w:sz w:val="22"/>
                <w:szCs w:val="22"/>
              </w:rPr>
            </w:pPr>
            <w:r>
              <w:rPr>
                <w:color w:val="000000"/>
                <w:sz w:val="22"/>
                <w:szCs w:val="22"/>
              </w:rPr>
              <w:t>-</w:t>
            </w:r>
          </w:p>
        </w:tc>
      </w:tr>
      <w:tr w:rsidR="00156674" w:rsidRPr="003F5401" w:rsidTr="00F31793">
        <w:trPr>
          <w:trHeight w:val="350"/>
        </w:trPr>
        <w:tc>
          <w:tcPr>
            <w:tcW w:w="630" w:type="dxa"/>
            <w:vMerge w:val="restart"/>
            <w:tcBorders>
              <w:top w:val="single" w:sz="4" w:space="0" w:color="auto"/>
              <w:bottom w:val="single" w:sz="4" w:space="0" w:color="auto"/>
              <w:right w:val="single" w:sz="4" w:space="0" w:color="auto"/>
            </w:tcBorders>
            <w:shd w:val="clear" w:color="auto" w:fill="auto"/>
            <w:vAlign w:val="center"/>
          </w:tcPr>
          <w:p w:rsidR="00156674" w:rsidRPr="003F5401" w:rsidRDefault="00156674" w:rsidP="00156674">
            <w:pPr>
              <w:jc w:val="center"/>
              <w:rPr>
                <w:sz w:val="22"/>
                <w:szCs w:val="22"/>
              </w:rPr>
            </w:pPr>
            <w:r w:rsidRPr="003F5401">
              <w:rPr>
                <w:sz w:val="22"/>
                <w:szCs w:val="22"/>
              </w:rPr>
              <w:t>7.</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156674" w:rsidRPr="003F5401" w:rsidRDefault="00156674" w:rsidP="00156674">
            <w:pPr>
              <w:spacing w:before="60"/>
              <w:rPr>
                <w:sz w:val="22"/>
                <w:szCs w:val="22"/>
              </w:rPr>
            </w:pPr>
            <w:r w:rsidRPr="003F5401">
              <w:rPr>
                <w:sz w:val="22"/>
                <w:szCs w:val="22"/>
              </w:rPr>
              <w:t>Trái phiếu không niêm yết có thời gian đáo hạn còn lại dưới 1 năm, kể cả trái phiếu chuyển đổi</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156674" w:rsidRPr="00BE2DDD" w:rsidRDefault="00156674" w:rsidP="00156674">
            <w:pPr>
              <w:jc w:val="right"/>
              <w:rPr>
                <w:sz w:val="22"/>
                <w:szCs w:val="22"/>
              </w:rPr>
            </w:pPr>
            <w:r>
              <w:rPr>
                <w:sz w:val="22"/>
                <w:szCs w:val="22"/>
              </w:rPr>
              <w:t>25%</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156674" w:rsidRPr="00227138" w:rsidRDefault="00EA5746" w:rsidP="00227138">
            <w:pPr>
              <w:jc w:val="right"/>
              <w:rPr>
                <w:sz w:val="22"/>
                <w:szCs w:val="22"/>
              </w:rPr>
            </w:pPr>
            <w:r>
              <w:rPr>
                <w:sz w:val="22"/>
                <w:szCs w:val="22"/>
              </w:rPr>
              <w:t>-</w:t>
            </w:r>
          </w:p>
        </w:tc>
        <w:tc>
          <w:tcPr>
            <w:tcW w:w="1800" w:type="dxa"/>
            <w:tcBorders>
              <w:top w:val="single" w:sz="4" w:space="0" w:color="auto"/>
              <w:left w:val="single" w:sz="4" w:space="0" w:color="auto"/>
              <w:bottom w:val="single" w:sz="4" w:space="0" w:color="auto"/>
            </w:tcBorders>
            <w:shd w:val="clear" w:color="auto" w:fill="auto"/>
            <w:vAlign w:val="center"/>
          </w:tcPr>
          <w:p w:rsidR="00156674" w:rsidRPr="00227138" w:rsidRDefault="00EA5746" w:rsidP="00227138">
            <w:pPr>
              <w:jc w:val="right"/>
              <w:rPr>
                <w:sz w:val="22"/>
                <w:szCs w:val="22"/>
              </w:rPr>
            </w:pPr>
            <w:r>
              <w:rPr>
                <w:sz w:val="22"/>
                <w:szCs w:val="22"/>
              </w:rPr>
              <w:t>-</w:t>
            </w:r>
          </w:p>
        </w:tc>
      </w:tr>
      <w:tr w:rsidR="00554D79" w:rsidRPr="003F5401" w:rsidTr="00F31793">
        <w:trPr>
          <w:trHeight w:val="350"/>
        </w:trPr>
        <w:tc>
          <w:tcPr>
            <w:tcW w:w="630" w:type="dxa"/>
            <w:vMerge/>
            <w:tcBorders>
              <w:top w:val="single" w:sz="4" w:space="0" w:color="auto"/>
              <w:bottom w:val="single" w:sz="4" w:space="0" w:color="auto"/>
              <w:right w:val="single" w:sz="4" w:space="0" w:color="auto"/>
            </w:tcBorders>
            <w:shd w:val="clear" w:color="auto" w:fill="auto"/>
            <w:vAlign w:val="center"/>
          </w:tcPr>
          <w:p w:rsidR="00554D79" w:rsidRPr="003F5401" w:rsidRDefault="00554D79" w:rsidP="00227138">
            <w:pPr>
              <w:rPr>
                <w:sz w:val="22"/>
                <w:szCs w:val="22"/>
              </w:rPr>
            </w:pP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554D79" w:rsidRPr="003F5401" w:rsidRDefault="00554D79" w:rsidP="00227138">
            <w:pPr>
              <w:spacing w:before="60"/>
              <w:rPr>
                <w:sz w:val="22"/>
                <w:szCs w:val="22"/>
              </w:rPr>
            </w:pPr>
            <w:r w:rsidRPr="003F5401">
              <w:rPr>
                <w:sz w:val="22"/>
                <w:szCs w:val="22"/>
              </w:rPr>
              <w:t xml:space="preserve">Trái phiếu không niêm yết có thời gian đáo hạn từ 1 tới 5 năm, kể cả trái phiếu chuyển đổi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554D79" w:rsidRPr="00BE2DDD" w:rsidRDefault="00554D79" w:rsidP="00227138">
            <w:pPr>
              <w:jc w:val="right"/>
              <w:rPr>
                <w:sz w:val="22"/>
                <w:szCs w:val="22"/>
              </w:rPr>
            </w:pPr>
            <w:r w:rsidRPr="00BE2DDD">
              <w:rPr>
                <w:sz w:val="22"/>
                <w:szCs w:val="22"/>
              </w:rPr>
              <w:t>30</w:t>
            </w:r>
            <w:r>
              <w:rPr>
                <w:sz w:val="22"/>
                <w:szCs w:val="22"/>
              </w:rPr>
              <w:t>%</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54D79" w:rsidRPr="00554D79" w:rsidRDefault="00554D79" w:rsidP="00B01C3B">
            <w:pPr>
              <w:jc w:val="right"/>
              <w:rPr>
                <w:bCs/>
                <w:sz w:val="22"/>
                <w:szCs w:val="22"/>
              </w:rPr>
            </w:pPr>
            <w:r w:rsidRPr="00554D79">
              <w:rPr>
                <w:bCs/>
                <w:sz w:val="22"/>
                <w:szCs w:val="22"/>
              </w:rPr>
              <w:t>65.000.000.000</w:t>
            </w:r>
          </w:p>
        </w:tc>
        <w:tc>
          <w:tcPr>
            <w:tcW w:w="1800" w:type="dxa"/>
            <w:tcBorders>
              <w:top w:val="single" w:sz="4" w:space="0" w:color="auto"/>
              <w:left w:val="single" w:sz="4" w:space="0" w:color="auto"/>
              <w:bottom w:val="single" w:sz="4" w:space="0" w:color="auto"/>
            </w:tcBorders>
            <w:shd w:val="clear" w:color="auto" w:fill="auto"/>
            <w:vAlign w:val="center"/>
          </w:tcPr>
          <w:p w:rsidR="00554D79" w:rsidRPr="00554D79" w:rsidRDefault="00554D79" w:rsidP="00B01C3B">
            <w:pPr>
              <w:jc w:val="right"/>
              <w:rPr>
                <w:sz w:val="22"/>
                <w:szCs w:val="22"/>
              </w:rPr>
            </w:pPr>
            <w:r w:rsidRPr="00554D79">
              <w:rPr>
                <w:sz w:val="22"/>
                <w:szCs w:val="22"/>
              </w:rPr>
              <w:t>19.500.000.000</w:t>
            </w:r>
          </w:p>
        </w:tc>
      </w:tr>
      <w:tr w:rsidR="00156674" w:rsidRPr="003F5401" w:rsidTr="00F31793">
        <w:trPr>
          <w:trHeight w:val="350"/>
        </w:trPr>
        <w:tc>
          <w:tcPr>
            <w:tcW w:w="630" w:type="dxa"/>
            <w:vMerge/>
            <w:tcBorders>
              <w:top w:val="single" w:sz="4" w:space="0" w:color="auto"/>
              <w:bottom w:val="double" w:sz="4" w:space="0" w:color="auto"/>
              <w:right w:val="single" w:sz="4" w:space="0" w:color="auto"/>
            </w:tcBorders>
            <w:shd w:val="clear" w:color="auto" w:fill="auto"/>
            <w:vAlign w:val="center"/>
          </w:tcPr>
          <w:p w:rsidR="00156674" w:rsidRPr="003F5401" w:rsidRDefault="00156674" w:rsidP="00156674">
            <w:pPr>
              <w:rPr>
                <w:sz w:val="22"/>
                <w:szCs w:val="22"/>
              </w:rPr>
            </w:pPr>
          </w:p>
        </w:tc>
        <w:tc>
          <w:tcPr>
            <w:tcW w:w="8709" w:type="dxa"/>
            <w:tcBorders>
              <w:top w:val="single" w:sz="4" w:space="0" w:color="auto"/>
              <w:left w:val="single" w:sz="4" w:space="0" w:color="auto"/>
              <w:bottom w:val="double" w:sz="4" w:space="0" w:color="auto"/>
              <w:right w:val="single" w:sz="4" w:space="0" w:color="auto"/>
            </w:tcBorders>
            <w:shd w:val="clear" w:color="auto" w:fill="auto"/>
          </w:tcPr>
          <w:p w:rsidR="00156674" w:rsidRPr="003F5401" w:rsidRDefault="00156674" w:rsidP="00156674">
            <w:pPr>
              <w:spacing w:before="60"/>
              <w:rPr>
                <w:sz w:val="22"/>
                <w:szCs w:val="22"/>
              </w:rPr>
            </w:pPr>
            <w:r w:rsidRPr="003F5401">
              <w:rPr>
                <w:sz w:val="22"/>
                <w:szCs w:val="22"/>
              </w:rPr>
              <w:t>Trái phiếu không niêm yết có thời gian đáo hạn từ 5 năm trở lên, kể cả trái phiếu chuyển đổi</w:t>
            </w:r>
          </w:p>
        </w:tc>
        <w:tc>
          <w:tcPr>
            <w:tcW w:w="831" w:type="dxa"/>
            <w:tcBorders>
              <w:top w:val="single" w:sz="4" w:space="0" w:color="auto"/>
              <w:left w:val="single" w:sz="4" w:space="0" w:color="auto"/>
              <w:bottom w:val="double" w:sz="4" w:space="0" w:color="auto"/>
              <w:right w:val="single" w:sz="4" w:space="0" w:color="auto"/>
            </w:tcBorders>
            <w:shd w:val="clear" w:color="auto" w:fill="auto"/>
            <w:vAlign w:val="center"/>
          </w:tcPr>
          <w:p w:rsidR="00156674" w:rsidRPr="00BE2DDD" w:rsidRDefault="00156674" w:rsidP="00156674">
            <w:pPr>
              <w:jc w:val="right"/>
              <w:rPr>
                <w:sz w:val="22"/>
                <w:szCs w:val="22"/>
              </w:rPr>
            </w:pPr>
            <w:r w:rsidRPr="00BE2DDD">
              <w:rPr>
                <w:sz w:val="22"/>
                <w:szCs w:val="22"/>
              </w:rPr>
              <w:t>40</w:t>
            </w:r>
            <w:r>
              <w:rPr>
                <w:sz w:val="22"/>
                <w:szCs w:val="22"/>
              </w:rPr>
              <w:t>%</w:t>
            </w:r>
          </w:p>
        </w:tc>
        <w:tc>
          <w:tcPr>
            <w:tcW w:w="1969" w:type="dxa"/>
            <w:tcBorders>
              <w:top w:val="single" w:sz="4" w:space="0" w:color="auto"/>
              <w:left w:val="single" w:sz="4" w:space="0" w:color="auto"/>
              <w:bottom w:val="double" w:sz="4" w:space="0" w:color="auto"/>
              <w:right w:val="single" w:sz="4" w:space="0" w:color="auto"/>
            </w:tcBorders>
            <w:shd w:val="clear" w:color="auto" w:fill="auto"/>
            <w:vAlign w:val="center"/>
          </w:tcPr>
          <w:p w:rsidR="00156674" w:rsidRPr="00227138" w:rsidRDefault="00EA5746" w:rsidP="00227138">
            <w:pPr>
              <w:jc w:val="right"/>
              <w:rPr>
                <w:sz w:val="22"/>
                <w:szCs w:val="22"/>
              </w:rPr>
            </w:pPr>
            <w:r>
              <w:rPr>
                <w:sz w:val="22"/>
                <w:szCs w:val="22"/>
              </w:rPr>
              <w:t>-</w:t>
            </w:r>
          </w:p>
        </w:tc>
        <w:tc>
          <w:tcPr>
            <w:tcW w:w="1800" w:type="dxa"/>
            <w:tcBorders>
              <w:top w:val="single" w:sz="4" w:space="0" w:color="auto"/>
              <w:left w:val="single" w:sz="4" w:space="0" w:color="auto"/>
              <w:bottom w:val="double" w:sz="4" w:space="0" w:color="auto"/>
            </w:tcBorders>
            <w:shd w:val="clear" w:color="auto" w:fill="auto"/>
            <w:vAlign w:val="center"/>
          </w:tcPr>
          <w:p w:rsidR="00156674" w:rsidRPr="00227138" w:rsidRDefault="00EA5746" w:rsidP="00227138">
            <w:pPr>
              <w:jc w:val="right"/>
              <w:rPr>
                <w:sz w:val="22"/>
                <w:szCs w:val="22"/>
              </w:rPr>
            </w:pPr>
            <w:r>
              <w:rPr>
                <w:sz w:val="22"/>
                <w:szCs w:val="22"/>
              </w:rPr>
              <w:t>-</w:t>
            </w:r>
          </w:p>
        </w:tc>
      </w:tr>
    </w:tbl>
    <w:p w:rsidR="00E14BAF" w:rsidRDefault="00E14BAF" w:rsidP="00E14BAF">
      <w:pPr>
        <w:rPr>
          <w:b/>
        </w:rPr>
      </w:pPr>
      <w:r w:rsidRPr="00B4759C">
        <w:rPr>
          <w:b/>
        </w:rPr>
        <w:lastRenderedPageBreak/>
        <w:t>II. BẢNG TÍNH GIÁ TRỊ RỦI RO</w:t>
      </w:r>
      <w:r w:rsidR="000E6784">
        <w:rPr>
          <w:b/>
        </w:rPr>
        <w:t xml:space="preserve"> (t</w:t>
      </w:r>
      <w:r>
        <w:rPr>
          <w:b/>
        </w:rPr>
        <w:t xml:space="preserve">iếp </w:t>
      </w:r>
      <w:proofErr w:type="gramStart"/>
      <w:r>
        <w:rPr>
          <w:b/>
        </w:rPr>
        <w:t>theo</w:t>
      </w:r>
      <w:proofErr w:type="gramEnd"/>
      <w:r>
        <w:rPr>
          <w:b/>
        </w:rPr>
        <w:t>)</w:t>
      </w:r>
    </w:p>
    <w:p w:rsidR="00907E93" w:rsidRPr="00B4759C" w:rsidRDefault="00907E93" w:rsidP="00F669B1">
      <w:pPr>
        <w:ind w:left="10080" w:right="-540" w:firstLine="720"/>
        <w:jc w:val="center"/>
        <w:rPr>
          <w:b/>
        </w:rPr>
      </w:pPr>
      <w:r w:rsidRPr="002A61FB">
        <w:rPr>
          <w:i/>
          <w:sz w:val="22"/>
          <w:szCs w:val="22"/>
        </w:rPr>
        <w:t>Đơn vị tính: VND</w:t>
      </w:r>
    </w:p>
    <w:tbl>
      <w:tblPr>
        <w:tblW w:w="1476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10"/>
        <w:gridCol w:w="6611"/>
        <w:gridCol w:w="2029"/>
        <w:gridCol w:w="1710"/>
        <w:gridCol w:w="1800"/>
        <w:gridCol w:w="1800"/>
      </w:tblGrid>
      <w:tr w:rsidR="00FC107D" w:rsidRPr="00D26E36">
        <w:trPr>
          <w:trHeight w:val="260"/>
        </w:trPr>
        <w:tc>
          <w:tcPr>
            <w:tcW w:w="9450" w:type="dxa"/>
            <w:gridSpan w:val="3"/>
            <w:vMerge w:val="restart"/>
            <w:shd w:val="clear" w:color="auto" w:fill="auto"/>
            <w:vAlign w:val="center"/>
          </w:tcPr>
          <w:p w:rsidR="00FC107D" w:rsidRPr="00D26E36" w:rsidRDefault="00FC107D" w:rsidP="002F4EEC">
            <w:pPr>
              <w:jc w:val="center"/>
              <w:rPr>
                <w:b/>
                <w:sz w:val="22"/>
                <w:szCs w:val="22"/>
              </w:rPr>
            </w:pPr>
            <w:r w:rsidRPr="00D26E36">
              <w:rPr>
                <w:b/>
                <w:sz w:val="22"/>
                <w:szCs w:val="22"/>
              </w:rPr>
              <w:t>Các hạng mục đầu tư</w:t>
            </w:r>
          </w:p>
        </w:tc>
        <w:tc>
          <w:tcPr>
            <w:tcW w:w="1710" w:type="dxa"/>
            <w:shd w:val="clear" w:color="auto" w:fill="auto"/>
            <w:vAlign w:val="center"/>
          </w:tcPr>
          <w:p w:rsidR="00FC107D" w:rsidRPr="00D26E36" w:rsidRDefault="00FC107D" w:rsidP="002F4EEC">
            <w:pPr>
              <w:jc w:val="center"/>
              <w:rPr>
                <w:b/>
                <w:sz w:val="22"/>
                <w:szCs w:val="22"/>
              </w:rPr>
            </w:pPr>
            <w:r w:rsidRPr="00D26E36">
              <w:rPr>
                <w:b/>
                <w:sz w:val="22"/>
                <w:szCs w:val="22"/>
              </w:rPr>
              <w:t>Hệ số</w:t>
            </w:r>
            <w:r w:rsidR="0089084A">
              <w:rPr>
                <w:b/>
                <w:sz w:val="22"/>
                <w:szCs w:val="22"/>
              </w:rPr>
              <w:t xml:space="preserve"> </w:t>
            </w:r>
            <w:r w:rsidRPr="00D26E36">
              <w:rPr>
                <w:b/>
                <w:sz w:val="22"/>
                <w:szCs w:val="22"/>
              </w:rPr>
              <w:t>rủi ro</w:t>
            </w:r>
          </w:p>
        </w:tc>
        <w:tc>
          <w:tcPr>
            <w:tcW w:w="1800" w:type="dxa"/>
            <w:shd w:val="clear" w:color="auto" w:fill="auto"/>
            <w:vAlign w:val="center"/>
          </w:tcPr>
          <w:p w:rsidR="00FC107D" w:rsidRPr="00D26E36" w:rsidRDefault="00FC107D" w:rsidP="002F4EEC">
            <w:pPr>
              <w:jc w:val="center"/>
              <w:rPr>
                <w:b/>
                <w:sz w:val="22"/>
                <w:szCs w:val="22"/>
              </w:rPr>
            </w:pPr>
            <w:r w:rsidRPr="00D26E36">
              <w:rPr>
                <w:b/>
                <w:sz w:val="22"/>
                <w:szCs w:val="22"/>
              </w:rPr>
              <w:t>Quy mô</w:t>
            </w:r>
            <w:r w:rsidR="00724EB2">
              <w:rPr>
                <w:b/>
                <w:sz w:val="22"/>
                <w:szCs w:val="22"/>
              </w:rPr>
              <w:t xml:space="preserve"> </w:t>
            </w:r>
            <w:r w:rsidRPr="00D26E36">
              <w:rPr>
                <w:b/>
                <w:sz w:val="22"/>
                <w:szCs w:val="22"/>
              </w:rPr>
              <w:t>rủi ro</w:t>
            </w:r>
          </w:p>
        </w:tc>
        <w:tc>
          <w:tcPr>
            <w:tcW w:w="1800" w:type="dxa"/>
            <w:shd w:val="clear" w:color="auto" w:fill="auto"/>
            <w:vAlign w:val="center"/>
          </w:tcPr>
          <w:p w:rsidR="00FC107D" w:rsidRPr="00D26E36" w:rsidRDefault="00FC107D" w:rsidP="002F4EEC">
            <w:pPr>
              <w:jc w:val="center"/>
              <w:rPr>
                <w:b/>
                <w:sz w:val="22"/>
                <w:szCs w:val="22"/>
              </w:rPr>
            </w:pPr>
            <w:r w:rsidRPr="00D26E36">
              <w:rPr>
                <w:b/>
                <w:sz w:val="22"/>
                <w:szCs w:val="22"/>
              </w:rPr>
              <w:t xml:space="preserve">Giá trị rủi </w:t>
            </w:r>
            <w:r w:rsidR="0089084A">
              <w:rPr>
                <w:b/>
                <w:sz w:val="22"/>
                <w:szCs w:val="22"/>
              </w:rPr>
              <w:t>r</w:t>
            </w:r>
            <w:r w:rsidRPr="00D26E36">
              <w:rPr>
                <w:b/>
                <w:sz w:val="22"/>
                <w:szCs w:val="22"/>
              </w:rPr>
              <w:t>o</w:t>
            </w:r>
          </w:p>
        </w:tc>
      </w:tr>
      <w:tr w:rsidR="00FC107D" w:rsidRPr="00D26E36">
        <w:trPr>
          <w:trHeight w:val="278"/>
        </w:trPr>
        <w:tc>
          <w:tcPr>
            <w:tcW w:w="9450" w:type="dxa"/>
            <w:gridSpan w:val="3"/>
            <w:vMerge/>
            <w:tcBorders>
              <w:bottom w:val="single" w:sz="4" w:space="0" w:color="auto"/>
            </w:tcBorders>
            <w:shd w:val="clear" w:color="auto" w:fill="auto"/>
            <w:vAlign w:val="center"/>
          </w:tcPr>
          <w:p w:rsidR="00FC107D" w:rsidRPr="00D26E36" w:rsidRDefault="00FC107D" w:rsidP="002F4EEC">
            <w:pPr>
              <w:rPr>
                <w:sz w:val="22"/>
                <w:szCs w:val="22"/>
              </w:rPr>
            </w:pPr>
          </w:p>
        </w:tc>
        <w:tc>
          <w:tcPr>
            <w:tcW w:w="1710" w:type="dxa"/>
            <w:tcBorders>
              <w:bottom w:val="single" w:sz="4" w:space="0" w:color="auto"/>
            </w:tcBorders>
            <w:shd w:val="clear" w:color="auto" w:fill="auto"/>
            <w:vAlign w:val="center"/>
          </w:tcPr>
          <w:p w:rsidR="00FC107D" w:rsidRPr="00D26E36" w:rsidRDefault="00FC107D" w:rsidP="002F4EEC">
            <w:pPr>
              <w:jc w:val="center"/>
              <w:rPr>
                <w:b/>
                <w:sz w:val="22"/>
                <w:szCs w:val="22"/>
              </w:rPr>
            </w:pPr>
            <w:r w:rsidRPr="00D26E36">
              <w:rPr>
                <w:b/>
                <w:sz w:val="22"/>
                <w:szCs w:val="22"/>
              </w:rPr>
              <w:t>(1)</w:t>
            </w:r>
          </w:p>
        </w:tc>
        <w:tc>
          <w:tcPr>
            <w:tcW w:w="1800" w:type="dxa"/>
            <w:tcBorders>
              <w:bottom w:val="single" w:sz="4" w:space="0" w:color="auto"/>
            </w:tcBorders>
            <w:shd w:val="clear" w:color="auto" w:fill="auto"/>
            <w:vAlign w:val="center"/>
          </w:tcPr>
          <w:p w:rsidR="00FC107D" w:rsidRPr="00D26E36" w:rsidRDefault="00FC107D" w:rsidP="002F4EEC">
            <w:pPr>
              <w:jc w:val="center"/>
              <w:rPr>
                <w:b/>
                <w:sz w:val="22"/>
                <w:szCs w:val="22"/>
              </w:rPr>
            </w:pPr>
            <w:r w:rsidRPr="00D26E36">
              <w:rPr>
                <w:b/>
                <w:sz w:val="22"/>
                <w:szCs w:val="22"/>
              </w:rPr>
              <w:t>(2)</w:t>
            </w:r>
          </w:p>
        </w:tc>
        <w:tc>
          <w:tcPr>
            <w:tcW w:w="1800" w:type="dxa"/>
            <w:tcBorders>
              <w:bottom w:val="single" w:sz="4" w:space="0" w:color="auto"/>
            </w:tcBorders>
            <w:shd w:val="clear" w:color="auto" w:fill="auto"/>
            <w:vAlign w:val="center"/>
          </w:tcPr>
          <w:p w:rsidR="00FC107D" w:rsidRPr="00D26E36" w:rsidRDefault="00FC107D" w:rsidP="002F4EEC">
            <w:pPr>
              <w:jc w:val="center"/>
              <w:rPr>
                <w:b/>
                <w:sz w:val="22"/>
                <w:szCs w:val="22"/>
              </w:rPr>
            </w:pPr>
            <w:r w:rsidRPr="00D26E36">
              <w:rPr>
                <w:b/>
                <w:sz w:val="22"/>
                <w:szCs w:val="22"/>
              </w:rPr>
              <w:t>(3)= (1)x(2)</w:t>
            </w:r>
          </w:p>
        </w:tc>
      </w:tr>
      <w:tr w:rsidR="005A1F4D" w:rsidRPr="00BF225C" w:rsidTr="00805A5C">
        <w:trPr>
          <w:trHeight w:val="440"/>
        </w:trPr>
        <w:tc>
          <w:tcPr>
            <w:tcW w:w="810" w:type="dxa"/>
            <w:tcBorders>
              <w:top w:val="nil"/>
              <w:bottom w:val="nil"/>
            </w:tcBorders>
            <w:shd w:val="clear" w:color="auto" w:fill="auto"/>
            <w:vAlign w:val="center"/>
          </w:tcPr>
          <w:p w:rsidR="005A1F4D" w:rsidRPr="000425E9" w:rsidRDefault="005A1F4D" w:rsidP="005A1F4D">
            <w:pPr>
              <w:jc w:val="center"/>
              <w:rPr>
                <w:b/>
                <w:sz w:val="22"/>
                <w:szCs w:val="22"/>
              </w:rPr>
            </w:pPr>
            <w:r w:rsidRPr="000425E9">
              <w:rPr>
                <w:b/>
                <w:sz w:val="22"/>
                <w:szCs w:val="22"/>
              </w:rPr>
              <w:t>IV.</w:t>
            </w:r>
          </w:p>
        </w:tc>
        <w:tc>
          <w:tcPr>
            <w:tcW w:w="8640" w:type="dxa"/>
            <w:gridSpan w:val="2"/>
            <w:tcBorders>
              <w:top w:val="nil"/>
              <w:bottom w:val="nil"/>
            </w:tcBorders>
            <w:shd w:val="clear" w:color="auto" w:fill="auto"/>
            <w:vAlign w:val="center"/>
          </w:tcPr>
          <w:p w:rsidR="005A1F4D" w:rsidRPr="000425E9" w:rsidRDefault="005A1F4D" w:rsidP="005A1F4D">
            <w:pPr>
              <w:rPr>
                <w:b/>
                <w:sz w:val="22"/>
                <w:szCs w:val="22"/>
              </w:rPr>
            </w:pPr>
            <w:r w:rsidRPr="000425E9">
              <w:rPr>
                <w:b/>
                <w:sz w:val="22"/>
                <w:szCs w:val="22"/>
              </w:rPr>
              <w:t>Cổ phiếu</w:t>
            </w:r>
          </w:p>
        </w:tc>
        <w:tc>
          <w:tcPr>
            <w:tcW w:w="1710" w:type="dxa"/>
            <w:tcBorders>
              <w:top w:val="nil"/>
              <w:bottom w:val="nil"/>
            </w:tcBorders>
            <w:shd w:val="clear" w:color="auto" w:fill="auto"/>
            <w:vAlign w:val="center"/>
          </w:tcPr>
          <w:p w:rsidR="005A1F4D" w:rsidRPr="00F03ECF" w:rsidRDefault="005A1F4D" w:rsidP="005A1F4D">
            <w:pPr>
              <w:jc w:val="right"/>
              <w:rPr>
                <w:sz w:val="22"/>
                <w:szCs w:val="22"/>
              </w:rPr>
            </w:pPr>
          </w:p>
        </w:tc>
        <w:tc>
          <w:tcPr>
            <w:tcW w:w="1800" w:type="dxa"/>
            <w:tcBorders>
              <w:top w:val="nil"/>
              <w:bottom w:val="nil"/>
            </w:tcBorders>
            <w:shd w:val="clear" w:color="auto" w:fill="auto"/>
            <w:vAlign w:val="center"/>
          </w:tcPr>
          <w:p w:rsidR="005A1F4D" w:rsidRPr="00BF225C" w:rsidRDefault="005A1F4D" w:rsidP="000265D8">
            <w:pPr>
              <w:jc w:val="right"/>
              <w:rPr>
                <w:b/>
                <w:bCs/>
                <w:color w:val="000000"/>
                <w:sz w:val="22"/>
                <w:szCs w:val="22"/>
              </w:rPr>
            </w:pPr>
          </w:p>
        </w:tc>
        <w:tc>
          <w:tcPr>
            <w:tcW w:w="1800" w:type="dxa"/>
            <w:tcBorders>
              <w:top w:val="nil"/>
              <w:bottom w:val="nil"/>
            </w:tcBorders>
            <w:shd w:val="clear" w:color="auto" w:fill="auto"/>
            <w:vAlign w:val="center"/>
          </w:tcPr>
          <w:p w:rsidR="005A1F4D" w:rsidRPr="00BF225C" w:rsidRDefault="005A1F4D" w:rsidP="000265D8">
            <w:pPr>
              <w:jc w:val="right"/>
              <w:rPr>
                <w:b/>
                <w:bCs/>
                <w:color w:val="000000"/>
                <w:sz w:val="22"/>
                <w:szCs w:val="22"/>
              </w:rPr>
            </w:pPr>
          </w:p>
        </w:tc>
      </w:tr>
      <w:tr w:rsidR="00554D79" w:rsidRPr="00BF225C" w:rsidTr="00805A5C">
        <w:trPr>
          <w:trHeight w:val="477"/>
        </w:trPr>
        <w:tc>
          <w:tcPr>
            <w:tcW w:w="810" w:type="dxa"/>
            <w:tcBorders>
              <w:top w:val="nil"/>
              <w:bottom w:val="nil"/>
            </w:tcBorders>
            <w:shd w:val="clear" w:color="auto" w:fill="auto"/>
            <w:vAlign w:val="center"/>
          </w:tcPr>
          <w:p w:rsidR="00554D79" w:rsidRPr="00D26E36" w:rsidRDefault="00554D79" w:rsidP="000265D8">
            <w:pPr>
              <w:jc w:val="center"/>
              <w:rPr>
                <w:sz w:val="22"/>
                <w:szCs w:val="22"/>
              </w:rPr>
            </w:pPr>
            <w:r w:rsidRPr="00D26E36">
              <w:rPr>
                <w:sz w:val="22"/>
                <w:szCs w:val="22"/>
              </w:rPr>
              <w:t>8.</w:t>
            </w:r>
          </w:p>
        </w:tc>
        <w:tc>
          <w:tcPr>
            <w:tcW w:w="8640" w:type="dxa"/>
            <w:gridSpan w:val="2"/>
            <w:tcBorders>
              <w:top w:val="nil"/>
              <w:bottom w:val="nil"/>
            </w:tcBorders>
            <w:shd w:val="clear" w:color="auto" w:fill="auto"/>
            <w:vAlign w:val="center"/>
          </w:tcPr>
          <w:p w:rsidR="00554D79" w:rsidRPr="00D26E36" w:rsidRDefault="00554D79" w:rsidP="000265D8">
            <w:pPr>
              <w:rPr>
                <w:sz w:val="22"/>
                <w:szCs w:val="22"/>
              </w:rPr>
            </w:pPr>
            <w:r w:rsidRPr="00D26E36">
              <w:rPr>
                <w:sz w:val="22"/>
                <w:szCs w:val="22"/>
              </w:rPr>
              <w:t>Cổ phiếu phổ thông, cổ phiếu ưu đãi của các tổ chức niêm yết tại Sở Giao dịch Chứng khoán  Hồ Chí Minh; chứng chỉ quỹ mở</w:t>
            </w:r>
          </w:p>
        </w:tc>
        <w:tc>
          <w:tcPr>
            <w:tcW w:w="1710" w:type="dxa"/>
            <w:tcBorders>
              <w:top w:val="nil"/>
              <w:bottom w:val="nil"/>
            </w:tcBorders>
            <w:shd w:val="clear" w:color="auto" w:fill="auto"/>
            <w:vAlign w:val="center"/>
          </w:tcPr>
          <w:p w:rsidR="00554D79" w:rsidRPr="00F03ECF" w:rsidRDefault="00554D79" w:rsidP="000265D8">
            <w:pPr>
              <w:jc w:val="right"/>
              <w:rPr>
                <w:sz w:val="22"/>
                <w:szCs w:val="22"/>
              </w:rPr>
            </w:pPr>
            <w:r w:rsidRPr="00F03ECF">
              <w:rPr>
                <w:sz w:val="22"/>
                <w:szCs w:val="22"/>
              </w:rPr>
              <w:t>10</w:t>
            </w:r>
            <w:r>
              <w:rPr>
                <w:sz w:val="22"/>
                <w:szCs w:val="22"/>
              </w:rPr>
              <w:t>%</w:t>
            </w:r>
          </w:p>
        </w:tc>
        <w:tc>
          <w:tcPr>
            <w:tcW w:w="1800" w:type="dxa"/>
            <w:tcBorders>
              <w:top w:val="nil"/>
              <w:bottom w:val="nil"/>
            </w:tcBorders>
            <w:shd w:val="clear" w:color="auto" w:fill="auto"/>
            <w:vAlign w:val="center"/>
          </w:tcPr>
          <w:p w:rsidR="00554D79" w:rsidRDefault="00554D79" w:rsidP="00554D79">
            <w:pPr>
              <w:jc w:val="right"/>
              <w:rPr>
                <w:color w:val="000000"/>
                <w:sz w:val="22"/>
                <w:szCs w:val="22"/>
              </w:rPr>
            </w:pPr>
            <w:r>
              <w:rPr>
                <w:color w:val="000000"/>
                <w:sz w:val="22"/>
                <w:szCs w:val="22"/>
              </w:rPr>
              <w:t>244.171.540.300</w:t>
            </w:r>
          </w:p>
        </w:tc>
        <w:tc>
          <w:tcPr>
            <w:tcW w:w="1800" w:type="dxa"/>
            <w:tcBorders>
              <w:top w:val="nil"/>
              <w:bottom w:val="nil"/>
            </w:tcBorders>
            <w:shd w:val="clear" w:color="auto" w:fill="auto"/>
            <w:vAlign w:val="center"/>
          </w:tcPr>
          <w:p w:rsidR="00554D79" w:rsidRDefault="00554D79" w:rsidP="00554D79">
            <w:pPr>
              <w:jc w:val="right"/>
              <w:rPr>
                <w:color w:val="000000"/>
                <w:sz w:val="22"/>
                <w:szCs w:val="22"/>
              </w:rPr>
            </w:pPr>
            <w:r>
              <w:rPr>
                <w:color w:val="000000"/>
                <w:sz w:val="22"/>
                <w:szCs w:val="22"/>
              </w:rPr>
              <w:t>24.417.154.030</w:t>
            </w:r>
          </w:p>
        </w:tc>
      </w:tr>
      <w:tr w:rsidR="00554D79" w:rsidRPr="00BF225C" w:rsidTr="00805A5C">
        <w:trPr>
          <w:trHeight w:val="477"/>
        </w:trPr>
        <w:tc>
          <w:tcPr>
            <w:tcW w:w="810" w:type="dxa"/>
            <w:tcBorders>
              <w:top w:val="nil"/>
              <w:bottom w:val="nil"/>
            </w:tcBorders>
            <w:shd w:val="clear" w:color="auto" w:fill="auto"/>
            <w:vAlign w:val="center"/>
          </w:tcPr>
          <w:p w:rsidR="00554D79" w:rsidRPr="00D26E36" w:rsidRDefault="00554D79" w:rsidP="000265D8">
            <w:pPr>
              <w:jc w:val="center"/>
              <w:rPr>
                <w:sz w:val="22"/>
                <w:szCs w:val="22"/>
              </w:rPr>
            </w:pPr>
            <w:r w:rsidRPr="00D26E36">
              <w:rPr>
                <w:sz w:val="22"/>
                <w:szCs w:val="22"/>
              </w:rPr>
              <w:t>9.</w:t>
            </w:r>
          </w:p>
        </w:tc>
        <w:tc>
          <w:tcPr>
            <w:tcW w:w="8640" w:type="dxa"/>
            <w:gridSpan w:val="2"/>
            <w:tcBorders>
              <w:top w:val="nil"/>
              <w:bottom w:val="nil"/>
            </w:tcBorders>
            <w:shd w:val="clear" w:color="auto" w:fill="auto"/>
            <w:vAlign w:val="center"/>
          </w:tcPr>
          <w:p w:rsidR="00554D79" w:rsidRPr="006A4E59" w:rsidRDefault="00554D79" w:rsidP="000265D8">
            <w:pPr>
              <w:rPr>
                <w:spacing w:val="-6"/>
                <w:sz w:val="22"/>
                <w:szCs w:val="22"/>
              </w:rPr>
            </w:pPr>
            <w:r w:rsidRPr="006A4E59">
              <w:rPr>
                <w:spacing w:val="-6"/>
                <w:sz w:val="22"/>
                <w:szCs w:val="22"/>
              </w:rPr>
              <w:t>Cổ phiếu phổ thông, cổ phiếu ưu đãi của các tổ chức niêm yết tại Sở Giao dịch Chứng khoán  Hà Nội</w:t>
            </w:r>
          </w:p>
        </w:tc>
        <w:tc>
          <w:tcPr>
            <w:tcW w:w="1710" w:type="dxa"/>
            <w:tcBorders>
              <w:top w:val="nil"/>
              <w:bottom w:val="nil"/>
            </w:tcBorders>
            <w:shd w:val="clear" w:color="auto" w:fill="auto"/>
            <w:vAlign w:val="center"/>
          </w:tcPr>
          <w:p w:rsidR="00554D79" w:rsidRPr="00F03ECF" w:rsidRDefault="00554D79" w:rsidP="000265D8">
            <w:pPr>
              <w:jc w:val="right"/>
              <w:rPr>
                <w:sz w:val="22"/>
                <w:szCs w:val="22"/>
              </w:rPr>
            </w:pPr>
            <w:r w:rsidRPr="00F03ECF">
              <w:rPr>
                <w:sz w:val="22"/>
                <w:szCs w:val="22"/>
              </w:rPr>
              <w:t>15</w:t>
            </w:r>
            <w:r>
              <w:rPr>
                <w:sz w:val="22"/>
                <w:szCs w:val="22"/>
              </w:rPr>
              <w:t>%</w:t>
            </w:r>
          </w:p>
        </w:tc>
        <w:tc>
          <w:tcPr>
            <w:tcW w:w="1800" w:type="dxa"/>
            <w:tcBorders>
              <w:top w:val="nil"/>
              <w:bottom w:val="nil"/>
            </w:tcBorders>
            <w:shd w:val="clear" w:color="auto" w:fill="auto"/>
            <w:vAlign w:val="center"/>
          </w:tcPr>
          <w:p w:rsidR="00554D79" w:rsidRDefault="00554D79" w:rsidP="00554D79">
            <w:pPr>
              <w:jc w:val="right"/>
              <w:rPr>
                <w:color w:val="000000"/>
                <w:sz w:val="22"/>
                <w:szCs w:val="22"/>
              </w:rPr>
            </w:pPr>
            <w:r>
              <w:rPr>
                <w:color w:val="000000"/>
                <w:sz w:val="22"/>
                <w:szCs w:val="22"/>
              </w:rPr>
              <w:t>169.230.186.200</w:t>
            </w:r>
          </w:p>
        </w:tc>
        <w:tc>
          <w:tcPr>
            <w:tcW w:w="1800" w:type="dxa"/>
            <w:tcBorders>
              <w:top w:val="nil"/>
              <w:bottom w:val="nil"/>
            </w:tcBorders>
            <w:shd w:val="clear" w:color="auto" w:fill="auto"/>
            <w:vAlign w:val="center"/>
          </w:tcPr>
          <w:p w:rsidR="00554D79" w:rsidRDefault="00554D79" w:rsidP="00554D79">
            <w:pPr>
              <w:jc w:val="right"/>
              <w:rPr>
                <w:color w:val="000000"/>
                <w:sz w:val="22"/>
                <w:szCs w:val="22"/>
              </w:rPr>
            </w:pPr>
            <w:r>
              <w:rPr>
                <w:color w:val="000000"/>
                <w:sz w:val="22"/>
                <w:szCs w:val="22"/>
              </w:rPr>
              <w:t>25.384.527.930</w:t>
            </w:r>
          </w:p>
        </w:tc>
      </w:tr>
      <w:tr w:rsidR="00554D79" w:rsidRPr="00BF225C" w:rsidTr="00805A5C">
        <w:trPr>
          <w:trHeight w:val="477"/>
        </w:trPr>
        <w:tc>
          <w:tcPr>
            <w:tcW w:w="810" w:type="dxa"/>
            <w:tcBorders>
              <w:top w:val="nil"/>
              <w:bottom w:val="nil"/>
            </w:tcBorders>
            <w:shd w:val="clear" w:color="auto" w:fill="auto"/>
            <w:vAlign w:val="center"/>
          </w:tcPr>
          <w:p w:rsidR="00554D79" w:rsidRPr="00D26E36" w:rsidRDefault="00554D79" w:rsidP="000265D8">
            <w:pPr>
              <w:jc w:val="center"/>
              <w:rPr>
                <w:sz w:val="22"/>
                <w:szCs w:val="22"/>
              </w:rPr>
            </w:pPr>
            <w:r w:rsidRPr="00D26E36">
              <w:rPr>
                <w:sz w:val="22"/>
                <w:szCs w:val="22"/>
              </w:rPr>
              <w:t>10.</w:t>
            </w:r>
          </w:p>
        </w:tc>
        <w:tc>
          <w:tcPr>
            <w:tcW w:w="8640" w:type="dxa"/>
            <w:gridSpan w:val="2"/>
            <w:tcBorders>
              <w:top w:val="nil"/>
              <w:bottom w:val="nil"/>
            </w:tcBorders>
            <w:shd w:val="clear" w:color="auto" w:fill="auto"/>
            <w:vAlign w:val="center"/>
          </w:tcPr>
          <w:p w:rsidR="00554D79" w:rsidRPr="00D26E36" w:rsidRDefault="00554D79" w:rsidP="000265D8">
            <w:pPr>
              <w:rPr>
                <w:sz w:val="22"/>
                <w:szCs w:val="22"/>
              </w:rPr>
            </w:pPr>
            <w:r w:rsidRPr="00D26E36">
              <w:rPr>
                <w:sz w:val="22"/>
                <w:szCs w:val="22"/>
              </w:rPr>
              <w:t xml:space="preserve">Cổ phiếu phổ thông, cổ phiếu ưu đãi các công ty đại chúng chưa niêm yết, đăng ký giao dịch qua hệ thống UpCom </w:t>
            </w:r>
          </w:p>
        </w:tc>
        <w:tc>
          <w:tcPr>
            <w:tcW w:w="1710" w:type="dxa"/>
            <w:tcBorders>
              <w:top w:val="nil"/>
              <w:bottom w:val="nil"/>
            </w:tcBorders>
            <w:shd w:val="clear" w:color="auto" w:fill="auto"/>
            <w:vAlign w:val="center"/>
          </w:tcPr>
          <w:p w:rsidR="00554D79" w:rsidRPr="00F03ECF" w:rsidRDefault="00554D79" w:rsidP="000265D8">
            <w:pPr>
              <w:jc w:val="right"/>
              <w:rPr>
                <w:sz w:val="22"/>
                <w:szCs w:val="22"/>
              </w:rPr>
            </w:pPr>
            <w:r w:rsidRPr="00F03ECF">
              <w:rPr>
                <w:sz w:val="22"/>
                <w:szCs w:val="22"/>
              </w:rPr>
              <w:t>20</w:t>
            </w:r>
            <w:r>
              <w:rPr>
                <w:sz w:val="22"/>
                <w:szCs w:val="22"/>
              </w:rPr>
              <w:t>%</w:t>
            </w:r>
          </w:p>
        </w:tc>
        <w:tc>
          <w:tcPr>
            <w:tcW w:w="1800" w:type="dxa"/>
            <w:tcBorders>
              <w:top w:val="nil"/>
              <w:bottom w:val="nil"/>
            </w:tcBorders>
            <w:shd w:val="clear" w:color="auto" w:fill="auto"/>
            <w:vAlign w:val="center"/>
          </w:tcPr>
          <w:p w:rsidR="00554D79" w:rsidRDefault="00554D79" w:rsidP="00554D79">
            <w:pPr>
              <w:jc w:val="right"/>
              <w:rPr>
                <w:color w:val="000000"/>
                <w:sz w:val="22"/>
                <w:szCs w:val="22"/>
              </w:rPr>
            </w:pPr>
            <w:r>
              <w:rPr>
                <w:color w:val="000000"/>
                <w:sz w:val="22"/>
                <w:szCs w:val="22"/>
              </w:rPr>
              <w:t>9.623.852.800</w:t>
            </w:r>
          </w:p>
        </w:tc>
        <w:tc>
          <w:tcPr>
            <w:tcW w:w="1800" w:type="dxa"/>
            <w:tcBorders>
              <w:top w:val="nil"/>
              <w:bottom w:val="nil"/>
            </w:tcBorders>
            <w:shd w:val="clear" w:color="auto" w:fill="auto"/>
            <w:vAlign w:val="center"/>
          </w:tcPr>
          <w:p w:rsidR="00554D79" w:rsidRDefault="00554D79" w:rsidP="00554D79">
            <w:pPr>
              <w:jc w:val="right"/>
              <w:rPr>
                <w:color w:val="000000"/>
                <w:sz w:val="22"/>
                <w:szCs w:val="22"/>
              </w:rPr>
            </w:pPr>
            <w:r>
              <w:rPr>
                <w:color w:val="000000"/>
                <w:sz w:val="22"/>
                <w:szCs w:val="22"/>
              </w:rPr>
              <w:t>1.924.770.560</w:t>
            </w:r>
          </w:p>
        </w:tc>
      </w:tr>
      <w:tr w:rsidR="00554D79" w:rsidRPr="00BF225C" w:rsidTr="00805A5C">
        <w:trPr>
          <w:trHeight w:val="477"/>
        </w:trPr>
        <w:tc>
          <w:tcPr>
            <w:tcW w:w="810" w:type="dxa"/>
            <w:tcBorders>
              <w:top w:val="nil"/>
              <w:bottom w:val="nil"/>
            </w:tcBorders>
            <w:shd w:val="clear" w:color="auto" w:fill="auto"/>
            <w:vAlign w:val="center"/>
          </w:tcPr>
          <w:p w:rsidR="00554D79" w:rsidRPr="00D26E36" w:rsidRDefault="00554D79" w:rsidP="000265D8">
            <w:pPr>
              <w:jc w:val="center"/>
              <w:rPr>
                <w:sz w:val="22"/>
                <w:szCs w:val="22"/>
              </w:rPr>
            </w:pPr>
            <w:r w:rsidRPr="00D26E36">
              <w:rPr>
                <w:sz w:val="22"/>
                <w:szCs w:val="22"/>
              </w:rPr>
              <w:t>11.</w:t>
            </w:r>
          </w:p>
        </w:tc>
        <w:tc>
          <w:tcPr>
            <w:tcW w:w="8640" w:type="dxa"/>
            <w:gridSpan w:val="2"/>
            <w:tcBorders>
              <w:top w:val="nil"/>
              <w:bottom w:val="nil"/>
            </w:tcBorders>
            <w:shd w:val="clear" w:color="auto" w:fill="auto"/>
            <w:vAlign w:val="center"/>
          </w:tcPr>
          <w:p w:rsidR="00554D79" w:rsidRPr="00842C58" w:rsidRDefault="00554D79" w:rsidP="000265D8">
            <w:pPr>
              <w:rPr>
                <w:spacing w:val="-6"/>
                <w:sz w:val="22"/>
                <w:szCs w:val="22"/>
              </w:rPr>
            </w:pPr>
            <w:r w:rsidRPr="00842C58">
              <w:rPr>
                <w:spacing w:val="-6"/>
                <w:sz w:val="22"/>
                <w:szCs w:val="22"/>
              </w:rPr>
              <w:t>Cổ phiếu phổ thông, cổ phiếu ưu đãi của các công ty đại chúng đã đăng ký lưu ký, nhưng chưa  niêm yết hoặc đăng ký giao dịch; cổ phiếu đang trong đợt phát hành lần đầu (IPO)</w:t>
            </w:r>
          </w:p>
        </w:tc>
        <w:tc>
          <w:tcPr>
            <w:tcW w:w="1710" w:type="dxa"/>
            <w:tcBorders>
              <w:top w:val="nil"/>
              <w:bottom w:val="nil"/>
            </w:tcBorders>
            <w:shd w:val="clear" w:color="auto" w:fill="auto"/>
            <w:vAlign w:val="center"/>
          </w:tcPr>
          <w:p w:rsidR="00554D79" w:rsidRPr="00F03ECF" w:rsidRDefault="00554D79" w:rsidP="000265D8">
            <w:pPr>
              <w:jc w:val="right"/>
              <w:rPr>
                <w:sz w:val="22"/>
                <w:szCs w:val="22"/>
              </w:rPr>
            </w:pPr>
            <w:r w:rsidRPr="00F03ECF">
              <w:rPr>
                <w:sz w:val="22"/>
                <w:szCs w:val="22"/>
              </w:rPr>
              <w:t>30</w:t>
            </w:r>
            <w:r>
              <w:rPr>
                <w:sz w:val="22"/>
                <w:szCs w:val="22"/>
              </w:rPr>
              <w:t>%</w:t>
            </w:r>
          </w:p>
        </w:tc>
        <w:tc>
          <w:tcPr>
            <w:tcW w:w="1800" w:type="dxa"/>
            <w:tcBorders>
              <w:top w:val="nil"/>
              <w:bottom w:val="nil"/>
            </w:tcBorders>
            <w:shd w:val="clear" w:color="auto" w:fill="auto"/>
            <w:vAlign w:val="center"/>
          </w:tcPr>
          <w:p w:rsidR="00554D79" w:rsidRDefault="00554D79" w:rsidP="00554D79">
            <w:pPr>
              <w:jc w:val="right"/>
              <w:rPr>
                <w:color w:val="000000"/>
                <w:sz w:val="22"/>
                <w:szCs w:val="22"/>
              </w:rPr>
            </w:pPr>
            <w:r>
              <w:rPr>
                <w:color w:val="000000"/>
                <w:sz w:val="22"/>
                <w:szCs w:val="22"/>
              </w:rPr>
              <w:t>-</w:t>
            </w:r>
          </w:p>
        </w:tc>
        <w:tc>
          <w:tcPr>
            <w:tcW w:w="1800" w:type="dxa"/>
            <w:tcBorders>
              <w:top w:val="nil"/>
              <w:bottom w:val="nil"/>
            </w:tcBorders>
            <w:shd w:val="clear" w:color="auto" w:fill="auto"/>
            <w:vAlign w:val="center"/>
          </w:tcPr>
          <w:p w:rsidR="00554D79" w:rsidRDefault="00554D79" w:rsidP="00554D79">
            <w:pPr>
              <w:jc w:val="right"/>
              <w:rPr>
                <w:color w:val="000000"/>
                <w:sz w:val="22"/>
                <w:szCs w:val="22"/>
              </w:rPr>
            </w:pPr>
            <w:r>
              <w:rPr>
                <w:color w:val="000000"/>
                <w:sz w:val="22"/>
                <w:szCs w:val="22"/>
              </w:rPr>
              <w:t>-</w:t>
            </w:r>
          </w:p>
        </w:tc>
      </w:tr>
      <w:tr w:rsidR="00554D79" w:rsidRPr="00BF225C" w:rsidTr="00805A5C">
        <w:trPr>
          <w:trHeight w:val="377"/>
        </w:trPr>
        <w:tc>
          <w:tcPr>
            <w:tcW w:w="810" w:type="dxa"/>
            <w:tcBorders>
              <w:top w:val="nil"/>
              <w:bottom w:val="nil"/>
            </w:tcBorders>
            <w:shd w:val="clear" w:color="auto" w:fill="auto"/>
            <w:vAlign w:val="center"/>
          </w:tcPr>
          <w:p w:rsidR="00554D79" w:rsidRPr="00D26E36" w:rsidRDefault="00554D79" w:rsidP="000265D8">
            <w:pPr>
              <w:jc w:val="center"/>
              <w:rPr>
                <w:sz w:val="22"/>
                <w:szCs w:val="22"/>
              </w:rPr>
            </w:pPr>
            <w:r w:rsidRPr="00D26E36">
              <w:rPr>
                <w:sz w:val="22"/>
                <w:szCs w:val="22"/>
              </w:rPr>
              <w:t>12.</w:t>
            </w:r>
          </w:p>
        </w:tc>
        <w:tc>
          <w:tcPr>
            <w:tcW w:w="8640" w:type="dxa"/>
            <w:gridSpan w:val="2"/>
            <w:tcBorders>
              <w:top w:val="nil"/>
              <w:bottom w:val="nil"/>
            </w:tcBorders>
            <w:shd w:val="clear" w:color="auto" w:fill="auto"/>
            <w:vAlign w:val="center"/>
          </w:tcPr>
          <w:p w:rsidR="00554D79" w:rsidRPr="00D26E36" w:rsidRDefault="00554D79" w:rsidP="000265D8">
            <w:pPr>
              <w:rPr>
                <w:sz w:val="22"/>
                <w:szCs w:val="22"/>
              </w:rPr>
            </w:pPr>
            <w:r w:rsidRPr="00D26E36">
              <w:rPr>
                <w:sz w:val="22"/>
                <w:szCs w:val="22"/>
              </w:rPr>
              <w:t>Cổ p</w:t>
            </w:r>
            <w:r>
              <w:rPr>
                <w:sz w:val="22"/>
                <w:szCs w:val="22"/>
              </w:rPr>
              <w:t xml:space="preserve">hiếu của các công ty đại chúng </w:t>
            </w:r>
            <w:r w:rsidRPr="00D26E36">
              <w:rPr>
                <w:sz w:val="22"/>
                <w:szCs w:val="22"/>
              </w:rPr>
              <w:t>khác</w:t>
            </w:r>
          </w:p>
        </w:tc>
        <w:tc>
          <w:tcPr>
            <w:tcW w:w="1710" w:type="dxa"/>
            <w:tcBorders>
              <w:top w:val="nil"/>
              <w:bottom w:val="nil"/>
            </w:tcBorders>
            <w:shd w:val="clear" w:color="auto" w:fill="auto"/>
            <w:vAlign w:val="center"/>
          </w:tcPr>
          <w:p w:rsidR="00554D79" w:rsidRPr="006F51AC" w:rsidRDefault="00554D79" w:rsidP="000265D8">
            <w:pPr>
              <w:jc w:val="right"/>
              <w:rPr>
                <w:sz w:val="22"/>
                <w:szCs w:val="22"/>
              </w:rPr>
            </w:pPr>
            <w:r w:rsidRPr="006F51AC">
              <w:rPr>
                <w:sz w:val="22"/>
                <w:szCs w:val="22"/>
              </w:rPr>
              <w:t>50</w:t>
            </w:r>
            <w:r>
              <w:rPr>
                <w:sz w:val="22"/>
                <w:szCs w:val="22"/>
              </w:rPr>
              <w:t>%</w:t>
            </w:r>
          </w:p>
        </w:tc>
        <w:tc>
          <w:tcPr>
            <w:tcW w:w="1800" w:type="dxa"/>
            <w:tcBorders>
              <w:top w:val="nil"/>
              <w:bottom w:val="nil"/>
            </w:tcBorders>
            <w:shd w:val="clear" w:color="auto" w:fill="auto"/>
            <w:vAlign w:val="center"/>
          </w:tcPr>
          <w:p w:rsidR="00554D79" w:rsidRDefault="00554D79" w:rsidP="00554D79">
            <w:pPr>
              <w:jc w:val="right"/>
              <w:rPr>
                <w:color w:val="000000"/>
                <w:sz w:val="22"/>
                <w:szCs w:val="22"/>
              </w:rPr>
            </w:pPr>
            <w:r>
              <w:rPr>
                <w:color w:val="000000"/>
                <w:sz w:val="22"/>
                <w:szCs w:val="22"/>
              </w:rPr>
              <w:t>102.345.330.000</w:t>
            </w:r>
          </w:p>
        </w:tc>
        <w:tc>
          <w:tcPr>
            <w:tcW w:w="1800" w:type="dxa"/>
            <w:tcBorders>
              <w:top w:val="nil"/>
              <w:bottom w:val="nil"/>
            </w:tcBorders>
            <w:shd w:val="clear" w:color="auto" w:fill="auto"/>
            <w:vAlign w:val="center"/>
          </w:tcPr>
          <w:p w:rsidR="00554D79" w:rsidRDefault="00554D79" w:rsidP="00554D79">
            <w:pPr>
              <w:jc w:val="right"/>
              <w:rPr>
                <w:color w:val="000000"/>
                <w:sz w:val="22"/>
                <w:szCs w:val="22"/>
              </w:rPr>
            </w:pPr>
            <w:r>
              <w:rPr>
                <w:color w:val="000000"/>
                <w:sz w:val="22"/>
                <w:szCs w:val="22"/>
              </w:rPr>
              <w:t>51.172.665.000</w:t>
            </w:r>
          </w:p>
        </w:tc>
      </w:tr>
      <w:tr w:rsidR="00E955D7" w:rsidRPr="00BF225C" w:rsidTr="00805A5C">
        <w:trPr>
          <w:trHeight w:val="377"/>
        </w:trPr>
        <w:tc>
          <w:tcPr>
            <w:tcW w:w="810" w:type="dxa"/>
            <w:tcBorders>
              <w:top w:val="nil"/>
              <w:bottom w:val="nil"/>
            </w:tcBorders>
            <w:shd w:val="clear" w:color="auto" w:fill="auto"/>
            <w:vAlign w:val="center"/>
          </w:tcPr>
          <w:p w:rsidR="00E955D7" w:rsidRPr="00D26E36" w:rsidRDefault="00E955D7" w:rsidP="00E955D7">
            <w:pPr>
              <w:jc w:val="center"/>
              <w:rPr>
                <w:sz w:val="22"/>
                <w:szCs w:val="22"/>
              </w:rPr>
            </w:pPr>
            <w:r w:rsidRPr="00D26E36">
              <w:rPr>
                <w:b/>
                <w:sz w:val="22"/>
                <w:szCs w:val="22"/>
              </w:rPr>
              <w:t>V.</w:t>
            </w:r>
          </w:p>
        </w:tc>
        <w:tc>
          <w:tcPr>
            <w:tcW w:w="8640" w:type="dxa"/>
            <w:gridSpan w:val="2"/>
            <w:tcBorders>
              <w:top w:val="nil"/>
              <w:bottom w:val="nil"/>
            </w:tcBorders>
            <w:shd w:val="clear" w:color="auto" w:fill="auto"/>
            <w:vAlign w:val="center"/>
          </w:tcPr>
          <w:p w:rsidR="00E955D7" w:rsidRPr="00D26E36" w:rsidRDefault="00E955D7" w:rsidP="00E955D7">
            <w:pPr>
              <w:rPr>
                <w:sz w:val="22"/>
                <w:szCs w:val="22"/>
              </w:rPr>
            </w:pPr>
            <w:r w:rsidRPr="00D26E36">
              <w:rPr>
                <w:b/>
                <w:sz w:val="22"/>
                <w:szCs w:val="22"/>
              </w:rPr>
              <w:t>Chứng chỉ quỹ đầu tư chứng khoán</w:t>
            </w:r>
          </w:p>
        </w:tc>
        <w:tc>
          <w:tcPr>
            <w:tcW w:w="1710" w:type="dxa"/>
            <w:tcBorders>
              <w:top w:val="nil"/>
              <w:bottom w:val="nil"/>
            </w:tcBorders>
            <w:shd w:val="clear" w:color="auto" w:fill="auto"/>
            <w:vAlign w:val="center"/>
          </w:tcPr>
          <w:p w:rsidR="00E955D7" w:rsidRDefault="00E955D7" w:rsidP="00E955D7">
            <w:pPr>
              <w:jc w:val="right"/>
              <w:rPr>
                <w:sz w:val="22"/>
                <w:szCs w:val="22"/>
              </w:rPr>
            </w:pPr>
          </w:p>
        </w:tc>
        <w:tc>
          <w:tcPr>
            <w:tcW w:w="1800" w:type="dxa"/>
            <w:tcBorders>
              <w:top w:val="nil"/>
              <w:bottom w:val="nil"/>
            </w:tcBorders>
            <w:shd w:val="clear" w:color="auto" w:fill="auto"/>
            <w:vAlign w:val="center"/>
          </w:tcPr>
          <w:p w:rsidR="00E955D7" w:rsidRPr="00BF225C" w:rsidRDefault="00554D79" w:rsidP="00805A5C">
            <w:pPr>
              <w:jc w:val="right"/>
              <w:rPr>
                <w:b/>
                <w:bCs/>
                <w:sz w:val="22"/>
                <w:szCs w:val="22"/>
              </w:rPr>
            </w:pPr>
            <w:r>
              <w:rPr>
                <w:b/>
                <w:bCs/>
                <w:sz w:val="22"/>
                <w:szCs w:val="22"/>
              </w:rPr>
              <w:t>-</w:t>
            </w:r>
          </w:p>
        </w:tc>
        <w:tc>
          <w:tcPr>
            <w:tcW w:w="1800" w:type="dxa"/>
            <w:tcBorders>
              <w:top w:val="nil"/>
              <w:bottom w:val="nil"/>
            </w:tcBorders>
            <w:shd w:val="clear" w:color="auto" w:fill="auto"/>
            <w:vAlign w:val="center"/>
          </w:tcPr>
          <w:p w:rsidR="00E955D7" w:rsidRPr="00BF225C" w:rsidRDefault="00554D79" w:rsidP="00805A5C">
            <w:pPr>
              <w:jc w:val="right"/>
              <w:rPr>
                <w:b/>
                <w:bCs/>
                <w:sz w:val="22"/>
                <w:szCs w:val="22"/>
              </w:rPr>
            </w:pPr>
            <w:r>
              <w:rPr>
                <w:b/>
                <w:bCs/>
                <w:sz w:val="22"/>
                <w:szCs w:val="22"/>
              </w:rPr>
              <w:t>-</w:t>
            </w:r>
          </w:p>
        </w:tc>
      </w:tr>
      <w:tr w:rsidR="00F8039B" w:rsidRPr="00BF225C" w:rsidTr="00805A5C">
        <w:trPr>
          <w:trHeight w:val="377"/>
        </w:trPr>
        <w:tc>
          <w:tcPr>
            <w:tcW w:w="810" w:type="dxa"/>
            <w:tcBorders>
              <w:top w:val="nil"/>
              <w:bottom w:val="nil"/>
            </w:tcBorders>
            <w:shd w:val="clear" w:color="auto" w:fill="auto"/>
            <w:vAlign w:val="center"/>
          </w:tcPr>
          <w:p w:rsidR="00F8039B" w:rsidRPr="00D26E36" w:rsidRDefault="00F8039B" w:rsidP="00F8039B">
            <w:pPr>
              <w:jc w:val="center"/>
              <w:rPr>
                <w:sz w:val="22"/>
                <w:szCs w:val="22"/>
              </w:rPr>
            </w:pPr>
            <w:r w:rsidRPr="00D26E36">
              <w:rPr>
                <w:sz w:val="22"/>
                <w:szCs w:val="22"/>
              </w:rPr>
              <w:t>13.</w:t>
            </w:r>
          </w:p>
        </w:tc>
        <w:tc>
          <w:tcPr>
            <w:tcW w:w="8640" w:type="dxa"/>
            <w:gridSpan w:val="2"/>
            <w:tcBorders>
              <w:top w:val="nil"/>
              <w:bottom w:val="nil"/>
            </w:tcBorders>
            <w:shd w:val="clear" w:color="auto" w:fill="auto"/>
            <w:vAlign w:val="center"/>
          </w:tcPr>
          <w:p w:rsidR="00F8039B" w:rsidRPr="00D26E36" w:rsidRDefault="00F8039B" w:rsidP="00F8039B">
            <w:pPr>
              <w:rPr>
                <w:sz w:val="22"/>
                <w:szCs w:val="22"/>
              </w:rPr>
            </w:pPr>
            <w:r w:rsidRPr="00D26E36">
              <w:rPr>
                <w:sz w:val="22"/>
                <w:szCs w:val="22"/>
              </w:rPr>
              <w:t>Quỹ đại chúng</w:t>
            </w:r>
            <w:r>
              <w:rPr>
                <w:sz w:val="22"/>
                <w:szCs w:val="22"/>
              </w:rPr>
              <w:t>, bao gồm cả Công ty đầu tư</w:t>
            </w:r>
          </w:p>
        </w:tc>
        <w:tc>
          <w:tcPr>
            <w:tcW w:w="1710" w:type="dxa"/>
            <w:tcBorders>
              <w:top w:val="nil"/>
              <w:bottom w:val="nil"/>
            </w:tcBorders>
            <w:shd w:val="clear" w:color="auto" w:fill="auto"/>
            <w:vAlign w:val="center"/>
          </w:tcPr>
          <w:p w:rsidR="00F8039B" w:rsidRPr="00D26E36" w:rsidRDefault="00F8039B" w:rsidP="00F8039B">
            <w:pPr>
              <w:jc w:val="right"/>
              <w:rPr>
                <w:sz w:val="22"/>
                <w:szCs w:val="22"/>
              </w:rPr>
            </w:pPr>
            <w:r>
              <w:rPr>
                <w:sz w:val="22"/>
                <w:szCs w:val="22"/>
              </w:rPr>
              <w:t>10%</w:t>
            </w:r>
          </w:p>
        </w:tc>
        <w:tc>
          <w:tcPr>
            <w:tcW w:w="1800" w:type="dxa"/>
            <w:tcBorders>
              <w:top w:val="nil"/>
              <w:bottom w:val="nil"/>
            </w:tcBorders>
            <w:shd w:val="clear" w:color="auto" w:fill="auto"/>
            <w:vAlign w:val="center"/>
          </w:tcPr>
          <w:p w:rsidR="00F8039B" w:rsidRPr="00BF225C" w:rsidRDefault="00554D79" w:rsidP="00805A5C">
            <w:pPr>
              <w:jc w:val="right"/>
              <w:rPr>
                <w:sz w:val="22"/>
                <w:szCs w:val="22"/>
              </w:rPr>
            </w:pPr>
            <w:r>
              <w:rPr>
                <w:sz w:val="22"/>
                <w:szCs w:val="22"/>
              </w:rPr>
              <w:t>-</w:t>
            </w:r>
          </w:p>
        </w:tc>
        <w:tc>
          <w:tcPr>
            <w:tcW w:w="1800" w:type="dxa"/>
            <w:tcBorders>
              <w:top w:val="nil"/>
              <w:bottom w:val="nil"/>
            </w:tcBorders>
            <w:shd w:val="clear" w:color="auto" w:fill="auto"/>
            <w:vAlign w:val="center"/>
          </w:tcPr>
          <w:p w:rsidR="00F8039B" w:rsidRPr="00DE41AE" w:rsidRDefault="00554D79" w:rsidP="00805A5C">
            <w:pPr>
              <w:jc w:val="right"/>
              <w:rPr>
                <w:sz w:val="22"/>
                <w:szCs w:val="22"/>
              </w:rPr>
            </w:pPr>
            <w:r>
              <w:rPr>
                <w:sz w:val="22"/>
                <w:szCs w:val="22"/>
              </w:rPr>
              <w:t>-</w:t>
            </w:r>
          </w:p>
        </w:tc>
      </w:tr>
      <w:tr w:rsidR="00066F78" w:rsidRPr="00BF225C" w:rsidTr="00805A5C">
        <w:trPr>
          <w:trHeight w:val="288"/>
        </w:trPr>
        <w:tc>
          <w:tcPr>
            <w:tcW w:w="810" w:type="dxa"/>
            <w:tcBorders>
              <w:top w:val="nil"/>
              <w:bottom w:val="nil"/>
            </w:tcBorders>
            <w:shd w:val="clear" w:color="auto" w:fill="auto"/>
            <w:vAlign w:val="center"/>
          </w:tcPr>
          <w:p w:rsidR="00066F78" w:rsidRPr="00D26E36" w:rsidRDefault="00066F78" w:rsidP="00B042F9">
            <w:pPr>
              <w:jc w:val="center"/>
              <w:rPr>
                <w:sz w:val="22"/>
                <w:szCs w:val="22"/>
              </w:rPr>
            </w:pPr>
            <w:r w:rsidRPr="00D26E36">
              <w:rPr>
                <w:sz w:val="22"/>
                <w:szCs w:val="22"/>
              </w:rPr>
              <w:t>14.</w:t>
            </w:r>
          </w:p>
        </w:tc>
        <w:tc>
          <w:tcPr>
            <w:tcW w:w="8640" w:type="dxa"/>
            <w:gridSpan w:val="2"/>
            <w:tcBorders>
              <w:top w:val="nil"/>
              <w:bottom w:val="nil"/>
            </w:tcBorders>
            <w:shd w:val="clear" w:color="auto" w:fill="auto"/>
            <w:vAlign w:val="center"/>
          </w:tcPr>
          <w:p w:rsidR="00066F78" w:rsidRPr="00D26E36" w:rsidRDefault="00066F78" w:rsidP="002F4EEC">
            <w:pPr>
              <w:rPr>
                <w:sz w:val="22"/>
                <w:szCs w:val="22"/>
              </w:rPr>
            </w:pPr>
            <w:r w:rsidRPr="00D26E36">
              <w:rPr>
                <w:sz w:val="22"/>
                <w:szCs w:val="22"/>
              </w:rPr>
              <w:t>Quỹ thành viên</w:t>
            </w:r>
            <w:r>
              <w:rPr>
                <w:sz w:val="22"/>
                <w:szCs w:val="22"/>
              </w:rPr>
              <w:t>, Công ty đầu tư chứng khoán</w:t>
            </w:r>
          </w:p>
        </w:tc>
        <w:tc>
          <w:tcPr>
            <w:tcW w:w="1710" w:type="dxa"/>
            <w:tcBorders>
              <w:top w:val="nil"/>
              <w:bottom w:val="nil"/>
            </w:tcBorders>
            <w:shd w:val="clear" w:color="auto" w:fill="auto"/>
            <w:vAlign w:val="center"/>
          </w:tcPr>
          <w:p w:rsidR="00066F78" w:rsidRPr="00D26E36" w:rsidRDefault="00066F78" w:rsidP="00893A03">
            <w:pPr>
              <w:jc w:val="right"/>
              <w:rPr>
                <w:sz w:val="22"/>
                <w:szCs w:val="22"/>
              </w:rPr>
            </w:pPr>
          </w:p>
        </w:tc>
        <w:tc>
          <w:tcPr>
            <w:tcW w:w="1800" w:type="dxa"/>
            <w:tcBorders>
              <w:top w:val="nil"/>
              <w:bottom w:val="nil"/>
            </w:tcBorders>
            <w:shd w:val="clear" w:color="auto" w:fill="auto"/>
            <w:vAlign w:val="center"/>
          </w:tcPr>
          <w:p w:rsidR="00066F78" w:rsidRPr="00BF225C" w:rsidRDefault="00554D79" w:rsidP="00805A5C">
            <w:pPr>
              <w:jc w:val="right"/>
              <w:rPr>
                <w:sz w:val="22"/>
                <w:szCs w:val="22"/>
              </w:rPr>
            </w:pPr>
            <w:r>
              <w:rPr>
                <w:sz w:val="22"/>
                <w:szCs w:val="22"/>
              </w:rPr>
              <w:t>-</w:t>
            </w:r>
          </w:p>
        </w:tc>
        <w:tc>
          <w:tcPr>
            <w:tcW w:w="1800" w:type="dxa"/>
            <w:tcBorders>
              <w:top w:val="nil"/>
              <w:bottom w:val="nil"/>
            </w:tcBorders>
            <w:shd w:val="clear" w:color="auto" w:fill="auto"/>
            <w:vAlign w:val="center"/>
          </w:tcPr>
          <w:p w:rsidR="00066F78" w:rsidRPr="00BF225C" w:rsidRDefault="00554D79" w:rsidP="00805A5C">
            <w:pPr>
              <w:jc w:val="right"/>
              <w:rPr>
                <w:b/>
                <w:bCs/>
                <w:sz w:val="22"/>
                <w:szCs w:val="22"/>
              </w:rPr>
            </w:pPr>
            <w:r>
              <w:rPr>
                <w:b/>
                <w:bCs/>
                <w:sz w:val="22"/>
                <w:szCs w:val="22"/>
              </w:rPr>
              <w:t>-</w:t>
            </w:r>
          </w:p>
        </w:tc>
      </w:tr>
      <w:tr w:rsidR="00554D79" w:rsidRPr="00BF225C" w:rsidTr="00805A5C">
        <w:trPr>
          <w:trHeight w:val="180"/>
        </w:trPr>
        <w:tc>
          <w:tcPr>
            <w:tcW w:w="810" w:type="dxa"/>
            <w:tcBorders>
              <w:top w:val="nil"/>
              <w:bottom w:val="nil"/>
            </w:tcBorders>
            <w:shd w:val="clear" w:color="auto" w:fill="auto"/>
            <w:vAlign w:val="center"/>
          </w:tcPr>
          <w:p w:rsidR="00554D79" w:rsidRPr="00D26E36" w:rsidRDefault="00554D79" w:rsidP="00B517D4">
            <w:pPr>
              <w:jc w:val="center"/>
              <w:rPr>
                <w:b/>
                <w:sz w:val="22"/>
                <w:szCs w:val="22"/>
              </w:rPr>
            </w:pPr>
            <w:r w:rsidRPr="00D26E36">
              <w:rPr>
                <w:b/>
                <w:sz w:val="22"/>
                <w:szCs w:val="22"/>
              </w:rPr>
              <w:t>VI.</w:t>
            </w:r>
          </w:p>
        </w:tc>
        <w:tc>
          <w:tcPr>
            <w:tcW w:w="8640" w:type="dxa"/>
            <w:gridSpan w:val="2"/>
            <w:tcBorders>
              <w:top w:val="nil"/>
              <w:bottom w:val="nil"/>
            </w:tcBorders>
            <w:shd w:val="clear" w:color="auto" w:fill="auto"/>
            <w:vAlign w:val="center"/>
          </w:tcPr>
          <w:p w:rsidR="00554D79" w:rsidRPr="00D26E36" w:rsidRDefault="00554D79" w:rsidP="00B517D4">
            <w:pPr>
              <w:rPr>
                <w:b/>
                <w:sz w:val="22"/>
                <w:szCs w:val="22"/>
              </w:rPr>
            </w:pPr>
            <w:r w:rsidRPr="00D26E36">
              <w:rPr>
                <w:b/>
                <w:sz w:val="22"/>
                <w:szCs w:val="22"/>
              </w:rPr>
              <w:t>Chứng khoán bị hạn chế giao dịch</w:t>
            </w:r>
          </w:p>
        </w:tc>
        <w:tc>
          <w:tcPr>
            <w:tcW w:w="1710" w:type="dxa"/>
            <w:tcBorders>
              <w:top w:val="nil"/>
              <w:bottom w:val="nil"/>
            </w:tcBorders>
            <w:shd w:val="clear" w:color="auto" w:fill="auto"/>
            <w:vAlign w:val="center"/>
          </w:tcPr>
          <w:p w:rsidR="00554D79" w:rsidRPr="00D26E36" w:rsidRDefault="00554D79" w:rsidP="00B517D4">
            <w:pPr>
              <w:jc w:val="right"/>
              <w:rPr>
                <w:sz w:val="22"/>
                <w:szCs w:val="22"/>
              </w:rPr>
            </w:pPr>
          </w:p>
        </w:tc>
        <w:tc>
          <w:tcPr>
            <w:tcW w:w="1800" w:type="dxa"/>
            <w:tcBorders>
              <w:top w:val="nil"/>
              <w:bottom w:val="nil"/>
            </w:tcBorders>
            <w:shd w:val="clear" w:color="auto" w:fill="auto"/>
            <w:vAlign w:val="center"/>
          </w:tcPr>
          <w:p w:rsidR="00554D79" w:rsidRDefault="00554D79" w:rsidP="00554D79">
            <w:pPr>
              <w:jc w:val="right"/>
              <w:rPr>
                <w:b/>
                <w:bCs/>
                <w:color w:val="000000"/>
                <w:sz w:val="22"/>
                <w:szCs w:val="22"/>
              </w:rPr>
            </w:pPr>
            <w:r>
              <w:rPr>
                <w:b/>
                <w:bCs/>
                <w:color w:val="000000"/>
                <w:sz w:val="22"/>
                <w:szCs w:val="22"/>
              </w:rPr>
              <w:t>1.504.836.000</w:t>
            </w:r>
          </w:p>
        </w:tc>
        <w:tc>
          <w:tcPr>
            <w:tcW w:w="1800" w:type="dxa"/>
            <w:tcBorders>
              <w:top w:val="nil"/>
              <w:bottom w:val="nil"/>
            </w:tcBorders>
            <w:shd w:val="clear" w:color="auto" w:fill="auto"/>
            <w:vAlign w:val="center"/>
          </w:tcPr>
          <w:p w:rsidR="00554D79" w:rsidRDefault="00554D79" w:rsidP="00554D79">
            <w:pPr>
              <w:jc w:val="right"/>
              <w:rPr>
                <w:b/>
                <w:bCs/>
                <w:color w:val="000000"/>
                <w:sz w:val="22"/>
                <w:szCs w:val="22"/>
              </w:rPr>
            </w:pPr>
            <w:r>
              <w:rPr>
                <w:b/>
                <w:bCs/>
                <w:color w:val="000000"/>
                <w:sz w:val="22"/>
                <w:szCs w:val="22"/>
              </w:rPr>
              <w:t>752.418.000</w:t>
            </w:r>
          </w:p>
        </w:tc>
      </w:tr>
      <w:tr w:rsidR="00554D79" w:rsidRPr="00BF225C" w:rsidTr="00805A5C">
        <w:trPr>
          <w:trHeight w:val="368"/>
        </w:trPr>
        <w:tc>
          <w:tcPr>
            <w:tcW w:w="810" w:type="dxa"/>
            <w:tcBorders>
              <w:top w:val="nil"/>
              <w:bottom w:val="nil"/>
            </w:tcBorders>
            <w:shd w:val="clear" w:color="auto" w:fill="auto"/>
            <w:vAlign w:val="center"/>
          </w:tcPr>
          <w:p w:rsidR="00554D79" w:rsidRPr="00D26E36" w:rsidRDefault="00554D79" w:rsidP="00B042F9">
            <w:pPr>
              <w:jc w:val="center"/>
              <w:rPr>
                <w:sz w:val="22"/>
                <w:szCs w:val="22"/>
              </w:rPr>
            </w:pPr>
            <w:r w:rsidRPr="00D26E36">
              <w:rPr>
                <w:sz w:val="22"/>
                <w:szCs w:val="22"/>
              </w:rPr>
              <w:t>15.</w:t>
            </w:r>
          </w:p>
        </w:tc>
        <w:tc>
          <w:tcPr>
            <w:tcW w:w="8640" w:type="dxa"/>
            <w:gridSpan w:val="2"/>
            <w:tcBorders>
              <w:top w:val="nil"/>
              <w:bottom w:val="nil"/>
            </w:tcBorders>
            <w:shd w:val="clear" w:color="auto" w:fill="auto"/>
            <w:vAlign w:val="center"/>
          </w:tcPr>
          <w:p w:rsidR="00554D79" w:rsidRPr="00D26E36" w:rsidRDefault="00554D79" w:rsidP="002F4EEC">
            <w:pPr>
              <w:rPr>
                <w:sz w:val="22"/>
                <w:szCs w:val="22"/>
              </w:rPr>
            </w:pPr>
            <w:r w:rsidRPr="00D26E36">
              <w:rPr>
                <w:sz w:val="22"/>
                <w:szCs w:val="22"/>
              </w:rPr>
              <w:t xml:space="preserve">Chứng khoán bị tạm ngừng giao dịch  </w:t>
            </w:r>
          </w:p>
        </w:tc>
        <w:tc>
          <w:tcPr>
            <w:tcW w:w="1710" w:type="dxa"/>
            <w:tcBorders>
              <w:top w:val="nil"/>
              <w:bottom w:val="nil"/>
            </w:tcBorders>
            <w:shd w:val="clear" w:color="auto" w:fill="auto"/>
            <w:vAlign w:val="center"/>
          </w:tcPr>
          <w:p w:rsidR="00554D79" w:rsidRPr="00D26E36" w:rsidRDefault="00554D79" w:rsidP="00893A03">
            <w:pPr>
              <w:jc w:val="right"/>
              <w:rPr>
                <w:sz w:val="22"/>
                <w:szCs w:val="22"/>
              </w:rPr>
            </w:pPr>
          </w:p>
        </w:tc>
        <w:tc>
          <w:tcPr>
            <w:tcW w:w="1800" w:type="dxa"/>
            <w:tcBorders>
              <w:top w:val="nil"/>
              <w:bottom w:val="nil"/>
            </w:tcBorders>
            <w:shd w:val="clear" w:color="auto" w:fill="auto"/>
            <w:vAlign w:val="center"/>
          </w:tcPr>
          <w:p w:rsidR="00554D79" w:rsidRDefault="00554D79" w:rsidP="00554D79">
            <w:pPr>
              <w:jc w:val="right"/>
              <w:rPr>
                <w:color w:val="000000"/>
                <w:sz w:val="22"/>
                <w:szCs w:val="22"/>
              </w:rPr>
            </w:pPr>
            <w:r>
              <w:rPr>
                <w:color w:val="000000"/>
                <w:sz w:val="22"/>
                <w:szCs w:val="22"/>
              </w:rPr>
              <w:t>-</w:t>
            </w:r>
          </w:p>
        </w:tc>
        <w:tc>
          <w:tcPr>
            <w:tcW w:w="1800" w:type="dxa"/>
            <w:tcBorders>
              <w:top w:val="nil"/>
              <w:bottom w:val="nil"/>
            </w:tcBorders>
            <w:shd w:val="clear" w:color="auto" w:fill="auto"/>
            <w:vAlign w:val="center"/>
          </w:tcPr>
          <w:p w:rsidR="00554D79" w:rsidRDefault="00554D79" w:rsidP="00554D79">
            <w:pPr>
              <w:jc w:val="right"/>
              <w:rPr>
                <w:color w:val="000000"/>
                <w:sz w:val="22"/>
                <w:szCs w:val="22"/>
              </w:rPr>
            </w:pPr>
            <w:r>
              <w:rPr>
                <w:color w:val="000000"/>
                <w:sz w:val="22"/>
                <w:szCs w:val="22"/>
              </w:rPr>
              <w:t>-</w:t>
            </w:r>
          </w:p>
        </w:tc>
      </w:tr>
      <w:tr w:rsidR="00554D79" w:rsidRPr="00BF225C" w:rsidTr="00805A5C">
        <w:trPr>
          <w:trHeight w:val="288"/>
        </w:trPr>
        <w:tc>
          <w:tcPr>
            <w:tcW w:w="810" w:type="dxa"/>
            <w:tcBorders>
              <w:top w:val="nil"/>
              <w:bottom w:val="nil"/>
            </w:tcBorders>
            <w:shd w:val="clear" w:color="auto" w:fill="auto"/>
            <w:vAlign w:val="center"/>
          </w:tcPr>
          <w:p w:rsidR="00554D79" w:rsidRPr="00D26E36" w:rsidRDefault="00554D79" w:rsidP="00BA3577">
            <w:pPr>
              <w:jc w:val="center"/>
              <w:rPr>
                <w:sz w:val="22"/>
                <w:szCs w:val="22"/>
              </w:rPr>
            </w:pPr>
            <w:r w:rsidRPr="00D26E36">
              <w:rPr>
                <w:sz w:val="22"/>
                <w:szCs w:val="22"/>
              </w:rPr>
              <w:t>16.</w:t>
            </w:r>
          </w:p>
        </w:tc>
        <w:tc>
          <w:tcPr>
            <w:tcW w:w="8640" w:type="dxa"/>
            <w:gridSpan w:val="2"/>
            <w:tcBorders>
              <w:top w:val="nil"/>
              <w:bottom w:val="nil"/>
            </w:tcBorders>
            <w:shd w:val="clear" w:color="auto" w:fill="auto"/>
            <w:vAlign w:val="center"/>
          </w:tcPr>
          <w:p w:rsidR="00554D79" w:rsidRPr="00D26E36" w:rsidRDefault="00554D79" w:rsidP="00BA3577">
            <w:pPr>
              <w:rPr>
                <w:sz w:val="22"/>
                <w:szCs w:val="22"/>
              </w:rPr>
            </w:pPr>
            <w:r w:rsidRPr="00D26E36">
              <w:rPr>
                <w:sz w:val="22"/>
                <w:szCs w:val="22"/>
              </w:rPr>
              <w:t>Chứng khoán bị hủy niêm y</w:t>
            </w:r>
            <w:r w:rsidRPr="001735EC">
              <w:rPr>
                <w:sz w:val="22"/>
                <w:szCs w:val="22"/>
              </w:rPr>
              <w:t>ế</w:t>
            </w:r>
            <w:r w:rsidRPr="00D26E36">
              <w:rPr>
                <w:sz w:val="22"/>
                <w:szCs w:val="22"/>
              </w:rPr>
              <w:t>t, hủy giao dịch</w:t>
            </w:r>
          </w:p>
        </w:tc>
        <w:tc>
          <w:tcPr>
            <w:tcW w:w="1710" w:type="dxa"/>
            <w:tcBorders>
              <w:top w:val="nil"/>
              <w:bottom w:val="nil"/>
            </w:tcBorders>
            <w:shd w:val="clear" w:color="auto" w:fill="auto"/>
            <w:vAlign w:val="center"/>
          </w:tcPr>
          <w:p w:rsidR="00554D79" w:rsidRPr="00D26E36" w:rsidRDefault="00554D79" w:rsidP="00BA3577">
            <w:pPr>
              <w:jc w:val="right"/>
              <w:rPr>
                <w:sz w:val="22"/>
                <w:szCs w:val="22"/>
              </w:rPr>
            </w:pPr>
            <w:r>
              <w:rPr>
                <w:sz w:val="22"/>
                <w:szCs w:val="22"/>
              </w:rPr>
              <w:t>50%</w:t>
            </w:r>
          </w:p>
        </w:tc>
        <w:tc>
          <w:tcPr>
            <w:tcW w:w="1800" w:type="dxa"/>
            <w:tcBorders>
              <w:top w:val="nil"/>
              <w:bottom w:val="nil"/>
            </w:tcBorders>
            <w:shd w:val="clear" w:color="auto" w:fill="auto"/>
            <w:vAlign w:val="center"/>
          </w:tcPr>
          <w:p w:rsidR="00554D79" w:rsidRDefault="00554D79" w:rsidP="00554D79">
            <w:pPr>
              <w:jc w:val="right"/>
              <w:rPr>
                <w:color w:val="000000"/>
                <w:sz w:val="22"/>
                <w:szCs w:val="22"/>
              </w:rPr>
            </w:pPr>
            <w:r>
              <w:rPr>
                <w:color w:val="000000"/>
                <w:sz w:val="22"/>
                <w:szCs w:val="22"/>
              </w:rPr>
              <w:t>1.504.836.000</w:t>
            </w:r>
          </w:p>
        </w:tc>
        <w:tc>
          <w:tcPr>
            <w:tcW w:w="1800" w:type="dxa"/>
            <w:tcBorders>
              <w:top w:val="nil"/>
              <w:bottom w:val="nil"/>
            </w:tcBorders>
            <w:shd w:val="clear" w:color="auto" w:fill="auto"/>
            <w:vAlign w:val="center"/>
          </w:tcPr>
          <w:p w:rsidR="00554D79" w:rsidRDefault="00554D79" w:rsidP="00554D79">
            <w:pPr>
              <w:jc w:val="right"/>
              <w:rPr>
                <w:color w:val="000000"/>
                <w:sz w:val="22"/>
                <w:szCs w:val="22"/>
              </w:rPr>
            </w:pPr>
            <w:r>
              <w:rPr>
                <w:color w:val="000000"/>
                <w:sz w:val="22"/>
                <w:szCs w:val="22"/>
              </w:rPr>
              <w:t>752.418.000</w:t>
            </w:r>
          </w:p>
        </w:tc>
      </w:tr>
      <w:tr w:rsidR="00DE41AE" w:rsidRPr="00BF225C" w:rsidTr="00805A5C">
        <w:trPr>
          <w:trHeight w:val="342"/>
        </w:trPr>
        <w:tc>
          <w:tcPr>
            <w:tcW w:w="810" w:type="dxa"/>
            <w:tcBorders>
              <w:top w:val="nil"/>
              <w:bottom w:val="nil"/>
            </w:tcBorders>
            <w:shd w:val="clear" w:color="auto" w:fill="auto"/>
            <w:vAlign w:val="center"/>
          </w:tcPr>
          <w:p w:rsidR="00DE41AE" w:rsidRPr="00D26E36" w:rsidRDefault="00DE41AE" w:rsidP="00DE41AE">
            <w:pPr>
              <w:jc w:val="center"/>
              <w:rPr>
                <w:b/>
                <w:sz w:val="22"/>
                <w:szCs w:val="22"/>
              </w:rPr>
            </w:pPr>
            <w:r w:rsidRPr="00D26E36">
              <w:rPr>
                <w:b/>
                <w:sz w:val="22"/>
                <w:szCs w:val="22"/>
              </w:rPr>
              <w:t>VII.</w:t>
            </w:r>
          </w:p>
        </w:tc>
        <w:tc>
          <w:tcPr>
            <w:tcW w:w="8640" w:type="dxa"/>
            <w:gridSpan w:val="2"/>
            <w:tcBorders>
              <w:top w:val="nil"/>
              <w:bottom w:val="nil"/>
            </w:tcBorders>
            <w:shd w:val="clear" w:color="auto" w:fill="auto"/>
            <w:vAlign w:val="center"/>
          </w:tcPr>
          <w:p w:rsidR="00DE41AE" w:rsidRPr="00D26E36" w:rsidRDefault="00DE41AE" w:rsidP="00DE41AE">
            <w:pPr>
              <w:rPr>
                <w:b/>
                <w:sz w:val="22"/>
                <w:szCs w:val="22"/>
              </w:rPr>
            </w:pPr>
            <w:r w:rsidRPr="00D26E36">
              <w:rPr>
                <w:b/>
                <w:sz w:val="22"/>
                <w:szCs w:val="22"/>
              </w:rPr>
              <w:t>Chứng khoán khác</w:t>
            </w:r>
          </w:p>
        </w:tc>
        <w:tc>
          <w:tcPr>
            <w:tcW w:w="1710" w:type="dxa"/>
            <w:tcBorders>
              <w:top w:val="nil"/>
              <w:bottom w:val="nil"/>
            </w:tcBorders>
            <w:shd w:val="clear" w:color="auto" w:fill="auto"/>
            <w:vAlign w:val="center"/>
          </w:tcPr>
          <w:p w:rsidR="00DE41AE" w:rsidRPr="00D26E36" w:rsidRDefault="00DE41AE" w:rsidP="00DE41AE">
            <w:pPr>
              <w:jc w:val="right"/>
              <w:rPr>
                <w:sz w:val="22"/>
                <w:szCs w:val="22"/>
              </w:rPr>
            </w:pPr>
          </w:p>
        </w:tc>
        <w:tc>
          <w:tcPr>
            <w:tcW w:w="1800" w:type="dxa"/>
            <w:tcBorders>
              <w:top w:val="nil"/>
              <w:bottom w:val="nil"/>
            </w:tcBorders>
            <w:shd w:val="clear" w:color="auto" w:fill="auto"/>
            <w:vAlign w:val="center"/>
          </w:tcPr>
          <w:p w:rsidR="00DE41AE" w:rsidRPr="00BF225C" w:rsidRDefault="00554D79" w:rsidP="00805A5C">
            <w:pPr>
              <w:jc w:val="right"/>
              <w:rPr>
                <w:b/>
                <w:bCs/>
                <w:sz w:val="22"/>
                <w:szCs w:val="22"/>
              </w:rPr>
            </w:pPr>
            <w:r>
              <w:rPr>
                <w:b/>
                <w:bCs/>
                <w:sz w:val="22"/>
                <w:szCs w:val="22"/>
              </w:rPr>
              <w:t>-</w:t>
            </w:r>
          </w:p>
        </w:tc>
        <w:tc>
          <w:tcPr>
            <w:tcW w:w="1800" w:type="dxa"/>
            <w:tcBorders>
              <w:top w:val="nil"/>
              <w:bottom w:val="nil"/>
            </w:tcBorders>
            <w:shd w:val="clear" w:color="auto" w:fill="auto"/>
            <w:vAlign w:val="center"/>
          </w:tcPr>
          <w:p w:rsidR="00DE41AE" w:rsidRPr="00BF225C" w:rsidRDefault="00554D79" w:rsidP="00805A5C">
            <w:pPr>
              <w:jc w:val="right"/>
              <w:rPr>
                <w:b/>
                <w:bCs/>
                <w:sz w:val="22"/>
                <w:szCs w:val="22"/>
              </w:rPr>
            </w:pPr>
            <w:r>
              <w:rPr>
                <w:b/>
                <w:bCs/>
                <w:sz w:val="22"/>
                <w:szCs w:val="22"/>
              </w:rPr>
              <w:t>-</w:t>
            </w:r>
          </w:p>
        </w:tc>
      </w:tr>
      <w:tr w:rsidR="00DE41AE" w:rsidRPr="00BF225C" w:rsidTr="00805A5C">
        <w:trPr>
          <w:trHeight w:val="198"/>
        </w:trPr>
        <w:tc>
          <w:tcPr>
            <w:tcW w:w="810" w:type="dxa"/>
            <w:tcBorders>
              <w:top w:val="nil"/>
              <w:bottom w:val="nil"/>
            </w:tcBorders>
            <w:shd w:val="clear" w:color="auto" w:fill="auto"/>
            <w:vAlign w:val="center"/>
          </w:tcPr>
          <w:p w:rsidR="00DE41AE" w:rsidRPr="00D26E36" w:rsidRDefault="00DE41AE" w:rsidP="00DE41AE">
            <w:pPr>
              <w:jc w:val="center"/>
              <w:rPr>
                <w:sz w:val="22"/>
                <w:szCs w:val="22"/>
              </w:rPr>
            </w:pPr>
            <w:r w:rsidRPr="00D26E36">
              <w:rPr>
                <w:sz w:val="22"/>
                <w:szCs w:val="22"/>
              </w:rPr>
              <w:t>17.</w:t>
            </w:r>
          </w:p>
        </w:tc>
        <w:tc>
          <w:tcPr>
            <w:tcW w:w="8640" w:type="dxa"/>
            <w:gridSpan w:val="2"/>
            <w:tcBorders>
              <w:top w:val="nil"/>
              <w:bottom w:val="nil"/>
            </w:tcBorders>
            <w:shd w:val="clear" w:color="auto" w:fill="auto"/>
            <w:vAlign w:val="center"/>
          </w:tcPr>
          <w:p w:rsidR="00DE41AE" w:rsidRPr="00D26E36" w:rsidRDefault="00DE41AE" w:rsidP="00DE41AE">
            <w:pPr>
              <w:rPr>
                <w:sz w:val="22"/>
                <w:szCs w:val="22"/>
              </w:rPr>
            </w:pPr>
            <w:r w:rsidRPr="00D26E36">
              <w:rPr>
                <w:sz w:val="22"/>
                <w:szCs w:val="22"/>
              </w:rPr>
              <w:t>Cổ phần, phần vốn góp và các loại chứng khoán khác</w:t>
            </w:r>
          </w:p>
        </w:tc>
        <w:tc>
          <w:tcPr>
            <w:tcW w:w="1710" w:type="dxa"/>
            <w:tcBorders>
              <w:top w:val="nil"/>
              <w:bottom w:val="nil"/>
            </w:tcBorders>
            <w:shd w:val="clear" w:color="auto" w:fill="auto"/>
            <w:vAlign w:val="center"/>
          </w:tcPr>
          <w:p w:rsidR="00DE41AE" w:rsidRPr="00D26E36" w:rsidRDefault="00DE41AE" w:rsidP="00DE41AE">
            <w:pPr>
              <w:jc w:val="right"/>
              <w:rPr>
                <w:sz w:val="22"/>
                <w:szCs w:val="22"/>
              </w:rPr>
            </w:pPr>
          </w:p>
        </w:tc>
        <w:tc>
          <w:tcPr>
            <w:tcW w:w="1800" w:type="dxa"/>
            <w:tcBorders>
              <w:top w:val="nil"/>
              <w:bottom w:val="nil"/>
            </w:tcBorders>
            <w:shd w:val="clear" w:color="auto" w:fill="auto"/>
            <w:vAlign w:val="center"/>
          </w:tcPr>
          <w:p w:rsidR="00DE41AE" w:rsidRPr="00BF225C" w:rsidRDefault="00554D79" w:rsidP="00805A5C">
            <w:pPr>
              <w:jc w:val="right"/>
              <w:rPr>
                <w:sz w:val="22"/>
                <w:szCs w:val="22"/>
              </w:rPr>
            </w:pPr>
            <w:r>
              <w:rPr>
                <w:sz w:val="22"/>
                <w:szCs w:val="22"/>
              </w:rPr>
              <w:t>-</w:t>
            </w:r>
          </w:p>
        </w:tc>
        <w:tc>
          <w:tcPr>
            <w:tcW w:w="1800" w:type="dxa"/>
            <w:tcBorders>
              <w:top w:val="nil"/>
              <w:bottom w:val="nil"/>
            </w:tcBorders>
            <w:shd w:val="clear" w:color="auto" w:fill="auto"/>
            <w:vAlign w:val="center"/>
          </w:tcPr>
          <w:p w:rsidR="00DE41AE" w:rsidRPr="00BF225C" w:rsidRDefault="00554D79" w:rsidP="00805A5C">
            <w:pPr>
              <w:jc w:val="right"/>
              <w:rPr>
                <w:sz w:val="22"/>
                <w:szCs w:val="22"/>
              </w:rPr>
            </w:pPr>
            <w:r>
              <w:rPr>
                <w:sz w:val="22"/>
                <w:szCs w:val="22"/>
              </w:rPr>
              <w:t>-</w:t>
            </w:r>
          </w:p>
        </w:tc>
      </w:tr>
      <w:tr w:rsidR="00DE41AE" w:rsidRPr="00BF225C" w:rsidTr="00805A5C">
        <w:trPr>
          <w:trHeight w:val="297"/>
        </w:trPr>
        <w:tc>
          <w:tcPr>
            <w:tcW w:w="810" w:type="dxa"/>
            <w:tcBorders>
              <w:top w:val="nil"/>
              <w:bottom w:val="nil"/>
            </w:tcBorders>
            <w:shd w:val="clear" w:color="auto" w:fill="auto"/>
            <w:vAlign w:val="center"/>
          </w:tcPr>
          <w:p w:rsidR="00DE41AE" w:rsidRPr="00D26E36" w:rsidRDefault="00DE41AE" w:rsidP="00DE41AE">
            <w:pPr>
              <w:jc w:val="center"/>
              <w:rPr>
                <w:sz w:val="22"/>
                <w:szCs w:val="22"/>
              </w:rPr>
            </w:pPr>
            <w:r>
              <w:rPr>
                <w:sz w:val="22"/>
                <w:szCs w:val="22"/>
              </w:rPr>
              <w:t>18.</w:t>
            </w:r>
          </w:p>
        </w:tc>
        <w:tc>
          <w:tcPr>
            <w:tcW w:w="8640" w:type="dxa"/>
            <w:gridSpan w:val="2"/>
            <w:tcBorders>
              <w:top w:val="nil"/>
              <w:bottom w:val="nil"/>
            </w:tcBorders>
            <w:shd w:val="clear" w:color="auto" w:fill="auto"/>
            <w:vAlign w:val="center"/>
          </w:tcPr>
          <w:p w:rsidR="00DE41AE" w:rsidRPr="00D26E36" w:rsidRDefault="00DE41AE" w:rsidP="00DE41AE">
            <w:pPr>
              <w:rPr>
                <w:sz w:val="22"/>
                <w:szCs w:val="22"/>
              </w:rPr>
            </w:pPr>
            <w:r>
              <w:rPr>
                <w:sz w:val="22"/>
                <w:szCs w:val="22"/>
              </w:rPr>
              <w:t>Các tài sản đầu tư khác</w:t>
            </w:r>
          </w:p>
        </w:tc>
        <w:tc>
          <w:tcPr>
            <w:tcW w:w="1710" w:type="dxa"/>
            <w:tcBorders>
              <w:top w:val="nil"/>
              <w:bottom w:val="nil"/>
            </w:tcBorders>
            <w:shd w:val="clear" w:color="auto" w:fill="auto"/>
            <w:vAlign w:val="center"/>
          </w:tcPr>
          <w:p w:rsidR="00DE41AE" w:rsidRPr="00D26E36" w:rsidRDefault="00DE41AE" w:rsidP="00DE41AE">
            <w:pPr>
              <w:jc w:val="right"/>
              <w:rPr>
                <w:sz w:val="22"/>
                <w:szCs w:val="22"/>
              </w:rPr>
            </w:pPr>
          </w:p>
        </w:tc>
        <w:tc>
          <w:tcPr>
            <w:tcW w:w="1800" w:type="dxa"/>
            <w:tcBorders>
              <w:top w:val="nil"/>
              <w:bottom w:val="nil"/>
            </w:tcBorders>
            <w:shd w:val="clear" w:color="auto" w:fill="auto"/>
            <w:vAlign w:val="center"/>
          </w:tcPr>
          <w:p w:rsidR="00DE41AE" w:rsidRPr="00BF225C" w:rsidRDefault="00554D79" w:rsidP="00805A5C">
            <w:pPr>
              <w:jc w:val="right"/>
              <w:rPr>
                <w:b/>
                <w:bCs/>
                <w:sz w:val="22"/>
                <w:szCs w:val="22"/>
              </w:rPr>
            </w:pPr>
            <w:r>
              <w:rPr>
                <w:b/>
                <w:bCs/>
                <w:sz w:val="22"/>
                <w:szCs w:val="22"/>
              </w:rPr>
              <w:t>-</w:t>
            </w:r>
          </w:p>
        </w:tc>
        <w:tc>
          <w:tcPr>
            <w:tcW w:w="1800" w:type="dxa"/>
            <w:tcBorders>
              <w:top w:val="nil"/>
              <w:bottom w:val="nil"/>
            </w:tcBorders>
            <w:shd w:val="clear" w:color="auto" w:fill="auto"/>
            <w:vAlign w:val="center"/>
          </w:tcPr>
          <w:p w:rsidR="00DE41AE" w:rsidRPr="00BF225C" w:rsidRDefault="00554D79" w:rsidP="00805A5C">
            <w:pPr>
              <w:jc w:val="right"/>
              <w:rPr>
                <w:b/>
                <w:bCs/>
                <w:sz w:val="22"/>
                <w:szCs w:val="22"/>
              </w:rPr>
            </w:pPr>
            <w:r>
              <w:rPr>
                <w:b/>
                <w:bCs/>
                <w:sz w:val="22"/>
                <w:szCs w:val="22"/>
              </w:rPr>
              <w:t>-</w:t>
            </w:r>
          </w:p>
        </w:tc>
      </w:tr>
      <w:tr w:rsidR="0070529C" w:rsidRPr="00BF225C" w:rsidTr="00805A5C">
        <w:trPr>
          <w:trHeight w:val="332"/>
        </w:trPr>
        <w:tc>
          <w:tcPr>
            <w:tcW w:w="810" w:type="dxa"/>
            <w:tcBorders>
              <w:top w:val="nil"/>
              <w:bottom w:val="single" w:sz="4" w:space="0" w:color="auto"/>
            </w:tcBorders>
            <w:shd w:val="clear" w:color="auto" w:fill="auto"/>
            <w:vAlign w:val="center"/>
          </w:tcPr>
          <w:p w:rsidR="0070529C" w:rsidRPr="00593DA4" w:rsidRDefault="0070529C" w:rsidP="003774DD">
            <w:pPr>
              <w:jc w:val="center"/>
              <w:rPr>
                <w:b/>
                <w:sz w:val="22"/>
                <w:szCs w:val="22"/>
              </w:rPr>
            </w:pPr>
            <w:r w:rsidRPr="00593DA4">
              <w:rPr>
                <w:b/>
                <w:sz w:val="22"/>
                <w:szCs w:val="22"/>
              </w:rPr>
              <w:t>VIII.</w:t>
            </w:r>
          </w:p>
        </w:tc>
        <w:tc>
          <w:tcPr>
            <w:tcW w:w="8640" w:type="dxa"/>
            <w:gridSpan w:val="2"/>
            <w:tcBorders>
              <w:top w:val="nil"/>
              <w:bottom w:val="single" w:sz="4" w:space="0" w:color="auto"/>
            </w:tcBorders>
            <w:shd w:val="clear" w:color="auto" w:fill="auto"/>
            <w:vAlign w:val="center"/>
          </w:tcPr>
          <w:p w:rsidR="0070529C" w:rsidRPr="00593DA4" w:rsidRDefault="0070529C" w:rsidP="003774DD">
            <w:pPr>
              <w:rPr>
                <w:b/>
                <w:sz w:val="22"/>
                <w:szCs w:val="22"/>
              </w:rPr>
            </w:pPr>
            <w:r w:rsidRPr="00593DA4">
              <w:rPr>
                <w:b/>
                <w:sz w:val="22"/>
                <w:szCs w:val="22"/>
              </w:rPr>
              <w:t>Rủi ro tăng thêm (nếu có)</w:t>
            </w:r>
            <w:r>
              <w:rPr>
                <w:b/>
                <w:sz w:val="22"/>
                <w:szCs w:val="22"/>
              </w:rPr>
              <w:t xml:space="preserve"> (được xác định trên cơ sở vốn chủ sở hữu đã trích lập đầy đủ các khoản dự phòng)</w:t>
            </w:r>
          </w:p>
        </w:tc>
        <w:tc>
          <w:tcPr>
            <w:tcW w:w="1710" w:type="dxa"/>
            <w:tcBorders>
              <w:top w:val="nil"/>
              <w:bottom w:val="single" w:sz="4" w:space="0" w:color="auto"/>
            </w:tcBorders>
            <w:shd w:val="clear" w:color="auto" w:fill="auto"/>
            <w:vAlign w:val="center"/>
          </w:tcPr>
          <w:p w:rsidR="0070529C" w:rsidRPr="00D26E36" w:rsidRDefault="0070529C" w:rsidP="003774DD">
            <w:pPr>
              <w:jc w:val="right"/>
              <w:rPr>
                <w:sz w:val="22"/>
                <w:szCs w:val="22"/>
              </w:rPr>
            </w:pPr>
          </w:p>
        </w:tc>
        <w:tc>
          <w:tcPr>
            <w:tcW w:w="1800" w:type="dxa"/>
            <w:tcBorders>
              <w:top w:val="nil"/>
              <w:bottom w:val="single" w:sz="4" w:space="0" w:color="auto"/>
            </w:tcBorders>
            <w:shd w:val="clear" w:color="auto" w:fill="auto"/>
            <w:vAlign w:val="center"/>
          </w:tcPr>
          <w:p w:rsidR="0070529C" w:rsidRDefault="0070529C">
            <w:pPr>
              <w:rPr>
                <w:b/>
                <w:bCs/>
                <w:color w:val="000000"/>
                <w:sz w:val="22"/>
                <w:szCs w:val="22"/>
              </w:rPr>
            </w:pPr>
            <w:r>
              <w:rPr>
                <w:b/>
                <w:bCs/>
                <w:color w:val="000000"/>
                <w:sz w:val="22"/>
                <w:szCs w:val="22"/>
              </w:rPr>
              <w:t xml:space="preserve"> 123.258.611.600 </w:t>
            </w:r>
          </w:p>
        </w:tc>
        <w:tc>
          <w:tcPr>
            <w:tcW w:w="1800" w:type="dxa"/>
            <w:tcBorders>
              <w:top w:val="nil"/>
              <w:bottom w:val="single" w:sz="4" w:space="0" w:color="auto"/>
            </w:tcBorders>
            <w:shd w:val="clear" w:color="auto" w:fill="auto"/>
            <w:vAlign w:val="center"/>
          </w:tcPr>
          <w:p w:rsidR="0070529C" w:rsidRDefault="0070529C">
            <w:pPr>
              <w:rPr>
                <w:b/>
                <w:bCs/>
                <w:color w:val="000000"/>
                <w:sz w:val="22"/>
                <w:szCs w:val="22"/>
              </w:rPr>
            </w:pPr>
            <w:r>
              <w:rPr>
                <w:b/>
                <w:bCs/>
                <w:color w:val="000000"/>
                <w:sz w:val="22"/>
                <w:szCs w:val="22"/>
              </w:rPr>
              <w:t xml:space="preserve">    1.848.879.174 </w:t>
            </w:r>
          </w:p>
        </w:tc>
      </w:tr>
      <w:tr w:rsidR="00FA01BC" w:rsidRPr="00D26E36" w:rsidTr="00FA01BC">
        <w:trPr>
          <w:trHeight w:val="377"/>
        </w:trPr>
        <w:tc>
          <w:tcPr>
            <w:tcW w:w="7421" w:type="dxa"/>
            <w:gridSpan w:val="2"/>
            <w:tcBorders>
              <w:top w:val="single" w:sz="4" w:space="0" w:color="auto"/>
              <w:bottom w:val="single" w:sz="4" w:space="0" w:color="auto"/>
            </w:tcBorders>
            <w:shd w:val="clear" w:color="auto" w:fill="auto"/>
            <w:vAlign w:val="center"/>
          </w:tcPr>
          <w:p w:rsidR="00FA01BC" w:rsidRPr="00D11672" w:rsidRDefault="00FA01BC" w:rsidP="00FA01BC">
            <w:pPr>
              <w:rPr>
                <w:b/>
                <w:sz w:val="22"/>
                <w:szCs w:val="22"/>
              </w:rPr>
            </w:pPr>
            <w:r w:rsidRPr="00D11672">
              <w:rPr>
                <w:b/>
                <w:sz w:val="22"/>
                <w:szCs w:val="22"/>
              </w:rPr>
              <w:t>Mã chứng khoán</w:t>
            </w:r>
          </w:p>
        </w:tc>
        <w:tc>
          <w:tcPr>
            <w:tcW w:w="2029" w:type="dxa"/>
            <w:tcBorders>
              <w:top w:val="single" w:sz="4" w:space="0" w:color="auto"/>
              <w:bottom w:val="single" w:sz="4" w:space="0" w:color="auto"/>
            </w:tcBorders>
            <w:shd w:val="clear" w:color="auto" w:fill="auto"/>
            <w:vAlign w:val="center"/>
          </w:tcPr>
          <w:p w:rsidR="00FA01BC" w:rsidRPr="00D11672" w:rsidRDefault="00206DCB" w:rsidP="00FA01BC">
            <w:pPr>
              <w:jc w:val="center"/>
              <w:rPr>
                <w:b/>
                <w:sz w:val="22"/>
                <w:szCs w:val="22"/>
              </w:rPr>
            </w:pPr>
            <w:r w:rsidRPr="00D26E36">
              <w:rPr>
                <w:b/>
                <w:sz w:val="22"/>
                <w:szCs w:val="22"/>
              </w:rPr>
              <w:t>Hệ số</w:t>
            </w:r>
            <w:r>
              <w:rPr>
                <w:b/>
                <w:sz w:val="22"/>
                <w:szCs w:val="22"/>
              </w:rPr>
              <w:t xml:space="preserve"> </w:t>
            </w:r>
            <w:r w:rsidRPr="00D26E36">
              <w:rPr>
                <w:b/>
                <w:sz w:val="22"/>
                <w:szCs w:val="22"/>
              </w:rPr>
              <w:t>rủi ro</w:t>
            </w:r>
          </w:p>
        </w:tc>
        <w:tc>
          <w:tcPr>
            <w:tcW w:w="1710" w:type="dxa"/>
            <w:tcBorders>
              <w:top w:val="single" w:sz="4" w:space="0" w:color="auto"/>
              <w:bottom w:val="single" w:sz="4" w:space="0" w:color="auto"/>
            </w:tcBorders>
            <w:shd w:val="clear" w:color="auto" w:fill="auto"/>
            <w:vAlign w:val="center"/>
          </w:tcPr>
          <w:p w:rsidR="00FA01BC" w:rsidRPr="00D11672" w:rsidRDefault="00206DCB" w:rsidP="00FA01BC">
            <w:pPr>
              <w:jc w:val="center"/>
              <w:rPr>
                <w:b/>
                <w:sz w:val="22"/>
                <w:szCs w:val="22"/>
              </w:rPr>
            </w:pPr>
            <w:r>
              <w:rPr>
                <w:b/>
                <w:sz w:val="22"/>
                <w:szCs w:val="22"/>
              </w:rPr>
              <w:t>Mức tăng thêm</w:t>
            </w:r>
          </w:p>
        </w:tc>
        <w:tc>
          <w:tcPr>
            <w:tcW w:w="1800" w:type="dxa"/>
            <w:tcBorders>
              <w:top w:val="single" w:sz="4" w:space="0" w:color="auto"/>
              <w:bottom w:val="single" w:sz="4" w:space="0" w:color="auto"/>
            </w:tcBorders>
            <w:shd w:val="clear" w:color="auto" w:fill="auto"/>
            <w:vAlign w:val="center"/>
          </w:tcPr>
          <w:p w:rsidR="00FA01BC" w:rsidRPr="00D11672" w:rsidRDefault="00206DCB" w:rsidP="00FA01BC">
            <w:pPr>
              <w:jc w:val="right"/>
              <w:rPr>
                <w:b/>
                <w:sz w:val="22"/>
                <w:szCs w:val="22"/>
              </w:rPr>
            </w:pPr>
            <w:r>
              <w:rPr>
                <w:b/>
                <w:sz w:val="22"/>
                <w:szCs w:val="22"/>
              </w:rPr>
              <w:t xml:space="preserve">Quy </w:t>
            </w:r>
            <w:r w:rsidR="00FA01BC" w:rsidRPr="00D11672">
              <w:rPr>
                <w:b/>
                <w:sz w:val="22"/>
                <w:szCs w:val="22"/>
              </w:rPr>
              <w:t>mô</w:t>
            </w:r>
            <w:r w:rsidR="00FA01BC">
              <w:rPr>
                <w:b/>
                <w:sz w:val="22"/>
                <w:szCs w:val="22"/>
              </w:rPr>
              <w:t xml:space="preserve"> </w:t>
            </w:r>
            <w:r w:rsidR="00FA01BC" w:rsidRPr="00D11672">
              <w:rPr>
                <w:b/>
                <w:sz w:val="22"/>
                <w:szCs w:val="22"/>
              </w:rPr>
              <w:t>rủi ro</w:t>
            </w:r>
          </w:p>
        </w:tc>
        <w:tc>
          <w:tcPr>
            <w:tcW w:w="1800" w:type="dxa"/>
            <w:tcBorders>
              <w:top w:val="single" w:sz="4" w:space="0" w:color="auto"/>
              <w:bottom w:val="single" w:sz="4" w:space="0" w:color="auto"/>
            </w:tcBorders>
            <w:shd w:val="clear" w:color="auto" w:fill="auto"/>
            <w:vAlign w:val="center"/>
          </w:tcPr>
          <w:p w:rsidR="00FA01BC" w:rsidRPr="00D11672" w:rsidRDefault="00FA01BC" w:rsidP="00FA01BC">
            <w:pPr>
              <w:jc w:val="right"/>
              <w:rPr>
                <w:b/>
                <w:sz w:val="22"/>
                <w:szCs w:val="22"/>
              </w:rPr>
            </w:pPr>
            <w:r w:rsidRPr="00D11672">
              <w:rPr>
                <w:b/>
                <w:sz w:val="22"/>
                <w:szCs w:val="22"/>
              </w:rPr>
              <w:t>Giá trị rủi ro</w:t>
            </w:r>
          </w:p>
        </w:tc>
      </w:tr>
      <w:tr w:rsidR="0070529C" w:rsidRPr="00D26E36" w:rsidTr="001D33EA">
        <w:trPr>
          <w:trHeight w:val="323"/>
        </w:trPr>
        <w:tc>
          <w:tcPr>
            <w:tcW w:w="810" w:type="dxa"/>
            <w:tcBorders>
              <w:top w:val="single" w:sz="4" w:space="0" w:color="auto"/>
              <w:bottom w:val="nil"/>
            </w:tcBorders>
            <w:shd w:val="clear" w:color="auto" w:fill="auto"/>
            <w:vAlign w:val="center"/>
          </w:tcPr>
          <w:p w:rsidR="0070529C" w:rsidRDefault="0070529C" w:rsidP="00FA01BC">
            <w:pPr>
              <w:jc w:val="center"/>
              <w:rPr>
                <w:sz w:val="22"/>
                <w:szCs w:val="22"/>
              </w:rPr>
            </w:pPr>
            <w:r>
              <w:rPr>
                <w:sz w:val="22"/>
                <w:szCs w:val="22"/>
              </w:rPr>
              <w:t>1.</w:t>
            </w:r>
          </w:p>
        </w:tc>
        <w:tc>
          <w:tcPr>
            <w:tcW w:w="6611" w:type="dxa"/>
            <w:tcBorders>
              <w:top w:val="single" w:sz="4" w:space="0" w:color="auto"/>
              <w:bottom w:val="nil"/>
            </w:tcBorders>
            <w:shd w:val="clear" w:color="auto" w:fill="auto"/>
            <w:vAlign w:val="center"/>
          </w:tcPr>
          <w:p w:rsidR="0070529C" w:rsidRDefault="0070529C" w:rsidP="00FA01BC">
            <w:pPr>
              <w:rPr>
                <w:sz w:val="22"/>
                <w:szCs w:val="22"/>
              </w:rPr>
            </w:pPr>
            <w:r>
              <w:rPr>
                <w:sz w:val="22"/>
                <w:szCs w:val="22"/>
              </w:rPr>
              <w:t>SHB</w:t>
            </w:r>
          </w:p>
        </w:tc>
        <w:tc>
          <w:tcPr>
            <w:tcW w:w="2029" w:type="dxa"/>
            <w:tcBorders>
              <w:top w:val="single" w:sz="4" w:space="0" w:color="auto"/>
              <w:bottom w:val="nil"/>
            </w:tcBorders>
            <w:shd w:val="clear" w:color="auto" w:fill="auto"/>
            <w:vAlign w:val="center"/>
          </w:tcPr>
          <w:p w:rsidR="0070529C" w:rsidRDefault="00C646FA" w:rsidP="00FA01BC">
            <w:pPr>
              <w:jc w:val="right"/>
              <w:rPr>
                <w:sz w:val="22"/>
                <w:szCs w:val="22"/>
              </w:rPr>
            </w:pPr>
            <w:r>
              <w:rPr>
                <w:sz w:val="22"/>
                <w:szCs w:val="22"/>
              </w:rPr>
              <w:t>15</w:t>
            </w:r>
            <w:r w:rsidR="0070529C">
              <w:rPr>
                <w:sz w:val="22"/>
                <w:szCs w:val="22"/>
              </w:rPr>
              <w:t>%</w:t>
            </w:r>
          </w:p>
        </w:tc>
        <w:tc>
          <w:tcPr>
            <w:tcW w:w="1710" w:type="dxa"/>
            <w:tcBorders>
              <w:top w:val="single" w:sz="4" w:space="0" w:color="auto"/>
              <w:bottom w:val="nil"/>
            </w:tcBorders>
            <w:shd w:val="clear" w:color="auto" w:fill="auto"/>
            <w:vAlign w:val="center"/>
          </w:tcPr>
          <w:p w:rsidR="0070529C" w:rsidRDefault="00C646FA" w:rsidP="00FA01BC">
            <w:pPr>
              <w:jc w:val="right"/>
              <w:rPr>
                <w:sz w:val="22"/>
                <w:szCs w:val="22"/>
              </w:rPr>
            </w:pPr>
            <w:r>
              <w:rPr>
                <w:sz w:val="22"/>
                <w:szCs w:val="22"/>
              </w:rPr>
              <w:t>10</w:t>
            </w:r>
            <w:r w:rsidR="0070529C">
              <w:rPr>
                <w:sz w:val="22"/>
                <w:szCs w:val="22"/>
              </w:rPr>
              <w:t>%</w:t>
            </w:r>
          </w:p>
        </w:tc>
        <w:tc>
          <w:tcPr>
            <w:tcW w:w="1800" w:type="dxa"/>
            <w:tcBorders>
              <w:top w:val="single" w:sz="4" w:space="0" w:color="auto"/>
              <w:bottom w:val="nil"/>
            </w:tcBorders>
            <w:shd w:val="clear" w:color="auto" w:fill="auto"/>
            <w:vAlign w:val="center"/>
          </w:tcPr>
          <w:p w:rsidR="0070529C" w:rsidRPr="0070529C" w:rsidRDefault="0070529C" w:rsidP="0070529C">
            <w:pPr>
              <w:jc w:val="right"/>
              <w:rPr>
                <w:color w:val="000000"/>
                <w:sz w:val="22"/>
                <w:szCs w:val="22"/>
              </w:rPr>
            </w:pPr>
            <w:r w:rsidRPr="0070529C">
              <w:rPr>
                <w:color w:val="000000"/>
                <w:sz w:val="22"/>
                <w:szCs w:val="22"/>
              </w:rPr>
              <w:t>123.258.611.600</w:t>
            </w:r>
          </w:p>
        </w:tc>
        <w:tc>
          <w:tcPr>
            <w:tcW w:w="1800" w:type="dxa"/>
            <w:tcBorders>
              <w:top w:val="single" w:sz="4" w:space="0" w:color="auto"/>
              <w:bottom w:val="nil"/>
            </w:tcBorders>
            <w:shd w:val="clear" w:color="auto" w:fill="auto"/>
            <w:vAlign w:val="center"/>
          </w:tcPr>
          <w:p w:rsidR="0070529C" w:rsidRPr="0070529C" w:rsidRDefault="0070529C" w:rsidP="0070529C">
            <w:pPr>
              <w:jc w:val="right"/>
              <w:rPr>
                <w:color w:val="000000"/>
                <w:sz w:val="22"/>
                <w:szCs w:val="22"/>
              </w:rPr>
            </w:pPr>
            <w:r w:rsidRPr="0070529C">
              <w:rPr>
                <w:color w:val="000000"/>
                <w:sz w:val="22"/>
                <w:szCs w:val="22"/>
              </w:rPr>
              <w:t>1.848.879.174</w:t>
            </w:r>
          </w:p>
        </w:tc>
      </w:tr>
      <w:tr w:rsidR="00AA4F4E" w:rsidRPr="00D26E36" w:rsidTr="001D33EA">
        <w:trPr>
          <w:trHeight w:val="323"/>
        </w:trPr>
        <w:tc>
          <w:tcPr>
            <w:tcW w:w="810" w:type="dxa"/>
            <w:tcBorders>
              <w:top w:val="single" w:sz="4" w:space="0" w:color="auto"/>
              <w:bottom w:val="nil"/>
            </w:tcBorders>
            <w:shd w:val="clear" w:color="auto" w:fill="auto"/>
            <w:vAlign w:val="center"/>
          </w:tcPr>
          <w:p w:rsidR="00AA4F4E" w:rsidRDefault="00AA4F4E" w:rsidP="00FA01BC">
            <w:pPr>
              <w:jc w:val="center"/>
              <w:rPr>
                <w:sz w:val="22"/>
                <w:szCs w:val="22"/>
              </w:rPr>
            </w:pPr>
            <w:r>
              <w:rPr>
                <w:sz w:val="22"/>
                <w:szCs w:val="22"/>
              </w:rPr>
              <w:t>2.</w:t>
            </w:r>
          </w:p>
        </w:tc>
        <w:tc>
          <w:tcPr>
            <w:tcW w:w="6611" w:type="dxa"/>
            <w:tcBorders>
              <w:top w:val="single" w:sz="4" w:space="0" w:color="auto"/>
              <w:bottom w:val="nil"/>
            </w:tcBorders>
            <w:shd w:val="clear" w:color="auto" w:fill="auto"/>
            <w:vAlign w:val="center"/>
          </w:tcPr>
          <w:p w:rsidR="00AA4F4E" w:rsidRDefault="0070529C" w:rsidP="00554D79">
            <w:pPr>
              <w:rPr>
                <w:sz w:val="22"/>
                <w:szCs w:val="22"/>
              </w:rPr>
            </w:pPr>
            <w:r>
              <w:rPr>
                <w:sz w:val="22"/>
                <w:szCs w:val="22"/>
              </w:rPr>
              <w:t>……………..</w:t>
            </w:r>
          </w:p>
        </w:tc>
        <w:tc>
          <w:tcPr>
            <w:tcW w:w="2029" w:type="dxa"/>
            <w:tcBorders>
              <w:top w:val="single" w:sz="4" w:space="0" w:color="auto"/>
              <w:bottom w:val="nil"/>
            </w:tcBorders>
            <w:shd w:val="clear" w:color="auto" w:fill="auto"/>
            <w:vAlign w:val="center"/>
          </w:tcPr>
          <w:p w:rsidR="00AA4F4E" w:rsidRDefault="00AA4F4E" w:rsidP="00FA01BC">
            <w:pPr>
              <w:jc w:val="right"/>
              <w:rPr>
                <w:sz w:val="22"/>
                <w:szCs w:val="22"/>
              </w:rPr>
            </w:pPr>
          </w:p>
        </w:tc>
        <w:tc>
          <w:tcPr>
            <w:tcW w:w="1710" w:type="dxa"/>
            <w:tcBorders>
              <w:top w:val="single" w:sz="4" w:space="0" w:color="auto"/>
              <w:bottom w:val="nil"/>
            </w:tcBorders>
            <w:shd w:val="clear" w:color="auto" w:fill="auto"/>
            <w:vAlign w:val="center"/>
          </w:tcPr>
          <w:p w:rsidR="00AA4F4E" w:rsidRDefault="00AA4F4E" w:rsidP="00FA01BC">
            <w:pPr>
              <w:jc w:val="right"/>
              <w:rPr>
                <w:sz w:val="22"/>
                <w:szCs w:val="22"/>
              </w:rPr>
            </w:pPr>
          </w:p>
        </w:tc>
        <w:tc>
          <w:tcPr>
            <w:tcW w:w="1800" w:type="dxa"/>
            <w:tcBorders>
              <w:top w:val="single" w:sz="4" w:space="0" w:color="auto"/>
              <w:bottom w:val="nil"/>
            </w:tcBorders>
            <w:shd w:val="clear" w:color="auto" w:fill="auto"/>
            <w:vAlign w:val="center"/>
          </w:tcPr>
          <w:p w:rsidR="00AA4F4E" w:rsidRPr="00F266E6" w:rsidRDefault="00AA4F4E" w:rsidP="00FA01BC">
            <w:pPr>
              <w:jc w:val="right"/>
              <w:rPr>
                <w:bCs/>
                <w:sz w:val="22"/>
                <w:szCs w:val="22"/>
              </w:rPr>
            </w:pPr>
          </w:p>
        </w:tc>
        <w:tc>
          <w:tcPr>
            <w:tcW w:w="1800" w:type="dxa"/>
            <w:tcBorders>
              <w:top w:val="single" w:sz="4" w:space="0" w:color="auto"/>
              <w:bottom w:val="nil"/>
            </w:tcBorders>
            <w:shd w:val="clear" w:color="auto" w:fill="auto"/>
            <w:vAlign w:val="center"/>
          </w:tcPr>
          <w:p w:rsidR="00AA4F4E" w:rsidRPr="00F266E6" w:rsidRDefault="00AA4F4E" w:rsidP="00FA01BC">
            <w:pPr>
              <w:jc w:val="right"/>
              <w:rPr>
                <w:bCs/>
                <w:sz w:val="22"/>
                <w:szCs w:val="22"/>
              </w:rPr>
            </w:pPr>
          </w:p>
        </w:tc>
      </w:tr>
      <w:tr w:rsidR="008C5104" w:rsidRPr="008C5104" w:rsidTr="003035E5">
        <w:trPr>
          <w:trHeight w:val="477"/>
        </w:trPr>
        <w:tc>
          <w:tcPr>
            <w:tcW w:w="12960" w:type="dxa"/>
            <w:gridSpan w:val="5"/>
            <w:tcBorders>
              <w:top w:val="single" w:sz="4" w:space="0" w:color="auto"/>
              <w:bottom w:val="double" w:sz="4" w:space="0" w:color="auto"/>
            </w:tcBorders>
            <w:shd w:val="clear" w:color="auto" w:fill="auto"/>
            <w:vAlign w:val="center"/>
          </w:tcPr>
          <w:p w:rsidR="008C5104" w:rsidRPr="00D11672" w:rsidRDefault="008C5104" w:rsidP="00FA01BC">
            <w:pPr>
              <w:rPr>
                <w:b/>
                <w:sz w:val="22"/>
                <w:szCs w:val="22"/>
              </w:rPr>
            </w:pPr>
            <w:r w:rsidRPr="00D11672">
              <w:rPr>
                <w:b/>
                <w:sz w:val="22"/>
                <w:szCs w:val="22"/>
              </w:rPr>
              <w:t>A. TỔNG GIÁ TRỊ RỦI RO THỊ TRƯỜNG (A= I</w:t>
            </w:r>
            <w:r>
              <w:rPr>
                <w:b/>
                <w:sz w:val="22"/>
                <w:szCs w:val="22"/>
              </w:rPr>
              <w:t xml:space="preserve"> </w:t>
            </w:r>
            <w:r w:rsidRPr="00D11672">
              <w:rPr>
                <w:b/>
                <w:sz w:val="22"/>
                <w:szCs w:val="22"/>
              </w:rPr>
              <w:t>+</w:t>
            </w:r>
            <w:r>
              <w:rPr>
                <w:b/>
                <w:sz w:val="22"/>
                <w:szCs w:val="22"/>
              </w:rPr>
              <w:t xml:space="preserve"> </w:t>
            </w:r>
            <w:r w:rsidRPr="00D11672">
              <w:rPr>
                <w:b/>
                <w:sz w:val="22"/>
                <w:szCs w:val="22"/>
              </w:rPr>
              <w:t>II</w:t>
            </w:r>
            <w:r>
              <w:rPr>
                <w:b/>
                <w:sz w:val="22"/>
                <w:szCs w:val="22"/>
              </w:rPr>
              <w:t xml:space="preserve"> </w:t>
            </w:r>
            <w:r w:rsidRPr="00D11672">
              <w:rPr>
                <w:b/>
                <w:sz w:val="22"/>
                <w:szCs w:val="22"/>
              </w:rPr>
              <w:t>+</w:t>
            </w:r>
            <w:r>
              <w:rPr>
                <w:b/>
                <w:sz w:val="22"/>
                <w:szCs w:val="22"/>
              </w:rPr>
              <w:t xml:space="preserve"> </w:t>
            </w:r>
            <w:r w:rsidRPr="00D11672">
              <w:rPr>
                <w:b/>
                <w:sz w:val="22"/>
                <w:szCs w:val="22"/>
              </w:rPr>
              <w:t>III</w:t>
            </w:r>
            <w:r>
              <w:rPr>
                <w:b/>
                <w:sz w:val="22"/>
                <w:szCs w:val="22"/>
              </w:rPr>
              <w:t xml:space="preserve"> </w:t>
            </w:r>
            <w:r w:rsidRPr="00D11672">
              <w:rPr>
                <w:b/>
                <w:sz w:val="22"/>
                <w:szCs w:val="22"/>
              </w:rPr>
              <w:t>+</w:t>
            </w:r>
            <w:r>
              <w:rPr>
                <w:b/>
                <w:sz w:val="22"/>
                <w:szCs w:val="22"/>
              </w:rPr>
              <w:t xml:space="preserve"> </w:t>
            </w:r>
            <w:r w:rsidRPr="00D11672">
              <w:rPr>
                <w:b/>
                <w:sz w:val="22"/>
                <w:szCs w:val="22"/>
              </w:rPr>
              <w:t>IV</w:t>
            </w:r>
            <w:r>
              <w:rPr>
                <w:b/>
                <w:sz w:val="22"/>
                <w:szCs w:val="22"/>
              </w:rPr>
              <w:t xml:space="preserve"> </w:t>
            </w:r>
            <w:r w:rsidRPr="00D11672">
              <w:rPr>
                <w:b/>
                <w:sz w:val="22"/>
                <w:szCs w:val="22"/>
              </w:rPr>
              <w:t>+</w:t>
            </w:r>
            <w:r>
              <w:rPr>
                <w:b/>
                <w:sz w:val="22"/>
                <w:szCs w:val="22"/>
              </w:rPr>
              <w:t xml:space="preserve"> </w:t>
            </w:r>
            <w:r w:rsidRPr="00D11672">
              <w:rPr>
                <w:b/>
                <w:sz w:val="22"/>
                <w:szCs w:val="22"/>
              </w:rPr>
              <w:t>V</w:t>
            </w:r>
            <w:r>
              <w:rPr>
                <w:b/>
                <w:sz w:val="22"/>
                <w:szCs w:val="22"/>
              </w:rPr>
              <w:t xml:space="preserve"> </w:t>
            </w:r>
            <w:r w:rsidRPr="00D11672">
              <w:rPr>
                <w:b/>
                <w:sz w:val="22"/>
                <w:szCs w:val="22"/>
              </w:rPr>
              <w:t>+</w:t>
            </w:r>
            <w:r>
              <w:rPr>
                <w:b/>
                <w:sz w:val="22"/>
                <w:szCs w:val="22"/>
              </w:rPr>
              <w:t xml:space="preserve"> </w:t>
            </w:r>
            <w:r w:rsidRPr="00D11672">
              <w:rPr>
                <w:b/>
                <w:sz w:val="22"/>
                <w:szCs w:val="22"/>
              </w:rPr>
              <w:t>VI</w:t>
            </w:r>
            <w:r>
              <w:rPr>
                <w:b/>
                <w:sz w:val="22"/>
                <w:szCs w:val="22"/>
              </w:rPr>
              <w:t xml:space="preserve"> </w:t>
            </w:r>
            <w:r w:rsidRPr="00D11672">
              <w:rPr>
                <w:b/>
                <w:sz w:val="22"/>
                <w:szCs w:val="22"/>
              </w:rPr>
              <w:t>+</w:t>
            </w:r>
            <w:r>
              <w:rPr>
                <w:b/>
                <w:sz w:val="22"/>
                <w:szCs w:val="22"/>
              </w:rPr>
              <w:t xml:space="preserve"> </w:t>
            </w:r>
            <w:r w:rsidRPr="00D11672">
              <w:rPr>
                <w:b/>
                <w:sz w:val="22"/>
                <w:szCs w:val="22"/>
              </w:rPr>
              <w:t>VII</w:t>
            </w:r>
            <w:r>
              <w:rPr>
                <w:b/>
                <w:sz w:val="22"/>
                <w:szCs w:val="22"/>
              </w:rPr>
              <w:t xml:space="preserve"> </w:t>
            </w:r>
            <w:r w:rsidRPr="00D11672">
              <w:rPr>
                <w:b/>
                <w:sz w:val="22"/>
                <w:szCs w:val="22"/>
              </w:rPr>
              <w:t>+</w:t>
            </w:r>
            <w:r>
              <w:rPr>
                <w:b/>
                <w:sz w:val="22"/>
                <w:szCs w:val="22"/>
              </w:rPr>
              <w:t xml:space="preserve"> </w:t>
            </w:r>
            <w:r w:rsidRPr="00D11672">
              <w:rPr>
                <w:b/>
                <w:sz w:val="22"/>
                <w:szCs w:val="22"/>
              </w:rPr>
              <w:t>VIII)</w:t>
            </w:r>
          </w:p>
        </w:tc>
        <w:tc>
          <w:tcPr>
            <w:tcW w:w="1800" w:type="dxa"/>
            <w:tcBorders>
              <w:top w:val="single" w:sz="4" w:space="0" w:color="auto"/>
              <w:bottom w:val="double" w:sz="4" w:space="0" w:color="auto"/>
            </w:tcBorders>
            <w:shd w:val="clear" w:color="auto" w:fill="auto"/>
            <w:vAlign w:val="center"/>
          </w:tcPr>
          <w:p w:rsidR="008C5104" w:rsidRPr="008C5104" w:rsidRDefault="0070529C" w:rsidP="008C5104">
            <w:pPr>
              <w:jc w:val="right"/>
              <w:rPr>
                <w:b/>
                <w:bCs/>
                <w:sz w:val="22"/>
                <w:szCs w:val="22"/>
              </w:rPr>
            </w:pPr>
            <w:r>
              <w:rPr>
                <w:b/>
                <w:bCs/>
                <w:sz w:val="22"/>
                <w:szCs w:val="22"/>
              </w:rPr>
              <w:t>125.000.414.694</w:t>
            </w:r>
          </w:p>
        </w:tc>
      </w:tr>
    </w:tbl>
    <w:p w:rsidR="00A75D0D" w:rsidRDefault="00A75D0D" w:rsidP="00A24610">
      <w:pPr>
        <w:rPr>
          <w:b/>
        </w:rPr>
      </w:pPr>
    </w:p>
    <w:p w:rsidR="00D17820" w:rsidRDefault="00D17820" w:rsidP="00A24610">
      <w:pPr>
        <w:rPr>
          <w:b/>
        </w:rPr>
      </w:pPr>
    </w:p>
    <w:p w:rsidR="00A24610" w:rsidRDefault="00A24610" w:rsidP="00A24610">
      <w:pPr>
        <w:rPr>
          <w:b/>
        </w:rPr>
      </w:pPr>
      <w:r w:rsidRPr="00B4759C">
        <w:rPr>
          <w:b/>
        </w:rPr>
        <w:t>II. BẢNG TÍNH GIÁ TRỊ RỦI RO</w:t>
      </w:r>
      <w:r w:rsidR="00D44F31">
        <w:rPr>
          <w:b/>
        </w:rPr>
        <w:t xml:space="preserve"> (t</w:t>
      </w:r>
      <w:r>
        <w:rPr>
          <w:b/>
        </w:rPr>
        <w:t xml:space="preserve">iếp </w:t>
      </w:r>
      <w:proofErr w:type="gramStart"/>
      <w:r>
        <w:rPr>
          <w:b/>
        </w:rPr>
        <w:t>theo</w:t>
      </w:r>
      <w:proofErr w:type="gramEnd"/>
      <w:r>
        <w:rPr>
          <w:b/>
        </w:rPr>
        <w:t>)</w:t>
      </w:r>
    </w:p>
    <w:p w:rsidR="00907E93" w:rsidRPr="00B4759C" w:rsidRDefault="00907E93" w:rsidP="000472C8">
      <w:pPr>
        <w:ind w:left="10080" w:right="-720" w:firstLine="720"/>
        <w:jc w:val="center"/>
        <w:rPr>
          <w:b/>
        </w:rPr>
      </w:pPr>
      <w:r w:rsidRPr="002A61FB">
        <w:rPr>
          <w:i/>
          <w:sz w:val="22"/>
          <w:szCs w:val="22"/>
        </w:rPr>
        <w:t>Đơn vị tính: VND</w:t>
      </w:r>
    </w:p>
    <w:tbl>
      <w:tblPr>
        <w:tblW w:w="13146" w:type="dxa"/>
        <w:tblInd w:w="1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tblPr>
      <w:tblGrid>
        <w:gridCol w:w="561"/>
        <w:gridCol w:w="4929"/>
        <w:gridCol w:w="540"/>
        <w:gridCol w:w="540"/>
        <w:gridCol w:w="540"/>
        <w:gridCol w:w="236"/>
        <w:gridCol w:w="304"/>
        <w:gridCol w:w="1980"/>
        <w:gridCol w:w="720"/>
        <w:gridCol w:w="996"/>
        <w:gridCol w:w="84"/>
        <w:gridCol w:w="1716"/>
      </w:tblGrid>
      <w:tr w:rsidR="00CA60D3" w:rsidRPr="00D26E36">
        <w:trPr>
          <w:trHeight w:val="357"/>
        </w:trPr>
        <w:tc>
          <w:tcPr>
            <w:tcW w:w="13146" w:type="dxa"/>
            <w:gridSpan w:val="12"/>
            <w:tcBorders>
              <w:bottom w:val="single" w:sz="4" w:space="0" w:color="auto"/>
            </w:tcBorders>
            <w:shd w:val="clear" w:color="auto" w:fill="auto"/>
            <w:vAlign w:val="center"/>
          </w:tcPr>
          <w:p w:rsidR="00CA60D3" w:rsidRPr="00A91D02" w:rsidRDefault="00CA60D3" w:rsidP="002F4EEC">
            <w:pPr>
              <w:rPr>
                <w:b/>
                <w:sz w:val="22"/>
                <w:szCs w:val="22"/>
              </w:rPr>
            </w:pPr>
            <w:r w:rsidRPr="00A91D02">
              <w:rPr>
                <w:b/>
                <w:sz w:val="22"/>
                <w:szCs w:val="22"/>
              </w:rPr>
              <w:t>B. RỦI RO THANH TOÁN</w:t>
            </w:r>
          </w:p>
        </w:tc>
      </w:tr>
      <w:tr w:rsidR="00CA60D3" w:rsidRPr="00D26E36">
        <w:trPr>
          <w:trHeight w:val="477"/>
        </w:trPr>
        <w:tc>
          <w:tcPr>
            <w:tcW w:w="5490" w:type="dxa"/>
            <w:gridSpan w:val="2"/>
            <w:vMerge w:val="restart"/>
            <w:tcBorders>
              <w:top w:val="single" w:sz="4" w:space="0" w:color="auto"/>
              <w:bottom w:val="single" w:sz="4" w:space="0" w:color="auto"/>
              <w:right w:val="single" w:sz="4" w:space="0" w:color="auto"/>
            </w:tcBorders>
            <w:shd w:val="clear" w:color="auto" w:fill="auto"/>
            <w:vAlign w:val="center"/>
          </w:tcPr>
          <w:p w:rsidR="00CA60D3" w:rsidRPr="00CE3EDB" w:rsidRDefault="00CA60D3" w:rsidP="00CE3EDB">
            <w:pPr>
              <w:jc w:val="center"/>
              <w:rPr>
                <w:b/>
                <w:sz w:val="22"/>
                <w:szCs w:val="22"/>
              </w:rPr>
            </w:pPr>
            <w:r w:rsidRPr="00CE3EDB">
              <w:rPr>
                <w:b/>
                <w:sz w:val="22"/>
                <w:szCs w:val="22"/>
              </w:rPr>
              <w:t>Loại hình giao dịch</w:t>
            </w:r>
          </w:p>
        </w:tc>
        <w:tc>
          <w:tcPr>
            <w:tcW w:w="58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A60D3" w:rsidRPr="00CE3EDB" w:rsidRDefault="00CA60D3" w:rsidP="00CE3EDB">
            <w:pPr>
              <w:jc w:val="center"/>
              <w:rPr>
                <w:b/>
                <w:sz w:val="22"/>
                <w:szCs w:val="22"/>
              </w:rPr>
            </w:pPr>
            <w:r w:rsidRPr="00CE3EDB">
              <w:rPr>
                <w:b/>
                <w:sz w:val="22"/>
                <w:szCs w:val="22"/>
              </w:rPr>
              <w:t>Giá trị rủi ro</w:t>
            </w:r>
          </w:p>
        </w:tc>
        <w:tc>
          <w:tcPr>
            <w:tcW w:w="1800" w:type="dxa"/>
            <w:gridSpan w:val="2"/>
            <w:tcBorders>
              <w:top w:val="single" w:sz="4" w:space="0" w:color="auto"/>
              <w:left w:val="single" w:sz="4" w:space="0" w:color="auto"/>
              <w:bottom w:val="single" w:sz="4" w:space="0" w:color="auto"/>
            </w:tcBorders>
            <w:shd w:val="clear" w:color="auto" w:fill="auto"/>
            <w:vAlign w:val="center"/>
          </w:tcPr>
          <w:p w:rsidR="00CA60D3" w:rsidRPr="002326AE" w:rsidRDefault="00CA60D3" w:rsidP="00CE3EDB">
            <w:pPr>
              <w:jc w:val="center"/>
              <w:rPr>
                <w:b/>
                <w:spacing w:val="-8"/>
                <w:sz w:val="22"/>
                <w:szCs w:val="22"/>
              </w:rPr>
            </w:pPr>
            <w:r w:rsidRPr="002326AE">
              <w:rPr>
                <w:b/>
                <w:spacing w:val="-8"/>
                <w:sz w:val="22"/>
                <w:szCs w:val="22"/>
              </w:rPr>
              <w:t>Tổng giá trị rủi ro</w:t>
            </w:r>
          </w:p>
        </w:tc>
      </w:tr>
      <w:tr w:rsidR="00CA60D3" w:rsidRPr="00D26E36">
        <w:trPr>
          <w:trHeight w:val="332"/>
        </w:trPr>
        <w:tc>
          <w:tcPr>
            <w:tcW w:w="5490" w:type="dxa"/>
            <w:gridSpan w:val="2"/>
            <w:vMerge/>
            <w:tcBorders>
              <w:top w:val="single" w:sz="4" w:space="0" w:color="auto"/>
              <w:bottom w:val="single" w:sz="4" w:space="0" w:color="auto"/>
              <w:right w:val="single" w:sz="4" w:space="0" w:color="auto"/>
            </w:tcBorders>
            <w:shd w:val="clear" w:color="auto" w:fill="auto"/>
            <w:vAlign w:val="center"/>
          </w:tcPr>
          <w:p w:rsidR="00CA60D3" w:rsidRPr="00CE3EDB" w:rsidRDefault="00CA60D3" w:rsidP="00CE3EDB">
            <w:pPr>
              <w:jc w:val="center"/>
              <w:rPr>
                <w:b/>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A60D3" w:rsidRPr="00CE3EDB" w:rsidRDefault="00CA60D3" w:rsidP="00CE3EDB">
            <w:pPr>
              <w:jc w:val="center"/>
              <w:rPr>
                <w:b/>
                <w:sz w:val="22"/>
                <w:szCs w:val="22"/>
              </w:rPr>
            </w:pPr>
            <w:r w:rsidRPr="00CE3EDB">
              <w:rPr>
                <w:b/>
                <w:sz w:val="22"/>
                <w:szCs w:val="22"/>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A60D3" w:rsidRPr="00CE3EDB" w:rsidRDefault="00CA60D3" w:rsidP="00CE3EDB">
            <w:pPr>
              <w:jc w:val="center"/>
              <w:rPr>
                <w:b/>
                <w:sz w:val="22"/>
                <w:szCs w:val="22"/>
              </w:rPr>
            </w:pPr>
            <w:r w:rsidRPr="00CE3EDB">
              <w:rPr>
                <w:b/>
                <w:sz w:val="22"/>
                <w:szCs w:val="22"/>
              </w:rPr>
              <w:t>(2)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A60D3" w:rsidRPr="00CE3EDB" w:rsidRDefault="00CA60D3" w:rsidP="00CE3EDB">
            <w:pPr>
              <w:jc w:val="center"/>
              <w:rPr>
                <w:b/>
                <w:sz w:val="22"/>
                <w:szCs w:val="22"/>
              </w:rPr>
            </w:pPr>
            <w:r w:rsidRPr="00CE3EDB">
              <w:rPr>
                <w:b/>
                <w:sz w:val="22"/>
                <w:szCs w:val="22"/>
              </w:rPr>
              <w:t>(3)</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60D3" w:rsidRPr="00CE3EDB" w:rsidRDefault="00CA60D3" w:rsidP="00CE3EDB">
            <w:pPr>
              <w:jc w:val="center"/>
              <w:rPr>
                <w:b/>
                <w:sz w:val="22"/>
                <w:szCs w:val="22"/>
              </w:rPr>
            </w:pPr>
            <w:r w:rsidRPr="00CE3EDB">
              <w:rPr>
                <w:b/>
                <w:sz w:val="22"/>
                <w:szCs w:val="22"/>
              </w:rPr>
              <w:t>(4)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A60D3" w:rsidRPr="00CE3EDB" w:rsidRDefault="00CA60D3" w:rsidP="00CE3EDB">
            <w:pPr>
              <w:jc w:val="center"/>
              <w:rPr>
                <w:b/>
                <w:sz w:val="22"/>
                <w:szCs w:val="22"/>
              </w:rPr>
            </w:pPr>
            <w:r w:rsidRPr="00CE3EDB">
              <w:rPr>
                <w:b/>
                <w:sz w:val="22"/>
                <w:szCs w:val="22"/>
              </w:rPr>
              <w:t>(5)</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60D3" w:rsidRPr="00CE3EDB" w:rsidRDefault="00CA60D3" w:rsidP="00CE3EDB">
            <w:pPr>
              <w:jc w:val="center"/>
              <w:rPr>
                <w:b/>
                <w:sz w:val="22"/>
                <w:szCs w:val="22"/>
              </w:rPr>
            </w:pPr>
            <w:r w:rsidRPr="00CE3EDB">
              <w:rPr>
                <w:b/>
                <w:sz w:val="22"/>
                <w:szCs w:val="22"/>
              </w:rPr>
              <w:t>(6)</w:t>
            </w:r>
          </w:p>
        </w:tc>
        <w:tc>
          <w:tcPr>
            <w:tcW w:w="1800" w:type="dxa"/>
            <w:gridSpan w:val="2"/>
            <w:tcBorders>
              <w:top w:val="single" w:sz="4" w:space="0" w:color="auto"/>
              <w:left w:val="single" w:sz="4" w:space="0" w:color="auto"/>
              <w:bottom w:val="single" w:sz="4" w:space="0" w:color="auto"/>
            </w:tcBorders>
            <w:shd w:val="clear" w:color="auto" w:fill="auto"/>
            <w:vAlign w:val="center"/>
          </w:tcPr>
          <w:p w:rsidR="00CA60D3" w:rsidRPr="00D26E36" w:rsidRDefault="00CA60D3" w:rsidP="002F4EEC">
            <w:pPr>
              <w:rPr>
                <w:sz w:val="22"/>
                <w:szCs w:val="22"/>
              </w:rPr>
            </w:pPr>
          </w:p>
        </w:tc>
      </w:tr>
      <w:tr w:rsidR="008373E2" w:rsidRPr="00D26E36">
        <w:trPr>
          <w:trHeight w:val="350"/>
        </w:trPr>
        <w:tc>
          <w:tcPr>
            <w:tcW w:w="561" w:type="dxa"/>
            <w:tcBorders>
              <w:top w:val="single" w:sz="4" w:space="0" w:color="auto"/>
              <w:bottom w:val="single" w:sz="4" w:space="0" w:color="auto"/>
              <w:right w:val="single" w:sz="4" w:space="0" w:color="auto"/>
            </w:tcBorders>
            <w:shd w:val="clear" w:color="auto" w:fill="auto"/>
            <w:vAlign w:val="center"/>
          </w:tcPr>
          <w:p w:rsidR="008373E2" w:rsidRPr="00B05B29" w:rsidRDefault="008373E2" w:rsidP="00C4181E">
            <w:pPr>
              <w:jc w:val="center"/>
              <w:rPr>
                <w:b/>
                <w:sz w:val="22"/>
                <w:szCs w:val="22"/>
              </w:rPr>
            </w:pPr>
            <w:r w:rsidRPr="00B05B29">
              <w:rPr>
                <w:b/>
                <w:sz w:val="22"/>
                <w:szCs w:val="22"/>
              </w:rPr>
              <w:t>I.</w:t>
            </w:r>
          </w:p>
        </w:tc>
        <w:tc>
          <w:tcPr>
            <w:tcW w:w="10869" w:type="dxa"/>
            <w:gridSpan w:val="10"/>
            <w:tcBorders>
              <w:top w:val="single" w:sz="4" w:space="0" w:color="auto"/>
              <w:left w:val="single" w:sz="4" w:space="0" w:color="auto"/>
              <w:bottom w:val="single" w:sz="4" w:space="0" w:color="auto"/>
              <w:right w:val="single" w:sz="4" w:space="0" w:color="FFFFFF"/>
            </w:tcBorders>
            <w:shd w:val="clear" w:color="auto" w:fill="auto"/>
            <w:vAlign w:val="center"/>
          </w:tcPr>
          <w:p w:rsidR="008373E2" w:rsidRPr="00B05B29" w:rsidRDefault="008373E2" w:rsidP="002F4EEC">
            <w:pPr>
              <w:rPr>
                <w:b/>
                <w:sz w:val="22"/>
                <w:szCs w:val="22"/>
              </w:rPr>
            </w:pPr>
            <w:r w:rsidRPr="00B05B29">
              <w:rPr>
                <w:b/>
                <w:sz w:val="22"/>
                <w:szCs w:val="22"/>
              </w:rPr>
              <w:t>Rủi ro trước thời hạn thanh toán</w:t>
            </w:r>
          </w:p>
        </w:tc>
        <w:tc>
          <w:tcPr>
            <w:tcW w:w="1716" w:type="dxa"/>
            <w:tcBorders>
              <w:top w:val="single" w:sz="4" w:space="0" w:color="auto"/>
              <w:left w:val="single" w:sz="4" w:space="0" w:color="FFFFFF"/>
              <w:bottom w:val="single" w:sz="4" w:space="0" w:color="auto"/>
            </w:tcBorders>
            <w:shd w:val="clear" w:color="auto" w:fill="auto"/>
            <w:vAlign w:val="center"/>
          </w:tcPr>
          <w:p w:rsidR="008373E2" w:rsidRPr="008373E2" w:rsidRDefault="008373E2" w:rsidP="00000B0E">
            <w:pPr>
              <w:jc w:val="right"/>
              <w:rPr>
                <w:b/>
                <w:sz w:val="22"/>
                <w:szCs w:val="22"/>
              </w:rPr>
            </w:pPr>
          </w:p>
        </w:tc>
      </w:tr>
      <w:tr w:rsidR="008C5104" w:rsidRPr="00D26E36" w:rsidTr="003256AF">
        <w:trPr>
          <w:trHeight w:val="477"/>
        </w:trPr>
        <w:tc>
          <w:tcPr>
            <w:tcW w:w="561" w:type="dxa"/>
            <w:tcBorders>
              <w:top w:val="single" w:sz="4" w:space="0" w:color="auto"/>
              <w:bottom w:val="nil"/>
              <w:right w:val="single" w:sz="4" w:space="0" w:color="auto"/>
            </w:tcBorders>
            <w:shd w:val="clear" w:color="auto" w:fill="auto"/>
            <w:vAlign w:val="center"/>
          </w:tcPr>
          <w:p w:rsidR="008C5104" w:rsidRPr="00D26E36" w:rsidRDefault="008C5104" w:rsidP="00D72657">
            <w:pPr>
              <w:jc w:val="center"/>
              <w:rPr>
                <w:sz w:val="22"/>
                <w:szCs w:val="22"/>
              </w:rPr>
            </w:pPr>
            <w:r w:rsidRPr="00D26E36">
              <w:rPr>
                <w:sz w:val="22"/>
                <w:szCs w:val="22"/>
              </w:rPr>
              <w:t>1.</w:t>
            </w:r>
          </w:p>
        </w:tc>
        <w:tc>
          <w:tcPr>
            <w:tcW w:w="4929" w:type="dxa"/>
            <w:tcBorders>
              <w:top w:val="single" w:sz="4" w:space="0" w:color="auto"/>
              <w:left w:val="single" w:sz="4" w:space="0" w:color="auto"/>
              <w:bottom w:val="nil"/>
              <w:right w:val="single" w:sz="4" w:space="0" w:color="auto"/>
            </w:tcBorders>
            <w:shd w:val="clear" w:color="auto" w:fill="auto"/>
            <w:vAlign w:val="center"/>
          </w:tcPr>
          <w:p w:rsidR="008C5104" w:rsidRPr="00D26E36" w:rsidRDefault="008C5104" w:rsidP="00D72657">
            <w:pPr>
              <w:rPr>
                <w:sz w:val="22"/>
                <w:szCs w:val="22"/>
              </w:rPr>
            </w:pPr>
            <w:r w:rsidRPr="00D26E36">
              <w:rPr>
                <w:sz w:val="22"/>
                <w:szCs w:val="22"/>
              </w:rPr>
              <w:t>Tiền gửi kỳ hạn và các khoản tiền cho vay không có tài sản bảo đảm</w:t>
            </w:r>
            <w:r>
              <w:rPr>
                <w:sz w:val="22"/>
                <w:szCs w:val="22"/>
              </w:rPr>
              <w:t xml:space="preserve"> và các khoản phải thu từ hoạt động giao dịch và nghiệp vụ kinh doanh chứng khoán</w:t>
            </w:r>
          </w:p>
        </w:tc>
        <w:tc>
          <w:tcPr>
            <w:tcW w:w="540" w:type="dxa"/>
            <w:tcBorders>
              <w:top w:val="single" w:sz="4" w:space="0" w:color="auto"/>
              <w:left w:val="single" w:sz="4" w:space="0" w:color="auto"/>
              <w:bottom w:val="nil"/>
              <w:right w:val="single" w:sz="4" w:space="0" w:color="auto"/>
            </w:tcBorders>
            <w:shd w:val="clear" w:color="auto" w:fill="auto"/>
            <w:vAlign w:val="center"/>
          </w:tcPr>
          <w:p w:rsidR="008C5104" w:rsidRPr="00D26E36" w:rsidRDefault="008C5104" w:rsidP="00D72657">
            <w:pPr>
              <w:rPr>
                <w:sz w:val="22"/>
                <w:szCs w:val="22"/>
              </w:rPr>
            </w:pPr>
          </w:p>
        </w:tc>
        <w:tc>
          <w:tcPr>
            <w:tcW w:w="540" w:type="dxa"/>
            <w:tcBorders>
              <w:top w:val="single" w:sz="4" w:space="0" w:color="auto"/>
              <w:left w:val="single" w:sz="4" w:space="0" w:color="auto"/>
              <w:bottom w:val="nil"/>
              <w:right w:val="single" w:sz="4" w:space="0" w:color="auto"/>
            </w:tcBorders>
            <w:shd w:val="clear" w:color="auto" w:fill="auto"/>
            <w:vAlign w:val="center"/>
          </w:tcPr>
          <w:p w:rsidR="008C5104" w:rsidRPr="00D26E36" w:rsidRDefault="008C5104" w:rsidP="00D72657">
            <w:pPr>
              <w:rPr>
                <w:sz w:val="22"/>
                <w:szCs w:val="22"/>
              </w:rPr>
            </w:pPr>
          </w:p>
        </w:tc>
        <w:tc>
          <w:tcPr>
            <w:tcW w:w="540" w:type="dxa"/>
            <w:tcBorders>
              <w:top w:val="single" w:sz="4" w:space="0" w:color="auto"/>
              <w:left w:val="single" w:sz="4" w:space="0" w:color="auto"/>
              <w:bottom w:val="nil"/>
              <w:right w:val="single" w:sz="4" w:space="0" w:color="auto"/>
            </w:tcBorders>
            <w:shd w:val="clear" w:color="auto" w:fill="auto"/>
            <w:vAlign w:val="center"/>
          </w:tcPr>
          <w:p w:rsidR="008C5104" w:rsidRPr="00D26E36" w:rsidRDefault="008C5104" w:rsidP="00D72657">
            <w:pPr>
              <w:rPr>
                <w:sz w:val="22"/>
                <w:szCs w:val="22"/>
              </w:rPr>
            </w:pPr>
          </w:p>
        </w:tc>
        <w:tc>
          <w:tcPr>
            <w:tcW w:w="540" w:type="dxa"/>
            <w:gridSpan w:val="2"/>
            <w:tcBorders>
              <w:top w:val="single" w:sz="4" w:space="0" w:color="auto"/>
              <w:left w:val="single" w:sz="4" w:space="0" w:color="auto"/>
              <w:bottom w:val="nil"/>
              <w:right w:val="single" w:sz="4" w:space="0" w:color="auto"/>
            </w:tcBorders>
            <w:shd w:val="clear" w:color="auto" w:fill="auto"/>
            <w:vAlign w:val="center"/>
          </w:tcPr>
          <w:p w:rsidR="008C5104" w:rsidRPr="00D26E36" w:rsidRDefault="008C5104" w:rsidP="00D72657">
            <w:pPr>
              <w:rPr>
                <w:sz w:val="22"/>
                <w:szCs w:val="22"/>
              </w:rPr>
            </w:pPr>
          </w:p>
        </w:tc>
        <w:tc>
          <w:tcPr>
            <w:tcW w:w="1980" w:type="dxa"/>
            <w:tcBorders>
              <w:top w:val="single" w:sz="4" w:space="0" w:color="auto"/>
              <w:left w:val="single" w:sz="4" w:space="0" w:color="auto"/>
              <w:bottom w:val="nil"/>
              <w:right w:val="single" w:sz="4" w:space="0" w:color="auto"/>
            </w:tcBorders>
            <w:shd w:val="clear" w:color="auto" w:fill="auto"/>
            <w:vAlign w:val="center"/>
          </w:tcPr>
          <w:p w:rsidR="008C5104" w:rsidRPr="008C5104" w:rsidRDefault="008C5104" w:rsidP="008C5104">
            <w:pPr>
              <w:jc w:val="right"/>
              <w:rPr>
                <w:color w:val="000000"/>
                <w:sz w:val="22"/>
                <w:szCs w:val="22"/>
              </w:rPr>
            </w:pPr>
            <w:r w:rsidRPr="008C5104">
              <w:rPr>
                <w:color w:val="000000"/>
                <w:sz w:val="22"/>
                <w:szCs w:val="22"/>
              </w:rPr>
              <w:t>13.620.000.000</w:t>
            </w:r>
          </w:p>
        </w:tc>
        <w:tc>
          <w:tcPr>
            <w:tcW w:w="1716" w:type="dxa"/>
            <w:gridSpan w:val="2"/>
            <w:tcBorders>
              <w:top w:val="single" w:sz="4" w:space="0" w:color="auto"/>
              <w:left w:val="single" w:sz="4" w:space="0" w:color="auto"/>
              <w:bottom w:val="nil"/>
              <w:right w:val="single" w:sz="4" w:space="0" w:color="auto"/>
            </w:tcBorders>
            <w:shd w:val="clear" w:color="auto" w:fill="auto"/>
            <w:vAlign w:val="center"/>
          </w:tcPr>
          <w:p w:rsidR="008C5104" w:rsidRPr="008C5104" w:rsidRDefault="00686567" w:rsidP="008C5104">
            <w:pPr>
              <w:jc w:val="right"/>
              <w:rPr>
                <w:color w:val="000000"/>
                <w:sz w:val="22"/>
                <w:szCs w:val="22"/>
              </w:rPr>
            </w:pPr>
            <w:r>
              <w:rPr>
                <w:color w:val="000000"/>
                <w:sz w:val="22"/>
                <w:szCs w:val="22"/>
              </w:rPr>
              <w:t>-</w:t>
            </w:r>
          </w:p>
        </w:tc>
        <w:tc>
          <w:tcPr>
            <w:tcW w:w="1800" w:type="dxa"/>
            <w:gridSpan w:val="2"/>
            <w:tcBorders>
              <w:top w:val="single" w:sz="4" w:space="0" w:color="auto"/>
              <w:left w:val="single" w:sz="4" w:space="0" w:color="auto"/>
              <w:bottom w:val="nil"/>
            </w:tcBorders>
            <w:shd w:val="clear" w:color="auto" w:fill="auto"/>
            <w:vAlign w:val="center"/>
          </w:tcPr>
          <w:p w:rsidR="008C5104" w:rsidRPr="008C5104" w:rsidRDefault="00686567" w:rsidP="008C5104">
            <w:pPr>
              <w:jc w:val="right"/>
              <w:rPr>
                <w:color w:val="000000"/>
                <w:sz w:val="22"/>
                <w:szCs w:val="22"/>
              </w:rPr>
            </w:pPr>
            <w:r w:rsidRPr="008C5104">
              <w:rPr>
                <w:color w:val="000000"/>
                <w:sz w:val="22"/>
                <w:szCs w:val="22"/>
              </w:rPr>
              <w:t>13.620.000.000</w:t>
            </w:r>
          </w:p>
        </w:tc>
      </w:tr>
      <w:tr w:rsidR="008C5104" w:rsidRPr="00D26E36">
        <w:trPr>
          <w:trHeight w:val="377"/>
        </w:trPr>
        <w:tc>
          <w:tcPr>
            <w:tcW w:w="561" w:type="dxa"/>
            <w:tcBorders>
              <w:top w:val="nil"/>
              <w:bottom w:val="nil"/>
              <w:right w:val="single" w:sz="4" w:space="0" w:color="auto"/>
            </w:tcBorders>
            <w:shd w:val="clear" w:color="auto" w:fill="auto"/>
            <w:vAlign w:val="center"/>
          </w:tcPr>
          <w:p w:rsidR="008C5104" w:rsidRPr="00D26E36" w:rsidRDefault="008C5104" w:rsidP="00C4181E">
            <w:pPr>
              <w:jc w:val="center"/>
              <w:rPr>
                <w:sz w:val="22"/>
                <w:szCs w:val="22"/>
              </w:rPr>
            </w:pPr>
            <w:r w:rsidRPr="00D26E36">
              <w:rPr>
                <w:sz w:val="22"/>
                <w:szCs w:val="22"/>
              </w:rPr>
              <w:t>2.</w:t>
            </w:r>
          </w:p>
        </w:tc>
        <w:tc>
          <w:tcPr>
            <w:tcW w:w="4929" w:type="dxa"/>
            <w:tcBorders>
              <w:top w:val="nil"/>
              <w:left w:val="single" w:sz="4" w:space="0" w:color="auto"/>
              <w:bottom w:val="nil"/>
              <w:right w:val="single" w:sz="4" w:space="0" w:color="auto"/>
            </w:tcBorders>
            <w:shd w:val="clear" w:color="auto" w:fill="auto"/>
            <w:vAlign w:val="center"/>
          </w:tcPr>
          <w:p w:rsidR="008C5104" w:rsidRPr="00D26E36" w:rsidRDefault="008C5104" w:rsidP="002F4EEC">
            <w:pPr>
              <w:rPr>
                <w:sz w:val="22"/>
                <w:szCs w:val="22"/>
              </w:rPr>
            </w:pPr>
            <w:r w:rsidRPr="00D26E36">
              <w:rPr>
                <w:sz w:val="22"/>
                <w:szCs w:val="22"/>
              </w:rPr>
              <w:t>Cho vay chứng khoán</w:t>
            </w:r>
            <w:r>
              <w:rPr>
                <w:sz w:val="22"/>
                <w:szCs w:val="22"/>
              </w:rPr>
              <w:t>/các thỏa thuận kinh tế có cùng bản chất</w:t>
            </w:r>
          </w:p>
        </w:tc>
        <w:tc>
          <w:tcPr>
            <w:tcW w:w="540" w:type="dxa"/>
            <w:tcBorders>
              <w:top w:val="nil"/>
              <w:left w:val="single" w:sz="4" w:space="0" w:color="auto"/>
              <w:bottom w:val="nil"/>
              <w:right w:val="single" w:sz="4" w:space="0" w:color="auto"/>
            </w:tcBorders>
            <w:shd w:val="clear" w:color="auto" w:fill="auto"/>
            <w:vAlign w:val="center"/>
          </w:tcPr>
          <w:p w:rsidR="008C5104" w:rsidRPr="00D26E36" w:rsidRDefault="008C5104" w:rsidP="002F4EEC">
            <w:pPr>
              <w:rPr>
                <w:sz w:val="22"/>
                <w:szCs w:val="22"/>
              </w:rPr>
            </w:pPr>
          </w:p>
        </w:tc>
        <w:tc>
          <w:tcPr>
            <w:tcW w:w="540" w:type="dxa"/>
            <w:tcBorders>
              <w:top w:val="nil"/>
              <w:left w:val="single" w:sz="4" w:space="0" w:color="auto"/>
              <w:bottom w:val="nil"/>
              <w:right w:val="single" w:sz="4" w:space="0" w:color="auto"/>
            </w:tcBorders>
            <w:shd w:val="clear" w:color="auto" w:fill="auto"/>
            <w:vAlign w:val="center"/>
          </w:tcPr>
          <w:p w:rsidR="008C5104" w:rsidRPr="00D26E36" w:rsidRDefault="008C5104" w:rsidP="002F4EEC">
            <w:pPr>
              <w:rPr>
                <w:sz w:val="22"/>
                <w:szCs w:val="22"/>
              </w:rPr>
            </w:pPr>
            <w:r>
              <w:rPr>
                <w:sz w:val="22"/>
                <w:szCs w:val="22"/>
              </w:rPr>
              <w:t xml:space="preserve">           </w:t>
            </w:r>
          </w:p>
        </w:tc>
        <w:tc>
          <w:tcPr>
            <w:tcW w:w="540" w:type="dxa"/>
            <w:tcBorders>
              <w:top w:val="nil"/>
              <w:left w:val="single" w:sz="4" w:space="0" w:color="auto"/>
              <w:bottom w:val="nil"/>
              <w:right w:val="single" w:sz="4" w:space="0" w:color="auto"/>
            </w:tcBorders>
            <w:shd w:val="clear" w:color="auto" w:fill="auto"/>
            <w:vAlign w:val="center"/>
          </w:tcPr>
          <w:p w:rsidR="008C5104" w:rsidRPr="00D26E36" w:rsidRDefault="008C5104" w:rsidP="002F4EEC">
            <w:pPr>
              <w:rPr>
                <w:sz w:val="22"/>
                <w:szCs w:val="22"/>
              </w:rPr>
            </w:pPr>
          </w:p>
        </w:tc>
        <w:tc>
          <w:tcPr>
            <w:tcW w:w="540" w:type="dxa"/>
            <w:gridSpan w:val="2"/>
            <w:tcBorders>
              <w:top w:val="nil"/>
              <w:left w:val="single" w:sz="4" w:space="0" w:color="auto"/>
              <w:bottom w:val="nil"/>
              <w:right w:val="single" w:sz="4" w:space="0" w:color="auto"/>
            </w:tcBorders>
            <w:shd w:val="clear" w:color="auto" w:fill="auto"/>
            <w:vAlign w:val="center"/>
          </w:tcPr>
          <w:p w:rsidR="008C5104" w:rsidRPr="00D26E36" w:rsidRDefault="008C5104" w:rsidP="002F4EEC">
            <w:pPr>
              <w:rPr>
                <w:sz w:val="22"/>
                <w:szCs w:val="22"/>
              </w:rPr>
            </w:pPr>
          </w:p>
        </w:tc>
        <w:tc>
          <w:tcPr>
            <w:tcW w:w="1980" w:type="dxa"/>
            <w:tcBorders>
              <w:top w:val="nil"/>
              <w:left w:val="single" w:sz="4" w:space="0" w:color="auto"/>
              <w:bottom w:val="nil"/>
              <w:right w:val="single" w:sz="4" w:space="0" w:color="auto"/>
            </w:tcBorders>
            <w:shd w:val="clear" w:color="auto" w:fill="auto"/>
            <w:vAlign w:val="center"/>
          </w:tcPr>
          <w:p w:rsidR="008C5104" w:rsidRPr="008C5104" w:rsidRDefault="008C5104" w:rsidP="008C5104">
            <w:pPr>
              <w:jc w:val="right"/>
              <w:rPr>
                <w:color w:val="000000"/>
                <w:sz w:val="22"/>
                <w:szCs w:val="22"/>
              </w:rPr>
            </w:pPr>
            <w:r w:rsidRPr="008C5104">
              <w:rPr>
                <w:color w:val="000000"/>
                <w:sz w:val="22"/>
                <w:szCs w:val="22"/>
              </w:rPr>
              <w:t>-</w:t>
            </w:r>
          </w:p>
        </w:tc>
        <w:tc>
          <w:tcPr>
            <w:tcW w:w="1716" w:type="dxa"/>
            <w:gridSpan w:val="2"/>
            <w:tcBorders>
              <w:top w:val="nil"/>
              <w:left w:val="single" w:sz="4" w:space="0" w:color="auto"/>
              <w:bottom w:val="nil"/>
              <w:right w:val="single" w:sz="4" w:space="0" w:color="auto"/>
            </w:tcBorders>
            <w:shd w:val="clear" w:color="auto" w:fill="auto"/>
            <w:vAlign w:val="center"/>
          </w:tcPr>
          <w:p w:rsidR="008C5104" w:rsidRPr="008C5104" w:rsidRDefault="008C5104" w:rsidP="008C5104">
            <w:pPr>
              <w:jc w:val="right"/>
              <w:rPr>
                <w:color w:val="000000"/>
                <w:sz w:val="22"/>
                <w:szCs w:val="22"/>
              </w:rPr>
            </w:pPr>
            <w:r w:rsidRPr="008C5104">
              <w:rPr>
                <w:color w:val="000000"/>
                <w:sz w:val="22"/>
                <w:szCs w:val="22"/>
              </w:rPr>
              <w:t>-</w:t>
            </w:r>
          </w:p>
        </w:tc>
        <w:tc>
          <w:tcPr>
            <w:tcW w:w="1800" w:type="dxa"/>
            <w:gridSpan w:val="2"/>
            <w:tcBorders>
              <w:top w:val="nil"/>
              <w:left w:val="single" w:sz="4" w:space="0" w:color="auto"/>
              <w:bottom w:val="nil"/>
            </w:tcBorders>
            <w:shd w:val="clear" w:color="auto" w:fill="auto"/>
            <w:vAlign w:val="center"/>
          </w:tcPr>
          <w:p w:rsidR="008C5104" w:rsidRPr="008C5104" w:rsidRDefault="008C5104" w:rsidP="008C5104">
            <w:pPr>
              <w:jc w:val="right"/>
              <w:rPr>
                <w:color w:val="000000"/>
                <w:sz w:val="22"/>
                <w:szCs w:val="22"/>
              </w:rPr>
            </w:pPr>
            <w:r w:rsidRPr="008C5104">
              <w:rPr>
                <w:color w:val="000000"/>
                <w:sz w:val="22"/>
                <w:szCs w:val="22"/>
              </w:rPr>
              <w:t>-</w:t>
            </w:r>
          </w:p>
        </w:tc>
      </w:tr>
      <w:tr w:rsidR="008C5104" w:rsidRPr="00D26E36">
        <w:trPr>
          <w:trHeight w:val="350"/>
        </w:trPr>
        <w:tc>
          <w:tcPr>
            <w:tcW w:w="561" w:type="dxa"/>
            <w:tcBorders>
              <w:top w:val="nil"/>
              <w:bottom w:val="nil"/>
              <w:right w:val="single" w:sz="4" w:space="0" w:color="auto"/>
            </w:tcBorders>
            <w:shd w:val="clear" w:color="auto" w:fill="auto"/>
            <w:vAlign w:val="center"/>
          </w:tcPr>
          <w:p w:rsidR="008C5104" w:rsidRPr="00D26E36" w:rsidRDefault="008C5104" w:rsidP="00C4181E">
            <w:pPr>
              <w:jc w:val="center"/>
              <w:rPr>
                <w:sz w:val="22"/>
                <w:szCs w:val="22"/>
              </w:rPr>
            </w:pPr>
            <w:r w:rsidRPr="00D26E36">
              <w:rPr>
                <w:sz w:val="22"/>
                <w:szCs w:val="22"/>
              </w:rPr>
              <w:t>3.</w:t>
            </w:r>
          </w:p>
        </w:tc>
        <w:tc>
          <w:tcPr>
            <w:tcW w:w="4929" w:type="dxa"/>
            <w:tcBorders>
              <w:top w:val="nil"/>
              <w:left w:val="single" w:sz="4" w:space="0" w:color="auto"/>
              <w:bottom w:val="nil"/>
              <w:right w:val="single" w:sz="4" w:space="0" w:color="auto"/>
            </w:tcBorders>
            <w:shd w:val="clear" w:color="auto" w:fill="auto"/>
            <w:vAlign w:val="center"/>
          </w:tcPr>
          <w:p w:rsidR="008C5104" w:rsidRPr="00D26E36" w:rsidRDefault="008C5104" w:rsidP="002F4EEC">
            <w:pPr>
              <w:rPr>
                <w:sz w:val="22"/>
                <w:szCs w:val="22"/>
              </w:rPr>
            </w:pPr>
            <w:r w:rsidRPr="00D26E36">
              <w:rPr>
                <w:sz w:val="22"/>
                <w:szCs w:val="22"/>
              </w:rPr>
              <w:t>Vay chứng khoán</w:t>
            </w:r>
            <w:r>
              <w:rPr>
                <w:sz w:val="22"/>
                <w:szCs w:val="22"/>
              </w:rPr>
              <w:t>/các thỏa thuận kinh tế có cùng bản chất</w:t>
            </w:r>
          </w:p>
        </w:tc>
        <w:tc>
          <w:tcPr>
            <w:tcW w:w="540" w:type="dxa"/>
            <w:tcBorders>
              <w:top w:val="nil"/>
              <w:left w:val="single" w:sz="4" w:space="0" w:color="auto"/>
              <w:bottom w:val="nil"/>
              <w:right w:val="single" w:sz="4" w:space="0" w:color="auto"/>
            </w:tcBorders>
            <w:shd w:val="clear" w:color="auto" w:fill="auto"/>
            <w:vAlign w:val="center"/>
          </w:tcPr>
          <w:p w:rsidR="008C5104" w:rsidRPr="00D26E36" w:rsidRDefault="008C5104" w:rsidP="002F4EEC">
            <w:pPr>
              <w:rPr>
                <w:sz w:val="22"/>
                <w:szCs w:val="22"/>
              </w:rPr>
            </w:pPr>
          </w:p>
        </w:tc>
        <w:tc>
          <w:tcPr>
            <w:tcW w:w="540" w:type="dxa"/>
            <w:tcBorders>
              <w:top w:val="nil"/>
              <w:left w:val="single" w:sz="4" w:space="0" w:color="auto"/>
              <w:bottom w:val="nil"/>
              <w:right w:val="single" w:sz="4" w:space="0" w:color="auto"/>
            </w:tcBorders>
            <w:shd w:val="clear" w:color="auto" w:fill="auto"/>
            <w:vAlign w:val="center"/>
          </w:tcPr>
          <w:p w:rsidR="008C5104" w:rsidRPr="00D26E36" w:rsidRDefault="008C5104" w:rsidP="002F4EEC">
            <w:pPr>
              <w:rPr>
                <w:sz w:val="22"/>
                <w:szCs w:val="22"/>
              </w:rPr>
            </w:pPr>
          </w:p>
        </w:tc>
        <w:tc>
          <w:tcPr>
            <w:tcW w:w="540" w:type="dxa"/>
            <w:tcBorders>
              <w:top w:val="nil"/>
              <w:left w:val="single" w:sz="4" w:space="0" w:color="auto"/>
              <w:bottom w:val="nil"/>
              <w:right w:val="single" w:sz="4" w:space="0" w:color="auto"/>
            </w:tcBorders>
            <w:shd w:val="clear" w:color="auto" w:fill="auto"/>
            <w:vAlign w:val="center"/>
          </w:tcPr>
          <w:p w:rsidR="008C5104" w:rsidRPr="00D26E36" w:rsidRDefault="008C5104" w:rsidP="002F4EEC">
            <w:pPr>
              <w:rPr>
                <w:sz w:val="22"/>
                <w:szCs w:val="22"/>
              </w:rPr>
            </w:pPr>
          </w:p>
        </w:tc>
        <w:tc>
          <w:tcPr>
            <w:tcW w:w="540" w:type="dxa"/>
            <w:gridSpan w:val="2"/>
            <w:tcBorders>
              <w:top w:val="nil"/>
              <w:left w:val="single" w:sz="4" w:space="0" w:color="auto"/>
              <w:bottom w:val="nil"/>
              <w:right w:val="single" w:sz="4" w:space="0" w:color="auto"/>
            </w:tcBorders>
            <w:shd w:val="clear" w:color="auto" w:fill="auto"/>
            <w:vAlign w:val="center"/>
          </w:tcPr>
          <w:p w:rsidR="008C5104" w:rsidRPr="00D26E36" w:rsidRDefault="008C5104" w:rsidP="002F4EEC">
            <w:pPr>
              <w:rPr>
                <w:sz w:val="22"/>
                <w:szCs w:val="22"/>
              </w:rPr>
            </w:pPr>
          </w:p>
        </w:tc>
        <w:tc>
          <w:tcPr>
            <w:tcW w:w="1980" w:type="dxa"/>
            <w:tcBorders>
              <w:top w:val="nil"/>
              <w:left w:val="single" w:sz="4" w:space="0" w:color="auto"/>
              <w:bottom w:val="nil"/>
              <w:right w:val="single" w:sz="4" w:space="0" w:color="auto"/>
            </w:tcBorders>
            <w:shd w:val="clear" w:color="auto" w:fill="auto"/>
            <w:vAlign w:val="center"/>
          </w:tcPr>
          <w:p w:rsidR="008C5104" w:rsidRPr="008C5104" w:rsidRDefault="008C5104" w:rsidP="008C5104">
            <w:pPr>
              <w:jc w:val="right"/>
              <w:rPr>
                <w:color w:val="000000"/>
                <w:sz w:val="22"/>
                <w:szCs w:val="22"/>
              </w:rPr>
            </w:pPr>
            <w:r w:rsidRPr="008C5104">
              <w:rPr>
                <w:color w:val="000000"/>
                <w:sz w:val="22"/>
                <w:szCs w:val="22"/>
              </w:rPr>
              <w:t>-</w:t>
            </w:r>
          </w:p>
        </w:tc>
        <w:tc>
          <w:tcPr>
            <w:tcW w:w="1716" w:type="dxa"/>
            <w:gridSpan w:val="2"/>
            <w:tcBorders>
              <w:top w:val="nil"/>
              <w:left w:val="single" w:sz="4" w:space="0" w:color="auto"/>
              <w:bottom w:val="nil"/>
              <w:right w:val="single" w:sz="4" w:space="0" w:color="auto"/>
            </w:tcBorders>
            <w:shd w:val="clear" w:color="auto" w:fill="auto"/>
            <w:vAlign w:val="center"/>
          </w:tcPr>
          <w:p w:rsidR="008C5104" w:rsidRPr="008C5104" w:rsidRDefault="008C5104" w:rsidP="008C5104">
            <w:pPr>
              <w:jc w:val="right"/>
              <w:rPr>
                <w:color w:val="000000"/>
                <w:sz w:val="22"/>
                <w:szCs w:val="22"/>
              </w:rPr>
            </w:pPr>
            <w:r w:rsidRPr="008C5104">
              <w:rPr>
                <w:color w:val="000000"/>
                <w:sz w:val="22"/>
                <w:szCs w:val="22"/>
              </w:rPr>
              <w:t>-</w:t>
            </w:r>
          </w:p>
        </w:tc>
        <w:tc>
          <w:tcPr>
            <w:tcW w:w="1800" w:type="dxa"/>
            <w:gridSpan w:val="2"/>
            <w:tcBorders>
              <w:top w:val="nil"/>
              <w:left w:val="single" w:sz="4" w:space="0" w:color="auto"/>
              <w:bottom w:val="nil"/>
            </w:tcBorders>
            <w:shd w:val="clear" w:color="auto" w:fill="auto"/>
            <w:vAlign w:val="center"/>
          </w:tcPr>
          <w:p w:rsidR="008C5104" w:rsidRPr="008C5104" w:rsidRDefault="008C5104" w:rsidP="008C5104">
            <w:pPr>
              <w:jc w:val="right"/>
              <w:rPr>
                <w:color w:val="000000"/>
                <w:sz w:val="22"/>
                <w:szCs w:val="22"/>
              </w:rPr>
            </w:pPr>
            <w:r w:rsidRPr="008C5104">
              <w:rPr>
                <w:color w:val="000000"/>
                <w:sz w:val="22"/>
                <w:szCs w:val="22"/>
              </w:rPr>
              <w:t>-</w:t>
            </w:r>
          </w:p>
        </w:tc>
      </w:tr>
      <w:tr w:rsidR="008C5104" w:rsidRPr="00D26E36">
        <w:trPr>
          <w:trHeight w:val="477"/>
        </w:trPr>
        <w:tc>
          <w:tcPr>
            <w:tcW w:w="561" w:type="dxa"/>
            <w:tcBorders>
              <w:top w:val="nil"/>
              <w:bottom w:val="nil"/>
              <w:right w:val="single" w:sz="4" w:space="0" w:color="auto"/>
            </w:tcBorders>
            <w:shd w:val="clear" w:color="auto" w:fill="auto"/>
            <w:vAlign w:val="center"/>
          </w:tcPr>
          <w:p w:rsidR="008C5104" w:rsidRPr="00D26E36" w:rsidRDefault="008C5104" w:rsidP="00C4181E">
            <w:pPr>
              <w:jc w:val="center"/>
              <w:rPr>
                <w:sz w:val="22"/>
                <w:szCs w:val="22"/>
              </w:rPr>
            </w:pPr>
            <w:r w:rsidRPr="00D26E36">
              <w:rPr>
                <w:sz w:val="22"/>
                <w:szCs w:val="22"/>
              </w:rPr>
              <w:t>4.</w:t>
            </w:r>
          </w:p>
        </w:tc>
        <w:tc>
          <w:tcPr>
            <w:tcW w:w="4929" w:type="dxa"/>
            <w:tcBorders>
              <w:top w:val="nil"/>
              <w:left w:val="single" w:sz="4" w:space="0" w:color="auto"/>
              <w:bottom w:val="nil"/>
              <w:right w:val="single" w:sz="4" w:space="0" w:color="auto"/>
            </w:tcBorders>
            <w:shd w:val="clear" w:color="auto" w:fill="auto"/>
            <w:vAlign w:val="center"/>
          </w:tcPr>
          <w:p w:rsidR="008C5104" w:rsidRPr="00D26E36" w:rsidRDefault="008C5104" w:rsidP="002F4EEC">
            <w:pPr>
              <w:rPr>
                <w:sz w:val="22"/>
                <w:szCs w:val="22"/>
              </w:rPr>
            </w:pPr>
            <w:r w:rsidRPr="00D26E36">
              <w:rPr>
                <w:sz w:val="22"/>
                <w:szCs w:val="22"/>
              </w:rPr>
              <w:t>Hợp đồng mua chứng khoán có cam kết bán lại</w:t>
            </w:r>
            <w:r>
              <w:rPr>
                <w:sz w:val="22"/>
                <w:szCs w:val="22"/>
              </w:rPr>
              <w:t>/các thỏa thuận kinh tế có cùng bản chất</w:t>
            </w:r>
          </w:p>
        </w:tc>
        <w:tc>
          <w:tcPr>
            <w:tcW w:w="540" w:type="dxa"/>
            <w:tcBorders>
              <w:top w:val="nil"/>
              <w:left w:val="single" w:sz="4" w:space="0" w:color="auto"/>
              <w:bottom w:val="nil"/>
              <w:right w:val="single" w:sz="4" w:space="0" w:color="auto"/>
            </w:tcBorders>
            <w:shd w:val="clear" w:color="auto" w:fill="auto"/>
            <w:vAlign w:val="center"/>
          </w:tcPr>
          <w:p w:rsidR="008C5104" w:rsidRPr="00D26E36" w:rsidRDefault="008C5104" w:rsidP="002F4EEC">
            <w:pPr>
              <w:rPr>
                <w:sz w:val="22"/>
                <w:szCs w:val="22"/>
              </w:rPr>
            </w:pPr>
          </w:p>
        </w:tc>
        <w:tc>
          <w:tcPr>
            <w:tcW w:w="540" w:type="dxa"/>
            <w:tcBorders>
              <w:top w:val="nil"/>
              <w:left w:val="single" w:sz="4" w:space="0" w:color="auto"/>
              <w:bottom w:val="nil"/>
              <w:right w:val="single" w:sz="4" w:space="0" w:color="auto"/>
            </w:tcBorders>
            <w:shd w:val="clear" w:color="auto" w:fill="auto"/>
            <w:vAlign w:val="center"/>
          </w:tcPr>
          <w:p w:rsidR="008C5104" w:rsidRPr="00D26E36" w:rsidRDefault="008C5104" w:rsidP="002F4EEC">
            <w:pPr>
              <w:rPr>
                <w:sz w:val="22"/>
                <w:szCs w:val="22"/>
              </w:rPr>
            </w:pPr>
          </w:p>
        </w:tc>
        <w:tc>
          <w:tcPr>
            <w:tcW w:w="540" w:type="dxa"/>
            <w:tcBorders>
              <w:top w:val="nil"/>
              <w:left w:val="single" w:sz="4" w:space="0" w:color="auto"/>
              <w:bottom w:val="nil"/>
              <w:right w:val="single" w:sz="4" w:space="0" w:color="auto"/>
            </w:tcBorders>
            <w:shd w:val="clear" w:color="auto" w:fill="auto"/>
            <w:vAlign w:val="center"/>
          </w:tcPr>
          <w:p w:rsidR="008C5104" w:rsidRPr="00D26E36" w:rsidRDefault="008C5104" w:rsidP="002F4EEC">
            <w:pPr>
              <w:rPr>
                <w:sz w:val="22"/>
                <w:szCs w:val="22"/>
              </w:rPr>
            </w:pPr>
          </w:p>
        </w:tc>
        <w:tc>
          <w:tcPr>
            <w:tcW w:w="540" w:type="dxa"/>
            <w:gridSpan w:val="2"/>
            <w:tcBorders>
              <w:top w:val="nil"/>
              <w:left w:val="single" w:sz="4" w:space="0" w:color="auto"/>
              <w:bottom w:val="nil"/>
              <w:right w:val="single" w:sz="4" w:space="0" w:color="auto"/>
            </w:tcBorders>
            <w:shd w:val="clear" w:color="auto" w:fill="auto"/>
            <w:vAlign w:val="center"/>
          </w:tcPr>
          <w:p w:rsidR="008C5104" w:rsidRPr="00D26E36" w:rsidRDefault="008C5104" w:rsidP="002F4EEC">
            <w:pPr>
              <w:rPr>
                <w:sz w:val="22"/>
                <w:szCs w:val="22"/>
              </w:rPr>
            </w:pPr>
          </w:p>
        </w:tc>
        <w:tc>
          <w:tcPr>
            <w:tcW w:w="1980" w:type="dxa"/>
            <w:tcBorders>
              <w:top w:val="nil"/>
              <w:left w:val="single" w:sz="4" w:space="0" w:color="auto"/>
              <w:bottom w:val="nil"/>
              <w:right w:val="single" w:sz="4" w:space="0" w:color="auto"/>
            </w:tcBorders>
            <w:shd w:val="clear" w:color="auto" w:fill="auto"/>
            <w:vAlign w:val="center"/>
          </w:tcPr>
          <w:p w:rsidR="008C5104" w:rsidRPr="008C5104" w:rsidRDefault="008C5104" w:rsidP="008C5104">
            <w:pPr>
              <w:jc w:val="right"/>
              <w:rPr>
                <w:color w:val="000000"/>
                <w:sz w:val="22"/>
                <w:szCs w:val="22"/>
              </w:rPr>
            </w:pPr>
            <w:r w:rsidRPr="008C5104">
              <w:rPr>
                <w:color w:val="000000"/>
                <w:sz w:val="22"/>
                <w:szCs w:val="22"/>
              </w:rPr>
              <w:t>-</w:t>
            </w:r>
          </w:p>
        </w:tc>
        <w:tc>
          <w:tcPr>
            <w:tcW w:w="1716" w:type="dxa"/>
            <w:gridSpan w:val="2"/>
            <w:tcBorders>
              <w:top w:val="nil"/>
              <w:left w:val="single" w:sz="4" w:space="0" w:color="auto"/>
              <w:bottom w:val="nil"/>
              <w:right w:val="single" w:sz="4" w:space="0" w:color="auto"/>
            </w:tcBorders>
            <w:shd w:val="clear" w:color="auto" w:fill="auto"/>
            <w:vAlign w:val="center"/>
          </w:tcPr>
          <w:p w:rsidR="008C5104" w:rsidRPr="008C5104" w:rsidRDefault="008C5104" w:rsidP="008C5104">
            <w:pPr>
              <w:jc w:val="right"/>
              <w:rPr>
                <w:color w:val="000000"/>
                <w:sz w:val="22"/>
                <w:szCs w:val="22"/>
              </w:rPr>
            </w:pPr>
            <w:r w:rsidRPr="008C5104">
              <w:rPr>
                <w:color w:val="000000"/>
                <w:sz w:val="22"/>
                <w:szCs w:val="22"/>
              </w:rPr>
              <w:t>-</w:t>
            </w:r>
          </w:p>
        </w:tc>
        <w:tc>
          <w:tcPr>
            <w:tcW w:w="1800" w:type="dxa"/>
            <w:gridSpan w:val="2"/>
            <w:tcBorders>
              <w:top w:val="nil"/>
              <w:left w:val="single" w:sz="4" w:space="0" w:color="auto"/>
              <w:bottom w:val="nil"/>
            </w:tcBorders>
            <w:shd w:val="clear" w:color="auto" w:fill="auto"/>
            <w:vAlign w:val="center"/>
          </w:tcPr>
          <w:p w:rsidR="008C5104" w:rsidRPr="008C5104" w:rsidRDefault="008C5104" w:rsidP="008C5104">
            <w:pPr>
              <w:jc w:val="right"/>
              <w:rPr>
                <w:color w:val="000000"/>
                <w:sz w:val="22"/>
                <w:szCs w:val="22"/>
              </w:rPr>
            </w:pPr>
            <w:r w:rsidRPr="008C5104">
              <w:rPr>
                <w:color w:val="000000"/>
                <w:sz w:val="22"/>
                <w:szCs w:val="22"/>
              </w:rPr>
              <w:t>-</w:t>
            </w:r>
          </w:p>
        </w:tc>
      </w:tr>
      <w:tr w:rsidR="008C5104" w:rsidRPr="00D26E36">
        <w:trPr>
          <w:trHeight w:val="477"/>
        </w:trPr>
        <w:tc>
          <w:tcPr>
            <w:tcW w:w="561" w:type="dxa"/>
            <w:tcBorders>
              <w:top w:val="nil"/>
              <w:bottom w:val="nil"/>
              <w:right w:val="single" w:sz="4" w:space="0" w:color="auto"/>
            </w:tcBorders>
            <w:shd w:val="clear" w:color="auto" w:fill="auto"/>
            <w:vAlign w:val="center"/>
          </w:tcPr>
          <w:p w:rsidR="008C5104" w:rsidRPr="00D26E36" w:rsidRDefault="008C5104" w:rsidP="00D72657">
            <w:pPr>
              <w:jc w:val="center"/>
              <w:rPr>
                <w:sz w:val="22"/>
                <w:szCs w:val="22"/>
              </w:rPr>
            </w:pPr>
            <w:r w:rsidRPr="00D26E36">
              <w:rPr>
                <w:sz w:val="22"/>
                <w:szCs w:val="22"/>
              </w:rPr>
              <w:t>5.</w:t>
            </w:r>
          </w:p>
        </w:tc>
        <w:tc>
          <w:tcPr>
            <w:tcW w:w="4929" w:type="dxa"/>
            <w:tcBorders>
              <w:top w:val="nil"/>
              <w:left w:val="single" w:sz="4" w:space="0" w:color="auto"/>
              <w:bottom w:val="nil"/>
              <w:right w:val="single" w:sz="4" w:space="0" w:color="auto"/>
            </w:tcBorders>
            <w:shd w:val="clear" w:color="auto" w:fill="auto"/>
            <w:vAlign w:val="center"/>
          </w:tcPr>
          <w:p w:rsidR="008C5104" w:rsidRPr="00D26E36" w:rsidRDefault="008C5104" w:rsidP="00D72657">
            <w:pPr>
              <w:rPr>
                <w:sz w:val="22"/>
                <w:szCs w:val="22"/>
              </w:rPr>
            </w:pPr>
            <w:r w:rsidRPr="00D26E36">
              <w:rPr>
                <w:sz w:val="22"/>
                <w:szCs w:val="22"/>
              </w:rPr>
              <w:t>Hợp đồng bán chứng khoán có cam kết mua lại</w:t>
            </w:r>
            <w:r>
              <w:rPr>
                <w:sz w:val="22"/>
                <w:szCs w:val="22"/>
              </w:rPr>
              <w:t>/các thỏa thuận kinh tế có cùng bản chất</w:t>
            </w:r>
          </w:p>
        </w:tc>
        <w:tc>
          <w:tcPr>
            <w:tcW w:w="540" w:type="dxa"/>
            <w:tcBorders>
              <w:top w:val="nil"/>
              <w:left w:val="single" w:sz="4" w:space="0" w:color="auto"/>
              <w:bottom w:val="nil"/>
              <w:right w:val="single" w:sz="4" w:space="0" w:color="auto"/>
            </w:tcBorders>
            <w:shd w:val="clear" w:color="auto" w:fill="auto"/>
            <w:vAlign w:val="center"/>
          </w:tcPr>
          <w:p w:rsidR="008C5104" w:rsidRPr="00D26E36" w:rsidRDefault="008C5104" w:rsidP="00D72657">
            <w:pPr>
              <w:rPr>
                <w:sz w:val="22"/>
                <w:szCs w:val="22"/>
              </w:rPr>
            </w:pPr>
          </w:p>
        </w:tc>
        <w:tc>
          <w:tcPr>
            <w:tcW w:w="540" w:type="dxa"/>
            <w:tcBorders>
              <w:top w:val="nil"/>
              <w:left w:val="single" w:sz="4" w:space="0" w:color="auto"/>
              <w:bottom w:val="nil"/>
              <w:right w:val="single" w:sz="4" w:space="0" w:color="auto"/>
            </w:tcBorders>
            <w:shd w:val="clear" w:color="auto" w:fill="auto"/>
            <w:vAlign w:val="center"/>
          </w:tcPr>
          <w:p w:rsidR="008C5104" w:rsidRPr="00D26E36" w:rsidRDefault="008C5104" w:rsidP="00D72657">
            <w:pPr>
              <w:rPr>
                <w:sz w:val="22"/>
                <w:szCs w:val="22"/>
              </w:rPr>
            </w:pPr>
          </w:p>
        </w:tc>
        <w:tc>
          <w:tcPr>
            <w:tcW w:w="540" w:type="dxa"/>
            <w:tcBorders>
              <w:top w:val="nil"/>
              <w:left w:val="single" w:sz="4" w:space="0" w:color="auto"/>
              <w:bottom w:val="nil"/>
              <w:right w:val="single" w:sz="4" w:space="0" w:color="auto"/>
            </w:tcBorders>
            <w:shd w:val="clear" w:color="auto" w:fill="auto"/>
            <w:vAlign w:val="center"/>
          </w:tcPr>
          <w:p w:rsidR="008C5104" w:rsidRPr="00D26E36" w:rsidRDefault="008C5104" w:rsidP="00D72657">
            <w:pPr>
              <w:rPr>
                <w:sz w:val="22"/>
                <w:szCs w:val="22"/>
              </w:rPr>
            </w:pPr>
          </w:p>
        </w:tc>
        <w:tc>
          <w:tcPr>
            <w:tcW w:w="540" w:type="dxa"/>
            <w:gridSpan w:val="2"/>
            <w:tcBorders>
              <w:top w:val="nil"/>
              <w:left w:val="single" w:sz="4" w:space="0" w:color="auto"/>
              <w:bottom w:val="nil"/>
              <w:right w:val="single" w:sz="4" w:space="0" w:color="auto"/>
            </w:tcBorders>
            <w:shd w:val="clear" w:color="auto" w:fill="auto"/>
            <w:vAlign w:val="center"/>
          </w:tcPr>
          <w:p w:rsidR="008C5104" w:rsidRPr="00D26E36" w:rsidRDefault="008C5104" w:rsidP="00D72657">
            <w:pPr>
              <w:rPr>
                <w:sz w:val="22"/>
                <w:szCs w:val="22"/>
              </w:rPr>
            </w:pPr>
          </w:p>
        </w:tc>
        <w:tc>
          <w:tcPr>
            <w:tcW w:w="1980" w:type="dxa"/>
            <w:tcBorders>
              <w:top w:val="nil"/>
              <w:left w:val="single" w:sz="4" w:space="0" w:color="auto"/>
              <w:bottom w:val="nil"/>
              <w:right w:val="single" w:sz="4" w:space="0" w:color="auto"/>
            </w:tcBorders>
            <w:shd w:val="clear" w:color="auto" w:fill="auto"/>
            <w:vAlign w:val="center"/>
          </w:tcPr>
          <w:p w:rsidR="008C5104" w:rsidRPr="008C5104" w:rsidRDefault="008C5104" w:rsidP="008C5104">
            <w:pPr>
              <w:jc w:val="right"/>
              <w:rPr>
                <w:color w:val="000000"/>
                <w:sz w:val="22"/>
                <w:szCs w:val="22"/>
              </w:rPr>
            </w:pPr>
            <w:r w:rsidRPr="008C5104">
              <w:rPr>
                <w:color w:val="000000"/>
                <w:sz w:val="22"/>
                <w:szCs w:val="22"/>
              </w:rPr>
              <w:t>-</w:t>
            </w:r>
          </w:p>
        </w:tc>
        <w:tc>
          <w:tcPr>
            <w:tcW w:w="1716" w:type="dxa"/>
            <w:gridSpan w:val="2"/>
            <w:tcBorders>
              <w:top w:val="nil"/>
              <w:left w:val="single" w:sz="4" w:space="0" w:color="auto"/>
              <w:bottom w:val="nil"/>
              <w:right w:val="single" w:sz="4" w:space="0" w:color="auto"/>
            </w:tcBorders>
            <w:shd w:val="clear" w:color="auto" w:fill="auto"/>
            <w:vAlign w:val="center"/>
          </w:tcPr>
          <w:p w:rsidR="008C5104" w:rsidRPr="008C5104" w:rsidRDefault="008C5104" w:rsidP="008C5104">
            <w:pPr>
              <w:jc w:val="right"/>
              <w:rPr>
                <w:color w:val="000000"/>
                <w:sz w:val="22"/>
                <w:szCs w:val="22"/>
              </w:rPr>
            </w:pPr>
            <w:r w:rsidRPr="008C5104">
              <w:rPr>
                <w:color w:val="000000"/>
                <w:sz w:val="22"/>
                <w:szCs w:val="22"/>
              </w:rPr>
              <w:t>36.641.561</w:t>
            </w:r>
          </w:p>
        </w:tc>
        <w:tc>
          <w:tcPr>
            <w:tcW w:w="1800" w:type="dxa"/>
            <w:gridSpan w:val="2"/>
            <w:tcBorders>
              <w:top w:val="nil"/>
              <w:left w:val="single" w:sz="4" w:space="0" w:color="auto"/>
              <w:bottom w:val="nil"/>
            </w:tcBorders>
            <w:shd w:val="clear" w:color="auto" w:fill="auto"/>
            <w:vAlign w:val="center"/>
          </w:tcPr>
          <w:p w:rsidR="008C5104" w:rsidRPr="008C5104" w:rsidRDefault="008C5104" w:rsidP="008C5104">
            <w:pPr>
              <w:jc w:val="right"/>
              <w:rPr>
                <w:color w:val="000000"/>
                <w:sz w:val="22"/>
                <w:szCs w:val="22"/>
              </w:rPr>
            </w:pPr>
            <w:r w:rsidRPr="008C5104">
              <w:rPr>
                <w:color w:val="000000"/>
                <w:sz w:val="22"/>
                <w:szCs w:val="22"/>
              </w:rPr>
              <w:t>36.641.561</w:t>
            </w:r>
          </w:p>
        </w:tc>
      </w:tr>
      <w:tr w:rsidR="008C5104" w:rsidRPr="00D26E36">
        <w:trPr>
          <w:trHeight w:val="477"/>
        </w:trPr>
        <w:tc>
          <w:tcPr>
            <w:tcW w:w="561" w:type="dxa"/>
            <w:tcBorders>
              <w:top w:val="nil"/>
              <w:bottom w:val="single" w:sz="4" w:space="0" w:color="auto"/>
              <w:right w:val="single" w:sz="4" w:space="0" w:color="auto"/>
            </w:tcBorders>
            <w:shd w:val="clear" w:color="auto" w:fill="auto"/>
            <w:vAlign w:val="center"/>
          </w:tcPr>
          <w:p w:rsidR="008C5104" w:rsidRPr="00D26E36" w:rsidRDefault="008C5104" w:rsidP="00D72657">
            <w:pPr>
              <w:jc w:val="center"/>
              <w:rPr>
                <w:sz w:val="22"/>
                <w:szCs w:val="22"/>
              </w:rPr>
            </w:pPr>
            <w:r w:rsidRPr="00D26E36">
              <w:rPr>
                <w:sz w:val="22"/>
                <w:szCs w:val="22"/>
              </w:rPr>
              <w:t>6.</w:t>
            </w:r>
          </w:p>
        </w:tc>
        <w:tc>
          <w:tcPr>
            <w:tcW w:w="4929" w:type="dxa"/>
            <w:tcBorders>
              <w:top w:val="nil"/>
              <w:left w:val="single" w:sz="4" w:space="0" w:color="auto"/>
              <w:bottom w:val="single" w:sz="4" w:space="0" w:color="auto"/>
              <w:right w:val="single" w:sz="4" w:space="0" w:color="auto"/>
            </w:tcBorders>
            <w:shd w:val="clear" w:color="auto" w:fill="auto"/>
            <w:vAlign w:val="center"/>
          </w:tcPr>
          <w:p w:rsidR="008C5104" w:rsidRPr="00D26E36" w:rsidRDefault="008C5104" w:rsidP="00D72657">
            <w:pPr>
              <w:rPr>
                <w:sz w:val="22"/>
                <w:szCs w:val="22"/>
              </w:rPr>
            </w:pPr>
            <w:r w:rsidRPr="00D26E36">
              <w:rPr>
                <w:sz w:val="22"/>
                <w:szCs w:val="22"/>
              </w:rPr>
              <w:t xml:space="preserve">Hợp đồng cho vay mua ký quỹ (cho khách hàng vay mua chứng khoán)/Các thỏa thuận kinh tế có cùng bản chất </w:t>
            </w:r>
          </w:p>
          <w:p w:rsidR="008C5104" w:rsidRPr="00D26E36" w:rsidRDefault="008C5104" w:rsidP="00D72657">
            <w:pPr>
              <w:rPr>
                <w:sz w:val="22"/>
                <w:szCs w:val="22"/>
              </w:rPr>
            </w:pPr>
          </w:p>
        </w:tc>
        <w:tc>
          <w:tcPr>
            <w:tcW w:w="540" w:type="dxa"/>
            <w:tcBorders>
              <w:top w:val="nil"/>
              <w:left w:val="single" w:sz="4" w:space="0" w:color="auto"/>
              <w:bottom w:val="single" w:sz="4" w:space="0" w:color="auto"/>
              <w:right w:val="single" w:sz="4" w:space="0" w:color="auto"/>
            </w:tcBorders>
            <w:shd w:val="clear" w:color="auto" w:fill="auto"/>
            <w:vAlign w:val="center"/>
          </w:tcPr>
          <w:p w:rsidR="008C5104" w:rsidRPr="00D26E36" w:rsidRDefault="008C5104" w:rsidP="00D72657">
            <w:pPr>
              <w:rPr>
                <w:sz w:val="22"/>
                <w:szCs w:val="22"/>
              </w:rPr>
            </w:pPr>
          </w:p>
        </w:tc>
        <w:tc>
          <w:tcPr>
            <w:tcW w:w="540" w:type="dxa"/>
            <w:tcBorders>
              <w:top w:val="nil"/>
              <w:left w:val="single" w:sz="4" w:space="0" w:color="auto"/>
              <w:bottom w:val="single" w:sz="4" w:space="0" w:color="auto"/>
              <w:right w:val="single" w:sz="4" w:space="0" w:color="auto"/>
            </w:tcBorders>
            <w:shd w:val="clear" w:color="auto" w:fill="auto"/>
            <w:vAlign w:val="center"/>
          </w:tcPr>
          <w:p w:rsidR="008C5104" w:rsidRPr="00D26E36" w:rsidRDefault="008C5104" w:rsidP="00D72657">
            <w:pPr>
              <w:rPr>
                <w:sz w:val="22"/>
                <w:szCs w:val="22"/>
              </w:rPr>
            </w:pPr>
          </w:p>
        </w:tc>
        <w:tc>
          <w:tcPr>
            <w:tcW w:w="540" w:type="dxa"/>
            <w:tcBorders>
              <w:top w:val="nil"/>
              <w:left w:val="single" w:sz="4" w:space="0" w:color="auto"/>
              <w:bottom w:val="single" w:sz="4" w:space="0" w:color="auto"/>
              <w:right w:val="single" w:sz="4" w:space="0" w:color="auto"/>
            </w:tcBorders>
            <w:shd w:val="clear" w:color="auto" w:fill="auto"/>
            <w:vAlign w:val="center"/>
          </w:tcPr>
          <w:p w:rsidR="008C5104" w:rsidRPr="00D26E36" w:rsidRDefault="008C5104" w:rsidP="00D72657">
            <w:pPr>
              <w:rPr>
                <w:sz w:val="22"/>
                <w:szCs w:val="22"/>
              </w:rPr>
            </w:pPr>
          </w:p>
        </w:tc>
        <w:tc>
          <w:tcPr>
            <w:tcW w:w="540" w:type="dxa"/>
            <w:gridSpan w:val="2"/>
            <w:tcBorders>
              <w:top w:val="nil"/>
              <w:left w:val="single" w:sz="4" w:space="0" w:color="auto"/>
              <w:bottom w:val="single" w:sz="4" w:space="0" w:color="auto"/>
              <w:right w:val="single" w:sz="4" w:space="0" w:color="auto"/>
            </w:tcBorders>
            <w:shd w:val="clear" w:color="auto" w:fill="auto"/>
            <w:vAlign w:val="center"/>
          </w:tcPr>
          <w:p w:rsidR="008C5104" w:rsidRPr="00D26E36" w:rsidRDefault="008C5104" w:rsidP="00D72657">
            <w:pPr>
              <w:rPr>
                <w:sz w:val="22"/>
                <w:szCs w:val="22"/>
              </w:rPr>
            </w:pPr>
          </w:p>
        </w:tc>
        <w:tc>
          <w:tcPr>
            <w:tcW w:w="1980" w:type="dxa"/>
            <w:tcBorders>
              <w:top w:val="nil"/>
              <w:left w:val="single" w:sz="4" w:space="0" w:color="auto"/>
              <w:bottom w:val="single" w:sz="4" w:space="0" w:color="auto"/>
              <w:right w:val="single" w:sz="4" w:space="0" w:color="auto"/>
            </w:tcBorders>
            <w:shd w:val="clear" w:color="auto" w:fill="auto"/>
            <w:vAlign w:val="center"/>
          </w:tcPr>
          <w:p w:rsidR="008C5104" w:rsidRPr="008C5104" w:rsidRDefault="008C5104" w:rsidP="008C5104">
            <w:pPr>
              <w:jc w:val="right"/>
              <w:rPr>
                <w:color w:val="000000"/>
                <w:sz w:val="22"/>
                <w:szCs w:val="22"/>
              </w:rPr>
            </w:pPr>
            <w:r w:rsidRPr="008C5104">
              <w:rPr>
                <w:color w:val="000000"/>
                <w:sz w:val="22"/>
                <w:szCs w:val="22"/>
              </w:rPr>
              <w:t>-</w:t>
            </w:r>
          </w:p>
        </w:tc>
        <w:tc>
          <w:tcPr>
            <w:tcW w:w="1716" w:type="dxa"/>
            <w:gridSpan w:val="2"/>
            <w:tcBorders>
              <w:top w:val="nil"/>
              <w:left w:val="single" w:sz="4" w:space="0" w:color="auto"/>
              <w:bottom w:val="single" w:sz="4" w:space="0" w:color="auto"/>
              <w:right w:val="single" w:sz="4" w:space="0" w:color="auto"/>
            </w:tcBorders>
            <w:shd w:val="clear" w:color="auto" w:fill="auto"/>
            <w:vAlign w:val="center"/>
          </w:tcPr>
          <w:p w:rsidR="008C5104" w:rsidRPr="008C5104" w:rsidRDefault="008C5104" w:rsidP="008C5104">
            <w:pPr>
              <w:jc w:val="right"/>
              <w:rPr>
                <w:color w:val="000000"/>
                <w:sz w:val="22"/>
                <w:szCs w:val="22"/>
              </w:rPr>
            </w:pPr>
            <w:r w:rsidRPr="008C5104">
              <w:rPr>
                <w:color w:val="000000"/>
                <w:sz w:val="22"/>
                <w:szCs w:val="22"/>
              </w:rPr>
              <w:t>4.579.228.978</w:t>
            </w:r>
          </w:p>
        </w:tc>
        <w:tc>
          <w:tcPr>
            <w:tcW w:w="1800" w:type="dxa"/>
            <w:gridSpan w:val="2"/>
            <w:tcBorders>
              <w:top w:val="nil"/>
              <w:left w:val="single" w:sz="4" w:space="0" w:color="auto"/>
              <w:bottom w:val="single" w:sz="4" w:space="0" w:color="auto"/>
            </w:tcBorders>
            <w:shd w:val="clear" w:color="auto" w:fill="auto"/>
            <w:vAlign w:val="center"/>
          </w:tcPr>
          <w:p w:rsidR="008C5104" w:rsidRPr="008C5104" w:rsidRDefault="008C5104" w:rsidP="008C5104">
            <w:pPr>
              <w:jc w:val="right"/>
              <w:rPr>
                <w:color w:val="000000"/>
                <w:sz w:val="22"/>
                <w:szCs w:val="22"/>
              </w:rPr>
            </w:pPr>
            <w:r w:rsidRPr="008C5104">
              <w:rPr>
                <w:color w:val="000000"/>
                <w:sz w:val="22"/>
                <w:szCs w:val="22"/>
              </w:rPr>
              <w:t>4.579.228.978</w:t>
            </w:r>
          </w:p>
        </w:tc>
      </w:tr>
      <w:tr w:rsidR="00CA60D3" w:rsidRPr="00D26E36">
        <w:trPr>
          <w:trHeight w:val="477"/>
        </w:trPr>
        <w:tc>
          <w:tcPr>
            <w:tcW w:w="13146" w:type="dxa"/>
            <w:gridSpan w:val="12"/>
            <w:tcBorders>
              <w:top w:val="single" w:sz="4" w:space="0" w:color="auto"/>
              <w:bottom w:val="single" w:sz="4" w:space="0" w:color="auto"/>
            </w:tcBorders>
            <w:shd w:val="clear" w:color="auto" w:fill="auto"/>
            <w:vAlign w:val="center"/>
          </w:tcPr>
          <w:p w:rsidR="00CA60D3" w:rsidRPr="00B05B29" w:rsidRDefault="00CA60D3" w:rsidP="002F4EEC">
            <w:pPr>
              <w:rPr>
                <w:b/>
                <w:sz w:val="22"/>
                <w:szCs w:val="22"/>
              </w:rPr>
            </w:pPr>
            <w:r w:rsidRPr="00B05B29">
              <w:rPr>
                <w:b/>
                <w:sz w:val="22"/>
                <w:szCs w:val="22"/>
              </w:rPr>
              <w:t>II. Rủi ro quá thời hạn thanh toán</w:t>
            </w:r>
          </w:p>
        </w:tc>
      </w:tr>
      <w:tr w:rsidR="00B05B29" w:rsidRPr="00D26E36">
        <w:trPr>
          <w:trHeight w:val="70"/>
        </w:trPr>
        <w:tc>
          <w:tcPr>
            <w:tcW w:w="5490" w:type="dxa"/>
            <w:gridSpan w:val="2"/>
            <w:tcBorders>
              <w:top w:val="single" w:sz="4" w:space="0" w:color="auto"/>
              <w:bottom w:val="single" w:sz="4" w:space="0" w:color="auto"/>
              <w:right w:val="single" w:sz="4" w:space="0" w:color="auto"/>
            </w:tcBorders>
            <w:shd w:val="clear" w:color="auto" w:fill="auto"/>
            <w:vAlign w:val="center"/>
          </w:tcPr>
          <w:p w:rsidR="00B05B29" w:rsidRPr="00B05B29" w:rsidRDefault="00B05B29" w:rsidP="00B05B29">
            <w:pPr>
              <w:jc w:val="center"/>
              <w:rPr>
                <w:b/>
                <w:sz w:val="22"/>
                <w:szCs w:val="22"/>
              </w:rPr>
            </w:pPr>
            <w:r w:rsidRPr="00B05B29">
              <w:rPr>
                <w:b/>
                <w:sz w:val="22"/>
                <w:szCs w:val="22"/>
              </w:rPr>
              <w:t>Thời gian quá hạn</w:t>
            </w:r>
          </w:p>
        </w:tc>
        <w:tc>
          <w:tcPr>
            <w:tcW w:w="18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05B29" w:rsidRPr="00B05B29" w:rsidRDefault="00B05B29" w:rsidP="00B05B29">
            <w:pPr>
              <w:jc w:val="center"/>
              <w:rPr>
                <w:b/>
                <w:sz w:val="22"/>
                <w:szCs w:val="22"/>
              </w:rPr>
            </w:pPr>
            <w:r w:rsidRPr="00B05B29">
              <w:rPr>
                <w:b/>
                <w:sz w:val="22"/>
                <w:szCs w:val="22"/>
              </w:rPr>
              <w:t>Hệ số rủi ro</w:t>
            </w:r>
          </w:p>
        </w:tc>
        <w:tc>
          <w:tcPr>
            <w:tcW w:w="30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5B29" w:rsidRPr="00B05B29" w:rsidRDefault="00B05B29" w:rsidP="00B05B29">
            <w:pPr>
              <w:jc w:val="center"/>
              <w:rPr>
                <w:b/>
                <w:sz w:val="22"/>
                <w:szCs w:val="22"/>
              </w:rPr>
            </w:pPr>
            <w:r w:rsidRPr="00B05B29">
              <w:rPr>
                <w:b/>
                <w:sz w:val="22"/>
                <w:szCs w:val="22"/>
              </w:rPr>
              <w:t>Quy mô rủi ro</w:t>
            </w:r>
          </w:p>
        </w:tc>
        <w:tc>
          <w:tcPr>
            <w:tcW w:w="2796" w:type="dxa"/>
            <w:gridSpan w:val="3"/>
            <w:tcBorders>
              <w:top w:val="single" w:sz="4" w:space="0" w:color="auto"/>
              <w:left w:val="single" w:sz="4" w:space="0" w:color="auto"/>
              <w:bottom w:val="single" w:sz="4" w:space="0" w:color="auto"/>
            </w:tcBorders>
            <w:shd w:val="clear" w:color="auto" w:fill="auto"/>
            <w:vAlign w:val="center"/>
          </w:tcPr>
          <w:p w:rsidR="00B05B29" w:rsidRPr="00B05B29" w:rsidRDefault="00B05B29" w:rsidP="00B05B29">
            <w:pPr>
              <w:jc w:val="center"/>
              <w:rPr>
                <w:b/>
                <w:sz w:val="22"/>
                <w:szCs w:val="22"/>
              </w:rPr>
            </w:pPr>
            <w:r w:rsidRPr="00B05B29">
              <w:rPr>
                <w:b/>
                <w:sz w:val="22"/>
                <w:szCs w:val="22"/>
              </w:rPr>
              <w:t>Giá trị</w:t>
            </w:r>
            <w:r w:rsidR="00724EB2">
              <w:rPr>
                <w:b/>
                <w:sz w:val="22"/>
                <w:szCs w:val="22"/>
              </w:rPr>
              <w:t xml:space="preserve"> </w:t>
            </w:r>
            <w:r w:rsidRPr="00B05B29">
              <w:rPr>
                <w:b/>
                <w:sz w:val="22"/>
                <w:szCs w:val="22"/>
              </w:rPr>
              <w:t>rủi ro</w:t>
            </w:r>
          </w:p>
        </w:tc>
      </w:tr>
      <w:tr w:rsidR="00EE0019" w:rsidRPr="00D26E36">
        <w:trPr>
          <w:trHeight w:val="477"/>
        </w:trPr>
        <w:tc>
          <w:tcPr>
            <w:tcW w:w="561" w:type="dxa"/>
            <w:tcBorders>
              <w:top w:val="single" w:sz="4" w:space="0" w:color="auto"/>
              <w:bottom w:val="nil"/>
              <w:right w:val="single" w:sz="4" w:space="0" w:color="auto"/>
            </w:tcBorders>
            <w:shd w:val="clear" w:color="auto" w:fill="auto"/>
            <w:vAlign w:val="center"/>
          </w:tcPr>
          <w:p w:rsidR="00EE0019" w:rsidRPr="00D26E36" w:rsidRDefault="00EE0019" w:rsidP="00C4181E">
            <w:pPr>
              <w:jc w:val="center"/>
              <w:rPr>
                <w:sz w:val="22"/>
                <w:szCs w:val="22"/>
              </w:rPr>
            </w:pPr>
            <w:r w:rsidRPr="00D26E36">
              <w:rPr>
                <w:sz w:val="22"/>
                <w:szCs w:val="22"/>
              </w:rPr>
              <w:t>1.</w:t>
            </w:r>
          </w:p>
        </w:tc>
        <w:tc>
          <w:tcPr>
            <w:tcW w:w="4929" w:type="dxa"/>
            <w:tcBorders>
              <w:top w:val="single" w:sz="4" w:space="0" w:color="auto"/>
              <w:left w:val="single" w:sz="4" w:space="0" w:color="auto"/>
              <w:bottom w:val="nil"/>
              <w:right w:val="single" w:sz="4" w:space="0" w:color="auto"/>
            </w:tcBorders>
            <w:shd w:val="clear" w:color="auto" w:fill="auto"/>
            <w:vAlign w:val="center"/>
          </w:tcPr>
          <w:p w:rsidR="00EE0019" w:rsidRPr="00D26E36" w:rsidRDefault="00EE0019" w:rsidP="002F4EEC">
            <w:pPr>
              <w:rPr>
                <w:sz w:val="22"/>
                <w:szCs w:val="22"/>
              </w:rPr>
            </w:pPr>
            <w:r w:rsidRPr="00D26E36">
              <w:rPr>
                <w:sz w:val="22"/>
                <w:szCs w:val="22"/>
              </w:rPr>
              <w:t>0</w:t>
            </w:r>
            <w:r w:rsidR="00C4181E">
              <w:rPr>
                <w:sz w:val="22"/>
                <w:szCs w:val="22"/>
              </w:rPr>
              <w:t xml:space="preserve"> </w:t>
            </w:r>
            <w:r w:rsidR="00C4181E" w:rsidRPr="00D26E36">
              <w:rPr>
                <w:sz w:val="22"/>
                <w:szCs w:val="22"/>
              </w:rPr>
              <w:t>–</w:t>
            </w:r>
            <w:r w:rsidR="00C4181E">
              <w:rPr>
                <w:sz w:val="22"/>
                <w:szCs w:val="22"/>
              </w:rPr>
              <w:t xml:space="preserve"> </w:t>
            </w:r>
            <w:r w:rsidRPr="00D26E36">
              <w:rPr>
                <w:sz w:val="22"/>
                <w:szCs w:val="22"/>
              </w:rPr>
              <w:t>15 ngày sau thời hạn thanh toán, chuyển giao chứng khoán</w:t>
            </w:r>
          </w:p>
        </w:tc>
        <w:tc>
          <w:tcPr>
            <w:tcW w:w="1856" w:type="dxa"/>
            <w:gridSpan w:val="4"/>
            <w:tcBorders>
              <w:top w:val="single" w:sz="4" w:space="0" w:color="auto"/>
              <w:left w:val="single" w:sz="4" w:space="0" w:color="auto"/>
              <w:bottom w:val="nil"/>
              <w:right w:val="single" w:sz="4" w:space="0" w:color="auto"/>
            </w:tcBorders>
            <w:shd w:val="clear" w:color="auto" w:fill="auto"/>
            <w:vAlign w:val="center"/>
          </w:tcPr>
          <w:p w:rsidR="00EE0019" w:rsidRPr="0018201E" w:rsidRDefault="00EE0019" w:rsidP="0018201E">
            <w:pPr>
              <w:jc w:val="right"/>
              <w:rPr>
                <w:sz w:val="22"/>
                <w:szCs w:val="22"/>
              </w:rPr>
            </w:pPr>
            <w:r w:rsidRPr="0018201E">
              <w:rPr>
                <w:sz w:val="22"/>
                <w:szCs w:val="22"/>
              </w:rPr>
              <w:t>16%</w:t>
            </w:r>
          </w:p>
        </w:tc>
        <w:tc>
          <w:tcPr>
            <w:tcW w:w="3004" w:type="dxa"/>
            <w:gridSpan w:val="3"/>
            <w:tcBorders>
              <w:top w:val="single" w:sz="4" w:space="0" w:color="auto"/>
              <w:left w:val="single" w:sz="4" w:space="0" w:color="auto"/>
              <w:bottom w:val="nil"/>
              <w:right w:val="single" w:sz="4" w:space="0" w:color="auto"/>
            </w:tcBorders>
            <w:shd w:val="clear" w:color="auto" w:fill="auto"/>
            <w:vAlign w:val="center"/>
          </w:tcPr>
          <w:p w:rsidR="00EE0019" w:rsidRDefault="008255B7" w:rsidP="00EE0019">
            <w:pPr>
              <w:jc w:val="right"/>
              <w:rPr>
                <w:sz w:val="22"/>
                <w:szCs w:val="22"/>
              </w:rPr>
            </w:pPr>
            <w:r>
              <w:rPr>
                <w:sz w:val="22"/>
                <w:szCs w:val="22"/>
              </w:rPr>
              <w:t>-</w:t>
            </w:r>
          </w:p>
        </w:tc>
        <w:tc>
          <w:tcPr>
            <w:tcW w:w="2796" w:type="dxa"/>
            <w:gridSpan w:val="3"/>
            <w:tcBorders>
              <w:top w:val="single" w:sz="4" w:space="0" w:color="auto"/>
              <w:left w:val="single" w:sz="4" w:space="0" w:color="auto"/>
              <w:bottom w:val="nil"/>
            </w:tcBorders>
            <w:shd w:val="clear" w:color="auto" w:fill="auto"/>
            <w:vAlign w:val="center"/>
          </w:tcPr>
          <w:p w:rsidR="00EE0019" w:rsidRDefault="008255B7" w:rsidP="00EE0019">
            <w:pPr>
              <w:jc w:val="right"/>
              <w:rPr>
                <w:sz w:val="22"/>
                <w:szCs w:val="22"/>
              </w:rPr>
            </w:pPr>
            <w:r>
              <w:rPr>
                <w:sz w:val="22"/>
                <w:szCs w:val="22"/>
              </w:rPr>
              <w:t>-</w:t>
            </w:r>
          </w:p>
        </w:tc>
      </w:tr>
      <w:tr w:rsidR="00EE0019" w:rsidRPr="00D26E36">
        <w:trPr>
          <w:trHeight w:val="477"/>
        </w:trPr>
        <w:tc>
          <w:tcPr>
            <w:tcW w:w="561" w:type="dxa"/>
            <w:tcBorders>
              <w:top w:val="nil"/>
              <w:bottom w:val="nil"/>
              <w:right w:val="single" w:sz="4" w:space="0" w:color="auto"/>
            </w:tcBorders>
            <w:shd w:val="clear" w:color="auto" w:fill="auto"/>
            <w:vAlign w:val="center"/>
          </w:tcPr>
          <w:p w:rsidR="00EE0019" w:rsidRPr="00D26E36" w:rsidRDefault="00EE0019" w:rsidP="00C4181E">
            <w:pPr>
              <w:jc w:val="center"/>
              <w:rPr>
                <w:sz w:val="22"/>
                <w:szCs w:val="22"/>
              </w:rPr>
            </w:pPr>
            <w:r w:rsidRPr="00D26E36">
              <w:rPr>
                <w:sz w:val="22"/>
                <w:szCs w:val="22"/>
              </w:rPr>
              <w:t>2.</w:t>
            </w:r>
          </w:p>
        </w:tc>
        <w:tc>
          <w:tcPr>
            <w:tcW w:w="4929" w:type="dxa"/>
            <w:tcBorders>
              <w:top w:val="nil"/>
              <w:left w:val="single" w:sz="4" w:space="0" w:color="auto"/>
              <w:bottom w:val="nil"/>
              <w:right w:val="single" w:sz="4" w:space="0" w:color="auto"/>
            </w:tcBorders>
            <w:shd w:val="clear" w:color="auto" w:fill="auto"/>
            <w:vAlign w:val="center"/>
          </w:tcPr>
          <w:p w:rsidR="00EE0019" w:rsidRPr="00D26E36" w:rsidRDefault="00EE0019" w:rsidP="002F4EEC">
            <w:pPr>
              <w:rPr>
                <w:sz w:val="22"/>
                <w:szCs w:val="22"/>
              </w:rPr>
            </w:pPr>
            <w:r w:rsidRPr="00D26E36">
              <w:rPr>
                <w:sz w:val="22"/>
                <w:szCs w:val="22"/>
              </w:rPr>
              <w:t>16 – 30 ngày sau thời hạn thanh toán, chuyển giao chứng khoán</w:t>
            </w:r>
          </w:p>
        </w:tc>
        <w:tc>
          <w:tcPr>
            <w:tcW w:w="1856" w:type="dxa"/>
            <w:gridSpan w:val="4"/>
            <w:tcBorders>
              <w:top w:val="nil"/>
              <w:left w:val="single" w:sz="4" w:space="0" w:color="auto"/>
              <w:bottom w:val="nil"/>
              <w:right w:val="single" w:sz="4" w:space="0" w:color="auto"/>
            </w:tcBorders>
            <w:shd w:val="clear" w:color="auto" w:fill="auto"/>
            <w:vAlign w:val="center"/>
          </w:tcPr>
          <w:p w:rsidR="00EE0019" w:rsidRPr="0018201E" w:rsidRDefault="00EE0019" w:rsidP="0018201E">
            <w:pPr>
              <w:jc w:val="right"/>
              <w:rPr>
                <w:sz w:val="22"/>
                <w:szCs w:val="22"/>
              </w:rPr>
            </w:pPr>
            <w:r w:rsidRPr="0018201E">
              <w:rPr>
                <w:sz w:val="22"/>
                <w:szCs w:val="22"/>
              </w:rPr>
              <w:t>32%</w:t>
            </w:r>
          </w:p>
        </w:tc>
        <w:tc>
          <w:tcPr>
            <w:tcW w:w="3004" w:type="dxa"/>
            <w:gridSpan w:val="3"/>
            <w:tcBorders>
              <w:top w:val="nil"/>
              <w:left w:val="single" w:sz="4" w:space="0" w:color="auto"/>
              <w:bottom w:val="nil"/>
              <w:right w:val="single" w:sz="4" w:space="0" w:color="auto"/>
            </w:tcBorders>
            <w:shd w:val="clear" w:color="auto" w:fill="auto"/>
            <w:vAlign w:val="center"/>
          </w:tcPr>
          <w:p w:rsidR="00EE0019" w:rsidRDefault="008255B7" w:rsidP="00EE0019">
            <w:pPr>
              <w:jc w:val="right"/>
              <w:rPr>
                <w:sz w:val="22"/>
                <w:szCs w:val="22"/>
              </w:rPr>
            </w:pPr>
            <w:r>
              <w:rPr>
                <w:sz w:val="22"/>
                <w:szCs w:val="22"/>
              </w:rPr>
              <w:t>-</w:t>
            </w:r>
          </w:p>
        </w:tc>
        <w:tc>
          <w:tcPr>
            <w:tcW w:w="2796" w:type="dxa"/>
            <w:gridSpan w:val="3"/>
            <w:tcBorders>
              <w:top w:val="nil"/>
              <w:left w:val="single" w:sz="4" w:space="0" w:color="auto"/>
              <w:bottom w:val="nil"/>
            </w:tcBorders>
            <w:shd w:val="clear" w:color="auto" w:fill="auto"/>
            <w:vAlign w:val="center"/>
          </w:tcPr>
          <w:p w:rsidR="00EE0019" w:rsidRDefault="008255B7" w:rsidP="00EE0019">
            <w:pPr>
              <w:jc w:val="right"/>
              <w:rPr>
                <w:sz w:val="22"/>
                <w:szCs w:val="22"/>
              </w:rPr>
            </w:pPr>
            <w:r>
              <w:rPr>
                <w:sz w:val="22"/>
                <w:szCs w:val="22"/>
              </w:rPr>
              <w:t>-</w:t>
            </w:r>
          </w:p>
        </w:tc>
      </w:tr>
      <w:tr w:rsidR="00EE0019" w:rsidRPr="00D26E36">
        <w:trPr>
          <w:trHeight w:val="477"/>
        </w:trPr>
        <w:tc>
          <w:tcPr>
            <w:tcW w:w="561" w:type="dxa"/>
            <w:tcBorders>
              <w:top w:val="nil"/>
              <w:bottom w:val="nil"/>
              <w:right w:val="single" w:sz="4" w:space="0" w:color="auto"/>
            </w:tcBorders>
            <w:shd w:val="clear" w:color="auto" w:fill="auto"/>
            <w:vAlign w:val="center"/>
          </w:tcPr>
          <w:p w:rsidR="00EE0019" w:rsidRPr="00D26E36" w:rsidRDefault="00EE0019" w:rsidP="00C4181E">
            <w:pPr>
              <w:jc w:val="center"/>
              <w:rPr>
                <w:sz w:val="22"/>
                <w:szCs w:val="22"/>
              </w:rPr>
            </w:pPr>
            <w:r w:rsidRPr="00D26E36">
              <w:rPr>
                <w:sz w:val="22"/>
                <w:szCs w:val="22"/>
              </w:rPr>
              <w:t>3.</w:t>
            </w:r>
          </w:p>
        </w:tc>
        <w:tc>
          <w:tcPr>
            <w:tcW w:w="4929" w:type="dxa"/>
            <w:tcBorders>
              <w:top w:val="nil"/>
              <w:left w:val="single" w:sz="4" w:space="0" w:color="auto"/>
              <w:bottom w:val="nil"/>
              <w:right w:val="single" w:sz="4" w:space="0" w:color="auto"/>
            </w:tcBorders>
            <w:shd w:val="clear" w:color="auto" w:fill="auto"/>
            <w:vAlign w:val="center"/>
          </w:tcPr>
          <w:p w:rsidR="00EE0019" w:rsidRPr="00D26E36" w:rsidRDefault="00EE0019" w:rsidP="002F4EEC">
            <w:pPr>
              <w:rPr>
                <w:sz w:val="22"/>
                <w:szCs w:val="22"/>
              </w:rPr>
            </w:pPr>
            <w:r w:rsidRPr="00D26E36">
              <w:rPr>
                <w:sz w:val="22"/>
                <w:szCs w:val="22"/>
              </w:rPr>
              <w:t>31 – 60 ngày sau thời hạn thanh toán, chuyển giao chứng khoán</w:t>
            </w:r>
          </w:p>
        </w:tc>
        <w:tc>
          <w:tcPr>
            <w:tcW w:w="1856" w:type="dxa"/>
            <w:gridSpan w:val="4"/>
            <w:tcBorders>
              <w:top w:val="nil"/>
              <w:left w:val="single" w:sz="4" w:space="0" w:color="auto"/>
              <w:bottom w:val="nil"/>
              <w:right w:val="single" w:sz="4" w:space="0" w:color="auto"/>
            </w:tcBorders>
            <w:shd w:val="clear" w:color="auto" w:fill="auto"/>
            <w:vAlign w:val="center"/>
          </w:tcPr>
          <w:p w:rsidR="00EE0019" w:rsidRPr="0018201E" w:rsidRDefault="00EE0019" w:rsidP="0018201E">
            <w:pPr>
              <w:jc w:val="right"/>
              <w:rPr>
                <w:sz w:val="22"/>
                <w:szCs w:val="22"/>
              </w:rPr>
            </w:pPr>
            <w:r w:rsidRPr="0018201E">
              <w:rPr>
                <w:sz w:val="22"/>
                <w:szCs w:val="22"/>
              </w:rPr>
              <w:t>48%</w:t>
            </w:r>
          </w:p>
        </w:tc>
        <w:tc>
          <w:tcPr>
            <w:tcW w:w="3004" w:type="dxa"/>
            <w:gridSpan w:val="3"/>
            <w:tcBorders>
              <w:top w:val="nil"/>
              <w:left w:val="single" w:sz="4" w:space="0" w:color="auto"/>
              <w:bottom w:val="nil"/>
              <w:right w:val="single" w:sz="4" w:space="0" w:color="auto"/>
            </w:tcBorders>
            <w:shd w:val="clear" w:color="auto" w:fill="auto"/>
            <w:vAlign w:val="center"/>
          </w:tcPr>
          <w:p w:rsidR="00EE0019" w:rsidRDefault="008255B7" w:rsidP="00EE0019">
            <w:pPr>
              <w:jc w:val="right"/>
              <w:rPr>
                <w:sz w:val="22"/>
                <w:szCs w:val="22"/>
              </w:rPr>
            </w:pPr>
            <w:r>
              <w:rPr>
                <w:sz w:val="22"/>
                <w:szCs w:val="22"/>
              </w:rPr>
              <w:t>-</w:t>
            </w:r>
          </w:p>
        </w:tc>
        <w:tc>
          <w:tcPr>
            <w:tcW w:w="2796" w:type="dxa"/>
            <w:gridSpan w:val="3"/>
            <w:tcBorders>
              <w:top w:val="nil"/>
              <w:left w:val="single" w:sz="4" w:space="0" w:color="auto"/>
              <w:bottom w:val="nil"/>
            </w:tcBorders>
            <w:shd w:val="clear" w:color="auto" w:fill="auto"/>
            <w:vAlign w:val="center"/>
          </w:tcPr>
          <w:p w:rsidR="00EE0019" w:rsidRDefault="008255B7" w:rsidP="00EE0019">
            <w:pPr>
              <w:jc w:val="right"/>
              <w:rPr>
                <w:sz w:val="22"/>
                <w:szCs w:val="22"/>
              </w:rPr>
            </w:pPr>
            <w:r>
              <w:rPr>
                <w:sz w:val="22"/>
                <w:szCs w:val="22"/>
              </w:rPr>
              <w:t>-</w:t>
            </w:r>
          </w:p>
        </w:tc>
      </w:tr>
      <w:tr w:rsidR="00FE4BBD" w:rsidRPr="00D26E36">
        <w:trPr>
          <w:trHeight w:val="477"/>
        </w:trPr>
        <w:tc>
          <w:tcPr>
            <w:tcW w:w="561" w:type="dxa"/>
            <w:tcBorders>
              <w:top w:val="nil"/>
              <w:bottom w:val="single" w:sz="4" w:space="0" w:color="auto"/>
              <w:right w:val="single" w:sz="4" w:space="0" w:color="auto"/>
            </w:tcBorders>
            <w:shd w:val="clear" w:color="auto" w:fill="auto"/>
            <w:vAlign w:val="center"/>
          </w:tcPr>
          <w:p w:rsidR="00FE4BBD" w:rsidRPr="00D26E36" w:rsidRDefault="00FE4BBD" w:rsidP="002F35F3">
            <w:pPr>
              <w:jc w:val="center"/>
              <w:rPr>
                <w:sz w:val="22"/>
                <w:szCs w:val="22"/>
              </w:rPr>
            </w:pPr>
            <w:r w:rsidRPr="00D26E36">
              <w:rPr>
                <w:sz w:val="22"/>
                <w:szCs w:val="22"/>
              </w:rPr>
              <w:t>4.</w:t>
            </w:r>
          </w:p>
        </w:tc>
        <w:tc>
          <w:tcPr>
            <w:tcW w:w="4929" w:type="dxa"/>
            <w:tcBorders>
              <w:top w:val="nil"/>
              <w:left w:val="single" w:sz="4" w:space="0" w:color="auto"/>
              <w:bottom w:val="single" w:sz="4" w:space="0" w:color="auto"/>
              <w:right w:val="single" w:sz="4" w:space="0" w:color="auto"/>
            </w:tcBorders>
            <w:shd w:val="clear" w:color="auto" w:fill="auto"/>
            <w:vAlign w:val="center"/>
          </w:tcPr>
          <w:p w:rsidR="00FE4BBD" w:rsidRPr="00D26E36" w:rsidRDefault="00FE4BBD" w:rsidP="002F35F3">
            <w:pPr>
              <w:rPr>
                <w:sz w:val="22"/>
                <w:szCs w:val="22"/>
              </w:rPr>
            </w:pPr>
            <w:r w:rsidRPr="00D26E36">
              <w:rPr>
                <w:sz w:val="22"/>
                <w:szCs w:val="22"/>
              </w:rPr>
              <w:t>Từ 60 ngày trở đi</w:t>
            </w:r>
          </w:p>
        </w:tc>
        <w:tc>
          <w:tcPr>
            <w:tcW w:w="1856" w:type="dxa"/>
            <w:gridSpan w:val="4"/>
            <w:tcBorders>
              <w:top w:val="nil"/>
              <w:left w:val="single" w:sz="4" w:space="0" w:color="auto"/>
              <w:bottom w:val="single" w:sz="4" w:space="0" w:color="auto"/>
              <w:right w:val="single" w:sz="4" w:space="0" w:color="auto"/>
            </w:tcBorders>
            <w:shd w:val="clear" w:color="auto" w:fill="auto"/>
            <w:vAlign w:val="center"/>
          </w:tcPr>
          <w:p w:rsidR="00FE4BBD" w:rsidRPr="0018201E" w:rsidRDefault="00FE4BBD" w:rsidP="002F35F3">
            <w:pPr>
              <w:jc w:val="right"/>
              <w:rPr>
                <w:sz w:val="22"/>
                <w:szCs w:val="22"/>
              </w:rPr>
            </w:pPr>
            <w:r w:rsidRPr="0018201E">
              <w:rPr>
                <w:sz w:val="22"/>
                <w:szCs w:val="22"/>
              </w:rPr>
              <w:t>100%</w:t>
            </w:r>
          </w:p>
        </w:tc>
        <w:tc>
          <w:tcPr>
            <w:tcW w:w="3004" w:type="dxa"/>
            <w:gridSpan w:val="3"/>
            <w:tcBorders>
              <w:top w:val="nil"/>
              <w:left w:val="single" w:sz="4" w:space="0" w:color="auto"/>
              <w:bottom w:val="single" w:sz="4" w:space="0" w:color="auto"/>
              <w:right w:val="single" w:sz="4" w:space="0" w:color="auto"/>
            </w:tcBorders>
            <w:shd w:val="clear" w:color="auto" w:fill="auto"/>
            <w:vAlign w:val="center"/>
          </w:tcPr>
          <w:p w:rsidR="00FE4BBD" w:rsidRPr="00FE4BBD" w:rsidRDefault="00FE4BBD" w:rsidP="00FE4BBD">
            <w:pPr>
              <w:jc w:val="right"/>
              <w:rPr>
                <w:color w:val="000000"/>
                <w:sz w:val="22"/>
                <w:szCs w:val="22"/>
              </w:rPr>
            </w:pPr>
            <w:r w:rsidRPr="00FE4BBD">
              <w:rPr>
                <w:color w:val="000000"/>
                <w:sz w:val="22"/>
                <w:szCs w:val="22"/>
              </w:rPr>
              <w:t>290.056.866.944</w:t>
            </w:r>
          </w:p>
        </w:tc>
        <w:tc>
          <w:tcPr>
            <w:tcW w:w="2796" w:type="dxa"/>
            <w:gridSpan w:val="3"/>
            <w:tcBorders>
              <w:top w:val="nil"/>
              <w:left w:val="single" w:sz="4" w:space="0" w:color="auto"/>
              <w:bottom w:val="single" w:sz="4" w:space="0" w:color="auto"/>
            </w:tcBorders>
            <w:shd w:val="clear" w:color="auto" w:fill="auto"/>
            <w:vAlign w:val="center"/>
          </w:tcPr>
          <w:p w:rsidR="00FE4BBD" w:rsidRPr="00FE4BBD" w:rsidRDefault="00FE4BBD" w:rsidP="00FE4BBD">
            <w:pPr>
              <w:jc w:val="right"/>
              <w:rPr>
                <w:color w:val="000000"/>
                <w:sz w:val="22"/>
                <w:szCs w:val="22"/>
              </w:rPr>
            </w:pPr>
            <w:r w:rsidRPr="00FE4BBD">
              <w:rPr>
                <w:color w:val="000000"/>
                <w:sz w:val="22"/>
                <w:szCs w:val="22"/>
              </w:rPr>
              <w:t>290.056.866.944</w:t>
            </w:r>
          </w:p>
        </w:tc>
      </w:tr>
    </w:tbl>
    <w:p w:rsidR="00A75D0D" w:rsidRDefault="000C60AA" w:rsidP="00FB1580">
      <w:pPr>
        <w:jc w:val="both"/>
        <w:rPr>
          <w:b/>
        </w:rPr>
      </w:pPr>
      <w:r>
        <w:rPr>
          <w:b/>
        </w:rPr>
        <w:lastRenderedPageBreak/>
        <w:br w:type="page"/>
      </w:r>
    </w:p>
    <w:p w:rsidR="00913B7B" w:rsidRDefault="000C60AA" w:rsidP="00FB1580">
      <w:pPr>
        <w:jc w:val="both"/>
        <w:rPr>
          <w:b/>
        </w:rPr>
      </w:pPr>
      <w:r w:rsidRPr="00B4759C">
        <w:rPr>
          <w:b/>
        </w:rPr>
        <w:lastRenderedPageBreak/>
        <w:t>II. BẢNG TÍNH GIÁ TRỊ RỦI RO</w:t>
      </w:r>
      <w:r w:rsidR="00D44F31">
        <w:rPr>
          <w:b/>
        </w:rPr>
        <w:t xml:space="preserve"> (t</w:t>
      </w:r>
      <w:r>
        <w:rPr>
          <w:b/>
        </w:rPr>
        <w:t xml:space="preserve">iếp </w:t>
      </w:r>
      <w:proofErr w:type="gramStart"/>
      <w:r>
        <w:rPr>
          <w:b/>
        </w:rPr>
        <w:t>theo</w:t>
      </w:r>
      <w:proofErr w:type="gramEnd"/>
      <w:r>
        <w:rPr>
          <w:b/>
        </w:rPr>
        <w:t>)</w:t>
      </w:r>
    </w:p>
    <w:p w:rsidR="00907E93" w:rsidRDefault="00907E93" w:rsidP="001603C1">
      <w:pPr>
        <w:ind w:left="10080" w:right="-720" w:firstLine="720"/>
        <w:jc w:val="center"/>
        <w:rPr>
          <w:rFonts w:ascii="Arial" w:hAnsi="Arial" w:cs="Arial"/>
          <w:i/>
          <w:sz w:val="20"/>
          <w:szCs w:val="20"/>
        </w:rPr>
      </w:pPr>
      <w:r w:rsidRPr="002A61FB">
        <w:rPr>
          <w:i/>
          <w:sz w:val="22"/>
          <w:szCs w:val="22"/>
        </w:rPr>
        <w:t>Đơn vị tính: VND</w:t>
      </w:r>
    </w:p>
    <w:tbl>
      <w:tblPr>
        <w:tblW w:w="13050" w:type="dxa"/>
        <w:tblInd w:w="1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tblPr>
      <w:tblGrid>
        <w:gridCol w:w="561"/>
        <w:gridCol w:w="69"/>
        <w:gridCol w:w="4860"/>
        <w:gridCol w:w="3420"/>
        <w:gridCol w:w="2340"/>
        <w:gridCol w:w="1800"/>
      </w:tblGrid>
      <w:tr w:rsidR="00913B7B" w:rsidRPr="00D26E36">
        <w:trPr>
          <w:trHeight w:val="477"/>
        </w:trPr>
        <w:tc>
          <w:tcPr>
            <w:tcW w:w="13050" w:type="dxa"/>
            <w:gridSpan w:val="6"/>
            <w:tcBorders>
              <w:bottom w:val="single" w:sz="4" w:space="0" w:color="auto"/>
            </w:tcBorders>
            <w:shd w:val="clear" w:color="auto" w:fill="auto"/>
            <w:vAlign w:val="center"/>
          </w:tcPr>
          <w:p w:rsidR="00913B7B" w:rsidRPr="00913B7B" w:rsidRDefault="00913B7B" w:rsidP="002F4EEC">
            <w:pPr>
              <w:rPr>
                <w:b/>
                <w:sz w:val="22"/>
                <w:szCs w:val="22"/>
              </w:rPr>
            </w:pPr>
            <w:r w:rsidRPr="00913B7B">
              <w:rPr>
                <w:b/>
                <w:sz w:val="22"/>
                <w:szCs w:val="22"/>
              </w:rPr>
              <w:t>III. Rủi ro tăng thêm (nếu có)</w:t>
            </w:r>
          </w:p>
        </w:tc>
      </w:tr>
      <w:tr w:rsidR="000C60AA" w:rsidRPr="00D26E36">
        <w:trPr>
          <w:trHeight w:val="477"/>
        </w:trPr>
        <w:tc>
          <w:tcPr>
            <w:tcW w:w="5490" w:type="dxa"/>
            <w:gridSpan w:val="3"/>
            <w:tcBorders>
              <w:top w:val="single" w:sz="4" w:space="0" w:color="auto"/>
              <w:bottom w:val="single" w:sz="4" w:space="0" w:color="auto"/>
              <w:right w:val="single" w:sz="4" w:space="0" w:color="auto"/>
            </w:tcBorders>
            <w:shd w:val="clear" w:color="auto" w:fill="auto"/>
            <w:vAlign w:val="center"/>
          </w:tcPr>
          <w:p w:rsidR="000C60AA" w:rsidRPr="000C60AA" w:rsidRDefault="000C60AA" w:rsidP="000C60AA">
            <w:pPr>
              <w:jc w:val="center"/>
              <w:rPr>
                <w:b/>
                <w:sz w:val="22"/>
                <w:szCs w:val="22"/>
              </w:rPr>
            </w:pPr>
            <w:r w:rsidRPr="000C60AA">
              <w:rPr>
                <w:b/>
                <w:sz w:val="22"/>
                <w:szCs w:val="22"/>
              </w:rPr>
              <w:t>Chi tiết tới từng khoản vay, tới từng đối tác</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0C60AA" w:rsidRPr="000C60AA" w:rsidRDefault="000C60AA" w:rsidP="000C60AA">
            <w:pPr>
              <w:jc w:val="center"/>
              <w:rPr>
                <w:b/>
                <w:sz w:val="22"/>
                <w:szCs w:val="22"/>
              </w:rPr>
            </w:pPr>
            <w:r w:rsidRPr="000C60AA">
              <w:rPr>
                <w:b/>
                <w:sz w:val="22"/>
                <w:szCs w:val="22"/>
              </w:rPr>
              <w:t>Mức tăng thêm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C60AA" w:rsidRPr="000C60AA" w:rsidRDefault="000C60AA" w:rsidP="000C60AA">
            <w:pPr>
              <w:jc w:val="center"/>
              <w:rPr>
                <w:b/>
                <w:sz w:val="22"/>
                <w:szCs w:val="22"/>
              </w:rPr>
            </w:pPr>
            <w:r w:rsidRPr="000C60AA">
              <w:rPr>
                <w:b/>
                <w:sz w:val="22"/>
                <w:szCs w:val="22"/>
              </w:rPr>
              <w:t>Quy mô rủi ro</w:t>
            </w:r>
          </w:p>
        </w:tc>
        <w:tc>
          <w:tcPr>
            <w:tcW w:w="1800" w:type="dxa"/>
            <w:tcBorders>
              <w:top w:val="single" w:sz="4" w:space="0" w:color="auto"/>
              <w:left w:val="single" w:sz="4" w:space="0" w:color="auto"/>
              <w:bottom w:val="single" w:sz="4" w:space="0" w:color="auto"/>
            </w:tcBorders>
            <w:shd w:val="clear" w:color="auto" w:fill="auto"/>
            <w:vAlign w:val="center"/>
          </w:tcPr>
          <w:p w:rsidR="000C60AA" w:rsidRPr="00D26E36" w:rsidRDefault="000C60AA" w:rsidP="000C60AA">
            <w:pPr>
              <w:jc w:val="center"/>
              <w:rPr>
                <w:sz w:val="22"/>
                <w:szCs w:val="22"/>
              </w:rPr>
            </w:pPr>
            <w:r w:rsidRPr="000C60AA">
              <w:rPr>
                <w:b/>
                <w:sz w:val="22"/>
                <w:szCs w:val="22"/>
              </w:rPr>
              <w:t>Giá trị rủi ro</w:t>
            </w:r>
          </w:p>
        </w:tc>
      </w:tr>
      <w:tr w:rsidR="00913B7B" w:rsidRPr="00D26E36">
        <w:trPr>
          <w:trHeight w:val="477"/>
        </w:trPr>
        <w:tc>
          <w:tcPr>
            <w:tcW w:w="561" w:type="dxa"/>
            <w:tcBorders>
              <w:top w:val="single" w:sz="4" w:space="0" w:color="auto"/>
              <w:bottom w:val="single" w:sz="4" w:space="0" w:color="auto"/>
              <w:right w:val="single" w:sz="4" w:space="0" w:color="auto"/>
            </w:tcBorders>
            <w:shd w:val="clear" w:color="auto" w:fill="auto"/>
            <w:vAlign w:val="center"/>
          </w:tcPr>
          <w:p w:rsidR="00913B7B" w:rsidRPr="00D26E36" w:rsidRDefault="00913B7B" w:rsidP="002F4EEC">
            <w:pPr>
              <w:rPr>
                <w:sz w:val="22"/>
                <w:szCs w:val="22"/>
              </w:rPr>
            </w:pPr>
            <w:r w:rsidRPr="00D26E36">
              <w:rPr>
                <w:sz w:val="22"/>
                <w:szCs w:val="22"/>
              </w:rPr>
              <w:t>1</w:t>
            </w:r>
          </w:p>
        </w:tc>
        <w:tc>
          <w:tcPr>
            <w:tcW w:w="4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B7B" w:rsidRPr="00D26E36" w:rsidRDefault="00A117C6" w:rsidP="002F4EEC">
            <w:pPr>
              <w:rPr>
                <w:sz w:val="22"/>
                <w:szCs w:val="22"/>
              </w:rPr>
            </w:pPr>
            <w:r>
              <w:rPr>
                <w:sz w:val="22"/>
                <w:szCs w:val="22"/>
              </w:rPr>
              <w:t>…………</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13B7B" w:rsidRPr="00D26E36" w:rsidRDefault="00913B7B" w:rsidP="007A70D7">
            <w:pPr>
              <w:jc w:val="right"/>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913B7B" w:rsidRPr="00D26E36" w:rsidRDefault="00913B7B" w:rsidP="007A70D7">
            <w:pPr>
              <w:jc w:val="right"/>
              <w:rPr>
                <w:sz w:val="22"/>
                <w:szCs w:val="22"/>
              </w:rPr>
            </w:pPr>
          </w:p>
        </w:tc>
        <w:tc>
          <w:tcPr>
            <w:tcW w:w="1800" w:type="dxa"/>
            <w:tcBorders>
              <w:top w:val="single" w:sz="4" w:space="0" w:color="auto"/>
              <w:left w:val="single" w:sz="4" w:space="0" w:color="auto"/>
              <w:bottom w:val="single" w:sz="4" w:space="0" w:color="auto"/>
            </w:tcBorders>
            <w:shd w:val="clear" w:color="auto" w:fill="auto"/>
            <w:vAlign w:val="center"/>
          </w:tcPr>
          <w:p w:rsidR="00913B7B" w:rsidRPr="00D26E36" w:rsidRDefault="00913B7B" w:rsidP="007A70D7">
            <w:pPr>
              <w:jc w:val="right"/>
              <w:rPr>
                <w:sz w:val="22"/>
                <w:szCs w:val="22"/>
              </w:rPr>
            </w:pPr>
          </w:p>
        </w:tc>
      </w:tr>
      <w:tr w:rsidR="00686567" w:rsidRPr="00FE4BBD" w:rsidTr="008C02AF">
        <w:trPr>
          <w:trHeight w:val="477"/>
        </w:trPr>
        <w:tc>
          <w:tcPr>
            <w:tcW w:w="11250" w:type="dxa"/>
            <w:gridSpan w:val="5"/>
            <w:tcBorders>
              <w:top w:val="single" w:sz="4" w:space="0" w:color="auto"/>
              <w:bottom w:val="single" w:sz="4" w:space="0" w:color="auto"/>
              <w:right w:val="single" w:sz="4" w:space="0" w:color="auto"/>
            </w:tcBorders>
            <w:shd w:val="clear" w:color="auto" w:fill="auto"/>
            <w:vAlign w:val="center"/>
          </w:tcPr>
          <w:p w:rsidR="00686567" w:rsidRPr="000C60AA" w:rsidRDefault="00686567" w:rsidP="008C02AF">
            <w:pPr>
              <w:rPr>
                <w:b/>
                <w:sz w:val="22"/>
                <w:szCs w:val="22"/>
              </w:rPr>
            </w:pPr>
            <w:r w:rsidRPr="000C60AA">
              <w:rPr>
                <w:b/>
                <w:sz w:val="22"/>
                <w:szCs w:val="22"/>
              </w:rPr>
              <w:t>B. TỔNG GIÁ TRỊ RỦI RO THANH TOÁN (B=I</w:t>
            </w:r>
            <w:r>
              <w:rPr>
                <w:b/>
                <w:sz w:val="22"/>
                <w:szCs w:val="22"/>
              </w:rPr>
              <w:t xml:space="preserve"> </w:t>
            </w:r>
            <w:r w:rsidRPr="000C60AA">
              <w:rPr>
                <w:b/>
                <w:sz w:val="22"/>
                <w:szCs w:val="22"/>
              </w:rPr>
              <w:t>+</w:t>
            </w:r>
            <w:r>
              <w:rPr>
                <w:b/>
                <w:sz w:val="22"/>
                <w:szCs w:val="22"/>
              </w:rPr>
              <w:t xml:space="preserve"> </w:t>
            </w:r>
            <w:r w:rsidRPr="000C60AA">
              <w:rPr>
                <w:b/>
                <w:sz w:val="22"/>
                <w:szCs w:val="22"/>
              </w:rPr>
              <w:t>II</w:t>
            </w:r>
            <w:r>
              <w:rPr>
                <w:b/>
                <w:sz w:val="22"/>
                <w:szCs w:val="22"/>
              </w:rPr>
              <w:t xml:space="preserve"> </w:t>
            </w:r>
            <w:r w:rsidRPr="000C60AA">
              <w:rPr>
                <w:b/>
                <w:sz w:val="22"/>
                <w:szCs w:val="22"/>
              </w:rPr>
              <w:t>+</w:t>
            </w:r>
            <w:r>
              <w:rPr>
                <w:b/>
                <w:sz w:val="22"/>
                <w:szCs w:val="22"/>
              </w:rPr>
              <w:t xml:space="preserve"> </w:t>
            </w:r>
            <w:r w:rsidRPr="000C60AA">
              <w:rPr>
                <w:b/>
                <w:sz w:val="22"/>
                <w:szCs w:val="22"/>
              </w:rPr>
              <w:t>III)</w:t>
            </w:r>
          </w:p>
        </w:tc>
        <w:tc>
          <w:tcPr>
            <w:tcW w:w="1800" w:type="dxa"/>
            <w:tcBorders>
              <w:top w:val="single" w:sz="4" w:space="0" w:color="auto"/>
              <w:left w:val="single" w:sz="4" w:space="0" w:color="auto"/>
              <w:bottom w:val="single" w:sz="4" w:space="0" w:color="auto"/>
            </w:tcBorders>
            <w:shd w:val="clear" w:color="auto" w:fill="auto"/>
            <w:vAlign w:val="center"/>
          </w:tcPr>
          <w:p w:rsidR="00686567" w:rsidRDefault="00686567">
            <w:pPr>
              <w:rPr>
                <w:b/>
                <w:bCs/>
                <w:color w:val="000000"/>
                <w:sz w:val="22"/>
                <w:szCs w:val="22"/>
              </w:rPr>
            </w:pPr>
            <w:r>
              <w:rPr>
                <w:b/>
                <w:bCs/>
                <w:color w:val="000000"/>
                <w:sz w:val="22"/>
                <w:szCs w:val="22"/>
              </w:rPr>
              <w:t xml:space="preserve"> 308.292.737.483 </w:t>
            </w:r>
          </w:p>
        </w:tc>
      </w:tr>
      <w:tr w:rsidR="00414DE1" w:rsidRPr="00414DE1">
        <w:trPr>
          <w:trHeight w:val="477"/>
        </w:trPr>
        <w:tc>
          <w:tcPr>
            <w:tcW w:w="11250" w:type="dxa"/>
            <w:gridSpan w:val="5"/>
            <w:tcBorders>
              <w:top w:val="single" w:sz="4" w:space="0" w:color="auto"/>
              <w:bottom w:val="single" w:sz="4" w:space="0" w:color="auto"/>
              <w:right w:val="single" w:sz="4" w:space="0" w:color="auto"/>
            </w:tcBorders>
            <w:shd w:val="clear" w:color="auto" w:fill="auto"/>
            <w:vAlign w:val="center"/>
          </w:tcPr>
          <w:p w:rsidR="00414DE1" w:rsidRPr="000C60AA" w:rsidRDefault="00414DE1" w:rsidP="002F4EEC">
            <w:pPr>
              <w:rPr>
                <w:b/>
                <w:sz w:val="22"/>
                <w:szCs w:val="22"/>
              </w:rPr>
            </w:pPr>
            <w:r w:rsidRPr="000C60AA">
              <w:rPr>
                <w:b/>
                <w:sz w:val="22"/>
                <w:szCs w:val="22"/>
              </w:rPr>
              <w:t>C. RỦI RO HOẠT ĐỘNG (TÍNH TRONG VÒNG 12 THÁNG)</w:t>
            </w:r>
          </w:p>
        </w:tc>
        <w:tc>
          <w:tcPr>
            <w:tcW w:w="1800" w:type="dxa"/>
            <w:tcBorders>
              <w:top w:val="single" w:sz="4" w:space="0" w:color="auto"/>
              <w:left w:val="single" w:sz="4" w:space="0" w:color="auto"/>
              <w:bottom w:val="single" w:sz="4" w:space="0" w:color="auto"/>
            </w:tcBorders>
            <w:shd w:val="clear" w:color="auto" w:fill="auto"/>
            <w:vAlign w:val="center"/>
          </w:tcPr>
          <w:p w:rsidR="00414DE1" w:rsidRPr="00414DE1" w:rsidRDefault="00414DE1" w:rsidP="00E56F2B">
            <w:pPr>
              <w:jc w:val="right"/>
              <w:rPr>
                <w:b/>
                <w:bCs/>
                <w:sz w:val="22"/>
                <w:szCs w:val="22"/>
              </w:rPr>
            </w:pPr>
          </w:p>
        </w:tc>
      </w:tr>
      <w:tr w:rsidR="008E2705" w:rsidRPr="008E2705" w:rsidTr="00EF5A98">
        <w:trPr>
          <w:trHeight w:val="477"/>
        </w:trPr>
        <w:tc>
          <w:tcPr>
            <w:tcW w:w="630" w:type="dxa"/>
            <w:gridSpan w:val="2"/>
            <w:tcBorders>
              <w:top w:val="single" w:sz="4" w:space="0" w:color="auto"/>
              <w:bottom w:val="nil"/>
              <w:right w:val="single" w:sz="4" w:space="0" w:color="auto"/>
            </w:tcBorders>
            <w:shd w:val="clear" w:color="auto" w:fill="auto"/>
            <w:vAlign w:val="center"/>
          </w:tcPr>
          <w:p w:rsidR="008E2705" w:rsidRPr="000C60AA" w:rsidRDefault="008E2705" w:rsidP="009D5169">
            <w:pPr>
              <w:jc w:val="center"/>
              <w:rPr>
                <w:b/>
                <w:sz w:val="22"/>
                <w:szCs w:val="22"/>
              </w:rPr>
            </w:pPr>
            <w:r w:rsidRPr="000C60AA">
              <w:rPr>
                <w:b/>
                <w:sz w:val="22"/>
                <w:szCs w:val="22"/>
              </w:rPr>
              <w:t>I.</w:t>
            </w:r>
          </w:p>
        </w:tc>
        <w:tc>
          <w:tcPr>
            <w:tcW w:w="10620" w:type="dxa"/>
            <w:gridSpan w:val="3"/>
            <w:tcBorders>
              <w:top w:val="single" w:sz="4" w:space="0" w:color="auto"/>
              <w:left w:val="single" w:sz="4" w:space="0" w:color="auto"/>
              <w:bottom w:val="nil"/>
              <w:right w:val="single" w:sz="4" w:space="0" w:color="auto"/>
            </w:tcBorders>
            <w:shd w:val="clear" w:color="auto" w:fill="auto"/>
            <w:vAlign w:val="center"/>
          </w:tcPr>
          <w:p w:rsidR="008E2705" w:rsidRPr="000C60AA" w:rsidRDefault="008E2705" w:rsidP="009D5169">
            <w:pPr>
              <w:rPr>
                <w:b/>
                <w:sz w:val="22"/>
                <w:szCs w:val="22"/>
              </w:rPr>
            </w:pPr>
            <w:r w:rsidRPr="000C60AA">
              <w:rPr>
                <w:b/>
                <w:sz w:val="22"/>
                <w:szCs w:val="22"/>
              </w:rPr>
              <w:t>Tổng chi phí hoạt động phát sinh trong vòng 12 tháng</w:t>
            </w:r>
          </w:p>
        </w:tc>
        <w:tc>
          <w:tcPr>
            <w:tcW w:w="1800" w:type="dxa"/>
            <w:tcBorders>
              <w:top w:val="single" w:sz="4" w:space="0" w:color="auto"/>
              <w:left w:val="single" w:sz="4" w:space="0" w:color="auto"/>
              <w:bottom w:val="nil"/>
            </w:tcBorders>
            <w:shd w:val="clear" w:color="auto" w:fill="auto"/>
            <w:vAlign w:val="center"/>
          </w:tcPr>
          <w:p w:rsidR="008E2705" w:rsidRPr="008E2705" w:rsidRDefault="008E2705" w:rsidP="008E2705">
            <w:pPr>
              <w:jc w:val="right"/>
              <w:rPr>
                <w:b/>
                <w:bCs/>
                <w:color w:val="000000"/>
                <w:sz w:val="22"/>
                <w:szCs w:val="22"/>
              </w:rPr>
            </w:pPr>
            <w:r w:rsidRPr="008E2705">
              <w:rPr>
                <w:b/>
                <w:bCs/>
                <w:color w:val="000000"/>
                <w:sz w:val="22"/>
                <w:szCs w:val="22"/>
              </w:rPr>
              <w:t>382.635.052.648</w:t>
            </w:r>
          </w:p>
        </w:tc>
      </w:tr>
      <w:tr w:rsidR="00FE4BBD" w:rsidRPr="00D26E36" w:rsidTr="00EF5A98">
        <w:trPr>
          <w:trHeight w:val="477"/>
        </w:trPr>
        <w:tc>
          <w:tcPr>
            <w:tcW w:w="630" w:type="dxa"/>
            <w:gridSpan w:val="2"/>
            <w:tcBorders>
              <w:top w:val="nil"/>
              <w:bottom w:val="nil"/>
              <w:right w:val="single" w:sz="4" w:space="0" w:color="auto"/>
            </w:tcBorders>
            <w:shd w:val="clear" w:color="auto" w:fill="auto"/>
            <w:vAlign w:val="center"/>
          </w:tcPr>
          <w:p w:rsidR="00FE4BBD" w:rsidRPr="000C60AA" w:rsidRDefault="00FE4BBD" w:rsidP="009D5169">
            <w:pPr>
              <w:jc w:val="center"/>
              <w:rPr>
                <w:b/>
                <w:sz w:val="22"/>
                <w:szCs w:val="22"/>
              </w:rPr>
            </w:pPr>
            <w:r>
              <w:rPr>
                <w:b/>
                <w:sz w:val="22"/>
                <w:szCs w:val="22"/>
              </w:rPr>
              <w:t>II.</w:t>
            </w:r>
          </w:p>
        </w:tc>
        <w:tc>
          <w:tcPr>
            <w:tcW w:w="10620" w:type="dxa"/>
            <w:gridSpan w:val="3"/>
            <w:tcBorders>
              <w:top w:val="nil"/>
              <w:left w:val="single" w:sz="4" w:space="0" w:color="auto"/>
              <w:bottom w:val="nil"/>
              <w:right w:val="single" w:sz="4" w:space="0" w:color="auto"/>
            </w:tcBorders>
            <w:shd w:val="clear" w:color="auto" w:fill="auto"/>
            <w:vAlign w:val="center"/>
          </w:tcPr>
          <w:p w:rsidR="00FE4BBD" w:rsidRPr="00580CD0" w:rsidRDefault="00FE4BBD" w:rsidP="009D5169">
            <w:pPr>
              <w:rPr>
                <w:b/>
                <w:sz w:val="22"/>
                <w:szCs w:val="22"/>
              </w:rPr>
            </w:pPr>
            <w:r w:rsidRPr="00580CD0">
              <w:rPr>
                <w:b/>
                <w:sz w:val="22"/>
                <w:szCs w:val="22"/>
              </w:rPr>
              <w:t>Các khoản giảm trừ khỏi tổng chi phí</w:t>
            </w:r>
          </w:p>
        </w:tc>
        <w:tc>
          <w:tcPr>
            <w:tcW w:w="1800" w:type="dxa"/>
            <w:tcBorders>
              <w:top w:val="nil"/>
              <w:left w:val="single" w:sz="4" w:space="0" w:color="auto"/>
              <w:bottom w:val="nil"/>
            </w:tcBorders>
            <w:shd w:val="clear" w:color="auto" w:fill="auto"/>
            <w:vAlign w:val="center"/>
          </w:tcPr>
          <w:p w:rsidR="00FE4BBD" w:rsidRDefault="00FE4BBD" w:rsidP="00FE4BBD">
            <w:pPr>
              <w:jc w:val="right"/>
              <w:rPr>
                <w:b/>
                <w:bCs/>
                <w:color w:val="000000"/>
                <w:sz w:val="22"/>
                <w:szCs w:val="22"/>
              </w:rPr>
            </w:pPr>
            <w:r>
              <w:rPr>
                <w:b/>
                <w:bCs/>
                <w:color w:val="000000"/>
                <w:sz w:val="22"/>
                <w:szCs w:val="22"/>
              </w:rPr>
              <w:t>57.755.580.330</w:t>
            </w:r>
          </w:p>
        </w:tc>
      </w:tr>
      <w:tr w:rsidR="00FE4BBD" w:rsidRPr="00D26E36" w:rsidTr="00EF5A98">
        <w:trPr>
          <w:trHeight w:val="477"/>
        </w:trPr>
        <w:tc>
          <w:tcPr>
            <w:tcW w:w="630" w:type="dxa"/>
            <w:gridSpan w:val="2"/>
            <w:tcBorders>
              <w:top w:val="nil"/>
              <w:bottom w:val="nil"/>
              <w:right w:val="single" w:sz="4" w:space="0" w:color="auto"/>
            </w:tcBorders>
            <w:shd w:val="clear" w:color="auto" w:fill="auto"/>
            <w:vAlign w:val="center"/>
          </w:tcPr>
          <w:p w:rsidR="00FE4BBD" w:rsidRPr="00580CD0" w:rsidRDefault="00FE4BBD" w:rsidP="00E56F2B">
            <w:pPr>
              <w:jc w:val="center"/>
              <w:rPr>
                <w:sz w:val="22"/>
                <w:szCs w:val="22"/>
              </w:rPr>
            </w:pPr>
            <w:r w:rsidRPr="00580CD0">
              <w:rPr>
                <w:sz w:val="22"/>
                <w:szCs w:val="22"/>
              </w:rPr>
              <w:t>1.</w:t>
            </w:r>
          </w:p>
        </w:tc>
        <w:tc>
          <w:tcPr>
            <w:tcW w:w="10620" w:type="dxa"/>
            <w:gridSpan w:val="3"/>
            <w:tcBorders>
              <w:top w:val="nil"/>
              <w:left w:val="single" w:sz="4" w:space="0" w:color="auto"/>
              <w:bottom w:val="nil"/>
              <w:right w:val="single" w:sz="4" w:space="0" w:color="auto"/>
            </w:tcBorders>
            <w:shd w:val="clear" w:color="auto" w:fill="auto"/>
            <w:vAlign w:val="center"/>
          </w:tcPr>
          <w:p w:rsidR="00FE4BBD" w:rsidRPr="00D26E36" w:rsidRDefault="00FE4BBD" w:rsidP="00E56F2B">
            <w:pPr>
              <w:rPr>
                <w:sz w:val="22"/>
                <w:szCs w:val="22"/>
              </w:rPr>
            </w:pPr>
            <w:r w:rsidRPr="00D26E36">
              <w:rPr>
                <w:sz w:val="22"/>
                <w:szCs w:val="22"/>
              </w:rPr>
              <w:t>Chi phí khấu hao</w:t>
            </w:r>
          </w:p>
        </w:tc>
        <w:tc>
          <w:tcPr>
            <w:tcW w:w="1800" w:type="dxa"/>
            <w:tcBorders>
              <w:top w:val="nil"/>
              <w:left w:val="single" w:sz="4" w:space="0" w:color="auto"/>
              <w:bottom w:val="nil"/>
            </w:tcBorders>
            <w:shd w:val="clear" w:color="auto" w:fill="auto"/>
            <w:vAlign w:val="center"/>
          </w:tcPr>
          <w:p w:rsidR="00FE4BBD" w:rsidRDefault="00FE4BBD" w:rsidP="00FE4BBD">
            <w:pPr>
              <w:jc w:val="right"/>
              <w:rPr>
                <w:rFonts w:ascii="Arial" w:hAnsi="Arial" w:cs="Arial"/>
                <w:color w:val="000000"/>
                <w:sz w:val="20"/>
                <w:szCs w:val="20"/>
              </w:rPr>
            </w:pPr>
            <w:r>
              <w:rPr>
                <w:rFonts w:ascii="Arial" w:hAnsi="Arial" w:cs="Arial"/>
                <w:color w:val="000000"/>
                <w:sz w:val="20"/>
                <w:szCs w:val="20"/>
              </w:rPr>
              <w:t>4.168.936.453</w:t>
            </w:r>
          </w:p>
        </w:tc>
      </w:tr>
      <w:tr w:rsidR="00FE4BBD" w:rsidRPr="00D26E36" w:rsidTr="00EF5A98">
        <w:trPr>
          <w:trHeight w:val="477"/>
        </w:trPr>
        <w:tc>
          <w:tcPr>
            <w:tcW w:w="630" w:type="dxa"/>
            <w:gridSpan w:val="2"/>
            <w:tcBorders>
              <w:top w:val="nil"/>
              <w:bottom w:val="nil"/>
              <w:right w:val="single" w:sz="4" w:space="0" w:color="auto"/>
            </w:tcBorders>
            <w:shd w:val="clear" w:color="auto" w:fill="auto"/>
            <w:vAlign w:val="center"/>
          </w:tcPr>
          <w:p w:rsidR="00FE4BBD" w:rsidRPr="00580CD0" w:rsidRDefault="00FE4BBD" w:rsidP="00E56F2B">
            <w:pPr>
              <w:jc w:val="center"/>
              <w:rPr>
                <w:sz w:val="22"/>
                <w:szCs w:val="22"/>
              </w:rPr>
            </w:pPr>
            <w:r w:rsidRPr="00580CD0">
              <w:rPr>
                <w:sz w:val="22"/>
                <w:szCs w:val="22"/>
              </w:rPr>
              <w:t>2.</w:t>
            </w:r>
          </w:p>
        </w:tc>
        <w:tc>
          <w:tcPr>
            <w:tcW w:w="10620" w:type="dxa"/>
            <w:gridSpan w:val="3"/>
            <w:tcBorders>
              <w:top w:val="nil"/>
              <w:left w:val="single" w:sz="4" w:space="0" w:color="auto"/>
              <w:bottom w:val="nil"/>
              <w:right w:val="single" w:sz="4" w:space="0" w:color="auto"/>
            </w:tcBorders>
            <w:shd w:val="clear" w:color="auto" w:fill="auto"/>
            <w:vAlign w:val="center"/>
          </w:tcPr>
          <w:p w:rsidR="00FE4BBD" w:rsidRPr="00D26E36" w:rsidRDefault="00FE4BBD" w:rsidP="00E56F2B">
            <w:pPr>
              <w:rPr>
                <w:sz w:val="22"/>
                <w:szCs w:val="22"/>
              </w:rPr>
            </w:pPr>
            <w:r w:rsidRPr="00D26E36">
              <w:rPr>
                <w:sz w:val="22"/>
                <w:szCs w:val="22"/>
              </w:rPr>
              <w:t>Dự phòng giảm giá đầu tư chứng khoán ngắn hạn</w:t>
            </w:r>
          </w:p>
        </w:tc>
        <w:tc>
          <w:tcPr>
            <w:tcW w:w="1800" w:type="dxa"/>
            <w:tcBorders>
              <w:top w:val="nil"/>
              <w:left w:val="single" w:sz="4" w:space="0" w:color="auto"/>
              <w:bottom w:val="nil"/>
            </w:tcBorders>
            <w:shd w:val="clear" w:color="auto" w:fill="auto"/>
            <w:vAlign w:val="center"/>
          </w:tcPr>
          <w:p w:rsidR="00FE4BBD" w:rsidRDefault="00FE4BBD" w:rsidP="00FE4BBD">
            <w:pPr>
              <w:jc w:val="right"/>
              <w:rPr>
                <w:color w:val="000000"/>
                <w:sz w:val="22"/>
                <w:szCs w:val="22"/>
              </w:rPr>
            </w:pPr>
            <w:r>
              <w:rPr>
                <w:color w:val="000000"/>
                <w:sz w:val="22"/>
                <w:szCs w:val="22"/>
              </w:rPr>
              <w:t>14.465.819.190</w:t>
            </w:r>
          </w:p>
        </w:tc>
      </w:tr>
      <w:tr w:rsidR="00FE4BBD" w:rsidRPr="00D26E36" w:rsidTr="00EF5A98">
        <w:trPr>
          <w:trHeight w:val="477"/>
        </w:trPr>
        <w:tc>
          <w:tcPr>
            <w:tcW w:w="630" w:type="dxa"/>
            <w:gridSpan w:val="2"/>
            <w:tcBorders>
              <w:top w:val="nil"/>
              <w:bottom w:val="nil"/>
              <w:right w:val="single" w:sz="4" w:space="0" w:color="auto"/>
            </w:tcBorders>
            <w:shd w:val="clear" w:color="auto" w:fill="auto"/>
            <w:vAlign w:val="center"/>
          </w:tcPr>
          <w:p w:rsidR="00FE4BBD" w:rsidRPr="00580CD0" w:rsidRDefault="00FE4BBD" w:rsidP="009D5169">
            <w:pPr>
              <w:jc w:val="center"/>
              <w:rPr>
                <w:sz w:val="22"/>
                <w:szCs w:val="22"/>
              </w:rPr>
            </w:pPr>
            <w:r w:rsidRPr="00580CD0">
              <w:rPr>
                <w:sz w:val="22"/>
                <w:szCs w:val="22"/>
              </w:rPr>
              <w:t>3.</w:t>
            </w:r>
          </w:p>
        </w:tc>
        <w:tc>
          <w:tcPr>
            <w:tcW w:w="10620" w:type="dxa"/>
            <w:gridSpan w:val="3"/>
            <w:tcBorders>
              <w:top w:val="nil"/>
              <w:left w:val="single" w:sz="4" w:space="0" w:color="auto"/>
              <w:bottom w:val="nil"/>
              <w:right w:val="single" w:sz="4" w:space="0" w:color="auto"/>
            </w:tcBorders>
            <w:shd w:val="clear" w:color="auto" w:fill="auto"/>
            <w:vAlign w:val="center"/>
          </w:tcPr>
          <w:p w:rsidR="00FE4BBD" w:rsidRPr="00D26E36" w:rsidRDefault="00FE4BBD" w:rsidP="009D5169">
            <w:pPr>
              <w:rPr>
                <w:sz w:val="22"/>
                <w:szCs w:val="22"/>
              </w:rPr>
            </w:pPr>
            <w:r w:rsidRPr="00D26E36">
              <w:rPr>
                <w:sz w:val="22"/>
                <w:szCs w:val="22"/>
              </w:rPr>
              <w:t>Dự phòng giảm giá đầu tư chứng khoán dài hạn</w:t>
            </w:r>
          </w:p>
        </w:tc>
        <w:tc>
          <w:tcPr>
            <w:tcW w:w="1800" w:type="dxa"/>
            <w:tcBorders>
              <w:top w:val="nil"/>
              <w:left w:val="single" w:sz="4" w:space="0" w:color="auto"/>
              <w:bottom w:val="nil"/>
            </w:tcBorders>
            <w:shd w:val="clear" w:color="auto" w:fill="auto"/>
            <w:vAlign w:val="center"/>
          </w:tcPr>
          <w:p w:rsidR="00FE4BBD" w:rsidRDefault="00FE4BBD" w:rsidP="00FE4BBD">
            <w:pPr>
              <w:jc w:val="right"/>
              <w:rPr>
                <w:color w:val="000000"/>
                <w:sz w:val="22"/>
                <w:szCs w:val="22"/>
              </w:rPr>
            </w:pPr>
            <w:r>
              <w:rPr>
                <w:color w:val="000000"/>
                <w:sz w:val="22"/>
                <w:szCs w:val="22"/>
              </w:rPr>
              <w:t>(16.248.500.000)</w:t>
            </w:r>
          </w:p>
        </w:tc>
      </w:tr>
      <w:tr w:rsidR="00FE4BBD" w:rsidRPr="00D26E36" w:rsidTr="00EF5A98">
        <w:trPr>
          <w:trHeight w:val="477"/>
        </w:trPr>
        <w:tc>
          <w:tcPr>
            <w:tcW w:w="630" w:type="dxa"/>
            <w:gridSpan w:val="2"/>
            <w:tcBorders>
              <w:top w:val="nil"/>
              <w:bottom w:val="nil"/>
              <w:right w:val="single" w:sz="4" w:space="0" w:color="auto"/>
            </w:tcBorders>
            <w:shd w:val="clear" w:color="auto" w:fill="auto"/>
            <w:vAlign w:val="center"/>
          </w:tcPr>
          <w:p w:rsidR="00FE4BBD" w:rsidRPr="00580CD0" w:rsidRDefault="00FE4BBD" w:rsidP="009D5169">
            <w:pPr>
              <w:jc w:val="center"/>
              <w:rPr>
                <w:sz w:val="22"/>
                <w:szCs w:val="22"/>
              </w:rPr>
            </w:pPr>
            <w:r w:rsidRPr="00580CD0">
              <w:rPr>
                <w:sz w:val="22"/>
                <w:szCs w:val="22"/>
              </w:rPr>
              <w:t>4.</w:t>
            </w:r>
          </w:p>
        </w:tc>
        <w:tc>
          <w:tcPr>
            <w:tcW w:w="10620" w:type="dxa"/>
            <w:gridSpan w:val="3"/>
            <w:tcBorders>
              <w:top w:val="nil"/>
              <w:left w:val="single" w:sz="4" w:space="0" w:color="auto"/>
              <w:bottom w:val="nil"/>
              <w:right w:val="single" w:sz="4" w:space="0" w:color="auto"/>
            </w:tcBorders>
            <w:shd w:val="clear" w:color="auto" w:fill="auto"/>
            <w:vAlign w:val="center"/>
          </w:tcPr>
          <w:p w:rsidR="00FE4BBD" w:rsidRPr="00D26E36" w:rsidRDefault="00FE4BBD" w:rsidP="009D5169">
            <w:pPr>
              <w:rPr>
                <w:sz w:val="22"/>
                <w:szCs w:val="22"/>
              </w:rPr>
            </w:pPr>
            <w:r w:rsidRPr="00D26E36">
              <w:rPr>
                <w:sz w:val="22"/>
                <w:szCs w:val="22"/>
              </w:rPr>
              <w:t>Dự phòng phải thu khó đòi</w:t>
            </w:r>
          </w:p>
        </w:tc>
        <w:tc>
          <w:tcPr>
            <w:tcW w:w="1800" w:type="dxa"/>
            <w:tcBorders>
              <w:top w:val="nil"/>
              <w:left w:val="single" w:sz="4" w:space="0" w:color="auto"/>
              <w:bottom w:val="nil"/>
            </w:tcBorders>
            <w:shd w:val="clear" w:color="auto" w:fill="auto"/>
            <w:vAlign w:val="center"/>
          </w:tcPr>
          <w:p w:rsidR="00FE4BBD" w:rsidRDefault="00FE4BBD" w:rsidP="00FE4BBD">
            <w:pPr>
              <w:jc w:val="right"/>
              <w:rPr>
                <w:color w:val="000000"/>
                <w:sz w:val="22"/>
                <w:szCs w:val="22"/>
              </w:rPr>
            </w:pPr>
            <w:r>
              <w:rPr>
                <w:color w:val="000000"/>
                <w:sz w:val="22"/>
                <w:szCs w:val="22"/>
              </w:rPr>
              <w:t>55.369.324.687</w:t>
            </w:r>
          </w:p>
        </w:tc>
      </w:tr>
      <w:tr w:rsidR="008E2705" w:rsidRPr="00D26E36" w:rsidTr="00EF5A98">
        <w:trPr>
          <w:trHeight w:val="477"/>
        </w:trPr>
        <w:tc>
          <w:tcPr>
            <w:tcW w:w="630" w:type="dxa"/>
            <w:gridSpan w:val="2"/>
            <w:tcBorders>
              <w:top w:val="nil"/>
              <w:bottom w:val="nil"/>
              <w:right w:val="single" w:sz="4" w:space="0" w:color="auto"/>
            </w:tcBorders>
            <w:shd w:val="clear" w:color="auto" w:fill="auto"/>
            <w:vAlign w:val="center"/>
          </w:tcPr>
          <w:p w:rsidR="008E2705" w:rsidRPr="000C60AA" w:rsidRDefault="008E2705" w:rsidP="007B2461">
            <w:pPr>
              <w:jc w:val="center"/>
              <w:rPr>
                <w:b/>
                <w:sz w:val="22"/>
                <w:szCs w:val="22"/>
              </w:rPr>
            </w:pPr>
            <w:r w:rsidRPr="000C60AA">
              <w:rPr>
                <w:b/>
                <w:sz w:val="22"/>
                <w:szCs w:val="22"/>
              </w:rPr>
              <w:t>III.</w:t>
            </w:r>
          </w:p>
        </w:tc>
        <w:tc>
          <w:tcPr>
            <w:tcW w:w="10620" w:type="dxa"/>
            <w:gridSpan w:val="3"/>
            <w:tcBorders>
              <w:top w:val="nil"/>
              <w:left w:val="single" w:sz="4" w:space="0" w:color="auto"/>
              <w:bottom w:val="nil"/>
              <w:right w:val="single" w:sz="4" w:space="0" w:color="auto"/>
            </w:tcBorders>
            <w:shd w:val="clear" w:color="auto" w:fill="auto"/>
            <w:vAlign w:val="center"/>
          </w:tcPr>
          <w:p w:rsidR="008E2705" w:rsidRPr="000C60AA" w:rsidRDefault="008E2705" w:rsidP="007B2461">
            <w:pPr>
              <w:rPr>
                <w:b/>
                <w:sz w:val="22"/>
                <w:szCs w:val="22"/>
              </w:rPr>
            </w:pPr>
            <w:r w:rsidRPr="000C60AA">
              <w:rPr>
                <w:b/>
                <w:sz w:val="22"/>
                <w:szCs w:val="22"/>
              </w:rPr>
              <w:t>Tổng chi phí sau khi giảm trừ (III = I – II)</w:t>
            </w:r>
          </w:p>
        </w:tc>
        <w:tc>
          <w:tcPr>
            <w:tcW w:w="1800" w:type="dxa"/>
            <w:tcBorders>
              <w:top w:val="nil"/>
              <w:left w:val="single" w:sz="4" w:space="0" w:color="auto"/>
              <w:bottom w:val="nil"/>
            </w:tcBorders>
            <w:shd w:val="clear" w:color="auto" w:fill="auto"/>
            <w:vAlign w:val="center"/>
          </w:tcPr>
          <w:p w:rsidR="008E2705" w:rsidRDefault="008E2705">
            <w:pPr>
              <w:rPr>
                <w:b/>
                <w:bCs/>
                <w:color w:val="000000"/>
                <w:sz w:val="22"/>
                <w:szCs w:val="22"/>
              </w:rPr>
            </w:pPr>
            <w:r>
              <w:rPr>
                <w:b/>
                <w:bCs/>
                <w:color w:val="000000"/>
                <w:sz w:val="22"/>
                <w:szCs w:val="22"/>
              </w:rPr>
              <w:t xml:space="preserve"> 324.879.472.318 </w:t>
            </w:r>
          </w:p>
        </w:tc>
      </w:tr>
      <w:tr w:rsidR="008E2705" w:rsidRPr="00D26E36" w:rsidTr="00EF5A98">
        <w:trPr>
          <w:trHeight w:val="477"/>
        </w:trPr>
        <w:tc>
          <w:tcPr>
            <w:tcW w:w="630" w:type="dxa"/>
            <w:gridSpan w:val="2"/>
            <w:tcBorders>
              <w:top w:val="nil"/>
              <w:bottom w:val="nil"/>
              <w:right w:val="single" w:sz="4" w:space="0" w:color="auto"/>
            </w:tcBorders>
            <w:shd w:val="clear" w:color="auto" w:fill="auto"/>
            <w:vAlign w:val="center"/>
          </w:tcPr>
          <w:p w:rsidR="008E2705" w:rsidRPr="000C60AA" w:rsidRDefault="008E2705" w:rsidP="007B2461">
            <w:pPr>
              <w:jc w:val="center"/>
              <w:rPr>
                <w:b/>
                <w:sz w:val="22"/>
                <w:szCs w:val="22"/>
              </w:rPr>
            </w:pPr>
            <w:r w:rsidRPr="000C60AA">
              <w:rPr>
                <w:b/>
                <w:sz w:val="22"/>
                <w:szCs w:val="22"/>
              </w:rPr>
              <w:t>IV.</w:t>
            </w:r>
          </w:p>
        </w:tc>
        <w:tc>
          <w:tcPr>
            <w:tcW w:w="10620" w:type="dxa"/>
            <w:gridSpan w:val="3"/>
            <w:tcBorders>
              <w:top w:val="nil"/>
              <w:left w:val="single" w:sz="4" w:space="0" w:color="auto"/>
              <w:bottom w:val="nil"/>
              <w:right w:val="single" w:sz="4" w:space="0" w:color="auto"/>
            </w:tcBorders>
            <w:shd w:val="clear" w:color="auto" w:fill="auto"/>
            <w:vAlign w:val="center"/>
          </w:tcPr>
          <w:p w:rsidR="008E2705" w:rsidRPr="000C60AA" w:rsidRDefault="008E2705" w:rsidP="007B2461">
            <w:pPr>
              <w:rPr>
                <w:b/>
                <w:sz w:val="22"/>
                <w:szCs w:val="22"/>
              </w:rPr>
            </w:pPr>
            <w:r w:rsidRPr="000C60AA">
              <w:rPr>
                <w:b/>
                <w:sz w:val="22"/>
                <w:szCs w:val="22"/>
              </w:rPr>
              <w:t>25% Tổng chi phí sau khi giảm trừ (IV = 25% III)</w:t>
            </w:r>
          </w:p>
        </w:tc>
        <w:tc>
          <w:tcPr>
            <w:tcW w:w="1800" w:type="dxa"/>
            <w:tcBorders>
              <w:top w:val="nil"/>
              <w:left w:val="single" w:sz="4" w:space="0" w:color="auto"/>
              <w:bottom w:val="nil"/>
            </w:tcBorders>
            <w:shd w:val="clear" w:color="auto" w:fill="auto"/>
            <w:vAlign w:val="center"/>
          </w:tcPr>
          <w:p w:rsidR="008E2705" w:rsidRDefault="008E2705">
            <w:pPr>
              <w:rPr>
                <w:b/>
                <w:bCs/>
                <w:color w:val="000000"/>
                <w:sz w:val="22"/>
                <w:szCs w:val="22"/>
              </w:rPr>
            </w:pPr>
            <w:r>
              <w:rPr>
                <w:b/>
                <w:bCs/>
                <w:color w:val="000000"/>
                <w:sz w:val="22"/>
                <w:szCs w:val="22"/>
              </w:rPr>
              <w:t xml:space="preserve">   81.219.868.080 </w:t>
            </w:r>
          </w:p>
        </w:tc>
      </w:tr>
      <w:tr w:rsidR="008E2705" w:rsidRPr="00D26E36" w:rsidTr="00EF5A98">
        <w:trPr>
          <w:trHeight w:val="344"/>
        </w:trPr>
        <w:tc>
          <w:tcPr>
            <w:tcW w:w="630" w:type="dxa"/>
            <w:gridSpan w:val="2"/>
            <w:tcBorders>
              <w:top w:val="nil"/>
              <w:bottom w:val="nil"/>
              <w:right w:val="single" w:sz="4" w:space="0" w:color="auto"/>
            </w:tcBorders>
            <w:shd w:val="clear" w:color="auto" w:fill="auto"/>
            <w:vAlign w:val="center"/>
          </w:tcPr>
          <w:p w:rsidR="008E2705" w:rsidRPr="000C60AA" w:rsidRDefault="008E2705" w:rsidP="007B2461">
            <w:pPr>
              <w:jc w:val="center"/>
              <w:rPr>
                <w:b/>
                <w:sz w:val="22"/>
                <w:szCs w:val="22"/>
              </w:rPr>
            </w:pPr>
            <w:r w:rsidRPr="000C60AA">
              <w:rPr>
                <w:b/>
                <w:sz w:val="22"/>
                <w:szCs w:val="22"/>
              </w:rPr>
              <w:t>V.</w:t>
            </w:r>
          </w:p>
        </w:tc>
        <w:tc>
          <w:tcPr>
            <w:tcW w:w="10620" w:type="dxa"/>
            <w:gridSpan w:val="3"/>
            <w:tcBorders>
              <w:top w:val="nil"/>
              <w:left w:val="single" w:sz="4" w:space="0" w:color="auto"/>
              <w:bottom w:val="nil"/>
              <w:right w:val="single" w:sz="4" w:space="0" w:color="auto"/>
            </w:tcBorders>
            <w:shd w:val="clear" w:color="auto" w:fill="auto"/>
            <w:vAlign w:val="center"/>
          </w:tcPr>
          <w:p w:rsidR="008E2705" w:rsidRPr="000C60AA" w:rsidRDefault="008E2705" w:rsidP="007B2461">
            <w:pPr>
              <w:rPr>
                <w:b/>
                <w:sz w:val="22"/>
                <w:szCs w:val="22"/>
              </w:rPr>
            </w:pPr>
            <w:r w:rsidRPr="000C60AA">
              <w:rPr>
                <w:b/>
                <w:sz w:val="22"/>
                <w:szCs w:val="22"/>
              </w:rPr>
              <w:t>20% Vốn pháp định của tổ chức kinh doanh chứng khoán</w:t>
            </w:r>
          </w:p>
        </w:tc>
        <w:tc>
          <w:tcPr>
            <w:tcW w:w="1800" w:type="dxa"/>
            <w:tcBorders>
              <w:top w:val="nil"/>
              <w:left w:val="single" w:sz="4" w:space="0" w:color="auto"/>
              <w:bottom w:val="nil"/>
            </w:tcBorders>
            <w:shd w:val="clear" w:color="auto" w:fill="auto"/>
            <w:vAlign w:val="center"/>
          </w:tcPr>
          <w:p w:rsidR="008E2705" w:rsidRDefault="008E2705">
            <w:pPr>
              <w:rPr>
                <w:b/>
                <w:bCs/>
                <w:color w:val="000000"/>
                <w:sz w:val="22"/>
                <w:szCs w:val="22"/>
              </w:rPr>
            </w:pPr>
            <w:r>
              <w:rPr>
                <w:b/>
                <w:bCs/>
                <w:color w:val="000000"/>
                <w:sz w:val="22"/>
                <w:szCs w:val="22"/>
              </w:rPr>
              <w:t xml:space="preserve">   60.000.000.000 </w:t>
            </w:r>
          </w:p>
        </w:tc>
      </w:tr>
      <w:tr w:rsidR="008E2705" w:rsidRPr="00D26E36" w:rsidTr="00EF5A98">
        <w:trPr>
          <w:trHeight w:val="477"/>
        </w:trPr>
        <w:tc>
          <w:tcPr>
            <w:tcW w:w="11250" w:type="dxa"/>
            <w:gridSpan w:val="5"/>
            <w:tcBorders>
              <w:top w:val="nil"/>
              <w:bottom w:val="single" w:sz="4" w:space="0" w:color="auto"/>
              <w:right w:val="single" w:sz="4" w:space="0" w:color="auto"/>
            </w:tcBorders>
            <w:shd w:val="clear" w:color="auto" w:fill="auto"/>
            <w:vAlign w:val="center"/>
          </w:tcPr>
          <w:p w:rsidR="008E2705" w:rsidRPr="000C60AA" w:rsidRDefault="008E2705" w:rsidP="007B2461">
            <w:pPr>
              <w:rPr>
                <w:b/>
                <w:sz w:val="22"/>
                <w:szCs w:val="22"/>
              </w:rPr>
            </w:pPr>
            <w:r w:rsidRPr="000C60AA">
              <w:rPr>
                <w:b/>
                <w:sz w:val="22"/>
                <w:szCs w:val="22"/>
              </w:rPr>
              <w:t>C. TỔNG GIÁ TRỊ RỦI RO HOẠT ĐỘNG (C=Max {IV, V})</w:t>
            </w:r>
          </w:p>
        </w:tc>
        <w:tc>
          <w:tcPr>
            <w:tcW w:w="1800" w:type="dxa"/>
            <w:tcBorders>
              <w:top w:val="nil"/>
              <w:left w:val="single" w:sz="4" w:space="0" w:color="auto"/>
              <w:bottom w:val="single" w:sz="4" w:space="0" w:color="auto"/>
            </w:tcBorders>
            <w:shd w:val="clear" w:color="auto" w:fill="auto"/>
            <w:vAlign w:val="center"/>
          </w:tcPr>
          <w:p w:rsidR="008E2705" w:rsidRDefault="008E2705" w:rsidP="008E2705">
            <w:pPr>
              <w:jc w:val="right"/>
              <w:rPr>
                <w:b/>
                <w:bCs/>
                <w:color w:val="000000"/>
                <w:sz w:val="22"/>
                <w:szCs w:val="22"/>
              </w:rPr>
            </w:pPr>
            <w:r>
              <w:rPr>
                <w:b/>
                <w:bCs/>
                <w:color w:val="000000"/>
                <w:sz w:val="22"/>
                <w:szCs w:val="22"/>
              </w:rPr>
              <w:t>81.219.868.080</w:t>
            </w:r>
          </w:p>
        </w:tc>
      </w:tr>
      <w:tr w:rsidR="008E2705" w:rsidRPr="00631F29" w:rsidTr="00EF5A98">
        <w:trPr>
          <w:trHeight w:val="477"/>
        </w:trPr>
        <w:tc>
          <w:tcPr>
            <w:tcW w:w="11250" w:type="dxa"/>
            <w:gridSpan w:val="5"/>
            <w:tcBorders>
              <w:top w:val="single" w:sz="4" w:space="0" w:color="auto"/>
              <w:bottom w:val="double" w:sz="4" w:space="0" w:color="auto"/>
              <w:right w:val="single" w:sz="4" w:space="0" w:color="auto"/>
            </w:tcBorders>
            <w:shd w:val="clear" w:color="auto" w:fill="auto"/>
            <w:vAlign w:val="center"/>
          </w:tcPr>
          <w:p w:rsidR="008E2705" w:rsidRPr="000C60AA" w:rsidRDefault="008E2705" w:rsidP="00631F29">
            <w:pPr>
              <w:rPr>
                <w:b/>
                <w:sz w:val="22"/>
                <w:szCs w:val="22"/>
              </w:rPr>
            </w:pPr>
            <w:r w:rsidRPr="000C60AA">
              <w:rPr>
                <w:b/>
                <w:sz w:val="22"/>
                <w:szCs w:val="22"/>
              </w:rPr>
              <w:t>D. TỔNG GIÁ TRỊ RỦI RO (A+B+C)</w:t>
            </w:r>
          </w:p>
        </w:tc>
        <w:tc>
          <w:tcPr>
            <w:tcW w:w="1800" w:type="dxa"/>
            <w:tcBorders>
              <w:top w:val="single" w:sz="4" w:space="0" w:color="auto"/>
              <w:left w:val="single" w:sz="4" w:space="0" w:color="auto"/>
              <w:bottom w:val="double" w:sz="4" w:space="0" w:color="auto"/>
            </w:tcBorders>
            <w:shd w:val="clear" w:color="auto" w:fill="auto"/>
            <w:vAlign w:val="center"/>
          </w:tcPr>
          <w:p w:rsidR="008E2705" w:rsidRDefault="008E2705" w:rsidP="008E2705">
            <w:pPr>
              <w:jc w:val="right"/>
              <w:rPr>
                <w:b/>
                <w:bCs/>
                <w:color w:val="000000"/>
                <w:sz w:val="22"/>
                <w:szCs w:val="22"/>
              </w:rPr>
            </w:pPr>
            <w:r>
              <w:rPr>
                <w:b/>
                <w:bCs/>
                <w:color w:val="000000"/>
                <w:sz w:val="22"/>
                <w:szCs w:val="22"/>
              </w:rPr>
              <w:t>514.513.020.256</w:t>
            </w:r>
          </w:p>
        </w:tc>
      </w:tr>
    </w:tbl>
    <w:p w:rsidR="00913B7B" w:rsidRDefault="00913B7B" w:rsidP="00913B7B">
      <w:pPr>
        <w:rPr>
          <w:rFonts w:ascii="Arial" w:hAnsi="Arial" w:cs="Arial"/>
          <w:sz w:val="20"/>
          <w:szCs w:val="20"/>
        </w:rPr>
      </w:pPr>
    </w:p>
    <w:p w:rsidR="00913B7B" w:rsidRDefault="00913B7B" w:rsidP="00913B7B">
      <w:pPr>
        <w:jc w:val="both"/>
        <w:rPr>
          <w:rFonts w:ascii="Arial" w:hAnsi="Arial" w:cs="Arial"/>
          <w:i/>
          <w:sz w:val="20"/>
          <w:szCs w:val="20"/>
        </w:rPr>
      </w:pPr>
    </w:p>
    <w:p w:rsidR="00913B7B" w:rsidRDefault="00913B7B" w:rsidP="00FB1580">
      <w:pPr>
        <w:jc w:val="both"/>
        <w:rPr>
          <w:rFonts w:ascii="Arial" w:hAnsi="Arial" w:cs="Arial"/>
          <w:i/>
          <w:sz w:val="20"/>
          <w:szCs w:val="20"/>
        </w:rPr>
      </w:pPr>
    </w:p>
    <w:p w:rsidR="00A75D0D" w:rsidRDefault="00A75D0D" w:rsidP="00FB1580">
      <w:pPr>
        <w:jc w:val="both"/>
        <w:rPr>
          <w:rFonts w:ascii="Arial" w:hAnsi="Arial" w:cs="Arial"/>
          <w:i/>
          <w:sz w:val="20"/>
          <w:szCs w:val="20"/>
        </w:rPr>
        <w:sectPr w:rsidR="00A75D0D" w:rsidSect="00FE3AFF">
          <w:headerReference w:type="default" r:id="rId19"/>
          <w:pgSz w:w="15840" w:h="12240" w:orient="landscape"/>
          <w:pgMar w:top="1440" w:right="1440" w:bottom="1584" w:left="1440" w:header="720" w:footer="458" w:gutter="0"/>
          <w:cols w:space="720"/>
          <w:docGrid w:linePitch="360"/>
        </w:sectPr>
      </w:pPr>
    </w:p>
    <w:p w:rsidR="00FB1580" w:rsidRPr="00E91FB8" w:rsidRDefault="00FB1580" w:rsidP="00FB1580">
      <w:pPr>
        <w:jc w:val="both"/>
        <w:rPr>
          <w:rFonts w:ascii="Arial" w:hAnsi="Arial" w:cs="Arial"/>
          <w:i/>
          <w:sz w:val="20"/>
          <w:szCs w:val="20"/>
        </w:rPr>
      </w:pPr>
    </w:p>
    <w:p w:rsidR="00FB1580" w:rsidRPr="00D509D3" w:rsidRDefault="00FB1580" w:rsidP="00FB1580">
      <w:pPr>
        <w:rPr>
          <w:rFonts w:ascii="Arial" w:hAnsi="Arial" w:cs="Arial"/>
          <w:sz w:val="20"/>
          <w:szCs w:val="20"/>
        </w:rPr>
      </w:pPr>
    </w:p>
    <w:p w:rsidR="00FB1580" w:rsidRPr="00A75D0D" w:rsidRDefault="00FB1580" w:rsidP="00FB1580">
      <w:pPr>
        <w:rPr>
          <w:b/>
          <w:sz w:val="22"/>
          <w:szCs w:val="22"/>
        </w:rPr>
      </w:pPr>
      <w:r w:rsidRPr="00A75D0D">
        <w:rPr>
          <w:b/>
          <w:sz w:val="22"/>
          <w:szCs w:val="22"/>
        </w:rPr>
        <w:t>III. BẢNG TỔNG HỢP CÁC CHỈ TIÊU RỦI RO VÀ VỐN KHẢ DỤNG</w:t>
      </w:r>
    </w:p>
    <w:p w:rsidR="00FB1580" w:rsidRPr="00A75D0D" w:rsidRDefault="00907E93" w:rsidP="00907E93">
      <w:pPr>
        <w:jc w:val="right"/>
        <w:rPr>
          <w:sz w:val="22"/>
          <w:szCs w:val="22"/>
        </w:rPr>
      </w:pPr>
      <w:r w:rsidRPr="002A61FB">
        <w:rPr>
          <w:i/>
          <w:sz w:val="22"/>
          <w:szCs w:val="22"/>
        </w:rPr>
        <w:t>Đơn vị tính: VND</w:t>
      </w:r>
    </w:p>
    <w:tbl>
      <w:tblPr>
        <w:tblW w:w="94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851"/>
        <w:gridCol w:w="4191"/>
        <w:gridCol w:w="2158"/>
        <w:gridCol w:w="2249"/>
      </w:tblGrid>
      <w:tr w:rsidR="00FB1580" w:rsidRPr="00A75D0D">
        <w:trPr>
          <w:trHeight w:val="1020"/>
        </w:trPr>
        <w:tc>
          <w:tcPr>
            <w:tcW w:w="851" w:type="dxa"/>
            <w:tcBorders>
              <w:bottom w:val="single" w:sz="4" w:space="0" w:color="auto"/>
            </w:tcBorders>
            <w:shd w:val="clear" w:color="auto" w:fill="auto"/>
            <w:vAlign w:val="center"/>
          </w:tcPr>
          <w:p w:rsidR="00FB1580" w:rsidRPr="00A75D0D" w:rsidRDefault="00FB1580" w:rsidP="00FB1580">
            <w:pPr>
              <w:jc w:val="center"/>
              <w:rPr>
                <w:b/>
                <w:sz w:val="22"/>
                <w:szCs w:val="22"/>
              </w:rPr>
            </w:pPr>
            <w:r w:rsidRPr="00A75D0D">
              <w:rPr>
                <w:b/>
                <w:sz w:val="22"/>
                <w:szCs w:val="22"/>
              </w:rPr>
              <w:t>STT</w:t>
            </w:r>
          </w:p>
        </w:tc>
        <w:tc>
          <w:tcPr>
            <w:tcW w:w="4191" w:type="dxa"/>
            <w:tcBorders>
              <w:bottom w:val="single" w:sz="4" w:space="0" w:color="auto"/>
            </w:tcBorders>
            <w:shd w:val="clear" w:color="auto" w:fill="auto"/>
            <w:vAlign w:val="center"/>
          </w:tcPr>
          <w:p w:rsidR="00FB1580" w:rsidRPr="00A75D0D" w:rsidRDefault="00FB1580" w:rsidP="00FB1580">
            <w:pPr>
              <w:jc w:val="center"/>
              <w:rPr>
                <w:b/>
                <w:sz w:val="22"/>
                <w:szCs w:val="22"/>
              </w:rPr>
            </w:pPr>
            <w:r w:rsidRPr="00A75D0D">
              <w:rPr>
                <w:b/>
                <w:sz w:val="22"/>
                <w:szCs w:val="22"/>
              </w:rPr>
              <w:t>Các chỉ tiêu</w:t>
            </w:r>
          </w:p>
        </w:tc>
        <w:tc>
          <w:tcPr>
            <w:tcW w:w="2158" w:type="dxa"/>
            <w:tcBorders>
              <w:bottom w:val="single" w:sz="4" w:space="0" w:color="auto"/>
            </w:tcBorders>
            <w:shd w:val="clear" w:color="auto" w:fill="auto"/>
            <w:vAlign w:val="center"/>
          </w:tcPr>
          <w:p w:rsidR="00FB1580" w:rsidRPr="00A75D0D" w:rsidRDefault="00FB1580" w:rsidP="00FB1580">
            <w:pPr>
              <w:jc w:val="center"/>
              <w:rPr>
                <w:b/>
                <w:sz w:val="22"/>
                <w:szCs w:val="22"/>
              </w:rPr>
            </w:pPr>
            <w:r w:rsidRPr="00A75D0D">
              <w:rPr>
                <w:b/>
                <w:sz w:val="22"/>
                <w:szCs w:val="22"/>
              </w:rPr>
              <w:t>Giá trị rủi ro/vốn khả dụng</w:t>
            </w:r>
          </w:p>
        </w:tc>
        <w:tc>
          <w:tcPr>
            <w:tcW w:w="2249" w:type="dxa"/>
            <w:tcBorders>
              <w:bottom w:val="single" w:sz="4" w:space="0" w:color="auto"/>
            </w:tcBorders>
            <w:shd w:val="clear" w:color="auto" w:fill="auto"/>
            <w:noWrap/>
            <w:vAlign w:val="center"/>
          </w:tcPr>
          <w:p w:rsidR="00FB1580" w:rsidRPr="00A75D0D" w:rsidRDefault="00FB1580" w:rsidP="00FB1580">
            <w:pPr>
              <w:jc w:val="center"/>
              <w:rPr>
                <w:b/>
                <w:sz w:val="22"/>
                <w:szCs w:val="22"/>
              </w:rPr>
            </w:pPr>
            <w:r w:rsidRPr="00A75D0D">
              <w:rPr>
                <w:b/>
                <w:sz w:val="22"/>
                <w:szCs w:val="22"/>
              </w:rPr>
              <w:t>Ghi chú</w:t>
            </w:r>
          </w:p>
          <w:p w:rsidR="00FB1580" w:rsidRPr="00A75D0D" w:rsidRDefault="00FB1580" w:rsidP="00FB1580">
            <w:pPr>
              <w:jc w:val="center"/>
              <w:rPr>
                <w:b/>
                <w:sz w:val="22"/>
                <w:szCs w:val="22"/>
              </w:rPr>
            </w:pPr>
            <w:r w:rsidRPr="00A75D0D">
              <w:rPr>
                <w:b/>
                <w:sz w:val="22"/>
                <w:szCs w:val="22"/>
              </w:rPr>
              <w:t>(nếu có)</w:t>
            </w:r>
          </w:p>
        </w:tc>
      </w:tr>
      <w:tr w:rsidR="008E2705" w:rsidRPr="00A75D0D" w:rsidTr="00857739">
        <w:trPr>
          <w:trHeight w:val="487"/>
        </w:trPr>
        <w:tc>
          <w:tcPr>
            <w:tcW w:w="851" w:type="dxa"/>
            <w:tcBorders>
              <w:top w:val="single" w:sz="4" w:space="0" w:color="auto"/>
              <w:bottom w:val="nil"/>
            </w:tcBorders>
            <w:shd w:val="clear" w:color="auto" w:fill="auto"/>
            <w:vAlign w:val="center"/>
          </w:tcPr>
          <w:p w:rsidR="008E2705" w:rsidRPr="00A75D0D" w:rsidRDefault="008E2705" w:rsidP="00217E63">
            <w:pPr>
              <w:jc w:val="center"/>
              <w:rPr>
                <w:sz w:val="22"/>
                <w:szCs w:val="22"/>
              </w:rPr>
            </w:pPr>
            <w:r w:rsidRPr="00A75D0D">
              <w:rPr>
                <w:sz w:val="22"/>
                <w:szCs w:val="22"/>
              </w:rPr>
              <w:t>1.</w:t>
            </w:r>
          </w:p>
        </w:tc>
        <w:tc>
          <w:tcPr>
            <w:tcW w:w="4191" w:type="dxa"/>
            <w:tcBorders>
              <w:top w:val="single" w:sz="4" w:space="0" w:color="auto"/>
              <w:bottom w:val="nil"/>
            </w:tcBorders>
            <w:shd w:val="clear" w:color="auto" w:fill="auto"/>
            <w:vAlign w:val="center"/>
          </w:tcPr>
          <w:p w:rsidR="008E2705" w:rsidRPr="00A75D0D" w:rsidRDefault="008E2705" w:rsidP="00217E63">
            <w:pPr>
              <w:rPr>
                <w:sz w:val="22"/>
                <w:szCs w:val="22"/>
              </w:rPr>
            </w:pPr>
            <w:r w:rsidRPr="00A75D0D">
              <w:rPr>
                <w:sz w:val="22"/>
                <w:szCs w:val="22"/>
              </w:rPr>
              <w:t>Tổng giá trị rủi ro thị trường</w:t>
            </w:r>
          </w:p>
        </w:tc>
        <w:tc>
          <w:tcPr>
            <w:tcW w:w="2158" w:type="dxa"/>
            <w:tcBorders>
              <w:top w:val="single" w:sz="4" w:space="0" w:color="auto"/>
              <w:bottom w:val="nil"/>
            </w:tcBorders>
            <w:shd w:val="clear" w:color="auto" w:fill="auto"/>
            <w:noWrap/>
            <w:vAlign w:val="center"/>
          </w:tcPr>
          <w:p w:rsidR="008E2705" w:rsidRPr="008E2705" w:rsidRDefault="008E2705" w:rsidP="008E2705">
            <w:pPr>
              <w:jc w:val="right"/>
              <w:rPr>
                <w:color w:val="000000"/>
                <w:sz w:val="22"/>
                <w:szCs w:val="22"/>
              </w:rPr>
            </w:pPr>
            <w:r w:rsidRPr="008E2705">
              <w:rPr>
                <w:color w:val="000000"/>
                <w:sz w:val="22"/>
                <w:szCs w:val="22"/>
              </w:rPr>
              <w:t>125.000.414.694</w:t>
            </w:r>
          </w:p>
        </w:tc>
        <w:tc>
          <w:tcPr>
            <w:tcW w:w="2249" w:type="dxa"/>
            <w:tcBorders>
              <w:top w:val="single" w:sz="4" w:space="0" w:color="auto"/>
              <w:bottom w:val="nil"/>
            </w:tcBorders>
            <w:shd w:val="clear" w:color="auto" w:fill="auto"/>
            <w:noWrap/>
            <w:vAlign w:val="bottom"/>
          </w:tcPr>
          <w:p w:rsidR="008E2705" w:rsidRPr="00A75D0D" w:rsidRDefault="008E2705" w:rsidP="00217E63">
            <w:pPr>
              <w:rPr>
                <w:sz w:val="22"/>
                <w:szCs w:val="22"/>
              </w:rPr>
            </w:pPr>
          </w:p>
        </w:tc>
      </w:tr>
      <w:tr w:rsidR="008E2705" w:rsidRPr="00A75D0D" w:rsidTr="00857739">
        <w:trPr>
          <w:trHeight w:val="423"/>
        </w:trPr>
        <w:tc>
          <w:tcPr>
            <w:tcW w:w="851" w:type="dxa"/>
            <w:tcBorders>
              <w:top w:val="nil"/>
              <w:bottom w:val="nil"/>
            </w:tcBorders>
            <w:shd w:val="clear" w:color="auto" w:fill="auto"/>
            <w:vAlign w:val="center"/>
          </w:tcPr>
          <w:p w:rsidR="008E2705" w:rsidRPr="00A75D0D" w:rsidRDefault="008E2705" w:rsidP="00217E63">
            <w:pPr>
              <w:jc w:val="center"/>
              <w:rPr>
                <w:sz w:val="22"/>
                <w:szCs w:val="22"/>
              </w:rPr>
            </w:pPr>
            <w:r w:rsidRPr="00A75D0D">
              <w:rPr>
                <w:sz w:val="22"/>
                <w:szCs w:val="22"/>
              </w:rPr>
              <w:t>2.</w:t>
            </w:r>
          </w:p>
        </w:tc>
        <w:tc>
          <w:tcPr>
            <w:tcW w:w="4191" w:type="dxa"/>
            <w:tcBorders>
              <w:top w:val="nil"/>
              <w:bottom w:val="nil"/>
            </w:tcBorders>
            <w:shd w:val="clear" w:color="auto" w:fill="auto"/>
            <w:vAlign w:val="center"/>
          </w:tcPr>
          <w:p w:rsidR="008E2705" w:rsidRPr="00A75D0D" w:rsidRDefault="008E2705" w:rsidP="00217E63">
            <w:pPr>
              <w:rPr>
                <w:sz w:val="22"/>
                <w:szCs w:val="22"/>
              </w:rPr>
            </w:pPr>
            <w:r w:rsidRPr="00A75D0D">
              <w:rPr>
                <w:sz w:val="22"/>
                <w:szCs w:val="22"/>
              </w:rPr>
              <w:t>Tổng giá trị rủi ro thanh toán</w:t>
            </w:r>
          </w:p>
        </w:tc>
        <w:tc>
          <w:tcPr>
            <w:tcW w:w="2158" w:type="dxa"/>
            <w:tcBorders>
              <w:top w:val="nil"/>
              <w:bottom w:val="nil"/>
            </w:tcBorders>
            <w:shd w:val="clear" w:color="auto" w:fill="auto"/>
            <w:noWrap/>
            <w:vAlign w:val="center"/>
          </w:tcPr>
          <w:p w:rsidR="008E2705" w:rsidRPr="008E2705" w:rsidRDefault="008E2705" w:rsidP="008E2705">
            <w:pPr>
              <w:jc w:val="right"/>
              <w:rPr>
                <w:color w:val="000000"/>
                <w:sz w:val="22"/>
                <w:szCs w:val="22"/>
              </w:rPr>
            </w:pPr>
            <w:r w:rsidRPr="008E2705">
              <w:rPr>
                <w:color w:val="000000"/>
                <w:sz w:val="22"/>
                <w:szCs w:val="22"/>
              </w:rPr>
              <w:t>308.292.737.483</w:t>
            </w:r>
          </w:p>
        </w:tc>
        <w:tc>
          <w:tcPr>
            <w:tcW w:w="2249" w:type="dxa"/>
            <w:tcBorders>
              <w:top w:val="nil"/>
              <w:bottom w:val="nil"/>
            </w:tcBorders>
            <w:shd w:val="clear" w:color="auto" w:fill="auto"/>
            <w:noWrap/>
            <w:vAlign w:val="bottom"/>
          </w:tcPr>
          <w:p w:rsidR="008E2705" w:rsidRPr="00A75D0D" w:rsidRDefault="008E2705" w:rsidP="00217E63">
            <w:pPr>
              <w:rPr>
                <w:sz w:val="22"/>
                <w:szCs w:val="22"/>
              </w:rPr>
            </w:pPr>
          </w:p>
        </w:tc>
      </w:tr>
      <w:tr w:rsidR="008E2705" w:rsidRPr="00A75D0D" w:rsidTr="00857739">
        <w:trPr>
          <w:trHeight w:val="415"/>
        </w:trPr>
        <w:tc>
          <w:tcPr>
            <w:tcW w:w="851" w:type="dxa"/>
            <w:tcBorders>
              <w:top w:val="nil"/>
              <w:bottom w:val="nil"/>
            </w:tcBorders>
            <w:shd w:val="clear" w:color="auto" w:fill="auto"/>
            <w:vAlign w:val="center"/>
          </w:tcPr>
          <w:p w:rsidR="008E2705" w:rsidRPr="00A75D0D" w:rsidRDefault="008E2705" w:rsidP="00217E63">
            <w:pPr>
              <w:jc w:val="center"/>
              <w:rPr>
                <w:sz w:val="22"/>
                <w:szCs w:val="22"/>
              </w:rPr>
            </w:pPr>
            <w:r w:rsidRPr="00A75D0D">
              <w:rPr>
                <w:sz w:val="22"/>
                <w:szCs w:val="22"/>
              </w:rPr>
              <w:t>3.</w:t>
            </w:r>
          </w:p>
        </w:tc>
        <w:tc>
          <w:tcPr>
            <w:tcW w:w="4191" w:type="dxa"/>
            <w:tcBorders>
              <w:top w:val="nil"/>
              <w:bottom w:val="nil"/>
            </w:tcBorders>
            <w:shd w:val="clear" w:color="auto" w:fill="auto"/>
            <w:vAlign w:val="center"/>
          </w:tcPr>
          <w:p w:rsidR="008E2705" w:rsidRPr="00A75D0D" w:rsidRDefault="008E2705" w:rsidP="00217E63">
            <w:pPr>
              <w:rPr>
                <w:sz w:val="22"/>
                <w:szCs w:val="22"/>
              </w:rPr>
            </w:pPr>
            <w:r w:rsidRPr="00A75D0D">
              <w:rPr>
                <w:sz w:val="22"/>
                <w:szCs w:val="22"/>
              </w:rPr>
              <w:t xml:space="preserve">Tổng giá trị rủi ro hoạt động </w:t>
            </w:r>
          </w:p>
        </w:tc>
        <w:tc>
          <w:tcPr>
            <w:tcW w:w="2158" w:type="dxa"/>
            <w:tcBorders>
              <w:top w:val="nil"/>
              <w:bottom w:val="nil"/>
            </w:tcBorders>
            <w:shd w:val="clear" w:color="auto" w:fill="auto"/>
            <w:noWrap/>
            <w:vAlign w:val="center"/>
          </w:tcPr>
          <w:p w:rsidR="008E2705" w:rsidRPr="008E2705" w:rsidRDefault="008E2705" w:rsidP="008E2705">
            <w:pPr>
              <w:jc w:val="right"/>
              <w:rPr>
                <w:color w:val="000000"/>
                <w:sz w:val="22"/>
                <w:szCs w:val="22"/>
              </w:rPr>
            </w:pPr>
            <w:r w:rsidRPr="008E2705">
              <w:rPr>
                <w:color w:val="000000"/>
                <w:sz w:val="22"/>
                <w:szCs w:val="22"/>
              </w:rPr>
              <w:t>81.219.868.080</w:t>
            </w:r>
          </w:p>
        </w:tc>
        <w:tc>
          <w:tcPr>
            <w:tcW w:w="2249" w:type="dxa"/>
            <w:tcBorders>
              <w:top w:val="nil"/>
              <w:bottom w:val="nil"/>
            </w:tcBorders>
            <w:shd w:val="clear" w:color="auto" w:fill="auto"/>
            <w:noWrap/>
            <w:vAlign w:val="bottom"/>
          </w:tcPr>
          <w:p w:rsidR="008E2705" w:rsidRPr="00A75D0D" w:rsidRDefault="008E2705" w:rsidP="00217E63">
            <w:pPr>
              <w:rPr>
                <w:sz w:val="22"/>
                <w:szCs w:val="22"/>
              </w:rPr>
            </w:pPr>
          </w:p>
        </w:tc>
      </w:tr>
      <w:tr w:rsidR="008E2705" w:rsidRPr="00A75D0D" w:rsidTr="00857739">
        <w:trPr>
          <w:trHeight w:val="360"/>
        </w:trPr>
        <w:tc>
          <w:tcPr>
            <w:tcW w:w="851" w:type="dxa"/>
            <w:tcBorders>
              <w:top w:val="nil"/>
              <w:bottom w:val="nil"/>
            </w:tcBorders>
            <w:shd w:val="clear" w:color="auto" w:fill="auto"/>
            <w:vAlign w:val="center"/>
          </w:tcPr>
          <w:p w:rsidR="008E2705" w:rsidRPr="00A75D0D" w:rsidRDefault="008E2705" w:rsidP="00217E63">
            <w:pPr>
              <w:jc w:val="center"/>
              <w:rPr>
                <w:sz w:val="22"/>
                <w:szCs w:val="22"/>
              </w:rPr>
            </w:pPr>
            <w:r w:rsidRPr="00A75D0D">
              <w:rPr>
                <w:sz w:val="22"/>
                <w:szCs w:val="22"/>
              </w:rPr>
              <w:t>4.</w:t>
            </w:r>
          </w:p>
        </w:tc>
        <w:tc>
          <w:tcPr>
            <w:tcW w:w="4191" w:type="dxa"/>
            <w:tcBorders>
              <w:top w:val="nil"/>
              <w:bottom w:val="nil"/>
            </w:tcBorders>
            <w:shd w:val="clear" w:color="auto" w:fill="auto"/>
            <w:vAlign w:val="center"/>
          </w:tcPr>
          <w:p w:rsidR="008E2705" w:rsidRPr="00A75D0D" w:rsidRDefault="008E2705" w:rsidP="00217E63">
            <w:pPr>
              <w:rPr>
                <w:sz w:val="22"/>
                <w:szCs w:val="22"/>
              </w:rPr>
            </w:pPr>
            <w:r w:rsidRPr="00A75D0D">
              <w:rPr>
                <w:sz w:val="22"/>
                <w:szCs w:val="22"/>
              </w:rPr>
              <w:t>Tổng giá trị rủi ro (4=1+2+3)</w:t>
            </w:r>
          </w:p>
        </w:tc>
        <w:tc>
          <w:tcPr>
            <w:tcW w:w="2158" w:type="dxa"/>
            <w:tcBorders>
              <w:top w:val="nil"/>
              <w:bottom w:val="nil"/>
            </w:tcBorders>
            <w:shd w:val="clear" w:color="auto" w:fill="auto"/>
            <w:noWrap/>
            <w:vAlign w:val="center"/>
          </w:tcPr>
          <w:p w:rsidR="008E2705" w:rsidRPr="008E2705" w:rsidRDefault="008E2705" w:rsidP="008E2705">
            <w:pPr>
              <w:jc w:val="right"/>
              <w:rPr>
                <w:color w:val="000000"/>
                <w:sz w:val="22"/>
                <w:szCs w:val="22"/>
              </w:rPr>
            </w:pPr>
            <w:r w:rsidRPr="008E2705">
              <w:rPr>
                <w:color w:val="000000"/>
                <w:sz w:val="22"/>
                <w:szCs w:val="22"/>
              </w:rPr>
              <w:t>514.513.020.256</w:t>
            </w:r>
          </w:p>
        </w:tc>
        <w:tc>
          <w:tcPr>
            <w:tcW w:w="2249" w:type="dxa"/>
            <w:tcBorders>
              <w:top w:val="nil"/>
              <w:bottom w:val="nil"/>
            </w:tcBorders>
            <w:shd w:val="clear" w:color="auto" w:fill="auto"/>
            <w:noWrap/>
            <w:vAlign w:val="bottom"/>
          </w:tcPr>
          <w:p w:rsidR="008E2705" w:rsidRPr="00A75D0D" w:rsidRDefault="008E2705" w:rsidP="00217E63">
            <w:pPr>
              <w:rPr>
                <w:sz w:val="22"/>
                <w:szCs w:val="22"/>
              </w:rPr>
            </w:pPr>
          </w:p>
        </w:tc>
      </w:tr>
      <w:tr w:rsidR="008E2705" w:rsidRPr="00A75D0D" w:rsidTr="00857739">
        <w:trPr>
          <w:trHeight w:val="469"/>
        </w:trPr>
        <w:tc>
          <w:tcPr>
            <w:tcW w:w="851" w:type="dxa"/>
            <w:tcBorders>
              <w:top w:val="nil"/>
              <w:bottom w:val="single" w:sz="4" w:space="0" w:color="auto"/>
            </w:tcBorders>
            <w:shd w:val="clear" w:color="auto" w:fill="auto"/>
            <w:vAlign w:val="center"/>
          </w:tcPr>
          <w:p w:rsidR="008E2705" w:rsidRPr="00A75D0D" w:rsidRDefault="008E2705" w:rsidP="00217E63">
            <w:pPr>
              <w:jc w:val="center"/>
              <w:rPr>
                <w:sz w:val="22"/>
                <w:szCs w:val="22"/>
              </w:rPr>
            </w:pPr>
            <w:r w:rsidRPr="00A75D0D">
              <w:rPr>
                <w:sz w:val="22"/>
                <w:szCs w:val="22"/>
              </w:rPr>
              <w:t>5.</w:t>
            </w:r>
          </w:p>
        </w:tc>
        <w:tc>
          <w:tcPr>
            <w:tcW w:w="4191" w:type="dxa"/>
            <w:tcBorders>
              <w:top w:val="nil"/>
              <w:bottom w:val="single" w:sz="4" w:space="0" w:color="auto"/>
            </w:tcBorders>
            <w:shd w:val="clear" w:color="auto" w:fill="auto"/>
            <w:vAlign w:val="center"/>
          </w:tcPr>
          <w:p w:rsidR="008E2705" w:rsidRPr="00A75D0D" w:rsidRDefault="008E2705" w:rsidP="00217E63">
            <w:pPr>
              <w:rPr>
                <w:sz w:val="22"/>
                <w:szCs w:val="22"/>
              </w:rPr>
            </w:pPr>
            <w:r w:rsidRPr="00A75D0D">
              <w:rPr>
                <w:sz w:val="22"/>
                <w:szCs w:val="22"/>
              </w:rPr>
              <w:t>Vốn khả dụng</w:t>
            </w:r>
          </w:p>
        </w:tc>
        <w:tc>
          <w:tcPr>
            <w:tcW w:w="2158" w:type="dxa"/>
            <w:tcBorders>
              <w:top w:val="nil"/>
              <w:bottom w:val="single" w:sz="4" w:space="0" w:color="auto"/>
            </w:tcBorders>
            <w:shd w:val="clear" w:color="auto" w:fill="auto"/>
            <w:noWrap/>
            <w:vAlign w:val="center"/>
          </w:tcPr>
          <w:p w:rsidR="008E2705" w:rsidRPr="008E2705" w:rsidRDefault="008E2705" w:rsidP="008E2705">
            <w:pPr>
              <w:jc w:val="right"/>
              <w:rPr>
                <w:color w:val="000000"/>
                <w:sz w:val="22"/>
                <w:szCs w:val="22"/>
              </w:rPr>
            </w:pPr>
            <w:r w:rsidRPr="008E2705">
              <w:rPr>
                <w:color w:val="000000"/>
                <w:sz w:val="22"/>
                <w:szCs w:val="22"/>
              </w:rPr>
              <w:t>1.107.255.209.692</w:t>
            </w:r>
          </w:p>
        </w:tc>
        <w:tc>
          <w:tcPr>
            <w:tcW w:w="2249" w:type="dxa"/>
            <w:tcBorders>
              <w:top w:val="nil"/>
              <w:bottom w:val="single" w:sz="4" w:space="0" w:color="auto"/>
            </w:tcBorders>
            <w:shd w:val="clear" w:color="auto" w:fill="auto"/>
            <w:noWrap/>
            <w:vAlign w:val="bottom"/>
          </w:tcPr>
          <w:p w:rsidR="008E2705" w:rsidRPr="00A75D0D" w:rsidRDefault="008E2705" w:rsidP="00217E63">
            <w:pPr>
              <w:rPr>
                <w:sz w:val="22"/>
                <w:szCs w:val="22"/>
              </w:rPr>
            </w:pPr>
          </w:p>
        </w:tc>
      </w:tr>
      <w:tr w:rsidR="008E2705" w:rsidRPr="00A75D0D" w:rsidTr="00857739">
        <w:trPr>
          <w:trHeight w:val="360"/>
        </w:trPr>
        <w:tc>
          <w:tcPr>
            <w:tcW w:w="851" w:type="dxa"/>
            <w:tcBorders>
              <w:top w:val="single" w:sz="4" w:space="0" w:color="auto"/>
            </w:tcBorders>
            <w:shd w:val="clear" w:color="auto" w:fill="auto"/>
            <w:vAlign w:val="center"/>
          </w:tcPr>
          <w:p w:rsidR="008E2705" w:rsidRPr="007427DE" w:rsidRDefault="008E2705" w:rsidP="00217E63">
            <w:pPr>
              <w:jc w:val="center"/>
              <w:rPr>
                <w:b/>
                <w:sz w:val="22"/>
                <w:szCs w:val="22"/>
              </w:rPr>
            </w:pPr>
            <w:r w:rsidRPr="007427DE">
              <w:rPr>
                <w:b/>
                <w:sz w:val="22"/>
                <w:szCs w:val="22"/>
              </w:rPr>
              <w:t>6.</w:t>
            </w:r>
          </w:p>
        </w:tc>
        <w:tc>
          <w:tcPr>
            <w:tcW w:w="4191" w:type="dxa"/>
            <w:tcBorders>
              <w:top w:val="single" w:sz="4" w:space="0" w:color="auto"/>
            </w:tcBorders>
            <w:shd w:val="clear" w:color="auto" w:fill="auto"/>
            <w:vAlign w:val="center"/>
          </w:tcPr>
          <w:p w:rsidR="008E2705" w:rsidRPr="007427DE" w:rsidRDefault="008E2705" w:rsidP="00217E63">
            <w:pPr>
              <w:rPr>
                <w:b/>
                <w:sz w:val="22"/>
                <w:szCs w:val="22"/>
              </w:rPr>
            </w:pPr>
            <w:r>
              <w:rPr>
                <w:b/>
                <w:sz w:val="22"/>
                <w:szCs w:val="22"/>
              </w:rPr>
              <w:t xml:space="preserve">Tỷ lệ </w:t>
            </w:r>
            <w:r w:rsidRPr="007427DE">
              <w:rPr>
                <w:b/>
                <w:sz w:val="22"/>
                <w:szCs w:val="22"/>
              </w:rPr>
              <w:t>Vốn khả dụng (6=5/4)</w:t>
            </w:r>
          </w:p>
        </w:tc>
        <w:tc>
          <w:tcPr>
            <w:tcW w:w="2158" w:type="dxa"/>
            <w:tcBorders>
              <w:top w:val="single" w:sz="4" w:space="0" w:color="auto"/>
            </w:tcBorders>
            <w:shd w:val="clear" w:color="auto" w:fill="auto"/>
            <w:noWrap/>
            <w:vAlign w:val="center"/>
          </w:tcPr>
          <w:p w:rsidR="008E2705" w:rsidRPr="008E2705" w:rsidRDefault="008E2705" w:rsidP="008E2705">
            <w:pPr>
              <w:jc w:val="right"/>
              <w:rPr>
                <w:b/>
                <w:bCs/>
                <w:color w:val="000000"/>
                <w:sz w:val="22"/>
                <w:szCs w:val="22"/>
              </w:rPr>
            </w:pPr>
            <w:r w:rsidRPr="008E2705">
              <w:rPr>
                <w:b/>
                <w:bCs/>
                <w:color w:val="000000"/>
                <w:sz w:val="22"/>
                <w:szCs w:val="22"/>
              </w:rPr>
              <w:t>215,20%</w:t>
            </w:r>
          </w:p>
        </w:tc>
        <w:tc>
          <w:tcPr>
            <w:tcW w:w="2249" w:type="dxa"/>
            <w:tcBorders>
              <w:top w:val="single" w:sz="4" w:space="0" w:color="auto"/>
            </w:tcBorders>
            <w:shd w:val="clear" w:color="auto" w:fill="auto"/>
            <w:noWrap/>
            <w:vAlign w:val="bottom"/>
          </w:tcPr>
          <w:p w:rsidR="008E2705" w:rsidRPr="00A75D0D" w:rsidRDefault="008E2705" w:rsidP="00217E63">
            <w:pPr>
              <w:rPr>
                <w:sz w:val="22"/>
                <w:szCs w:val="22"/>
              </w:rPr>
            </w:pPr>
          </w:p>
        </w:tc>
      </w:tr>
    </w:tbl>
    <w:p w:rsidR="00907D79" w:rsidRDefault="00907D79" w:rsidP="00907D79">
      <w:pPr>
        <w:rPr>
          <w:bCs/>
          <w:i/>
          <w:sz w:val="22"/>
          <w:szCs w:val="22"/>
        </w:rPr>
      </w:pPr>
    </w:p>
    <w:p w:rsidR="00907D79" w:rsidRPr="00473FE1" w:rsidRDefault="00F25649" w:rsidP="00907D79">
      <w:pPr>
        <w:jc w:val="right"/>
        <w:rPr>
          <w:bCs/>
          <w:i/>
          <w:sz w:val="22"/>
          <w:szCs w:val="22"/>
        </w:rPr>
      </w:pPr>
      <w:r>
        <w:rPr>
          <w:bCs/>
          <w:i/>
          <w:sz w:val="22"/>
          <w:szCs w:val="22"/>
        </w:rPr>
        <w:t xml:space="preserve">Hà Nội, ngày </w:t>
      </w:r>
      <w:r w:rsidR="00E37634">
        <w:rPr>
          <w:bCs/>
          <w:i/>
          <w:sz w:val="22"/>
          <w:szCs w:val="22"/>
        </w:rPr>
        <w:t>12</w:t>
      </w:r>
      <w:r>
        <w:rPr>
          <w:bCs/>
          <w:i/>
          <w:sz w:val="22"/>
          <w:szCs w:val="22"/>
        </w:rPr>
        <w:t xml:space="preserve"> tháng </w:t>
      </w:r>
      <w:r w:rsidR="001937D7">
        <w:rPr>
          <w:bCs/>
          <w:i/>
          <w:sz w:val="22"/>
          <w:szCs w:val="22"/>
        </w:rPr>
        <w:t>8</w:t>
      </w:r>
      <w:r>
        <w:rPr>
          <w:bCs/>
          <w:i/>
          <w:sz w:val="22"/>
          <w:szCs w:val="22"/>
        </w:rPr>
        <w:t xml:space="preserve"> năm 2015</w:t>
      </w:r>
    </w:p>
    <w:tbl>
      <w:tblPr>
        <w:tblW w:w="9946" w:type="dxa"/>
        <w:jc w:val="center"/>
        <w:tblInd w:w="525" w:type="dxa"/>
        <w:tblLook w:val="0000"/>
      </w:tblPr>
      <w:tblGrid>
        <w:gridCol w:w="2070"/>
        <w:gridCol w:w="2223"/>
        <w:gridCol w:w="2736"/>
        <w:gridCol w:w="2917"/>
      </w:tblGrid>
      <w:tr w:rsidR="00473FE1" w:rsidRPr="0034637E" w:rsidTr="000D480A">
        <w:trPr>
          <w:trHeight w:val="300"/>
          <w:jc w:val="center"/>
        </w:trPr>
        <w:tc>
          <w:tcPr>
            <w:tcW w:w="2070" w:type="dxa"/>
            <w:vAlign w:val="center"/>
          </w:tcPr>
          <w:p w:rsidR="00473FE1" w:rsidRPr="00473FE1" w:rsidRDefault="00473FE1" w:rsidP="00A95683">
            <w:pPr>
              <w:jc w:val="center"/>
              <w:rPr>
                <w:b/>
                <w:sz w:val="22"/>
                <w:szCs w:val="22"/>
              </w:rPr>
            </w:pPr>
            <w:r w:rsidRPr="00473FE1">
              <w:rPr>
                <w:b/>
                <w:sz w:val="22"/>
                <w:szCs w:val="22"/>
              </w:rPr>
              <w:t>Người lập biểu</w:t>
            </w:r>
          </w:p>
        </w:tc>
        <w:tc>
          <w:tcPr>
            <w:tcW w:w="2223" w:type="dxa"/>
            <w:vAlign w:val="center"/>
          </w:tcPr>
          <w:p w:rsidR="00473FE1" w:rsidRPr="0034637E" w:rsidRDefault="00473FE1" w:rsidP="00A95683">
            <w:pPr>
              <w:jc w:val="center"/>
              <w:rPr>
                <w:sz w:val="22"/>
                <w:szCs w:val="22"/>
              </w:rPr>
            </w:pPr>
            <w:r w:rsidRPr="0034637E">
              <w:rPr>
                <w:b/>
                <w:bCs/>
                <w:sz w:val="22"/>
                <w:szCs w:val="22"/>
              </w:rPr>
              <w:t>Kế toán trưởng</w:t>
            </w:r>
          </w:p>
        </w:tc>
        <w:tc>
          <w:tcPr>
            <w:tcW w:w="2736" w:type="dxa"/>
            <w:shd w:val="clear" w:color="auto" w:fill="auto"/>
            <w:vAlign w:val="center"/>
          </w:tcPr>
          <w:p w:rsidR="00473FE1" w:rsidRPr="00473FE1" w:rsidRDefault="00604743" w:rsidP="00A95683">
            <w:pPr>
              <w:jc w:val="center"/>
              <w:rPr>
                <w:b/>
                <w:sz w:val="22"/>
                <w:szCs w:val="22"/>
              </w:rPr>
            </w:pPr>
            <w:r>
              <w:rPr>
                <w:b/>
                <w:sz w:val="22"/>
                <w:szCs w:val="22"/>
              </w:rPr>
              <w:t>T.P Kiểm s</w:t>
            </w:r>
            <w:r w:rsidR="00473FE1" w:rsidRPr="00473FE1">
              <w:rPr>
                <w:b/>
                <w:sz w:val="22"/>
                <w:szCs w:val="22"/>
              </w:rPr>
              <w:t>oát</w:t>
            </w:r>
          </w:p>
        </w:tc>
        <w:tc>
          <w:tcPr>
            <w:tcW w:w="2917" w:type="dxa"/>
            <w:shd w:val="clear" w:color="auto" w:fill="auto"/>
            <w:vAlign w:val="center"/>
          </w:tcPr>
          <w:p w:rsidR="00473FE1" w:rsidRPr="0034637E" w:rsidRDefault="00486E6C" w:rsidP="00A95683">
            <w:pPr>
              <w:jc w:val="center"/>
              <w:rPr>
                <w:sz w:val="22"/>
                <w:szCs w:val="22"/>
              </w:rPr>
            </w:pPr>
            <w:r>
              <w:rPr>
                <w:b/>
                <w:bCs/>
                <w:sz w:val="22"/>
                <w:szCs w:val="22"/>
              </w:rPr>
              <w:t>Tổng Giám đốc</w:t>
            </w:r>
          </w:p>
        </w:tc>
      </w:tr>
      <w:tr w:rsidR="00473FE1" w:rsidRPr="0034637E" w:rsidTr="000D480A">
        <w:trPr>
          <w:trHeight w:val="300"/>
          <w:jc w:val="center"/>
        </w:trPr>
        <w:tc>
          <w:tcPr>
            <w:tcW w:w="2070" w:type="dxa"/>
            <w:vAlign w:val="center"/>
          </w:tcPr>
          <w:p w:rsidR="00473FE1" w:rsidRPr="0034637E" w:rsidRDefault="00473FE1" w:rsidP="00A95683">
            <w:pPr>
              <w:jc w:val="right"/>
              <w:rPr>
                <w:sz w:val="22"/>
                <w:szCs w:val="22"/>
              </w:rPr>
            </w:pPr>
          </w:p>
        </w:tc>
        <w:tc>
          <w:tcPr>
            <w:tcW w:w="2223" w:type="dxa"/>
            <w:vAlign w:val="center"/>
          </w:tcPr>
          <w:p w:rsidR="00473FE1" w:rsidRPr="0034637E" w:rsidRDefault="00473FE1" w:rsidP="00A95683">
            <w:pPr>
              <w:jc w:val="right"/>
              <w:rPr>
                <w:sz w:val="22"/>
                <w:szCs w:val="22"/>
              </w:rPr>
            </w:pPr>
          </w:p>
        </w:tc>
        <w:tc>
          <w:tcPr>
            <w:tcW w:w="2736" w:type="dxa"/>
            <w:shd w:val="clear" w:color="auto" w:fill="auto"/>
            <w:vAlign w:val="center"/>
          </w:tcPr>
          <w:p w:rsidR="00473FE1" w:rsidRPr="0034637E" w:rsidRDefault="00473FE1" w:rsidP="00A95683">
            <w:pPr>
              <w:jc w:val="right"/>
              <w:rPr>
                <w:sz w:val="22"/>
                <w:szCs w:val="22"/>
              </w:rPr>
            </w:pPr>
          </w:p>
          <w:p w:rsidR="00473FE1" w:rsidRPr="0034637E" w:rsidRDefault="00473FE1" w:rsidP="00A95683">
            <w:pPr>
              <w:jc w:val="right"/>
              <w:rPr>
                <w:sz w:val="22"/>
                <w:szCs w:val="22"/>
              </w:rPr>
            </w:pPr>
          </w:p>
          <w:p w:rsidR="00473FE1" w:rsidRPr="0034637E" w:rsidRDefault="00473FE1" w:rsidP="00A95683">
            <w:pPr>
              <w:jc w:val="right"/>
              <w:rPr>
                <w:sz w:val="22"/>
                <w:szCs w:val="22"/>
              </w:rPr>
            </w:pPr>
          </w:p>
          <w:p w:rsidR="00473FE1" w:rsidRPr="0034637E" w:rsidRDefault="00473FE1" w:rsidP="00A95683">
            <w:pPr>
              <w:jc w:val="right"/>
              <w:rPr>
                <w:sz w:val="22"/>
                <w:szCs w:val="22"/>
              </w:rPr>
            </w:pPr>
          </w:p>
          <w:p w:rsidR="00473FE1" w:rsidRPr="0034637E" w:rsidRDefault="00473FE1" w:rsidP="00A95683">
            <w:pPr>
              <w:jc w:val="right"/>
              <w:rPr>
                <w:sz w:val="22"/>
                <w:szCs w:val="22"/>
              </w:rPr>
            </w:pPr>
          </w:p>
          <w:p w:rsidR="00473FE1" w:rsidRPr="0034637E" w:rsidRDefault="00473FE1" w:rsidP="00A95683">
            <w:pPr>
              <w:jc w:val="right"/>
              <w:rPr>
                <w:sz w:val="22"/>
                <w:szCs w:val="22"/>
              </w:rPr>
            </w:pPr>
          </w:p>
          <w:p w:rsidR="00473FE1" w:rsidRPr="0034637E" w:rsidRDefault="00473FE1" w:rsidP="00A95683">
            <w:pPr>
              <w:jc w:val="right"/>
              <w:rPr>
                <w:sz w:val="22"/>
                <w:szCs w:val="22"/>
              </w:rPr>
            </w:pPr>
          </w:p>
        </w:tc>
        <w:tc>
          <w:tcPr>
            <w:tcW w:w="2917" w:type="dxa"/>
            <w:shd w:val="clear" w:color="auto" w:fill="auto"/>
            <w:vAlign w:val="center"/>
          </w:tcPr>
          <w:p w:rsidR="00473FE1" w:rsidRPr="0034637E" w:rsidRDefault="00473FE1" w:rsidP="00A95683">
            <w:pPr>
              <w:jc w:val="right"/>
              <w:rPr>
                <w:sz w:val="22"/>
                <w:szCs w:val="22"/>
              </w:rPr>
            </w:pPr>
          </w:p>
        </w:tc>
      </w:tr>
      <w:tr w:rsidR="00473FE1" w:rsidRPr="0034637E" w:rsidTr="000D480A">
        <w:trPr>
          <w:trHeight w:val="315"/>
          <w:jc w:val="center"/>
        </w:trPr>
        <w:tc>
          <w:tcPr>
            <w:tcW w:w="2070" w:type="dxa"/>
            <w:vAlign w:val="center"/>
          </w:tcPr>
          <w:p w:rsidR="00473FE1" w:rsidRPr="0034637E" w:rsidRDefault="001724A3" w:rsidP="00A95683">
            <w:pPr>
              <w:jc w:val="center"/>
              <w:rPr>
                <w:b/>
                <w:bCs/>
                <w:sz w:val="22"/>
                <w:szCs w:val="22"/>
              </w:rPr>
            </w:pPr>
            <w:r>
              <w:rPr>
                <w:b/>
                <w:bCs/>
                <w:sz w:val="22"/>
                <w:szCs w:val="22"/>
              </w:rPr>
              <w:t>Ngô Thị Trúc Mai</w:t>
            </w:r>
          </w:p>
        </w:tc>
        <w:tc>
          <w:tcPr>
            <w:tcW w:w="2223" w:type="dxa"/>
            <w:vAlign w:val="center"/>
          </w:tcPr>
          <w:p w:rsidR="00473FE1" w:rsidRPr="0034637E" w:rsidRDefault="003C4F04" w:rsidP="00A95683">
            <w:pPr>
              <w:jc w:val="center"/>
              <w:rPr>
                <w:b/>
                <w:bCs/>
                <w:sz w:val="22"/>
                <w:szCs w:val="22"/>
              </w:rPr>
            </w:pPr>
            <w:r>
              <w:rPr>
                <w:b/>
                <w:bCs/>
                <w:sz w:val="22"/>
                <w:szCs w:val="22"/>
              </w:rPr>
              <w:t>Trần Sỹ Tiến</w:t>
            </w:r>
          </w:p>
        </w:tc>
        <w:tc>
          <w:tcPr>
            <w:tcW w:w="2736" w:type="dxa"/>
            <w:shd w:val="clear" w:color="auto" w:fill="auto"/>
            <w:vAlign w:val="center"/>
          </w:tcPr>
          <w:p w:rsidR="00473FE1" w:rsidRPr="0034637E" w:rsidRDefault="000D480A" w:rsidP="00A95683">
            <w:pPr>
              <w:jc w:val="center"/>
              <w:rPr>
                <w:b/>
                <w:bCs/>
                <w:sz w:val="22"/>
                <w:szCs w:val="22"/>
              </w:rPr>
            </w:pPr>
            <w:r>
              <w:rPr>
                <w:b/>
                <w:bCs/>
                <w:sz w:val="22"/>
                <w:szCs w:val="22"/>
              </w:rPr>
              <w:t>Nguyễn Thủy Hạnh Mai</w:t>
            </w:r>
          </w:p>
        </w:tc>
        <w:tc>
          <w:tcPr>
            <w:tcW w:w="2917" w:type="dxa"/>
            <w:shd w:val="clear" w:color="auto" w:fill="auto"/>
            <w:vAlign w:val="center"/>
          </w:tcPr>
          <w:p w:rsidR="00473FE1" w:rsidRPr="0034637E" w:rsidRDefault="00DB39DB" w:rsidP="00A95683">
            <w:pPr>
              <w:jc w:val="center"/>
              <w:rPr>
                <w:b/>
                <w:bCs/>
                <w:sz w:val="22"/>
                <w:szCs w:val="22"/>
              </w:rPr>
            </w:pPr>
            <w:r>
              <w:rPr>
                <w:b/>
                <w:bCs/>
                <w:sz w:val="22"/>
                <w:szCs w:val="22"/>
              </w:rPr>
              <w:t>Vũ Đức Tiến</w:t>
            </w:r>
          </w:p>
        </w:tc>
      </w:tr>
      <w:tr w:rsidR="005741E7" w:rsidRPr="0034637E" w:rsidTr="000D480A">
        <w:trPr>
          <w:trHeight w:val="315"/>
          <w:jc w:val="center"/>
        </w:trPr>
        <w:tc>
          <w:tcPr>
            <w:tcW w:w="2070" w:type="dxa"/>
            <w:vAlign w:val="center"/>
          </w:tcPr>
          <w:p w:rsidR="005741E7" w:rsidRDefault="005741E7" w:rsidP="00A95683">
            <w:pPr>
              <w:jc w:val="center"/>
              <w:rPr>
                <w:b/>
                <w:bCs/>
                <w:sz w:val="22"/>
                <w:szCs w:val="22"/>
              </w:rPr>
            </w:pPr>
          </w:p>
        </w:tc>
        <w:tc>
          <w:tcPr>
            <w:tcW w:w="2223" w:type="dxa"/>
            <w:vAlign w:val="center"/>
          </w:tcPr>
          <w:p w:rsidR="005741E7" w:rsidRDefault="005741E7" w:rsidP="00A95683">
            <w:pPr>
              <w:jc w:val="center"/>
              <w:rPr>
                <w:b/>
                <w:bCs/>
                <w:sz w:val="22"/>
                <w:szCs w:val="22"/>
              </w:rPr>
            </w:pPr>
          </w:p>
        </w:tc>
        <w:tc>
          <w:tcPr>
            <w:tcW w:w="2736" w:type="dxa"/>
            <w:shd w:val="clear" w:color="auto" w:fill="auto"/>
            <w:vAlign w:val="center"/>
          </w:tcPr>
          <w:p w:rsidR="005741E7" w:rsidRDefault="005741E7" w:rsidP="00A95683">
            <w:pPr>
              <w:jc w:val="center"/>
              <w:rPr>
                <w:b/>
                <w:bCs/>
                <w:sz w:val="22"/>
                <w:szCs w:val="22"/>
              </w:rPr>
            </w:pPr>
          </w:p>
        </w:tc>
        <w:tc>
          <w:tcPr>
            <w:tcW w:w="2917" w:type="dxa"/>
            <w:shd w:val="clear" w:color="auto" w:fill="auto"/>
            <w:vAlign w:val="center"/>
          </w:tcPr>
          <w:p w:rsidR="005741E7" w:rsidRDefault="005741E7" w:rsidP="00A95683">
            <w:pPr>
              <w:jc w:val="center"/>
              <w:rPr>
                <w:b/>
                <w:bCs/>
                <w:sz w:val="22"/>
                <w:szCs w:val="22"/>
              </w:rPr>
            </w:pPr>
          </w:p>
        </w:tc>
      </w:tr>
    </w:tbl>
    <w:p w:rsidR="00FB1580" w:rsidRDefault="00FB1580" w:rsidP="00FB1580">
      <w:pPr>
        <w:rPr>
          <w:rFonts w:ascii="Arial" w:hAnsi="Arial" w:cs="Arial"/>
          <w:sz w:val="20"/>
          <w:szCs w:val="20"/>
        </w:rPr>
      </w:pPr>
    </w:p>
    <w:p w:rsidR="00AC02A6" w:rsidRDefault="00AC02A6" w:rsidP="00FB1580">
      <w:pPr>
        <w:rPr>
          <w:rFonts w:ascii="Arial" w:hAnsi="Arial" w:cs="Arial"/>
          <w:sz w:val="20"/>
          <w:szCs w:val="20"/>
        </w:rPr>
      </w:pPr>
    </w:p>
    <w:p w:rsidR="00AC02A6" w:rsidRPr="00D509D3" w:rsidRDefault="00AC02A6" w:rsidP="00FB1580">
      <w:pPr>
        <w:rPr>
          <w:rFonts w:ascii="Arial" w:hAnsi="Arial" w:cs="Arial"/>
          <w:sz w:val="20"/>
          <w:szCs w:val="20"/>
        </w:rPr>
      </w:pPr>
    </w:p>
    <w:p w:rsidR="00ED1B15" w:rsidRDefault="00ED1B15" w:rsidP="00ED1B15">
      <w:pPr>
        <w:jc w:val="center"/>
      </w:pPr>
    </w:p>
    <w:sectPr w:rsidR="00ED1B15" w:rsidSect="00FE3AFF">
      <w:headerReference w:type="default" r:id="rId20"/>
      <w:type w:val="continuous"/>
      <w:pgSz w:w="12240" w:h="15840"/>
      <w:pgMar w:top="1440" w:right="1440" w:bottom="1440" w:left="1440" w:header="720" w:footer="5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4F2" w:rsidRDefault="007464F2">
      <w:r>
        <w:separator/>
      </w:r>
    </w:p>
  </w:endnote>
  <w:endnote w:type="continuationSeparator" w:id="1">
    <w:p w:rsidR="007464F2" w:rsidRDefault="007464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VNTime">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40" w:rsidRDefault="00FC736C" w:rsidP="00F61C01">
    <w:pPr>
      <w:pStyle w:val="Footer"/>
      <w:framePr w:wrap="around" w:vAnchor="text" w:hAnchor="margin" w:xAlign="center" w:y="1"/>
      <w:rPr>
        <w:rStyle w:val="PageNumber"/>
      </w:rPr>
    </w:pPr>
    <w:r>
      <w:rPr>
        <w:rStyle w:val="PageNumber"/>
      </w:rPr>
      <w:fldChar w:fldCharType="begin"/>
    </w:r>
    <w:r w:rsidR="00DE2440">
      <w:rPr>
        <w:rStyle w:val="PageNumber"/>
      </w:rPr>
      <w:instrText xml:space="preserve">PAGE  </w:instrText>
    </w:r>
    <w:r>
      <w:rPr>
        <w:rStyle w:val="PageNumber"/>
      </w:rPr>
      <w:fldChar w:fldCharType="separate"/>
    </w:r>
    <w:r w:rsidR="003774B1">
      <w:rPr>
        <w:rStyle w:val="PageNumber"/>
        <w:noProof/>
      </w:rPr>
      <w:t>2</w:t>
    </w:r>
    <w:r>
      <w:rPr>
        <w:rStyle w:val="PageNumber"/>
      </w:rPr>
      <w:fldChar w:fldCharType="end"/>
    </w:r>
  </w:p>
  <w:p w:rsidR="00DE2440" w:rsidRDefault="00DE24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40" w:rsidRDefault="00FC736C" w:rsidP="00F61C01">
    <w:pPr>
      <w:pStyle w:val="Footer"/>
      <w:framePr w:wrap="around" w:vAnchor="text" w:hAnchor="margin" w:xAlign="center" w:y="1"/>
      <w:rPr>
        <w:rStyle w:val="PageNumber"/>
      </w:rPr>
    </w:pPr>
    <w:r>
      <w:rPr>
        <w:rStyle w:val="PageNumber"/>
      </w:rPr>
      <w:fldChar w:fldCharType="begin"/>
    </w:r>
    <w:r w:rsidR="00DE2440">
      <w:rPr>
        <w:rStyle w:val="PageNumber"/>
      </w:rPr>
      <w:instrText xml:space="preserve">PAGE  </w:instrText>
    </w:r>
    <w:r>
      <w:rPr>
        <w:rStyle w:val="PageNumber"/>
      </w:rPr>
      <w:fldChar w:fldCharType="separate"/>
    </w:r>
    <w:r w:rsidR="00547E24">
      <w:rPr>
        <w:rStyle w:val="PageNumber"/>
        <w:noProof/>
      </w:rPr>
      <w:t>3</w:t>
    </w:r>
    <w:r>
      <w:rPr>
        <w:rStyle w:val="PageNumber"/>
      </w:rPr>
      <w:fldChar w:fldCharType="end"/>
    </w:r>
  </w:p>
  <w:p w:rsidR="00DE2440" w:rsidRDefault="00DE2440" w:rsidP="00CF69C8">
    <w:pPr>
      <w:pStyle w:val="Footer"/>
      <w:pBdr>
        <w:top w:val="single" w:sz="4" w:space="1" w:color="808080"/>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4B1" w:rsidRDefault="003774B1" w:rsidP="003774B1">
    <w:pPr>
      <w:pStyle w:val="Footer"/>
      <w:pBdr>
        <w:top w:val="single" w:sz="4" w:space="1" w:color="auto"/>
      </w:pBdr>
      <w:jc w:val="center"/>
    </w:pPr>
    <w: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FF" w:rsidRDefault="00FC736C" w:rsidP="00F61C01">
    <w:pPr>
      <w:pStyle w:val="Footer"/>
      <w:framePr w:wrap="around" w:vAnchor="text" w:hAnchor="margin" w:xAlign="center" w:y="1"/>
      <w:rPr>
        <w:rStyle w:val="PageNumber"/>
      </w:rPr>
    </w:pPr>
    <w:r>
      <w:rPr>
        <w:rStyle w:val="PageNumber"/>
      </w:rPr>
      <w:fldChar w:fldCharType="begin"/>
    </w:r>
    <w:r w:rsidR="00FE3AFF">
      <w:rPr>
        <w:rStyle w:val="PageNumber"/>
      </w:rPr>
      <w:instrText xml:space="preserve">PAGE  </w:instrText>
    </w:r>
    <w:r>
      <w:rPr>
        <w:rStyle w:val="PageNumber"/>
      </w:rPr>
      <w:fldChar w:fldCharType="separate"/>
    </w:r>
    <w:r w:rsidR="00547E24">
      <w:rPr>
        <w:rStyle w:val="PageNumber"/>
        <w:noProof/>
      </w:rPr>
      <w:t>15</w:t>
    </w:r>
    <w:r>
      <w:rPr>
        <w:rStyle w:val="PageNumber"/>
      </w:rPr>
      <w:fldChar w:fldCharType="end"/>
    </w:r>
  </w:p>
  <w:p w:rsidR="00FE3AFF" w:rsidRDefault="00FE3AFF" w:rsidP="00FE3A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4F2" w:rsidRDefault="007464F2">
      <w:r>
        <w:separator/>
      </w:r>
    </w:p>
  </w:footnote>
  <w:footnote w:type="continuationSeparator" w:id="1">
    <w:p w:rsidR="007464F2" w:rsidRDefault="00746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40" w:rsidRPr="004B632D" w:rsidRDefault="00DE2440" w:rsidP="00BC372B">
    <w:pPr>
      <w:pStyle w:val="Header"/>
      <w:pBdr>
        <w:bottom w:val="single" w:sz="8" w:space="1" w:color="999999"/>
      </w:pBdr>
      <w:rPr>
        <w:b/>
        <w:sz w:val="22"/>
        <w:szCs w:val="22"/>
      </w:rPr>
    </w:pPr>
    <w:r w:rsidRPr="004B632D">
      <w:rPr>
        <w:b/>
        <w:sz w:val="22"/>
        <w:szCs w:val="22"/>
      </w:rPr>
      <w:t xml:space="preserve">CÔNG TY CỔ PHẦN CHỨNG KHOÁN NGÂN HÀNG CÔNG THƯƠNG VIỆT </w:t>
    </w:r>
    <w:smartTag w:uri="urn:schemas-microsoft-com:office:smarttags" w:element="place">
      <w:smartTag w:uri="urn:schemas-microsoft-com:office:smarttags" w:element="country-region">
        <w:r w:rsidRPr="004B632D">
          <w:rPr>
            <w:b/>
            <w:sz w:val="22"/>
            <w:szCs w:val="22"/>
          </w:rPr>
          <w:t>NAM</w:t>
        </w:r>
      </w:smartTag>
    </w:smartTag>
  </w:p>
  <w:p w:rsidR="00DE2440" w:rsidRPr="00691623" w:rsidRDefault="00DE2440" w:rsidP="00BC372B">
    <w:pPr>
      <w:pStyle w:val="Header"/>
      <w:pBdr>
        <w:bottom w:val="single" w:sz="8" w:space="1" w:color="999999"/>
      </w:pBdr>
      <w:rPr>
        <w:sz w:val="22"/>
        <w:szCs w:val="22"/>
      </w:rPr>
    </w:pPr>
    <w:r w:rsidRPr="004B632D">
      <w:rPr>
        <w:sz w:val="22"/>
        <w:szCs w:val="22"/>
      </w:rPr>
      <w:t>306 Bà Triệu - Hai Bà Trưng - Hà Nội</w:t>
    </w:r>
  </w:p>
  <w:p w:rsidR="00DE2440" w:rsidRPr="005F4F57" w:rsidRDefault="00DE2440" w:rsidP="00BC372B">
    <w:pPr>
      <w:pStyle w:val="Header"/>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40" w:rsidRPr="004B632D" w:rsidRDefault="00DE2440" w:rsidP="00BC372B">
    <w:pPr>
      <w:pStyle w:val="Header"/>
      <w:pBdr>
        <w:bottom w:val="single" w:sz="8" w:space="1" w:color="999999"/>
      </w:pBdr>
      <w:rPr>
        <w:b/>
        <w:sz w:val="22"/>
        <w:szCs w:val="22"/>
      </w:rPr>
    </w:pPr>
    <w:r w:rsidRPr="004B632D">
      <w:rPr>
        <w:b/>
        <w:sz w:val="22"/>
        <w:szCs w:val="22"/>
      </w:rPr>
      <w:t xml:space="preserve">CÔNG TY CỔ PHẦN CHỨNG KHOÁN NGÂN HÀNG CÔNG THƯƠNG VIỆT </w:t>
    </w:r>
    <w:smartTag w:uri="urn:schemas-microsoft-com:office:smarttags" w:element="place">
      <w:smartTag w:uri="urn:schemas-microsoft-com:office:smarttags" w:element="country-region">
        <w:r w:rsidRPr="004B632D">
          <w:rPr>
            <w:b/>
            <w:sz w:val="22"/>
            <w:szCs w:val="22"/>
          </w:rPr>
          <w:t>NAM</w:t>
        </w:r>
      </w:smartTag>
    </w:smartTag>
  </w:p>
  <w:p w:rsidR="00DE2440" w:rsidRPr="00691623" w:rsidRDefault="00DE2440" w:rsidP="00BC372B">
    <w:pPr>
      <w:pStyle w:val="Header"/>
      <w:pBdr>
        <w:bottom w:val="single" w:sz="8" w:space="1" w:color="999999"/>
      </w:pBdr>
      <w:rPr>
        <w:sz w:val="22"/>
        <w:szCs w:val="22"/>
      </w:rPr>
    </w:pPr>
    <w:r w:rsidRPr="004B632D">
      <w:rPr>
        <w:sz w:val="22"/>
        <w:szCs w:val="22"/>
      </w:rPr>
      <w:t>306 Bà Triệu - Hai Bà Trưng - Hà Nội</w:t>
    </w:r>
  </w:p>
  <w:p w:rsidR="00DE2440" w:rsidRPr="005F4F57" w:rsidRDefault="00DE2440" w:rsidP="00BC372B">
    <w:pPr>
      <w:pStyle w:val="Header"/>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4B1" w:rsidRPr="004B632D" w:rsidRDefault="003774B1" w:rsidP="003774B1">
    <w:pPr>
      <w:pStyle w:val="Header"/>
      <w:rPr>
        <w:b/>
        <w:sz w:val="22"/>
        <w:szCs w:val="22"/>
      </w:rPr>
    </w:pPr>
    <w:r w:rsidRPr="004B632D">
      <w:rPr>
        <w:b/>
        <w:sz w:val="22"/>
        <w:szCs w:val="22"/>
      </w:rPr>
      <w:t>CÔNG TY CỔ PHẦN CHỨNG KHOÁ</w:t>
    </w:r>
    <w:r w:rsidR="00A868D7">
      <w:rPr>
        <w:b/>
        <w:sz w:val="22"/>
        <w:szCs w:val="22"/>
      </w:rPr>
      <w:t>N SÀI GÒN – HÀ NỘI</w:t>
    </w:r>
  </w:p>
  <w:p w:rsidR="00A868D7" w:rsidRPr="00A868D7" w:rsidRDefault="00E0790C" w:rsidP="003774B1">
    <w:pPr>
      <w:pStyle w:val="Header"/>
      <w:pBdr>
        <w:bottom w:val="single" w:sz="4" w:space="1" w:color="auto"/>
      </w:pBdr>
      <w:rPr>
        <w:sz w:val="22"/>
        <w:szCs w:val="22"/>
      </w:rPr>
    </w:pPr>
    <w:r>
      <w:rPr>
        <w:sz w:val="22"/>
        <w:szCs w:val="22"/>
      </w:rPr>
      <w:t>Tầng 3, T</w:t>
    </w:r>
    <w:r w:rsidR="00A868D7">
      <w:rPr>
        <w:sz w:val="22"/>
        <w:szCs w:val="22"/>
      </w:rPr>
      <w:t xml:space="preserve">òa nhà Trung tâm Hội nghị </w:t>
    </w:r>
    <w:r>
      <w:rPr>
        <w:sz w:val="22"/>
        <w:szCs w:val="22"/>
      </w:rPr>
      <w:t>Công Đoàn, Số 1 Yết Kiêu, Quận Hoàn Kiếm, T</w:t>
    </w:r>
    <w:r w:rsidR="00A868D7">
      <w:rPr>
        <w:sz w:val="22"/>
        <w:szCs w:val="22"/>
      </w:rPr>
      <w:t>hành phố Hà Nội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4E" w:rsidRPr="004B632D" w:rsidRDefault="00770D4E" w:rsidP="00770D4E">
    <w:pPr>
      <w:pStyle w:val="Header"/>
      <w:rPr>
        <w:b/>
        <w:sz w:val="22"/>
        <w:szCs w:val="22"/>
      </w:rPr>
    </w:pPr>
    <w:r w:rsidRPr="004B632D">
      <w:rPr>
        <w:b/>
        <w:sz w:val="22"/>
        <w:szCs w:val="22"/>
      </w:rPr>
      <w:t>CÔNG TY CỔ PHẦN CHỨNG KHOÁ</w:t>
    </w:r>
    <w:r>
      <w:rPr>
        <w:b/>
        <w:sz w:val="22"/>
        <w:szCs w:val="22"/>
      </w:rPr>
      <w:t>N SÀI GÒN – HÀ NỘI</w:t>
    </w:r>
  </w:p>
  <w:p w:rsidR="00DE2440" w:rsidRPr="00691623" w:rsidRDefault="00E0790C" w:rsidP="00770D4E">
    <w:pPr>
      <w:pStyle w:val="Header"/>
      <w:pBdr>
        <w:bottom w:val="single" w:sz="8" w:space="1" w:color="999999"/>
      </w:pBdr>
      <w:rPr>
        <w:sz w:val="22"/>
        <w:szCs w:val="22"/>
      </w:rPr>
    </w:pPr>
    <w:r>
      <w:rPr>
        <w:sz w:val="22"/>
        <w:szCs w:val="22"/>
      </w:rPr>
      <w:t>Tầng 3, T</w:t>
    </w:r>
    <w:r w:rsidR="00770D4E">
      <w:rPr>
        <w:sz w:val="22"/>
        <w:szCs w:val="22"/>
      </w:rPr>
      <w:t>òa nhà</w:t>
    </w:r>
    <w:r>
      <w:rPr>
        <w:sz w:val="22"/>
        <w:szCs w:val="22"/>
      </w:rPr>
      <w:t xml:space="preserve"> Trung tâm Hội nghị Công Đoàn, Số 1 Yết Kiêu, Q</w:t>
    </w:r>
    <w:r w:rsidR="00770D4E">
      <w:rPr>
        <w:sz w:val="22"/>
        <w:szCs w:val="22"/>
      </w:rPr>
      <w:t xml:space="preserve">uận Hoàn Kiếm, </w:t>
    </w:r>
    <w:r>
      <w:rPr>
        <w:sz w:val="22"/>
        <w:szCs w:val="22"/>
      </w:rPr>
      <w:t>T</w:t>
    </w:r>
    <w:r w:rsidR="00770D4E">
      <w:rPr>
        <w:sz w:val="22"/>
        <w:szCs w:val="22"/>
      </w:rPr>
      <w:t>hành phố Hà Nội</w:t>
    </w:r>
  </w:p>
  <w:p w:rsidR="00DE2440" w:rsidRPr="005F4F57" w:rsidRDefault="00DE2440" w:rsidP="00BC372B">
    <w:pPr>
      <w:pStyle w:val="Header"/>
      <w:rPr>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4E" w:rsidRPr="004B632D" w:rsidRDefault="00770D4E" w:rsidP="00770D4E">
    <w:pPr>
      <w:pStyle w:val="Header"/>
      <w:rPr>
        <w:b/>
        <w:sz w:val="22"/>
        <w:szCs w:val="22"/>
      </w:rPr>
    </w:pPr>
    <w:r w:rsidRPr="004B632D">
      <w:rPr>
        <w:b/>
        <w:sz w:val="22"/>
        <w:szCs w:val="22"/>
      </w:rPr>
      <w:t>CÔNG TY CỔ PHẦN CHỨNG KHOÁ</w:t>
    </w:r>
    <w:r>
      <w:rPr>
        <w:b/>
        <w:sz w:val="22"/>
        <w:szCs w:val="22"/>
      </w:rPr>
      <w:t>N SÀI GÒN – HÀ NỘI</w:t>
    </w:r>
  </w:p>
  <w:p w:rsidR="00DE2440" w:rsidRDefault="00770D4E" w:rsidP="00770D4E">
    <w:pPr>
      <w:pStyle w:val="Header"/>
      <w:pBdr>
        <w:bottom w:val="single" w:sz="8" w:space="1" w:color="999999"/>
      </w:pBdr>
      <w:rPr>
        <w:sz w:val="22"/>
        <w:szCs w:val="22"/>
      </w:rPr>
    </w:pPr>
    <w:r>
      <w:rPr>
        <w:sz w:val="22"/>
        <w:szCs w:val="22"/>
      </w:rPr>
      <w:t>Tầng 3,</w:t>
    </w:r>
    <w:r w:rsidR="00E0790C">
      <w:rPr>
        <w:sz w:val="22"/>
        <w:szCs w:val="22"/>
      </w:rPr>
      <w:t xml:space="preserve"> T</w:t>
    </w:r>
    <w:r>
      <w:rPr>
        <w:sz w:val="22"/>
        <w:szCs w:val="22"/>
      </w:rPr>
      <w:t>òa nhà</w:t>
    </w:r>
    <w:r w:rsidR="00E0790C">
      <w:rPr>
        <w:sz w:val="22"/>
        <w:szCs w:val="22"/>
      </w:rPr>
      <w:t xml:space="preserve"> Trung tâm Hội nghị Công Đoàn, Số 1 Yết Kiêu, Quận Hoàn Kiếm, T</w:t>
    </w:r>
    <w:r>
      <w:rPr>
        <w:sz w:val="22"/>
        <w:szCs w:val="22"/>
      </w:rPr>
      <w:t>hành phố Hà Nội</w:t>
    </w:r>
  </w:p>
  <w:p w:rsidR="00DE2440" w:rsidRPr="00691623" w:rsidRDefault="00DE2440" w:rsidP="00BC372B">
    <w:pPr>
      <w:pStyle w:val="Header"/>
      <w:pBdr>
        <w:bottom w:val="single" w:sz="8" w:space="1" w:color="999999"/>
      </w:pBdr>
      <w:rPr>
        <w:sz w:val="22"/>
        <w:szCs w:val="22"/>
      </w:rPr>
    </w:pPr>
    <w:r w:rsidRPr="00BF019B">
      <w:rPr>
        <w:b/>
        <w:sz w:val="22"/>
        <w:szCs w:val="22"/>
      </w:rPr>
      <w:t>Báo cáo của Ban Tổng Giám đốc</w:t>
    </w:r>
    <w:r>
      <w:rPr>
        <w:sz w:val="22"/>
        <w:szCs w:val="22"/>
      </w:rPr>
      <w:t xml:space="preserve"> (tiếp theo)</w:t>
    </w:r>
  </w:p>
  <w:p w:rsidR="00DE2440" w:rsidRPr="005F4F57" w:rsidRDefault="00DE2440" w:rsidP="00BC372B">
    <w:pPr>
      <w:pStyle w:val="Header"/>
      <w:rPr>
        <w:sz w:val="22"/>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40" w:rsidRPr="00AB29B7" w:rsidRDefault="00DE2440" w:rsidP="00AB29B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4E" w:rsidRPr="004B632D" w:rsidRDefault="00770D4E" w:rsidP="00770D4E">
    <w:pPr>
      <w:pStyle w:val="Header"/>
      <w:rPr>
        <w:b/>
        <w:sz w:val="22"/>
        <w:szCs w:val="22"/>
      </w:rPr>
    </w:pPr>
    <w:r w:rsidRPr="004B632D">
      <w:rPr>
        <w:b/>
        <w:sz w:val="22"/>
        <w:szCs w:val="22"/>
      </w:rPr>
      <w:t>CÔNG TY CỔ PHẦN CHỨNG KHOÁ</w:t>
    </w:r>
    <w:r>
      <w:rPr>
        <w:b/>
        <w:sz w:val="22"/>
        <w:szCs w:val="22"/>
      </w:rPr>
      <w:t>N SÀI GÒN – HÀ NỘI</w:t>
    </w:r>
  </w:p>
  <w:p w:rsidR="00DE2440" w:rsidRPr="00A730B5" w:rsidRDefault="00E0790C" w:rsidP="00770D4E">
    <w:pPr>
      <w:pStyle w:val="Header"/>
      <w:pBdr>
        <w:bottom w:val="single" w:sz="4" w:space="1" w:color="999999"/>
      </w:pBdr>
      <w:rPr>
        <w:sz w:val="22"/>
        <w:szCs w:val="22"/>
      </w:rPr>
    </w:pPr>
    <w:r>
      <w:rPr>
        <w:sz w:val="22"/>
        <w:szCs w:val="22"/>
      </w:rPr>
      <w:t>Tầng 3, T</w:t>
    </w:r>
    <w:r w:rsidR="00770D4E">
      <w:rPr>
        <w:sz w:val="22"/>
        <w:szCs w:val="22"/>
      </w:rPr>
      <w:t>òa nhà</w:t>
    </w:r>
    <w:r>
      <w:rPr>
        <w:sz w:val="22"/>
        <w:szCs w:val="22"/>
      </w:rPr>
      <w:t xml:space="preserve"> Trung tâm Hội nghị Công Đoàn, Số 1 Yết Kiêu, Q</w:t>
    </w:r>
    <w:r w:rsidR="00770D4E">
      <w:rPr>
        <w:sz w:val="22"/>
        <w:szCs w:val="22"/>
      </w:rPr>
      <w:t xml:space="preserve">uận Hoàn Kiếm, </w:t>
    </w:r>
    <w:r>
      <w:rPr>
        <w:sz w:val="22"/>
        <w:szCs w:val="22"/>
      </w:rPr>
      <w:t>T</w:t>
    </w:r>
    <w:r w:rsidR="00770D4E">
      <w:rPr>
        <w:sz w:val="22"/>
        <w:szCs w:val="22"/>
      </w:rPr>
      <w:t>hành phố Hà Nội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4E" w:rsidRPr="004B632D" w:rsidRDefault="00770D4E" w:rsidP="00770D4E">
    <w:pPr>
      <w:pStyle w:val="Header"/>
      <w:rPr>
        <w:b/>
        <w:sz w:val="22"/>
        <w:szCs w:val="22"/>
      </w:rPr>
    </w:pPr>
    <w:r w:rsidRPr="004B632D">
      <w:rPr>
        <w:b/>
        <w:sz w:val="22"/>
        <w:szCs w:val="22"/>
      </w:rPr>
      <w:t>CÔNG TY CỔ PHẦN CHỨNG KHOÁ</w:t>
    </w:r>
    <w:r>
      <w:rPr>
        <w:b/>
        <w:sz w:val="22"/>
        <w:szCs w:val="22"/>
      </w:rPr>
      <w:t>N SÀI GÒN – HÀ NỘI</w:t>
    </w:r>
  </w:p>
  <w:p w:rsidR="00DE2440" w:rsidRDefault="00E0790C" w:rsidP="00770D4E">
    <w:pPr>
      <w:pStyle w:val="Header"/>
      <w:pBdr>
        <w:bottom w:val="single" w:sz="4" w:space="1" w:color="808080"/>
      </w:pBdr>
      <w:rPr>
        <w:sz w:val="22"/>
        <w:szCs w:val="22"/>
      </w:rPr>
    </w:pPr>
    <w:r>
      <w:rPr>
        <w:sz w:val="22"/>
        <w:szCs w:val="22"/>
      </w:rPr>
      <w:t>Tầng 3, T</w:t>
    </w:r>
    <w:r w:rsidR="00770D4E">
      <w:rPr>
        <w:sz w:val="22"/>
        <w:szCs w:val="22"/>
      </w:rPr>
      <w:t>òa nhà</w:t>
    </w:r>
    <w:r>
      <w:rPr>
        <w:sz w:val="22"/>
        <w:szCs w:val="22"/>
      </w:rPr>
      <w:t xml:space="preserve"> Trung tâm Hội nghị Công Đoàn, S</w:t>
    </w:r>
    <w:r w:rsidR="00770D4E">
      <w:rPr>
        <w:sz w:val="22"/>
        <w:szCs w:val="22"/>
      </w:rPr>
      <w:t xml:space="preserve">ố 1 Yết Kiêu, </w:t>
    </w:r>
    <w:r>
      <w:rPr>
        <w:sz w:val="22"/>
        <w:szCs w:val="22"/>
      </w:rPr>
      <w:t>Quận Hoàn Kiếm, T</w:t>
    </w:r>
    <w:r w:rsidR="00770D4E">
      <w:rPr>
        <w:sz w:val="22"/>
        <w:szCs w:val="22"/>
      </w:rPr>
      <w:t>hành phố Hà Nội</w:t>
    </w:r>
  </w:p>
  <w:p w:rsidR="00DE2440" w:rsidRPr="00A730B5" w:rsidRDefault="00DE2440" w:rsidP="009A6ABD">
    <w:pPr>
      <w:pStyle w:val="Header"/>
      <w:pBdr>
        <w:bottom w:val="single" w:sz="4" w:space="1" w:color="808080"/>
      </w:pBdr>
      <w:rPr>
        <w:sz w:val="22"/>
        <w:szCs w:val="22"/>
      </w:rPr>
    </w:pPr>
    <w:r w:rsidRPr="00A75D0D">
      <w:rPr>
        <w:b/>
        <w:sz w:val="22"/>
        <w:szCs w:val="22"/>
      </w:rPr>
      <w:t>Báo cáo tỷ lệ an toàn tài chính</w:t>
    </w:r>
    <w:r>
      <w:rPr>
        <w:sz w:val="22"/>
        <w:szCs w:val="22"/>
      </w:rPr>
      <w:t xml:space="preserve"> (tiếp theo)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4E" w:rsidRPr="004B632D" w:rsidRDefault="00770D4E" w:rsidP="00770D4E">
    <w:pPr>
      <w:pStyle w:val="Header"/>
      <w:rPr>
        <w:b/>
        <w:sz w:val="22"/>
        <w:szCs w:val="22"/>
      </w:rPr>
    </w:pPr>
    <w:r w:rsidRPr="004B632D">
      <w:rPr>
        <w:b/>
        <w:sz w:val="22"/>
        <w:szCs w:val="22"/>
      </w:rPr>
      <w:t>CÔNG TY CỔ PHẦN CHỨNG KHOÁ</w:t>
    </w:r>
    <w:r>
      <w:rPr>
        <w:b/>
        <w:sz w:val="22"/>
        <w:szCs w:val="22"/>
      </w:rPr>
      <w:t>N SÀI GÒN – HÀ NỘI</w:t>
    </w:r>
  </w:p>
  <w:p w:rsidR="00DE2440" w:rsidRDefault="00E0790C" w:rsidP="00770D4E">
    <w:pPr>
      <w:pStyle w:val="Header"/>
      <w:pBdr>
        <w:bottom w:val="single" w:sz="4" w:space="1" w:color="999999"/>
      </w:pBdr>
      <w:rPr>
        <w:sz w:val="22"/>
        <w:szCs w:val="22"/>
      </w:rPr>
    </w:pPr>
    <w:r>
      <w:rPr>
        <w:sz w:val="22"/>
        <w:szCs w:val="22"/>
      </w:rPr>
      <w:t>Tầng 3, T</w:t>
    </w:r>
    <w:r w:rsidR="00770D4E">
      <w:rPr>
        <w:sz w:val="22"/>
        <w:szCs w:val="22"/>
      </w:rPr>
      <w:t>òa nhà</w:t>
    </w:r>
    <w:r>
      <w:rPr>
        <w:sz w:val="22"/>
        <w:szCs w:val="22"/>
      </w:rPr>
      <w:t xml:space="preserve"> Trung tâm Hội nghị Công Đoàn, Số 1 Yết Kiêu, Quận Hoàn Kiếm, T</w:t>
    </w:r>
    <w:r w:rsidR="00770D4E">
      <w:rPr>
        <w:sz w:val="22"/>
        <w:szCs w:val="22"/>
      </w:rPr>
      <w:t>hành phố Hà Nội</w:t>
    </w:r>
  </w:p>
  <w:p w:rsidR="00DE2440" w:rsidRDefault="00DE2440" w:rsidP="00A730B5">
    <w:pPr>
      <w:pStyle w:val="Header"/>
      <w:pBdr>
        <w:bottom w:val="single" w:sz="4" w:space="1" w:color="999999"/>
      </w:pBdr>
      <w:rPr>
        <w:sz w:val="22"/>
        <w:szCs w:val="22"/>
      </w:rPr>
    </w:pPr>
    <w:r>
      <w:rPr>
        <w:b/>
        <w:sz w:val="22"/>
        <w:szCs w:val="22"/>
      </w:rPr>
      <w:t>Báo cáo tỷ lệ an toàn tài chính</w:t>
    </w:r>
    <w:r>
      <w:rPr>
        <w:sz w:val="22"/>
        <w:szCs w:val="22"/>
      </w:rPr>
      <w:t xml:space="preserve"> (tiếp theo)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59E4C02"/>
    <w:lvl w:ilvl="0">
      <w:start w:val="1"/>
      <w:numFmt w:val="bullet"/>
      <w:lvlText w:val=""/>
      <w:lvlJc w:val="left"/>
      <w:pPr>
        <w:tabs>
          <w:tab w:val="num" w:pos="360"/>
        </w:tabs>
        <w:ind w:left="360" w:hanging="360"/>
      </w:pPr>
      <w:rPr>
        <w:rFonts w:ascii="Symbol" w:hAnsi="Symbol" w:hint="default"/>
      </w:rPr>
    </w:lvl>
  </w:abstractNum>
  <w:abstractNum w:abstractNumId="1">
    <w:nsid w:val="038C2E5C"/>
    <w:multiLevelType w:val="hybridMultilevel"/>
    <w:tmpl w:val="98F8C65C"/>
    <w:lvl w:ilvl="0" w:tplc="79042346">
      <w:start w:val="1"/>
      <w:numFmt w:val="decimal"/>
      <w:lvlText w:val="%1."/>
      <w:lvlJc w:val="left"/>
      <w:pPr>
        <w:tabs>
          <w:tab w:val="num" w:pos="720"/>
        </w:tabs>
        <w:ind w:left="720" w:hanging="360"/>
      </w:pPr>
      <w:rPr>
        <w:rFonts w:hint="default"/>
        <w:b/>
      </w:rPr>
    </w:lvl>
    <w:lvl w:ilvl="1" w:tplc="76ECB456" w:tentative="1">
      <w:start w:val="1"/>
      <w:numFmt w:val="lowerLetter"/>
      <w:lvlText w:val="%2."/>
      <w:lvlJc w:val="left"/>
      <w:pPr>
        <w:tabs>
          <w:tab w:val="num" w:pos="1440"/>
        </w:tabs>
        <w:ind w:left="1440" w:hanging="360"/>
      </w:pPr>
    </w:lvl>
    <w:lvl w:ilvl="2" w:tplc="BBBC8DC8" w:tentative="1">
      <w:start w:val="1"/>
      <w:numFmt w:val="lowerRoman"/>
      <w:lvlText w:val="%3."/>
      <w:lvlJc w:val="right"/>
      <w:pPr>
        <w:tabs>
          <w:tab w:val="num" w:pos="2160"/>
        </w:tabs>
        <w:ind w:left="2160" w:hanging="180"/>
      </w:pPr>
    </w:lvl>
    <w:lvl w:ilvl="3" w:tplc="CDDAAE8E" w:tentative="1">
      <w:start w:val="1"/>
      <w:numFmt w:val="decimal"/>
      <w:lvlText w:val="%4."/>
      <w:lvlJc w:val="left"/>
      <w:pPr>
        <w:tabs>
          <w:tab w:val="num" w:pos="2880"/>
        </w:tabs>
        <w:ind w:left="2880" w:hanging="360"/>
      </w:pPr>
    </w:lvl>
    <w:lvl w:ilvl="4" w:tplc="03229C64" w:tentative="1">
      <w:start w:val="1"/>
      <w:numFmt w:val="lowerLetter"/>
      <w:lvlText w:val="%5."/>
      <w:lvlJc w:val="left"/>
      <w:pPr>
        <w:tabs>
          <w:tab w:val="num" w:pos="3600"/>
        </w:tabs>
        <w:ind w:left="3600" w:hanging="360"/>
      </w:pPr>
    </w:lvl>
    <w:lvl w:ilvl="5" w:tplc="333E54CA" w:tentative="1">
      <w:start w:val="1"/>
      <w:numFmt w:val="lowerRoman"/>
      <w:lvlText w:val="%6."/>
      <w:lvlJc w:val="right"/>
      <w:pPr>
        <w:tabs>
          <w:tab w:val="num" w:pos="4320"/>
        </w:tabs>
        <w:ind w:left="4320" w:hanging="180"/>
      </w:pPr>
    </w:lvl>
    <w:lvl w:ilvl="6" w:tplc="30B4EA46" w:tentative="1">
      <w:start w:val="1"/>
      <w:numFmt w:val="decimal"/>
      <w:lvlText w:val="%7."/>
      <w:lvlJc w:val="left"/>
      <w:pPr>
        <w:tabs>
          <w:tab w:val="num" w:pos="5040"/>
        </w:tabs>
        <w:ind w:left="5040" w:hanging="360"/>
      </w:pPr>
    </w:lvl>
    <w:lvl w:ilvl="7" w:tplc="21B46BF4" w:tentative="1">
      <w:start w:val="1"/>
      <w:numFmt w:val="lowerLetter"/>
      <w:lvlText w:val="%8."/>
      <w:lvlJc w:val="left"/>
      <w:pPr>
        <w:tabs>
          <w:tab w:val="num" w:pos="5760"/>
        </w:tabs>
        <w:ind w:left="5760" w:hanging="360"/>
      </w:pPr>
    </w:lvl>
    <w:lvl w:ilvl="8" w:tplc="F6A0DD7E" w:tentative="1">
      <w:start w:val="1"/>
      <w:numFmt w:val="lowerRoman"/>
      <w:lvlText w:val="%9."/>
      <w:lvlJc w:val="right"/>
      <w:pPr>
        <w:tabs>
          <w:tab w:val="num" w:pos="6480"/>
        </w:tabs>
        <w:ind w:left="6480" w:hanging="180"/>
      </w:pPr>
    </w:lvl>
  </w:abstractNum>
  <w:abstractNum w:abstractNumId="2">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2DF72BF"/>
    <w:multiLevelType w:val="hybridMultilevel"/>
    <w:tmpl w:val="286881E0"/>
    <w:lvl w:ilvl="0" w:tplc="C9A8AE2C">
      <w:start w:val="1"/>
      <w:numFmt w:val="upperRoman"/>
      <w:lvlText w:val="%1."/>
      <w:lvlJc w:val="left"/>
      <w:pPr>
        <w:tabs>
          <w:tab w:val="num" w:pos="1080"/>
        </w:tabs>
        <w:ind w:left="1080" w:hanging="720"/>
      </w:pPr>
      <w:rPr>
        <w:rFonts w:hint="default"/>
      </w:rPr>
    </w:lvl>
    <w:lvl w:ilvl="1" w:tplc="3BDA980C" w:tentative="1">
      <w:start w:val="1"/>
      <w:numFmt w:val="lowerLetter"/>
      <w:lvlText w:val="%2."/>
      <w:lvlJc w:val="left"/>
      <w:pPr>
        <w:tabs>
          <w:tab w:val="num" w:pos="1440"/>
        </w:tabs>
        <w:ind w:left="1440" w:hanging="360"/>
      </w:pPr>
    </w:lvl>
    <w:lvl w:ilvl="2" w:tplc="8E66665E" w:tentative="1">
      <w:start w:val="1"/>
      <w:numFmt w:val="lowerRoman"/>
      <w:lvlText w:val="%3."/>
      <w:lvlJc w:val="right"/>
      <w:pPr>
        <w:tabs>
          <w:tab w:val="num" w:pos="2160"/>
        </w:tabs>
        <w:ind w:left="2160" w:hanging="180"/>
      </w:pPr>
    </w:lvl>
    <w:lvl w:ilvl="3" w:tplc="8F5A0B36" w:tentative="1">
      <w:start w:val="1"/>
      <w:numFmt w:val="decimal"/>
      <w:lvlText w:val="%4."/>
      <w:lvlJc w:val="left"/>
      <w:pPr>
        <w:tabs>
          <w:tab w:val="num" w:pos="2880"/>
        </w:tabs>
        <w:ind w:left="2880" w:hanging="360"/>
      </w:pPr>
    </w:lvl>
    <w:lvl w:ilvl="4" w:tplc="72688232" w:tentative="1">
      <w:start w:val="1"/>
      <w:numFmt w:val="lowerLetter"/>
      <w:lvlText w:val="%5."/>
      <w:lvlJc w:val="left"/>
      <w:pPr>
        <w:tabs>
          <w:tab w:val="num" w:pos="3600"/>
        </w:tabs>
        <w:ind w:left="3600" w:hanging="360"/>
      </w:pPr>
    </w:lvl>
    <w:lvl w:ilvl="5" w:tplc="49EA24A2" w:tentative="1">
      <w:start w:val="1"/>
      <w:numFmt w:val="lowerRoman"/>
      <w:lvlText w:val="%6."/>
      <w:lvlJc w:val="right"/>
      <w:pPr>
        <w:tabs>
          <w:tab w:val="num" w:pos="4320"/>
        </w:tabs>
        <w:ind w:left="4320" w:hanging="180"/>
      </w:pPr>
    </w:lvl>
    <w:lvl w:ilvl="6" w:tplc="A1DCEC94" w:tentative="1">
      <w:start w:val="1"/>
      <w:numFmt w:val="decimal"/>
      <w:lvlText w:val="%7."/>
      <w:lvlJc w:val="left"/>
      <w:pPr>
        <w:tabs>
          <w:tab w:val="num" w:pos="5040"/>
        </w:tabs>
        <w:ind w:left="5040" w:hanging="360"/>
      </w:pPr>
    </w:lvl>
    <w:lvl w:ilvl="7" w:tplc="730CF2E0" w:tentative="1">
      <w:start w:val="1"/>
      <w:numFmt w:val="lowerLetter"/>
      <w:lvlText w:val="%8."/>
      <w:lvlJc w:val="left"/>
      <w:pPr>
        <w:tabs>
          <w:tab w:val="num" w:pos="5760"/>
        </w:tabs>
        <w:ind w:left="5760" w:hanging="360"/>
      </w:pPr>
    </w:lvl>
    <w:lvl w:ilvl="8" w:tplc="3872BC7A" w:tentative="1">
      <w:start w:val="1"/>
      <w:numFmt w:val="lowerRoman"/>
      <w:lvlText w:val="%9."/>
      <w:lvlJc w:val="right"/>
      <w:pPr>
        <w:tabs>
          <w:tab w:val="num" w:pos="6480"/>
        </w:tabs>
        <w:ind w:left="6480" w:hanging="180"/>
      </w:pPr>
    </w:lvl>
  </w:abstractNum>
  <w:abstractNum w:abstractNumId="4">
    <w:nsid w:val="2C322EA8"/>
    <w:multiLevelType w:val="hybridMultilevel"/>
    <w:tmpl w:val="2118E88C"/>
    <w:lvl w:ilvl="0" w:tplc="B644CBD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45FB74CE"/>
    <w:multiLevelType w:val="hybridMultilevel"/>
    <w:tmpl w:val="B48E56B2"/>
    <w:lvl w:ilvl="0" w:tplc="FFFFFFFF">
      <w:start w:val="1"/>
      <w:numFmt w:val="decimal"/>
      <w:lvlText w:val="%1."/>
      <w:lvlJc w:val="left"/>
      <w:pPr>
        <w:tabs>
          <w:tab w:val="num" w:pos="720"/>
        </w:tabs>
        <w:ind w:left="720" w:hanging="360"/>
      </w:pPr>
      <w:rPr>
        <w:rFonts w:hint="default"/>
        <w:b/>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55C94C46"/>
    <w:multiLevelType w:val="multilevel"/>
    <w:tmpl w:val="787839A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A343C2F"/>
    <w:multiLevelType w:val="hybridMultilevel"/>
    <w:tmpl w:val="4D62F8A6"/>
    <w:lvl w:ilvl="0" w:tplc="84CE74C2">
      <w:start w:val="3"/>
      <w:numFmt w:val="decimal"/>
      <w:lvlText w:val="%1."/>
      <w:lvlJc w:val="left"/>
      <w:pPr>
        <w:tabs>
          <w:tab w:val="num" w:pos="720"/>
        </w:tabs>
        <w:ind w:left="720" w:hanging="360"/>
      </w:pPr>
      <w:rPr>
        <w:rFonts w:hint="default"/>
        <w:b/>
      </w:rPr>
    </w:lvl>
    <w:lvl w:ilvl="1" w:tplc="AB2AEC92" w:tentative="1">
      <w:start w:val="1"/>
      <w:numFmt w:val="lowerLetter"/>
      <w:lvlText w:val="%2."/>
      <w:lvlJc w:val="left"/>
      <w:pPr>
        <w:ind w:left="1440" w:hanging="360"/>
      </w:pPr>
    </w:lvl>
    <w:lvl w:ilvl="2" w:tplc="5F243B44" w:tentative="1">
      <w:start w:val="1"/>
      <w:numFmt w:val="lowerRoman"/>
      <w:lvlText w:val="%3."/>
      <w:lvlJc w:val="right"/>
      <w:pPr>
        <w:ind w:left="2160" w:hanging="180"/>
      </w:pPr>
    </w:lvl>
    <w:lvl w:ilvl="3" w:tplc="0F3022C2" w:tentative="1">
      <w:start w:val="1"/>
      <w:numFmt w:val="decimal"/>
      <w:lvlText w:val="%4."/>
      <w:lvlJc w:val="left"/>
      <w:pPr>
        <w:ind w:left="2880" w:hanging="360"/>
      </w:pPr>
    </w:lvl>
    <w:lvl w:ilvl="4" w:tplc="D68EB5E0" w:tentative="1">
      <w:start w:val="1"/>
      <w:numFmt w:val="lowerLetter"/>
      <w:lvlText w:val="%5."/>
      <w:lvlJc w:val="left"/>
      <w:pPr>
        <w:ind w:left="3600" w:hanging="360"/>
      </w:pPr>
    </w:lvl>
    <w:lvl w:ilvl="5" w:tplc="0A4E9216" w:tentative="1">
      <w:start w:val="1"/>
      <w:numFmt w:val="lowerRoman"/>
      <w:lvlText w:val="%6."/>
      <w:lvlJc w:val="right"/>
      <w:pPr>
        <w:ind w:left="4320" w:hanging="180"/>
      </w:pPr>
    </w:lvl>
    <w:lvl w:ilvl="6" w:tplc="F03E40E6" w:tentative="1">
      <w:start w:val="1"/>
      <w:numFmt w:val="decimal"/>
      <w:lvlText w:val="%7."/>
      <w:lvlJc w:val="left"/>
      <w:pPr>
        <w:ind w:left="5040" w:hanging="360"/>
      </w:pPr>
    </w:lvl>
    <w:lvl w:ilvl="7" w:tplc="40C40826" w:tentative="1">
      <w:start w:val="1"/>
      <w:numFmt w:val="lowerLetter"/>
      <w:lvlText w:val="%8."/>
      <w:lvlJc w:val="left"/>
      <w:pPr>
        <w:ind w:left="5760" w:hanging="360"/>
      </w:pPr>
    </w:lvl>
    <w:lvl w:ilvl="8" w:tplc="E9483634" w:tentative="1">
      <w:start w:val="1"/>
      <w:numFmt w:val="lowerRoman"/>
      <w:lvlText w:val="%9."/>
      <w:lvlJc w:val="right"/>
      <w:pPr>
        <w:ind w:left="6480" w:hanging="180"/>
      </w:pPr>
    </w:lvl>
  </w:abstractNum>
  <w:abstractNum w:abstractNumId="8">
    <w:nsid w:val="5F102871"/>
    <w:multiLevelType w:val="hybridMultilevel"/>
    <w:tmpl w:val="D612EB7C"/>
    <w:lvl w:ilvl="0" w:tplc="E5CA3A58">
      <w:start w:val="1"/>
      <w:numFmt w:val="upperRoman"/>
      <w:lvlText w:val="%1."/>
      <w:lvlJc w:val="right"/>
      <w:pPr>
        <w:tabs>
          <w:tab w:val="num" w:pos="720"/>
        </w:tabs>
        <w:ind w:left="720" w:hanging="180"/>
      </w:pPr>
    </w:lvl>
    <w:lvl w:ilvl="1" w:tplc="0409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0"/>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5"/>
  </w:num>
  <w:num w:numId="5">
    <w:abstractNumId w:val="1"/>
  </w:num>
  <w:num w:numId="6">
    <w:abstractNumId w:val="6"/>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revisionView w:markup="0"/>
  <w:trackRevisions/>
  <w:defaultTabStop w:val="720"/>
  <w:drawingGridHorizontalSpacing w:val="120"/>
  <w:displayHorizontalDrawingGridEvery w:val="2"/>
  <w:characterSpacingControl w:val="doNotCompress"/>
  <w:hdrShapeDefaults>
    <o:shapedefaults v:ext="edit" spidmax="5121"/>
  </w:hdrShapeDefaults>
  <w:footnotePr>
    <w:footnote w:id="0"/>
    <w:footnote w:id="1"/>
  </w:footnotePr>
  <w:endnotePr>
    <w:endnote w:id="0"/>
    <w:endnote w:id="1"/>
  </w:endnotePr>
  <w:compat/>
  <w:rsids>
    <w:rsidRoot w:val="00FB1580"/>
    <w:rsid w:val="00000B0E"/>
    <w:rsid w:val="00001F86"/>
    <w:rsid w:val="00002EF5"/>
    <w:rsid w:val="00004CF1"/>
    <w:rsid w:val="00005C19"/>
    <w:rsid w:val="0000613C"/>
    <w:rsid w:val="0001027A"/>
    <w:rsid w:val="00013779"/>
    <w:rsid w:val="00020286"/>
    <w:rsid w:val="000230C4"/>
    <w:rsid w:val="00023B1A"/>
    <w:rsid w:val="00025EBC"/>
    <w:rsid w:val="000265D8"/>
    <w:rsid w:val="00027257"/>
    <w:rsid w:val="00033887"/>
    <w:rsid w:val="000425E9"/>
    <w:rsid w:val="000437C3"/>
    <w:rsid w:val="000445CC"/>
    <w:rsid w:val="000472C8"/>
    <w:rsid w:val="00050987"/>
    <w:rsid w:val="00055698"/>
    <w:rsid w:val="0006112E"/>
    <w:rsid w:val="0006273B"/>
    <w:rsid w:val="00062B4F"/>
    <w:rsid w:val="0006378F"/>
    <w:rsid w:val="00066C04"/>
    <w:rsid w:val="00066C38"/>
    <w:rsid w:val="00066F78"/>
    <w:rsid w:val="00072843"/>
    <w:rsid w:val="0007638A"/>
    <w:rsid w:val="00077078"/>
    <w:rsid w:val="00077A3A"/>
    <w:rsid w:val="000813EF"/>
    <w:rsid w:val="00091B4C"/>
    <w:rsid w:val="00096D38"/>
    <w:rsid w:val="000A21C8"/>
    <w:rsid w:val="000A5EB5"/>
    <w:rsid w:val="000B15AD"/>
    <w:rsid w:val="000B57CB"/>
    <w:rsid w:val="000C2BCF"/>
    <w:rsid w:val="000C4798"/>
    <w:rsid w:val="000C5F8B"/>
    <w:rsid w:val="000C607F"/>
    <w:rsid w:val="000C60AA"/>
    <w:rsid w:val="000D205E"/>
    <w:rsid w:val="000D38DA"/>
    <w:rsid w:val="000D3F0E"/>
    <w:rsid w:val="000D480A"/>
    <w:rsid w:val="000D4C44"/>
    <w:rsid w:val="000D6983"/>
    <w:rsid w:val="000D77D3"/>
    <w:rsid w:val="000E34CC"/>
    <w:rsid w:val="000E4179"/>
    <w:rsid w:val="000E48F2"/>
    <w:rsid w:val="000E5CC1"/>
    <w:rsid w:val="000E6784"/>
    <w:rsid w:val="000E7EF2"/>
    <w:rsid w:val="000F65F0"/>
    <w:rsid w:val="000F6824"/>
    <w:rsid w:val="00100495"/>
    <w:rsid w:val="0010412E"/>
    <w:rsid w:val="00104FB6"/>
    <w:rsid w:val="00113CA9"/>
    <w:rsid w:val="001145C2"/>
    <w:rsid w:val="00116DB4"/>
    <w:rsid w:val="00121881"/>
    <w:rsid w:val="0012343F"/>
    <w:rsid w:val="00125887"/>
    <w:rsid w:val="001262D6"/>
    <w:rsid w:val="00130B57"/>
    <w:rsid w:val="00134313"/>
    <w:rsid w:val="00134F1A"/>
    <w:rsid w:val="00136647"/>
    <w:rsid w:val="001468E3"/>
    <w:rsid w:val="00151428"/>
    <w:rsid w:val="00153D7E"/>
    <w:rsid w:val="00154FCE"/>
    <w:rsid w:val="001561C9"/>
    <w:rsid w:val="00156674"/>
    <w:rsid w:val="00160081"/>
    <w:rsid w:val="001603C1"/>
    <w:rsid w:val="001621EB"/>
    <w:rsid w:val="00163A62"/>
    <w:rsid w:val="001662D2"/>
    <w:rsid w:val="001724A3"/>
    <w:rsid w:val="001735EC"/>
    <w:rsid w:val="001743B7"/>
    <w:rsid w:val="00177996"/>
    <w:rsid w:val="0018095E"/>
    <w:rsid w:val="0018201E"/>
    <w:rsid w:val="001824C0"/>
    <w:rsid w:val="00184634"/>
    <w:rsid w:val="0018686A"/>
    <w:rsid w:val="0018744B"/>
    <w:rsid w:val="00187B02"/>
    <w:rsid w:val="001934F4"/>
    <w:rsid w:val="001937D7"/>
    <w:rsid w:val="00194A92"/>
    <w:rsid w:val="001959BE"/>
    <w:rsid w:val="0019729B"/>
    <w:rsid w:val="001A0C36"/>
    <w:rsid w:val="001A2CE5"/>
    <w:rsid w:val="001A6F5A"/>
    <w:rsid w:val="001A72C8"/>
    <w:rsid w:val="001B2CA9"/>
    <w:rsid w:val="001B407C"/>
    <w:rsid w:val="001B4127"/>
    <w:rsid w:val="001B417D"/>
    <w:rsid w:val="001B56BA"/>
    <w:rsid w:val="001B6530"/>
    <w:rsid w:val="001C2929"/>
    <w:rsid w:val="001C54BD"/>
    <w:rsid w:val="001C5BDA"/>
    <w:rsid w:val="001C609C"/>
    <w:rsid w:val="001C78AD"/>
    <w:rsid w:val="001D0A1A"/>
    <w:rsid w:val="001D33EA"/>
    <w:rsid w:val="001D4414"/>
    <w:rsid w:val="001D6287"/>
    <w:rsid w:val="001D6373"/>
    <w:rsid w:val="001E062A"/>
    <w:rsid w:val="001E4374"/>
    <w:rsid w:val="001F5962"/>
    <w:rsid w:val="001F6519"/>
    <w:rsid w:val="001F7A5C"/>
    <w:rsid w:val="001F7BBD"/>
    <w:rsid w:val="001F7F8E"/>
    <w:rsid w:val="002002E0"/>
    <w:rsid w:val="00202CF2"/>
    <w:rsid w:val="00202F8A"/>
    <w:rsid w:val="00206DCB"/>
    <w:rsid w:val="00206EFF"/>
    <w:rsid w:val="00211CA7"/>
    <w:rsid w:val="002122C2"/>
    <w:rsid w:val="00213FF0"/>
    <w:rsid w:val="00214CA0"/>
    <w:rsid w:val="002156CD"/>
    <w:rsid w:val="002170DC"/>
    <w:rsid w:val="00217E63"/>
    <w:rsid w:val="00222520"/>
    <w:rsid w:val="00223B61"/>
    <w:rsid w:val="00225457"/>
    <w:rsid w:val="00227138"/>
    <w:rsid w:val="00227C2D"/>
    <w:rsid w:val="00230157"/>
    <w:rsid w:val="002326AE"/>
    <w:rsid w:val="00234C1F"/>
    <w:rsid w:val="00242731"/>
    <w:rsid w:val="002568E4"/>
    <w:rsid w:val="00256E01"/>
    <w:rsid w:val="002651D2"/>
    <w:rsid w:val="0026664B"/>
    <w:rsid w:val="00266D42"/>
    <w:rsid w:val="00267E34"/>
    <w:rsid w:val="00274189"/>
    <w:rsid w:val="00275ECE"/>
    <w:rsid w:val="0028562D"/>
    <w:rsid w:val="00290E56"/>
    <w:rsid w:val="002941DD"/>
    <w:rsid w:val="002A1BBD"/>
    <w:rsid w:val="002A61FB"/>
    <w:rsid w:val="002B005F"/>
    <w:rsid w:val="002B065B"/>
    <w:rsid w:val="002B476A"/>
    <w:rsid w:val="002B50B2"/>
    <w:rsid w:val="002B529D"/>
    <w:rsid w:val="002C4F46"/>
    <w:rsid w:val="002C7514"/>
    <w:rsid w:val="002D0D56"/>
    <w:rsid w:val="002D1CF1"/>
    <w:rsid w:val="002E4FAB"/>
    <w:rsid w:val="002E7AD6"/>
    <w:rsid w:val="002F22A3"/>
    <w:rsid w:val="002F35F3"/>
    <w:rsid w:val="002F473D"/>
    <w:rsid w:val="002F4EEC"/>
    <w:rsid w:val="002F61CD"/>
    <w:rsid w:val="003035E5"/>
    <w:rsid w:val="00306791"/>
    <w:rsid w:val="003144B2"/>
    <w:rsid w:val="00320787"/>
    <w:rsid w:val="0032253C"/>
    <w:rsid w:val="0032377E"/>
    <w:rsid w:val="003256AF"/>
    <w:rsid w:val="003350A5"/>
    <w:rsid w:val="00335E63"/>
    <w:rsid w:val="00340062"/>
    <w:rsid w:val="00342D59"/>
    <w:rsid w:val="003454C2"/>
    <w:rsid w:val="0034558D"/>
    <w:rsid w:val="0035353F"/>
    <w:rsid w:val="003545F9"/>
    <w:rsid w:val="0035497A"/>
    <w:rsid w:val="00356222"/>
    <w:rsid w:val="00356E95"/>
    <w:rsid w:val="00361B1B"/>
    <w:rsid w:val="00362196"/>
    <w:rsid w:val="003719EE"/>
    <w:rsid w:val="003734D3"/>
    <w:rsid w:val="003774B1"/>
    <w:rsid w:val="003774DD"/>
    <w:rsid w:val="00381039"/>
    <w:rsid w:val="003835C5"/>
    <w:rsid w:val="00387513"/>
    <w:rsid w:val="00387652"/>
    <w:rsid w:val="00391AF9"/>
    <w:rsid w:val="00397F56"/>
    <w:rsid w:val="003A3DBB"/>
    <w:rsid w:val="003A465C"/>
    <w:rsid w:val="003A48AD"/>
    <w:rsid w:val="003B0432"/>
    <w:rsid w:val="003B05C1"/>
    <w:rsid w:val="003B1839"/>
    <w:rsid w:val="003B62C5"/>
    <w:rsid w:val="003B640F"/>
    <w:rsid w:val="003B79DC"/>
    <w:rsid w:val="003C09E2"/>
    <w:rsid w:val="003C1793"/>
    <w:rsid w:val="003C3029"/>
    <w:rsid w:val="003C34CB"/>
    <w:rsid w:val="003C4F04"/>
    <w:rsid w:val="003C60CE"/>
    <w:rsid w:val="003C6158"/>
    <w:rsid w:val="003C6A22"/>
    <w:rsid w:val="003D0796"/>
    <w:rsid w:val="003D189E"/>
    <w:rsid w:val="003D1A1C"/>
    <w:rsid w:val="003D2427"/>
    <w:rsid w:val="003D2F3D"/>
    <w:rsid w:val="003E1351"/>
    <w:rsid w:val="003E17CC"/>
    <w:rsid w:val="003E24A5"/>
    <w:rsid w:val="003F3580"/>
    <w:rsid w:val="003F4678"/>
    <w:rsid w:val="003F5401"/>
    <w:rsid w:val="003F6074"/>
    <w:rsid w:val="0040071B"/>
    <w:rsid w:val="00402931"/>
    <w:rsid w:val="004064E1"/>
    <w:rsid w:val="004101A6"/>
    <w:rsid w:val="00410619"/>
    <w:rsid w:val="00410F0E"/>
    <w:rsid w:val="00413030"/>
    <w:rsid w:val="00414DE1"/>
    <w:rsid w:val="00420F4F"/>
    <w:rsid w:val="004233EC"/>
    <w:rsid w:val="00423F26"/>
    <w:rsid w:val="004338FE"/>
    <w:rsid w:val="004376B6"/>
    <w:rsid w:val="004414CF"/>
    <w:rsid w:val="0044553E"/>
    <w:rsid w:val="00446084"/>
    <w:rsid w:val="00446BBA"/>
    <w:rsid w:val="0045201B"/>
    <w:rsid w:val="004524C1"/>
    <w:rsid w:val="00453EBD"/>
    <w:rsid w:val="004654BD"/>
    <w:rsid w:val="00471C2E"/>
    <w:rsid w:val="00473FE1"/>
    <w:rsid w:val="00475B86"/>
    <w:rsid w:val="00480369"/>
    <w:rsid w:val="004809B8"/>
    <w:rsid w:val="0048306E"/>
    <w:rsid w:val="00484247"/>
    <w:rsid w:val="00486E6C"/>
    <w:rsid w:val="00487998"/>
    <w:rsid w:val="004940BA"/>
    <w:rsid w:val="004948E1"/>
    <w:rsid w:val="00496776"/>
    <w:rsid w:val="004A2E52"/>
    <w:rsid w:val="004A3D4B"/>
    <w:rsid w:val="004A49F8"/>
    <w:rsid w:val="004A4E2F"/>
    <w:rsid w:val="004A4F8B"/>
    <w:rsid w:val="004A5E69"/>
    <w:rsid w:val="004B00BE"/>
    <w:rsid w:val="004B42BB"/>
    <w:rsid w:val="004C35C3"/>
    <w:rsid w:val="004C696D"/>
    <w:rsid w:val="004D08AE"/>
    <w:rsid w:val="004D116E"/>
    <w:rsid w:val="004D7007"/>
    <w:rsid w:val="004D72DE"/>
    <w:rsid w:val="004E3A1D"/>
    <w:rsid w:val="004E3AA5"/>
    <w:rsid w:val="004E5D6A"/>
    <w:rsid w:val="004E6B93"/>
    <w:rsid w:val="004E6EEC"/>
    <w:rsid w:val="004E764C"/>
    <w:rsid w:val="004F0BD9"/>
    <w:rsid w:val="004F6230"/>
    <w:rsid w:val="00501962"/>
    <w:rsid w:val="00501D61"/>
    <w:rsid w:val="005063B8"/>
    <w:rsid w:val="0050735E"/>
    <w:rsid w:val="00507953"/>
    <w:rsid w:val="00510915"/>
    <w:rsid w:val="00515C0B"/>
    <w:rsid w:val="0051627B"/>
    <w:rsid w:val="00517438"/>
    <w:rsid w:val="005207D1"/>
    <w:rsid w:val="00520CFB"/>
    <w:rsid w:val="005224E1"/>
    <w:rsid w:val="00523336"/>
    <w:rsid w:val="005403E6"/>
    <w:rsid w:val="00543332"/>
    <w:rsid w:val="00543D82"/>
    <w:rsid w:val="005447F7"/>
    <w:rsid w:val="00547166"/>
    <w:rsid w:val="00547E24"/>
    <w:rsid w:val="00554D79"/>
    <w:rsid w:val="005601A7"/>
    <w:rsid w:val="005624D3"/>
    <w:rsid w:val="00562DE9"/>
    <w:rsid w:val="00563BA6"/>
    <w:rsid w:val="005642A5"/>
    <w:rsid w:val="00572B5C"/>
    <w:rsid w:val="005741E7"/>
    <w:rsid w:val="00575676"/>
    <w:rsid w:val="0057615F"/>
    <w:rsid w:val="00576977"/>
    <w:rsid w:val="0058049F"/>
    <w:rsid w:val="005805C6"/>
    <w:rsid w:val="00580CD0"/>
    <w:rsid w:val="00583B36"/>
    <w:rsid w:val="0058412C"/>
    <w:rsid w:val="00593DA4"/>
    <w:rsid w:val="00596C4B"/>
    <w:rsid w:val="00597199"/>
    <w:rsid w:val="005976CB"/>
    <w:rsid w:val="005A0616"/>
    <w:rsid w:val="005A1F4D"/>
    <w:rsid w:val="005B2C1E"/>
    <w:rsid w:val="005B2E0B"/>
    <w:rsid w:val="005B3FAF"/>
    <w:rsid w:val="005B4352"/>
    <w:rsid w:val="005C1801"/>
    <w:rsid w:val="005C5473"/>
    <w:rsid w:val="005D0DF6"/>
    <w:rsid w:val="005D167C"/>
    <w:rsid w:val="005D30E0"/>
    <w:rsid w:val="005D5419"/>
    <w:rsid w:val="005D73C0"/>
    <w:rsid w:val="005E5E4A"/>
    <w:rsid w:val="005E6B9A"/>
    <w:rsid w:val="005E7BE6"/>
    <w:rsid w:val="005F21AB"/>
    <w:rsid w:val="005F41C2"/>
    <w:rsid w:val="005F5374"/>
    <w:rsid w:val="00601E94"/>
    <w:rsid w:val="0060294D"/>
    <w:rsid w:val="006031C4"/>
    <w:rsid w:val="00603B37"/>
    <w:rsid w:val="00604743"/>
    <w:rsid w:val="006116C9"/>
    <w:rsid w:val="006145FD"/>
    <w:rsid w:val="00614614"/>
    <w:rsid w:val="0061589B"/>
    <w:rsid w:val="00617BFC"/>
    <w:rsid w:val="00620601"/>
    <w:rsid w:val="006241D4"/>
    <w:rsid w:val="006304C7"/>
    <w:rsid w:val="00631F29"/>
    <w:rsid w:val="00632323"/>
    <w:rsid w:val="006354FA"/>
    <w:rsid w:val="00636DF7"/>
    <w:rsid w:val="00637E2F"/>
    <w:rsid w:val="00640F75"/>
    <w:rsid w:val="0064107C"/>
    <w:rsid w:val="00646520"/>
    <w:rsid w:val="00646EF0"/>
    <w:rsid w:val="00651228"/>
    <w:rsid w:val="00651633"/>
    <w:rsid w:val="00654F49"/>
    <w:rsid w:val="00656838"/>
    <w:rsid w:val="006603DC"/>
    <w:rsid w:val="006605C2"/>
    <w:rsid w:val="00661378"/>
    <w:rsid w:val="00661F88"/>
    <w:rsid w:val="006724A3"/>
    <w:rsid w:val="00673B58"/>
    <w:rsid w:val="0067487E"/>
    <w:rsid w:val="00675EE0"/>
    <w:rsid w:val="0068001D"/>
    <w:rsid w:val="00680900"/>
    <w:rsid w:val="0068501F"/>
    <w:rsid w:val="00686567"/>
    <w:rsid w:val="00687CDC"/>
    <w:rsid w:val="00691E43"/>
    <w:rsid w:val="006923A1"/>
    <w:rsid w:val="006934B2"/>
    <w:rsid w:val="006A0710"/>
    <w:rsid w:val="006A15AC"/>
    <w:rsid w:val="006A4E59"/>
    <w:rsid w:val="006A6176"/>
    <w:rsid w:val="006A6D33"/>
    <w:rsid w:val="006B5020"/>
    <w:rsid w:val="006B6C48"/>
    <w:rsid w:val="006B7FCF"/>
    <w:rsid w:val="006C361B"/>
    <w:rsid w:val="006C64DA"/>
    <w:rsid w:val="006C6664"/>
    <w:rsid w:val="006D0DB3"/>
    <w:rsid w:val="006D22C4"/>
    <w:rsid w:val="006D2A3F"/>
    <w:rsid w:val="006D7C04"/>
    <w:rsid w:val="006E2775"/>
    <w:rsid w:val="006E32D0"/>
    <w:rsid w:val="006E5E73"/>
    <w:rsid w:val="006F28F3"/>
    <w:rsid w:val="006F4476"/>
    <w:rsid w:val="006F44B5"/>
    <w:rsid w:val="006F51AC"/>
    <w:rsid w:val="00700D82"/>
    <w:rsid w:val="00703E10"/>
    <w:rsid w:val="0070529C"/>
    <w:rsid w:val="00710E5E"/>
    <w:rsid w:val="0071283E"/>
    <w:rsid w:val="00712F9D"/>
    <w:rsid w:val="00714C53"/>
    <w:rsid w:val="0071594D"/>
    <w:rsid w:val="00715B40"/>
    <w:rsid w:val="00715D88"/>
    <w:rsid w:val="00715F60"/>
    <w:rsid w:val="007165AA"/>
    <w:rsid w:val="00717BC1"/>
    <w:rsid w:val="0072271B"/>
    <w:rsid w:val="00723EAB"/>
    <w:rsid w:val="00724EB2"/>
    <w:rsid w:val="00725711"/>
    <w:rsid w:val="00734B67"/>
    <w:rsid w:val="007406E5"/>
    <w:rsid w:val="007427DE"/>
    <w:rsid w:val="00746432"/>
    <w:rsid w:val="007464F2"/>
    <w:rsid w:val="00747AEC"/>
    <w:rsid w:val="00747C6B"/>
    <w:rsid w:val="007521BB"/>
    <w:rsid w:val="007541D0"/>
    <w:rsid w:val="007549CF"/>
    <w:rsid w:val="00754FCC"/>
    <w:rsid w:val="007563E6"/>
    <w:rsid w:val="00757617"/>
    <w:rsid w:val="00763630"/>
    <w:rsid w:val="00765E8A"/>
    <w:rsid w:val="00765F8C"/>
    <w:rsid w:val="00770D4E"/>
    <w:rsid w:val="00774892"/>
    <w:rsid w:val="0077667D"/>
    <w:rsid w:val="00783A35"/>
    <w:rsid w:val="007902F6"/>
    <w:rsid w:val="0079178C"/>
    <w:rsid w:val="00793C3D"/>
    <w:rsid w:val="00794E24"/>
    <w:rsid w:val="007979AA"/>
    <w:rsid w:val="007A04BD"/>
    <w:rsid w:val="007A1066"/>
    <w:rsid w:val="007A4F6D"/>
    <w:rsid w:val="007A6528"/>
    <w:rsid w:val="007A70D7"/>
    <w:rsid w:val="007B0F80"/>
    <w:rsid w:val="007B2461"/>
    <w:rsid w:val="007C1A7F"/>
    <w:rsid w:val="007C4D0E"/>
    <w:rsid w:val="007D170A"/>
    <w:rsid w:val="007D1FCB"/>
    <w:rsid w:val="007D1FD4"/>
    <w:rsid w:val="007D6E4D"/>
    <w:rsid w:val="007E249A"/>
    <w:rsid w:val="007F1DD0"/>
    <w:rsid w:val="007F6145"/>
    <w:rsid w:val="007F696D"/>
    <w:rsid w:val="00800F40"/>
    <w:rsid w:val="008016AE"/>
    <w:rsid w:val="00805A5C"/>
    <w:rsid w:val="00810579"/>
    <w:rsid w:val="008127A2"/>
    <w:rsid w:val="00813C47"/>
    <w:rsid w:val="00814DC8"/>
    <w:rsid w:val="0082284A"/>
    <w:rsid w:val="0082480C"/>
    <w:rsid w:val="008255B7"/>
    <w:rsid w:val="008258D7"/>
    <w:rsid w:val="00830237"/>
    <w:rsid w:val="0083166B"/>
    <w:rsid w:val="008373E2"/>
    <w:rsid w:val="00842781"/>
    <w:rsid w:val="00842C58"/>
    <w:rsid w:val="00843863"/>
    <w:rsid w:val="00850502"/>
    <w:rsid w:val="00853900"/>
    <w:rsid w:val="00854C71"/>
    <w:rsid w:val="00855CD2"/>
    <w:rsid w:val="00855E50"/>
    <w:rsid w:val="00857739"/>
    <w:rsid w:val="00864D5F"/>
    <w:rsid w:val="0086638B"/>
    <w:rsid w:val="00873C7E"/>
    <w:rsid w:val="00874296"/>
    <w:rsid w:val="00882A35"/>
    <w:rsid w:val="0088766D"/>
    <w:rsid w:val="0089084A"/>
    <w:rsid w:val="00893A03"/>
    <w:rsid w:val="00894305"/>
    <w:rsid w:val="008A4A89"/>
    <w:rsid w:val="008A54AD"/>
    <w:rsid w:val="008B2972"/>
    <w:rsid w:val="008B35A7"/>
    <w:rsid w:val="008B5C25"/>
    <w:rsid w:val="008B6974"/>
    <w:rsid w:val="008C02AF"/>
    <w:rsid w:val="008C37BC"/>
    <w:rsid w:val="008C5104"/>
    <w:rsid w:val="008D3F12"/>
    <w:rsid w:val="008D7A76"/>
    <w:rsid w:val="008E2705"/>
    <w:rsid w:val="008E284F"/>
    <w:rsid w:val="008E304D"/>
    <w:rsid w:val="008E3D23"/>
    <w:rsid w:val="008E5F0B"/>
    <w:rsid w:val="008E7553"/>
    <w:rsid w:val="008F0068"/>
    <w:rsid w:val="008F4C53"/>
    <w:rsid w:val="00902C92"/>
    <w:rsid w:val="00904DC2"/>
    <w:rsid w:val="00906496"/>
    <w:rsid w:val="0090657E"/>
    <w:rsid w:val="00907D79"/>
    <w:rsid w:val="00907E93"/>
    <w:rsid w:val="0091025F"/>
    <w:rsid w:val="00912BC7"/>
    <w:rsid w:val="009133B0"/>
    <w:rsid w:val="00913B7B"/>
    <w:rsid w:val="00916ECC"/>
    <w:rsid w:val="00920285"/>
    <w:rsid w:val="009250DA"/>
    <w:rsid w:val="009252AA"/>
    <w:rsid w:val="00926924"/>
    <w:rsid w:val="00931664"/>
    <w:rsid w:val="009355F5"/>
    <w:rsid w:val="00943200"/>
    <w:rsid w:val="00943450"/>
    <w:rsid w:val="00945117"/>
    <w:rsid w:val="009468C8"/>
    <w:rsid w:val="00947D5A"/>
    <w:rsid w:val="009530BE"/>
    <w:rsid w:val="00960721"/>
    <w:rsid w:val="00961E79"/>
    <w:rsid w:val="0096691A"/>
    <w:rsid w:val="00981646"/>
    <w:rsid w:val="00982089"/>
    <w:rsid w:val="0098506E"/>
    <w:rsid w:val="009854F4"/>
    <w:rsid w:val="00991ACE"/>
    <w:rsid w:val="00992C87"/>
    <w:rsid w:val="00993488"/>
    <w:rsid w:val="00994E34"/>
    <w:rsid w:val="009A6ABD"/>
    <w:rsid w:val="009A7208"/>
    <w:rsid w:val="009B6216"/>
    <w:rsid w:val="009B62B0"/>
    <w:rsid w:val="009C2369"/>
    <w:rsid w:val="009D19B6"/>
    <w:rsid w:val="009D5169"/>
    <w:rsid w:val="009D5265"/>
    <w:rsid w:val="009D68F4"/>
    <w:rsid w:val="009E4C53"/>
    <w:rsid w:val="009E4CD4"/>
    <w:rsid w:val="009E5585"/>
    <w:rsid w:val="009E6022"/>
    <w:rsid w:val="009E6123"/>
    <w:rsid w:val="009E65C3"/>
    <w:rsid w:val="009F602D"/>
    <w:rsid w:val="009F6130"/>
    <w:rsid w:val="00A02284"/>
    <w:rsid w:val="00A02656"/>
    <w:rsid w:val="00A04046"/>
    <w:rsid w:val="00A06A28"/>
    <w:rsid w:val="00A117C6"/>
    <w:rsid w:val="00A15A54"/>
    <w:rsid w:val="00A15CEF"/>
    <w:rsid w:val="00A168DC"/>
    <w:rsid w:val="00A20A75"/>
    <w:rsid w:val="00A20CA7"/>
    <w:rsid w:val="00A21365"/>
    <w:rsid w:val="00A24610"/>
    <w:rsid w:val="00A34A0F"/>
    <w:rsid w:val="00A43B72"/>
    <w:rsid w:val="00A57600"/>
    <w:rsid w:val="00A576C6"/>
    <w:rsid w:val="00A6053B"/>
    <w:rsid w:val="00A62621"/>
    <w:rsid w:val="00A640C9"/>
    <w:rsid w:val="00A67837"/>
    <w:rsid w:val="00A712AD"/>
    <w:rsid w:val="00A730B5"/>
    <w:rsid w:val="00A75AC2"/>
    <w:rsid w:val="00A75B3F"/>
    <w:rsid w:val="00A75D0D"/>
    <w:rsid w:val="00A76320"/>
    <w:rsid w:val="00A76902"/>
    <w:rsid w:val="00A83B14"/>
    <w:rsid w:val="00A8476B"/>
    <w:rsid w:val="00A8592E"/>
    <w:rsid w:val="00A868D7"/>
    <w:rsid w:val="00A9189F"/>
    <w:rsid w:val="00A91D02"/>
    <w:rsid w:val="00A95683"/>
    <w:rsid w:val="00A95F1C"/>
    <w:rsid w:val="00A96D76"/>
    <w:rsid w:val="00A97174"/>
    <w:rsid w:val="00AA4F4E"/>
    <w:rsid w:val="00AA560D"/>
    <w:rsid w:val="00AA70C5"/>
    <w:rsid w:val="00AB0773"/>
    <w:rsid w:val="00AB29B7"/>
    <w:rsid w:val="00AB3198"/>
    <w:rsid w:val="00AB446F"/>
    <w:rsid w:val="00AB5E08"/>
    <w:rsid w:val="00AC02A6"/>
    <w:rsid w:val="00AC3EB9"/>
    <w:rsid w:val="00AC4C09"/>
    <w:rsid w:val="00AC512C"/>
    <w:rsid w:val="00AD48B2"/>
    <w:rsid w:val="00AE7A61"/>
    <w:rsid w:val="00AE7ABF"/>
    <w:rsid w:val="00B01C3B"/>
    <w:rsid w:val="00B02984"/>
    <w:rsid w:val="00B042F9"/>
    <w:rsid w:val="00B05B29"/>
    <w:rsid w:val="00B0668B"/>
    <w:rsid w:val="00B10159"/>
    <w:rsid w:val="00B12508"/>
    <w:rsid w:val="00B136CB"/>
    <w:rsid w:val="00B15722"/>
    <w:rsid w:val="00B20370"/>
    <w:rsid w:val="00B207CC"/>
    <w:rsid w:val="00B218C1"/>
    <w:rsid w:val="00B30084"/>
    <w:rsid w:val="00B3149F"/>
    <w:rsid w:val="00B33549"/>
    <w:rsid w:val="00B355AC"/>
    <w:rsid w:val="00B4493E"/>
    <w:rsid w:val="00B465B4"/>
    <w:rsid w:val="00B4759C"/>
    <w:rsid w:val="00B517D4"/>
    <w:rsid w:val="00B52D82"/>
    <w:rsid w:val="00B53F0B"/>
    <w:rsid w:val="00B576F6"/>
    <w:rsid w:val="00B600DC"/>
    <w:rsid w:val="00B62473"/>
    <w:rsid w:val="00B626EA"/>
    <w:rsid w:val="00B62EF9"/>
    <w:rsid w:val="00B636BA"/>
    <w:rsid w:val="00B63867"/>
    <w:rsid w:val="00B65064"/>
    <w:rsid w:val="00B71CFB"/>
    <w:rsid w:val="00B7468A"/>
    <w:rsid w:val="00B75284"/>
    <w:rsid w:val="00B76BBD"/>
    <w:rsid w:val="00B80EEC"/>
    <w:rsid w:val="00B82111"/>
    <w:rsid w:val="00B82E74"/>
    <w:rsid w:val="00B85225"/>
    <w:rsid w:val="00B91553"/>
    <w:rsid w:val="00B91DA5"/>
    <w:rsid w:val="00B976AA"/>
    <w:rsid w:val="00BA3577"/>
    <w:rsid w:val="00BA5E34"/>
    <w:rsid w:val="00BB36E1"/>
    <w:rsid w:val="00BB480F"/>
    <w:rsid w:val="00BB7008"/>
    <w:rsid w:val="00BC372B"/>
    <w:rsid w:val="00BC3C1E"/>
    <w:rsid w:val="00BC3D08"/>
    <w:rsid w:val="00BC6398"/>
    <w:rsid w:val="00BC690E"/>
    <w:rsid w:val="00BC71FC"/>
    <w:rsid w:val="00BC78FB"/>
    <w:rsid w:val="00BE2DDD"/>
    <w:rsid w:val="00BE3F61"/>
    <w:rsid w:val="00BF019B"/>
    <w:rsid w:val="00BF0660"/>
    <w:rsid w:val="00BF1BE5"/>
    <w:rsid w:val="00BF225C"/>
    <w:rsid w:val="00BF4B53"/>
    <w:rsid w:val="00BF6608"/>
    <w:rsid w:val="00C06EB0"/>
    <w:rsid w:val="00C11165"/>
    <w:rsid w:val="00C14607"/>
    <w:rsid w:val="00C22700"/>
    <w:rsid w:val="00C22824"/>
    <w:rsid w:val="00C337E1"/>
    <w:rsid w:val="00C4181E"/>
    <w:rsid w:val="00C41EF6"/>
    <w:rsid w:val="00C469BC"/>
    <w:rsid w:val="00C47874"/>
    <w:rsid w:val="00C51ACB"/>
    <w:rsid w:val="00C51C2F"/>
    <w:rsid w:val="00C52D93"/>
    <w:rsid w:val="00C56354"/>
    <w:rsid w:val="00C5788A"/>
    <w:rsid w:val="00C646FA"/>
    <w:rsid w:val="00C64BA3"/>
    <w:rsid w:val="00C659A8"/>
    <w:rsid w:val="00C66DED"/>
    <w:rsid w:val="00C72745"/>
    <w:rsid w:val="00C73235"/>
    <w:rsid w:val="00C84073"/>
    <w:rsid w:val="00C91EA9"/>
    <w:rsid w:val="00C9266C"/>
    <w:rsid w:val="00C94786"/>
    <w:rsid w:val="00C9696B"/>
    <w:rsid w:val="00C9786A"/>
    <w:rsid w:val="00CA0320"/>
    <w:rsid w:val="00CA0357"/>
    <w:rsid w:val="00CA24F9"/>
    <w:rsid w:val="00CA3CE7"/>
    <w:rsid w:val="00CA4062"/>
    <w:rsid w:val="00CA4ABF"/>
    <w:rsid w:val="00CA60D3"/>
    <w:rsid w:val="00CB53C3"/>
    <w:rsid w:val="00CB771D"/>
    <w:rsid w:val="00CC3277"/>
    <w:rsid w:val="00CC4BF0"/>
    <w:rsid w:val="00CC4C19"/>
    <w:rsid w:val="00CC7420"/>
    <w:rsid w:val="00CD605F"/>
    <w:rsid w:val="00CE14BC"/>
    <w:rsid w:val="00CE3C7E"/>
    <w:rsid w:val="00CE3EDB"/>
    <w:rsid w:val="00CF0AAE"/>
    <w:rsid w:val="00CF2EA5"/>
    <w:rsid w:val="00CF36E5"/>
    <w:rsid w:val="00CF523C"/>
    <w:rsid w:val="00CF69C8"/>
    <w:rsid w:val="00D056BF"/>
    <w:rsid w:val="00D07228"/>
    <w:rsid w:val="00D10906"/>
    <w:rsid w:val="00D11672"/>
    <w:rsid w:val="00D12D06"/>
    <w:rsid w:val="00D154FC"/>
    <w:rsid w:val="00D17820"/>
    <w:rsid w:val="00D20372"/>
    <w:rsid w:val="00D20C36"/>
    <w:rsid w:val="00D22796"/>
    <w:rsid w:val="00D26E36"/>
    <w:rsid w:val="00D34EC1"/>
    <w:rsid w:val="00D40E94"/>
    <w:rsid w:val="00D42B99"/>
    <w:rsid w:val="00D44F31"/>
    <w:rsid w:val="00D46A62"/>
    <w:rsid w:val="00D509C9"/>
    <w:rsid w:val="00D53335"/>
    <w:rsid w:val="00D53D6D"/>
    <w:rsid w:val="00D60277"/>
    <w:rsid w:val="00D625F5"/>
    <w:rsid w:val="00D631EC"/>
    <w:rsid w:val="00D66838"/>
    <w:rsid w:val="00D72657"/>
    <w:rsid w:val="00D74111"/>
    <w:rsid w:val="00D76016"/>
    <w:rsid w:val="00D763D8"/>
    <w:rsid w:val="00D81CD2"/>
    <w:rsid w:val="00D81ED4"/>
    <w:rsid w:val="00D86647"/>
    <w:rsid w:val="00D869B2"/>
    <w:rsid w:val="00D915DA"/>
    <w:rsid w:val="00D93717"/>
    <w:rsid w:val="00D93786"/>
    <w:rsid w:val="00D9404A"/>
    <w:rsid w:val="00D9483F"/>
    <w:rsid w:val="00DA0254"/>
    <w:rsid w:val="00DA029B"/>
    <w:rsid w:val="00DA3203"/>
    <w:rsid w:val="00DB0663"/>
    <w:rsid w:val="00DB1BC8"/>
    <w:rsid w:val="00DB39DB"/>
    <w:rsid w:val="00DB53C7"/>
    <w:rsid w:val="00DB6000"/>
    <w:rsid w:val="00DC1D6F"/>
    <w:rsid w:val="00DC2D32"/>
    <w:rsid w:val="00DC326D"/>
    <w:rsid w:val="00DC61AC"/>
    <w:rsid w:val="00DD739A"/>
    <w:rsid w:val="00DE0C2F"/>
    <w:rsid w:val="00DE2440"/>
    <w:rsid w:val="00DE41AE"/>
    <w:rsid w:val="00DF402C"/>
    <w:rsid w:val="00DF5B5C"/>
    <w:rsid w:val="00DF63DB"/>
    <w:rsid w:val="00E00361"/>
    <w:rsid w:val="00E00C77"/>
    <w:rsid w:val="00E04CBE"/>
    <w:rsid w:val="00E06CEF"/>
    <w:rsid w:val="00E0790C"/>
    <w:rsid w:val="00E079BE"/>
    <w:rsid w:val="00E1064E"/>
    <w:rsid w:val="00E13B8A"/>
    <w:rsid w:val="00E14BAF"/>
    <w:rsid w:val="00E2059A"/>
    <w:rsid w:val="00E22BC5"/>
    <w:rsid w:val="00E23E0A"/>
    <w:rsid w:val="00E368B2"/>
    <w:rsid w:val="00E37634"/>
    <w:rsid w:val="00E444F0"/>
    <w:rsid w:val="00E457A0"/>
    <w:rsid w:val="00E4667E"/>
    <w:rsid w:val="00E50886"/>
    <w:rsid w:val="00E53501"/>
    <w:rsid w:val="00E5371A"/>
    <w:rsid w:val="00E56F2B"/>
    <w:rsid w:val="00E67C26"/>
    <w:rsid w:val="00E7001C"/>
    <w:rsid w:val="00E7086B"/>
    <w:rsid w:val="00E7173F"/>
    <w:rsid w:val="00E75F4D"/>
    <w:rsid w:val="00E8393A"/>
    <w:rsid w:val="00E878DE"/>
    <w:rsid w:val="00E90A3B"/>
    <w:rsid w:val="00E93CCE"/>
    <w:rsid w:val="00E955D7"/>
    <w:rsid w:val="00E97D62"/>
    <w:rsid w:val="00EA0442"/>
    <w:rsid w:val="00EA0AC0"/>
    <w:rsid w:val="00EA153D"/>
    <w:rsid w:val="00EA3543"/>
    <w:rsid w:val="00EA3674"/>
    <w:rsid w:val="00EA41AA"/>
    <w:rsid w:val="00EA5746"/>
    <w:rsid w:val="00EA647E"/>
    <w:rsid w:val="00EA6841"/>
    <w:rsid w:val="00EA7082"/>
    <w:rsid w:val="00EB0988"/>
    <w:rsid w:val="00EC1567"/>
    <w:rsid w:val="00EC1A6E"/>
    <w:rsid w:val="00EC23C0"/>
    <w:rsid w:val="00EC5404"/>
    <w:rsid w:val="00EC5B03"/>
    <w:rsid w:val="00EC6C74"/>
    <w:rsid w:val="00ED1B15"/>
    <w:rsid w:val="00EE0019"/>
    <w:rsid w:val="00EE3147"/>
    <w:rsid w:val="00EE434F"/>
    <w:rsid w:val="00EE43CD"/>
    <w:rsid w:val="00EF391C"/>
    <w:rsid w:val="00EF5A98"/>
    <w:rsid w:val="00EF5EA2"/>
    <w:rsid w:val="00F03ECF"/>
    <w:rsid w:val="00F04A74"/>
    <w:rsid w:val="00F12334"/>
    <w:rsid w:val="00F124C2"/>
    <w:rsid w:val="00F13C5F"/>
    <w:rsid w:val="00F15C4A"/>
    <w:rsid w:val="00F1701A"/>
    <w:rsid w:val="00F2054F"/>
    <w:rsid w:val="00F25649"/>
    <w:rsid w:val="00F266E6"/>
    <w:rsid w:val="00F3102A"/>
    <w:rsid w:val="00F31793"/>
    <w:rsid w:val="00F3235A"/>
    <w:rsid w:val="00F35617"/>
    <w:rsid w:val="00F36459"/>
    <w:rsid w:val="00F45325"/>
    <w:rsid w:val="00F47A06"/>
    <w:rsid w:val="00F61C01"/>
    <w:rsid w:val="00F65F45"/>
    <w:rsid w:val="00F669B1"/>
    <w:rsid w:val="00F70980"/>
    <w:rsid w:val="00F70C40"/>
    <w:rsid w:val="00F7111C"/>
    <w:rsid w:val="00F76C90"/>
    <w:rsid w:val="00F8039B"/>
    <w:rsid w:val="00F808C2"/>
    <w:rsid w:val="00F82217"/>
    <w:rsid w:val="00F835B7"/>
    <w:rsid w:val="00F92A7E"/>
    <w:rsid w:val="00F958F8"/>
    <w:rsid w:val="00FA01BC"/>
    <w:rsid w:val="00FA2341"/>
    <w:rsid w:val="00FA2F3D"/>
    <w:rsid w:val="00FA41E8"/>
    <w:rsid w:val="00FA7302"/>
    <w:rsid w:val="00FB0476"/>
    <w:rsid w:val="00FB14D2"/>
    <w:rsid w:val="00FB1580"/>
    <w:rsid w:val="00FB1FCD"/>
    <w:rsid w:val="00FB2C72"/>
    <w:rsid w:val="00FB70C2"/>
    <w:rsid w:val="00FB7B3A"/>
    <w:rsid w:val="00FC107D"/>
    <w:rsid w:val="00FC27FE"/>
    <w:rsid w:val="00FC3203"/>
    <w:rsid w:val="00FC4685"/>
    <w:rsid w:val="00FC5959"/>
    <w:rsid w:val="00FC736C"/>
    <w:rsid w:val="00FD1165"/>
    <w:rsid w:val="00FD653B"/>
    <w:rsid w:val="00FD7D21"/>
    <w:rsid w:val="00FE104C"/>
    <w:rsid w:val="00FE3AFF"/>
    <w:rsid w:val="00FE4BBD"/>
    <w:rsid w:val="00FE6B8A"/>
    <w:rsid w:val="00FF222E"/>
    <w:rsid w:val="00FF25F1"/>
    <w:rsid w:val="00FF607D"/>
    <w:rsid w:val="00FF7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BAF"/>
    <w:rPr>
      <w:sz w:val="24"/>
      <w:szCs w:val="24"/>
    </w:rPr>
  </w:style>
  <w:style w:type="paragraph" w:styleId="Heading1">
    <w:name w:val="heading 1"/>
    <w:basedOn w:val="Normal"/>
    <w:next w:val="Normal"/>
    <w:qFormat/>
    <w:rsid w:val="009468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600DC"/>
    <w:pPr>
      <w:keepNext/>
      <w:widowControl w:val="0"/>
      <w:tabs>
        <w:tab w:val="center" w:pos="2880"/>
        <w:tab w:val="center" w:pos="7200"/>
      </w:tabs>
      <w:overflowPunct w:val="0"/>
      <w:autoSpaceDE w:val="0"/>
      <w:autoSpaceDN w:val="0"/>
      <w:adjustRightInd w:val="0"/>
      <w:textAlignment w:val="baseline"/>
      <w:outlineLvl w:val="1"/>
    </w:pPr>
    <w:rPr>
      <w:rFonts w:ascii=".VnTime" w:eastAsia="MS Mincho" w:hAnsi=".VnTime"/>
      <w:b/>
      <w:szCs w:val="20"/>
    </w:rPr>
  </w:style>
  <w:style w:type="paragraph" w:styleId="Heading6">
    <w:name w:val="heading 6"/>
    <w:basedOn w:val="Normal"/>
    <w:next w:val="Normal"/>
    <w:qFormat/>
    <w:rsid w:val="009468C8"/>
    <w:pPr>
      <w:spacing w:before="240" w:after="60"/>
      <w:outlineLvl w:val="5"/>
    </w:pPr>
    <w:rPr>
      <w:b/>
      <w:bCs/>
      <w:sz w:val="22"/>
      <w:szCs w:val="22"/>
    </w:rPr>
  </w:style>
  <w:style w:type="paragraph" w:styleId="Heading8">
    <w:name w:val="heading 8"/>
    <w:basedOn w:val="Normal"/>
    <w:next w:val="Normal"/>
    <w:qFormat/>
    <w:rsid w:val="00B600DC"/>
    <w:pPr>
      <w:keepNext/>
      <w:overflowPunct w:val="0"/>
      <w:autoSpaceDE w:val="0"/>
      <w:autoSpaceDN w:val="0"/>
      <w:adjustRightInd w:val="0"/>
      <w:textAlignment w:val="baseline"/>
      <w:outlineLvl w:val="7"/>
    </w:pPr>
    <w:rPr>
      <w:rFonts w:ascii="VNI-Times" w:eastAsia="MS Mincho" w:hAnsi="VNI-Times"/>
      <w:b/>
      <w:sz w:val="2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30B5"/>
    <w:pPr>
      <w:tabs>
        <w:tab w:val="center" w:pos="4320"/>
        <w:tab w:val="right" w:pos="8640"/>
      </w:tabs>
    </w:pPr>
  </w:style>
  <w:style w:type="paragraph" w:styleId="Footer">
    <w:name w:val="footer"/>
    <w:basedOn w:val="Normal"/>
    <w:link w:val="FooterChar"/>
    <w:rsid w:val="00A730B5"/>
    <w:pPr>
      <w:tabs>
        <w:tab w:val="center" w:pos="4320"/>
        <w:tab w:val="right" w:pos="8640"/>
      </w:tabs>
    </w:pPr>
  </w:style>
  <w:style w:type="paragraph" w:customStyle="1" w:styleId="CharCharCharCharCharCharCharCharCharChar">
    <w:name w:val="Char Char Char Char Char Char Char Char Char Char"/>
    <w:basedOn w:val="Normal"/>
    <w:autoRedefine/>
    <w:rsid w:val="00D93717"/>
    <w:pPr>
      <w:spacing w:after="160" w:line="240" w:lineRule="exact"/>
    </w:pPr>
    <w:rPr>
      <w:rFonts w:ascii="@SimSun" w:eastAsia="Verdana" w:hAnsi="@SimSun" w:cs="@SimSun"/>
      <w:sz w:val="20"/>
      <w:szCs w:val="20"/>
    </w:rPr>
  </w:style>
  <w:style w:type="table" w:styleId="TableGrid">
    <w:name w:val="Table Grid"/>
    <w:basedOn w:val="TableNormal"/>
    <w:rsid w:val="00916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DB0663"/>
    <w:pPr>
      <w:spacing w:after="160" w:line="240" w:lineRule="exact"/>
    </w:pPr>
    <w:rPr>
      <w:rFonts w:ascii="Verdana" w:hAnsi="Verdana"/>
      <w:sz w:val="20"/>
      <w:szCs w:val="20"/>
    </w:rPr>
  </w:style>
  <w:style w:type="paragraph" w:styleId="ListBullet">
    <w:name w:val="List Bullet"/>
    <w:basedOn w:val="Normal"/>
    <w:autoRedefine/>
    <w:rsid w:val="009468C8"/>
    <w:pPr>
      <w:widowControl w:val="0"/>
      <w:tabs>
        <w:tab w:val="num" w:pos="360"/>
      </w:tabs>
      <w:overflowPunct w:val="0"/>
      <w:autoSpaceDE w:val="0"/>
      <w:autoSpaceDN w:val="0"/>
      <w:adjustRightInd w:val="0"/>
      <w:ind w:left="360" w:hangingChars="200" w:hanging="200"/>
      <w:textAlignment w:val="baseline"/>
    </w:pPr>
    <w:rPr>
      <w:rFonts w:ascii=".VnTime" w:eastAsia="MS Mincho" w:hAnsi=".VnTime"/>
      <w:szCs w:val="20"/>
    </w:rPr>
  </w:style>
  <w:style w:type="paragraph" w:styleId="BodyTextIndent">
    <w:name w:val="Body Text Indent"/>
    <w:basedOn w:val="Normal"/>
    <w:rsid w:val="009468C8"/>
    <w:pPr>
      <w:tabs>
        <w:tab w:val="right" w:pos="7920"/>
        <w:tab w:val="right" w:pos="8931"/>
      </w:tabs>
      <w:overflowPunct w:val="0"/>
      <w:autoSpaceDE w:val="0"/>
      <w:autoSpaceDN w:val="0"/>
      <w:adjustRightInd w:val="0"/>
      <w:ind w:left="227"/>
      <w:jc w:val="both"/>
      <w:textAlignment w:val="baseline"/>
    </w:pPr>
    <w:rPr>
      <w:rFonts w:ascii=".VnTime" w:eastAsia="MS Mincho" w:hAnsi=".VnTime"/>
      <w:sz w:val="28"/>
      <w:szCs w:val="20"/>
    </w:rPr>
  </w:style>
  <w:style w:type="paragraph" w:styleId="BodyText">
    <w:name w:val="Body Text"/>
    <w:aliases w:val="Body Text Char Char Char,Body Text Char Char"/>
    <w:basedOn w:val="Normal"/>
    <w:rsid w:val="009468C8"/>
    <w:pPr>
      <w:widowControl w:val="0"/>
      <w:overflowPunct w:val="0"/>
      <w:autoSpaceDE w:val="0"/>
      <w:autoSpaceDN w:val="0"/>
      <w:adjustRightInd w:val="0"/>
      <w:spacing w:after="120"/>
      <w:textAlignment w:val="baseline"/>
    </w:pPr>
    <w:rPr>
      <w:rFonts w:ascii="VNTime" w:eastAsia="MS Mincho" w:hAnsi="VNTime"/>
      <w:szCs w:val="20"/>
    </w:rPr>
  </w:style>
  <w:style w:type="paragraph" w:styleId="BodyText2">
    <w:name w:val="Body Text 2"/>
    <w:aliases w:val="Body Text 2 Char Char,Body Text 2 Char Char Char Char Char Char Char"/>
    <w:basedOn w:val="Normal"/>
    <w:rsid w:val="009468C8"/>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rPr>
  </w:style>
  <w:style w:type="character" w:styleId="PageNumber">
    <w:name w:val="page number"/>
    <w:basedOn w:val="DefaultParagraphFont"/>
    <w:rsid w:val="004338FE"/>
  </w:style>
  <w:style w:type="character" w:customStyle="1" w:styleId="FooterChar">
    <w:name w:val="Footer Char"/>
    <w:link w:val="Footer"/>
    <w:rsid w:val="00AC02A6"/>
    <w:rPr>
      <w:sz w:val="24"/>
      <w:szCs w:val="24"/>
    </w:rPr>
  </w:style>
  <w:style w:type="character" w:customStyle="1" w:styleId="Heading2Char">
    <w:name w:val="Heading 2 Char"/>
    <w:link w:val="Heading2"/>
    <w:rsid w:val="00066C38"/>
    <w:rPr>
      <w:rFonts w:ascii=".VnTime" w:eastAsia="MS Mincho" w:hAnsi=".VnTime"/>
      <w:b/>
      <w:sz w:val="24"/>
    </w:rPr>
  </w:style>
  <w:style w:type="paragraph" w:styleId="BalloonText">
    <w:name w:val="Balloon Text"/>
    <w:basedOn w:val="Normal"/>
    <w:link w:val="BalloonTextChar"/>
    <w:rsid w:val="00C14607"/>
    <w:rPr>
      <w:rFonts w:ascii="Tahoma" w:hAnsi="Tahoma" w:cs="Tahoma"/>
      <w:sz w:val="16"/>
      <w:szCs w:val="16"/>
    </w:rPr>
  </w:style>
  <w:style w:type="character" w:customStyle="1" w:styleId="BalloonTextChar">
    <w:name w:val="Balloon Text Char"/>
    <w:basedOn w:val="DefaultParagraphFont"/>
    <w:link w:val="BalloonText"/>
    <w:rsid w:val="00C146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94734">
      <w:bodyDiv w:val="1"/>
      <w:marLeft w:val="0"/>
      <w:marRight w:val="0"/>
      <w:marTop w:val="0"/>
      <w:marBottom w:val="0"/>
      <w:divBdr>
        <w:top w:val="none" w:sz="0" w:space="0" w:color="auto"/>
        <w:left w:val="none" w:sz="0" w:space="0" w:color="auto"/>
        <w:bottom w:val="none" w:sz="0" w:space="0" w:color="auto"/>
        <w:right w:val="none" w:sz="0" w:space="0" w:color="auto"/>
      </w:divBdr>
    </w:div>
    <w:div w:id="110786034">
      <w:bodyDiv w:val="1"/>
      <w:marLeft w:val="0"/>
      <w:marRight w:val="0"/>
      <w:marTop w:val="0"/>
      <w:marBottom w:val="0"/>
      <w:divBdr>
        <w:top w:val="none" w:sz="0" w:space="0" w:color="auto"/>
        <w:left w:val="none" w:sz="0" w:space="0" w:color="auto"/>
        <w:bottom w:val="none" w:sz="0" w:space="0" w:color="auto"/>
        <w:right w:val="none" w:sz="0" w:space="0" w:color="auto"/>
      </w:divBdr>
    </w:div>
    <w:div w:id="254241686">
      <w:bodyDiv w:val="1"/>
      <w:marLeft w:val="0"/>
      <w:marRight w:val="0"/>
      <w:marTop w:val="0"/>
      <w:marBottom w:val="0"/>
      <w:divBdr>
        <w:top w:val="none" w:sz="0" w:space="0" w:color="auto"/>
        <w:left w:val="none" w:sz="0" w:space="0" w:color="auto"/>
        <w:bottom w:val="none" w:sz="0" w:space="0" w:color="auto"/>
        <w:right w:val="none" w:sz="0" w:space="0" w:color="auto"/>
      </w:divBdr>
    </w:div>
    <w:div w:id="287782965">
      <w:bodyDiv w:val="1"/>
      <w:marLeft w:val="0"/>
      <w:marRight w:val="0"/>
      <w:marTop w:val="0"/>
      <w:marBottom w:val="0"/>
      <w:divBdr>
        <w:top w:val="none" w:sz="0" w:space="0" w:color="auto"/>
        <w:left w:val="none" w:sz="0" w:space="0" w:color="auto"/>
        <w:bottom w:val="none" w:sz="0" w:space="0" w:color="auto"/>
        <w:right w:val="none" w:sz="0" w:space="0" w:color="auto"/>
      </w:divBdr>
    </w:div>
    <w:div w:id="315573520">
      <w:bodyDiv w:val="1"/>
      <w:marLeft w:val="0"/>
      <w:marRight w:val="0"/>
      <w:marTop w:val="0"/>
      <w:marBottom w:val="0"/>
      <w:divBdr>
        <w:top w:val="none" w:sz="0" w:space="0" w:color="auto"/>
        <w:left w:val="none" w:sz="0" w:space="0" w:color="auto"/>
        <w:bottom w:val="none" w:sz="0" w:space="0" w:color="auto"/>
        <w:right w:val="none" w:sz="0" w:space="0" w:color="auto"/>
      </w:divBdr>
    </w:div>
    <w:div w:id="331372669">
      <w:bodyDiv w:val="1"/>
      <w:marLeft w:val="0"/>
      <w:marRight w:val="0"/>
      <w:marTop w:val="0"/>
      <w:marBottom w:val="0"/>
      <w:divBdr>
        <w:top w:val="none" w:sz="0" w:space="0" w:color="auto"/>
        <w:left w:val="none" w:sz="0" w:space="0" w:color="auto"/>
        <w:bottom w:val="none" w:sz="0" w:space="0" w:color="auto"/>
        <w:right w:val="none" w:sz="0" w:space="0" w:color="auto"/>
      </w:divBdr>
    </w:div>
    <w:div w:id="381058548">
      <w:bodyDiv w:val="1"/>
      <w:marLeft w:val="0"/>
      <w:marRight w:val="0"/>
      <w:marTop w:val="0"/>
      <w:marBottom w:val="0"/>
      <w:divBdr>
        <w:top w:val="none" w:sz="0" w:space="0" w:color="auto"/>
        <w:left w:val="none" w:sz="0" w:space="0" w:color="auto"/>
        <w:bottom w:val="none" w:sz="0" w:space="0" w:color="auto"/>
        <w:right w:val="none" w:sz="0" w:space="0" w:color="auto"/>
      </w:divBdr>
    </w:div>
    <w:div w:id="452677597">
      <w:bodyDiv w:val="1"/>
      <w:marLeft w:val="0"/>
      <w:marRight w:val="0"/>
      <w:marTop w:val="0"/>
      <w:marBottom w:val="0"/>
      <w:divBdr>
        <w:top w:val="none" w:sz="0" w:space="0" w:color="auto"/>
        <w:left w:val="none" w:sz="0" w:space="0" w:color="auto"/>
        <w:bottom w:val="none" w:sz="0" w:space="0" w:color="auto"/>
        <w:right w:val="none" w:sz="0" w:space="0" w:color="auto"/>
      </w:divBdr>
    </w:div>
    <w:div w:id="463893456">
      <w:bodyDiv w:val="1"/>
      <w:marLeft w:val="0"/>
      <w:marRight w:val="0"/>
      <w:marTop w:val="0"/>
      <w:marBottom w:val="0"/>
      <w:divBdr>
        <w:top w:val="none" w:sz="0" w:space="0" w:color="auto"/>
        <w:left w:val="none" w:sz="0" w:space="0" w:color="auto"/>
        <w:bottom w:val="none" w:sz="0" w:space="0" w:color="auto"/>
        <w:right w:val="none" w:sz="0" w:space="0" w:color="auto"/>
      </w:divBdr>
    </w:div>
    <w:div w:id="472720380">
      <w:bodyDiv w:val="1"/>
      <w:marLeft w:val="0"/>
      <w:marRight w:val="0"/>
      <w:marTop w:val="0"/>
      <w:marBottom w:val="0"/>
      <w:divBdr>
        <w:top w:val="none" w:sz="0" w:space="0" w:color="auto"/>
        <w:left w:val="none" w:sz="0" w:space="0" w:color="auto"/>
        <w:bottom w:val="none" w:sz="0" w:space="0" w:color="auto"/>
        <w:right w:val="none" w:sz="0" w:space="0" w:color="auto"/>
      </w:divBdr>
    </w:div>
    <w:div w:id="491680169">
      <w:bodyDiv w:val="1"/>
      <w:marLeft w:val="0"/>
      <w:marRight w:val="0"/>
      <w:marTop w:val="0"/>
      <w:marBottom w:val="0"/>
      <w:divBdr>
        <w:top w:val="none" w:sz="0" w:space="0" w:color="auto"/>
        <w:left w:val="none" w:sz="0" w:space="0" w:color="auto"/>
        <w:bottom w:val="none" w:sz="0" w:space="0" w:color="auto"/>
        <w:right w:val="none" w:sz="0" w:space="0" w:color="auto"/>
      </w:divBdr>
    </w:div>
    <w:div w:id="502429205">
      <w:bodyDiv w:val="1"/>
      <w:marLeft w:val="0"/>
      <w:marRight w:val="0"/>
      <w:marTop w:val="0"/>
      <w:marBottom w:val="0"/>
      <w:divBdr>
        <w:top w:val="none" w:sz="0" w:space="0" w:color="auto"/>
        <w:left w:val="none" w:sz="0" w:space="0" w:color="auto"/>
        <w:bottom w:val="none" w:sz="0" w:space="0" w:color="auto"/>
        <w:right w:val="none" w:sz="0" w:space="0" w:color="auto"/>
      </w:divBdr>
    </w:div>
    <w:div w:id="533034865">
      <w:bodyDiv w:val="1"/>
      <w:marLeft w:val="0"/>
      <w:marRight w:val="0"/>
      <w:marTop w:val="0"/>
      <w:marBottom w:val="0"/>
      <w:divBdr>
        <w:top w:val="none" w:sz="0" w:space="0" w:color="auto"/>
        <w:left w:val="none" w:sz="0" w:space="0" w:color="auto"/>
        <w:bottom w:val="none" w:sz="0" w:space="0" w:color="auto"/>
        <w:right w:val="none" w:sz="0" w:space="0" w:color="auto"/>
      </w:divBdr>
    </w:div>
    <w:div w:id="588663630">
      <w:bodyDiv w:val="1"/>
      <w:marLeft w:val="0"/>
      <w:marRight w:val="0"/>
      <w:marTop w:val="0"/>
      <w:marBottom w:val="0"/>
      <w:divBdr>
        <w:top w:val="none" w:sz="0" w:space="0" w:color="auto"/>
        <w:left w:val="none" w:sz="0" w:space="0" w:color="auto"/>
        <w:bottom w:val="none" w:sz="0" w:space="0" w:color="auto"/>
        <w:right w:val="none" w:sz="0" w:space="0" w:color="auto"/>
      </w:divBdr>
    </w:div>
    <w:div w:id="599065530">
      <w:bodyDiv w:val="1"/>
      <w:marLeft w:val="0"/>
      <w:marRight w:val="0"/>
      <w:marTop w:val="0"/>
      <w:marBottom w:val="0"/>
      <w:divBdr>
        <w:top w:val="none" w:sz="0" w:space="0" w:color="auto"/>
        <w:left w:val="none" w:sz="0" w:space="0" w:color="auto"/>
        <w:bottom w:val="none" w:sz="0" w:space="0" w:color="auto"/>
        <w:right w:val="none" w:sz="0" w:space="0" w:color="auto"/>
      </w:divBdr>
    </w:div>
    <w:div w:id="621234439">
      <w:bodyDiv w:val="1"/>
      <w:marLeft w:val="0"/>
      <w:marRight w:val="0"/>
      <w:marTop w:val="0"/>
      <w:marBottom w:val="0"/>
      <w:divBdr>
        <w:top w:val="none" w:sz="0" w:space="0" w:color="auto"/>
        <w:left w:val="none" w:sz="0" w:space="0" w:color="auto"/>
        <w:bottom w:val="none" w:sz="0" w:space="0" w:color="auto"/>
        <w:right w:val="none" w:sz="0" w:space="0" w:color="auto"/>
      </w:divBdr>
    </w:div>
    <w:div w:id="632909697">
      <w:bodyDiv w:val="1"/>
      <w:marLeft w:val="0"/>
      <w:marRight w:val="0"/>
      <w:marTop w:val="0"/>
      <w:marBottom w:val="0"/>
      <w:divBdr>
        <w:top w:val="none" w:sz="0" w:space="0" w:color="auto"/>
        <w:left w:val="none" w:sz="0" w:space="0" w:color="auto"/>
        <w:bottom w:val="none" w:sz="0" w:space="0" w:color="auto"/>
        <w:right w:val="none" w:sz="0" w:space="0" w:color="auto"/>
      </w:divBdr>
    </w:div>
    <w:div w:id="656960660">
      <w:bodyDiv w:val="1"/>
      <w:marLeft w:val="0"/>
      <w:marRight w:val="0"/>
      <w:marTop w:val="0"/>
      <w:marBottom w:val="0"/>
      <w:divBdr>
        <w:top w:val="none" w:sz="0" w:space="0" w:color="auto"/>
        <w:left w:val="none" w:sz="0" w:space="0" w:color="auto"/>
        <w:bottom w:val="none" w:sz="0" w:space="0" w:color="auto"/>
        <w:right w:val="none" w:sz="0" w:space="0" w:color="auto"/>
      </w:divBdr>
    </w:div>
    <w:div w:id="744839353">
      <w:bodyDiv w:val="1"/>
      <w:marLeft w:val="0"/>
      <w:marRight w:val="0"/>
      <w:marTop w:val="0"/>
      <w:marBottom w:val="0"/>
      <w:divBdr>
        <w:top w:val="none" w:sz="0" w:space="0" w:color="auto"/>
        <w:left w:val="none" w:sz="0" w:space="0" w:color="auto"/>
        <w:bottom w:val="none" w:sz="0" w:space="0" w:color="auto"/>
        <w:right w:val="none" w:sz="0" w:space="0" w:color="auto"/>
      </w:divBdr>
    </w:div>
    <w:div w:id="749545200">
      <w:bodyDiv w:val="1"/>
      <w:marLeft w:val="0"/>
      <w:marRight w:val="0"/>
      <w:marTop w:val="0"/>
      <w:marBottom w:val="0"/>
      <w:divBdr>
        <w:top w:val="none" w:sz="0" w:space="0" w:color="auto"/>
        <w:left w:val="none" w:sz="0" w:space="0" w:color="auto"/>
        <w:bottom w:val="none" w:sz="0" w:space="0" w:color="auto"/>
        <w:right w:val="none" w:sz="0" w:space="0" w:color="auto"/>
      </w:divBdr>
    </w:div>
    <w:div w:id="752970421">
      <w:bodyDiv w:val="1"/>
      <w:marLeft w:val="0"/>
      <w:marRight w:val="0"/>
      <w:marTop w:val="0"/>
      <w:marBottom w:val="0"/>
      <w:divBdr>
        <w:top w:val="none" w:sz="0" w:space="0" w:color="auto"/>
        <w:left w:val="none" w:sz="0" w:space="0" w:color="auto"/>
        <w:bottom w:val="none" w:sz="0" w:space="0" w:color="auto"/>
        <w:right w:val="none" w:sz="0" w:space="0" w:color="auto"/>
      </w:divBdr>
    </w:div>
    <w:div w:id="755326806">
      <w:bodyDiv w:val="1"/>
      <w:marLeft w:val="0"/>
      <w:marRight w:val="0"/>
      <w:marTop w:val="0"/>
      <w:marBottom w:val="0"/>
      <w:divBdr>
        <w:top w:val="none" w:sz="0" w:space="0" w:color="auto"/>
        <w:left w:val="none" w:sz="0" w:space="0" w:color="auto"/>
        <w:bottom w:val="none" w:sz="0" w:space="0" w:color="auto"/>
        <w:right w:val="none" w:sz="0" w:space="0" w:color="auto"/>
      </w:divBdr>
    </w:div>
    <w:div w:id="768545921">
      <w:bodyDiv w:val="1"/>
      <w:marLeft w:val="0"/>
      <w:marRight w:val="0"/>
      <w:marTop w:val="0"/>
      <w:marBottom w:val="0"/>
      <w:divBdr>
        <w:top w:val="none" w:sz="0" w:space="0" w:color="auto"/>
        <w:left w:val="none" w:sz="0" w:space="0" w:color="auto"/>
        <w:bottom w:val="none" w:sz="0" w:space="0" w:color="auto"/>
        <w:right w:val="none" w:sz="0" w:space="0" w:color="auto"/>
      </w:divBdr>
    </w:div>
    <w:div w:id="879393055">
      <w:bodyDiv w:val="1"/>
      <w:marLeft w:val="0"/>
      <w:marRight w:val="0"/>
      <w:marTop w:val="0"/>
      <w:marBottom w:val="0"/>
      <w:divBdr>
        <w:top w:val="none" w:sz="0" w:space="0" w:color="auto"/>
        <w:left w:val="none" w:sz="0" w:space="0" w:color="auto"/>
        <w:bottom w:val="none" w:sz="0" w:space="0" w:color="auto"/>
        <w:right w:val="none" w:sz="0" w:space="0" w:color="auto"/>
      </w:divBdr>
    </w:div>
    <w:div w:id="933198920">
      <w:bodyDiv w:val="1"/>
      <w:marLeft w:val="0"/>
      <w:marRight w:val="0"/>
      <w:marTop w:val="0"/>
      <w:marBottom w:val="0"/>
      <w:divBdr>
        <w:top w:val="none" w:sz="0" w:space="0" w:color="auto"/>
        <w:left w:val="none" w:sz="0" w:space="0" w:color="auto"/>
        <w:bottom w:val="none" w:sz="0" w:space="0" w:color="auto"/>
        <w:right w:val="none" w:sz="0" w:space="0" w:color="auto"/>
      </w:divBdr>
    </w:div>
    <w:div w:id="957876168">
      <w:bodyDiv w:val="1"/>
      <w:marLeft w:val="0"/>
      <w:marRight w:val="0"/>
      <w:marTop w:val="0"/>
      <w:marBottom w:val="0"/>
      <w:divBdr>
        <w:top w:val="none" w:sz="0" w:space="0" w:color="auto"/>
        <w:left w:val="none" w:sz="0" w:space="0" w:color="auto"/>
        <w:bottom w:val="none" w:sz="0" w:space="0" w:color="auto"/>
        <w:right w:val="none" w:sz="0" w:space="0" w:color="auto"/>
      </w:divBdr>
    </w:div>
    <w:div w:id="1038240054">
      <w:bodyDiv w:val="1"/>
      <w:marLeft w:val="0"/>
      <w:marRight w:val="0"/>
      <w:marTop w:val="0"/>
      <w:marBottom w:val="0"/>
      <w:divBdr>
        <w:top w:val="none" w:sz="0" w:space="0" w:color="auto"/>
        <w:left w:val="none" w:sz="0" w:space="0" w:color="auto"/>
        <w:bottom w:val="none" w:sz="0" w:space="0" w:color="auto"/>
        <w:right w:val="none" w:sz="0" w:space="0" w:color="auto"/>
      </w:divBdr>
    </w:div>
    <w:div w:id="1043286182">
      <w:bodyDiv w:val="1"/>
      <w:marLeft w:val="0"/>
      <w:marRight w:val="0"/>
      <w:marTop w:val="0"/>
      <w:marBottom w:val="0"/>
      <w:divBdr>
        <w:top w:val="none" w:sz="0" w:space="0" w:color="auto"/>
        <w:left w:val="none" w:sz="0" w:space="0" w:color="auto"/>
        <w:bottom w:val="none" w:sz="0" w:space="0" w:color="auto"/>
        <w:right w:val="none" w:sz="0" w:space="0" w:color="auto"/>
      </w:divBdr>
    </w:div>
    <w:div w:id="1058279892">
      <w:bodyDiv w:val="1"/>
      <w:marLeft w:val="0"/>
      <w:marRight w:val="0"/>
      <w:marTop w:val="0"/>
      <w:marBottom w:val="0"/>
      <w:divBdr>
        <w:top w:val="none" w:sz="0" w:space="0" w:color="auto"/>
        <w:left w:val="none" w:sz="0" w:space="0" w:color="auto"/>
        <w:bottom w:val="none" w:sz="0" w:space="0" w:color="auto"/>
        <w:right w:val="none" w:sz="0" w:space="0" w:color="auto"/>
      </w:divBdr>
    </w:div>
    <w:div w:id="1134256077">
      <w:bodyDiv w:val="1"/>
      <w:marLeft w:val="0"/>
      <w:marRight w:val="0"/>
      <w:marTop w:val="0"/>
      <w:marBottom w:val="0"/>
      <w:divBdr>
        <w:top w:val="none" w:sz="0" w:space="0" w:color="auto"/>
        <w:left w:val="none" w:sz="0" w:space="0" w:color="auto"/>
        <w:bottom w:val="none" w:sz="0" w:space="0" w:color="auto"/>
        <w:right w:val="none" w:sz="0" w:space="0" w:color="auto"/>
      </w:divBdr>
    </w:div>
    <w:div w:id="1142506882">
      <w:bodyDiv w:val="1"/>
      <w:marLeft w:val="0"/>
      <w:marRight w:val="0"/>
      <w:marTop w:val="0"/>
      <w:marBottom w:val="0"/>
      <w:divBdr>
        <w:top w:val="none" w:sz="0" w:space="0" w:color="auto"/>
        <w:left w:val="none" w:sz="0" w:space="0" w:color="auto"/>
        <w:bottom w:val="none" w:sz="0" w:space="0" w:color="auto"/>
        <w:right w:val="none" w:sz="0" w:space="0" w:color="auto"/>
      </w:divBdr>
    </w:div>
    <w:div w:id="1188835169">
      <w:bodyDiv w:val="1"/>
      <w:marLeft w:val="0"/>
      <w:marRight w:val="0"/>
      <w:marTop w:val="0"/>
      <w:marBottom w:val="0"/>
      <w:divBdr>
        <w:top w:val="none" w:sz="0" w:space="0" w:color="auto"/>
        <w:left w:val="none" w:sz="0" w:space="0" w:color="auto"/>
        <w:bottom w:val="none" w:sz="0" w:space="0" w:color="auto"/>
        <w:right w:val="none" w:sz="0" w:space="0" w:color="auto"/>
      </w:divBdr>
    </w:div>
    <w:div w:id="1219054617">
      <w:bodyDiv w:val="1"/>
      <w:marLeft w:val="0"/>
      <w:marRight w:val="0"/>
      <w:marTop w:val="0"/>
      <w:marBottom w:val="0"/>
      <w:divBdr>
        <w:top w:val="none" w:sz="0" w:space="0" w:color="auto"/>
        <w:left w:val="none" w:sz="0" w:space="0" w:color="auto"/>
        <w:bottom w:val="none" w:sz="0" w:space="0" w:color="auto"/>
        <w:right w:val="none" w:sz="0" w:space="0" w:color="auto"/>
      </w:divBdr>
    </w:div>
    <w:div w:id="1224372035">
      <w:bodyDiv w:val="1"/>
      <w:marLeft w:val="0"/>
      <w:marRight w:val="0"/>
      <w:marTop w:val="0"/>
      <w:marBottom w:val="0"/>
      <w:divBdr>
        <w:top w:val="none" w:sz="0" w:space="0" w:color="auto"/>
        <w:left w:val="none" w:sz="0" w:space="0" w:color="auto"/>
        <w:bottom w:val="none" w:sz="0" w:space="0" w:color="auto"/>
        <w:right w:val="none" w:sz="0" w:space="0" w:color="auto"/>
      </w:divBdr>
    </w:div>
    <w:div w:id="1249191464">
      <w:bodyDiv w:val="1"/>
      <w:marLeft w:val="0"/>
      <w:marRight w:val="0"/>
      <w:marTop w:val="0"/>
      <w:marBottom w:val="0"/>
      <w:divBdr>
        <w:top w:val="none" w:sz="0" w:space="0" w:color="auto"/>
        <w:left w:val="none" w:sz="0" w:space="0" w:color="auto"/>
        <w:bottom w:val="none" w:sz="0" w:space="0" w:color="auto"/>
        <w:right w:val="none" w:sz="0" w:space="0" w:color="auto"/>
      </w:divBdr>
    </w:div>
    <w:div w:id="1275164596">
      <w:bodyDiv w:val="1"/>
      <w:marLeft w:val="0"/>
      <w:marRight w:val="0"/>
      <w:marTop w:val="0"/>
      <w:marBottom w:val="0"/>
      <w:divBdr>
        <w:top w:val="none" w:sz="0" w:space="0" w:color="auto"/>
        <w:left w:val="none" w:sz="0" w:space="0" w:color="auto"/>
        <w:bottom w:val="none" w:sz="0" w:space="0" w:color="auto"/>
        <w:right w:val="none" w:sz="0" w:space="0" w:color="auto"/>
      </w:divBdr>
    </w:div>
    <w:div w:id="1278833100">
      <w:bodyDiv w:val="1"/>
      <w:marLeft w:val="0"/>
      <w:marRight w:val="0"/>
      <w:marTop w:val="0"/>
      <w:marBottom w:val="0"/>
      <w:divBdr>
        <w:top w:val="none" w:sz="0" w:space="0" w:color="auto"/>
        <w:left w:val="none" w:sz="0" w:space="0" w:color="auto"/>
        <w:bottom w:val="none" w:sz="0" w:space="0" w:color="auto"/>
        <w:right w:val="none" w:sz="0" w:space="0" w:color="auto"/>
      </w:divBdr>
    </w:div>
    <w:div w:id="1444879979">
      <w:bodyDiv w:val="1"/>
      <w:marLeft w:val="0"/>
      <w:marRight w:val="0"/>
      <w:marTop w:val="0"/>
      <w:marBottom w:val="0"/>
      <w:divBdr>
        <w:top w:val="none" w:sz="0" w:space="0" w:color="auto"/>
        <w:left w:val="none" w:sz="0" w:space="0" w:color="auto"/>
        <w:bottom w:val="none" w:sz="0" w:space="0" w:color="auto"/>
        <w:right w:val="none" w:sz="0" w:space="0" w:color="auto"/>
      </w:divBdr>
    </w:div>
    <w:div w:id="1483162329">
      <w:bodyDiv w:val="1"/>
      <w:marLeft w:val="0"/>
      <w:marRight w:val="0"/>
      <w:marTop w:val="0"/>
      <w:marBottom w:val="0"/>
      <w:divBdr>
        <w:top w:val="none" w:sz="0" w:space="0" w:color="auto"/>
        <w:left w:val="none" w:sz="0" w:space="0" w:color="auto"/>
        <w:bottom w:val="none" w:sz="0" w:space="0" w:color="auto"/>
        <w:right w:val="none" w:sz="0" w:space="0" w:color="auto"/>
      </w:divBdr>
    </w:div>
    <w:div w:id="1543858170">
      <w:bodyDiv w:val="1"/>
      <w:marLeft w:val="0"/>
      <w:marRight w:val="0"/>
      <w:marTop w:val="0"/>
      <w:marBottom w:val="0"/>
      <w:divBdr>
        <w:top w:val="none" w:sz="0" w:space="0" w:color="auto"/>
        <w:left w:val="none" w:sz="0" w:space="0" w:color="auto"/>
        <w:bottom w:val="none" w:sz="0" w:space="0" w:color="auto"/>
        <w:right w:val="none" w:sz="0" w:space="0" w:color="auto"/>
      </w:divBdr>
    </w:div>
    <w:div w:id="1647512883">
      <w:bodyDiv w:val="1"/>
      <w:marLeft w:val="0"/>
      <w:marRight w:val="0"/>
      <w:marTop w:val="0"/>
      <w:marBottom w:val="0"/>
      <w:divBdr>
        <w:top w:val="none" w:sz="0" w:space="0" w:color="auto"/>
        <w:left w:val="none" w:sz="0" w:space="0" w:color="auto"/>
        <w:bottom w:val="none" w:sz="0" w:space="0" w:color="auto"/>
        <w:right w:val="none" w:sz="0" w:space="0" w:color="auto"/>
      </w:divBdr>
    </w:div>
    <w:div w:id="1647930181">
      <w:bodyDiv w:val="1"/>
      <w:marLeft w:val="0"/>
      <w:marRight w:val="0"/>
      <w:marTop w:val="0"/>
      <w:marBottom w:val="0"/>
      <w:divBdr>
        <w:top w:val="none" w:sz="0" w:space="0" w:color="auto"/>
        <w:left w:val="none" w:sz="0" w:space="0" w:color="auto"/>
        <w:bottom w:val="none" w:sz="0" w:space="0" w:color="auto"/>
        <w:right w:val="none" w:sz="0" w:space="0" w:color="auto"/>
      </w:divBdr>
    </w:div>
    <w:div w:id="1689525003">
      <w:bodyDiv w:val="1"/>
      <w:marLeft w:val="0"/>
      <w:marRight w:val="0"/>
      <w:marTop w:val="0"/>
      <w:marBottom w:val="0"/>
      <w:divBdr>
        <w:top w:val="none" w:sz="0" w:space="0" w:color="auto"/>
        <w:left w:val="none" w:sz="0" w:space="0" w:color="auto"/>
        <w:bottom w:val="none" w:sz="0" w:space="0" w:color="auto"/>
        <w:right w:val="none" w:sz="0" w:space="0" w:color="auto"/>
      </w:divBdr>
    </w:div>
    <w:div w:id="1700079590">
      <w:bodyDiv w:val="1"/>
      <w:marLeft w:val="0"/>
      <w:marRight w:val="0"/>
      <w:marTop w:val="0"/>
      <w:marBottom w:val="0"/>
      <w:divBdr>
        <w:top w:val="none" w:sz="0" w:space="0" w:color="auto"/>
        <w:left w:val="none" w:sz="0" w:space="0" w:color="auto"/>
        <w:bottom w:val="none" w:sz="0" w:space="0" w:color="auto"/>
        <w:right w:val="none" w:sz="0" w:space="0" w:color="auto"/>
      </w:divBdr>
    </w:div>
    <w:div w:id="1836216162">
      <w:bodyDiv w:val="1"/>
      <w:marLeft w:val="0"/>
      <w:marRight w:val="0"/>
      <w:marTop w:val="0"/>
      <w:marBottom w:val="0"/>
      <w:divBdr>
        <w:top w:val="none" w:sz="0" w:space="0" w:color="auto"/>
        <w:left w:val="none" w:sz="0" w:space="0" w:color="auto"/>
        <w:bottom w:val="none" w:sz="0" w:space="0" w:color="auto"/>
        <w:right w:val="none" w:sz="0" w:space="0" w:color="auto"/>
      </w:divBdr>
    </w:div>
    <w:div w:id="1870794478">
      <w:bodyDiv w:val="1"/>
      <w:marLeft w:val="0"/>
      <w:marRight w:val="0"/>
      <w:marTop w:val="0"/>
      <w:marBottom w:val="0"/>
      <w:divBdr>
        <w:top w:val="none" w:sz="0" w:space="0" w:color="auto"/>
        <w:left w:val="none" w:sz="0" w:space="0" w:color="auto"/>
        <w:bottom w:val="none" w:sz="0" w:space="0" w:color="auto"/>
        <w:right w:val="none" w:sz="0" w:space="0" w:color="auto"/>
      </w:divBdr>
    </w:div>
    <w:div w:id="1884974436">
      <w:bodyDiv w:val="1"/>
      <w:marLeft w:val="0"/>
      <w:marRight w:val="0"/>
      <w:marTop w:val="0"/>
      <w:marBottom w:val="0"/>
      <w:divBdr>
        <w:top w:val="none" w:sz="0" w:space="0" w:color="auto"/>
        <w:left w:val="none" w:sz="0" w:space="0" w:color="auto"/>
        <w:bottom w:val="none" w:sz="0" w:space="0" w:color="auto"/>
        <w:right w:val="none" w:sz="0" w:space="0" w:color="auto"/>
      </w:divBdr>
    </w:div>
    <w:div w:id="1921326866">
      <w:bodyDiv w:val="1"/>
      <w:marLeft w:val="0"/>
      <w:marRight w:val="0"/>
      <w:marTop w:val="0"/>
      <w:marBottom w:val="0"/>
      <w:divBdr>
        <w:top w:val="none" w:sz="0" w:space="0" w:color="auto"/>
        <w:left w:val="none" w:sz="0" w:space="0" w:color="auto"/>
        <w:bottom w:val="none" w:sz="0" w:space="0" w:color="auto"/>
        <w:right w:val="none" w:sz="0" w:space="0" w:color="auto"/>
      </w:divBdr>
    </w:div>
    <w:div w:id="1941840354">
      <w:bodyDiv w:val="1"/>
      <w:marLeft w:val="0"/>
      <w:marRight w:val="0"/>
      <w:marTop w:val="0"/>
      <w:marBottom w:val="0"/>
      <w:divBdr>
        <w:top w:val="none" w:sz="0" w:space="0" w:color="auto"/>
        <w:left w:val="none" w:sz="0" w:space="0" w:color="auto"/>
        <w:bottom w:val="none" w:sz="0" w:space="0" w:color="auto"/>
        <w:right w:val="none" w:sz="0" w:space="0" w:color="auto"/>
      </w:divBdr>
    </w:div>
    <w:div w:id="1949502387">
      <w:bodyDiv w:val="1"/>
      <w:marLeft w:val="0"/>
      <w:marRight w:val="0"/>
      <w:marTop w:val="0"/>
      <w:marBottom w:val="0"/>
      <w:divBdr>
        <w:top w:val="none" w:sz="0" w:space="0" w:color="auto"/>
        <w:left w:val="none" w:sz="0" w:space="0" w:color="auto"/>
        <w:bottom w:val="none" w:sz="0" w:space="0" w:color="auto"/>
        <w:right w:val="none" w:sz="0" w:space="0" w:color="auto"/>
      </w:divBdr>
    </w:div>
    <w:div w:id="1956211931">
      <w:bodyDiv w:val="1"/>
      <w:marLeft w:val="0"/>
      <w:marRight w:val="0"/>
      <w:marTop w:val="0"/>
      <w:marBottom w:val="0"/>
      <w:divBdr>
        <w:top w:val="none" w:sz="0" w:space="0" w:color="auto"/>
        <w:left w:val="none" w:sz="0" w:space="0" w:color="auto"/>
        <w:bottom w:val="none" w:sz="0" w:space="0" w:color="auto"/>
        <w:right w:val="none" w:sz="0" w:space="0" w:color="auto"/>
      </w:divBdr>
    </w:div>
    <w:div w:id="2072460707">
      <w:bodyDiv w:val="1"/>
      <w:marLeft w:val="0"/>
      <w:marRight w:val="0"/>
      <w:marTop w:val="0"/>
      <w:marBottom w:val="0"/>
      <w:divBdr>
        <w:top w:val="none" w:sz="0" w:space="0" w:color="auto"/>
        <w:left w:val="none" w:sz="0" w:space="0" w:color="auto"/>
        <w:bottom w:val="none" w:sz="0" w:space="0" w:color="auto"/>
        <w:right w:val="none" w:sz="0" w:space="0" w:color="auto"/>
      </w:divBdr>
    </w:div>
    <w:div w:id="2080135105">
      <w:bodyDiv w:val="1"/>
      <w:marLeft w:val="0"/>
      <w:marRight w:val="0"/>
      <w:marTop w:val="0"/>
      <w:marBottom w:val="0"/>
      <w:divBdr>
        <w:top w:val="none" w:sz="0" w:space="0" w:color="auto"/>
        <w:left w:val="none" w:sz="0" w:space="0" w:color="auto"/>
        <w:bottom w:val="none" w:sz="0" w:space="0" w:color="auto"/>
        <w:right w:val="none" w:sz="0" w:space="0" w:color="auto"/>
      </w:divBdr>
    </w:div>
    <w:div w:id="2087065953">
      <w:bodyDiv w:val="1"/>
      <w:marLeft w:val="0"/>
      <w:marRight w:val="0"/>
      <w:marTop w:val="0"/>
      <w:marBottom w:val="0"/>
      <w:divBdr>
        <w:top w:val="none" w:sz="0" w:space="0" w:color="auto"/>
        <w:left w:val="none" w:sz="0" w:space="0" w:color="auto"/>
        <w:bottom w:val="none" w:sz="0" w:space="0" w:color="auto"/>
        <w:right w:val="none" w:sz="0" w:space="0" w:color="auto"/>
      </w:divBdr>
    </w:div>
    <w:div w:id="2088914258">
      <w:bodyDiv w:val="1"/>
      <w:marLeft w:val="0"/>
      <w:marRight w:val="0"/>
      <w:marTop w:val="0"/>
      <w:marBottom w:val="0"/>
      <w:divBdr>
        <w:top w:val="none" w:sz="0" w:space="0" w:color="auto"/>
        <w:left w:val="none" w:sz="0" w:space="0" w:color="auto"/>
        <w:bottom w:val="none" w:sz="0" w:space="0" w:color="auto"/>
        <w:right w:val="none" w:sz="0" w:space="0" w:color="auto"/>
      </w:divBdr>
    </w:div>
    <w:div w:id="210379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LLIDoDA60YrUw+Ga/UH8c0Cd5Zk=</DigestValue>
    </Reference>
    <Reference URI="#idOfficeObject" Type="http://www.w3.org/2000/09/xmldsig#Object">
      <DigestMethod Algorithm="http://www.w3.org/2000/09/xmldsig#sha1"/>
      <DigestValue>J98+JPGa3W5jrFyzroQ1kzqhQek=</DigestValue>
    </Reference>
  </SignedInfo>
  <SignatureValue>
    O6XICWKFPLVknPnG03i4KWhLkOhqWTNQqMZvt4fC7k0ZS8MZBiHFTpM5nJKY1nRBp7DbaMJ2
    eRSTmOPo5J8oCUt4414Uve8y/YpruN1x7XkZJ2GgPrYyLPEaceHsVeEWYttsiIuaCdU7VULN
    +J8XEn/rDV1oZOVq7piCrH+ouZQ=
  </SignatureValue>
  <KeyInfo>
    <KeyValue>
      <RSAKeyValue>
        <Modulus>
            mOu5Zv282kfn/NYHXwsHgIjMyWT+OgB8N4YuF/LzZ5hQPD99R8j4/k5kYXH/cjOI9lZWh/NH
            ciyQpRYfvPT94SkQJ1JZ4T4M6+wzT5D0JFN6OQH+5KG3ZfHjdFub7WPnl5D1llFmcwY7e98K
            L5woCydbf2HdqsgzvBamSh1H5QU=
          </Modulus>
        <Exponent>AQAB</Exponent>
      </RSAKeyValue>
    </KeyValue>
    <X509Data>
      <X509Certificate>
          MIIGMTCCBBmgAwIBAgIQVAGUvCvuWKpcrcfWsfwEZTANBgkqhkiG9w0BAQUFADBpMQswCQYD
          VQQGEwJWTjETMBEGA1UEChMKVk5QVCBHcm91cDEeMBwGA1UECxMVVk5QVC1DQSBUcnVzdCBO
          ZXR3b3JrMSUwIwYDVQQDExxWTlBUIENlcnRpZmljYXRpb24gQXV0aG9yaXR5MB4XDTEyMDkx
          NzA2NTIzOVoXDTE1MDkxNzA2NTIzOVowgfMxCzAJBgNVBAYTAlZOMRIwEAYDVQQIDAlIw6Ag
          TuG7mWkxFTATBgNVBAcMDEhvw6BuIEtp4bq/bTFCMEAGA1UECgw5Q8OUTkcgVFkgQ+G7lCBQ
          SOG6pk4gQ0jhu6hORyBLSE/DgU4gU8OASSBHw5JOIC0gSMOAIE7hu5hJMTAwLgYDVQQLDCdQ
          aMOhcCBDaOG6vyBWw6AgS2nhu4NtIFNvw6F0IE7hu5lpIELhu5kxIzAhBgNVBAMMGk5HVVnh
          u4ROIFRI4bumWSBI4bqgTkggTUFJMR4wHAYKCZImiZPyLGQBAQwOQ01ORDowMTMwMzM1OTAw
          gZ8wDQYJKoZIhvcNAQEBBQADgY0AMIGJAoGBAJjruWb9vNpH5/zWB18LB4CIzMlk/joAfDeG
          Lhfy82eYUDw/fUfI+P5OZGFx/3IziPZWVofzR3IskKUWH7z0/eEpECdSWeE+DOvsM0+Q9CRT
          ejkB/uSht2Xx43Rbm+1j55eQ9ZZRZnMGO3vfCi+cKAsnW39h3arIM7wWpkodR+UFAgMBAAGj
          ggHMMIIByDBwBggrBgEFBQcBAQRkMGIwMgYIKwYBBQUHMAKGJmh0dHA6Ly9wdWIudm5wdC1j
          YS52bi9jZXJ0cy92bnB0Y2EuY2VyMCwGCCsGAQUFBzABhiBodHRwOi8vb2NzcC52bnB0LWNh
          LnZuL3Jlc3BvbmRlcjAdBgNVHQ4EFgQUsVIJ4VzlCnDq5BExxKdnsIivb40wDAYDVR0TAQH/
          BAIwADAfBgNVHSMEGDAWgBQGacDV1QKKFY1Gfel84mgKVaxqrzBuBgNVHSAEZzBlMGMGDisG
          AQQBge0DAQEDAQMCMFEwKAYIKwYBBQUHAgIwHB4aAFMASQBEAC0AUAAxAC4AMAAtADMANgBt
          AG8wJQYIKwYBBQUHAgEWGWh0dHA6Ly9wdWIudm5wdC1jYS52bi9ycGEwMQYDVR0fBCowKDAm
          oCSgIoYgaHR0cDovL2NybC52bnB0LWNhLnZuL3ZucHRjYS5jcmwwDgYDVR0PAQH/BAQDAgTw
          MDQGA1UdJQQtMCsGCCsGAQUFBwMCBggrBgEFBQcDBAYKKwYBBAGCNwoDDAYJKoZIhvcvAQEF
          MB0GA1UdEQQWMBSBEm1haS5udGhAc2hzLmNvbS52bjANBgkqhkiG9w0BAQUFAAOCAgEAiWb/
          Cb4a34h2TSRt7a6w1hsnuQjOg4O0nKTl8+sfG2F93oFosW55Gv54xPGuSdPgT6hcDpKGdqbw
          SUTpKqcmTZLOswXJhKCNGBNOQ3V2AilwfPtYKeE6ltX6ReJHPiYh1/A4cKFmdBrIhH+UuzMg
          KW/Hgzsyj+NCdK/wp2yocvia6kLK8QSt/otEjrdtceHUC0QONsfvQ0+KQgxViDLta25H8y0k
          BBpG/VhCmYNeWzduHzHHz8H4P8ARfA2u1Yl45kGOQhTql3vG/128WVbsX5JGu841AnDgD5uT
          4LVNIwTp+jn4wv/DWco209roC6wleOc/B2KMWOiMDmd0vLuL9aBndaEKqUKqdoet57Qb0AAp
          T2bVz7lJJPIt6eVkmrVYPgGfk4mlh2hWGJPFxpV1P9ExENp6ASCojDizwXXUvKKHTW1wrCRY
          rN/iLdGIz7vAuzxSvBYirSK14w6bH8/pDqP9cpGy7qHwHUE75klwM8WTd1dAcC0cY2tJHsYt
          GAy8qzXK9uRbSh0cVrVxdSjTUY7KV/ILot/kPeWnz+PrgWKotZWTGG3yDA+XII4TAGYWRhNj
          mSY9SiYihVxbj78muxctPeDlN5e4I+aTPmf8xpZRVFEeyyszbnMB+R9cYXZ8sHlakpnLxoc5
          LhZ9CUK5hlJj8QhK5pHl2/v3uqe0S20=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/5TQzqemZlwPxeI5jGlibYhsF3A=</DigestValue>
      </Reference>
      <Reference URI="/word/document.xml?ContentType=application/vnd.openxmlformats-officedocument.wordprocessingml.document.main+xml">
        <DigestMethod Algorithm="http://www.w3.org/2000/09/xmldsig#sha1"/>
        <DigestValue>8MEzaK60lBKZMRgTNVN7YrRlis0=</DigestValue>
      </Reference>
      <Reference URI="/word/endnotes.xml?ContentType=application/vnd.openxmlformats-officedocument.wordprocessingml.endnotes+xml">
        <DigestMethod Algorithm="http://www.w3.org/2000/09/xmldsig#sha1"/>
        <DigestValue>UPZlxKfc1GnWdZY9R4/QY+zYEIk=</DigestValue>
      </Reference>
      <Reference URI="/word/fontTable.xml?ContentType=application/vnd.openxmlformats-officedocument.wordprocessingml.fontTable+xml">
        <DigestMethod Algorithm="http://www.w3.org/2000/09/xmldsig#sha1"/>
        <DigestValue>MLRIumxrDRxqlB9Hdor3NOzcYKI=</DigestValue>
      </Reference>
      <Reference URI="/word/footer1.xml?ContentType=application/vnd.openxmlformats-officedocument.wordprocessingml.footer+xml">
        <DigestMethod Algorithm="http://www.w3.org/2000/09/xmldsig#sha1"/>
        <DigestValue>F1xm7DikeiiMXIpeQHXTYcIyDdg=</DigestValue>
      </Reference>
      <Reference URI="/word/footer2.xml?ContentType=application/vnd.openxmlformats-officedocument.wordprocessingml.footer+xml">
        <DigestMethod Algorithm="http://www.w3.org/2000/09/xmldsig#sha1"/>
        <DigestValue>STwRNZCwskBZINJNwt85X1lzv1Q=</DigestValue>
      </Reference>
      <Reference URI="/word/footer3.xml?ContentType=application/vnd.openxmlformats-officedocument.wordprocessingml.footer+xml">
        <DigestMethod Algorithm="http://www.w3.org/2000/09/xmldsig#sha1"/>
        <DigestValue>UKNmfgDvlTmakIr6iX/4OS4aN0U=</DigestValue>
      </Reference>
      <Reference URI="/word/footer4.xml?ContentType=application/vnd.openxmlformats-officedocument.wordprocessingml.footer+xml">
        <DigestMethod Algorithm="http://www.w3.org/2000/09/xmldsig#sha1"/>
        <DigestValue>MpaQBOFlsxE6B6UrLQrGi1/jfuY=</DigestValue>
      </Reference>
      <Reference URI="/word/footnotes.xml?ContentType=application/vnd.openxmlformats-officedocument.wordprocessingml.footnotes+xml">
        <DigestMethod Algorithm="http://www.w3.org/2000/09/xmldsig#sha1"/>
        <DigestValue>cLfrh5SC53g3olQA28pqk2Q/QNw=</DigestValue>
      </Reference>
      <Reference URI="/word/header1.xml?ContentType=application/vnd.openxmlformats-officedocument.wordprocessingml.header+xml">
        <DigestMethod Algorithm="http://www.w3.org/2000/09/xmldsig#sha1"/>
        <DigestValue>SoZ0HJlgbBZyomjfwwhEzfPA1Ek=</DigestValue>
      </Reference>
      <Reference URI="/word/header2.xml?ContentType=application/vnd.openxmlformats-officedocument.wordprocessingml.header+xml">
        <DigestMethod Algorithm="http://www.w3.org/2000/09/xmldsig#sha1"/>
        <DigestValue>SoZ0HJlgbBZyomjfwwhEzfPA1Ek=</DigestValue>
      </Reference>
      <Reference URI="/word/header3.xml?ContentType=application/vnd.openxmlformats-officedocument.wordprocessingml.header+xml">
        <DigestMethod Algorithm="http://www.w3.org/2000/09/xmldsig#sha1"/>
        <DigestValue>3dd9ZgkPxZ7RQPqKqDGDDi7DlXI=</DigestValue>
      </Reference>
      <Reference URI="/word/header4.xml?ContentType=application/vnd.openxmlformats-officedocument.wordprocessingml.header+xml">
        <DigestMethod Algorithm="http://www.w3.org/2000/09/xmldsig#sha1"/>
        <DigestValue>fSwKpQ+iOXz3kvwRwzFkgAAeqXI=</DigestValue>
      </Reference>
      <Reference URI="/word/header5.xml?ContentType=application/vnd.openxmlformats-officedocument.wordprocessingml.header+xml">
        <DigestMethod Algorithm="http://www.w3.org/2000/09/xmldsig#sha1"/>
        <DigestValue>ZUkgAnAkrOOabKTX+ZJTzwASEX0=</DigestValue>
      </Reference>
      <Reference URI="/word/header6.xml?ContentType=application/vnd.openxmlformats-officedocument.wordprocessingml.header+xml">
        <DigestMethod Algorithm="http://www.w3.org/2000/09/xmldsig#sha1"/>
        <DigestValue>mhzaIg9SbbdLqDp12t2WXP34FQc=</DigestValue>
      </Reference>
      <Reference URI="/word/header7.xml?ContentType=application/vnd.openxmlformats-officedocument.wordprocessingml.header+xml">
        <DigestMethod Algorithm="http://www.w3.org/2000/09/xmldsig#sha1"/>
        <DigestValue>j0gq6zcQvx6CM29S1QdcpJ3x8y0=</DigestValue>
      </Reference>
      <Reference URI="/word/header8.xml?ContentType=application/vnd.openxmlformats-officedocument.wordprocessingml.header+xml">
        <DigestMethod Algorithm="http://www.w3.org/2000/09/xmldsig#sha1"/>
        <DigestValue>hueGzn04Sn5WKjwcovhqC+Rtgjo=</DigestValue>
      </Reference>
      <Reference URI="/word/header9.xml?ContentType=application/vnd.openxmlformats-officedocument.wordprocessingml.header+xml">
        <DigestMethod Algorithm="http://www.w3.org/2000/09/xmldsig#sha1"/>
        <DigestValue>53x/UdMWrEV1wfBQh9OC/MgjIbE=</DigestValue>
      </Reference>
      <Reference URI="/word/numbering.xml?ContentType=application/vnd.openxmlformats-officedocument.wordprocessingml.numbering+xml">
        <DigestMethod Algorithm="http://www.w3.org/2000/09/xmldsig#sha1"/>
        <DigestValue>aeAsH30FI5RRxrhUC5Dmb9jYFEg=</DigestValue>
      </Reference>
      <Reference URI="/word/settings.xml?ContentType=application/vnd.openxmlformats-officedocument.wordprocessingml.settings+xml">
        <DigestMethod Algorithm="http://www.w3.org/2000/09/xmldsig#sha1"/>
        <DigestValue>raaTkYRAOLR0hdj/VzR+cgoRZ2Y=</DigestValue>
      </Reference>
      <Reference URI="/word/styles.xml?ContentType=application/vnd.openxmlformats-officedocument.wordprocessingml.styles+xml">
        <DigestMethod Algorithm="http://www.w3.org/2000/09/xmldsig#sha1"/>
        <DigestValue>DohCqUIcC4rfWBcYB6FayXUkZPk=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Sm6dutNc5M+qELKpUuRFvQ/UrQc=</DigestValue>
      </Reference>
    </Manifest>
    <SignatureProperties>
      <SignatureProperty Id="idSignatureTime" Target="#idPackageSignature">
        <mdssi:SignatureTime>
          <mdssi:Format>YYYY-MM-DDThh:mm:ssTZD</mdssi:Format>
          <mdssi:Value>2015-08-17T08:37:56Z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20BA-294B-48D8-899E-85E5BBD1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4001</Words>
  <Characters>14615</Characters>
  <Application>Microsoft Office Word</Application>
  <DocSecurity>0</DocSecurity>
  <Lines>121</Lines>
  <Paragraphs>37</Paragraphs>
  <ScaleCrop>false</ScaleCrop>
  <HeadingPairs>
    <vt:vector size="2" baseType="variant">
      <vt:variant>
        <vt:lpstr>Title</vt:lpstr>
      </vt:variant>
      <vt:variant>
        <vt:i4>1</vt:i4>
      </vt:variant>
    </vt:vector>
  </HeadingPairs>
  <TitlesOfParts>
    <vt:vector size="1" baseType="lpstr">
      <vt:lpstr>I</vt:lpstr>
    </vt:vector>
  </TitlesOfParts>
  <Company>HOME</Company>
  <LinksUpToDate>false</LinksUpToDate>
  <CharactersWithSpaces>18579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CONG</dc:creator>
  <cp:lastModifiedBy>SHS-User</cp:lastModifiedBy>
  <cp:revision>4</cp:revision>
  <cp:lastPrinted>2014-01-23T14:30:00Z</cp:lastPrinted>
  <dcterms:created xsi:type="dcterms:W3CDTF">2015-08-14T10:07:00Z</dcterms:created>
  <dcterms:modified xsi:type="dcterms:W3CDTF">2015-08-17T08:37:00Z</dcterms:modified>
</cp:coreProperties>
</file>