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ED" w:rsidRPr="00A01CB4" w:rsidRDefault="009B2EED" w:rsidP="009B2EE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01CB4">
        <w:rPr>
          <w:rFonts w:ascii="Arial" w:hAnsi="Arial" w:cs="Arial"/>
          <w:b/>
          <w:sz w:val="20"/>
          <w:szCs w:val="20"/>
        </w:rPr>
        <w:t xml:space="preserve">SJM: </w:t>
      </w:r>
      <w:bookmarkStart w:id="0" w:name="_GoBack"/>
      <w:r w:rsidRPr="00A01CB4">
        <w:rPr>
          <w:rFonts w:ascii="Arial" w:hAnsi="Arial" w:cs="Arial"/>
          <w:b/>
          <w:sz w:val="20"/>
          <w:szCs w:val="20"/>
        </w:rPr>
        <w:t>Corporate Governance Report (</w:t>
      </w:r>
      <w:r w:rsidR="005137AD">
        <w:rPr>
          <w:rFonts w:ascii="Arial" w:hAnsi="Arial" w:cs="Arial"/>
          <w:b/>
          <w:sz w:val="20"/>
          <w:szCs w:val="20"/>
        </w:rPr>
        <w:t>2016</w:t>
      </w:r>
      <w:r w:rsidRPr="00A01CB4">
        <w:rPr>
          <w:rFonts w:ascii="Arial" w:hAnsi="Arial" w:cs="Arial"/>
          <w:b/>
          <w:sz w:val="20"/>
          <w:szCs w:val="20"/>
        </w:rPr>
        <w:t>)</w:t>
      </w:r>
      <w:bookmarkEnd w:id="0"/>
    </w:p>
    <w:p w:rsidR="009B2EED" w:rsidRPr="00A01CB4" w:rsidRDefault="009B2EED" w:rsidP="009B2EE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B2EED" w:rsidRPr="00A01CB4" w:rsidRDefault="009B2EED" w:rsidP="009B2E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01CB4">
        <w:rPr>
          <w:rFonts w:ascii="Arial" w:hAnsi="Arial" w:cs="Arial"/>
          <w:b/>
          <w:sz w:val="20"/>
          <w:szCs w:val="20"/>
        </w:rPr>
        <w:t>CORPORATE GOVERNANCE</w:t>
      </w:r>
    </w:p>
    <w:p w:rsidR="009B2EED" w:rsidRPr="00A01CB4" w:rsidRDefault="009B2EED" w:rsidP="009B2E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01CB4">
        <w:rPr>
          <w:rFonts w:ascii="Arial" w:hAnsi="Arial" w:cs="Arial"/>
          <w:b/>
          <w:sz w:val="20"/>
          <w:szCs w:val="20"/>
        </w:rPr>
        <w:t>(</w:t>
      </w:r>
      <w:r w:rsidR="005137AD">
        <w:rPr>
          <w:rFonts w:ascii="Arial" w:hAnsi="Arial" w:cs="Arial"/>
          <w:b/>
          <w:sz w:val="20"/>
          <w:szCs w:val="20"/>
        </w:rPr>
        <w:t>2016</w:t>
      </w:r>
      <w:r w:rsidRPr="00A01CB4">
        <w:rPr>
          <w:rFonts w:ascii="Arial" w:hAnsi="Arial" w:cs="Arial"/>
          <w:b/>
          <w:sz w:val="20"/>
          <w:szCs w:val="20"/>
        </w:rPr>
        <w:t>)</w:t>
      </w:r>
    </w:p>
    <w:p w:rsidR="009B2EED" w:rsidRPr="00A01CB4" w:rsidRDefault="009B2EED" w:rsidP="009B2EE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01CB4">
        <w:rPr>
          <w:rFonts w:ascii="Arial" w:hAnsi="Arial" w:cs="Arial"/>
          <w:b/>
          <w:sz w:val="20"/>
          <w:szCs w:val="20"/>
        </w:rPr>
        <w:tab/>
      </w:r>
    </w:p>
    <w:p w:rsidR="009B2EED" w:rsidRPr="00A01CB4" w:rsidRDefault="009B2EED" w:rsidP="005137A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1CB4">
        <w:rPr>
          <w:rFonts w:ascii="Arial" w:hAnsi="Arial" w:cs="Arial"/>
          <w:b/>
          <w:sz w:val="20"/>
          <w:szCs w:val="20"/>
        </w:rPr>
        <w:tab/>
      </w:r>
    </w:p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01CB4">
        <w:rPr>
          <w:rFonts w:ascii="Arial" w:hAnsi="Arial" w:cs="Arial"/>
          <w:b/>
          <w:sz w:val="20"/>
          <w:szCs w:val="20"/>
        </w:rPr>
        <w:t xml:space="preserve">I. BOD Activities </w:t>
      </w:r>
    </w:p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1CB4">
        <w:rPr>
          <w:rFonts w:ascii="Arial" w:hAnsi="Arial" w:cs="Arial"/>
          <w:sz w:val="20"/>
          <w:szCs w:val="20"/>
        </w:rPr>
        <w:t xml:space="preserve">Meetings: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2349"/>
        <w:gridCol w:w="2481"/>
        <w:gridCol w:w="1306"/>
        <w:gridCol w:w="951"/>
        <w:gridCol w:w="2675"/>
      </w:tblGrid>
      <w:tr w:rsidR="009B2EED" w:rsidRPr="00A01CB4" w:rsidTr="009B2EED">
        <w:tc>
          <w:tcPr>
            <w:tcW w:w="668" w:type="dxa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349" w:type="dxa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Members of BOD</w:t>
            </w:r>
          </w:p>
        </w:tc>
        <w:tc>
          <w:tcPr>
            <w:tcW w:w="2481" w:type="dxa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306" w:type="dxa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951" w:type="dxa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2675" w:type="dxa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Reasons for not attending</w:t>
            </w:r>
          </w:p>
        </w:tc>
      </w:tr>
      <w:tr w:rsidR="005137AD" w:rsidRPr="00A01CB4" w:rsidTr="009B2EED">
        <w:tc>
          <w:tcPr>
            <w:tcW w:w="668" w:type="dxa"/>
          </w:tcPr>
          <w:p w:rsidR="005137AD" w:rsidRPr="00A01CB4" w:rsidRDefault="005137A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9" w:type="dxa"/>
          </w:tcPr>
          <w:p w:rsidR="005137AD" w:rsidRPr="00A01CB4" w:rsidRDefault="005137A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Vu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TrungTruc</w:t>
            </w:r>
            <w:proofErr w:type="spellEnd"/>
          </w:p>
        </w:tc>
        <w:tc>
          <w:tcPr>
            <w:tcW w:w="2481" w:type="dxa"/>
          </w:tcPr>
          <w:p w:rsidR="005137AD" w:rsidRPr="00A01CB4" w:rsidRDefault="005137A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Chair of Board of Directors</w:t>
            </w:r>
          </w:p>
        </w:tc>
        <w:tc>
          <w:tcPr>
            <w:tcW w:w="1306" w:type="dxa"/>
            <w:vAlign w:val="center"/>
          </w:tcPr>
          <w:p w:rsidR="005137AD" w:rsidRPr="00A01CB4" w:rsidRDefault="005137AD" w:rsidP="005137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1" w:type="dxa"/>
          </w:tcPr>
          <w:p w:rsidR="005137AD" w:rsidRPr="00A01CB4" w:rsidRDefault="005137A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75%</w:t>
            </w:r>
          </w:p>
        </w:tc>
        <w:tc>
          <w:tcPr>
            <w:tcW w:w="2675" w:type="dxa"/>
          </w:tcPr>
          <w:p w:rsidR="005137AD" w:rsidRPr="00A01CB4" w:rsidRDefault="005137A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7AD" w:rsidRPr="00A01CB4" w:rsidTr="009B2EED">
        <w:tc>
          <w:tcPr>
            <w:tcW w:w="668" w:type="dxa"/>
          </w:tcPr>
          <w:p w:rsidR="005137AD" w:rsidRPr="00A01CB4" w:rsidRDefault="005137A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9" w:type="dxa"/>
          </w:tcPr>
          <w:p w:rsidR="005137AD" w:rsidRPr="00A01CB4" w:rsidRDefault="005137A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Vu Kim Long</w:t>
            </w:r>
          </w:p>
        </w:tc>
        <w:tc>
          <w:tcPr>
            <w:tcW w:w="2481" w:type="dxa"/>
          </w:tcPr>
          <w:p w:rsidR="005137AD" w:rsidRPr="00A01CB4" w:rsidRDefault="005137A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Chair of Board of Directors</w:t>
            </w:r>
          </w:p>
        </w:tc>
        <w:tc>
          <w:tcPr>
            <w:tcW w:w="1306" w:type="dxa"/>
          </w:tcPr>
          <w:p w:rsidR="005137AD" w:rsidRPr="00A01CB4" w:rsidRDefault="005137AD" w:rsidP="00513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1" w:type="dxa"/>
          </w:tcPr>
          <w:p w:rsidR="005137AD" w:rsidRPr="00A01CB4" w:rsidRDefault="005137A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675" w:type="dxa"/>
          </w:tcPr>
          <w:p w:rsidR="005137AD" w:rsidRPr="00A01CB4" w:rsidRDefault="005137A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7AD" w:rsidRPr="00A01CB4" w:rsidTr="009B2EED">
        <w:tc>
          <w:tcPr>
            <w:tcW w:w="668" w:type="dxa"/>
          </w:tcPr>
          <w:p w:rsidR="005137AD" w:rsidRPr="00A01CB4" w:rsidRDefault="005137A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9" w:type="dxa"/>
          </w:tcPr>
          <w:p w:rsidR="005137AD" w:rsidRPr="00A01CB4" w:rsidRDefault="005137A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Chien</w:t>
            </w:r>
            <w:proofErr w:type="spellEnd"/>
          </w:p>
        </w:tc>
        <w:tc>
          <w:tcPr>
            <w:tcW w:w="2481" w:type="dxa"/>
            <w:vAlign w:val="center"/>
          </w:tcPr>
          <w:p w:rsidR="005137AD" w:rsidRPr="00A01CB4" w:rsidRDefault="005137AD" w:rsidP="005137AD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306" w:type="dxa"/>
          </w:tcPr>
          <w:p w:rsidR="005137AD" w:rsidRPr="00A01CB4" w:rsidRDefault="005137AD" w:rsidP="00513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1" w:type="dxa"/>
          </w:tcPr>
          <w:p w:rsidR="005137AD" w:rsidRPr="00A01CB4" w:rsidRDefault="005137A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A01CB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675" w:type="dxa"/>
          </w:tcPr>
          <w:p w:rsidR="005137AD" w:rsidRPr="00A01CB4" w:rsidRDefault="005137A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7AD" w:rsidRPr="00A01CB4" w:rsidTr="009B2EED">
        <w:tc>
          <w:tcPr>
            <w:tcW w:w="668" w:type="dxa"/>
          </w:tcPr>
          <w:p w:rsidR="005137AD" w:rsidRPr="00A01CB4" w:rsidRDefault="005137AD" w:rsidP="009B2EE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9" w:type="dxa"/>
          </w:tcPr>
          <w:p w:rsidR="005137AD" w:rsidRPr="00A01CB4" w:rsidRDefault="005137A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Bui Tuan Dung</w:t>
            </w:r>
          </w:p>
        </w:tc>
        <w:tc>
          <w:tcPr>
            <w:tcW w:w="2481" w:type="dxa"/>
            <w:vAlign w:val="center"/>
          </w:tcPr>
          <w:p w:rsidR="005137AD" w:rsidRPr="00A01CB4" w:rsidRDefault="005137AD" w:rsidP="009B2EED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306" w:type="dxa"/>
          </w:tcPr>
          <w:p w:rsidR="005137AD" w:rsidRPr="00A01CB4" w:rsidRDefault="005137AD" w:rsidP="009B2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1" w:type="dxa"/>
          </w:tcPr>
          <w:p w:rsidR="005137AD" w:rsidRPr="00A01CB4" w:rsidRDefault="005137AD" w:rsidP="009B2EE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75%</w:t>
            </w:r>
          </w:p>
        </w:tc>
        <w:tc>
          <w:tcPr>
            <w:tcW w:w="2675" w:type="dxa"/>
          </w:tcPr>
          <w:p w:rsidR="005137AD" w:rsidRPr="00A01CB4" w:rsidRDefault="005137AD" w:rsidP="009B2EE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7AD" w:rsidRPr="00A01CB4" w:rsidTr="009B2EED">
        <w:tc>
          <w:tcPr>
            <w:tcW w:w="668" w:type="dxa"/>
          </w:tcPr>
          <w:p w:rsidR="005137AD" w:rsidRPr="00A01CB4" w:rsidRDefault="005137AD" w:rsidP="009B2EE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9" w:type="dxa"/>
          </w:tcPr>
          <w:p w:rsidR="005137AD" w:rsidRPr="00A01CB4" w:rsidRDefault="005137A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Hoang Viet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</w:p>
        </w:tc>
        <w:tc>
          <w:tcPr>
            <w:tcW w:w="2481" w:type="dxa"/>
            <w:vAlign w:val="center"/>
          </w:tcPr>
          <w:p w:rsidR="005137AD" w:rsidRPr="00A01CB4" w:rsidRDefault="005137AD" w:rsidP="009B2EED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306" w:type="dxa"/>
          </w:tcPr>
          <w:p w:rsidR="005137AD" w:rsidRPr="00A01CB4" w:rsidRDefault="005137AD" w:rsidP="009B2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1" w:type="dxa"/>
          </w:tcPr>
          <w:p w:rsidR="005137AD" w:rsidRPr="00A01CB4" w:rsidRDefault="005137AD" w:rsidP="009B2EE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675" w:type="dxa"/>
          </w:tcPr>
          <w:p w:rsidR="005137AD" w:rsidRPr="00A01CB4" w:rsidRDefault="005137AD" w:rsidP="009B2EE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2EED" w:rsidRPr="00A01CB4" w:rsidRDefault="005137A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="009B2EED" w:rsidRPr="00A01CB4">
        <w:rPr>
          <w:rFonts w:ascii="Arial" w:hAnsi="Arial" w:cs="Arial"/>
          <w:b/>
          <w:sz w:val="20"/>
          <w:szCs w:val="20"/>
        </w:rPr>
        <w:t xml:space="preserve">. Board Resolutions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784"/>
        <w:gridCol w:w="1669"/>
        <w:gridCol w:w="5307"/>
      </w:tblGrid>
      <w:tr w:rsidR="009B2EED" w:rsidRPr="00A01CB4" w:rsidTr="009B2EED">
        <w:tc>
          <w:tcPr>
            <w:tcW w:w="670" w:type="dxa"/>
            <w:shd w:val="clear" w:color="auto" w:fill="auto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784" w:type="dxa"/>
            <w:shd w:val="clear" w:color="auto" w:fill="auto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Resolution / Decision No.</w:t>
            </w:r>
          </w:p>
        </w:tc>
        <w:tc>
          <w:tcPr>
            <w:tcW w:w="1669" w:type="dxa"/>
            <w:shd w:val="clear" w:color="auto" w:fill="auto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307" w:type="dxa"/>
            <w:shd w:val="clear" w:color="auto" w:fill="auto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</w:tr>
      <w:tr w:rsidR="009B2EED" w:rsidRPr="00A01CB4" w:rsidTr="009B2EED">
        <w:tc>
          <w:tcPr>
            <w:tcW w:w="670" w:type="dxa"/>
            <w:shd w:val="clear" w:color="auto" w:fill="auto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84" w:type="dxa"/>
            <w:shd w:val="clear" w:color="auto" w:fill="auto"/>
          </w:tcPr>
          <w:p w:rsidR="009B2EED" w:rsidRPr="00A01CB4" w:rsidRDefault="00C851B5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02/QD – HDQT </w:t>
            </w:r>
          </w:p>
        </w:tc>
        <w:tc>
          <w:tcPr>
            <w:tcW w:w="1669" w:type="dxa"/>
            <w:shd w:val="clear" w:color="auto" w:fill="auto"/>
          </w:tcPr>
          <w:p w:rsidR="009B2EED" w:rsidRPr="00A01CB4" w:rsidRDefault="00C851B5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24/02/2016</w:t>
            </w:r>
          </w:p>
        </w:tc>
        <w:tc>
          <w:tcPr>
            <w:tcW w:w="5307" w:type="dxa"/>
            <w:shd w:val="clear" w:color="auto" w:fill="auto"/>
          </w:tcPr>
          <w:p w:rsidR="009B2EED" w:rsidRPr="00A01CB4" w:rsidRDefault="00C851B5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Hire the working office at T2 Building </w:t>
            </w:r>
            <w:r w:rsidR="00C95FE7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="00C95FE7">
              <w:rPr>
                <w:rFonts w:ascii="Arial" w:hAnsi="Arial" w:cs="Arial"/>
                <w:sz w:val="20"/>
                <w:szCs w:val="20"/>
              </w:rPr>
              <w:t>Thang</w:t>
            </w:r>
            <w:proofErr w:type="spellEnd"/>
            <w:r w:rsidR="00C95FE7">
              <w:rPr>
                <w:rFonts w:ascii="Arial" w:hAnsi="Arial" w:cs="Arial"/>
                <w:sz w:val="20"/>
                <w:szCs w:val="20"/>
              </w:rPr>
              <w:t xml:space="preserve"> Long Victory Project – Nam An </w:t>
            </w:r>
            <w:proofErr w:type="spellStart"/>
            <w:r w:rsidR="00C95FE7">
              <w:rPr>
                <w:rFonts w:ascii="Arial" w:hAnsi="Arial" w:cs="Arial"/>
                <w:sz w:val="20"/>
                <w:szCs w:val="20"/>
              </w:rPr>
              <w:t>Khanh</w:t>
            </w:r>
            <w:proofErr w:type="spellEnd"/>
          </w:p>
        </w:tc>
      </w:tr>
      <w:tr w:rsidR="009B2EED" w:rsidRPr="00A01CB4" w:rsidTr="009B2EED">
        <w:tc>
          <w:tcPr>
            <w:tcW w:w="670" w:type="dxa"/>
            <w:shd w:val="clear" w:color="auto" w:fill="auto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84" w:type="dxa"/>
            <w:shd w:val="clear" w:color="auto" w:fill="auto"/>
          </w:tcPr>
          <w:p w:rsidR="009B2EED" w:rsidRPr="00A01CB4" w:rsidRDefault="00C851B5" w:rsidP="00C851B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Pr="00C851B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C851B5">
              <w:rPr>
                <w:rFonts w:ascii="Arial" w:hAnsi="Arial" w:cs="Arial"/>
                <w:sz w:val="20"/>
                <w:szCs w:val="20"/>
              </w:rPr>
              <w:t>Q – HDQT</w:t>
            </w:r>
          </w:p>
        </w:tc>
        <w:tc>
          <w:tcPr>
            <w:tcW w:w="1669" w:type="dxa"/>
            <w:shd w:val="clear" w:color="auto" w:fill="auto"/>
          </w:tcPr>
          <w:p w:rsidR="009B2EED" w:rsidRPr="00A01CB4" w:rsidRDefault="00C95FE7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05/04/2016</w:t>
            </w:r>
          </w:p>
        </w:tc>
        <w:tc>
          <w:tcPr>
            <w:tcW w:w="5307" w:type="dxa"/>
            <w:shd w:val="clear" w:color="auto" w:fill="auto"/>
          </w:tcPr>
          <w:p w:rsidR="009B2EED" w:rsidRPr="00A01CB4" w:rsidRDefault="00C95FE7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profit distribution 2015</w:t>
            </w:r>
          </w:p>
        </w:tc>
      </w:tr>
      <w:tr w:rsidR="009B2EED" w:rsidRPr="00A01CB4" w:rsidTr="009B2EED">
        <w:tc>
          <w:tcPr>
            <w:tcW w:w="670" w:type="dxa"/>
            <w:shd w:val="clear" w:color="auto" w:fill="auto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84" w:type="dxa"/>
            <w:shd w:val="clear" w:color="auto" w:fill="auto"/>
          </w:tcPr>
          <w:p w:rsidR="009B2EED" w:rsidRPr="00A01CB4" w:rsidRDefault="00C851B5" w:rsidP="00C851B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C851B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C851B5">
              <w:rPr>
                <w:rFonts w:ascii="Arial" w:hAnsi="Arial" w:cs="Arial"/>
                <w:sz w:val="20"/>
                <w:szCs w:val="20"/>
              </w:rPr>
              <w:t>Q – HDQT</w:t>
            </w:r>
          </w:p>
        </w:tc>
        <w:tc>
          <w:tcPr>
            <w:tcW w:w="1669" w:type="dxa"/>
            <w:shd w:val="clear" w:color="auto" w:fill="auto"/>
          </w:tcPr>
          <w:p w:rsidR="009B2EED" w:rsidRPr="00A01CB4" w:rsidRDefault="00C95FE7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FE7">
              <w:rPr>
                <w:rFonts w:ascii="Arial" w:hAnsi="Arial" w:cs="Arial"/>
                <w:sz w:val="20"/>
                <w:szCs w:val="20"/>
              </w:rPr>
              <w:t>05/04/2016</w:t>
            </w:r>
          </w:p>
        </w:tc>
        <w:tc>
          <w:tcPr>
            <w:tcW w:w="5307" w:type="dxa"/>
            <w:shd w:val="clear" w:color="auto" w:fill="auto"/>
          </w:tcPr>
          <w:p w:rsidR="009B2EED" w:rsidRPr="00A01CB4" w:rsidRDefault="00C95FE7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operation result 2015 and the plan for 2016</w:t>
            </w:r>
          </w:p>
        </w:tc>
      </w:tr>
      <w:tr w:rsidR="004E6B7A" w:rsidRPr="00A01CB4" w:rsidTr="009B2EED">
        <w:tc>
          <w:tcPr>
            <w:tcW w:w="670" w:type="dxa"/>
            <w:shd w:val="clear" w:color="auto" w:fill="auto"/>
          </w:tcPr>
          <w:p w:rsidR="004E6B7A" w:rsidRPr="00A01CB4" w:rsidRDefault="004E6B7A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84" w:type="dxa"/>
            <w:shd w:val="clear" w:color="auto" w:fill="auto"/>
          </w:tcPr>
          <w:p w:rsidR="004E6B7A" w:rsidRPr="00A01CB4" w:rsidRDefault="00C851B5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12/NQ</w:t>
            </w:r>
            <w:r w:rsidRPr="00C851B5">
              <w:rPr>
                <w:rFonts w:ascii="Arial" w:hAnsi="Arial" w:cs="Arial"/>
                <w:sz w:val="20"/>
                <w:szCs w:val="20"/>
              </w:rPr>
              <w:t xml:space="preserve"> – HDQT</w:t>
            </w:r>
          </w:p>
        </w:tc>
        <w:tc>
          <w:tcPr>
            <w:tcW w:w="1669" w:type="dxa"/>
            <w:shd w:val="clear" w:color="auto" w:fill="auto"/>
          </w:tcPr>
          <w:p w:rsidR="004E6B7A" w:rsidRPr="00A01CB4" w:rsidRDefault="00D35CC2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95FE7">
              <w:rPr>
                <w:rFonts w:ascii="Arial" w:hAnsi="Arial" w:cs="Arial"/>
                <w:sz w:val="20"/>
                <w:szCs w:val="20"/>
              </w:rPr>
              <w:t>9</w:t>
            </w:r>
            <w:r w:rsidR="00C95FE7" w:rsidRPr="00C95FE7">
              <w:rPr>
                <w:rFonts w:ascii="Arial" w:hAnsi="Arial" w:cs="Arial"/>
                <w:sz w:val="20"/>
                <w:szCs w:val="20"/>
              </w:rPr>
              <w:t>/04/2016</w:t>
            </w:r>
          </w:p>
        </w:tc>
        <w:tc>
          <w:tcPr>
            <w:tcW w:w="5307" w:type="dxa"/>
            <w:shd w:val="clear" w:color="auto" w:fill="auto"/>
          </w:tcPr>
          <w:p w:rsidR="004E6B7A" w:rsidRPr="00A01CB4" w:rsidRDefault="00C95FE7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General Mandate 2016</w:t>
            </w:r>
          </w:p>
        </w:tc>
      </w:tr>
      <w:tr w:rsidR="004E6B7A" w:rsidRPr="00A01CB4" w:rsidTr="009B2EED">
        <w:tc>
          <w:tcPr>
            <w:tcW w:w="670" w:type="dxa"/>
            <w:shd w:val="clear" w:color="auto" w:fill="auto"/>
          </w:tcPr>
          <w:p w:rsidR="004E6B7A" w:rsidRPr="00A01CB4" w:rsidRDefault="004E6B7A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84" w:type="dxa"/>
            <w:shd w:val="clear" w:color="auto" w:fill="auto"/>
          </w:tcPr>
          <w:p w:rsidR="004E6B7A" w:rsidRPr="00A01CB4" w:rsidRDefault="00C851B5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C851B5">
              <w:rPr>
                <w:rFonts w:ascii="Arial" w:hAnsi="Arial" w:cs="Arial"/>
                <w:sz w:val="20"/>
                <w:szCs w:val="20"/>
              </w:rPr>
              <w:t>/QD – HDQT</w:t>
            </w:r>
          </w:p>
        </w:tc>
        <w:tc>
          <w:tcPr>
            <w:tcW w:w="1669" w:type="dxa"/>
            <w:shd w:val="clear" w:color="auto" w:fill="auto"/>
          </w:tcPr>
          <w:p w:rsidR="004E6B7A" w:rsidRPr="00A01CB4" w:rsidRDefault="00D35CC2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C95FE7">
              <w:rPr>
                <w:rFonts w:ascii="Arial" w:hAnsi="Arial" w:cs="Arial"/>
                <w:sz w:val="20"/>
                <w:szCs w:val="20"/>
              </w:rPr>
              <w:t>/05</w:t>
            </w:r>
            <w:r w:rsidR="00C95FE7" w:rsidRPr="00C95FE7">
              <w:rPr>
                <w:rFonts w:ascii="Arial" w:hAnsi="Arial" w:cs="Arial"/>
                <w:sz w:val="20"/>
                <w:szCs w:val="20"/>
              </w:rPr>
              <w:t>/2016</w:t>
            </w:r>
          </w:p>
        </w:tc>
        <w:tc>
          <w:tcPr>
            <w:tcW w:w="5307" w:type="dxa"/>
            <w:shd w:val="clear" w:color="auto" w:fill="auto"/>
          </w:tcPr>
          <w:p w:rsidR="004E6B7A" w:rsidRPr="00A01CB4" w:rsidRDefault="00C95FE7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Liquidate, transfer the equipment </w:t>
            </w:r>
          </w:p>
        </w:tc>
      </w:tr>
      <w:tr w:rsidR="004E6B7A" w:rsidRPr="00A01CB4" w:rsidTr="009B2EED">
        <w:tc>
          <w:tcPr>
            <w:tcW w:w="670" w:type="dxa"/>
            <w:shd w:val="clear" w:color="auto" w:fill="auto"/>
          </w:tcPr>
          <w:p w:rsidR="004E6B7A" w:rsidRPr="00A01CB4" w:rsidRDefault="004E6B7A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84" w:type="dxa"/>
            <w:shd w:val="clear" w:color="auto" w:fill="auto"/>
          </w:tcPr>
          <w:p w:rsidR="004E6B7A" w:rsidRPr="00A01CB4" w:rsidRDefault="00C851B5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C851B5">
              <w:rPr>
                <w:rFonts w:ascii="Arial" w:hAnsi="Arial" w:cs="Arial"/>
                <w:sz w:val="20"/>
                <w:szCs w:val="20"/>
              </w:rPr>
              <w:t>/QD – HDQT</w:t>
            </w:r>
          </w:p>
        </w:tc>
        <w:tc>
          <w:tcPr>
            <w:tcW w:w="1669" w:type="dxa"/>
            <w:shd w:val="clear" w:color="auto" w:fill="auto"/>
          </w:tcPr>
          <w:p w:rsidR="004E6B7A" w:rsidRPr="00A01CB4" w:rsidRDefault="00D35CC2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31/05/2016</w:t>
            </w:r>
          </w:p>
        </w:tc>
        <w:tc>
          <w:tcPr>
            <w:tcW w:w="5307" w:type="dxa"/>
            <w:shd w:val="clear" w:color="auto" w:fill="auto"/>
          </w:tcPr>
          <w:p w:rsidR="004E6B7A" w:rsidRPr="00A01CB4" w:rsidRDefault="00D35CC2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Dismiss Mr. Hoang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from Deputy General Manager</w:t>
            </w:r>
          </w:p>
        </w:tc>
      </w:tr>
      <w:tr w:rsidR="004E6B7A" w:rsidRPr="00A01CB4" w:rsidTr="009B2EED">
        <w:tc>
          <w:tcPr>
            <w:tcW w:w="670" w:type="dxa"/>
            <w:shd w:val="clear" w:color="auto" w:fill="auto"/>
          </w:tcPr>
          <w:p w:rsidR="004E6B7A" w:rsidRPr="00A01CB4" w:rsidRDefault="004E6B7A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84" w:type="dxa"/>
            <w:shd w:val="clear" w:color="auto" w:fill="auto"/>
          </w:tcPr>
          <w:p w:rsidR="004E6B7A" w:rsidRPr="00A01CB4" w:rsidRDefault="00C851B5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C851B5">
              <w:rPr>
                <w:rFonts w:ascii="Arial" w:hAnsi="Arial" w:cs="Arial"/>
                <w:sz w:val="20"/>
                <w:szCs w:val="20"/>
              </w:rPr>
              <w:t>/QD – HDQT</w:t>
            </w:r>
          </w:p>
        </w:tc>
        <w:tc>
          <w:tcPr>
            <w:tcW w:w="1669" w:type="dxa"/>
            <w:shd w:val="clear" w:color="auto" w:fill="auto"/>
          </w:tcPr>
          <w:p w:rsidR="004E6B7A" w:rsidRPr="00A01CB4" w:rsidRDefault="00D35CC2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12/07/2016</w:t>
            </w:r>
          </w:p>
        </w:tc>
        <w:tc>
          <w:tcPr>
            <w:tcW w:w="5307" w:type="dxa"/>
            <w:shd w:val="clear" w:color="auto" w:fill="auto"/>
          </w:tcPr>
          <w:p w:rsidR="004E6B7A" w:rsidRPr="00A01CB4" w:rsidRDefault="00D35CC2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 on mobilizing the capital form the employees and individuals</w:t>
            </w:r>
          </w:p>
        </w:tc>
      </w:tr>
      <w:tr w:rsidR="004E6B7A" w:rsidRPr="00A01CB4" w:rsidTr="009B2EED">
        <w:tc>
          <w:tcPr>
            <w:tcW w:w="670" w:type="dxa"/>
            <w:shd w:val="clear" w:color="auto" w:fill="auto"/>
          </w:tcPr>
          <w:p w:rsidR="004E6B7A" w:rsidRPr="00A01CB4" w:rsidRDefault="004E6B7A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84" w:type="dxa"/>
            <w:shd w:val="clear" w:color="auto" w:fill="auto"/>
          </w:tcPr>
          <w:p w:rsidR="004E6B7A" w:rsidRPr="00A01CB4" w:rsidRDefault="00C851B5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C851B5">
              <w:rPr>
                <w:rFonts w:ascii="Arial" w:hAnsi="Arial" w:cs="Arial"/>
                <w:sz w:val="20"/>
                <w:szCs w:val="20"/>
              </w:rPr>
              <w:t>/QD – HDQT</w:t>
            </w:r>
          </w:p>
        </w:tc>
        <w:tc>
          <w:tcPr>
            <w:tcW w:w="1669" w:type="dxa"/>
            <w:shd w:val="clear" w:color="auto" w:fill="auto"/>
          </w:tcPr>
          <w:p w:rsidR="004E6B7A" w:rsidRPr="00A01CB4" w:rsidRDefault="00D35CC2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10/10/2016</w:t>
            </w:r>
          </w:p>
        </w:tc>
        <w:tc>
          <w:tcPr>
            <w:tcW w:w="5307" w:type="dxa"/>
            <w:shd w:val="clear" w:color="auto" w:fill="auto"/>
          </w:tcPr>
          <w:p w:rsidR="004E6B7A" w:rsidRPr="00A01CB4" w:rsidRDefault="00D35CC2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Decision on transferring the contributed capital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DakLay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Hydropower</w:t>
            </w:r>
            <w:r w:rsidR="00DB7AE0">
              <w:rPr>
                <w:rFonts w:ascii="Arial" w:hAnsi="Arial" w:cs="Arial"/>
                <w:sz w:val="20"/>
                <w:szCs w:val="20"/>
              </w:rPr>
              <w:t xml:space="preserve"> Plant Co., Ltd</w:t>
            </w:r>
          </w:p>
        </w:tc>
      </w:tr>
      <w:tr w:rsidR="004E6B7A" w:rsidRPr="00A01CB4" w:rsidTr="009B2EED">
        <w:tc>
          <w:tcPr>
            <w:tcW w:w="670" w:type="dxa"/>
            <w:shd w:val="clear" w:color="auto" w:fill="auto"/>
          </w:tcPr>
          <w:p w:rsidR="004E6B7A" w:rsidRPr="00A01CB4" w:rsidRDefault="004E6B7A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84" w:type="dxa"/>
            <w:shd w:val="clear" w:color="auto" w:fill="auto"/>
          </w:tcPr>
          <w:p w:rsidR="004E6B7A" w:rsidRPr="00A01CB4" w:rsidRDefault="00C851B5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C851B5">
              <w:rPr>
                <w:rFonts w:ascii="Arial" w:hAnsi="Arial" w:cs="Arial"/>
                <w:sz w:val="20"/>
                <w:szCs w:val="20"/>
              </w:rPr>
              <w:t>/QD – HDQT</w:t>
            </w:r>
          </w:p>
        </w:tc>
        <w:tc>
          <w:tcPr>
            <w:tcW w:w="1669" w:type="dxa"/>
            <w:shd w:val="clear" w:color="auto" w:fill="auto"/>
          </w:tcPr>
          <w:p w:rsidR="004E6B7A" w:rsidRPr="00A01CB4" w:rsidRDefault="00D35CC2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22/12/2016</w:t>
            </w:r>
          </w:p>
        </w:tc>
        <w:tc>
          <w:tcPr>
            <w:tcW w:w="5307" w:type="dxa"/>
            <w:shd w:val="clear" w:color="auto" w:fill="auto"/>
          </w:tcPr>
          <w:p w:rsidR="004E6B7A" w:rsidRPr="00A01CB4" w:rsidRDefault="00DB7AE0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Dismiss Mr. 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from Deputy General Manager</w:t>
            </w:r>
          </w:p>
        </w:tc>
      </w:tr>
    </w:tbl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01CB4">
        <w:rPr>
          <w:rFonts w:ascii="Arial" w:hAnsi="Arial" w:cs="Arial"/>
          <w:b/>
          <w:sz w:val="20"/>
          <w:szCs w:val="20"/>
        </w:rPr>
        <w:t>III. Change in connected persons/ institutions:</w:t>
      </w:r>
    </w:p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11"/>
        <w:gridCol w:w="1827"/>
        <w:gridCol w:w="2043"/>
        <w:gridCol w:w="1980"/>
        <w:gridCol w:w="1440"/>
      </w:tblGrid>
      <w:tr w:rsidR="001D5D16" w:rsidRPr="00A01CB4" w:rsidTr="001D5D16">
        <w:trPr>
          <w:trHeight w:val="1148"/>
        </w:trPr>
        <w:tc>
          <w:tcPr>
            <w:tcW w:w="534" w:type="dxa"/>
          </w:tcPr>
          <w:p w:rsidR="001D5D16" w:rsidRPr="00A01CB4" w:rsidRDefault="001D5D16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lastRenderedPageBreak/>
              <w:t>No.</w:t>
            </w:r>
          </w:p>
        </w:tc>
        <w:tc>
          <w:tcPr>
            <w:tcW w:w="2611" w:type="dxa"/>
          </w:tcPr>
          <w:p w:rsidR="001D5D16" w:rsidRPr="00A01CB4" w:rsidRDefault="001D5D16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Name of connected persons/institutions</w:t>
            </w:r>
          </w:p>
        </w:tc>
        <w:tc>
          <w:tcPr>
            <w:tcW w:w="1827" w:type="dxa"/>
          </w:tcPr>
          <w:p w:rsidR="001D5D16" w:rsidRPr="00A01CB4" w:rsidRDefault="001D5D16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Position of PDMR at the company (if any)</w:t>
            </w:r>
          </w:p>
        </w:tc>
        <w:tc>
          <w:tcPr>
            <w:tcW w:w="2043" w:type="dxa"/>
          </w:tcPr>
          <w:p w:rsidR="001D5D16" w:rsidRPr="00A01CB4" w:rsidRDefault="001D5D16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Date to become connected persons/ institutions</w:t>
            </w:r>
          </w:p>
        </w:tc>
        <w:tc>
          <w:tcPr>
            <w:tcW w:w="1980" w:type="dxa"/>
          </w:tcPr>
          <w:p w:rsidR="001D5D16" w:rsidRPr="00A01CB4" w:rsidRDefault="001D5D16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Date no longer connected persons/ institutions</w:t>
            </w:r>
          </w:p>
        </w:tc>
        <w:tc>
          <w:tcPr>
            <w:tcW w:w="1440" w:type="dxa"/>
          </w:tcPr>
          <w:p w:rsidR="001D5D16" w:rsidRPr="00A01CB4" w:rsidRDefault="001D5D16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Reasons</w:t>
            </w:r>
          </w:p>
        </w:tc>
      </w:tr>
      <w:tr w:rsidR="00DB7AE0" w:rsidRPr="00A01CB4" w:rsidTr="001D5D16">
        <w:trPr>
          <w:trHeight w:val="1148"/>
        </w:trPr>
        <w:tc>
          <w:tcPr>
            <w:tcW w:w="534" w:type="dxa"/>
          </w:tcPr>
          <w:p w:rsidR="00DB7AE0" w:rsidRPr="00A01CB4" w:rsidRDefault="00DB7AE0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11" w:type="dxa"/>
          </w:tcPr>
          <w:p w:rsidR="00DB7AE0" w:rsidRPr="00A01CB4" w:rsidRDefault="00DB7AE0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Chien</w:t>
            </w:r>
            <w:proofErr w:type="spellEnd"/>
          </w:p>
        </w:tc>
        <w:tc>
          <w:tcPr>
            <w:tcW w:w="1827" w:type="dxa"/>
          </w:tcPr>
          <w:p w:rsidR="00DB7AE0" w:rsidRPr="00A01CB4" w:rsidRDefault="00DB7AE0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2043" w:type="dxa"/>
          </w:tcPr>
          <w:p w:rsidR="00DB7AE0" w:rsidRPr="00A01CB4" w:rsidRDefault="00DB7AE0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B7AE0" w:rsidRPr="00A01CB4" w:rsidRDefault="00DB7AE0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10/10/2016</w:t>
            </w:r>
          </w:p>
        </w:tc>
        <w:tc>
          <w:tcPr>
            <w:tcW w:w="1440" w:type="dxa"/>
          </w:tcPr>
          <w:p w:rsidR="00DB7AE0" w:rsidRPr="00A01CB4" w:rsidRDefault="00DB7AE0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Resigned </w:t>
            </w:r>
          </w:p>
        </w:tc>
      </w:tr>
    </w:tbl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01CB4">
        <w:rPr>
          <w:rFonts w:ascii="Arial" w:hAnsi="Arial" w:cs="Arial"/>
          <w:b/>
          <w:sz w:val="20"/>
          <w:szCs w:val="20"/>
        </w:rPr>
        <w:t>IV. Transactions of PDMRs and connected persons/ institutions</w:t>
      </w:r>
    </w:p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1CB4">
        <w:rPr>
          <w:rFonts w:ascii="Arial" w:hAnsi="Arial" w:cs="Arial"/>
          <w:sz w:val="20"/>
          <w:szCs w:val="20"/>
        </w:rPr>
        <w:t>1. List of PDMRs and connected persons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2114"/>
        <w:gridCol w:w="1379"/>
        <w:gridCol w:w="1971"/>
        <w:gridCol w:w="1552"/>
        <w:gridCol w:w="1552"/>
        <w:gridCol w:w="1541"/>
      </w:tblGrid>
      <w:tr w:rsidR="009B2EED" w:rsidRPr="00A01CB4" w:rsidTr="004149F9">
        <w:tc>
          <w:tcPr>
            <w:tcW w:w="257" w:type="pct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992" w:type="pct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647" w:type="pct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Position of PDMR at the company (if any)</w:t>
            </w:r>
          </w:p>
        </w:tc>
        <w:tc>
          <w:tcPr>
            <w:tcW w:w="925" w:type="pct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Trading account</w:t>
            </w:r>
          </w:p>
        </w:tc>
        <w:tc>
          <w:tcPr>
            <w:tcW w:w="728" w:type="pct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728" w:type="pct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Shareholding percentage at the end of the term</w:t>
            </w:r>
          </w:p>
        </w:tc>
        <w:tc>
          <w:tcPr>
            <w:tcW w:w="723" w:type="pct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 xml:space="preserve">Vu </w:t>
            </w:r>
            <w:proofErr w:type="spellStart"/>
            <w:r w:rsidRPr="00A01CB4">
              <w:rPr>
                <w:rFonts w:ascii="Arial" w:hAnsi="Arial" w:cs="Arial"/>
                <w:b/>
                <w:sz w:val="20"/>
                <w:szCs w:val="20"/>
              </w:rPr>
              <w:t>TrungTruc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3C2FE8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PDMR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1,000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0.02%</w:t>
            </w: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Ha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ThiLuyen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Ta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ThiGiang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0.04%</w:t>
            </w: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Vu Kim Long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3C2FE8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2FE8">
              <w:rPr>
                <w:rFonts w:ascii="Arial" w:hAnsi="Arial" w:cs="Arial"/>
                <w:b/>
                <w:sz w:val="20"/>
                <w:szCs w:val="20"/>
              </w:rPr>
              <w:t>PDMR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9,414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0.19%</w:t>
            </w: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Vu Van Bo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ThiTiep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Bui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Van Ha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Vu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Hong Van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Vu Le Tien Dung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01CB4">
              <w:rPr>
                <w:rFonts w:ascii="Arial" w:hAnsi="Arial" w:cs="Arial"/>
                <w:b/>
                <w:sz w:val="20"/>
                <w:szCs w:val="20"/>
              </w:rPr>
              <w:t>DinhQuangChien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3C2FE8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2FE8">
              <w:rPr>
                <w:rFonts w:ascii="Arial" w:hAnsi="Arial" w:cs="Arial"/>
                <w:b/>
                <w:sz w:val="20"/>
                <w:szCs w:val="20"/>
              </w:rPr>
              <w:t>PDMR</w:t>
            </w:r>
          </w:p>
        </w:tc>
        <w:tc>
          <w:tcPr>
            <w:tcW w:w="728" w:type="pct"/>
          </w:tcPr>
          <w:p w:rsidR="00A01CB4" w:rsidRPr="00A01CB4" w:rsidRDefault="00DB7AE0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Chiem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ThiTheu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DinhThi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Hoi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DinhThi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Sen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Xuan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Thao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Thu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Bui Tuan Dung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3C2FE8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2FE8">
              <w:rPr>
                <w:rFonts w:ascii="Arial" w:hAnsi="Arial" w:cs="Arial"/>
                <w:b/>
                <w:sz w:val="20"/>
                <w:szCs w:val="20"/>
              </w:rPr>
              <w:t>PDMR</w:t>
            </w:r>
          </w:p>
        </w:tc>
        <w:tc>
          <w:tcPr>
            <w:tcW w:w="728" w:type="pct"/>
          </w:tcPr>
          <w:p w:rsidR="00A01CB4" w:rsidRPr="00A01CB4" w:rsidRDefault="003C2FE8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1,201,694</w:t>
            </w:r>
          </w:p>
        </w:tc>
        <w:tc>
          <w:tcPr>
            <w:tcW w:w="728" w:type="pct"/>
          </w:tcPr>
          <w:p w:rsidR="00A01CB4" w:rsidRPr="00A01CB4" w:rsidRDefault="003C2FE8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24.03%</w:t>
            </w: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Bui Tuan The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Lien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Bui Van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Cuong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Bui Van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Thang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Doan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Thu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Huyen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 xml:space="preserve">Hoang Viet </w:t>
            </w:r>
            <w:proofErr w:type="spellStart"/>
            <w:r w:rsidRPr="00A01CB4">
              <w:rPr>
                <w:rFonts w:ascii="Arial" w:hAnsi="Arial" w:cs="Arial"/>
                <w:b/>
                <w:sz w:val="20"/>
                <w:szCs w:val="20"/>
              </w:rPr>
              <w:t>Thanh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C2FE8">
              <w:t xml:space="preserve"> </w:t>
            </w:r>
            <w:r w:rsidR="003C2FE8" w:rsidRPr="003C2FE8">
              <w:rPr>
                <w:rFonts w:ascii="Arial" w:hAnsi="Arial" w:cs="Arial"/>
                <w:b/>
                <w:sz w:val="20"/>
                <w:szCs w:val="20"/>
              </w:rPr>
              <w:t>PDMR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150,000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3.00%</w:t>
            </w: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Hoang Ba Than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ThiQuy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Hoang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ThanhBinh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Hoang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ThiHuyen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2.00%</w:t>
            </w: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Hoang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HuyenAnh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Hoang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Minh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4149F9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b/>
                <w:sz w:val="20"/>
                <w:szCs w:val="20"/>
              </w:rPr>
              <w:t>ThiThanhBinh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3C2FE8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2FE8">
              <w:rPr>
                <w:rFonts w:ascii="Arial" w:hAnsi="Arial" w:cs="Arial"/>
                <w:b/>
                <w:sz w:val="20"/>
                <w:szCs w:val="20"/>
              </w:rPr>
              <w:t>PDMR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210,400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4.21%</w:t>
            </w: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Minh Nguyen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60,000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1.20%</w:t>
            </w: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Vu Hong Su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17,200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0.34%</w:t>
            </w: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4149F9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b/>
                <w:sz w:val="20"/>
                <w:szCs w:val="20"/>
              </w:rPr>
              <w:t>KhacChien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ThiVang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KhacThang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ThiLoi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Khac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Cong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ThiHoan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KhacToan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DinhThi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Cam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Khac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Tung Lam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Khac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Xuan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Bach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4149F9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Nguyen Viet Dung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Tam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Mai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ThiThanhBinh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Dung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Nguyen Viet Hai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4149F9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b/>
                <w:sz w:val="20"/>
                <w:szCs w:val="20"/>
              </w:rPr>
              <w:t>QuocChinh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10;11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GiaChien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ThuyHoa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Nguyen Viet Hai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Nguyen Viet Phuong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Thu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Nga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Nguyen Tran Lam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Giang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4149F9">
        <w:tc>
          <w:tcPr>
            <w:tcW w:w="257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Nguyen Tran An Diep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1CB4">
        <w:rPr>
          <w:rFonts w:ascii="Arial" w:hAnsi="Arial" w:cs="Arial"/>
          <w:sz w:val="20"/>
          <w:szCs w:val="20"/>
        </w:rPr>
        <w:t>2. Transactions of PDMRs and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021"/>
        <w:gridCol w:w="1302"/>
        <w:gridCol w:w="1286"/>
        <w:gridCol w:w="1239"/>
        <w:gridCol w:w="1240"/>
        <w:gridCol w:w="1276"/>
        <w:gridCol w:w="1759"/>
      </w:tblGrid>
      <w:tr w:rsidR="009B2EED" w:rsidRPr="00A01CB4" w:rsidTr="005137AD">
        <w:tc>
          <w:tcPr>
            <w:tcW w:w="533" w:type="dxa"/>
            <w:vMerge w:val="restart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021" w:type="dxa"/>
            <w:vMerge w:val="restart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302" w:type="dxa"/>
            <w:vMerge w:val="restart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Relation with PDMR</w:t>
            </w:r>
          </w:p>
        </w:tc>
        <w:tc>
          <w:tcPr>
            <w:tcW w:w="2525" w:type="dxa"/>
            <w:gridSpan w:val="2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Shareholding at the beginning of the term</w:t>
            </w:r>
          </w:p>
        </w:tc>
        <w:tc>
          <w:tcPr>
            <w:tcW w:w="2516" w:type="dxa"/>
            <w:gridSpan w:val="2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1759" w:type="dxa"/>
            <w:vMerge w:val="restart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Reason (buy, sell, transfer, dividend, bonus share...)</w:t>
            </w:r>
          </w:p>
        </w:tc>
      </w:tr>
      <w:tr w:rsidR="009B2EED" w:rsidRPr="00A01CB4" w:rsidTr="005137AD">
        <w:tc>
          <w:tcPr>
            <w:tcW w:w="533" w:type="dxa"/>
            <w:vMerge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vMerge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Share</w:t>
            </w:r>
          </w:p>
        </w:tc>
        <w:tc>
          <w:tcPr>
            <w:tcW w:w="1239" w:type="dxa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Percentage</w:t>
            </w:r>
          </w:p>
        </w:tc>
        <w:tc>
          <w:tcPr>
            <w:tcW w:w="1240" w:type="dxa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Share</w:t>
            </w:r>
          </w:p>
        </w:tc>
        <w:tc>
          <w:tcPr>
            <w:tcW w:w="1276" w:type="dxa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Percentage</w:t>
            </w:r>
          </w:p>
        </w:tc>
        <w:tc>
          <w:tcPr>
            <w:tcW w:w="1759" w:type="dxa"/>
            <w:vMerge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9F9" w:rsidRPr="004149F9" w:rsidTr="005137AD">
        <w:tc>
          <w:tcPr>
            <w:tcW w:w="533" w:type="dxa"/>
          </w:tcPr>
          <w:p w:rsidR="004149F9" w:rsidRPr="00A01CB4" w:rsidRDefault="004149F9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021" w:type="dxa"/>
          </w:tcPr>
          <w:p w:rsidR="004149F9" w:rsidRPr="00A01CB4" w:rsidRDefault="004149F9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Chien</w:t>
            </w:r>
            <w:proofErr w:type="spellEnd"/>
          </w:p>
        </w:tc>
        <w:tc>
          <w:tcPr>
            <w:tcW w:w="1302" w:type="dxa"/>
          </w:tcPr>
          <w:p w:rsidR="004149F9" w:rsidRPr="00A01CB4" w:rsidRDefault="004149F9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:rsidR="004149F9" w:rsidRPr="00274A44" w:rsidRDefault="004149F9" w:rsidP="0016264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A44">
              <w:rPr>
                <w:rFonts w:ascii="Arial" w:hAnsi="Arial" w:cs="Arial"/>
                <w:sz w:val="20"/>
                <w:szCs w:val="20"/>
              </w:rPr>
              <w:t>355,000</w:t>
            </w:r>
          </w:p>
        </w:tc>
        <w:tc>
          <w:tcPr>
            <w:tcW w:w="1239" w:type="dxa"/>
          </w:tcPr>
          <w:p w:rsidR="004149F9" w:rsidRPr="00274A44" w:rsidRDefault="004149F9" w:rsidP="0016264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A44">
              <w:rPr>
                <w:rFonts w:ascii="Arial" w:hAnsi="Arial" w:cs="Arial"/>
                <w:sz w:val="20"/>
                <w:szCs w:val="20"/>
              </w:rPr>
              <w:t>7.10%</w:t>
            </w:r>
          </w:p>
        </w:tc>
        <w:tc>
          <w:tcPr>
            <w:tcW w:w="1240" w:type="dxa"/>
          </w:tcPr>
          <w:p w:rsidR="004149F9" w:rsidRPr="00A01CB4" w:rsidRDefault="004149F9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149F9" w:rsidRPr="00A01CB4" w:rsidRDefault="004149F9" w:rsidP="005137A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59" w:type="dxa"/>
          </w:tcPr>
          <w:p w:rsidR="004149F9" w:rsidRPr="00A01CB4" w:rsidRDefault="004149F9" w:rsidP="004149F9">
            <w:pPr>
              <w:tabs>
                <w:tab w:val="left" w:pos="162"/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Sell </w:t>
            </w:r>
          </w:p>
        </w:tc>
      </w:tr>
      <w:tr w:rsidR="009B2EED" w:rsidRPr="00A01CB4" w:rsidTr="005137AD">
        <w:tc>
          <w:tcPr>
            <w:tcW w:w="533" w:type="dxa"/>
            <w:vAlign w:val="center"/>
          </w:tcPr>
          <w:p w:rsidR="009B2EED" w:rsidRPr="00A01CB4" w:rsidRDefault="009B2EED" w:rsidP="005137A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21" w:type="dxa"/>
            <w:vAlign w:val="center"/>
          </w:tcPr>
          <w:p w:rsidR="009B2EED" w:rsidRPr="00A01CB4" w:rsidRDefault="009B2EED" w:rsidP="00513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Bui Tuan Dung</w:t>
            </w:r>
          </w:p>
        </w:tc>
        <w:tc>
          <w:tcPr>
            <w:tcW w:w="1302" w:type="dxa"/>
            <w:vAlign w:val="center"/>
          </w:tcPr>
          <w:p w:rsidR="009B2EED" w:rsidRPr="00A01CB4" w:rsidRDefault="009B2EED" w:rsidP="00513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9B2EED" w:rsidRPr="00A01CB4" w:rsidRDefault="004149F9" w:rsidP="00513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39" w:type="dxa"/>
            <w:vAlign w:val="center"/>
          </w:tcPr>
          <w:p w:rsidR="009B2EED" w:rsidRPr="00A01CB4" w:rsidRDefault="004149F9" w:rsidP="00513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center"/>
          </w:tcPr>
          <w:p w:rsidR="009B2EED" w:rsidRPr="00A01CB4" w:rsidRDefault="004149F9" w:rsidP="00513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1,201,694</w:t>
            </w:r>
          </w:p>
        </w:tc>
        <w:tc>
          <w:tcPr>
            <w:tcW w:w="1276" w:type="dxa"/>
            <w:vAlign w:val="center"/>
          </w:tcPr>
          <w:p w:rsidR="009B2EED" w:rsidRPr="00A01CB4" w:rsidRDefault="004149F9" w:rsidP="00513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24.03</w:t>
            </w:r>
          </w:p>
        </w:tc>
        <w:tc>
          <w:tcPr>
            <w:tcW w:w="1759" w:type="dxa"/>
            <w:vAlign w:val="center"/>
          </w:tcPr>
          <w:p w:rsidR="009B2EED" w:rsidRPr="00A01CB4" w:rsidRDefault="004149F9" w:rsidP="00513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Buy </w:t>
            </w:r>
          </w:p>
        </w:tc>
      </w:tr>
    </w:tbl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1CB4">
        <w:rPr>
          <w:rFonts w:ascii="Arial" w:hAnsi="Arial" w:cs="Arial"/>
          <w:sz w:val="20"/>
          <w:szCs w:val="20"/>
        </w:rPr>
        <w:t xml:space="preserve">3. Other transactions: None </w:t>
      </w:r>
    </w:p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01CB4">
        <w:rPr>
          <w:rFonts w:ascii="Arial" w:hAnsi="Arial" w:cs="Arial"/>
          <w:b/>
          <w:sz w:val="20"/>
          <w:szCs w:val="20"/>
        </w:rPr>
        <w:t>V. Other contents:</w:t>
      </w:r>
    </w:p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6BED" w:rsidRPr="00A01CB4" w:rsidRDefault="00886BED">
      <w:pPr>
        <w:rPr>
          <w:rFonts w:ascii="Arial" w:hAnsi="Arial" w:cs="Arial"/>
          <w:sz w:val="20"/>
          <w:szCs w:val="20"/>
        </w:rPr>
      </w:pPr>
    </w:p>
    <w:sectPr w:rsidR="00886BED" w:rsidRPr="00A01CB4" w:rsidSect="005137AD">
      <w:pgSz w:w="12240" w:h="15840"/>
      <w:pgMar w:top="993" w:right="900" w:bottom="1134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B2EED"/>
    <w:rsid w:val="001D5D16"/>
    <w:rsid w:val="00267304"/>
    <w:rsid w:val="003C2FE8"/>
    <w:rsid w:val="004149F9"/>
    <w:rsid w:val="004E6B7A"/>
    <w:rsid w:val="005137AD"/>
    <w:rsid w:val="007263DC"/>
    <w:rsid w:val="00886BED"/>
    <w:rsid w:val="009B2EED"/>
    <w:rsid w:val="00A01CB4"/>
    <w:rsid w:val="00C16241"/>
    <w:rsid w:val="00C851B5"/>
    <w:rsid w:val="00C95FE7"/>
    <w:rsid w:val="00D35CC2"/>
    <w:rsid w:val="00D5500D"/>
    <w:rsid w:val="00DB476B"/>
    <w:rsid w:val="00DB7AE0"/>
    <w:rsid w:val="00E348EB"/>
    <w:rsid w:val="00F23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2E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Cuong</cp:lastModifiedBy>
  <cp:revision>2</cp:revision>
  <dcterms:created xsi:type="dcterms:W3CDTF">2016-01-28T03:21:00Z</dcterms:created>
  <dcterms:modified xsi:type="dcterms:W3CDTF">2017-01-24T08:12:00Z</dcterms:modified>
</cp:coreProperties>
</file>