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Ind w:w="108" w:type="dxa"/>
        <w:tblLook w:val="0000" w:firstRow="0" w:lastRow="0" w:firstColumn="0" w:lastColumn="0" w:noHBand="0" w:noVBand="0"/>
      </w:tblPr>
      <w:tblGrid>
        <w:gridCol w:w="9468"/>
      </w:tblGrid>
      <w:tr w:rsidR="005661E9" w:rsidRPr="00D637BF" w:rsidTr="005661E9">
        <w:tc>
          <w:tcPr>
            <w:tcW w:w="9468" w:type="dxa"/>
          </w:tcPr>
          <w:tbl>
            <w:tblPr>
              <w:tblW w:w="9472" w:type="dxa"/>
              <w:tblLook w:val="01E0" w:firstRow="1" w:lastRow="1" w:firstColumn="1" w:lastColumn="1" w:noHBand="0" w:noVBand="0"/>
            </w:tblPr>
            <w:tblGrid>
              <w:gridCol w:w="3190"/>
              <w:gridCol w:w="662"/>
              <w:gridCol w:w="5620"/>
            </w:tblGrid>
            <w:tr w:rsidR="005661E9" w:rsidRPr="00FD0FA4" w:rsidTr="00DF795C">
              <w:trPr>
                <w:trHeight w:val="900"/>
              </w:trPr>
              <w:tc>
                <w:tcPr>
                  <w:tcW w:w="3190" w:type="dxa"/>
                  <w:shd w:val="clear" w:color="auto" w:fill="auto"/>
                  <w:vAlign w:val="center"/>
                </w:tcPr>
                <w:p w:rsidR="005661E9" w:rsidRPr="00FD0FA4" w:rsidRDefault="005661E9" w:rsidP="00CB0F21">
                  <w:pPr>
                    <w:rPr>
                      <w:b w:val="0"/>
                    </w:rPr>
                  </w:pPr>
                  <w:r>
                    <w:rPr>
                      <w:noProof/>
                    </w:rPr>
                    <w:drawing>
                      <wp:inline distT="0" distB="0" distL="0" distR="0" wp14:anchorId="7F0B3BA0" wp14:editId="6CFB6CD9">
                        <wp:extent cx="1724025" cy="461645"/>
                        <wp:effectExtent l="0" t="0" r="9525"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4025" cy="461645"/>
                                </a:xfrm>
                                <a:prstGeom prst="rect">
                                  <a:avLst/>
                                </a:prstGeom>
                                <a:noFill/>
                                <a:ln>
                                  <a:noFill/>
                                </a:ln>
                              </pic:spPr>
                            </pic:pic>
                          </a:graphicData>
                        </a:graphic>
                      </wp:inline>
                    </w:drawing>
                  </w:r>
                </w:p>
              </w:tc>
              <w:tc>
                <w:tcPr>
                  <w:tcW w:w="662" w:type="dxa"/>
                  <w:shd w:val="clear" w:color="auto" w:fill="auto"/>
                </w:tcPr>
                <w:p w:rsidR="005661E9" w:rsidRPr="00FD0FA4" w:rsidRDefault="005661E9" w:rsidP="00CB0F21">
                  <w:pPr>
                    <w:rPr>
                      <w:b w:val="0"/>
                      <w:sz w:val="24"/>
                    </w:rPr>
                  </w:pPr>
                </w:p>
              </w:tc>
              <w:tc>
                <w:tcPr>
                  <w:tcW w:w="5620" w:type="dxa"/>
                  <w:shd w:val="clear" w:color="auto" w:fill="auto"/>
                  <w:vAlign w:val="center"/>
                </w:tcPr>
                <w:p w:rsidR="005661E9" w:rsidRPr="00ED771B" w:rsidRDefault="005661E9" w:rsidP="00CB0F21">
                  <w:pPr>
                    <w:rPr>
                      <w:sz w:val="25"/>
                      <w:szCs w:val="25"/>
                    </w:rPr>
                  </w:pPr>
                  <w:r w:rsidRPr="00ED771B">
                    <w:rPr>
                      <w:sz w:val="25"/>
                      <w:szCs w:val="25"/>
                    </w:rPr>
                    <w:t>CỘNG HOÀ XÃ HỘI CHỦ NGHĨA VIỆT NAM</w:t>
                  </w:r>
                </w:p>
                <w:p w:rsidR="005661E9" w:rsidRPr="00ED771B" w:rsidRDefault="005661E9" w:rsidP="00CB0F21">
                  <w:pPr>
                    <w:rPr>
                      <w:i/>
                      <w:sz w:val="10"/>
                    </w:rPr>
                  </w:pPr>
                </w:p>
                <w:p w:rsidR="005661E9" w:rsidRPr="00FD0FA4" w:rsidRDefault="005661E9" w:rsidP="00CB0F21">
                  <w:pPr>
                    <w:rPr>
                      <w:b w:val="0"/>
                      <w:sz w:val="25"/>
                      <w:szCs w:val="25"/>
                    </w:rPr>
                  </w:pPr>
                  <w:r w:rsidRPr="00ED771B">
                    <w:rPr>
                      <w:i/>
                      <w:sz w:val="25"/>
                      <w:szCs w:val="25"/>
                    </w:rPr>
                    <w:t>Độc lập - Tự do - Hạnh phúc</w:t>
                  </w:r>
                </w:p>
              </w:tc>
            </w:tr>
            <w:tr w:rsidR="005661E9" w:rsidRPr="00FD0FA4" w:rsidTr="00DF795C">
              <w:trPr>
                <w:trHeight w:val="360"/>
              </w:trPr>
              <w:tc>
                <w:tcPr>
                  <w:tcW w:w="3190" w:type="dxa"/>
                  <w:shd w:val="clear" w:color="auto" w:fill="auto"/>
                  <w:vAlign w:val="center"/>
                </w:tcPr>
                <w:p w:rsidR="005661E9" w:rsidRPr="00ED771B" w:rsidRDefault="005661E9" w:rsidP="00C92C34">
                  <w:r w:rsidRPr="00ED771B">
                    <w:t>S</w:t>
                  </w:r>
                  <w:r w:rsidRPr="00ED771B">
                    <w:rPr>
                      <w:lang w:val="vi-VN"/>
                    </w:rPr>
                    <w:t xml:space="preserve">ố: </w:t>
                  </w:r>
                  <w:r w:rsidR="00C92C34">
                    <w:t>25</w:t>
                  </w:r>
                  <w:bookmarkStart w:id="0" w:name="_GoBack"/>
                  <w:bookmarkEnd w:id="0"/>
                  <w:r w:rsidR="00553862">
                    <w:t>/1</w:t>
                  </w:r>
                  <w:r w:rsidR="003928EC">
                    <w:t>4</w:t>
                  </w:r>
                  <w:r w:rsidRPr="00ED771B">
                    <w:rPr>
                      <w:lang w:val="vi-VN"/>
                    </w:rPr>
                    <w:t>/</w:t>
                  </w:r>
                  <w:r w:rsidR="00ED771B" w:rsidRPr="00ED771B">
                    <w:t>BC</w:t>
                  </w:r>
                  <w:r w:rsidRPr="00ED771B">
                    <w:rPr>
                      <w:lang w:val="vi-VN"/>
                    </w:rPr>
                    <w:t>-</w:t>
                  </w:r>
                  <w:r w:rsidR="00ED771B" w:rsidRPr="00ED771B">
                    <w:t>HĐQT</w:t>
                  </w:r>
                </w:p>
              </w:tc>
              <w:tc>
                <w:tcPr>
                  <w:tcW w:w="662" w:type="dxa"/>
                  <w:shd w:val="clear" w:color="auto" w:fill="auto"/>
                </w:tcPr>
                <w:p w:rsidR="005661E9" w:rsidRPr="00FD0FA4" w:rsidRDefault="005661E9" w:rsidP="00CB0F21">
                  <w:pPr>
                    <w:rPr>
                      <w:sz w:val="24"/>
                    </w:rPr>
                  </w:pPr>
                </w:p>
              </w:tc>
              <w:tc>
                <w:tcPr>
                  <w:tcW w:w="5620" w:type="dxa"/>
                  <w:shd w:val="clear" w:color="auto" w:fill="auto"/>
                  <w:vAlign w:val="center"/>
                </w:tcPr>
                <w:p w:rsidR="005661E9" w:rsidRPr="00FD0FA4" w:rsidRDefault="005661E9" w:rsidP="00CB0F21">
                  <w:pPr>
                    <w:rPr>
                      <w:b w:val="0"/>
                      <w:sz w:val="24"/>
                    </w:rPr>
                  </w:pPr>
                  <w:r w:rsidRPr="00FD0FA4">
                    <w:rPr>
                      <w:sz w:val="24"/>
                    </w:rPr>
                    <w:t xml:space="preserve">    </w:t>
                  </w:r>
                  <w:r w:rsidRPr="00FD0FA4">
                    <w:rPr>
                      <w:sz w:val="24"/>
                    </w:rPr>
                    <w:sym w:font="Wingdings" w:char="F097"/>
                  </w:r>
                  <w:r w:rsidRPr="00FD0FA4">
                    <w:rPr>
                      <w:sz w:val="24"/>
                    </w:rPr>
                    <w:t xml:space="preserve"> </w:t>
                  </w:r>
                  <w:r w:rsidRPr="00FD0FA4">
                    <w:rPr>
                      <w:sz w:val="24"/>
                    </w:rPr>
                    <w:sym w:font="Wingdings" w:char="F026"/>
                  </w:r>
                  <w:r w:rsidRPr="00FD0FA4">
                    <w:rPr>
                      <w:sz w:val="24"/>
                    </w:rPr>
                    <w:t xml:space="preserve"> </w:t>
                  </w:r>
                  <w:r w:rsidRPr="00FD0FA4">
                    <w:rPr>
                      <w:sz w:val="24"/>
                    </w:rPr>
                    <w:sym w:font="Wingdings" w:char="F096"/>
                  </w:r>
                </w:p>
              </w:tc>
            </w:tr>
            <w:tr w:rsidR="005661E9" w:rsidRPr="00FD0FA4" w:rsidTr="00DF795C">
              <w:trPr>
                <w:trHeight w:val="360"/>
              </w:trPr>
              <w:tc>
                <w:tcPr>
                  <w:tcW w:w="3190" w:type="dxa"/>
                  <w:shd w:val="clear" w:color="auto" w:fill="auto"/>
                  <w:vAlign w:val="center"/>
                </w:tcPr>
                <w:p w:rsidR="005661E9" w:rsidRPr="00FD0FA4" w:rsidRDefault="005661E9" w:rsidP="00CB0F21">
                  <w:pPr>
                    <w:rPr>
                      <w:b w:val="0"/>
                      <w:i/>
                      <w:sz w:val="22"/>
                    </w:rPr>
                  </w:pPr>
                </w:p>
              </w:tc>
              <w:tc>
                <w:tcPr>
                  <w:tcW w:w="662" w:type="dxa"/>
                  <w:shd w:val="clear" w:color="auto" w:fill="auto"/>
                </w:tcPr>
                <w:p w:rsidR="005661E9" w:rsidRPr="00FD0FA4" w:rsidRDefault="005661E9" w:rsidP="00CB0F21">
                  <w:pPr>
                    <w:rPr>
                      <w:i/>
                      <w:sz w:val="24"/>
                    </w:rPr>
                  </w:pPr>
                </w:p>
              </w:tc>
              <w:tc>
                <w:tcPr>
                  <w:tcW w:w="5620" w:type="dxa"/>
                  <w:shd w:val="clear" w:color="auto" w:fill="auto"/>
                </w:tcPr>
                <w:p w:rsidR="005661E9" w:rsidRPr="00FD0FA4" w:rsidRDefault="005661E9" w:rsidP="00CB0F21">
                  <w:pPr>
                    <w:rPr>
                      <w:i/>
                      <w:sz w:val="7"/>
                      <w:szCs w:val="25"/>
                    </w:rPr>
                  </w:pPr>
                </w:p>
                <w:p w:rsidR="005661E9" w:rsidRPr="00FD0FA4" w:rsidRDefault="005661E9" w:rsidP="003928EC">
                  <w:pPr>
                    <w:rPr>
                      <w:i/>
                      <w:sz w:val="25"/>
                      <w:szCs w:val="25"/>
                      <w:lang w:val="vi-VN"/>
                    </w:rPr>
                  </w:pPr>
                  <w:r w:rsidRPr="00FD0FA4">
                    <w:rPr>
                      <w:i/>
                      <w:sz w:val="25"/>
                      <w:szCs w:val="25"/>
                    </w:rPr>
                    <w:t xml:space="preserve">        </w:t>
                  </w:r>
                  <w:r>
                    <w:rPr>
                      <w:i/>
                      <w:sz w:val="25"/>
                      <w:szCs w:val="25"/>
                    </w:rPr>
                    <w:t xml:space="preserve">    </w:t>
                  </w:r>
                  <w:r w:rsidR="00DF795C">
                    <w:rPr>
                      <w:i/>
                      <w:sz w:val="25"/>
                      <w:szCs w:val="25"/>
                    </w:rPr>
                    <w:t xml:space="preserve">     </w:t>
                  </w:r>
                  <w:r>
                    <w:rPr>
                      <w:i/>
                      <w:sz w:val="25"/>
                      <w:szCs w:val="25"/>
                    </w:rPr>
                    <w:t xml:space="preserve"> </w:t>
                  </w:r>
                  <w:r w:rsidRPr="00FD0FA4">
                    <w:rPr>
                      <w:i/>
                      <w:sz w:val="25"/>
                      <w:szCs w:val="25"/>
                    </w:rPr>
                    <w:t xml:space="preserve">Đà Nẵng, ngày </w:t>
                  </w:r>
                  <w:r w:rsidR="003928EC">
                    <w:rPr>
                      <w:i/>
                      <w:sz w:val="25"/>
                      <w:szCs w:val="25"/>
                    </w:rPr>
                    <w:t>08</w:t>
                  </w:r>
                  <w:r w:rsidRPr="00FD0FA4">
                    <w:rPr>
                      <w:i/>
                      <w:sz w:val="25"/>
                      <w:szCs w:val="25"/>
                    </w:rPr>
                    <w:t xml:space="preserve"> tháng </w:t>
                  </w:r>
                  <w:r w:rsidR="00ED771B">
                    <w:rPr>
                      <w:i/>
                      <w:sz w:val="25"/>
                      <w:szCs w:val="25"/>
                    </w:rPr>
                    <w:t>7</w:t>
                  </w:r>
                  <w:r w:rsidRPr="00FD0FA4">
                    <w:rPr>
                      <w:i/>
                      <w:sz w:val="25"/>
                      <w:szCs w:val="25"/>
                    </w:rPr>
                    <w:t xml:space="preserve"> năm 201</w:t>
                  </w:r>
                  <w:r w:rsidR="003928EC">
                    <w:rPr>
                      <w:i/>
                      <w:sz w:val="25"/>
                      <w:szCs w:val="25"/>
                    </w:rPr>
                    <w:t>4</w:t>
                  </w:r>
                </w:p>
              </w:tc>
            </w:tr>
          </w:tbl>
          <w:p w:rsidR="005661E9" w:rsidRPr="00D637BF" w:rsidRDefault="005661E9" w:rsidP="00CB0F21">
            <w:pPr>
              <w:jc w:val="both"/>
              <w:rPr>
                <w:rFonts w:ascii="Arial" w:hAnsi="Arial" w:cs="Arial"/>
                <w:sz w:val="20"/>
                <w:szCs w:val="20"/>
              </w:rPr>
            </w:pPr>
          </w:p>
        </w:tc>
      </w:tr>
    </w:tbl>
    <w:p w:rsidR="005661E9" w:rsidRDefault="005661E9" w:rsidP="005661E9">
      <w:pPr>
        <w:pStyle w:val="Title"/>
        <w:rPr>
          <w:rFonts w:ascii="Arial" w:hAnsi="Arial" w:cs="Arial"/>
          <w:color w:val="000000"/>
          <w:sz w:val="20"/>
        </w:rPr>
      </w:pPr>
    </w:p>
    <w:p w:rsidR="005661E9" w:rsidRDefault="005661E9" w:rsidP="005661E9">
      <w:pPr>
        <w:pStyle w:val="Title"/>
        <w:rPr>
          <w:rFonts w:ascii="Arial" w:hAnsi="Arial" w:cs="Arial"/>
          <w:color w:val="000000"/>
          <w:sz w:val="20"/>
        </w:rPr>
      </w:pPr>
    </w:p>
    <w:p w:rsidR="005661E9" w:rsidRPr="00ED771B" w:rsidRDefault="005661E9" w:rsidP="00ED771B">
      <w:pPr>
        <w:pStyle w:val="Title"/>
        <w:spacing w:before="120" w:after="120"/>
        <w:rPr>
          <w:rFonts w:ascii="Times New Roman" w:hAnsi="Times New Roman"/>
          <w:color w:val="000000"/>
          <w:sz w:val="28"/>
          <w:szCs w:val="26"/>
        </w:rPr>
      </w:pPr>
      <w:r w:rsidRPr="00ED771B">
        <w:rPr>
          <w:rFonts w:ascii="Times New Roman" w:hAnsi="Times New Roman"/>
          <w:color w:val="000000"/>
          <w:sz w:val="28"/>
          <w:szCs w:val="26"/>
        </w:rPr>
        <w:t>BÁO CÁO TÌNH HÌNH QUẢN TRỊ CÔNG TY</w:t>
      </w:r>
    </w:p>
    <w:p w:rsidR="005661E9" w:rsidRPr="00ED771B" w:rsidRDefault="00E165EF" w:rsidP="00ED771B">
      <w:pPr>
        <w:pStyle w:val="Title"/>
        <w:spacing w:before="120" w:after="120"/>
        <w:rPr>
          <w:rFonts w:ascii="Times New Roman" w:hAnsi="Times New Roman"/>
          <w:color w:val="000000"/>
          <w:sz w:val="28"/>
          <w:szCs w:val="26"/>
        </w:rPr>
      </w:pPr>
      <w:r>
        <w:rPr>
          <w:rFonts w:ascii="Times New Roman" w:hAnsi="Times New Roman"/>
          <w:color w:val="000000"/>
          <w:sz w:val="28"/>
          <w:szCs w:val="26"/>
        </w:rPr>
        <w:t>6 tháng đầu n</w:t>
      </w:r>
      <w:r w:rsidR="005661E9" w:rsidRPr="00ED771B">
        <w:rPr>
          <w:rFonts w:ascii="Times New Roman" w:hAnsi="Times New Roman"/>
          <w:color w:val="000000"/>
          <w:sz w:val="28"/>
          <w:szCs w:val="26"/>
        </w:rPr>
        <w:t>ăm 201</w:t>
      </w:r>
      <w:r w:rsidR="003928EC">
        <w:rPr>
          <w:rFonts w:ascii="Times New Roman" w:hAnsi="Times New Roman"/>
          <w:color w:val="000000"/>
          <w:sz w:val="28"/>
          <w:szCs w:val="26"/>
        </w:rPr>
        <w:t>4</w:t>
      </w:r>
    </w:p>
    <w:p w:rsidR="005661E9" w:rsidRPr="005661E9" w:rsidRDefault="005661E9" w:rsidP="005661E9">
      <w:pPr>
        <w:pStyle w:val="Title"/>
        <w:rPr>
          <w:rFonts w:ascii="Times New Roman" w:hAnsi="Times New Roman"/>
          <w:color w:val="000000"/>
          <w:sz w:val="26"/>
          <w:szCs w:val="26"/>
        </w:rPr>
      </w:pPr>
    </w:p>
    <w:tbl>
      <w:tblPr>
        <w:tblW w:w="8730" w:type="dxa"/>
        <w:tblInd w:w="828" w:type="dxa"/>
        <w:tblLayout w:type="fixed"/>
        <w:tblLook w:val="04A0" w:firstRow="1" w:lastRow="0" w:firstColumn="1" w:lastColumn="0" w:noHBand="0" w:noVBand="1"/>
      </w:tblPr>
      <w:tblGrid>
        <w:gridCol w:w="1620"/>
        <w:gridCol w:w="7110"/>
      </w:tblGrid>
      <w:tr w:rsidR="005661E9" w:rsidRPr="005661E9" w:rsidTr="00646B49">
        <w:trPr>
          <w:trHeight w:val="293"/>
        </w:trPr>
        <w:tc>
          <w:tcPr>
            <w:tcW w:w="1620" w:type="dxa"/>
          </w:tcPr>
          <w:p w:rsidR="005661E9" w:rsidRPr="005661E9" w:rsidRDefault="005661E9" w:rsidP="00DF795C">
            <w:pPr>
              <w:spacing w:line="360" w:lineRule="auto"/>
              <w:rPr>
                <w:color w:val="000000"/>
              </w:rPr>
            </w:pPr>
            <w:r w:rsidRPr="00DF795C">
              <w:rPr>
                <w:color w:val="000000"/>
                <w:u w:val="single"/>
              </w:rPr>
              <w:t>Kính gửi</w:t>
            </w:r>
            <w:r w:rsidRPr="005661E9">
              <w:rPr>
                <w:color w:val="000000"/>
              </w:rPr>
              <w:t>:</w:t>
            </w:r>
          </w:p>
        </w:tc>
        <w:tc>
          <w:tcPr>
            <w:tcW w:w="7110" w:type="dxa"/>
          </w:tcPr>
          <w:p w:rsidR="005661E9" w:rsidRPr="005661E9" w:rsidRDefault="005661E9" w:rsidP="00DF795C">
            <w:pPr>
              <w:numPr>
                <w:ilvl w:val="0"/>
                <w:numId w:val="1"/>
              </w:numPr>
              <w:spacing w:line="360" w:lineRule="auto"/>
              <w:jc w:val="left"/>
              <w:rPr>
                <w:color w:val="000000"/>
              </w:rPr>
            </w:pPr>
            <w:r w:rsidRPr="005661E9">
              <w:rPr>
                <w:color w:val="000000"/>
              </w:rPr>
              <w:t xml:space="preserve"> Ủy ban Chứng khoán Nhà nước</w:t>
            </w:r>
          </w:p>
          <w:p w:rsidR="005661E9" w:rsidRPr="005661E9" w:rsidRDefault="005661E9" w:rsidP="00DF795C">
            <w:pPr>
              <w:numPr>
                <w:ilvl w:val="0"/>
                <w:numId w:val="1"/>
              </w:numPr>
              <w:spacing w:line="360" w:lineRule="auto"/>
              <w:jc w:val="left"/>
              <w:rPr>
                <w:bCs/>
                <w:color w:val="000000"/>
              </w:rPr>
            </w:pPr>
            <w:r w:rsidRPr="005661E9">
              <w:rPr>
                <w:bCs/>
                <w:color w:val="000000"/>
              </w:rPr>
              <w:t xml:space="preserve"> Sở Giao dịch Chứng khoán</w:t>
            </w:r>
          </w:p>
        </w:tc>
      </w:tr>
    </w:tbl>
    <w:p w:rsidR="005661E9" w:rsidRPr="005661E9" w:rsidRDefault="005661E9" w:rsidP="005661E9">
      <w:pPr>
        <w:pStyle w:val="Title"/>
        <w:rPr>
          <w:rFonts w:ascii="Times New Roman" w:hAnsi="Times New Roman"/>
          <w:color w:val="000000"/>
          <w:sz w:val="26"/>
          <w:szCs w:val="26"/>
        </w:rPr>
      </w:pPr>
    </w:p>
    <w:p w:rsidR="005661E9" w:rsidRPr="005661E9" w:rsidRDefault="005661E9" w:rsidP="00ED58EB">
      <w:pPr>
        <w:spacing w:before="60" w:line="312" w:lineRule="auto"/>
        <w:jc w:val="both"/>
        <w:rPr>
          <w:b w:val="0"/>
          <w:color w:val="000000"/>
        </w:rPr>
      </w:pPr>
      <w:r w:rsidRPr="005661E9">
        <w:rPr>
          <w:b w:val="0"/>
          <w:color w:val="000000"/>
        </w:rPr>
        <w:t xml:space="preserve">- Tên công ty đại chúng:     </w:t>
      </w:r>
      <w:r w:rsidRPr="00ED771B">
        <w:rPr>
          <w:color w:val="000000"/>
        </w:rPr>
        <w:t>Công ty Cổ phần Dược Danapha</w:t>
      </w:r>
      <w:r>
        <w:rPr>
          <w:b w:val="0"/>
          <w:color w:val="000000"/>
        </w:rPr>
        <w:t xml:space="preserve"> </w:t>
      </w:r>
      <w:r w:rsidRPr="005661E9">
        <w:rPr>
          <w:b w:val="0"/>
          <w:color w:val="000000"/>
        </w:rPr>
        <w:t xml:space="preserve"> </w:t>
      </w:r>
    </w:p>
    <w:p w:rsidR="005661E9" w:rsidRDefault="005661E9" w:rsidP="00DF795C">
      <w:pPr>
        <w:spacing w:line="312" w:lineRule="auto"/>
        <w:jc w:val="both"/>
        <w:rPr>
          <w:b w:val="0"/>
          <w:color w:val="000000"/>
        </w:rPr>
      </w:pPr>
      <w:r w:rsidRPr="005661E9">
        <w:rPr>
          <w:b w:val="0"/>
          <w:color w:val="000000"/>
        </w:rPr>
        <w:t xml:space="preserve">- Địa chỉ trụ sở chính:         </w:t>
      </w:r>
      <w:r>
        <w:rPr>
          <w:b w:val="0"/>
          <w:color w:val="000000"/>
        </w:rPr>
        <w:t>253 Dũng Sĩ Thanh Khê, quận Thanh Khê, Tp. Đà Nẵng</w:t>
      </w:r>
    </w:p>
    <w:p w:rsidR="005661E9" w:rsidRPr="005661E9" w:rsidRDefault="005661E9" w:rsidP="00DF795C">
      <w:pPr>
        <w:spacing w:line="312" w:lineRule="auto"/>
        <w:jc w:val="both"/>
        <w:rPr>
          <w:b w:val="0"/>
          <w:color w:val="000000"/>
        </w:rPr>
      </w:pPr>
      <w:r>
        <w:rPr>
          <w:b w:val="0"/>
          <w:color w:val="000000"/>
        </w:rPr>
        <w:t xml:space="preserve">    </w:t>
      </w:r>
      <w:r w:rsidRPr="005661E9">
        <w:rPr>
          <w:b w:val="0"/>
          <w:color w:val="000000"/>
        </w:rPr>
        <w:t xml:space="preserve">Điện thoại: </w:t>
      </w:r>
      <w:r>
        <w:rPr>
          <w:b w:val="0"/>
          <w:color w:val="000000"/>
        </w:rPr>
        <w:t>0511.3757676</w:t>
      </w:r>
      <w:r w:rsidRPr="005661E9">
        <w:rPr>
          <w:b w:val="0"/>
          <w:color w:val="000000"/>
        </w:rPr>
        <w:t xml:space="preserve">  </w:t>
      </w:r>
      <w:r>
        <w:rPr>
          <w:b w:val="0"/>
          <w:color w:val="000000"/>
        </w:rPr>
        <w:t xml:space="preserve">     F</w:t>
      </w:r>
      <w:r w:rsidRPr="005661E9">
        <w:rPr>
          <w:b w:val="0"/>
          <w:color w:val="000000"/>
        </w:rPr>
        <w:t xml:space="preserve">ax:  </w:t>
      </w:r>
      <w:r>
        <w:rPr>
          <w:b w:val="0"/>
          <w:color w:val="000000"/>
        </w:rPr>
        <w:t>0511.3760127</w:t>
      </w:r>
      <w:r w:rsidRPr="005661E9">
        <w:rPr>
          <w:b w:val="0"/>
          <w:color w:val="000000"/>
        </w:rPr>
        <w:t xml:space="preserve">     </w:t>
      </w:r>
      <w:r>
        <w:rPr>
          <w:b w:val="0"/>
          <w:color w:val="000000"/>
        </w:rPr>
        <w:t xml:space="preserve">   </w:t>
      </w:r>
      <w:r w:rsidRPr="005661E9">
        <w:rPr>
          <w:b w:val="0"/>
          <w:color w:val="000000"/>
        </w:rPr>
        <w:t>Email:</w:t>
      </w:r>
      <w:r>
        <w:rPr>
          <w:b w:val="0"/>
          <w:color w:val="000000"/>
        </w:rPr>
        <w:t xml:space="preserve">  info@danapha.com </w:t>
      </w:r>
    </w:p>
    <w:p w:rsidR="005661E9" w:rsidRPr="005661E9" w:rsidRDefault="005661E9" w:rsidP="00DF795C">
      <w:pPr>
        <w:spacing w:line="312" w:lineRule="auto"/>
        <w:jc w:val="both"/>
        <w:rPr>
          <w:b w:val="0"/>
          <w:color w:val="000000"/>
        </w:rPr>
      </w:pPr>
      <w:r w:rsidRPr="005661E9">
        <w:rPr>
          <w:b w:val="0"/>
          <w:color w:val="000000"/>
        </w:rPr>
        <w:t>- Vốn điều lệ:</w:t>
      </w:r>
      <w:r>
        <w:rPr>
          <w:b w:val="0"/>
          <w:color w:val="000000"/>
        </w:rPr>
        <w:t xml:space="preserve">  62.000.000.000 đồng (Sáu mươi hai tỷ đồng)</w:t>
      </w:r>
    </w:p>
    <w:p w:rsidR="005661E9" w:rsidRPr="005661E9" w:rsidRDefault="005661E9" w:rsidP="00DF795C">
      <w:pPr>
        <w:spacing w:line="312" w:lineRule="auto"/>
        <w:jc w:val="both"/>
        <w:rPr>
          <w:b w:val="0"/>
          <w:color w:val="000000"/>
        </w:rPr>
      </w:pPr>
      <w:r w:rsidRPr="005661E9">
        <w:rPr>
          <w:b w:val="0"/>
          <w:color w:val="000000"/>
        </w:rPr>
        <w:t>- Mã chứng khoán:</w:t>
      </w:r>
      <w:r w:rsidR="00E4272B">
        <w:rPr>
          <w:b w:val="0"/>
          <w:color w:val="000000"/>
        </w:rPr>
        <w:t xml:space="preserve"> Không</w:t>
      </w:r>
    </w:p>
    <w:p w:rsidR="005661E9" w:rsidRPr="005661E9" w:rsidRDefault="005661E9" w:rsidP="005661E9">
      <w:pPr>
        <w:spacing w:line="240" w:lineRule="auto"/>
        <w:ind w:firstLine="504"/>
        <w:jc w:val="both"/>
        <w:rPr>
          <w:b w:val="0"/>
          <w:color w:val="000000"/>
        </w:rPr>
      </w:pPr>
    </w:p>
    <w:p w:rsidR="005661E9" w:rsidRPr="005661E9" w:rsidRDefault="005661E9" w:rsidP="005661E9">
      <w:pPr>
        <w:pStyle w:val="BodyText"/>
        <w:rPr>
          <w:rFonts w:ascii="Times New Roman" w:hAnsi="Times New Roman"/>
          <w:b/>
          <w:color w:val="000000"/>
          <w:sz w:val="26"/>
          <w:szCs w:val="26"/>
        </w:rPr>
      </w:pPr>
      <w:r w:rsidRPr="005661E9">
        <w:rPr>
          <w:rFonts w:ascii="Times New Roman" w:hAnsi="Times New Roman"/>
          <w:b/>
          <w:color w:val="000000"/>
          <w:sz w:val="26"/>
          <w:szCs w:val="26"/>
        </w:rPr>
        <w:t>I. Hoạt động của Hội đồng quản trị</w:t>
      </w:r>
      <w:r>
        <w:rPr>
          <w:rFonts w:ascii="Times New Roman" w:hAnsi="Times New Roman"/>
          <w:b/>
          <w:color w:val="000000"/>
          <w:sz w:val="26"/>
          <w:szCs w:val="26"/>
        </w:rPr>
        <w:t>:</w:t>
      </w:r>
      <w:r w:rsidRPr="005661E9">
        <w:rPr>
          <w:rFonts w:ascii="Times New Roman" w:hAnsi="Times New Roman"/>
          <w:b/>
          <w:color w:val="000000"/>
          <w:sz w:val="26"/>
          <w:szCs w:val="26"/>
        </w:rPr>
        <w:t xml:space="preserve"> </w:t>
      </w:r>
    </w:p>
    <w:p w:rsidR="005661E9" w:rsidRPr="005661E9" w:rsidRDefault="005661E9" w:rsidP="00DF795C">
      <w:pPr>
        <w:pStyle w:val="BodyText"/>
        <w:numPr>
          <w:ilvl w:val="0"/>
          <w:numId w:val="2"/>
        </w:numPr>
        <w:spacing w:before="120"/>
        <w:ind w:left="648"/>
        <w:rPr>
          <w:rFonts w:ascii="Times New Roman" w:hAnsi="Times New Roman"/>
          <w:b/>
          <w:color w:val="000000"/>
          <w:sz w:val="26"/>
          <w:szCs w:val="26"/>
        </w:rPr>
      </w:pPr>
      <w:r w:rsidRPr="005661E9">
        <w:rPr>
          <w:rFonts w:ascii="Times New Roman" w:hAnsi="Times New Roman"/>
          <w:b/>
          <w:color w:val="000000"/>
          <w:sz w:val="26"/>
          <w:szCs w:val="26"/>
        </w:rPr>
        <w:t xml:space="preserve">Các cuộc họp của </w:t>
      </w:r>
      <w:r w:rsidRPr="005661E9">
        <w:rPr>
          <w:rFonts w:ascii="Times New Roman" w:hAnsi="Times New Roman"/>
          <w:b/>
          <w:sz w:val="26"/>
          <w:szCs w:val="26"/>
        </w:rPr>
        <w:t>Hội đồng quản trị</w:t>
      </w:r>
      <w:r w:rsidRPr="005661E9">
        <w:rPr>
          <w:rFonts w:ascii="Times New Roman" w:hAnsi="Times New Roman"/>
          <w:b/>
          <w:color w:val="000000"/>
          <w:sz w:val="26"/>
          <w:szCs w:val="26"/>
        </w:rPr>
        <w:t>:</w:t>
      </w:r>
    </w:p>
    <w:p w:rsidR="005661E9" w:rsidRPr="005661E9" w:rsidRDefault="005661E9" w:rsidP="005661E9">
      <w:pPr>
        <w:pStyle w:val="BodyText"/>
        <w:ind w:left="644"/>
        <w:rPr>
          <w:rFonts w:ascii="Times New Roman" w:hAnsi="Times New Roman"/>
          <w:color w:val="000000"/>
          <w:sz w:val="26"/>
          <w:szCs w:val="26"/>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43"/>
        <w:gridCol w:w="1530"/>
        <w:gridCol w:w="1653"/>
        <w:gridCol w:w="964"/>
        <w:gridCol w:w="1793"/>
      </w:tblGrid>
      <w:tr w:rsidR="005661E9" w:rsidRPr="005661E9" w:rsidTr="00ED58EB">
        <w:tc>
          <w:tcPr>
            <w:tcW w:w="567" w:type="dxa"/>
          </w:tcPr>
          <w:p w:rsidR="005661E9" w:rsidRPr="005661E9" w:rsidRDefault="005661E9" w:rsidP="00CB0F21">
            <w:pPr>
              <w:pStyle w:val="BodyText"/>
              <w:jc w:val="center"/>
              <w:rPr>
                <w:rFonts w:ascii="Times New Roman" w:hAnsi="Times New Roman"/>
                <w:b/>
                <w:color w:val="000000"/>
                <w:sz w:val="26"/>
                <w:szCs w:val="26"/>
              </w:rPr>
            </w:pPr>
            <w:r w:rsidRPr="005661E9">
              <w:rPr>
                <w:rFonts w:ascii="Times New Roman" w:hAnsi="Times New Roman"/>
                <w:b/>
                <w:color w:val="000000"/>
                <w:sz w:val="26"/>
                <w:szCs w:val="26"/>
              </w:rPr>
              <w:t>Stt</w:t>
            </w:r>
          </w:p>
        </w:tc>
        <w:tc>
          <w:tcPr>
            <w:tcW w:w="2943" w:type="dxa"/>
          </w:tcPr>
          <w:p w:rsidR="005661E9" w:rsidRPr="005661E9" w:rsidRDefault="005661E9" w:rsidP="00CB0F21">
            <w:pPr>
              <w:pStyle w:val="BodyText"/>
              <w:jc w:val="center"/>
              <w:rPr>
                <w:rFonts w:ascii="Times New Roman" w:hAnsi="Times New Roman"/>
                <w:b/>
                <w:color w:val="000000"/>
                <w:sz w:val="26"/>
                <w:szCs w:val="26"/>
              </w:rPr>
            </w:pPr>
            <w:r w:rsidRPr="005661E9">
              <w:rPr>
                <w:rFonts w:ascii="Times New Roman" w:hAnsi="Times New Roman"/>
                <w:b/>
                <w:color w:val="000000"/>
                <w:sz w:val="26"/>
                <w:szCs w:val="26"/>
              </w:rPr>
              <w:t>Thành viên HĐQT</w:t>
            </w:r>
          </w:p>
        </w:tc>
        <w:tc>
          <w:tcPr>
            <w:tcW w:w="1530" w:type="dxa"/>
          </w:tcPr>
          <w:p w:rsidR="005661E9" w:rsidRPr="005661E9" w:rsidRDefault="005661E9" w:rsidP="00CB0F21">
            <w:pPr>
              <w:pStyle w:val="BodyText"/>
              <w:jc w:val="center"/>
              <w:rPr>
                <w:rFonts w:ascii="Times New Roman" w:hAnsi="Times New Roman"/>
                <w:b/>
                <w:color w:val="000000"/>
                <w:sz w:val="26"/>
                <w:szCs w:val="26"/>
              </w:rPr>
            </w:pPr>
            <w:r w:rsidRPr="005661E9">
              <w:rPr>
                <w:rFonts w:ascii="Times New Roman" w:hAnsi="Times New Roman"/>
                <w:b/>
                <w:color w:val="000000"/>
                <w:sz w:val="26"/>
                <w:szCs w:val="26"/>
              </w:rPr>
              <w:t>Chức vụ</w:t>
            </w:r>
          </w:p>
        </w:tc>
        <w:tc>
          <w:tcPr>
            <w:tcW w:w="1653" w:type="dxa"/>
          </w:tcPr>
          <w:p w:rsidR="005661E9" w:rsidRPr="005661E9" w:rsidRDefault="005661E9" w:rsidP="00CB0F21">
            <w:pPr>
              <w:pStyle w:val="BodyText"/>
              <w:jc w:val="center"/>
              <w:rPr>
                <w:rFonts w:ascii="Times New Roman" w:hAnsi="Times New Roman"/>
                <w:b/>
                <w:color w:val="000000"/>
                <w:sz w:val="26"/>
                <w:szCs w:val="26"/>
              </w:rPr>
            </w:pPr>
            <w:r w:rsidRPr="005661E9">
              <w:rPr>
                <w:rFonts w:ascii="Times New Roman" w:hAnsi="Times New Roman"/>
                <w:b/>
                <w:color w:val="000000"/>
                <w:sz w:val="26"/>
                <w:szCs w:val="26"/>
              </w:rPr>
              <w:t>Số buổi họp tham dự</w:t>
            </w:r>
          </w:p>
        </w:tc>
        <w:tc>
          <w:tcPr>
            <w:tcW w:w="964" w:type="dxa"/>
          </w:tcPr>
          <w:p w:rsidR="005661E9" w:rsidRPr="005661E9" w:rsidRDefault="005661E9" w:rsidP="00CB0F21">
            <w:pPr>
              <w:pStyle w:val="BodyText"/>
              <w:jc w:val="center"/>
              <w:rPr>
                <w:rFonts w:ascii="Times New Roman" w:hAnsi="Times New Roman"/>
                <w:b/>
                <w:color w:val="000000"/>
                <w:sz w:val="26"/>
                <w:szCs w:val="26"/>
              </w:rPr>
            </w:pPr>
            <w:r w:rsidRPr="005661E9">
              <w:rPr>
                <w:rFonts w:ascii="Times New Roman" w:hAnsi="Times New Roman"/>
                <w:b/>
                <w:color w:val="000000"/>
                <w:sz w:val="26"/>
                <w:szCs w:val="26"/>
              </w:rPr>
              <w:t>Tỷ lệ</w:t>
            </w:r>
          </w:p>
        </w:tc>
        <w:tc>
          <w:tcPr>
            <w:tcW w:w="1793" w:type="dxa"/>
          </w:tcPr>
          <w:p w:rsidR="005661E9" w:rsidRPr="005661E9" w:rsidRDefault="005661E9" w:rsidP="00CB0F21">
            <w:pPr>
              <w:pStyle w:val="BodyText"/>
              <w:jc w:val="center"/>
              <w:rPr>
                <w:rFonts w:ascii="Times New Roman" w:hAnsi="Times New Roman"/>
                <w:b/>
                <w:color w:val="000000"/>
                <w:sz w:val="26"/>
                <w:szCs w:val="26"/>
              </w:rPr>
            </w:pPr>
            <w:r w:rsidRPr="005661E9">
              <w:rPr>
                <w:rFonts w:ascii="Times New Roman" w:hAnsi="Times New Roman"/>
                <w:b/>
                <w:color w:val="000000"/>
                <w:sz w:val="26"/>
                <w:szCs w:val="26"/>
              </w:rPr>
              <w:t>Lý do không tham dự</w:t>
            </w:r>
          </w:p>
        </w:tc>
      </w:tr>
      <w:tr w:rsidR="005661E9" w:rsidRPr="005661E9" w:rsidTr="00ED58EB">
        <w:tc>
          <w:tcPr>
            <w:tcW w:w="567" w:type="dxa"/>
          </w:tcPr>
          <w:p w:rsidR="005661E9" w:rsidRPr="005661E9" w:rsidRDefault="005661E9" w:rsidP="00E4272B">
            <w:pPr>
              <w:pStyle w:val="BodyText"/>
              <w:jc w:val="center"/>
              <w:rPr>
                <w:rFonts w:ascii="Times New Roman" w:hAnsi="Times New Roman"/>
                <w:color w:val="000000"/>
                <w:sz w:val="26"/>
                <w:szCs w:val="26"/>
              </w:rPr>
            </w:pPr>
            <w:r>
              <w:rPr>
                <w:rFonts w:ascii="Times New Roman" w:hAnsi="Times New Roman"/>
                <w:color w:val="000000"/>
                <w:sz w:val="26"/>
                <w:szCs w:val="26"/>
              </w:rPr>
              <w:t>1</w:t>
            </w:r>
          </w:p>
        </w:tc>
        <w:tc>
          <w:tcPr>
            <w:tcW w:w="2943" w:type="dxa"/>
          </w:tcPr>
          <w:p w:rsidR="005661E9" w:rsidRPr="005661E9" w:rsidRDefault="005661E9" w:rsidP="005661E9">
            <w:pPr>
              <w:pStyle w:val="BodyText"/>
              <w:rPr>
                <w:rFonts w:ascii="Times New Roman" w:hAnsi="Times New Roman"/>
                <w:color w:val="000000"/>
                <w:sz w:val="26"/>
                <w:szCs w:val="26"/>
              </w:rPr>
            </w:pPr>
            <w:r w:rsidRPr="005661E9">
              <w:rPr>
                <w:rFonts w:ascii="Times New Roman" w:hAnsi="Times New Roman"/>
                <w:color w:val="000000"/>
                <w:sz w:val="26"/>
                <w:szCs w:val="26"/>
              </w:rPr>
              <w:t>Ông</w:t>
            </w:r>
            <w:r>
              <w:rPr>
                <w:rFonts w:ascii="Times New Roman" w:hAnsi="Times New Roman"/>
                <w:color w:val="000000"/>
                <w:sz w:val="26"/>
                <w:szCs w:val="26"/>
              </w:rPr>
              <w:t xml:space="preserve"> Nguyễn Quang Trị</w:t>
            </w:r>
          </w:p>
        </w:tc>
        <w:tc>
          <w:tcPr>
            <w:tcW w:w="1530" w:type="dxa"/>
          </w:tcPr>
          <w:p w:rsidR="005661E9" w:rsidRPr="005661E9" w:rsidRDefault="005661E9" w:rsidP="00E772C0">
            <w:pPr>
              <w:pStyle w:val="BodyText"/>
              <w:rPr>
                <w:rFonts w:ascii="Times New Roman" w:hAnsi="Times New Roman"/>
                <w:color w:val="000000"/>
                <w:sz w:val="26"/>
                <w:szCs w:val="26"/>
              </w:rPr>
            </w:pPr>
            <w:r>
              <w:rPr>
                <w:rFonts w:ascii="Times New Roman" w:hAnsi="Times New Roman"/>
                <w:color w:val="000000"/>
                <w:sz w:val="26"/>
                <w:szCs w:val="26"/>
              </w:rPr>
              <w:t>CT.HĐQT</w:t>
            </w:r>
          </w:p>
        </w:tc>
        <w:tc>
          <w:tcPr>
            <w:tcW w:w="1653" w:type="dxa"/>
          </w:tcPr>
          <w:p w:rsidR="005661E9" w:rsidRPr="005661E9" w:rsidRDefault="00E772C0" w:rsidP="003928EC">
            <w:pPr>
              <w:pStyle w:val="BodyText"/>
              <w:jc w:val="center"/>
              <w:rPr>
                <w:rFonts w:ascii="Times New Roman" w:hAnsi="Times New Roman"/>
                <w:color w:val="000000"/>
                <w:sz w:val="26"/>
                <w:szCs w:val="26"/>
              </w:rPr>
            </w:pPr>
            <w:r>
              <w:rPr>
                <w:rFonts w:ascii="Times New Roman" w:hAnsi="Times New Roman"/>
                <w:color w:val="000000"/>
                <w:sz w:val="26"/>
                <w:szCs w:val="26"/>
              </w:rPr>
              <w:t>0</w:t>
            </w:r>
            <w:r w:rsidR="003928EC">
              <w:rPr>
                <w:rFonts w:ascii="Times New Roman" w:hAnsi="Times New Roman"/>
                <w:color w:val="000000"/>
                <w:sz w:val="26"/>
                <w:szCs w:val="26"/>
              </w:rPr>
              <w:t>2</w:t>
            </w:r>
            <w:r>
              <w:rPr>
                <w:rFonts w:ascii="Times New Roman" w:hAnsi="Times New Roman"/>
                <w:color w:val="000000"/>
                <w:sz w:val="26"/>
                <w:szCs w:val="26"/>
              </w:rPr>
              <w:t>/0</w:t>
            </w:r>
            <w:r w:rsidR="003928EC">
              <w:rPr>
                <w:rFonts w:ascii="Times New Roman" w:hAnsi="Times New Roman"/>
                <w:color w:val="000000"/>
                <w:sz w:val="26"/>
                <w:szCs w:val="26"/>
              </w:rPr>
              <w:t>2</w:t>
            </w:r>
          </w:p>
        </w:tc>
        <w:tc>
          <w:tcPr>
            <w:tcW w:w="964" w:type="dxa"/>
          </w:tcPr>
          <w:p w:rsidR="005661E9" w:rsidRPr="005661E9" w:rsidRDefault="00E772C0" w:rsidP="00E772C0">
            <w:pPr>
              <w:pStyle w:val="BodyText"/>
              <w:jc w:val="center"/>
              <w:rPr>
                <w:rFonts w:ascii="Times New Roman" w:hAnsi="Times New Roman"/>
                <w:color w:val="000000"/>
                <w:sz w:val="26"/>
                <w:szCs w:val="26"/>
              </w:rPr>
            </w:pPr>
            <w:r>
              <w:rPr>
                <w:rFonts w:ascii="Times New Roman" w:hAnsi="Times New Roman"/>
                <w:color w:val="000000"/>
                <w:sz w:val="26"/>
                <w:szCs w:val="26"/>
              </w:rPr>
              <w:t>100%</w:t>
            </w:r>
          </w:p>
        </w:tc>
        <w:tc>
          <w:tcPr>
            <w:tcW w:w="1793" w:type="dxa"/>
          </w:tcPr>
          <w:p w:rsidR="005661E9" w:rsidRPr="005661E9" w:rsidRDefault="005661E9" w:rsidP="00CB0F21">
            <w:pPr>
              <w:pStyle w:val="BodyText"/>
              <w:rPr>
                <w:rFonts w:ascii="Times New Roman" w:hAnsi="Times New Roman"/>
                <w:color w:val="000000"/>
                <w:sz w:val="26"/>
                <w:szCs w:val="26"/>
              </w:rPr>
            </w:pPr>
          </w:p>
        </w:tc>
      </w:tr>
      <w:tr w:rsidR="00E772C0" w:rsidRPr="005661E9" w:rsidTr="00ED58EB">
        <w:tc>
          <w:tcPr>
            <w:tcW w:w="567" w:type="dxa"/>
          </w:tcPr>
          <w:p w:rsidR="00E772C0" w:rsidRPr="005661E9" w:rsidRDefault="00E772C0" w:rsidP="00E4272B">
            <w:pPr>
              <w:pStyle w:val="BodyText"/>
              <w:jc w:val="center"/>
              <w:rPr>
                <w:rFonts w:ascii="Times New Roman" w:hAnsi="Times New Roman"/>
                <w:color w:val="000000"/>
                <w:sz w:val="26"/>
                <w:szCs w:val="26"/>
              </w:rPr>
            </w:pPr>
            <w:r>
              <w:rPr>
                <w:rFonts w:ascii="Times New Roman" w:hAnsi="Times New Roman"/>
                <w:color w:val="000000"/>
                <w:sz w:val="26"/>
                <w:szCs w:val="26"/>
              </w:rPr>
              <w:t>2</w:t>
            </w:r>
          </w:p>
        </w:tc>
        <w:tc>
          <w:tcPr>
            <w:tcW w:w="2943" w:type="dxa"/>
          </w:tcPr>
          <w:p w:rsidR="00E772C0" w:rsidRPr="005661E9" w:rsidRDefault="00E772C0" w:rsidP="00CB0F21">
            <w:pPr>
              <w:pStyle w:val="BodyText"/>
              <w:rPr>
                <w:rFonts w:ascii="Times New Roman" w:hAnsi="Times New Roman"/>
                <w:color w:val="000000"/>
                <w:sz w:val="26"/>
                <w:szCs w:val="26"/>
              </w:rPr>
            </w:pPr>
            <w:r>
              <w:rPr>
                <w:rFonts w:ascii="Times New Roman" w:hAnsi="Times New Roman"/>
                <w:color w:val="000000"/>
                <w:sz w:val="26"/>
                <w:szCs w:val="26"/>
              </w:rPr>
              <w:t>Bà Nguyễn Thị Vạn Thọ</w:t>
            </w:r>
          </w:p>
        </w:tc>
        <w:tc>
          <w:tcPr>
            <w:tcW w:w="1530" w:type="dxa"/>
          </w:tcPr>
          <w:p w:rsidR="00E772C0" w:rsidRPr="005661E9" w:rsidRDefault="00E772C0" w:rsidP="00E772C0">
            <w:pPr>
              <w:pStyle w:val="BodyText"/>
              <w:rPr>
                <w:rFonts w:ascii="Times New Roman" w:hAnsi="Times New Roman"/>
                <w:color w:val="000000"/>
                <w:sz w:val="26"/>
                <w:szCs w:val="26"/>
              </w:rPr>
            </w:pPr>
            <w:r>
              <w:rPr>
                <w:rFonts w:ascii="Times New Roman" w:hAnsi="Times New Roman"/>
                <w:color w:val="000000"/>
                <w:sz w:val="26"/>
                <w:szCs w:val="26"/>
              </w:rPr>
              <w:t>UV.HĐQT</w:t>
            </w:r>
          </w:p>
        </w:tc>
        <w:tc>
          <w:tcPr>
            <w:tcW w:w="1653" w:type="dxa"/>
          </w:tcPr>
          <w:p w:rsidR="00E772C0" w:rsidRPr="005661E9" w:rsidRDefault="003928EC" w:rsidP="00E4272B">
            <w:pPr>
              <w:pStyle w:val="BodyText"/>
              <w:jc w:val="center"/>
              <w:rPr>
                <w:rFonts w:ascii="Times New Roman" w:hAnsi="Times New Roman"/>
                <w:color w:val="000000"/>
                <w:sz w:val="26"/>
                <w:szCs w:val="26"/>
              </w:rPr>
            </w:pPr>
            <w:r>
              <w:rPr>
                <w:rFonts w:ascii="Times New Roman" w:hAnsi="Times New Roman"/>
                <w:color w:val="000000"/>
                <w:sz w:val="26"/>
                <w:szCs w:val="26"/>
              </w:rPr>
              <w:t>02/02</w:t>
            </w:r>
          </w:p>
        </w:tc>
        <w:tc>
          <w:tcPr>
            <w:tcW w:w="964" w:type="dxa"/>
          </w:tcPr>
          <w:p w:rsidR="00E772C0" w:rsidRPr="005661E9" w:rsidRDefault="00E772C0" w:rsidP="00E772C0">
            <w:pPr>
              <w:pStyle w:val="BodyText"/>
              <w:jc w:val="center"/>
              <w:rPr>
                <w:rFonts w:ascii="Times New Roman" w:hAnsi="Times New Roman"/>
                <w:color w:val="000000"/>
                <w:sz w:val="26"/>
                <w:szCs w:val="26"/>
              </w:rPr>
            </w:pPr>
            <w:r>
              <w:rPr>
                <w:rFonts w:ascii="Times New Roman" w:hAnsi="Times New Roman"/>
                <w:color w:val="000000"/>
                <w:sz w:val="26"/>
                <w:szCs w:val="26"/>
              </w:rPr>
              <w:t>100%</w:t>
            </w:r>
          </w:p>
        </w:tc>
        <w:tc>
          <w:tcPr>
            <w:tcW w:w="1793" w:type="dxa"/>
          </w:tcPr>
          <w:p w:rsidR="00E772C0" w:rsidRPr="005661E9" w:rsidRDefault="00E772C0" w:rsidP="00CB0F21">
            <w:pPr>
              <w:pStyle w:val="BodyText"/>
              <w:rPr>
                <w:rFonts w:ascii="Times New Roman" w:hAnsi="Times New Roman"/>
                <w:color w:val="000000"/>
                <w:sz w:val="26"/>
                <w:szCs w:val="26"/>
              </w:rPr>
            </w:pPr>
          </w:p>
        </w:tc>
      </w:tr>
      <w:tr w:rsidR="00E772C0" w:rsidRPr="005661E9" w:rsidTr="00ED58EB">
        <w:tc>
          <w:tcPr>
            <w:tcW w:w="567" w:type="dxa"/>
          </w:tcPr>
          <w:p w:rsidR="00E772C0" w:rsidRPr="005661E9" w:rsidRDefault="00E772C0" w:rsidP="00E4272B">
            <w:pPr>
              <w:pStyle w:val="BodyText"/>
              <w:jc w:val="center"/>
              <w:rPr>
                <w:rFonts w:ascii="Times New Roman" w:hAnsi="Times New Roman"/>
                <w:color w:val="000000"/>
                <w:sz w:val="26"/>
                <w:szCs w:val="26"/>
              </w:rPr>
            </w:pPr>
            <w:r>
              <w:rPr>
                <w:rFonts w:ascii="Times New Roman" w:hAnsi="Times New Roman"/>
                <w:color w:val="000000"/>
                <w:sz w:val="26"/>
                <w:szCs w:val="26"/>
              </w:rPr>
              <w:t>3</w:t>
            </w:r>
          </w:p>
        </w:tc>
        <w:tc>
          <w:tcPr>
            <w:tcW w:w="2943" w:type="dxa"/>
          </w:tcPr>
          <w:p w:rsidR="00E772C0" w:rsidRPr="005661E9" w:rsidRDefault="00E772C0" w:rsidP="00CB0F21">
            <w:pPr>
              <w:pStyle w:val="BodyText"/>
              <w:rPr>
                <w:rFonts w:ascii="Times New Roman" w:hAnsi="Times New Roman"/>
                <w:color w:val="000000"/>
                <w:sz w:val="26"/>
                <w:szCs w:val="26"/>
              </w:rPr>
            </w:pPr>
            <w:r>
              <w:rPr>
                <w:rFonts w:ascii="Times New Roman" w:hAnsi="Times New Roman"/>
                <w:color w:val="000000"/>
                <w:sz w:val="26"/>
                <w:szCs w:val="26"/>
              </w:rPr>
              <w:t>Ông Mai Đăng Đẩu</w:t>
            </w:r>
          </w:p>
        </w:tc>
        <w:tc>
          <w:tcPr>
            <w:tcW w:w="1530" w:type="dxa"/>
          </w:tcPr>
          <w:p w:rsidR="00E772C0" w:rsidRPr="005661E9" w:rsidRDefault="00E772C0" w:rsidP="00CB0F21">
            <w:pPr>
              <w:pStyle w:val="BodyText"/>
              <w:rPr>
                <w:rFonts w:ascii="Times New Roman" w:hAnsi="Times New Roman"/>
                <w:color w:val="000000"/>
                <w:sz w:val="26"/>
                <w:szCs w:val="26"/>
              </w:rPr>
            </w:pPr>
            <w:r>
              <w:rPr>
                <w:rFonts w:ascii="Times New Roman" w:hAnsi="Times New Roman"/>
                <w:color w:val="000000"/>
                <w:sz w:val="26"/>
                <w:szCs w:val="26"/>
              </w:rPr>
              <w:t>UV.HĐQT</w:t>
            </w:r>
          </w:p>
        </w:tc>
        <w:tc>
          <w:tcPr>
            <w:tcW w:w="1653" w:type="dxa"/>
          </w:tcPr>
          <w:p w:rsidR="00E772C0" w:rsidRPr="005661E9" w:rsidRDefault="003928EC" w:rsidP="00E4272B">
            <w:pPr>
              <w:pStyle w:val="BodyText"/>
              <w:jc w:val="center"/>
              <w:rPr>
                <w:rFonts w:ascii="Times New Roman" w:hAnsi="Times New Roman"/>
                <w:color w:val="000000"/>
                <w:sz w:val="26"/>
                <w:szCs w:val="26"/>
              </w:rPr>
            </w:pPr>
            <w:r>
              <w:rPr>
                <w:rFonts w:ascii="Times New Roman" w:hAnsi="Times New Roman"/>
                <w:color w:val="000000"/>
                <w:sz w:val="26"/>
                <w:szCs w:val="26"/>
              </w:rPr>
              <w:t>02/02</w:t>
            </w:r>
          </w:p>
        </w:tc>
        <w:tc>
          <w:tcPr>
            <w:tcW w:w="964" w:type="dxa"/>
          </w:tcPr>
          <w:p w:rsidR="00E772C0" w:rsidRPr="005661E9" w:rsidRDefault="00E772C0" w:rsidP="00E772C0">
            <w:pPr>
              <w:pStyle w:val="BodyText"/>
              <w:jc w:val="center"/>
              <w:rPr>
                <w:rFonts w:ascii="Times New Roman" w:hAnsi="Times New Roman"/>
                <w:color w:val="000000"/>
                <w:sz w:val="26"/>
                <w:szCs w:val="26"/>
              </w:rPr>
            </w:pPr>
            <w:r>
              <w:rPr>
                <w:rFonts w:ascii="Times New Roman" w:hAnsi="Times New Roman"/>
                <w:color w:val="000000"/>
                <w:sz w:val="26"/>
                <w:szCs w:val="26"/>
              </w:rPr>
              <w:t>100%</w:t>
            </w:r>
          </w:p>
        </w:tc>
        <w:tc>
          <w:tcPr>
            <w:tcW w:w="1793" w:type="dxa"/>
          </w:tcPr>
          <w:p w:rsidR="00E772C0" w:rsidRPr="005661E9" w:rsidRDefault="00E772C0" w:rsidP="00CB0F21">
            <w:pPr>
              <w:pStyle w:val="BodyText"/>
              <w:rPr>
                <w:rFonts w:ascii="Times New Roman" w:hAnsi="Times New Roman"/>
                <w:color w:val="000000"/>
                <w:sz w:val="26"/>
                <w:szCs w:val="26"/>
              </w:rPr>
            </w:pPr>
          </w:p>
        </w:tc>
      </w:tr>
      <w:tr w:rsidR="00E772C0" w:rsidRPr="005661E9" w:rsidTr="00ED58EB">
        <w:tc>
          <w:tcPr>
            <w:tcW w:w="567" w:type="dxa"/>
          </w:tcPr>
          <w:p w:rsidR="00E772C0" w:rsidRPr="005661E9" w:rsidRDefault="00E772C0" w:rsidP="00E4272B">
            <w:pPr>
              <w:pStyle w:val="BodyText"/>
              <w:jc w:val="center"/>
              <w:rPr>
                <w:rFonts w:ascii="Times New Roman" w:hAnsi="Times New Roman"/>
                <w:color w:val="000000"/>
                <w:sz w:val="26"/>
                <w:szCs w:val="26"/>
              </w:rPr>
            </w:pPr>
            <w:r>
              <w:rPr>
                <w:rFonts w:ascii="Times New Roman" w:hAnsi="Times New Roman"/>
                <w:color w:val="000000"/>
                <w:sz w:val="26"/>
                <w:szCs w:val="26"/>
              </w:rPr>
              <w:t>4</w:t>
            </w:r>
          </w:p>
        </w:tc>
        <w:tc>
          <w:tcPr>
            <w:tcW w:w="2943" w:type="dxa"/>
          </w:tcPr>
          <w:p w:rsidR="00E772C0" w:rsidRPr="005661E9" w:rsidRDefault="00E772C0" w:rsidP="00CB0F21">
            <w:pPr>
              <w:pStyle w:val="BodyText"/>
              <w:rPr>
                <w:rFonts w:ascii="Times New Roman" w:hAnsi="Times New Roman"/>
                <w:color w:val="000000"/>
                <w:sz w:val="26"/>
                <w:szCs w:val="26"/>
              </w:rPr>
            </w:pPr>
            <w:r>
              <w:rPr>
                <w:rFonts w:ascii="Times New Roman" w:hAnsi="Times New Roman"/>
                <w:color w:val="000000"/>
                <w:sz w:val="26"/>
                <w:szCs w:val="26"/>
              </w:rPr>
              <w:t>Ông Phạm Khắc Hà</w:t>
            </w:r>
          </w:p>
        </w:tc>
        <w:tc>
          <w:tcPr>
            <w:tcW w:w="1530" w:type="dxa"/>
          </w:tcPr>
          <w:p w:rsidR="00E772C0" w:rsidRPr="005661E9" w:rsidRDefault="00E772C0" w:rsidP="00CB0F21">
            <w:pPr>
              <w:pStyle w:val="BodyText"/>
              <w:rPr>
                <w:rFonts w:ascii="Times New Roman" w:hAnsi="Times New Roman"/>
                <w:color w:val="000000"/>
                <w:sz w:val="26"/>
                <w:szCs w:val="26"/>
              </w:rPr>
            </w:pPr>
            <w:r>
              <w:rPr>
                <w:rFonts w:ascii="Times New Roman" w:hAnsi="Times New Roman"/>
                <w:color w:val="000000"/>
                <w:sz w:val="26"/>
                <w:szCs w:val="26"/>
              </w:rPr>
              <w:t>UV.HĐQT</w:t>
            </w:r>
          </w:p>
        </w:tc>
        <w:tc>
          <w:tcPr>
            <w:tcW w:w="1653" w:type="dxa"/>
          </w:tcPr>
          <w:p w:rsidR="00E772C0" w:rsidRPr="005661E9" w:rsidRDefault="003928EC" w:rsidP="00E4272B">
            <w:pPr>
              <w:pStyle w:val="BodyText"/>
              <w:jc w:val="center"/>
              <w:rPr>
                <w:rFonts w:ascii="Times New Roman" w:hAnsi="Times New Roman"/>
                <w:color w:val="000000"/>
                <w:sz w:val="26"/>
                <w:szCs w:val="26"/>
              </w:rPr>
            </w:pPr>
            <w:r>
              <w:rPr>
                <w:rFonts w:ascii="Times New Roman" w:hAnsi="Times New Roman"/>
                <w:color w:val="000000"/>
                <w:sz w:val="26"/>
                <w:szCs w:val="26"/>
              </w:rPr>
              <w:t>02/02</w:t>
            </w:r>
          </w:p>
        </w:tc>
        <w:tc>
          <w:tcPr>
            <w:tcW w:w="964" w:type="dxa"/>
          </w:tcPr>
          <w:p w:rsidR="00E772C0" w:rsidRPr="005661E9" w:rsidRDefault="00E772C0" w:rsidP="00E772C0">
            <w:pPr>
              <w:pStyle w:val="BodyText"/>
              <w:jc w:val="center"/>
              <w:rPr>
                <w:rFonts w:ascii="Times New Roman" w:hAnsi="Times New Roman"/>
                <w:color w:val="000000"/>
                <w:sz w:val="26"/>
                <w:szCs w:val="26"/>
              </w:rPr>
            </w:pPr>
            <w:r>
              <w:rPr>
                <w:rFonts w:ascii="Times New Roman" w:hAnsi="Times New Roman"/>
                <w:color w:val="000000"/>
                <w:sz w:val="26"/>
                <w:szCs w:val="26"/>
              </w:rPr>
              <w:t>100%</w:t>
            </w:r>
          </w:p>
        </w:tc>
        <w:tc>
          <w:tcPr>
            <w:tcW w:w="1793" w:type="dxa"/>
          </w:tcPr>
          <w:p w:rsidR="00E772C0" w:rsidRPr="005661E9" w:rsidRDefault="00E772C0" w:rsidP="00CB0F21">
            <w:pPr>
              <w:pStyle w:val="BodyText"/>
              <w:rPr>
                <w:rFonts w:ascii="Times New Roman" w:hAnsi="Times New Roman"/>
                <w:color w:val="000000"/>
                <w:sz w:val="26"/>
                <w:szCs w:val="26"/>
              </w:rPr>
            </w:pPr>
          </w:p>
        </w:tc>
      </w:tr>
      <w:tr w:rsidR="00E772C0" w:rsidRPr="005661E9" w:rsidTr="00ED58EB">
        <w:tc>
          <w:tcPr>
            <w:tcW w:w="567" w:type="dxa"/>
          </w:tcPr>
          <w:p w:rsidR="00E772C0" w:rsidRPr="005661E9" w:rsidRDefault="00E772C0" w:rsidP="00E4272B">
            <w:pPr>
              <w:pStyle w:val="BodyText"/>
              <w:jc w:val="center"/>
              <w:rPr>
                <w:rFonts w:ascii="Times New Roman" w:hAnsi="Times New Roman"/>
                <w:color w:val="000000"/>
                <w:sz w:val="26"/>
                <w:szCs w:val="26"/>
              </w:rPr>
            </w:pPr>
            <w:r>
              <w:rPr>
                <w:rFonts w:ascii="Times New Roman" w:hAnsi="Times New Roman"/>
                <w:color w:val="000000"/>
                <w:sz w:val="26"/>
                <w:szCs w:val="26"/>
              </w:rPr>
              <w:t>5</w:t>
            </w:r>
          </w:p>
        </w:tc>
        <w:tc>
          <w:tcPr>
            <w:tcW w:w="2943" w:type="dxa"/>
          </w:tcPr>
          <w:p w:rsidR="00E772C0" w:rsidRPr="005661E9" w:rsidRDefault="00E772C0" w:rsidP="00CB0F21">
            <w:pPr>
              <w:pStyle w:val="BodyText"/>
              <w:rPr>
                <w:rFonts w:ascii="Times New Roman" w:hAnsi="Times New Roman"/>
                <w:color w:val="000000"/>
                <w:sz w:val="26"/>
                <w:szCs w:val="26"/>
              </w:rPr>
            </w:pPr>
            <w:r>
              <w:rPr>
                <w:rFonts w:ascii="Times New Roman" w:hAnsi="Times New Roman"/>
                <w:color w:val="000000"/>
                <w:sz w:val="26"/>
                <w:szCs w:val="26"/>
              </w:rPr>
              <w:t>Bà Phạm Thị Thu Hà</w:t>
            </w:r>
          </w:p>
        </w:tc>
        <w:tc>
          <w:tcPr>
            <w:tcW w:w="1530" w:type="dxa"/>
          </w:tcPr>
          <w:p w:rsidR="00E772C0" w:rsidRPr="005661E9" w:rsidRDefault="00E772C0" w:rsidP="00CB0F21">
            <w:pPr>
              <w:pStyle w:val="BodyText"/>
              <w:rPr>
                <w:rFonts w:ascii="Times New Roman" w:hAnsi="Times New Roman"/>
                <w:color w:val="000000"/>
                <w:sz w:val="26"/>
                <w:szCs w:val="26"/>
              </w:rPr>
            </w:pPr>
            <w:r>
              <w:rPr>
                <w:rFonts w:ascii="Times New Roman" w:hAnsi="Times New Roman"/>
                <w:color w:val="000000"/>
                <w:sz w:val="26"/>
                <w:szCs w:val="26"/>
              </w:rPr>
              <w:t>UV.HĐQT</w:t>
            </w:r>
          </w:p>
        </w:tc>
        <w:tc>
          <w:tcPr>
            <w:tcW w:w="1653" w:type="dxa"/>
          </w:tcPr>
          <w:p w:rsidR="00E772C0" w:rsidRPr="005661E9" w:rsidRDefault="003928EC" w:rsidP="00E4272B">
            <w:pPr>
              <w:pStyle w:val="BodyText"/>
              <w:jc w:val="center"/>
              <w:rPr>
                <w:rFonts w:ascii="Times New Roman" w:hAnsi="Times New Roman"/>
                <w:color w:val="000000"/>
                <w:sz w:val="26"/>
                <w:szCs w:val="26"/>
              </w:rPr>
            </w:pPr>
            <w:r>
              <w:rPr>
                <w:rFonts w:ascii="Times New Roman" w:hAnsi="Times New Roman"/>
                <w:color w:val="000000"/>
                <w:sz w:val="26"/>
                <w:szCs w:val="26"/>
              </w:rPr>
              <w:t>02/02</w:t>
            </w:r>
          </w:p>
        </w:tc>
        <w:tc>
          <w:tcPr>
            <w:tcW w:w="964" w:type="dxa"/>
          </w:tcPr>
          <w:p w:rsidR="00E772C0" w:rsidRPr="005661E9" w:rsidRDefault="00E772C0" w:rsidP="00E772C0">
            <w:pPr>
              <w:pStyle w:val="BodyText"/>
              <w:jc w:val="center"/>
              <w:rPr>
                <w:rFonts w:ascii="Times New Roman" w:hAnsi="Times New Roman"/>
                <w:color w:val="000000"/>
                <w:sz w:val="26"/>
                <w:szCs w:val="26"/>
              </w:rPr>
            </w:pPr>
            <w:r>
              <w:rPr>
                <w:rFonts w:ascii="Times New Roman" w:hAnsi="Times New Roman"/>
                <w:color w:val="000000"/>
                <w:sz w:val="26"/>
                <w:szCs w:val="26"/>
              </w:rPr>
              <w:t>100%</w:t>
            </w:r>
          </w:p>
        </w:tc>
        <w:tc>
          <w:tcPr>
            <w:tcW w:w="1793" w:type="dxa"/>
          </w:tcPr>
          <w:p w:rsidR="00E772C0" w:rsidRPr="005661E9" w:rsidRDefault="00E772C0" w:rsidP="00CB0F21">
            <w:pPr>
              <w:pStyle w:val="BodyText"/>
              <w:rPr>
                <w:rFonts w:ascii="Times New Roman" w:hAnsi="Times New Roman"/>
                <w:color w:val="000000"/>
                <w:sz w:val="26"/>
                <w:szCs w:val="26"/>
              </w:rPr>
            </w:pPr>
          </w:p>
        </w:tc>
      </w:tr>
    </w:tbl>
    <w:p w:rsidR="005661E9" w:rsidRPr="005661E9" w:rsidRDefault="005661E9" w:rsidP="005661E9">
      <w:pPr>
        <w:pStyle w:val="BodyText"/>
        <w:ind w:left="720" w:hanging="436"/>
        <w:rPr>
          <w:rFonts w:ascii="Times New Roman" w:hAnsi="Times New Roman"/>
          <w:color w:val="000000"/>
          <w:sz w:val="26"/>
          <w:szCs w:val="26"/>
        </w:rPr>
      </w:pPr>
    </w:p>
    <w:p w:rsidR="005661E9" w:rsidRPr="00ED771B" w:rsidRDefault="005661E9" w:rsidP="00DF795C">
      <w:pPr>
        <w:pStyle w:val="BodyText"/>
        <w:numPr>
          <w:ilvl w:val="0"/>
          <w:numId w:val="2"/>
        </w:numPr>
        <w:spacing w:line="312" w:lineRule="auto"/>
        <w:rPr>
          <w:rFonts w:ascii="Times New Roman" w:hAnsi="Times New Roman"/>
          <w:b/>
          <w:color w:val="000000"/>
          <w:sz w:val="26"/>
          <w:szCs w:val="26"/>
        </w:rPr>
      </w:pPr>
      <w:r w:rsidRPr="00ED771B">
        <w:rPr>
          <w:rFonts w:ascii="Times New Roman" w:hAnsi="Times New Roman"/>
          <w:b/>
          <w:color w:val="000000"/>
          <w:sz w:val="26"/>
          <w:szCs w:val="26"/>
        </w:rPr>
        <w:t>Hoạt động giám sát của HĐQT đối với Tổng Giám đốc:</w:t>
      </w:r>
    </w:p>
    <w:p w:rsidR="005661E9" w:rsidRDefault="00A03BD1" w:rsidP="003928EC">
      <w:pPr>
        <w:pStyle w:val="BodyText"/>
        <w:spacing w:line="312" w:lineRule="auto"/>
        <w:ind w:left="284" w:firstLine="436"/>
        <w:rPr>
          <w:rFonts w:ascii="Times New Roman" w:hAnsi="Times New Roman"/>
          <w:color w:val="000000"/>
          <w:sz w:val="26"/>
          <w:szCs w:val="26"/>
        </w:rPr>
      </w:pPr>
      <w:r>
        <w:rPr>
          <w:rFonts w:ascii="Times New Roman" w:hAnsi="Times New Roman"/>
          <w:color w:val="000000"/>
          <w:sz w:val="26"/>
          <w:szCs w:val="26"/>
        </w:rPr>
        <w:t xml:space="preserve">Hoạt động giám sát của HĐQT đối với Tổng Giám đốc diễn ra thường xuyên theo các quy định tại Điều lệ công ty </w:t>
      </w:r>
      <w:r w:rsidR="003928EC">
        <w:rPr>
          <w:rFonts w:ascii="Times New Roman" w:hAnsi="Times New Roman"/>
          <w:color w:val="000000"/>
          <w:sz w:val="26"/>
          <w:szCs w:val="26"/>
        </w:rPr>
        <w:t xml:space="preserve">và Quy chế quản trị công ty </w:t>
      </w:r>
      <w:r>
        <w:rPr>
          <w:rFonts w:ascii="Times New Roman" w:hAnsi="Times New Roman"/>
          <w:color w:val="000000"/>
          <w:sz w:val="26"/>
          <w:szCs w:val="26"/>
        </w:rPr>
        <w:t>dựa trên các định hướng hoạt động của công ty, các nghị quyết, quyết định của Đại hội đồng cổ đông</w:t>
      </w:r>
      <w:r w:rsidR="00020479">
        <w:rPr>
          <w:rFonts w:ascii="Times New Roman" w:hAnsi="Times New Roman"/>
          <w:color w:val="000000"/>
          <w:sz w:val="26"/>
          <w:szCs w:val="26"/>
        </w:rPr>
        <w:t xml:space="preserve"> và</w:t>
      </w:r>
      <w:r>
        <w:rPr>
          <w:rFonts w:ascii="Times New Roman" w:hAnsi="Times New Roman"/>
          <w:color w:val="000000"/>
          <w:sz w:val="26"/>
          <w:szCs w:val="26"/>
        </w:rPr>
        <w:t xml:space="preserve"> HĐQT.</w:t>
      </w:r>
    </w:p>
    <w:p w:rsidR="00A03BD1" w:rsidRDefault="00A03BD1" w:rsidP="003928EC">
      <w:pPr>
        <w:pStyle w:val="BodyText"/>
        <w:spacing w:line="312" w:lineRule="auto"/>
        <w:ind w:left="284" w:firstLine="436"/>
        <w:rPr>
          <w:rFonts w:ascii="Times New Roman" w:hAnsi="Times New Roman"/>
          <w:color w:val="000000"/>
          <w:sz w:val="26"/>
          <w:szCs w:val="26"/>
        </w:rPr>
      </w:pPr>
      <w:r>
        <w:rPr>
          <w:rFonts w:ascii="Times New Roman" w:hAnsi="Times New Roman"/>
          <w:color w:val="000000"/>
          <w:sz w:val="26"/>
          <w:szCs w:val="26"/>
        </w:rPr>
        <w:t xml:space="preserve">Hàng quý hoặc 6 tháng, HĐQT công ty sẽ họp để đánh giá tình hình SXKD của công ty, xem xét vai trò, hiệu quả điều hành của Tổng Giám đốc, Ban Tổng Giám đốc và bộ máy giúp việc cho Tổng Giám đốc. </w:t>
      </w:r>
      <w:r w:rsidR="00020479">
        <w:rPr>
          <w:rFonts w:ascii="Times New Roman" w:hAnsi="Times New Roman"/>
          <w:color w:val="000000"/>
          <w:sz w:val="26"/>
          <w:szCs w:val="26"/>
        </w:rPr>
        <w:t>Phần lớn c</w:t>
      </w:r>
      <w:r>
        <w:rPr>
          <w:rFonts w:ascii="Times New Roman" w:hAnsi="Times New Roman"/>
          <w:color w:val="000000"/>
          <w:sz w:val="26"/>
          <w:szCs w:val="26"/>
        </w:rPr>
        <w:t xml:space="preserve">ác thành viên HĐQT cũng là thành viên Ban Tổng Giám đốc nên công tác điều hành, triển khai được nhất quán và xuyên suốt. Thông qua các cuộc họp, HĐQT cũng đưa ra các định hướng hoạt động </w:t>
      </w:r>
      <w:r w:rsidR="00020479">
        <w:rPr>
          <w:rFonts w:ascii="Times New Roman" w:hAnsi="Times New Roman"/>
          <w:color w:val="000000"/>
          <w:sz w:val="26"/>
          <w:szCs w:val="26"/>
        </w:rPr>
        <w:t xml:space="preserve">của doanh nghiệp </w:t>
      </w:r>
      <w:r>
        <w:rPr>
          <w:rFonts w:ascii="Times New Roman" w:hAnsi="Times New Roman"/>
          <w:color w:val="000000"/>
          <w:sz w:val="26"/>
          <w:szCs w:val="26"/>
        </w:rPr>
        <w:t xml:space="preserve">trong </w:t>
      </w:r>
      <w:r w:rsidR="00020479">
        <w:rPr>
          <w:rFonts w:ascii="Times New Roman" w:hAnsi="Times New Roman"/>
          <w:color w:val="000000"/>
          <w:sz w:val="26"/>
          <w:szCs w:val="26"/>
        </w:rPr>
        <w:t>từng giai đoạn</w:t>
      </w:r>
      <w:r>
        <w:rPr>
          <w:rFonts w:ascii="Times New Roman" w:hAnsi="Times New Roman"/>
          <w:color w:val="000000"/>
          <w:sz w:val="26"/>
          <w:szCs w:val="26"/>
        </w:rPr>
        <w:t xml:space="preserve"> tùy theo tình hình cụ thể của nền kinh tế vĩ mô, </w:t>
      </w:r>
      <w:r>
        <w:rPr>
          <w:rFonts w:ascii="Times New Roman" w:hAnsi="Times New Roman"/>
          <w:color w:val="000000"/>
          <w:sz w:val="26"/>
          <w:szCs w:val="26"/>
        </w:rPr>
        <w:lastRenderedPageBreak/>
        <w:t xml:space="preserve">có xét đến các điều kiện cụ thể của doanh nghiệp và các lưu ý trong báo cáo của Ban kiểm soát. </w:t>
      </w:r>
    </w:p>
    <w:p w:rsidR="005661E9" w:rsidRPr="005661E9" w:rsidRDefault="005661E9" w:rsidP="005661E9">
      <w:pPr>
        <w:pStyle w:val="BodyText"/>
        <w:ind w:left="284"/>
        <w:rPr>
          <w:rFonts w:ascii="Times New Roman" w:hAnsi="Times New Roman"/>
          <w:color w:val="000000"/>
          <w:sz w:val="26"/>
          <w:szCs w:val="26"/>
        </w:rPr>
      </w:pPr>
    </w:p>
    <w:p w:rsidR="005661E9" w:rsidRPr="00ED771B" w:rsidRDefault="005661E9" w:rsidP="005661E9">
      <w:pPr>
        <w:pStyle w:val="BodyText"/>
        <w:numPr>
          <w:ilvl w:val="0"/>
          <w:numId w:val="2"/>
        </w:numPr>
        <w:rPr>
          <w:rFonts w:ascii="Times New Roman" w:hAnsi="Times New Roman"/>
          <w:b/>
          <w:color w:val="000000"/>
          <w:sz w:val="26"/>
          <w:szCs w:val="26"/>
        </w:rPr>
      </w:pPr>
      <w:r w:rsidRPr="00ED771B">
        <w:rPr>
          <w:rFonts w:ascii="Times New Roman" w:hAnsi="Times New Roman"/>
          <w:b/>
          <w:color w:val="000000"/>
          <w:sz w:val="26"/>
          <w:szCs w:val="26"/>
        </w:rPr>
        <w:t>Hoạt động của các tiểu ban thuộc Hội đồng quản trị:</w:t>
      </w:r>
    </w:p>
    <w:p w:rsidR="005661E9" w:rsidRDefault="005661E9" w:rsidP="005661E9">
      <w:pPr>
        <w:pStyle w:val="BodyText"/>
        <w:ind w:left="644"/>
        <w:rPr>
          <w:rFonts w:ascii="Times New Roman" w:hAnsi="Times New Roman"/>
          <w:color w:val="000000"/>
          <w:sz w:val="26"/>
          <w:szCs w:val="26"/>
        </w:rPr>
      </w:pPr>
      <w:r>
        <w:rPr>
          <w:rFonts w:ascii="Times New Roman" w:hAnsi="Times New Roman"/>
          <w:color w:val="000000"/>
          <w:sz w:val="26"/>
          <w:szCs w:val="26"/>
        </w:rPr>
        <w:t>Hội đồng quản trị chưa thành lập các tiểu ban</w:t>
      </w:r>
      <w:r w:rsidR="00DF795C">
        <w:rPr>
          <w:rFonts w:ascii="Times New Roman" w:hAnsi="Times New Roman"/>
          <w:color w:val="000000"/>
          <w:sz w:val="26"/>
          <w:szCs w:val="26"/>
        </w:rPr>
        <w:t>.</w:t>
      </w:r>
    </w:p>
    <w:p w:rsidR="005661E9" w:rsidRPr="005661E9" w:rsidRDefault="005661E9" w:rsidP="005661E9">
      <w:pPr>
        <w:pStyle w:val="BodyText"/>
        <w:ind w:left="644"/>
        <w:rPr>
          <w:rFonts w:ascii="Times New Roman" w:hAnsi="Times New Roman"/>
          <w:color w:val="000000"/>
          <w:sz w:val="26"/>
          <w:szCs w:val="26"/>
        </w:rPr>
      </w:pPr>
    </w:p>
    <w:p w:rsidR="005661E9" w:rsidRPr="005661E9" w:rsidRDefault="005661E9" w:rsidP="005661E9">
      <w:pPr>
        <w:pStyle w:val="BodyText"/>
        <w:rPr>
          <w:rFonts w:ascii="Times New Roman" w:hAnsi="Times New Roman"/>
          <w:b/>
          <w:color w:val="000000"/>
          <w:sz w:val="26"/>
          <w:szCs w:val="26"/>
        </w:rPr>
      </w:pPr>
      <w:r w:rsidRPr="005661E9">
        <w:rPr>
          <w:rFonts w:ascii="Times New Roman" w:hAnsi="Times New Roman"/>
          <w:b/>
          <w:color w:val="000000"/>
          <w:sz w:val="26"/>
          <w:szCs w:val="26"/>
        </w:rPr>
        <w:t>II. Các Nghị quyết/Quyết định của Hội đồng quản trị</w:t>
      </w:r>
      <w:r>
        <w:rPr>
          <w:rFonts w:ascii="Times New Roman" w:hAnsi="Times New Roman"/>
          <w:b/>
          <w:color w:val="000000"/>
          <w:sz w:val="26"/>
          <w:szCs w:val="26"/>
        </w:rPr>
        <w:t>:</w:t>
      </w:r>
      <w:r w:rsidRPr="005661E9">
        <w:rPr>
          <w:rFonts w:ascii="Times New Roman" w:hAnsi="Times New Roman"/>
          <w:b/>
          <w:color w:val="000000"/>
          <w:sz w:val="26"/>
          <w:szCs w:val="26"/>
        </w:rPr>
        <w:t xml:space="preserve"> </w:t>
      </w:r>
    </w:p>
    <w:p w:rsidR="005661E9" w:rsidRPr="005661E9" w:rsidRDefault="005661E9" w:rsidP="005661E9">
      <w:pPr>
        <w:pStyle w:val="BodyText"/>
        <w:rPr>
          <w:rFonts w:ascii="Times New Roman" w:hAnsi="Times New Roman"/>
          <w:b/>
          <w:color w:val="000000"/>
          <w:sz w:val="26"/>
          <w:szCs w:val="26"/>
        </w:rPr>
      </w:pPr>
      <w:r w:rsidRPr="005661E9">
        <w:rPr>
          <w:rFonts w:ascii="Times New Roman" w:hAnsi="Times New Roman"/>
          <w:b/>
          <w:color w:val="000000"/>
          <w:sz w:val="26"/>
          <w:szCs w:val="26"/>
        </w:rPr>
        <w:softHyphen/>
      </w:r>
      <w:r w:rsidRPr="005661E9">
        <w:rPr>
          <w:rFonts w:ascii="Times New Roman" w:hAnsi="Times New Roman"/>
          <w:b/>
          <w:color w:val="000000"/>
          <w:sz w:val="26"/>
          <w:szCs w:val="26"/>
        </w:rPr>
        <w:softHyphen/>
      </w:r>
      <w:r w:rsidRPr="005661E9">
        <w:rPr>
          <w:rFonts w:ascii="Times New Roman" w:hAnsi="Times New Roman"/>
          <w:b/>
          <w:color w:val="000000"/>
          <w:sz w:val="26"/>
          <w:szCs w:val="26"/>
        </w:rPr>
        <w:softHyphen/>
      </w:r>
      <w:r w:rsidRPr="005661E9">
        <w:rPr>
          <w:rFonts w:ascii="Times New Roman" w:hAnsi="Times New Roman"/>
          <w:b/>
          <w:color w:val="000000"/>
          <w:sz w:val="26"/>
          <w:szCs w:val="26"/>
        </w:rPr>
        <w:softHyphen/>
      </w:r>
      <w:r w:rsidRPr="005661E9">
        <w:rPr>
          <w:rFonts w:ascii="Times New Roman" w:hAnsi="Times New Roman"/>
          <w:b/>
          <w:color w:val="000000"/>
          <w:sz w:val="26"/>
          <w:szCs w:val="26"/>
        </w:rPr>
        <w:softHyphen/>
      </w:r>
      <w:r w:rsidRPr="005661E9">
        <w:rPr>
          <w:rFonts w:ascii="Times New Roman" w:hAnsi="Times New Roman"/>
          <w:b/>
          <w:color w:val="000000"/>
          <w:sz w:val="26"/>
          <w:szCs w:val="26"/>
        </w:rPr>
        <w:softHyphen/>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346"/>
        <w:gridCol w:w="1800"/>
        <w:gridCol w:w="4680"/>
      </w:tblGrid>
      <w:tr w:rsidR="005661E9" w:rsidRPr="005661E9" w:rsidTr="00DF795C">
        <w:trPr>
          <w:trHeight w:val="656"/>
        </w:trPr>
        <w:tc>
          <w:tcPr>
            <w:tcW w:w="534" w:type="dxa"/>
            <w:vAlign w:val="center"/>
          </w:tcPr>
          <w:p w:rsidR="005661E9" w:rsidRPr="005661E9" w:rsidRDefault="005661E9" w:rsidP="00DF795C">
            <w:pPr>
              <w:pStyle w:val="BodyText"/>
              <w:jc w:val="center"/>
              <w:rPr>
                <w:rFonts w:ascii="Times New Roman" w:hAnsi="Times New Roman"/>
                <w:b/>
                <w:color w:val="000000"/>
                <w:sz w:val="26"/>
                <w:szCs w:val="26"/>
              </w:rPr>
            </w:pPr>
            <w:r w:rsidRPr="005661E9">
              <w:rPr>
                <w:rFonts w:ascii="Times New Roman" w:hAnsi="Times New Roman"/>
                <w:b/>
                <w:color w:val="000000"/>
                <w:sz w:val="26"/>
                <w:szCs w:val="26"/>
              </w:rPr>
              <w:t>Stt</w:t>
            </w:r>
          </w:p>
        </w:tc>
        <w:tc>
          <w:tcPr>
            <w:tcW w:w="2346" w:type="dxa"/>
            <w:vAlign w:val="center"/>
          </w:tcPr>
          <w:p w:rsidR="005661E9" w:rsidRPr="005661E9" w:rsidRDefault="005661E9" w:rsidP="00DF795C">
            <w:pPr>
              <w:pStyle w:val="BodyText"/>
              <w:jc w:val="center"/>
              <w:rPr>
                <w:rFonts w:ascii="Times New Roman" w:hAnsi="Times New Roman"/>
                <w:b/>
                <w:color w:val="000000"/>
                <w:sz w:val="26"/>
                <w:szCs w:val="26"/>
              </w:rPr>
            </w:pPr>
            <w:r w:rsidRPr="005661E9">
              <w:rPr>
                <w:rFonts w:ascii="Times New Roman" w:hAnsi="Times New Roman"/>
                <w:b/>
                <w:color w:val="000000"/>
                <w:sz w:val="26"/>
                <w:szCs w:val="26"/>
              </w:rPr>
              <w:t>Số Nghị quyết/ Quyết định</w:t>
            </w:r>
          </w:p>
        </w:tc>
        <w:tc>
          <w:tcPr>
            <w:tcW w:w="1800" w:type="dxa"/>
            <w:vAlign w:val="center"/>
          </w:tcPr>
          <w:p w:rsidR="005661E9" w:rsidRPr="005661E9" w:rsidRDefault="005661E9" w:rsidP="00DF795C">
            <w:pPr>
              <w:pStyle w:val="BodyText"/>
              <w:jc w:val="center"/>
              <w:rPr>
                <w:rFonts w:ascii="Times New Roman" w:hAnsi="Times New Roman"/>
                <w:b/>
                <w:color w:val="000000"/>
                <w:sz w:val="26"/>
                <w:szCs w:val="26"/>
              </w:rPr>
            </w:pPr>
            <w:r w:rsidRPr="005661E9">
              <w:rPr>
                <w:rFonts w:ascii="Times New Roman" w:hAnsi="Times New Roman"/>
                <w:b/>
                <w:color w:val="000000"/>
                <w:sz w:val="26"/>
                <w:szCs w:val="26"/>
              </w:rPr>
              <w:t>Ngày</w:t>
            </w:r>
          </w:p>
        </w:tc>
        <w:tc>
          <w:tcPr>
            <w:tcW w:w="4680" w:type="dxa"/>
            <w:vAlign w:val="center"/>
          </w:tcPr>
          <w:p w:rsidR="005661E9" w:rsidRPr="005661E9" w:rsidRDefault="005661E9" w:rsidP="00DF795C">
            <w:pPr>
              <w:pStyle w:val="BodyText"/>
              <w:jc w:val="center"/>
              <w:rPr>
                <w:rFonts w:ascii="Times New Roman" w:hAnsi="Times New Roman"/>
                <w:b/>
                <w:color w:val="000000"/>
                <w:sz w:val="26"/>
                <w:szCs w:val="26"/>
              </w:rPr>
            </w:pPr>
            <w:r w:rsidRPr="005661E9">
              <w:rPr>
                <w:rFonts w:ascii="Times New Roman" w:hAnsi="Times New Roman"/>
                <w:b/>
                <w:color w:val="000000"/>
                <w:sz w:val="26"/>
                <w:szCs w:val="26"/>
              </w:rPr>
              <w:t>Nội dung</w:t>
            </w:r>
          </w:p>
        </w:tc>
      </w:tr>
      <w:tr w:rsidR="005661E9" w:rsidRPr="005661E9" w:rsidTr="00DF795C">
        <w:trPr>
          <w:trHeight w:val="440"/>
        </w:trPr>
        <w:tc>
          <w:tcPr>
            <w:tcW w:w="534" w:type="dxa"/>
          </w:tcPr>
          <w:p w:rsidR="005661E9" w:rsidRPr="005661E9" w:rsidRDefault="00DF795C" w:rsidP="00DF795C">
            <w:pPr>
              <w:pStyle w:val="BodyText"/>
              <w:jc w:val="center"/>
              <w:rPr>
                <w:rFonts w:ascii="Times New Roman" w:hAnsi="Times New Roman"/>
                <w:color w:val="000000"/>
                <w:sz w:val="26"/>
                <w:szCs w:val="26"/>
              </w:rPr>
            </w:pPr>
            <w:r>
              <w:rPr>
                <w:rFonts w:ascii="Times New Roman" w:hAnsi="Times New Roman"/>
                <w:color w:val="000000"/>
                <w:sz w:val="26"/>
                <w:szCs w:val="26"/>
              </w:rPr>
              <w:t>1</w:t>
            </w:r>
          </w:p>
        </w:tc>
        <w:tc>
          <w:tcPr>
            <w:tcW w:w="2346" w:type="dxa"/>
          </w:tcPr>
          <w:p w:rsidR="005661E9" w:rsidRPr="005661E9" w:rsidRDefault="00E772C0" w:rsidP="00EF1C8D">
            <w:pPr>
              <w:pStyle w:val="BodyText"/>
              <w:jc w:val="center"/>
              <w:rPr>
                <w:rFonts w:ascii="Times New Roman" w:hAnsi="Times New Roman"/>
                <w:color w:val="000000"/>
                <w:sz w:val="26"/>
                <w:szCs w:val="26"/>
              </w:rPr>
            </w:pPr>
            <w:r>
              <w:rPr>
                <w:rFonts w:ascii="Times New Roman" w:hAnsi="Times New Roman"/>
                <w:color w:val="000000"/>
                <w:sz w:val="26"/>
                <w:szCs w:val="26"/>
              </w:rPr>
              <w:t>01/1</w:t>
            </w:r>
            <w:r w:rsidR="00EF1C8D">
              <w:rPr>
                <w:rFonts w:ascii="Times New Roman" w:hAnsi="Times New Roman"/>
                <w:color w:val="000000"/>
                <w:sz w:val="26"/>
                <w:szCs w:val="26"/>
              </w:rPr>
              <w:t>4</w:t>
            </w:r>
            <w:r>
              <w:rPr>
                <w:rFonts w:ascii="Times New Roman" w:hAnsi="Times New Roman"/>
                <w:color w:val="000000"/>
                <w:sz w:val="26"/>
                <w:szCs w:val="26"/>
              </w:rPr>
              <w:t>/</w:t>
            </w:r>
            <w:r w:rsidR="00EF1C8D">
              <w:rPr>
                <w:rFonts w:ascii="Times New Roman" w:hAnsi="Times New Roman"/>
                <w:color w:val="000000"/>
                <w:sz w:val="26"/>
                <w:szCs w:val="26"/>
              </w:rPr>
              <w:t>NQ</w:t>
            </w:r>
            <w:r>
              <w:rPr>
                <w:rFonts w:ascii="Times New Roman" w:hAnsi="Times New Roman"/>
                <w:color w:val="000000"/>
                <w:sz w:val="26"/>
                <w:szCs w:val="26"/>
              </w:rPr>
              <w:t>-HĐQT</w:t>
            </w:r>
          </w:p>
        </w:tc>
        <w:tc>
          <w:tcPr>
            <w:tcW w:w="1800" w:type="dxa"/>
          </w:tcPr>
          <w:p w:rsidR="005661E9" w:rsidRPr="005661E9" w:rsidRDefault="00EF1C8D" w:rsidP="00EF1C8D">
            <w:pPr>
              <w:pStyle w:val="BodyText"/>
              <w:jc w:val="center"/>
              <w:rPr>
                <w:rFonts w:ascii="Times New Roman" w:hAnsi="Times New Roman"/>
                <w:color w:val="000000"/>
                <w:sz w:val="26"/>
                <w:szCs w:val="26"/>
              </w:rPr>
            </w:pPr>
            <w:r>
              <w:rPr>
                <w:rFonts w:ascii="Times New Roman" w:hAnsi="Times New Roman"/>
                <w:color w:val="000000"/>
                <w:sz w:val="26"/>
                <w:szCs w:val="26"/>
              </w:rPr>
              <w:t>20</w:t>
            </w:r>
            <w:r w:rsidR="00E772C0">
              <w:rPr>
                <w:rFonts w:ascii="Times New Roman" w:hAnsi="Times New Roman"/>
                <w:color w:val="000000"/>
                <w:sz w:val="26"/>
                <w:szCs w:val="26"/>
              </w:rPr>
              <w:t>/</w:t>
            </w:r>
            <w:r w:rsidR="00E165EF">
              <w:rPr>
                <w:rFonts w:ascii="Times New Roman" w:hAnsi="Times New Roman"/>
                <w:color w:val="000000"/>
                <w:sz w:val="26"/>
                <w:szCs w:val="26"/>
              </w:rPr>
              <w:t>01</w:t>
            </w:r>
            <w:r w:rsidR="00E772C0">
              <w:rPr>
                <w:rFonts w:ascii="Times New Roman" w:hAnsi="Times New Roman"/>
                <w:color w:val="000000"/>
                <w:sz w:val="26"/>
                <w:szCs w:val="26"/>
              </w:rPr>
              <w:t>/201</w:t>
            </w:r>
            <w:r>
              <w:rPr>
                <w:rFonts w:ascii="Times New Roman" w:hAnsi="Times New Roman"/>
                <w:color w:val="000000"/>
                <w:sz w:val="26"/>
                <w:szCs w:val="26"/>
              </w:rPr>
              <w:t>4</w:t>
            </w:r>
          </w:p>
        </w:tc>
        <w:tc>
          <w:tcPr>
            <w:tcW w:w="4680" w:type="dxa"/>
          </w:tcPr>
          <w:p w:rsidR="005661E9" w:rsidRPr="005661E9" w:rsidRDefault="00EF1C8D" w:rsidP="00EF1C8D">
            <w:pPr>
              <w:pStyle w:val="BodyText"/>
              <w:rPr>
                <w:rFonts w:ascii="Times New Roman" w:hAnsi="Times New Roman"/>
                <w:color w:val="000000"/>
                <w:sz w:val="26"/>
                <w:szCs w:val="26"/>
              </w:rPr>
            </w:pPr>
            <w:r>
              <w:rPr>
                <w:rFonts w:ascii="Times New Roman" w:hAnsi="Times New Roman"/>
                <w:color w:val="000000"/>
                <w:sz w:val="26"/>
                <w:szCs w:val="26"/>
              </w:rPr>
              <w:t>Kế hoạch đầu tư và Chủ trương đầu tư lớn năm 2014</w:t>
            </w:r>
          </w:p>
        </w:tc>
      </w:tr>
      <w:tr w:rsidR="005661E9" w:rsidRPr="005661E9" w:rsidTr="00E772C0">
        <w:tc>
          <w:tcPr>
            <w:tcW w:w="534" w:type="dxa"/>
          </w:tcPr>
          <w:p w:rsidR="005661E9" w:rsidRPr="005661E9" w:rsidRDefault="00DF795C" w:rsidP="00DF795C">
            <w:pPr>
              <w:pStyle w:val="BodyText"/>
              <w:jc w:val="center"/>
              <w:rPr>
                <w:rFonts w:ascii="Times New Roman" w:hAnsi="Times New Roman"/>
                <w:color w:val="000000"/>
                <w:sz w:val="26"/>
                <w:szCs w:val="26"/>
              </w:rPr>
            </w:pPr>
            <w:r>
              <w:rPr>
                <w:rFonts w:ascii="Times New Roman" w:hAnsi="Times New Roman"/>
                <w:color w:val="000000"/>
                <w:sz w:val="26"/>
                <w:szCs w:val="26"/>
              </w:rPr>
              <w:t>2</w:t>
            </w:r>
          </w:p>
        </w:tc>
        <w:tc>
          <w:tcPr>
            <w:tcW w:w="2346" w:type="dxa"/>
          </w:tcPr>
          <w:p w:rsidR="005661E9" w:rsidRPr="005661E9" w:rsidRDefault="00E4272B" w:rsidP="00EF1C8D">
            <w:pPr>
              <w:pStyle w:val="BodyText"/>
              <w:jc w:val="center"/>
              <w:rPr>
                <w:rFonts w:ascii="Times New Roman" w:hAnsi="Times New Roman"/>
                <w:color w:val="000000"/>
                <w:sz w:val="26"/>
                <w:szCs w:val="26"/>
              </w:rPr>
            </w:pPr>
            <w:r>
              <w:rPr>
                <w:rFonts w:ascii="Times New Roman" w:hAnsi="Times New Roman"/>
                <w:color w:val="000000"/>
                <w:sz w:val="26"/>
                <w:szCs w:val="26"/>
              </w:rPr>
              <w:t>0</w:t>
            </w:r>
            <w:r w:rsidR="00EF1C8D">
              <w:rPr>
                <w:rFonts w:ascii="Times New Roman" w:hAnsi="Times New Roman"/>
                <w:color w:val="000000"/>
                <w:sz w:val="26"/>
                <w:szCs w:val="26"/>
              </w:rPr>
              <w:t>6</w:t>
            </w:r>
            <w:r>
              <w:rPr>
                <w:rFonts w:ascii="Times New Roman" w:hAnsi="Times New Roman"/>
                <w:color w:val="000000"/>
                <w:sz w:val="26"/>
                <w:szCs w:val="26"/>
              </w:rPr>
              <w:t>/1</w:t>
            </w:r>
            <w:r w:rsidR="00EF1C8D">
              <w:rPr>
                <w:rFonts w:ascii="Times New Roman" w:hAnsi="Times New Roman"/>
                <w:color w:val="000000"/>
                <w:sz w:val="26"/>
                <w:szCs w:val="26"/>
              </w:rPr>
              <w:t>4</w:t>
            </w:r>
            <w:r>
              <w:rPr>
                <w:rFonts w:ascii="Times New Roman" w:hAnsi="Times New Roman"/>
                <w:color w:val="000000"/>
                <w:sz w:val="26"/>
                <w:szCs w:val="26"/>
              </w:rPr>
              <w:t>/NQ-HĐQT</w:t>
            </w:r>
          </w:p>
        </w:tc>
        <w:tc>
          <w:tcPr>
            <w:tcW w:w="1800" w:type="dxa"/>
          </w:tcPr>
          <w:p w:rsidR="005661E9" w:rsidRPr="005661E9" w:rsidRDefault="00EF1C8D" w:rsidP="00EF1C8D">
            <w:pPr>
              <w:pStyle w:val="BodyText"/>
              <w:jc w:val="center"/>
              <w:rPr>
                <w:rFonts w:ascii="Times New Roman" w:hAnsi="Times New Roman"/>
                <w:color w:val="000000"/>
                <w:sz w:val="26"/>
                <w:szCs w:val="26"/>
              </w:rPr>
            </w:pPr>
            <w:r>
              <w:rPr>
                <w:rFonts w:ascii="Times New Roman" w:hAnsi="Times New Roman"/>
                <w:color w:val="000000"/>
                <w:sz w:val="26"/>
                <w:szCs w:val="26"/>
              </w:rPr>
              <w:t>20</w:t>
            </w:r>
            <w:r w:rsidR="00E4272B">
              <w:rPr>
                <w:rFonts w:ascii="Times New Roman" w:hAnsi="Times New Roman"/>
                <w:color w:val="000000"/>
                <w:sz w:val="26"/>
                <w:szCs w:val="26"/>
              </w:rPr>
              <w:t>/</w:t>
            </w:r>
            <w:r w:rsidR="00E165EF">
              <w:rPr>
                <w:rFonts w:ascii="Times New Roman" w:hAnsi="Times New Roman"/>
                <w:color w:val="000000"/>
                <w:sz w:val="26"/>
                <w:szCs w:val="26"/>
              </w:rPr>
              <w:t>0</w:t>
            </w:r>
            <w:r>
              <w:rPr>
                <w:rFonts w:ascii="Times New Roman" w:hAnsi="Times New Roman"/>
                <w:color w:val="000000"/>
                <w:sz w:val="26"/>
                <w:szCs w:val="26"/>
              </w:rPr>
              <w:t>3</w:t>
            </w:r>
            <w:r w:rsidR="00E4272B">
              <w:rPr>
                <w:rFonts w:ascii="Times New Roman" w:hAnsi="Times New Roman"/>
                <w:color w:val="000000"/>
                <w:sz w:val="26"/>
                <w:szCs w:val="26"/>
              </w:rPr>
              <w:t>/201</w:t>
            </w:r>
            <w:r>
              <w:rPr>
                <w:rFonts w:ascii="Times New Roman" w:hAnsi="Times New Roman"/>
                <w:color w:val="000000"/>
                <w:sz w:val="26"/>
                <w:szCs w:val="26"/>
              </w:rPr>
              <w:t>4</w:t>
            </w:r>
          </w:p>
        </w:tc>
        <w:tc>
          <w:tcPr>
            <w:tcW w:w="4680" w:type="dxa"/>
          </w:tcPr>
          <w:p w:rsidR="005661E9" w:rsidRPr="005661E9" w:rsidRDefault="00E4272B" w:rsidP="00EF1C8D">
            <w:pPr>
              <w:pStyle w:val="BodyText"/>
              <w:rPr>
                <w:rFonts w:ascii="Times New Roman" w:hAnsi="Times New Roman"/>
                <w:color w:val="000000"/>
                <w:sz w:val="26"/>
                <w:szCs w:val="26"/>
              </w:rPr>
            </w:pPr>
            <w:r>
              <w:rPr>
                <w:rFonts w:ascii="Times New Roman" w:hAnsi="Times New Roman"/>
                <w:color w:val="000000"/>
                <w:sz w:val="26"/>
                <w:szCs w:val="26"/>
              </w:rPr>
              <w:t>Triệu tập Đại hội đ</w:t>
            </w:r>
            <w:r w:rsidR="00E165EF">
              <w:rPr>
                <w:rFonts w:ascii="Times New Roman" w:hAnsi="Times New Roman"/>
                <w:color w:val="000000"/>
                <w:sz w:val="26"/>
                <w:szCs w:val="26"/>
              </w:rPr>
              <w:t>ồng cổ đông thường niên năm 201</w:t>
            </w:r>
            <w:r w:rsidR="00EF1C8D">
              <w:rPr>
                <w:rFonts w:ascii="Times New Roman" w:hAnsi="Times New Roman"/>
                <w:color w:val="000000"/>
                <w:sz w:val="26"/>
                <w:szCs w:val="26"/>
              </w:rPr>
              <w:t>4</w:t>
            </w:r>
          </w:p>
        </w:tc>
      </w:tr>
      <w:tr w:rsidR="00E4272B" w:rsidRPr="005661E9" w:rsidTr="00E772C0">
        <w:tc>
          <w:tcPr>
            <w:tcW w:w="534" w:type="dxa"/>
          </w:tcPr>
          <w:p w:rsidR="00E4272B" w:rsidRPr="005661E9" w:rsidRDefault="00DF795C" w:rsidP="00DF795C">
            <w:pPr>
              <w:pStyle w:val="BodyText"/>
              <w:jc w:val="center"/>
              <w:rPr>
                <w:rFonts w:ascii="Times New Roman" w:hAnsi="Times New Roman"/>
                <w:color w:val="000000"/>
                <w:sz w:val="26"/>
                <w:szCs w:val="26"/>
              </w:rPr>
            </w:pPr>
            <w:r>
              <w:rPr>
                <w:rFonts w:ascii="Times New Roman" w:hAnsi="Times New Roman"/>
                <w:color w:val="000000"/>
                <w:sz w:val="26"/>
                <w:szCs w:val="26"/>
              </w:rPr>
              <w:t>3</w:t>
            </w:r>
          </w:p>
        </w:tc>
        <w:tc>
          <w:tcPr>
            <w:tcW w:w="2346" w:type="dxa"/>
          </w:tcPr>
          <w:p w:rsidR="00E4272B" w:rsidRPr="005661E9" w:rsidRDefault="00E4272B" w:rsidP="00EF1C8D">
            <w:pPr>
              <w:pStyle w:val="BodyText"/>
              <w:jc w:val="center"/>
              <w:rPr>
                <w:rFonts w:ascii="Times New Roman" w:hAnsi="Times New Roman"/>
                <w:color w:val="000000"/>
                <w:sz w:val="26"/>
                <w:szCs w:val="26"/>
              </w:rPr>
            </w:pPr>
            <w:r>
              <w:rPr>
                <w:rFonts w:ascii="Times New Roman" w:hAnsi="Times New Roman"/>
                <w:color w:val="000000"/>
                <w:sz w:val="26"/>
                <w:szCs w:val="26"/>
              </w:rPr>
              <w:t>0</w:t>
            </w:r>
            <w:r w:rsidR="00EF1C8D">
              <w:rPr>
                <w:rFonts w:ascii="Times New Roman" w:hAnsi="Times New Roman"/>
                <w:color w:val="000000"/>
                <w:sz w:val="26"/>
                <w:szCs w:val="26"/>
              </w:rPr>
              <w:t>7</w:t>
            </w:r>
            <w:r>
              <w:rPr>
                <w:rFonts w:ascii="Times New Roman" w:hAnsi="Times New Roman"/>
                <w:color w:val="000000"/>
                <w:sz w:val="26"/>
                <w:szCs w:val="26"/>
              </w:rPr>
              <w:t>/1</w:t>
            </w:r>
            <w:r w:rsidR="00EF1C8D">
              <w:rPr>
                <w:rFonts w:ascii="Times New Roman" w:hAnsi="Times New Roman"/>
                <w:color w:val="000000"/>
                <w:sz w:val="26"/>
                <w:szCs w:val="26"/>
              </w:rPr>
              <w:t>4</w:t>
            </w:r>
            <w:r>
              <w:rPr>
                <w:rFonts w:ascii="Times New Roman" w:hAnsi="Times New Roman"/>
                <w:color w:val="000000"/>
                <w:sz w:val="26"/>
                <w:szCs w:val="26"/>
              </w:rPr>
              <w:t>/NQ-HĐQT</w:t>
            </w:r>
          </w:p>
        </w:tc>
        <w:tc>
          <w:tcPr>
            <w:tcW w:w="1800" w:type="dxa"/>
          </w:tcPr>
          <w:p w:rsidR="00E4272B" w:rsidRPr="005661E9" w:rsidRDefault="00EF1C8D" w:rsidP="00EF1C8D">
            <w:pPr>
              <w:pStyle w:val="BodyText"/>
              <w:jc w:val="center"/>
              <w:rPr>
                <w:rFonts w:ascii="Times New Roman" w:hAnsi="Times New Roman"/>
                <w:color w:val="000000"/>
                <w:sz w:val="26"/>
                <w:szCs w:val="26"/>
              </w:rPr>
            </w:pPr>
            <w:r>
              <w:rPr>
                <w:rFonts w:ascii="Times New Roman" w:hAnsi="Times New Roman"/>
                <w:color w:val="000000"/>
                <w:sz w:val="26"/>
                <w:szCs w:val="26"/>
              </w:rPr>
              <w:t>24</w:t>
            </w:r>
            <w:r w:rsidR="00E4272B">
              <w:rPr>
                <w:rFonts w:ascii="Times New Roman" w:hAnsi="Times New Roman"/>
                <w:color w:val="000000"/>
                <w:sz w:val="26"/>
                <w:szCs w:val="26"/>
              </w:rPr>
              <w:t>/</w:t>
            </w:r>
            <w:r w:rsidR="00E165EF">
              <w:rPr>
                <w:rFonts w:ascii="Times New Roman" w:hAnsi="Times New Roman"/>
                <w:color w:val="000000"/>
                <w:sz w:val="26"/>
                <w:szCs w:val="26"/>
              </w:rPr>
              <w:t>04/201</w:t>
            </w:r>
            <w:r>
              <w:rPr>
                <w:rFonts w:ascii="Times New Roman" w:hAnsi="Times New Roman"/>
                <w:color w:val="000000"/>
                <w:sz w:val="26"/>
                <w:szCs w:val="26"/>
              </w:rPr>
              <w:t>4</w:t>
            </w:r>
          </w:p>
        </w:tc>
        <w:tc>
          <w:tcPr>
            <w:tcW w:w="4680" w:type="dxa"/>
          </w:tcPr>
          <w:p w:rsidR="00E4272B" w:rsidRPr="005661E9" w:rsidRDefault="00E4272B" w:rsidP="00CB0F21">
            <w:pPr>
              <w:pStyle w:val="BodyText"/>
              <w:rPr>
                <w:rFonts w:ascii="Times New Roman" w:hAnsi="Times New Roman"/>
                <w:color w:val="000000"/>
                <w:sz w:val="26"/>
                <w:szCs w:val="26"/>
              </w:rPr>
            </w:pPr>
            <w:r>
              <w:rPr>
                <w:rFonts w:ascii="Times New Roman" w:hAnsi="Times New Roman"/>
                <w:color w:val="000000"/>
                <w:sz w:val="26"/>
                <w:szCs w:val="26"/>
              </w:rPr>
              <w:t xml:space="preserve">Thành lập Ban kiểm tra tư cách cổ đông phục vụ cho Đại hội cổ đông </w:t>
            </w:r>
            <w:r w:rsidR="00EF1C8D">
              <w:rPr>
                <w:rFonts w:ascii="Times New Roman" w:hAnsi="Times New Roman"/>
                <w:color w:val="000000"/>
                <w:sz w:val="26"/>
                <w:szCs w:val="26"/>
              </w:rPr>
              <w:t>2014</w:t>
            </w:r>
          </w:p>
        </w:tc>
      </w:tr>
      <w:tr w:rsidR="00E4272B" w:rsidRPr="005661E9" w:rsidTr="00E772C0">
        <w:tc>
          <w:tcPr>
            <w:tcW w:w="534" w:type="dxa"/>
          </w:tcPr>
          <w:p w:rsidR="00E4272B" w:rsidRPr="005661E9" w:rsidRDefault="00DF795C" w:rsidP="00DF795C">
            <w:pPr>
              <w:pStyle w:val="BodyText"/>
              <w:jc w:val="center"/>
              <w:rPr>
                <w:rFonts w:ascii="Times New Roman" w:hAnsi="Times New Roman"/>
                <w:color w:val="000000"/>
                <w:sz w:val="26"/>
                <w:szCs w:val="26"/>
              </w:rPr>
            </w:pPr>
            <w:r>
              <w:rPr>
                <w:rFonts w:ascii="Times New Roman" w:hAnsi="Times New Roman"/>
                <w:color w:val="000000"/>
                <w:sz w:val="26"/>
                <w:szCs w:val="26"/>
              </w:rPr>
              <w:t>4</w:t>
            </w:r>
          </w:p>
        </w:tc>
        <w:tc>
          <w:tcPr>
            <w:tcW w:w="2346" w:type="dxa"/>
          </w:tcPr>
          <w:p w:rsidR="00E4272B" w:rsidRPr="005661E9" w:rsidRDefault="00E4272B" w:rsidP="00EF1C8D">
            <w:pPr>
              <w:pStyle w:val="BodyText"/>
              <w:jc w:val="center"/>
              <w:rPr>
                <w:rFonts w:ascii="Times New Roman" w:hAnsi="Times New Roman"/>
                <w:color w:val="000000"/>
                <w:sz w:val="26"/>
                <w:szCs w:val="26"/>
              </w:rPr>
            </w:pPr>
            <w:r>
              <w:rPr>
                <w:rFonts w:ascii="Times New Roman" w:hAnsi="Times New Roman"/>
                <w:color w:val="000000"/>
                <w:sz w:val="26"/>
                <w:szCs w:val="26"/>
              </w:rPr>
              <w:t>1</w:t>
            </w:r>
            <w:r w:rsidR="00EF1C8D">
              <w:rPr>
                <w:rFonts w:ascii="Times New Roman" w:hAnsi="Times New Roman"/>
                <w:color w:val="000000"/>
                <w:sz w:val="26"/>
                <w:szCs w:val="26"/>
              </w:rPr>
              <w:t>7</w:t>
            </w:r>
            <w:r>
              <w:rPr>
                <w:rFonts w:ascii="Times New Roman" w:hAnsi="Times New Roman"/>
                <w:color w:val="000000"/>
                <w:sz w:val="26"/>
                <w:szCs w:val="26"/>
              </w:rPr>
              <w:t>/1</w:t>
            </w:r>
            <w:r w:rsidR="00EF1C8D">
              <w:rPr>
                <w:rFonts w:ascii="Times New Roman" w:hAnsi="Times New Roman"/>
                <w:color w:val="000000"/>
                <w:sz w:val="26"/>
                <w:szCs w:val="26"/>
              </w:rPr>
              <w:t>4</w:t>
            </w:r>
            <w:r>
              <w:rPr>
                <w:rFonts w:ascii="Times New Roman" w:hAnsi="Times New Roman"/>
                <w:color w:val="000000"/>
                <w:sz w:val="26"/>
                <w:szCs w:val="26"/>
              </w:rPr>
              <w:t>/NQ-</w:t>
            </w:r>
            <w:r w:rsidR="00EF1C8D">
              <w:rPr>
                <w:rFonts w:ascii="Times New Roman" w:hAnsi="Times New Roman"/>
                <w:color w:val="000000"/>
                <w:sz w:val="26"/>
                <w:szCs w:val="26"/>
              </w:rPr>
              <w:t>ĐHĐCĐ</w:t>
            </w:r>
          </w:p>
        </w:tc>
        <w:tc>
          <w:tcPr>
            <w:tcW w:w="1800" w:type="dxa"/>
          </w:tcPr>
          <w:p w:rsidR="00E4272B" w:rsidRPr="005661E9" w:rsidRDefault="00E4272B" w:rsidP="00EF1C8D">
            <w:pPr>
              <w:pStyle w:val="BodyText"/>
              <w:jc w:val="center"/>
              <w:rPr>
                <w:rFonts w:ascii="Times New Roman" w:hAnsi="Times New Roman"/>
                <w:color w:val="000000"/>
                <w:sz w:val="26"/>
                <w:szCs w:val="26"/>
              </w:rPr>
            </w:pPr>
            <w:r>
              <w:rPr>
                <w:rFonts w:ascii="Times New Roman" w:hAnsi="Times New Roman"/>
                <w:color w:val="000000"/>
                <w:sz w:val="26"/>
                <w:szCs w:val="26"/>
              </w:rPr>
              <w:t>2</w:t>
            </w:r>
            <w:r w:rsidR="00EF1C8D">
              <w:rPr>
                <w:rFonts w:ascii="Times New Roman" w:hAnsi="Times New Roman"/>
                <w:color w:val="000000"/>
                <w:sz w:val="26"/>
                <w:szCs w:val="26"/>
              </w:rPr>
              <w:t>7</w:t>
            </w:r>
            <w:r>
              <w:rPr>
                <w:rFonts w:ascii="Times New Roman" w:hAnsi="Times New Roman"/>
                <w:color w:val="000000"/>
                <w:sz w:val="26"/>
                <w:szCs w:val="26"/>
              </w:rPr>
              <w:t>/</w:t>
            </w:r>
            <w:r w:rsidR="00E165EF">
              <w:rPr>
                <w:rFonts w:ascii="Times New Roman" w:hAnsi="Times New Roman"/>
                <w:color w:val="000000"/>
                <w:sz w:val="26"/>
                <w:szCs w:val="26"/>
              </w:rPr>
              <w:t>0</w:t>
            </w:r>
            <w:r>
              <w:rPr>
                <w:rFonts w:ascii="Times New Roman" w:hAnsi="Times New Roman"/>
                <w:color w:val="000000"/>
                <w:sz w:val="26"/>
                <w:szCs w:val="26"/>
              </w:rPr>
              <w:t>4/201</w:t>
            </w:r>
            <w:r w:rsidR="00EF1C8D">
              <w:rPr>
                <w:rFonts w:ascii="Times New Roman" w:hAnsi="Times New Roman"/>
                <w:color w:val="000000"/>
                <w:sz w:val="26"/>
                <w:szCs w:val="26"/>
              </w:rPr>
              <w:t>4</w:t>
            </w:r>
          </w:p>
        </w:tc>
        <w:tc>
          <w:tcPr>
            <w:tcW w:w="4680" w:type="dxa"/>
          </w:tcPr>
          <w:p w:rsidR="00E4272B" w:rsidRPr="005661E9" w:rsidRDefault="00E4272B" w:rsidP="00E4272B">
            <w:pPr>
              <w:pStyle w:val="BodyText"/>
              <w:rPr>
                <w:rFonts w:ascii="Times New Roman" w:hAnsi="Times New Roman"/>
                <w:color w:val="000000"/>
                <w:sz w:val="26"/>
                <w:szCs w:val="26"/>
              </w:rPr>
            </w:pPr>
            <w:r>
              <w:rPr>
                <w:rFonts w:ascii="Times New Roman" w:hAnsi="Times New Roman"/>
                <w:color w:val="000000"/>
                <w:sz w:val="26"/>
                <w:szCs w:val="26"/>
              </w:rPr>
              <w:t>Nghị quyết Đại hội đ</w:t>
            </w:r>
            <w:r w:rsidR="00EF1C8D">
              <w:rPr>
                <w:rFonts w:ascii="Times New Roman" w:hAnsi="Times New Roman"/>
                <w:color w:val="000000"/>
                <w:sz w:val="26"/>
                <w:szCs w:val="26"/>
              </w:rPr>
              <w:t>ồng cổ đông thường niên năm 2014</w:t>
            </w:r>
          </w:p>
        </w:tc>
      </w:tr>
      <w:tr w:rsidR="00E4272B" w:rsidRPr="005661E9" w:rsidTr="00DF795C">
        <w:trPr>
          <w:trHeight w:val="413"/>
        </w:trPr>
        <w:tc>
          <w:tcPr>
            <w:tcW w:w="534" w:type="dxa"/>
          </w:tcPr>
          <w:p w:rsidR="00E4272B" w:rsidRPr="005661E9" w:rsidRDefault="00DF795C" w:rsidP="00DF795C">
            <w:pPr>
              <w:pStyle w:val="BodyText"/>
              <w:jc w:val="center"/>
              <w:rPr>
                <w:rFonts w:ascii="Times New Roman" w:hAnsi="Times New Roman"/>
                <w:color w:val="000000"/>
                <w:sz w:val="26"/>
                <w:szCs w:val="26"/>
              </w:rPr>
            </w:pPr>
            <w:r>
              <w:rPr>
                <w:rFonts w:ascii="Times New Roman" w:hAnsi="Times New Roman"/>
                <w:color w:val="000000"/>
                <w:sz w:val="26"/>
                <w:szCs w:val="26"/>
              </w:rPr>
              <w:t>5</w:t>
            </w:r>
          </w:p>
        </w:tc>
        <w:tc>
          <w:tcPr>
            <w:tcW w:w="2346" w:type="dxa"/>
          </w:tcPr>
          <w:p w:rsidR="00E4272B" w:rsidRPr="005661E9" w:rsidRDefault="00EF1C8D" w:rsidP="00EF1C8D">
            <w:pPr>
              <w:pStyle w:val="BodyText"/>
              <w:jc w:val="center"/>
              <w:rPr>
                <w:rFonts w:ascii="Times New Roman" w:hAnsi="Times New Roman"/>
                <w:color w:val="000000"/>
                <w:sz w:val="26"/>
                <w:szCs w:val="26"/>
              </w:rPr>
            </w:pPr>
            <w:r>
              <w:rPr>
                <w:rFonts w:ascii="Times New Roman" w:hAnsi="Times New Roman"/>
                <w:color w:val="000000"/>
                <w:sz w:val="26"/>
                <w:szCs w:val="26"/>
              </w:rPr>
              <w:t>21</w:t>
            </w:r>
            <w:r w:rsidR="00E4272B">
              <w:rPr>
                <w:rFonts w:ascii="Times New Roman" w:hAnsi="Times New Roman"/>
                <w:color w:val="000000"/>
                <w:sz w:val="26"/>
                <w:szCs w:val="26"/>
              </w:rPr>
              <w:t>/1</w:t>
            </w:r>
            <w:r>
              <w:rPr>
                <w:rFonts w:ascii="Times New Roman" w:hAnsi="Times New Roman"/>
                <w:color w:val="000000"/>
                <w:sz w:val="26"/>
                <w:szCs w:val="26"/>
              </w:rPr>
              <w:t>4</w:t>
            </w:r>
            <w:r w:rsidR="00E4272B">
              <w:rPr>
                <w:rFonts w:ascii="Times New Roman" w:hAnsi="Times New Roman"/>
                <w:color w:val="000000"/>
                <w:sz w:val="26"/>
                <w:szCs w:val="26"/>
              </w:rPr>
              <w:t>/Q</w:t>
            </w:r>
            <w:r w:rsidR="00E165EF">
              <w:rPr>
                <w:rFonts w:ascii="Times New Roman" w:hAnsi="Times New Roman"/>
                <w:color w:val="000000"/>
                <w:sz w:val="26"/>
                <w:szCs w:val="26"/>
              </w:rPr>
              <w:t>Đ</w:t>
            </w:r>
            <w:r w:rsidR="00E4272B">
              <w:rPr>
                <w:rFonts w:ascii="Times New Roman" w:hAnsi="Times New Roman"/>
                <w:color w:val="000000"/>
                <w:sz w:val="26"/>
                <w:szCs w:val="26"/>
              </w:rPr>
              <w:t>-HĐQT</w:t>
            </w:r>
          </w:p>
        </w:tc>
        <w:tc>
          <w:tcPr>
            <w:tcW w:w="1800" w:type="dxa"/>
          </w:tcPr>
          <w:p w:rsidR="00E4272B" w:rsidRPr="005661E9" w:rsidRDefault="00EF1C8D" w:rsidP="00EF1C8D">
            <w:pPr>
              <w:pStyle w:val="BodyText"/>
              <w:jc w:val="center"/>
              <w:rPr>
                <w:rFonts w:ascii="Times New Roman" w:hAnsi="Times New Roman"/>
                <w:color w:val="000000"/>
                <w:sz w:val="26"/>
                <w:szCs w:val="26"/>
              </w:rPr>
            </w:pPr>
            <w:r>
              <w:rPr>
                <w:rFonts w:ascii="Times New Roman" w:hAnsi="Times New Roman"/>
                <w:color w:val="000000"/>
                <w:sz w:val="26"/>
                <w:szCs w:val="26"/>
              </w:rPr>
              <w:t>26</w:t>
            </w:r>
            <w:r w:rsidR="00E4272B">
              <w:rPr>
                <w:rFonts w:ascii="Times New Roman" w:hAnsi="Times New Roman"/>
                <w:color w:val="000000"/>
                <w:sz w:val="26"/>
                <w:szCs w:val="26"/>
              </w:rPr>
              <w:t>/</w:t>
            </w:r>
            <w:r w:rsidR="00E165EF">
              <w:rPr>
                <w:rFonts w:ascii="Times New Roman" w:hAnsi="Times New Roman"/>
                <w:color w:val="000000"/>
                <w:sz w:val="26"/>
                <w:szCs w:val="26"/>
              </w:rPr>
              <w:t>0</w:t>
            </w:r>
            <w:r>
              <w:rPr>
                <w:rFonts w:ascii="Times New Roman" w:hAnsi="Times New Roman"/>
                <w:color w:val="000000"/>
                <w:sz w:val="26"/>
                <w:szCs w:val="26"/>
              </w:rPr>
              <w:t>5</w:t>
            </w:r>
            <w:r w:rsidR="00E4272B">
              <w:rPr>
                <w:rFonts w:ascii="Times New Roman" w:hAnsi="Times New Roman"/>
                <w:color w:val="000000"/>
                <w:sz w:val="26"/>
                <w:szCs w:val="26"/>
              </w:rPr>
              <w:t>/201</w:t>
            </w:r>
            <w:r>
              <w:rPr>
                <w:rFonts w:ascii="Times New Roman" w:hAnsi="Times New Roman"/>
                <w:color w:val="000000"/>
                <w:sz w:val="26"/>
                <w:szCs w:val="26"/>
              </w:rPr>
              <w:t>4</w:t>
            </w:r>
          </w:p>
        </w:tc>
        <w:tc>
          <w:tcPr>
            <w:tcW w:w="4680" w:type="dxa"/>
          </w:tcPr>
          <w:p w:rsidR="00E4272B" w:rsidRPr="005661E9" w:rsidRDefault="00E165EF" w:rsidP="00EF1C8D">
            <w:pPr>
              <w:pStyle w:val="BodyText"/>
              <w:rPr>
                <w:rFonts w:ascii="Times New Roman" w:hAnsi="Times New Roman"/>
                <w:color w:val="000000"/>
                <w:sz w:val="26"/>
                <w:szCs w:val="26"/>
              </w:rPr>
            </w:pPr>
            <w:r>
              <w:rPr>
                <w:rFonts w:ascii="Times New Roman" w:hAnsi="Times New Roman"/>
                <w:color w:val="000000"/>
                <w:sz w:val="26"/>
                <w:szCs w:val="26"/>
              </w:rPr>
              <w:t xml:space="preserve">Thay đổi </w:t>
            </w:r>
            <w:r w:rsidR="00EF1C8D">
              <w:rPr>
                <w:rFonts w:ascii="Times New Roman" w:hAnsi="Times New Roman"/>
                <w:color w:val="000000"/>
                <w:sz w:val="26"/>
                <w:szCs w:val="26"/>
              </w:rPr>
              <w:t>nội dung hoạt động của</w:t>
            </w:r>
            <w:r>
              <w:rPr>
                <w:rFonts w:ascii="Times New Roman" w:hAnsi="Times New Roman"/>
                <w:color w:val="000000"/>
                <w:sz w:val="26"/>
                <w:szCs w:val="26"/>
              </w:rPr>
              <w:t xml:space="preserve"> chi nhánh </w:t>
            </w:r>
            <w:r w:rsidR="00EF1C8D">
              <w:rPr>
                <w:rFonts w:ascii="Times New Roman" w:hAnsi="Times New Roman"/>
                <w:color w:val="000000"/>
                <w:sz w:val="26"/>
                <w:szCs w:val="26"/>
              </w:rPr>
              <w:t>Hà Nội</w:t>
            </w:r>
          </w:p>
        </w:tc>
      </w:tr>
      <w:tr w:rsidR="00EF1C8D" w:rsidRPr="005661E9" w:rsidTr="00DF795C">
        <w:trPr>
          <w:trHeight w:val="413"/>
        </w:trPr>
        <w:tc>
          <w:tcPr>
            <w:tcW w:w="534" w:type="dxa"/>
          </w:tcPr>
          <w:p w:rsidR="00EF1C8D" w:rsidRDefault="00EF1C8D" w:rsidP="00DF795C">
            <w:pPr>
              <w:pStyle w:val="BodyText"/>
              <w:jc w:val="center"/>
              <w:rPr>
                <w:rFonts w:ascii="Times New Roman" w:hAnsi="Times New Roman"/>
                <w:color w:val="000000"/>
                <w:sz w:val="26"/>
                <w:szCs w:val="26"/>
              </w:rPr>
            </w:pPr>
            <w:r>
              <w:rPr>
                <w:rFonts w:ascii="Times New Roman" w:hAnsi="Times New Roman"/>
                <w:color w:val="000000"/>
                <w:sz w:val="26"/>
                <w:szCs w:val="26"/>
              </w:rPr>
              <w:t>6</w:t>
            </w:r>
          </w:p>
        </w:tc>
        <w:tc>
          <w:tcPr>
            <w:tcW w:w="2346" w:type="dxa"/>
          </w:tcPr>
          <w:p w:rsidR="00EF1C8D" w:rsidRDefault="00EF1C8D" w:rsidP="00E165EF">
            <w:pPr>
              <w:pStyle w:val="BodyText"/>
              <w:jc w:val="center"/>
              <w:rPr>
                <w:rFonts w:ascii="Times New Roman" w:hAnsi="Times New Roman"/>
                <w:color w:val="000000"/>
                <w:sz w:val="26"/>
                <w:szCs w:val="26"/>
              </w:rPr>
            </w:pPr>
            <w:r>
              <w:rPr>
                <w:rFonts w:ascii="Times New Roman" w:hAnsi="Times New Roman"/>
                <w:color w:val="000000"/>
                <w:sz w:val="26"/>
                <w:szCs w:val="26"/>
              </w:rPr>
              <w:t>22/14/ QĐ-HĐQT</w:t>
            </w:r>
          </w:p>
        </w:tc>
        <w:tc>
          <w:tcPr>
            <w:tcW w:w="1800" w:type="dxa"/>
          </w:tcPr>
          <w:p w:rsidR="00EF1C8D" w:rsidRDefault="00EF1C8D" w:rsidP="00E165EF">
            <w:pPr>
              <w:pStyle w:val="BodyText"/>
              <w:jc w:val="center"/>
              <w:rPr>
                <w:rFonts w:ascii="Times New Roman" w:hAnsi="Times New Roman"/>
                <w:color w:val="000000"/>
                <w:sz w:val="26"/>
                <w:szCs w:val="26"/>
              </w:rPr>
            </w:pPr>
            <w:r>
              <w:rPr>
                <w:rFonts w:ascii="Times New Roman" w:hAnsi="Times New Roman"/>
                <w:color w:val="000000"/>
                <w:sz w:val="26"/>
                <w:szCs w:val="26"/>
              </w:rPr>
              <w:t>02/05/2014</w:t>
            </w:r>
          </w:p>
        </w:tc>
        <w:tc>
          <w:tcPr>
            <w:tcW w:w="4680" w:type="dxa"/>
          </w:tcPr>
          <w:p w:rsidR="00EF1C8D" w:rsidRDefault="00EF1C8D" w:rsidP="00E4272B">
            <w:pPr>
              <w:pStyle w:val="BodyText"/>
              <w:rPr>
                <w:rFonts w:ascii="Times New Roman" w:hAnsi="Times New Roman"/>
                <w:color w:val="000000"/>
                <w:sz w:val="26"/>
                <w:szCs w:val="26"/>
              </w:rPr>
            </w:pPr>
            <w:r>
              <w:rPr>
                <w:rFonts w:ascii="Times New Roman" w:hAnsi="Times New Roman"/>
                <w:color w:val="000000"/>
                <w:sz w:val="26"/>
                <w:szCs w:val="26"/>
              </w:rPr>
              <w:t>Trả cổ tức đợt 2 năm 2013</w:t>
            </w:r>
          </w:p>
        </w:tc>
      </w:tr>
    </w:tbl>
    <w:p w:rsidR="005661E9" w:rsidRPr="005661E9" w:rsidRDefault="005661E9" w:rsidP="005661E9">
      <w:pPr>
        <w:pStyle w:val="BodyText"/>
        <w:ind w:left="720"/>
        <w:rPr>
          <w:rFonts w:ascii="Times New Roman" w:hAnsi="Times New Roman"/>
          <w:b/>
          <w:color w:val="000000"/>
          <w:sz w:val="26"/>
          <w:szCs w:val="26"/>
        </w:rPr>
      </w:pPr>
    </w:p>
    <w:p w:rsidR="005661E9" w:rsidRDefault="005661E9" w:rsidP="005661E9">
      <w:pPr>
        <w:pStyle w:val="BodyText"/>
        <w:rPr>
          <w:rFonts w:ascii="Times New Roman" w:hAnsi="Times New Roman"/>
          <w:b/>
          <w:color w:val="000000"/>
          <w:sz w:val="26"/>
          <w:szCs w:val="26"/>
        </w:rPr>
      </w:pPr>
      <w:r w:rsidRPr="005661E9">
        <w:rPr>
          <w:rFonts w:ascii="Times New Roman" w:hAnsi="Times New Roman"/>
          <w:b/>
          <w:color w:val="000000"/>
          <w:sz w:val="26"/>
          <w:szCs w:val="26"/>
        </w:rPr>
        <w:t>III. Thay đổi danh sách về người có liên quan của công ty đại chúng theo quy định tại khoản 34 Điều 6 Luật Chứng khoán</w:t>
      </w:r>
      <w:r w:rsidR="00ED771B">
        <w:rPr>
          <w:rFonts w:ascii="Times New Roman" w:hAnsi="Times New Roman"/>
          <w:b/>
          <w:color w:val="000000"/>
          <w:sz w:val="26"/>
          <w:szCs w:val="26"/>
        </w:rPr>
        <w:t>:</w:t>
      </w:r>
      <w:r w:rsidRPr="005661E9">
        <w:rPr>
          <w:rFonts w:ascii="Times New Roman" w:hAnsi="Times New Roman"/>
          <w:b/>
          <w:color w:val="000000"/>
          <w:sz w:val="26"/>
          <w:szCs w:val="26"/>
        </w:rPr>
        <w:t xml:space="preserve"> </w:t>
      </w:r>
    </w:p>
    <w:p w:rsidR="00ED771B" w:rsidRPr="00ED771B" w:rsidRDefault="00ED771B" w:rsidP="00DF795C">
      <w:pPr>
        <w:pStyle w:val="BodyText"/>
        <w:ind w:left="540"/>
        <w:rPr>
          <w:rFonts w:ascii="Times New Roman" w:hAnsi="Times New Roman"/>
          <w:color w:val="000000"/>
          <w:sz w:val="26"/>
          <w:szCs w:val="26"/>
        </w:rPr>
      </w:pPr>
      <w:r w:rsidRPr="00ED771B">
        <w:rPr>
          <w:rFonts w:ascii="Times New Roman" w:hAnsi="Times New Roman"/>
          <w:color w:val="000000"/>
          <w:sz w:val="26"/>
          <w:szCs w:val="26"/>
        </w:rPr>
        <w:t>Không có thay đổi</w:t>
      </w:r>
    </w:p>
    <w:p w:rsidR="00ED771B" w:rsidRPr="005661E9" w:rsidRDefault="005661E9" w:rsidP="00ED771B">
      <w:pPr>
        <w:pStyle w:val="BodyText"/>
        <w:rPr>
          <w:rFonts w:ascii="Times New Roman" w:hAnsi="Times New Roman"/>
          <w:b/>
          <w:color w:val="000000"/>
          <w:spacing w:val="-6"/>
          <w:sz w:val="26"/>
          <w:szCs w:val="26"/>
        </w:rPr>
      </w:pPr>
      <w:r w:rsidRPr="005661E9">
        <w:rPr>
          <w:rFonts w:ascii="Times New Roman" w:hAnsi="Times New Roman"/>
          <w:color w:val="000000"/>
          <w:sz w:val="26"/>
          <w:szCs w:val="26"/>
        </w:rPr>
        <w:tab/>
      </w:r>
    </w:p>
    <w:p w:rsidR="005661E9" w:rsidRPr="005661E9" w:rsidRDefault="005661E9" w:rsidP="005661E9">
      <w:pPr>
        <w:pStyle w:val="BodyText"/>
        <w:rPr>
          <w:rFonts w:ascii="Times New Roman" w:hAnsi="Times New Roman"/>
          <w:b/>
          <w:color w:val="000000"/>
          <w:spacing w:val="-6"/>
          <w:sz w:val="26"/>
          <w:szCs w:val="26"/>
        </w:rPr>
      </w:pPr>
      <w:r w:rsidRPr="005661E9">
        <w:rPr>
          <w:rFonts w:ascii="Times New Roman" w:hAnsi="Times New Roman"/>
          <w:b/>
          <w:color w:val="000000"/>
          <w:spacing w:val="-6"/>
          <w:sz w:val="26"/>
          <w:szCs w:val="26"/>
        </w:rPr>
        <w:t>IV. Giao dịch của cổ đông nội bộ và người liên quan</w:t>
      </w:r>
      <w:r w:rsidR="00ED771B">
        <w:rPr>
          <w:rFonts w:ascii="Times New Roman" w:hAnsi="Times New Roman"/>
          <w:b/>
          <w:color w:val="000000"/>
          <w:spacing w:val="-6"/>
          <w:sz w:val="26"/>
          <w:szCs w:val="26"/>
        </w:rPr>
        <w:t>:</w:t>
      </w:r>
      <w:r w:rsidRPr="005661E9">
        <w:rPr>
          <w:rFonts w:ascii="Times New Roman" w:hAnsi="Times New Roman"/>
          <w:b/>
          <w:color w:val="000000"/>
          <w:spacing w:val="-6"/>
          <w:sz w:val="26"/>
          <w:szCs w:val="26"/>
        </w:rPr>
        <w:t xml:space="preserve"> </w:t>
      </w:r>
    </w:p>
    <w:p w:rsidR="005661E9" w:rsidRPr="005661E9" w:rsidRDefault="005661E9" w:rsidP="005661E9">
      <w:pPr>
        <w:pStyle w:val="BodyText"/>
        <w:numPr>
          <w:ilvl w:val="0"/>
          <w:numId w:val="3"/>
        </w:numPr>
        <w:rPr>
          <w:rFonts w:ascii="Times New Roman" w:hAnsi="Times New Roman"/>
          <w:color w:val="000000"/>
          <w:sz w:val="26"/>
          <w:szCs w:val="26"/>
        </w:rPr>
      </w:pPr>
      <w:r w:rsidRPr="005661E9">
        <w:rPr>
          <w:rFonts w:ascii="Times New Roman" w:hAnsi="Times New Roman"/>
          <w:color w:val="000000"/>
          <w:sz w:val="26"/>
          <w:szCs w:val="26"/>
        </w:rPr>
        <w:t>Danh sách cổ đông nội bộ và người có liên quan</w:t>
      </w:r>
      <w:r w:rsidR="00DF795C">
        <w:rPr>
          <w:rFonts w:ascii="Times New Roman" w:hAnsi="Times New Roman"/>
          <w:color w:val="000000"/>
          <w:sz w:val="26"/>
          <w:szCs w:val="26"/>
        </w:rPr>
        <w:t>:</w:t>
      </w:r>
    </w:p>
    <w:p w:rsidR="005661E9" w:rsidRDefault="00ED771B" w:rsidP="005661E9">
      <w:pPr>
        <w:pStyle w:val="BodyText"/>
        <w:ind w:left="502"/>
        <w:rPr>
          <w:rFonts w:ascii="Times New Roman" w:hAnsi="Times New Roman"/>
          <w:color w:val="000000"/>
          <w:sz w:val="26"/>
          <w:szCs w:val="26"/>
        </w:rPr>
      </w:pPr>
      <w:r>
        <w:rPr>
          <w:rFonts w:ascii="Times New Roman" w:hAnsi="Times New Roman"/>
          <w:color w:val="000000"/>
          <w:sz w:val="26"/>
          <w:szCs w:val="26"/>
        </w:rPr>
        <w:t>Xem phụ lục</w:t>
      </w:r>
      <w:r w:rsidR="00ED58EB">
        <w:rPr>
          <w:rFonts w:ascii="Times New Roman" w:hAnsi="Times New Roman"/>
          <w:color w:val="000000"/>
          <w:sz w:val="26"/>
          <w:szCs w:val="26"/>
        </w:rPr>
        <w:t xml:space="preserve"> đính kèm </w:t>
      </w:r>
    </w:p>
    <w:p w:rsidR="00ED771B" w:rsidRDefault="00ED771B" w:rsidP="005661E9">
      <w:pPr>
        <w:pStyle w:val="BodyText"/>
        <w:ind w:left="502"/>
        <w:rPr>
          <w:rFonts w:ascii="Times New Roman" w:hAnsi="Times New Roman"/>
          <w:color w:val="000000"/>
          <w:sz w:val="26"/>
          <w:szCs w:val="26"/>
        </w:rPr>
      </w:pPr>
    </w:p>
    <w:p w:rsidR="00DF795C" w:rsidRDefault="005661E9" w:rsidP="00DF795C">
      <w:pPr>
        <w:pStyle w:val="BodyText"/>
        <w:numPr>
          <w:ilvl w:val="0"/>
          <w:numId w:val="3"/>
        </w:numPr>
        <w:rPr>
          <w:rFonts w:ascii="Times New Roman" w:hAnsi="Times New Roman"/>
          <w:color w:val="000000"/>
          <w:sz w:val="26"/>
          <w:szCs w:val="26"/>
        </w:rPr>
      </w:pPr>
      <w:r w:rsidRPr="00DF795C">
        <w:rPr>
          <w:rFonts w:ascii="Times New Roman" w:hAnsi="Times New Roman"/>
          <w:color w:val="000000"/>
          <w:sz w:val="26"/>
          <w:szCs w:val="26"/>
        </w:rPr>
        <w:t>Giao dịch cổ phiếu:</w:t>
      </w:r>
      <w:r w:rsidR="00DF795C">
        <w:rPr>
          <w:rFonts w:ascii="Times New Roman" w:hAnsi="Times New Roman"/>
          <w:color w:val="000000"/>
          <w:sz w:val="26"/>
          <w:szCs w:val="26"/>
        </w:rPr>
        <w:t xml:space="preserve"> </w:t>
      </w:r>
      <w:r w:rsidR="00DF795C" w:rsidRPr="00DF795C">
        <w:rPr>
          <w:rFonts w:ascii="Times New Roman" w:hAnsi="Times New Roman"/>
          <w:color w:val="000000"/>
          <w:sz w:val="26"/>
          <w:szCs w:val="26"/>
        </w:rPr>
        <w:t>Không</w:t>
      </w:r>
    </w:p>
    <w:p w:rsidR="00553862" w:rsidRPr="00DF795C" w:rsidRDefault="00553862" w:rsidP="00553862">
      <w:pPr>
        <w:pStyle w:val="BodyText"/>
        <w:rPr>
          <w:rFonts w:ascii="Times New Roman" w:hAnsi="Times New Roman"/>
          <w:color w:val="000000"/>
          <w:sz w:val="26"/>
          <w:szCs w:val="26"/>
        </w:rPr>
      </w:pPr>
    </w:p>
    <w:p w:rsidR="005661E9" w:rsidRPr="005661E9" w:rsidRDefault="005661E9" w:rsidP="00553862">
      <w:pPr>
        <w:pStyle w:val="BodyText"/>
        <w:numPr>
          <w:ilvl w:val="0"/>
          <w:numId w:val="3"/>
        </w:numPr>
        <w:rPr>
          <w:rFonts w:ascii="Times New Roman" w:hAnsi="Times New Roman"/>
          <w:color w:val="000000"/>
          <w:sz w:val="26"/>
          <w:szCs w:val="26"/>
        </w:rPr>
      </w:pPr>
      <w:r w:rsidRPr="005661E9">
        <w:rPr>
          <w:rFonts w:ascii="Times New Roman" w:hAnsi="Times New Roman"/>
          <w:color w:val="000000"/>
          <w:sz w:val="26"/>
          <w:szCs w:val="26"/>
        </w:rPr>
        <w:t xml:space="preserve">Các giao dịch khác: </w:t>
      </w:r>
      <w:r w:rsidR="00ED771B">
        <w:rPr>
          <w:rFonts w:ascii="Times New Roman" w:hAnsi="Times New Roman"/>
          <w:color w:val="000000"/>
          <w:sz w:val="26"/>
          <w:szCs w:val="26"/>
        </w:rPr>
        <w:t>Không</w:t>
      </w:r>
    </w:p>
    <w:p w:rsidR="005661E9" w:rsidRPr="005661E9" w:rsidRDefault="005661E9" w:rsidP="005661E9">
      <w:pPr>
        <w:pStyle w:val="BodyText"/>
        <w:ind w:left="720"/>
        <w:rPr>
          <w:rFonts w:ascii="Times New Roman" w:hAnsi="Times New Roman"/>
          <w:b/>
          <w:color w:val="000000"/>
          <w:sz w:val="26"/>
          <w:szCs w:val="26"/>
        </w:rPr>
      </w:pPr>
    </w:p>
    <w:p w:rsidR="005661E9" w:rsidRPr="005661E9" w:rsidRDefault="005661E9" w:rsidP="005661E9">
      <w:pPr>
        <w:pStyle w:val="BodyText"/>
        <w:ind w:left="720" w:hanging="720"/>
        <w:rPr>
          <w:rFonts w:ascii="Times New Roman" w:hAnsi="Times New Roman"/>
          <w:color w:val="000000"/>
          <w:sz w:val="26"/>
          <w:szCs w:val="26"/>
        </w:rPr>
      </w:pPr>
      <w:r w:rsidRPr="005661E9">
        <w:rPr>
          <w:rFonts w:ascii="Times New Roman" w:hAnsi="Times New Roman"/>
          <w:b/>
          <w:color w:val="000000"/>
          <w:sz w:val="26"/>
          <w:szCs w:val="26"/>
        </w:rPr>
        <w:t>V. Các vấn đề cần lưu ý khác</w:t>
      </w:r>
      <w:r w:rsidR="00ED771B">
        <w:rPr>
          <w:rFonts w:ascii="Times New Roman" w:hAnsi="Times New Roman"/>
          <w:b/>
          <w:color w:val="000000"/>
          <w:sz w:val="26"/>
          <w:szCs w:val="26"/>
        </w:rPr>
        <w:t xml:space="preserve">: </w:t>
      </w:r>
      <w:r w:rsidR="00ED771B" w:rsidRPr="00ED771B">
        <w:rPr>
          <w:rFonts w:ascii="Times New Roman" w:hAnsi="Times New Roman"/>
          <w:color w:val="000000"/>
          <w:sz w:val="26"/>
          <w:szCs w:val="26"/>
        </w:rPr>
        <w:t>Không</w:t>
      </w:r>
      <w:r w:rsidRPr="005661E9">
        <w:rPr>
          <w:rFonts w:ascii="Times New Roman" w:hAnsi="Times New Roman"/>
          <w:b/>
          <w:color w:val="000000"/>
          <w:sz w:val="26"/>
          <w:szCs w:val="26"/>
        </w:rPr>
        <w:t xml:space="preserve"> </w:t>
      </w:r>
    </w:p>
    <w:p w:rsidR="005661E9" w:rsidRPr="005661E9" w:rsidRDefault="005661E9" w:rsidP="005661E9">
      <w:pPr>
        <w:pStyle w:val="Heading1"/>
        <w:ind w:left="5760"/>
        <w:jc w:val="both"/>
        <w:rPr>
          <w:rFonts w:ascii="Times New Roman" w:hAnsi="Times New Roman"/>
          <w:color w:val="000000"/>
          <w:sz w:val="26"/>
          <w:szCs w:val="26"/>
        </w:rPr>
      </w:pPr>
      <w:r w:rsidRPr="005661E9">
        <w:rPr>
          <w:rFonts w:ascii="Times New Roman" w:hAnsi="Times New Roman"/>
          <w:color w:val="000000"/>
          <w:sz w:val="26"/>
          <w:szCs w:val="26"/>
        </w:rPr>
        <w:t xml:space="preserve">  </w:t>
      </w:r>
    </w:p>
    <w:p w:rsidR="005661E9" w:rsidRPr="005661E9" w:rsidRDefault="005661E9" w:rsidP="005661E9">
      <w:pPr>
        <w:pStyle w:val="Heading1"/>
        <w:ind w:left="5760"/>
        <w:jc w:val="both"/>
        <w:rPr>
          <w:rFonts w:ascii="Times New Roman" w:hAnsi="Times New Roman"/>
          <w:color w:val="000000"/>
          <w:sz w:val="26"/>
          <w:szCs w:val="26"/>
        </w:rPr>
      </w:pPr>
      <w:r w:rsidRPr="005661E9">
        <w:rPr>
          <w:rFonts w:ascii="Times New Roman" w:hAnsi="Times New Roman"/>
          <w:color w:val="000000"/>
          <w:sz w:val="26"/>
          <w:szCs w:val="26"/>
        </w:rPr>
        <w:t xml:space="preserve">   Chủ tịch HĐQT</w:t>
      </w:r>
    </w:p>
    <w:p w:rsidR="005661E9" w:rsidRPr="00902EB4" w:rsidRDefault="00902EB4" w:rsidP="00D342CE">
      <w:pPr>
        <w:pStyle w:val="Heading1"/>
        <w:spacing w:before="120"/>
        <w:ind w:left="5760"/>
        <w:jc w:val="both"/>
        <w:rPr>
          <w:rFonts w:ascii="Times New Roman" w:hAnsi="Times New Roman"/>
          <w:b w:val="0"/>
          <w:i/>
          <w:color w:val="000000"/>
          <w:sz w:val="26"/>
          <w:szCs w:val="26"/>
        </w:rPr>
      </w:pPr>
      <w:r>
        <w:rPr>
          <w:rFonts w:ascii="Times New Roman" w:hAnsi="Times New Roman"/>
          <w:b w:val="0"/>
          <w:i/>
          <w:color w:val="000000"/>
          <w:sz w:val="26"/>
          <w:szCs w:val="26"/>
        </w:rPr>
        <w:t xml:space="preserve">           </w:t>
      </w:r>
      <w:r w:rsidRPr="00902EB4">
        <w:rPr>
          <w:rFonts w:ascii="Times New Roman" w:hAnsi="Times New Roman"/>
          <w:b w:val="0"/>
          <w:i/>
          <w:color w:val="000000"/>
          <w:sz w:val="26"/>
          <w:szCs w:val="26"/>
        </w:rPr>
        <w:t>(Đã ký)</w:t>
      </w:r>
    </w:p>
    <w:p w:rsidR="00902EB4" w:rsidRDefault="00902EB4" w:rsidP="00D342CE">
      <w:pPr>
        <w:spacing w:before="120"/>
        <w:ind w:left="2880" w:firstLine="720"/>
      </w:pPr>
      <w:r>
        <w:t xml:space="preserve">           ThS/DS. Nguyễn Quang Trị</w:t>
      </w:r>
    </w:p>
    <w:p w:rsidR="00ED58EB" w:rsidRDefault="00ED58EB" w:rsidP="00ED58EB">
      <w:pPr>
        <w:jc w:val="both"/>
      </w:pPr>
    </w:p>
    <w:p w:rsidR="00ED58EB" w:rsidRDefault="00ED58EB" w:rsidP="00ED58EB">
      <w:pPr>
        <w:jc w:val="both"/>
      </w:pPr>
    </w:p>
    <w:p w:rsidR="00ED58EB" w:rsidRDefault="00ED58EB" w:rsidP="00ED58EB">
      <w:pPr>
        <w:jc w:val="both"/>
      </w:pPr>
    </w:p>
    <w:p w:rsidR="00ED58EB" w:rsidRDefault="00ED58EB" w:rsidP="00ED58EB">
      <w:pPr>
        <w:jc w:val="both"/>
      </w:pPr>
    </w:p>
    <w:p w:rsidR="00ED58EB" w:rsidRDefault="00ED58EB" w:rsidP="00ED58EB">
      <w:pPr>
        <w:jc w:val="both"/>
      </w:pPr>
    </w:p>
    <w:p w:rsidR="00ED58EB" w:rsidRDefault="00ED58EB" w:rsidP="00ED58EB">
      <w:pPr>
        <w:jc w:val="both"/>
      </w:pPr>
    </w:p>
    <w:p w:rsidR="00ED58EB" w:rsidRDefault="00ED58EB" w:rsidP="00ED58EB">
      <w:pPr>
        <w:jc w:val="both"/>
      </w:pPr>
    </w:p>
    <w:p w:rsidR="00ED58EB" w:rsidRDefault="00ED58EB">
      <w:pPr>
        <w:spacing w:line="240" w:lineRule="auto"/>
        <w:jc w:val="left"/>
        <w:sectPr w:rsidR="00ED58EB" w:rsidSect="00020479">
          <w:pgSz w:w="11907" w:h="16839" w:code="9"/>
          <w:pgMar w:top="990" w:right="1107" w:bottom="900" w:left="1440" w:header="720" w:footer="720" w:gutter="0"/>
          <w:cols w:space="720"/>
          <w:docGrid w:linePitch="360"/>
        </w:sectPr>
      </w:pPr>
    </w:p>
    <w:p w:rsidR="00ED58EB" w:rsidRPr="00E83B31" w:rsidRDefault="00ED58EB" w:rsidP="00ED58EB">
      <w:pPr>
        <w:rPr>
          <w:sz w:val="28"/>
        </w:rPr>
      </w:pPr>
      <w:r w:rsidRPr="00E83B31">
        <w:rPr>
          <w:sz w:val="28"/>
        </w:rPr>
        <w:lastRenderedPageBreak/>
        <w:t>DANH SÁCH CỔ ĐÔNG NỘI BỘ VÀ NGƯỜI CÓ LIÊN QUAN</w:t>
      </w:r>
    </w:p>
    <w:p w:rsidR="00ED58EB" w:rsidRPr="00E83B31" w:rsidRDefault="00ED58EB" w:rsidP="00ED58EB">
      <w:r>
        <w:t xml:space="preserve">6 tháng đầu </w:t>
      </w:r>
      <w:r w:rsidRPr="00E83B31">
        <w:t>Năm 201</w:t>
      </w:r>
      <w:r>
        <w:t>4</w:t>
      </w:r>
    </w:p>
    <w:p w:rsidR="00ED58EB" w:rsidRPr="008B2B55" w:rsidRDefault="00ED58EB" w:rsidP="00ED58EB">
      <w:pPr>
        <w:jc w:val="both"/>
        <w:rPr>
          <w:b w:val="0"/>
          <w:sz w:val="14"/>
        </w:rPr>
      </w:pPr>
    </w:p>
    <w:tbl>
      <w:tblPr>
        <w:tblW w:w="14865" w:type="dxa"/>
        <w:tblInd w:w="93" w:type="dxa"/>
        <w:tblLook w:val="04A0" w:firstRow="1" w:lastRow="0" w:firstColumn="1" w:lastColumn="0" w:noHBand="0" w:noVBand="1"/>
      </w:tblPr>
      <w:tblGrid>
        <w:gridCol w:w="632"/>
        <w:gridCol w:w="2533"/>
        <w:gridCol w:w="1080"/>
        <w:gridCol w:w="1420"/>
        <w:gridCol w:w="1360"/>
        <w:gridCol w:w="1280"/>
        <w:gridCol w:w="1520"/>
        <w:gridCol w:w="2970"/>
        <w:gridCol w:w="1080"/>
        <w:gridCol w:w="990"/>
      </w:tblGrid>
      <w:tr w:rsidR="00ED58EB" w:rsidRPr="008B2B55" w:rsidTr="00AA35F7">
        <w:trPr>
          <w:trHeight w:val="585"/>
        </w:trPr>
        <w:tc>
          <w:tcPr>
            <w:tcW w:w="632"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ED58EB" w:rsidRPr="008B2B55" w:rsidRDefault="00ED58EB" w:rsidP="00AA35F7">
            <w:pPr>
              <w:spacing w:line="240" w:lineRule="auto"/>
              <w:rPr>
                <w:rFonts w:eastAsia="Times New Roman"/>
                <w:bCs/>
                <w:sz w:val="22"/>
                <w:szCs w:val="22"/>
              </w:rPr>
            </w:pPr>
            <w:r w:rsidRPr="008B2B55">
              <w:rPr>
                <w:rFonts w:eastAsia="Times New Roman"/>
                <w:bCs/>
                <w:sz w:val="22"/>
                <w:szCs w:val="22"/>
              </w:rPr>
              <w:t>STT</w:t>
            </w:r>
          </w:p>
        </w:tc>
        <w:tc>
          <w:tcPr>
            <w:tcW w:w="2533" w:type="dxa"/>
            <w:tcBorders>
              <w:top w:val="single" w:sz="4" w:space="0" w:color="auto"/>
              <w:left w:val="nil"/>
              <w:bottom w:val="single" w:sz="4" w:space="0" w:color="auto"/>
              <w:right w:val="single" w:sz="4" w:space="0" w:color="auto"/>
            </w:tcBorders>
            <w:shd w:val="clear" w:color="000000" w:fill="C0C0C0"/>
            <w:vAlign w:val="center"/>
            <w:hideMark/>
          </w:tcPr>
          <w:p w:rsidR="00ED58EB" w:rsidRPr="008B2B55" w:rsidRDefault="00ED58EB" w:rsidP="00AA35F7">
            <w:pPr>
              <w:spacing w:line="240" w:lineRule="auto"/>
              <w:rPr>
                <w:rFonts w:eastAsia="Times New Roman"/>
                <w:bCs/>
                <w:sz w:val="22"/>
                <w:szCs w:val="22"/>
              </w:rPr>
            </w:pPr>
            <w:r w:rsidRPr="008B2B55">
              <w:rPr>
                <w:rFonts w:eastAsia="Times New Roman"/>
                <w:bCs/>
                <w:sz w:val="22"/>
                <w:szCs w:val="22"/>
              </w:rPr>
              <w:t>Tên</w:t>
            </w:r>
          </w:p>
        </w:tc>
        <w:tc>
          <w:tcPr>
            <w:tcW w:w="1080" w:type="dxa"/>
            <w:tcBorders>
              <w:top w:val="single" w:sz="4" w:space="0" w:color="auto"/>
              <w:left w:val="nil"/>
              <w:bottom w:val="single" w:sz="4" w:space="0" w:color="auto"/>
              <w:right w:val="single" w:sz="4" w:space="0" w:color="auto"/>
            </w:tcBorders>
            <w:shd w:val="clear" w:color="000000" w:fill="C0C0C0"/>
            <w:vAlign w:val="center"/>
            <w:hideMark/>
          </w:tcPr>
          <w:p w:rsidR="00ED58EB" w:rsidRPr="008B2B55" w:rsidRDefault="00ED58EB" w:rsidP="00AA35F7">
            <w:pPr>
              <w:spacing w:line="240" w:lineRule="auto"/>
              <w:rPr>
                <w:rFonts w:eastAsia="Times New Roman"/>
                <w:bCs/>
                <w:sz w:val="22"/>
                <w:szCs w:val="22"/>
              </w:rPr>
            </w:pPr>
            <w:r w:rsidRPr="008B2B55">
              <w:rPr>
                <w:rFonts w:eastAsia="Times New Roman"/>
                <w:bCs/>
                <w:sz w:val="22"/>
                <w:szCs w:val="22"/>
              </w:rPr>
              <w:t>TK GDCK</w:t>
            </w:r>
          </w:p>
        </w:tc>
        <w:tc>
          <w:tcPr>
            <w:tcW w:w="1420" w:type="dxa"/>
            <w:tcBorders>
              <w:top w:val="single" w:sz="4" w:space="0" w:color="auto"/>
              <w:left w:val="nil"/>
              <w:bottom w:val="single" w:sz="4" w:space="0" w:color="auto"/>
              <w:right w:val="single" w:sz="4" w:space="0" w:color="auto"/>
            </w:tcBorders>
            <w:shd w:val="clear" w:color="000000" w:fill="C0C0C0"/>
            <w:vAlign w:val="center"/>
            <w:hideMark/>
          </w:tcPr>
          <w:p w:rsidR="00ED58EB" w:rsidRPr="008B2B55" w:rsidRDefault="00ED58EB" w:rsidP="00AA35F7">
            <w:pPr>
              <w:spacing w:line="240" w:lineRule="auto"/>
              <w:rPr>
                <w:rFonts w:eastAsia="Times New Roman"/>
                <w:bCs/>
                <w:sz w:val="22"/>
                <w:szCs w:val="22"/>
              </w:rPr>
            </w:pPr>
            <w:r w:rsidRPr="008B2B55">
              <w:rPr>
                <w:rFonts w:eastAsia="Times New Roman"/>
                <w:bCs/>
                <w:sz w:val="22"/>
                <w:szCs w:val="22"/>
              </w:rPr>
              <w:t>Chức vụ</w:t>
            </w:r>
          </w:p>
        </w:tc>
        <w:tc>
          <w:tcPr>
            <w:tcW w:w="1360" w:type="dxa"/>
            <w:tcBorders>
              <w:top w:val="single" w:sz="4" w:space="0" w:color="auto"/>
              <w:left w:val="nil"/>
              <w:bottom w:val="single" w:sz="4" w:space="0" w:color="auto"/>
              <w:right w:val="single" w:sz="4" w:space="0" w:color="auto"/>
            </w:tcBorders>
            <w:shd w:val="clear" w:color="000000" w:fill="C0C0C0"/>
            <w:vAlign w:val="center"/>
            <w:hideMark/>
          </w:tcPr>
          <w:p w:rsidR="00ED58EB" w:rsidRPr="008B2B55" w:rsidRDefault="00ED58EB" w:rsidP="00AA35F7">
            <w:pPr>
              <w:spacing w:line="240" w:lineRule="auto"/>
              <w:rPr>
                <w:rFonts w:eastAsia="Times New Roman"/>
                <w:bCs/>
                <w:sz w:val="22"/>
                <w:szCs w:val="22"/>
              </w:rPr>
            </w:pPr>
            <w:r w:rsidRPr="008B2B55">
              <w:rPr>
                <w:rFonts w:eastAsia="Times New Roman"/>
                <w:bCs/>
                <w:sz w:val="22"/>
                <w:szCs w:val="22"/>
              </w:rPr>
              <w:t>Số ĐKSH</w:t>
            </w:r>
          </w:p>
        </w:tc>
        <w:tc>
          <w:tcPr>
            <w:tcW w:w="1280" w:type="dxa"/>
            <w:tcBorders>
              <w:top w:val="single" w:sz="4" w:space="0" w:color="auto"/>
              <w:left w:val="nil"/>
              <w:bottom w:val="single" w:sz="4" w:space="0" w:color="auto"/>
              <w:right w:val="single" w:sz="4" w:space="0" w:color="auto"/>
            </w:tcBorders>
            <w:shd w:val="clear" w:color="000000" w:fill="C0C0C0"/>
            <w:vAlign w:val="center"/>
            <w:hideMark/>
          </w:tcPr>
          <w:p w:rsidR="00ED58EB" w:rsidRPr="008B2B55" w:rsidRDefault="00ED58EB" w:rsidP="00AA35F7">
            <w:pPr>
              <w:spacing w:line="240" w:lineRule="auto"/>
              <w:rPr>
                <w:rFonts w:eastAsia="Times New Roman"/>
                <w:bCs/>
                <w:sz w:val="22"/>
                <w:szCs w:val="22"/>
              </w:rPr>
            </w:pPr>
            <w:r w:rsidRPr="008B2B55">
              <w:rPr>
                <w:rFonts w:eastAsia="Times New Roman"/>
                <w:bCs/>
                <w:sz w:val="22"/>
                <w:szCs w:val="22"/>
              </w:rPr>
              <w:t>Ngày cấp</w:t>
            </w:r>
          </w:p>
        </w:tc>
        <w:tc>
          <w:tcPr>
            <w:tcW w:w="1520" w:type="dxa"/>
            <w:tcBorders>
              <w:top w:val="single" w:sz="4" w:space="0" w:color="auto"/>
              <w:left w:val="nil"/>
              <w:bottom w:val="single" w:sz="4" w:space="0" w:color="auto"/>
              <w:right w:val="single" w:sz="4" w:space="0" w:color="auto"/>
            </w:tcBorders>
            <w:shd w:val="clear" w:color="000000" w:fill="C0C0C0"/>
            <w:vAlign w:val="center"/>
            <w:hideMark/>
          </w:tcPr>
          <w:p w:rsidR="00ED58EB" w:rsidRPr="008B2B55" w:rsidRDefault="00ED58EB" w:rsidP="00AA35F7">
            <w:pPr>
              <w:spacing w:line="240" w:lineRule="auto"/>
              <w:rPr>
                <w:rFonts w:eastAsia="Times New Roman"/>
                <w:bCs/>
                <w:sz w:val="22"/>
                <w:szCs w:val="22"/>
              </w:rPr>
            </w:pPr>
            <w:r w:rsidRPr="008B2B55">
              <w:rPr>
                <w:rFonts w:eastAsia="Times New Roman"/>
                <w:bCs/>
                <w:sz w:val="22"/>
                <w:szCs w:val="22"/>
              </w:rPr>
              <w:t>Nơi cấp</w:t>
            </w:r>
          </w:p>
        </w:tc>
        <w:tc>
          <w:tcPr>
            <w:tcW w:w="2970" w:type="dxa"/>
            <w:tcBorders>
              <w:top w:val="single" w:sz="4" w:space="0" w:color="auto"/>
              <w:left w:val="nil"/>
              <w:bottom w:val="single" w:sz="4" w:space="0" w:color="auto"/>
              <w:right w:val="single" w:sz="4" w:space="0" w:color="auto"/>
            </w:tcBorders>
            <w:shd w:val="clear" w:color="000000" w:fill="C0C0C0"/>
            <w:vAlign w:val="center"/>
            <w:hideMark/>
          </w:tcPr>
          <w:p w:rsidR="00ED58EB" w:rsidRPr="008B2B55" w:rsidRDefault="00ED58EB" w:rsidP="00AA35F7">
            <w:pPr>
              <w:spacing w:line="240" w:lineRule="auto"/>
              <w:rPr>
                <w:rFonts w:eastAsia="Times New Roman"/>
                <w:bCs/>
                <w:sz w:val="22"/>
                <w:szCs w:val="22"/>
              </w:rPr>
            </w:pPr>
            <w:r w:rsidRPr="008B2B55">
              <w:rPr>
                <w:rFonts w:eastAsia="Times New Roman"/>
                <w:bCs/>
                <w:sz w:val="22"/>
                <w:szCs w:val="22"/>
              </w:rPr>
              <w:t>Địa chỉ liên hệ</w:t>
            </w:r>
          </w:p>
        </w:tc>
        <w:tc>
          <w:tcPr>
            <w:tcW w:w="1080" w:type="dxa"/>
            <w:tcBorders>
              <w:top w:val="single" w:sz="4" w:space="0" w:color="auto"/>
              <w:left w:val="nil"/>
              <w:bottom w:val="single" w:sz="4" w:space="0" w:color="auto"/>
              <w:right w:val="single" w:sz="4" w:space="0" w:color="auto"/>
            </w:tcBorders>
            <w:shd w:val="clear" w:color="000000" w:fill="C0C0C0"/>
            <w:vAlign w:val="center"/>
            <w:hideMark/>
          </w:tcPr>
          <w:p w:rsidR="00ED58EB" w:rsidRPr="008B2B55" w:rsidRDefault="00ED58EB" w:rsidP="00AA35F7">
            <w:pPr>
              <w:spacing w:line="240" w:lineRule="auto"/>
              <w:rPr>
                <w:rFonts w:eastAsia="Times New Roman"/>
                <w:bCs/>
                <w:sz w:val="22"/>
                <w:szCs w:val="22"/>
              </w:rPr>
            </w:pPr>
            <w:r w:rsidRPr="008B2B55">
              <w:rPr>
                <w:rFonts w:eastAsia="Times New Roman"/>
                <w:bCs/>
                <w:sz w:val="22"/>
                <w:szCs w:val="22"/>
              </w:rPr>
              <w:t>SLCP sở hữu</w:t>
            </w:r>
          </w:p>
        </w:tc>
        <w:tc>
          <w:tcPr>
            <w:tcW w:w="990" w:type="dxa"/>
            <w:tcBorders>
              <w:top w:val="single" w:sz="4" w:space="0" w:color="auto"/>
              <w:left w:val="nil"/>
              <w:bottom w:val="single" w:sz="4" w:space="0" w:color="auto"/>
              <w:right w:val="single" w:sz="4" w:space="0" w:color="auto"/>
            </w:tcBorders>
            <w:shd w:val="clear" w:color="000000" w:fill="C0C0C0"/>
            <w:vAlign w:val="center"/>
            <w:hideMark/>
          </w:tcPr>
          <w:p w:rsidR="00ED58EB" w:rsidRPr="008B2B55" w:rsidRDefault="00ED58EB" w:rsidP="00AA35F7">
            <w:pPr>
              <w:spacing w:line="240" w:lineRule="auto"/>
              <w:rPr>
                <w:rFonts w:eastAsia="Times New Roman"/>
                <w:bCs/>
                <w:sz w:val="22"/>
                <w:szCs w:val="22"/>
              </w:rPr>
            </w:pPr>
            <w:r w:rsidRPr="008B2B55">
              <w:rPr>
                <w:rFonts w:eastAsia="Times New Roman"/>
                <w:bCs/>
                <w:sz w:val="22"/>
                <w:szCs w:val="22"/>
              </w:rPr>
              <w:t>Tỷ lệ</w:t>
            </w:r>
          </w:p>
        </w:tc>
      </w:tr>
      <w:tr w:rsidR="00ED58EB" w:rsidRPr="008B2B55" w:rsidTr="00AA35F7">
        <w:trPr>
          <w:trHeight w:val="431"/>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ED58EB" w:rsidRPr="008B2B55" w:rsidRDefault="00ED58EB" w:rsidP="00AA35F7">
            <w:pPr>
              <w:spacing w:line="240" w:lineRule="auto"/>
              <w:rPr>
                <w:rFonts w:eastAsia="Times New Roman"/>
                <w:b w:val="0"/>
                <w:sz w:val="22"/>
                <w:szCs w:val="22"/>
              </w:rPr>
            </w:pPr>
            <w:r w:rsidRPr="008B2B55">
              <w:rPr>
                <w:rFonts w:eastAsia="Times New Roman"/>
                <w:b w:val="0"/>
                <w:sz w:val="22"/>
                <w:szCs w:val="22"/>
              </w:rPr>
              <w:t>1</w:t>
            </w:r>
          </w:p>
        </w:tc>
        <w:tc>
          <w:tcPr>
            <w:tcW w:w="2533"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left"/>
              <w:rPr>
                <w:rFonts w:eastAsia="Times New Roman"/>
                <w:b w:val="0"/>
                <w:sz w:val="22"/>
                <w:szCs w:val="22"/>
              </w:rPr>
            </w:pPr>
            <w:r w:rsidRPr="008B2B55">
              <w:rPr>
                <w:rFonts w:eastAsia="Times New Roman"/>
                <w:b w:val="0"/>
                <w:sz w:val="22"/>
                <w:szCs w:val="22"/>
              </w:rPr>
              <w:t>Mai Đăng Đẩu</w:t>
            </w:r>
          </w:p>
        </w:tc>
        <w:tc>
          <w:tcPr>
            <w:tcW w:w="108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left"/>
              <w:rPr>
                <w:rFonts w:eastAsia="Times New Roman"/>
                <w:b w:val="0"/>
                <w:sz w:val="22"/>
                <w:szCs w:val="22"/>
              </w:rPr>
            </w:pPr>
            <w:r w:rsidRPr="008B2B55">
              <w:rPr>
                <w:rFonts w:eastAsia="Times New Roman"/>
                <w:b w:val="0"/>
                <w:sz w:val="22"/>
                <w:szCs w:val="22"/>
              </w:rPr>
              <w:t> </w:t>
            </w:r>
            <w:r>
              <w:rPr>
                <w:rFonts w:eastAsia="Times New Roman"/>
                <w:b w:val="0"/>
                <w:sz w:val="22"/>
                <w:szCs w:val="22"/>
              </w:rPr>
              <w:t>Không</w:t>
            </w:r>
          </w:p>
        </w:tc>
        <w:tc>
          <w:tcPr>
            <w:tcW w:w="142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left"/>
              <w:rPr>
                <w:rFonts w:eastAsia="Times New Roman"/>
                <w:b w:val="0"/>
                <w:sz w:val="22"/>
                <w:szCs w:val="22"/>
              </w:rPr>
            </w:pPr>
            <w:r w:rsidRPr="008B2B55">
              <w:rPr>
                <w:rFonts w:eastAsia="Times New Roman"/>
                <w:b w:val="0"/>
                <w:sz w:val="22"/>
                <w:szCs w:val="22"/>
              </w:rPr>
              <w:t>TV.HĐQT</w:t>
            </w:r>
          </w:p>
        </w:tc>
        <w:tc>
          <w:tcPr>
            <w:tcW w:w="136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rPr>
                <w:rFonts w:eastAsia="Times New Roman"/>
                <w:b w:val="0"/>
                <w:sz w:val="22"/>
                <w:szCs w:val="22"/>
              </w:rPr>
            </w:pPr>
            <w:r w:rsidRPr="008B2B55">
              <w:rPr>
                <w:rFonts w:eastAsia="Times New Roman"/>
                <w:b w:val="0"/>
                <w:sz w:val="22"/>
                <w:szCs w:val="22"/>
              </w:rPr>
              <w:t>200784523</w:t>
            </w:r>
          </w:p>
        </w:tc>
        <w:tc>
          <w:tcPr>
            <w:tcW w:w="128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rPr>
                <w:rFonts w:eastAsia="Times New Roman"/>
                <w:b w:val="0"/>
                <w:sz w:val="22"/>
                <w:szCs w:val="22"/>
              </w:rPr>
            </w:pPr>
            <w:r w:rsidRPr="008B2B55">
              <w:rPr>
                <w:rFonts w:eastAsia="Times New Roman"/>
                <w:b w:val="0"/>
                <w:sz w:val="22"/>
                <w:szCs w:val="22"/>
              </w:rPr>
              <w:t>03</w:t>
            </w:r>
            <w:r>
              <w:rPr>
                <w:rFonts w:eastAsia="Times New Roman"/>
                <w:b w:val="0"/>
                <w:sz w:val="22"/>
                <w:szCs w:val="22"/>
              </w:rPr>
              <w:t>/</w:t>
            </w:r>
            <w:r w:rsidRPr="008B2B55">
              <w:rPr>
                <w:rFonts w:eastAsia="Times New Roman"/>
                <w:b w:val="0"/>
                <w:sz w:val="22"/>
                <w:szCs w:val="22"/>
              </w:rPr>
              <w:t>10</w:t>
            </w:r>
            <w:r>
              <w:rPr>
                <w:rFonts w:eastAsia="Times New Roman"/>
                <w:b w:val="0"/>
                <w:sz w:val="22"/>
                <w:szCs w:val="22"/>
              </w:rPr>
              <w:t>/19</w:t>
            </w:r>
            <w:r w:rsidRPr="008B2B55">
              <w:rPr>
                <w:rFonts w:eastAsia="Times New Roman"/>
                <w:b w:val="0"/>
                <w:sz w:val="22"/>
                <w:szCs w:val="22"/>
              </w:rPr>
              <w:t>94</w:t>
            </w:r>
          </w:p>
        </w:tc>
        <w:tc>
          <w:tcPr>
            <w:tcW w:w="152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rPr>
                <w:rFonts w:eastAsia="Times New Roman"/>
                <w:b w:val="0"/>
                <w:sz w:val="22"/>
                <w:szCs w:val="22"/>
              </w:rPr>
            </w:pPr>
            <w:r w:rsidRPr="008B2B55">
              <w:rPr>
                <w:rFonts w:eastAsia="Times New Roman"/>
                <w:b w:val="0"/>
                <w:sz w:val="22"/>
                <w:szCs w:val="22"/>
              </w:rPr>
              <w:t>CA Đà Nẵng</w:t>
            </w:r>
          </w:p>
        </w:tc>
        <w:tc>
          <w:tcPr>
            <w:tcW w:w="297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left"/>
              <w:rPr>
                <w:rFonts w:eastAsia="Times New Roman"/>
                <w:b w:val="0"/>
                <w:sz w:val="22"/>
                <w:szCs w:val="22"/>
              </w:rPr>
            </w:pPr>
            <w:r w:rsidRPr="00E83B31">
              <w:rPr>
                <w:rFonts w:eastAsia="Times New Roman"/>
                <w:b w:val="0"/>
                <w:sz w:val="22"/>
                <w:szCs w:val="22"/>
              </w:rPr>
              <w:t>70 Nguyễn Đăng Giai, Thọ Quang, Sơn Trà, Đà Nẵng</w:t>
            </w:r>
          </w:p>
        </w:tc>
        <w:tc>
          <w:tcPr>
            <w:tcW w:w="108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right"/>
              <w:rPr>
                <w:rFonts w:eastAsia="Times New Roman"/>
                <w:b w:val="0"/>
                <w:sz w:val="22"/>
                <w:szCs w:val="22"/>
              </w:rPr>
            </w:pPr>
            <w:r w:rsidRPr="008B2B55">
              <w:rPr>
                <w:rFonts w:eastAsia="Times New Roman"/>
                <w:b w:val="0"/>
                <w:sz w:val="22"/>
                <w:szCs w:val="22"/>
              </w:rPr>
              <w:t>5,905</w:t>
            </w:r>
          </w:p>
        </w:tc>
        <w:tc>
          <w:tcPr>
            <w:tcW w:w="99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right"/>
              <w:rPr>
                <w:rFonts w:eastAsia="Times New Roman"/>
                <w:b w:val="0"/>
                <w:sz w:val="22"/>
                <w:szCs w:val="22"/>
              </w:rPr>
            </w:pPr>
            <w:r w:rsidRPr="008B2B55">
              <w:rPr>
                <w:rFonts w:eastAsia="Times New Roman"/>
                <w:b w:val="0"/>
                <w:sz w:val="22"/>
                <w:szCs w:val="22"/>
              </w:rPr>
              <w:t>0.095</w:t>
            </w:r>
          </w:p>
        </w:tc>
      </w:tr>
      <w:tr w:rsidR="00ED58EB" w:rsidRPr="008B2B55" w:rsidTr="00AA35F7">
        <w:trPr>
          <w:trHeight w:val="512"/>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ED58EB" w:rsidRPr="008B2B55" w:rsidRDefault="00ED58EB" w:rsidP="00AA35F7">
            <w:pPr>
              <w:spacing w:line="240" w:lineRule="auto"/>
              <w:rPr>
                <w:rFonts w:eastAsia="Times New Roman"/>
                <w:b w:val="0"/>
                <w:sz w:val="22"/>
                <w:szCs w:val="22"/>
              </w:rPr>
            </w:pPr>
            <w:r w:rsidRPr="008B2B55">
              <w:rPr>
                <w:rFonts w:eastAsia="Times New Roman"/>
                <w:b w:val="0"/>
                <w:sz w:val="22"/>
                <w:szCs w:val="22"/>
              </w:rPr>
              <w:t>2</w:t>
            </w:r>
          </w:p>
        </w:tc>
        <w:tc>
          <w:tcPr>
            <w:tcW w:w="2533"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left"/>
              <w:rPr>
                <w:rFonts w:eastAsia="Times New Roman"/>
                <w:b w:val="0"/>
                <w:sz w:val="22"/>
                <w:szCs w:val="22"/>
              </w:rPr>
            </w:pPr>
            <w:r w:rsidRPr="008B2B55">
              <w:rPr>
                <w:rFonts w:eastAsia="Times New Roman"/>
                <w:b w:val="0"/>
                <w:sz w:val="22"/>
                <w:szCs w:val="22"/>
              </w:rPr>
              <w:t>Phạm Hương Giang</w:t>
            </w:r>
          </w:p>
        </w:tc>
        <w:tc>
          <w:tcPr>
            <w:tcW w:w="108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left"/>
              <w:rPr>
                <w:rFonts w:eastAsia="Times New Roman"/>
                <w:b w:val="0"/>
                <w:sz w:val="22"/>
                <w:szCs w:val="22"/>
              </w:rPr>
            </w:pPr>
            <w:r w:rsidRPr="008B2B55">
              <w:rPr>
                <w:rFonts w:eastAsia="Times New Roman"/>
                <w:b w:val="0"/>
                <w:sz w:val="22"/>
                <w:szCs w:val="22"/>
              </w:rPr>
              <w:t> </w:t>
            </w:r>
            <w:r>
              <w:rPr>
                <w:rFonts w:eastAsia="Times New Roman"/>
                <w:b w:val="0"/>
                <w:sz w:val="22"/>
                <w:szCs w:val="22"/>
              </w:rPr>
              <w:t>Không</w:t>
            </w:r>
          </w:p>
        </w:tc>
        <w:tc>
          <w:tcPr>
            <w:tcW w:w="142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left"/>
              <w:rPr>
                <w:rFonts w:eastAsia="Times New Roman"/>
                <w:b w:val="0"/>
                <w:sz w:val="22"/>
                <w:szCs w:val="22"/>
              </w:rPr>
            </w:pPr>
            <w:r w:rsidRPr="008B2B55">
              <w:rPr>
                <w:rFonts w:eastAsia="Times New Roman"/>
                <w:b w:val="0"/>
                <w:sz w:val="22"/>
                <w:szCs w:val="22"/>
              </w:rPr>
              <w:t>Phó BKS</w:t>
            </w:r>
          </w:p>
        </w:tc>
        <w:tc>
          <w:tcPr>
            <w:tcW w:w="136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rPr>
                <w:rFonts w:eastAsia="Times New Roman"/>
                <w:b w:val="0"/>
                <w:sz w:val="22"/>
                <w:szCs w:val="22"/>
              </w:rPr>
            </w:pPr>
            <w:r w:rsidRPr="008B2B55">
              <w:rPr>
                <w:rFonts w:eastAsia="Times New Roman"/>
                <w:b w:val="0"/>
                <w:sz w:val="22"/>
                <w:szCs w:val="22"/>
              </w:rPr>
              <w:t>B0217634</w:t>
            </w:r>
          </w:p>
        </w:tc>
        <w:tc>
          <w:tcPr>
            <w:tcW w:w="128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rPr>
                <w:rFonts w:eastAsia="Times New Roman"/>
                <w:b w:val="0"/>
                <w:sz w:val="22"/>
                <w:szCs w:val="22"/>
              </w:rPr>
            </w:pPr>
            <w:r w:rsidRPr="008B2B55">
              <w:rPr>
                <w:rFonts w:eastAsia="Times New Roman"/>
                <w:b w:val="0"/>
                <w:sz w:val="22"/>
                <w:szCs w:val="22"/>
              </w:rPr>
              <w:t>04</w:t>
            </w:r>
            <w:r>
              <w:rPr>
                <w:rFonts w:eastAsia="Times New Roman"/>
                <w:b w:val="0"/>
                <w:sz w:val="22"/>
                <w:szCs w:val="22"/>
              </w:rPr>
              <w:t>/</w:t>
            </w:r>
            <w:r w:rsidRPr="008B2B55">
              <w:rPr>
                <w:rFonts w:eastAsia="Times New Roman"/>
                <w:b w:val="0"/>
                <w:sz w:val="22"/>
                <w:szCs w:val="22"/>
              </w:rPr>
              <w:t>04</w:t>
            </w:r>
            <w:r>
              <w:rPr>
                <w:rFonts w:eastAsia="Times New Roman"/>
                <w:b w:val="0"/>
                <w:sz w:val="22"/>
                <w:szCs w:val="22"/>
              </w:rPr>
              <w:t>/20</w:t>
            </w:r>
            <w:r w:rsidRPr="008B2B55">
              <w:rPr>
                <w:rFonts w:eastAsia="Times New Roman"/>
                <w:b w:val="0"/>
                <w:sz w:val="22"/>
                <w:szCs w:val="22"/>
              </w:rPr>
              <w:t>06</w:t>
            </w:r>
          </w:p>
        </w:tc>
        <w:tc>
          <w:tcPr>
            <w:tcW w:w="152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rPr>
                <w:rFonts w:eastAsia="Times New Roman"/>
                <w:b w:val="0"/>
                <w:sz w:val="22"/>
                <w:szCs w:val="22"/>
              </w:rPr>
            </w:pPr>
            <w:r w:rsidRPr="008B2B55">
              <w:rPr>
                <w:rFonts w:eastAsia="Times New Roman"/>
                <w:b w:val="0"/>
                <w:sz w:val="22"/>
                <w:szCs w:val="22"/>
              </w:rPr>
              <w:t>LB Nga</w:t>
            </w:r>
          </w:p>
        </w:tc>
        <w:tc>
          <w:tcPr>
            <w:tcW w:w="297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left"/>
              <w:rPr>
                <w:rFonts w:eastAsia="Times New Roman"/>
                <w:b w:val="0"/>
                <w:sz w:val="22"/>
                <w:szCs w:val="22"/>
              </w:rPr>
            </w:pPr>
            <w:r w:rsidRPr="008B2B55">
              <w:rPr>
                <w:rFonts w:eastAsia="Times New Roman"/>
                <w:b w:val="0"/>
                <w:sz w:val="22"/>
                <w:szCs w:val="22"/>
              </w:rPr>
              <w:t>19/2 Tân Thuận Tây</w:t>
            </w:r>
            <w:r>
              <w:rPr>
                <w:rFonts w:eastAsia="Times New Roman"/>
                <w:b w:val="0"/>
                <w:sz w:val="22"/>
                <w:szCs w:val="22"/>
              </w:rPr>
              <w:t xml:space="preserve">, </w:t>
            </w:r>
            <w:r w:rsidRPr="008B2B55">
              <w:rPr>
                <w:rFonts w:eastAsia="Times New Roman"/>
                <w:b w:val="0"/>
                <w:sz w:val="22"/>
                <w:szCs w:val="22"/>
              </w:rPr>
              <w:t>Q. Tân Bình</w:t>
            </w:r>
            <w:r>
              <w:rPr>
                <w:rFonts w:eastAsia="Times New Roman"/>
                <w:b w:val="0"/>
                <w:sz w:val="22"/>
                <w:szCs w:val="22"/>
              </w:rPr>
              <w:t>,</w:t>
            </w:r>
            <w:r w:rsidRPr="008B2B55">
              <w:rPr>
                <w:rFonts w:eastAsia="Times New Roman"/>
                <w:b w:val="0"/>
                <w:sz w:val="22"/>
                <w:szCs w:val="22"/>
              </w:rPr>
              <w:t xml:space="preserve"> TP. HCM</w:t>
            </w:r>
          </w:p>
        </w:tc>
        <w:tc>
          <w:tcPr>
            <w:tcW w:w="108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right"/>
              <w:rPr>
                <w:rFonts w:eastAsia="Times New Roman"/>
                <w:b w:val="0"/>
                <w:sz w:val="22"/>
                <w:szCs w:val="22"/>
              </w:rPr>
            </w:pPr>
            <w:r w:rsidRPr="008B2B55">
              <w:rPr>
                <w:rFonts w:eastAsia="Times New Roman"/>
                <w:b w:val="0"/>
                <w:sz w:val="22"/>
                <w:szCs w:val="22"/>
              </w:rPr>
              <w:t>270,500</w:t>
            </w:r>
          </w:p>
        </w:tc>
        <w:tc>
          <w:tcPr>
            <w:tcW w:w="99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right"/>
              <w:rPr>
                <w:rFonts w:eastAsia="Times New Roman"/>
                <w:b w:val="0"/>
                <w:sz w:val="22"/>
                <w:szCs w:val="22"/>
              </w:rPr>
            </w:pPr>
            <w:r w:rsidRPr="008B2B55">
              <w:rPr>
                <w:rFonts w:eastAsia="Times New Roman"/>
                <w:b w:val="0"/>
                <w:sz w:val="22"/>
                <w:szCs w:val="22"/>
              </w:rPr>
              <w:t>4.363</w:t>
            </w:r>
          </w:p>
        </w:tc>
      </w:tr>
      <w:tr w:rsidR="00ED58EB" w:rsidRPr="008B2B55" w:rsidTr="00AA35F7">
        <w:trPr>
          <w:trHeight w:val="539"/>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ED58EB" w:rsidRPr="008B2B55" w:rsidRDefault="00ED58EB" w:rsidP="00AA35F7">
            <w:pPr>
              <w:spacing w:line="240" w:lineRule="auto"/>
              <w:rPr>
                <w:rFonts w:eastAsia="Times New Roman"/>
                <w:b w:val="0"/>
                <w:sz w:val="22"/>
                <w:szCs w:val="22"/>
              </w:rPr>
            </w:pPr>
            <w:r w:rsidRPr="008B2B55">
              <w:rPr>
                <w:rFonts w:eastAsia="Times New Roman"/>
                <w:b w:val="0"/>
                <w:sz w:val="22"/>
                <w:szCs w:val="22"/>
              </w:rPr>
              <w:t>3</w:t>
            </w:r>
          </w:p>
        </w:tc>
        <w:tc>
          <w:tcPr>
            <w:tcW w:w="2533"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left"/>
              <w:rPr>
                <w:rFonts w:eastAsia="Times New Roman"/>
                <w:b w:val="0"/>
                <w:sz w:val="22"/>
                <w:szCs w:val="22"/>
              </w:rPr>
            </w:pPr>
            <w:r w:rsidRPr="008B2B55">
              <w:rPr>
                <w:rFonts w:eastAsia="Times New Roman"/>
                <w:b w:val="0"/>
                <w:sz w:val="22"/>
                <w:szCs w:val="22"/>
              </w:rPr>
              <w:t>Phạm Thị Thu Hà</w:t>
            </w:r>
          </w:p>
        </w:tc>
        <w:tc>
          <w:tcPr>
            <w:tcW w:w="108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left"/>
              <w:rPr>
                <w:rFonts w:eastAsia="Times New Roman"/>
                <w:b w:val="0"/>
                <w:sz w:val="22"/>
                <w:szCs w:val="22"/>
              </w:rPr>
            </w:pPr>
            <w:r w:rsidRPr="008B2B55">
              <w:rPr>
                <w:rFonts w:eastAsia="Times New Roman"/>
                <w:b w:val="0"/>
                <w:sz w:val="22"/>
                <w:szCs w:val="22"/>
              </w:rPr>
              <w:t> </w:t>
            </w:r>
            <w:r>
              <w:rPr>
                <w:rFonts w:eastAsia="Times New Roman"/>
                <w:b w:val="0"/>
                <w:sz w:val="22"/>
                <w:szCs w:val="22"/>
              </w:rPr>
              <w:t>Không</w:t>
            </w:r>
          </w:p>
        </w:tc>
        <w:tc>
          <w:tcPr>
            <w:tcW w:w="142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left"/>
              <w:rPr>
                <w:rFonts w:eastAsia="Times New Roman"/>
                <w:b w:val="0"/>
                <w:sz w:val="22"/>
                <w:szCs w:val="22"/>
              </w:rPr>
            </w:pPr>
            <w:r w:rsidRPr="008B2B55">
              <w:rPr>
                <w:rFonts w:eastAsia="Times New Roman"/>
                <w:b w:val="0"/>
                <w:sz w:val="22"/>
                <w:szCs w:val="22"/>
              </w:rPr>
              <w:t>TV.HĐQT</w:t>
            </w:r>
          </w:p>
        </w:tc>
        <w:tc>
          <w:tcPr>
            <w:tcW w:w="136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rPr>
                <w:rFonts w:eastAsia="Times New Roman"/>
                <w:b w:val="0"/>
                <w:sz w:val="22"/>
                <w:szCs w:val="22"/>
              </w:rPr>
            </w:pPr>
            <w:r w:rsidRPr="008B2B55">
              <w:rPr>
                <w:rFonts w:eastAsia="Times New Roman"/>
                <w:b w:val="0"/>
                <w:sz w:val="22"/>
                <w:szCs w:val="22"/>
              </w:rPr>
              <w:t>012033308</w:t>
            </w:r>
          </w:p>
        </w:tc>
        <w:tc>
          <w:tcPr>
            <w:tcW w:w="128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rPr>
                <w:rFonts w:eastAsia="Times New Roman"/>
                <w:b w:val="0"/>
                <w:sz w:val="22"/>
                <w:szCs w:val="22"/>
              </w:rPr>
            </w:pPr>
            <w:r w:rsidRPr="008B2B55">
              <w:rPr>
                <w:rFonts w:eastAsia="Times New Roman"/>
                <w:b w:val="0"/>
                <w:sz w:val="22"/>
                <w:szCs w:val="22"/>
              </w:rPr>
              <w:t>27/11/2001</w:t>
            </w:r>
          </w:p>
        </w:tc>
        <w:tc>
          <w:tcPr>
            <w:tcW w:w="152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rPr>
                <w:rFonts w:eastAsia="Times New Roman"/>
                <w:b w:val="0"/>
                <w:sz w:val="22"/>
                <w:szCs w:val="22"/>
              </w:rPr>
            </w:pPr>
            <w:r w:rsidRPr="008B2B55">
              <w:rPr>
                <w:rFonts w:eastAsia="Times New Roman"/>
                <w:b w:val="0"/>
                <w:sz w:val="22"/>
                <w:szCs w:val="22"/>
              </w:rPr>
              <w:t>CA Hà Nội</w:t>
            </w:r>
          </w:p>
        </w:tc>
        <w:tc>
          <w:tcPr>
            <w:tcW w:w="297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left"/>
              <w:rPr>
                <w:rFonts w:eastAsia="Times New Roman"/>
                <w:b w:val="0"/>
                <w:sz w:val="22"/>
                <w:szCs w:val="22"/>
              </w:rPr>
            </w:pPr>
            <w:r w:rsidRPr="008B2B55">
              <w:rPr>
                <w:rFonts w:eastAsia="Times New Roman"/>
                <w:b w:val="0"/>
                <w:sz w:val="22"/>
                <w:szCs w:val="22"/>
              </w:rPr>
              <w:t>Số 5 ngõ Hàng Chỉ</w:t>
            </w:r>
            <w:r>
              <w:rPr>
                <w:rFonts w:eastAsia="Times New Roman"/>
                <w:b w:val="0"/>
                <w:sz w:val="22"/>
                <w:szCs w:val="22"/>
              </w:rPr>
              <w:t>,</w:t>
            </w:r>
            <w:r w:rsidRPr="008B2B55">
              <w:rPr>
                <w:rFonts w:eastAsia="Times New Roman"/>
                <w:b w:val="0"/>
                <w:sz w:val="22"/>
                <w:szCs w:val="22"/>
              </w:rPr>
              <w:t xml:space="preserve"> P. Hàng Gai</w:t>
            </w:r>
            <w:r>
              <w:rPr>
                <w:rFonts w:eastAsia="Times New Roman"/>
                <w:b w:val="0"/>
                <w:sz w:val="22"/>
                <w:szCs w:val="22"/>
              </w:rPr>
              <w:t>,</w:t>
            </w:r>
            <w:r w:rsidRPr="008B2B55">
              <w:rPr>
                <w:rFonts w:eastAsia="Times New Roman"/>
                <w:b w:val="0"/>
                <w:sz w:val="22"/>
                <w:szCs w:val="22"/>
              </w:rPr>
              <w:t xml:space="preserve"> TP. Hà Nội</w:t>
            </w:r>
          </w:p>
        </w:tc>
        <w:tc>
          <w:tcPr>
            <w:tcW w:w="108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right"/>
              <w:rPr>
                <w:rFonts w:eastAsia="Times New Roman"/>
                <w:b w:val="0"/>
                <w:sz w:val="22"/>
                <w:szCs w:val="22"/>
              </w:rPr>
            </w:pPr>
            <w:r w:rsidRPr="008B2B55">
              <w:rPr>
                <w:rFonts w:eastAsia="Times New Roman"/>
                <w:b w:val="0"/>
                <w:sz w:val="22"/>
                <w:szCs w:val="22"/>
              </w:rPr>
              <w:t>5,125</w:t>
            </w:r>
          </w:p>
        </w:tc>
        <w:tc>
          <w:tcPr>
            <w:tcW w:w="99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right"/>
              <w:rPr>
                <w:rFonts w:eastAsia="Times New Roman"/>
                <w:b w:val="0"/>
                <w:sz w:val="22"/>
                <w:szCs w:val="22"/>
              </w:rPr>
            </w:pPr>
            <w:r w:rsidRPr="008B2B55">
              <w:rPr>
                <w:rFonts w:eastAsia="Times New Roman"/>
                <w:b w:val="0"/>
                <w:sz w:val="22"/>
                <w:szCs w:val="22"/>
              </w:rPr>
              <w:t>0.083</w:t>
            </w:r>
          </w:p>
        </w:tc>
      </w:tr>
      <w:tr w:rsidR="00ED58EB" w:rsidRPr="008B2B55" w:rsidTr="00AA35F7">
        <w:trPr>
          <w:trHeight w:val="48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ED58EB" w:rsidRPr="008B2B55" w:rsidRDefault="00ED58EB" w:rsidP="00AA35F7">
            <w:pPr>
              <w:spacing w:line="240" w:lineRule="auto"/>
              <w:rPr>
                <w:rFonts w:eastAsia="Times New Roman"/>
                <w:b w:val="0"/>
                <w:sz w:val="22"/>
                <w:szCs w:val="22"/>
              </w:rPr>
            </w:pPr>
            <w:r w:rsidRPr="008B2B55">
              <w:rPr>
                <w:rFonts w:eastAsia="Times New Roman"/>
                <w:b w:val="0"/>
                <w:sz w:val="22"/>
                <w:szCs w:val="22"/>
              </w:rPr>
              <w:t>4</w:t>
            </w:r>
          </w:p>
        </w:tc>
        <w:tc>
          <w:tcPr>
            <w:tcW w:w="2533"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left"/>
              <w:rPr>
                <w:rFonts w:eastAsia="Times New Roman"/>
                <w:b w:val="0"/>
                <w:sz w:val="22"/>
                <w:szCs w:val="22"/>
              </w:rPr>
            </w:pPr>
            <w:r w:rsidRPr="008B2B55">
              <w:rPr>
                <w:rFonts w:eastAsia="Times New Roman"/>
                <w:b w:val="0"/>
                <w:sz w:val="22"/>
                <w:szCs w:val="22"/>
              </w:rPr>
              <w:t>Trương Thị Diệu Huyền</w:t>
            </w:r>
          </w:p>
        </w:tc>
        <w:tc>
          <w:tcPr>
            <w:tcW w:w="108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left"/>
              <w:rPr>
                <w:rFonts w:eastAsia="Times New Roman"/>
                <w:b w:val="0"/>
                <w:sz w:val="22"/>
                <w:szCs w:val="22"/>
              </w:rPr>
            </w:pPr>
            <w:r w:rsidRPr="008B2B55">
              <w:rPr>
                <w:rFonts w:eastAsia="Times New Roman"/>
                <w:b w:val="0"/>
                <w:sz w:val="22"/>
                <w:szCs w:val="22"/>
              </w:rPr>
              <w:t> </w:t>
            </w:r>
            <w:r>
              <w:rPr>
                <w:rFonts w:eastAsia="Times New Roman"/>
                <w:b w:val="0"/>
                <w:sz w:val="22"/>
                <w:szCs w:val="22"/>
              </w:rPr>
              <w:t>Không</w:t>
            </w:r>
          </w:p>
        </w:tc>
        <w:tc>
          <w:tcPr>
            <w:tcW w:w="142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left"/>
              <w:rPr>
                <w:rFonts w:eastAsia="Times New Roman"/>
                <w:b w:val="0"/>
                <w:sz w:val="22"/>
                <w:szCs w:val="22"/>
              </w:rPr>
            </w:pPr>
            <w:r w:rsidRPr="008B2B55">
              <w:rPr>
                <w:rFonts w:eastAsia="Times New Roman"/>
                <w:b w:val="0"/>
                <w:sz w:val="22"/>
                <w:szCs w:val="22"/>
              </w:rPr>
              <w:t>TP. Kế toán</w:t>
            </w:r>
          </w:p>
        </w:tc>
        <w:tc>
          <w:tcPr>
            <w:tcW w:w="136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rPr>
                <w:rFonts w:eastAsia="Times New Roman"/>
                <w:b w:val="0"/>
                <w:sz w:val="22"/>
                <w:szCs w:val="22"/>
              </w:rPr>
            </w:pPr>
            <w:r w:rsidRPr="008B2B55">
              <w:rPr>
                <w:rFonts w:eastAsia="Times New Roman"/>
                <w:b w:val="0"/>
                <w:sz w:val="22"/>
                <w:szCs w:val="22"/>
              </w:rPr>
              <w:t>200862821</w:t>
            </w:r>
          </w:p>
        </w:tc>
        <w:tc>
          <w:tcPr>
            <w:tcW w:w="128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rPr>
                <w:rFonts w:eastAsia="Times New Roman"/>
                <w:b w:val="0"/>
                <w:sz w:val="22"/>
                <w:szCs w:val="22"/>
              </w:rPr>
            </w:pPr>
            <w:r w:rsidRPr="008B2B55">
              <w:rPr>
                <w:rFonts w:eastAsia="Times New Roman"/>
                <w:b w:val="0"/>
                <w:sz w:val="22"/>
                <w:szCs w:val="22"/>
              </w:rPr>
              <w:t>11</w:t>
            </w:r>
            <w:r>
              <w:rPr>
                <w:rFonts w:eastAsia="Times New Roman"/>
                <w:b w:val="0"/>
                <w:sz w:val="22"/>
                <w:szCs w:val="22"/>
              </w:rPr>
              <w:t>/</w:t>
            </w:r>
            <w:r w:rsidRPr="008B2B55">
              <w:rPr>
                <w:rFonts w:eastAsia="Times New Roman"/>
                <w:b w:val="0"/>
                <w:sz w:val="22"/>
                <w:szCs w:val="22"/>
              </w:rPr>
              <w:t>11</w:t>
            </w:r>
            <w:r>
              <w:rPr>
                <w:rFonts w:eastAsia="Times New Roman"/>
                <w:b w:val="0"/>
                <w:sz w:val="22"/>
                <w:szCs w:val="22"/>
              </w:rPr>
              <w:t>/20</w:t>
            </w:r>
            <w:r w:rsidRPr="008B2B55">
              <w:rPr>
                <w:rFonts w:eastAsia="Times New Roman"/>
                <w:b w:val="0"/>
                <w:sz w:val="22"/>
                <w:szCs w:val="22"/>
              </w:rPr>
              <w:t>03</w:t>
            </w:r>
          </w:p>
        </w:tc>
        <w:tc>
          <w:tcPr>
            <w:tcW w:w="152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rPr>
                <w:rFonts w:eastAsia="Times New Roman"/>
                <w:b w:val="0"/>
                <w:sz w:val="22"/>
                <w:szCs w:val="22"/>
              </w:rPr>
            </w:pPr>
            <w:r w:rsidRPr="008B2B55">
              <w:rPr>
                <w:rFonts w:eastAsia="Times New Roman"/>
                <w:b w:val="0"/>
                <w:sz w:val="22"/>
                <w:szCs w:val="22"/>
              </w:rPr>
              <w:t>CA Đà Nẵng</w:t>
            </w:r>
          </w:p>
        </w:tc>
        <w:tc>
          <w:tcPr>
            <w:tcW w:w="297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left"/>
              <w:rPr>
                <w:rFonts w:eastAsia="Times New Roman"/>
                <w:b w:val="0"/>
                <w:sz w:val="22"/>
                <w:szCs w:val="22"/>
              </w:rPr>
            </w:pPr>
            <w:r w:rsidRPr="008B2B55">
              <w:rPr>
                <w:rFonts w:eastAsia="Times New Roman"/>
                <w:b w:val="0"/>
                <w:sz w:val="22"/>
                <w:szCs w:val="22"/>
              </w:rPr>
              <w:t>80/7 Châu Thượng Văn</w:t>
            </w:r>
            <w:r>
              <w:rPr>
                <w:rFonts w:eastAsia="Times New Roman"/>
                <w:b w:val="0"/>
                <w:sz w:val="22"/>
                <w:szCs w:val="22"/>
              </w:rPr>
              <w:t>,</w:t>
            </w:r>
            <w:r w:rsidRPr="008B2B55">
              <w:rPr>
                <w:rFonts w:eastAsia="Times New Roman"/>
                <w:b w:val="0"/>
                <w:sz w:val="22"/>
                <w:szCs w:val="22"/>
              </w:rPr>
              <w:t xml:space="preserve"> </w:t>
            </w:r>
            <w:r>
              <w:rPr>
                <w:rFonts w:eastAsia="Times New Roman"/>
                <w:b w:val="0"/>
                <w:sz w:val="22"/>
                <w:szCs w:val="22"/>
              </w:rPr>
              <w:t xml:space="preserve">TP. </w:t>
            </w:r>
            <w:r w:rsidRPr="008B2B55">
              <w:rPr>
                <w:rFonts w:eastAsia="Times New Roman"/>
                <w:b w:val="0"/>
                <w:sz w:val="22"/>
                <w:szCs w:val="22"/>
              </w:rPr>
              <w:t>Đà Nẵng</w:t>
            </w:r>
          </w:p>
        </w:tc>
        <w:tc>
          <w:tcPr>
            <w:tcW w:w="108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right"/>
              <w:rPr>
                <w:rFonts w:eastAsia="Times New Roman"/>
                <w:b w:val="0"/>
                <w:sz w:val="22"/>
                <w:szCs w:val="22"/>
              </w:rPr>
            </w:pPr>
            <w:r w:rsidRPr="008B2B55">
              <w:rPr>
                <w:rFonts w:eastAsia="Times New Roman"/>
                <w:b w:val="0"/>
                <w:sz w:val="22"/>
                <w:szCs w:val="22"/>
              </w:rPr>
              <w:t>5,640</w:t>
            </w:r>
          </w:p>
        </w:tc>
        <w:tc>
          <w:tcPr>
            <w:tcW w:w="99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right"/>
              <w:rPr>
                <w:rFonts w:eastAsia="Times New Roman"/>
                <w:b w:val="0"/>
                <w:sz w:val="22"/>
                <w:szCs w:val="22"/>
              </w:rPr>
            </w:pPr>
            <w:r w:rsidRPr="008B2B55">
              <w:rPr>
                <w:rFonts w:eastAsia="Times New Roman"/>
                <w:b w:val="0"/>
                <w:sz w:val="22"/>
                <w:szCs w:val="22"/>
              </w:rPr>
              <w:t>0.091</w:t>
            </w:r>
          </w:p>
        </w:tc>
      </w:tr>
      <w:tr w:rsidR="00ED58EB" w:rsidRPr="008B2B55" w:rsidTr="00AA35F7">
        <w:trPr>
          <w:trHeight w:val="377"/>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ED58EB" w:rsidRPr="008B2B55" w:rsidRDefault="00ED58EB" w:rsidP="00AA35F7">
            <w:pPr>
              <w:spacing w:line="240" w:lineRule="auto"/>
              <w:rPr>
                <w:rFonts w:eastAsia="Times New Roman"/>
                <w:b w:val="0"/>
                <w:sz w:val="22"/>
                <w:szCs w:val="22"/>
              </w:rPr>
            </w:pPr>
            <w:r w:rsidRPr="008B2B55">
              <w:rPr>
                <w:rFonts w:eastAsia="Times New Roman"/>
                <w:b w:val="0"/>
                <w:sz w:val="22"/>
                <w:szCs w:val="22"/>
              </w:rPr>
              <w:t>5</w:t>
            </w:r>
          </w:p>
        </w:tc>
        <w:tc>
          <w:tcPr>
            <w:tcW w:w="2533"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left"/>
              <w:rPr>
                <w:rFonts w:eastAsia="Times New Roman"/>
                <w:b w:val="0"/>
                <w:sz w:val="22"/>
                <w:szCs w:val="22"/>
              </w:rPr>
            </w:pPr>
            <w:r w:rsidRPr="008B2B55">
              <w:rPr>
                <w:rFonts w:eastAsia="Times New Roman"/>
                <w:b w:val="0"/>
                <w:sz w:val="22"/>
                <w:szCs w:val="22"/>
              </w:rPr>
              <w:t>Hà Thị Phúc</w:t>
            </w:r>
          </w:p>
        </w:tc>
        <w:tc>
          <w:tcPr>
            <w:tcW w:w="108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left"/>
              <w:rPr>
                <w:rFonts w:eastAsia="Times New Roman"/>
                <w:b w:val="0"/>
                <w:sz w:val="22"/>
                <w:szCs w:val="22"/>
              </w:rPr>
            </w:pPr>
            <w:r w:rsidRPr="008B2B55">
              <w:rPr>
                <w:rFonts w:eastAsia="Times New Roman"/>
                <w:b w:val="0"/>
                <w:sz w:val="22"/>
                <w:szCs w:val="22"/>
              </w:rPr>
              <w:t> </w:t>
            </w:r>
            <w:r>
              <w:rPr>
                <w:rFonts w:eastAsia="Times New Roman"/>
                <w:b w:val="0"/>
                <w:sz w:val="22"/>
                <w:szCs w:val="22"/>
              </w:rPr>
              <w:t>Không</w:t>
            </w:r>
          </w:p>
        </w:tc>
        <w:tc>
          <w:tcPr>
            <w:tcW w:w="142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left"/>
              <w:rPr>
                <w:rFonts w:eastAsia="Times New Roman"/>
                <w:b w:val="0"/>
                <w:sz w:val="22"/>
                <w:szCs w:val="22"/>
              </w:rPr>
            </w:pPr>
            <w:r w:rsidRPr="008B2B55">
              <w:rPr>
                <w:rFonts w:eastAsia="Times New Roman"/>
                <w:b w:val="0"/>
                <w:sz w:val="22"/>
                <w:szCs w:val="22"/>
              </w:rPr>
              <w:t>TP. Tài chính</w:t>
            </w:r>
          </w:p>
        </w:tc>
        <w:tc>
          <w:tcPr>
            <w:tcW w:w="136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rPr>
                <w:rFonts w:eastAsia="Times New Roman"/>
                <w:b w:val="0"/>
                <w:sz w:val="22"/>
                <w:szCs w:val="22"/>
              </w:rPr>
            </w:pPr>
            <w:r w:rsidRPr="008B2B55">
              <w:rPr>
                <w:rFonts w:eastAsia="Times New Roman"/>
                <w:b w:val="0"/>
                <w:sz w:val="22"/>
                <w:szCs w:val="22"/>
              </w:rPr>
              <w:t>200141381</w:t>
            </w:r>
          </w:p>
        </w:tc>
        <w:tc>
          <w:tcPr>
            <w:tcW w:w="128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rPr>
                <w:rFonts w:eastAsia="Times New Roman"/>
                <w:b w:val="0"/>
                <w:sz w:val="22"/>
                <w:szCs w:val="22"/>
              </w:rPr>
            </w:pPr>
            <w:r w:rsidRPr="008B2B55">
              <w:rPr>
                <w:rFonts w:eastAsia="Times New Roman"/>
                <w:b w:val="0"/>
                <w:sz w:val="22"/>
                <w:szCs w:val="22"/>
              </w:rPr>
              <w:t>21/06/1994</w:t>
            </w:r>
          </w:p>
        </w:tc>
        <w:tc>
          <w:tcPr>
            <w:tcW w:w="152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rPr>
                <w:rFonts w:eastAsia="Times New Roman"/>
                <w:b w:val="0"/>
                <w:sz w:val="22"/>
                <w:szCs w:val="22"/>
              </w:rPr>
            </w:pPr>
            <w:r w:rsidRPr="008B2B55">
              <w:rPr>
                <w:rFonts w:eastAsia="Times New Roman"/>
                <w:b w:val="0"/>
                <w:sz w:val="22"/>
                <w:szCs w:val="22"/>
              </w:rPr>
              <w:t>CA Đà Nẵng</w:t>
            </w:r>
          </w:p>
        </w:tc>
        <w:tc>
          <w:tcPr>
            <w:tcW w:w="297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left"/>
              <w:rPr>
                <w:rFonts w:eastAsia="Times New Roman"/>
                <w:b w:val="0"/>
                <w:sz w:val="22"/>
                <w:szCs w:val="22"/>
              </w:rPr>
            </w:pPr>
            <w:r w:rsidRPr="008B2B55">
              <w:rPr>
                <w:rFonts w:eastAsia="Times New Roman"/>
                <w:b w:val="0"/>
                <w:sz w:val="22"/>
                <w:szCs w:val="22"/>
              </w:rPr>
              <w:t>04 Đào Duy Anh</w:t>
            </w:r>
            <w:r>
              <w:rPr>
                <w:rFonts w:eastAsia="Times New Roman"/>
                <w:b w:val="0"/>
                <w:sz w:val="22"/>
                <w:szCs w:val="22"/>
              </w:rPr>
              <w:t>,</w:t>
            </w:r>
            <w:r w:rsidRPr="008B2B55">
              <w:rPr>
                <w:rFonts w:eastAsia="Times New Roman"/>
                <w:b w:val="0"/>
                <w:sz w:val="22"/>
                <w:szCs w:val="22"/>
              </w:rPr>
              <w:t xml:space="preserve"> </w:t>
            </w:r>
            <w:r>
              <w:rPr>
                <w:rFonts w:eastAsia="Times New Roman"/>
                <w:b w:val="0"/>
                <w:sz w:val="22"/>
                <w:szCs w:val="22"/>
              </w:rPr>
              <w:t xml:space="preserve">TP. </w:t>
            </w:r>
            <w:r w:rsidRPr="008B2B55">
              <w:rPr>
                <w:rFonts w:eastAsia="Times New Roman"/>
                <w:b w:val="0"/>
                <w:sz w:val="22"/>
                <w:szCs w:val="22"/>
              </w:rPr>
              <w:t>Đà Nẵng</w:t>
            </w:r>
          </w:p>
        </w:tc>
        <w:tc>
          <w:tcPr>
            <w:tcW w:w="108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right"/>
              <w:rPr>
                <w:rFonts w:eastAsia="Times New Roman"/>
                <w:b w:val="0"/>
                <w:sz w:val="22"/>
                <w:szCs w:val="22"/>
              </w:rPr>
            </w:pPr>
            <w:r w:rsidRPr="008B2B55">
              <w:rPr>
                <w:rFonts w:eastAsia="Times New Roman"/>
                <w:b w:val="0"/>
                <w:sz w:val="22"/>
                <w:szCs w:val="22"/>
              </w:rPr>
              <w:t>3,535</w:t>
            </w:r>
          </w:p>
        </w:tc>
        <w:tc>
          <w:tcPr>
            <w:tcW w:w="99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right"/>
              <w:rPr>
                <w:rFonts w:eastAsia="Times New Roman"/>
                <w:b w:val="0"/>
                <w:sz w:val="22"/>
                <w:szCs w:val="22"/>
              </w:rPr>
            </w:pPr>
            <w:r w:rsidRPr="008B2B55">
              <w:rPr>
                <w:rFonts w:eastAsia="Times New Roman"/>
                <w:b w:val="0"/>
                <w:sz w:val="22"/>
                <w:szCs w:val="22"/>
              </w:rPr>
              <w:t>0.057</w:t>
            </w:r>
          </w:p>
        </w:tc>
      </w:tr>
      <w:tr w:rsidR="00ED58EB" w:rsidRPr="008B2B55" w:rsidTr="00AA35F7">
        <w:trPr>
          <w:trHeight w:val="521"/>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ED58EB" w:rsidRPr="008B2B55" w:rsidRDefault="00ED58EB" w:rsidP="00AA35F7">
            <w:pPr>
              <w:spacing w:line="240" w:lineRule="auto"/>
              <w:rPr>
                <w:rFonts w:eastAsia="Times New Roman"/>
                <w:b w:val="0"/>
                <w:sz w:val="22"/>
                <w:szCs w:val="22"/>
              </w:rPr>
            </w:pPr>
            <w:r w:rsidRPr="008B2B55">
              <w:rPr>
                <w:rFonts w:eastAsia="Times New Roman"/>
                <w:b w:val="0"/>
                <w:sz w:val="22"/>
                <w:szCs w:val="22"/>
              </w:rPr>
              <w:t>6</w:t>
            </w:r>
          </w:p>
        </w:tc>
        <w:tc>
          <w:tcPr>
            <w:tcW w:w="2533"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left"/>
              <w:rPr>
                <w:rFonts w:eastAsia="Times New Roman"/>
                <w:b w:val="0"/>
                <w:sz w:val="22"/>
                <w:szCs w:val="22"/>
              </w:rPr>
            </w:pPr>
            <w:r w:rsidRPr="008B2B55">
              <w:rPr>
                <w:rFonts w:eastAsia="Times New Roman"/>
                <w:b w:val="0"/>
                <w:sz w:val="22"/>
                <w:szCs w:val="22"/>
              </w:rPr>
              <w:t>Nguyễn Thị Vạn Thọ</w:t>
            </w:r>
          </w:p>
        </w:tc>
        <w:tc>
          <w:tcPr>
            <w:tcW w:w="108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left"/>
              <w:rPr>
                <w:rFonts w:eastAsia="Times New Roman"/>
                <w:b w:val="0"/>
                <w:sz w:val="22"/>
                <w:szCs w:val="22"/>
              </w:rPr>
            </w:pPr>
            <w:r w:rsidRPr="008B2B55">
              <w:rPr>
                <w:rFonts w:eastAsia="Times New Roman"/>
                <w:b w:val="0"/>
                <w:sz w:val="22"/>
                <w:szCs w:val="22"/>
              </w:rPr>
              <w:t> </w:t>
            </w:r>
            <w:r>
              <w:rPr>
                <w:rFonts w:eastAsia="Times New Roman"/>
                <w:b w:val="0"/>
                <w:sz w:val="22"/>
                <w:szCs w:val="22"/>
              </w:rPr>
              <w:t>Không</w:t>
            </w:r>
          </w:p>
        </w:tc>
        <w:tc>
          <w:tcPr>
            <w:tcW w:w="142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left"/>
              <w:rPr>
                <w:rFonts w:eastAsia="Times New Roman"/>
                <w:b w:val="0"/>
                <w:sz w:val="22"/>
                <w:szCs w:val="22"/>
              </w:rPr>
            </w:pPr>
            <w:r w:rsidRPr="008B2B55">
              <w:rPr>
                <w:rFonts w:eastAsia="Times New Roman"/>
                <w:b w:val="0"/>
                <w:sz w:val="22"/>
                <w:szCs w:val="22"/>
              </w:rPr>
              <w:t>TV.HĐQT/ Phó TGĐ</w:t>
            </w:r>
          </w:p>
        </w:tc>
        <w:tc>
          <w:tcPr>
            <w:tcW w:w="136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rPr>
                <w:rFonts w:eastAsia="Times New Roman"/>
                <w:b w:val="0"/>
                <w:sz w:val="22"/>
                <w:szCs w:val="22"/>
              </w:rPr>
            </w:pPr>
            <w:r w:rsidRPr="008B2B55">
              <w:rPr>
                <w:rFonts w:eastAsia="Times New Roman"/>
                <w:b w:val="0"/>
                <w:sz w:val="22"/>
                <w:szCs w:val="22"/>
              </w:rPr>
              <w:t>200169418</w:t>
            </w:r>
          </w:p>
        </w:tc>
        <w:tc>
          <w:tcPr>
            <w:tcW w:w="128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rPr>
                <w:rFonts w:eastAsia="Times New Roman"/>
                <w:b w:val="0"/>
                <w:sz w:val="22"/>
                <w:szCs w:val="22"/>
              </w:rPr>
            </w:pPr>
            <w:r w:rsidRPr="008B2B55">
              <w:rPr>
                <w:rFonts w:eastAsia="Times New Roman"/>
                <w:b w:val="0"/>
                <w:sz w:val="22"/>
                <w:szCs w:val="22"/>
              </w:rPr>
              <w:t>11</w:t>
            </w:r>
            <w:r>
              <w:rPr>
                <w:rFonts w:eastAsia="Times New Roman"/>
                <w:b w:val="0"/>
                <w:sz w:val="22"/>
                <w:szCs w:val="22"/>
              </w:rPr>
              <w:t>/</w:t>
            </w:r>
            <w:r w:rsidRPr="008B2B55">
              <w:rPr>
                <w:rFonts w:eastAsia="Times New Roman"/>
                <w:b w:val="0"/>
                <w:sz w:val="22"/>
                <w:szCs w:val="22"/>
              </w:rPr>
              <w:t>10</w:t>
            </w:r>
            <w:r>
              <w:rPr>
                <w:rFonts w:eastAsia="Times New Roman"/>
                <w:b w:val="0"/>
                <w:sz w:val="22"/>
                <w:szCs w:val="22"/>
              </w:rPr>
              <w:t>/20</w:t>
            </w:r>
            <w:r w:rsidRPr="008B2B55">
              <w:rPr>
                <w:rFonts w:eastAsia="Times New Roman"/>
                <w:b w:val="0"/>
                <w:sz w:val="22"/>
                <w:szCs w:val="22"/>
              </w:rPr>
              <w:t>05</w:t>
            </w:r>
          </w:p>
        </w:tc>
        <w:tc>
          <w:tcPr>
            <w:tcW w:w="152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rPr>
                <w:rFonts w:eastAsia="Times New Roman"/>
                <w:b w:val="0"/>
                <w:sz w:val="22"/>
                <w:szCs w:val="22"/>
              </w:rPr>
            </w:pPr>
            <w:r w:rsidRPr="008B2B55">
              <w:rPr>
                <w:rFonts w:eastAsia="Times New Roman"/>
                <w:b w:val="0"/>
                <w:sz w:val="22"/>
                <w:szCs w:val="22"/>
              </w:rPr>
              <w:t>CA Đà Nẵng</w:t>
            </w:r>
          </w:p>
        </w:tc>
        <w:tc>
          <w:tcPr>
            <w:tcW w:w="297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left"/>
              <w:rPr>
                <w:rFonts w:eastAsia="Times New Roman"/>
                <w:b w:val="0"/>
                <w:sz w:val="22"/>
                <w:szCs w:val="22"/>
              </w:rPr>
            </w:pPr>
            <w:r w:rsidRPr="008B2B55">
              <w:rPr>
                <w:rFonts w:eastAsia="Times New Roman"/>
                <w:b w:val="0"/>
                <w:sz w:val="22"/>
                <w:szCs w:val="22"/>
              </w:rPr>
              <w:t>75 Lê Lai</w:t>
            </w:r>
            <w:r>
              <w:rPr>
                <w:rFonts w:eastAsia="Times New Roman"/>
                <w:b w:val="0"/>
                <w:sz w:val="22"/>
                <w:szCs w:val="22"/>
              </w:rPr>
              <w:t>, TP.</w:t>
            </w:r>
            <w:r w:rsidRPr="008B2B55">
              <w:rPr>
                <w:rFonts w:eastAsia="Times New Roman"/>
                <w:b w:val="0"/>
                <w:sz w:val="22"/>
                <w:szCs w:val="22"/>
              </w:rPr>
              <w:t xml:space="preserve"> Đà Nẵng</w:t>
            </w:r>
          </w:p>
        </w:tc>
        <w:tc>
          <w:tcPr>
            <w:tcW w:w="108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right"/>
              <w:rPr>
                <w:rFonts w:eastAsia="Times New Roman"/>
                <w:b w:val="0"/>
                <w:sz w:val="22"/>
                <w:szCs w:val="22"/>
              </w:rPr>
            </w:pPr>
            <w:r w:rsidRPr="008B2B55">
              <w:rPr>
                <w:rFonts w:eastAsia="Times New Roman"/>
                <w:b w:val="0"/>
                <w:sz w:val="22"/>
                <w:szCs w:val="22"/>
              </w:rPr>
              <w:t>8,880</w:t>
            </w:r>
          </w:p>
        </w:tc>
        <w:tc>
          <w:tcPr>
            <w:tcW w:w="99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right"/>
              <w:rPr>
                <w:rFonts w:eastAsia="Times New Roman"/>
                <w:b w:val="0"/>
                <w:sz w:val="22"/>
                <w:szCs w:val="22"/>
              </w:rPr>
            </w:pPr>
            <w:r w:rsidRPr="008B2B55">
              <w:rPr>
                <w:rFonts w:eastAsia="Times New Roman"/>
                <w:b w:val="0"/>
                <w:sz w:val="22"/>
                <w:szCs w:val="22"/>
              </w:rPr>
              <w:t>0.143</w:t>
            </w:r>
          </w:p>
        </w:tc>
      </w:tr>
      <w:tr w:rsidR="00ED58EB" w:rsidRPr="008B2B55" w:rsidTr="00AA35F7">
        <w:trPr>
          <w:trHeight w:val="539"/>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ED58EB" w:rsidRPr="008B2B55" w:rsidRDefault="00ED58EB" w:rsidP="00AA35F7">
            <w:pPr>
              <w:spacing w:line="240" w:lineRule="auto"/>
              <w:rPr>
                <w:rFonts w:eastAsia="Times New Roman"/>
                <w:b w:val="0"/>
                <w:sz w:val="22"/>
                <w:szCs w:val="22"/>
              </w:rPr>
            </w:pPr>
            <w:r w:rsidRPr="008B2B55">
              <w:rPr>
                <w:rFonts w:eastAsia="Times New Roman"/>
                <w:b w:val="0"/>
                <w:sz w:val="22"/>
                <w:szCs w:val="22"/>
              </w:rPr>
              <w:t>7</w:t>
            </w:r>
          </w:p>
        </w:tc>
        <w:tc>
          <w:tcPr>
            <w:tcW w:w="2533"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left"/>
              <w:rPr>
                <w:rFonts w:eastAsia="Times New Roman"/>
                <w:b w:val="0"/>
                <w:sz w:val="22"/>
                <w:szCs w:val="22"/>
              </w:rPr>
            </w:pPr>
            <w:r w:rsidRPr="008B2B55">
              <w:rPr>
                <w:rFonts w:eastAsia="Times New Roman"/>
                <w:b w:val="0"/>
                <w:sz w:val="22"/>
                <w:szCs w:val="22"/>
              </w:rPr>
              <w:t>Nguyễn Quang Trị</w:t>
            </w:r>
          </w:p>
        </w:tc>
        <w:tc>
          <w:tcPr>
            <w:tcW w:w="108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left"/>
              <w:rPr>
                <w:rFonts w:eastAsia="Times New Roman"/>
                <w:b w:val="0"/>
                <w:sz w:val="22"/>
                <w:szCs w:val="22"/>
              </w:rPr>
            </w:pPr>
            <w:r w:rsidRPr="008B2B55">
              <w:rPr>
                <w:rFonts w:eastAsia="Times New Roman"/>
                <w:b w:val="0"/>
                <w:sz w:val="22"/>
                <w:szCs w:val="22"/>
              </w:rPr>
              <w:t> </w:t>
            </w:r>
            <w:r>
              <w:rPr>
                <w:rFonts w:eastAsia="Times New Roman"/>
                <w:b w:val="0"/>
                <w:sz w:val="22"/>
                <w:szCs w:val="22"/>
              </w:rPr>
              <w:t>Không</w:t>
            </w:r>
          </w:p>
        </w:tc>
        <w:tc>
          <w:tcPr>
            <w:tcW w:w="142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left"/>
              <w:rPr>
                <w:rFonts w:eastAsia="Times New Roman"/>
                <w:b w:val="0"/>
                <w:sz w:val="22"/>
                <w:szCs w:val="22"/>
              </w:rPr>
            </w:pPr>
            <w:r w:rsidRPr="008B2B55">
              <w:rPr>
                <w:rFonts w:eastAsia="Times New Roman"/>
                <w:b w:val="0"/>
                <w:sz w:val="22"/>
                <w:szCs w:val="22"/>
              </w:rPr>
              <w:t>CT.HĐQT/ TGĐ</w:t>
            </w:r>
          </w:p>
        </w:tc>
        <w:tc>
          <w:tcPr>
            <w:tcW w:w="136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rPr>
                <w:rFonts w:eastAsia="Times New Roman"/>
                <w:b w:val="0"/>
                <w:sz w:val="22"/>
                <w:szCs w:val="22"/>
              </w:rPr>
            </w:pPr>
            <w:r w:rsidRPr="008B2B55">
              <w:rPr>
                <w:rFonts w:eastAsia="Times New Roman"/>
                <w:b w:val="0"/>
                <w:sz w:val="22"/>
                <w:szCs w:val="22"/>
              </w:rPr>
              <w:t>201241379</w:t>
            </w:r>
          </w:p>
        </w:tc>
        <w:tc>
          <w:tcPr>
            <w:tcW w:w="128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rPr>
                <w:rFonts w:eastAsia="Times New Roman"/>
                <w:b w:val="0"/>
                <w:sz w:val="22"/>
                <w:szCs w:val="22"/>
              </w:rPr>
            </w:pPr>
            <w:r w:rsidRPr="008B2B55">
              <w:rPr>
                <w:rFonts w:eastAsia="Times New Roman"/>
                <w:b w:val="0"/>
                <w:sz w:val="22"/>
                <w:szCs w:val="22"/>
              </w:rPr>
              <w:t>14/09/2006</w:t>
            </w:r>
          </w:p>
        </w:tc>
        <w:tc>
          <w:tcPr>
            <w:tcW w:w="152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rPr>
                <w:rFonts w:eastAsia="Times New Roman"/>
                <w:b w:val="0"/>
                <w:sz w:val="22"/>
                <w:szCs w:val="22"/>
              </w:rPr>
            </w:pPr>
            <w:r w:rsidRPr="008B2B55">
              <w:rPr>
                <w:rFonts w:eastAsia="Times New Roman"/>
                <w:b w:val="0"/>
                <w:sz w:val="22"/>
                <w:szCs w:val="22"/>
              </w:rPr>
              <w:t>CA Đà Nẵng</w:t>
            </w:r>
          </w:p>
        </w:tc>
        <w:tc>
          <w:tcPr>
            <w:tcW w:w="297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left"/>
              <w:rPr>
                <w:rFonts w:eastAsia="Times New Roman"/>
                <w:b w:val="0"/>
                <w:sz w:val="22"/>
                <w:szCs w:val="22"/>
              </w:rPr>
            </w:pPr>
            <w:r w:rsidRPr="008B2B55">
              <w:rPr>
                <w:rFonts w:eastAsia="Times New Roman"/>
                <w:b w:val="0"/>
                <w:sz w:val="22"/>
                <w:szCs w:val="22"/>
              </w:rPr>
              <w:t>85 Lê Lợi</w:t>
            </w:r>
            <w:r>
              <w:rPr>
                <w:rFonts w:eastAsia="Times New Roman"/>
                <w:b w:val="0"/>
                <w:sz w:val="22"/>
                <w:szCs w:val="22"/>
              </w:rPr>
              <w:t>, TP.</w:t>
            </w:r>
            <w:r w:rsidRPr="008B2B55">
              <w:rPr>
                <w:rFonts w:eastAsia="Times New Roman"/>
                <w:b w:val="0"/>
                <w:sz w:val="22"/>
                <w:szCs w:val="22"/>
              </w:rPr>
              <w:t xml:space="preserve"> Đà Nẵng</w:t>
            </w:r>
          </w:p>
        </w:tc>
        <w:tc>
          <w:tcPr>
            <w:tcW w:w="108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right"/>
              <w:rPr>
                <w:rFonts w:eastAsia="Times New Roman"/>
                <w:b w:val="0"/>
                <w:sz w:val="22"/>
                <w:szCs w:val="22"/>
              </w:rPr>
            </w:pPr>
            <w:r w:rsidRPr="008B2B55">
              <w:rPr>
                <w:rFonts w:eastAsia="Times New Roman"/>
                <w:b w:val="0"/>
                <w:sz w:val="22"/>
                <w:szCs w:val="22"/>
              </w:rPr>
              <w:t>1</w:t>
            </w:r>
            <w:r>
              <w:rPr>
                <w:rFonts w:eastAsia="Times New Roman"/>
                <w:b w:val="0"/>
                <w:sz w:val="22"/>
                <w:szCs w:val="22"/>
              </w:rPr>
              <w:t>27</w:t>
            </w:r>
            <w:r w:rsidRPr="008B2B55">
              <w:rPr>
                <w:rFonts w:eastAsia="Times New Roman"/>
                <w:b w:val="0"/>
                <w:sz w:val="22"/>
                <w:szCs w:val="22"/>
              </w:rPr>
              <w:t>,</w:t>
            </w:r>
            <w:r>
              <w:rPr>
                <w:rFonts w:eastAsia="Times New Roman"/>
                <w:b w:val="0"/>
                <w:sz w:val="22"/>
                <w:szCs w:val="22"/>
              </w:rPr>
              <w:t>175</w:t>
            </w:r>
          </w:p>
        </w:tc>
        <w:tc>
          <w:tcPr>
            <w:tcW w:w="99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right"/>
              <w:rPr>
                <w:rFonts w:eastAsia="Times New Roman"/>
                <w:b w:val="0"/>
                <w:sz w:val="22"/>
                <w:szCs w:val="22"/>
              </w:rPr>
            </w:pPr>
            <w:r>
              <w:rPr>
                <w:rFonts w:eastAsia="Times New Roman"/>
                <w:b w:val="0"/>
                <w:sz w:val="22"/>
                <w:szCs w:val="22"/>
              </w:rPr>
              <w:t>2</w:t>
            </w:r>
            <w:r w:rsidRPr="008B2B55">
              <w:rPr>
                <w:rFonts w:eastAsia="Times New Roman"/>
                <w:b w:val="0"/>
                <w:sz w:val="22"/>
                <w:szCs w:val="22"/>
              </w:rPr>
              <w:t>.</w:t>
            </w:r>
            <w:r>
              <w:rPr>
                <w:rFonts w:eastAsia="Times New Roman"/>
                <w:b w:val="0"/>
                <w:sz w:val="22"/>
                <w:szCs w:val="22"/>
              </w:rPr>
              <w:t>051</w:t>
            </w:r>
          </w:p>
        </w:tc>
      </w:tr>
      <w:tr w:rsidR="00ED58EB" w:rsidRPr="008B2B55" w:rsidTr="00AA35F7">
        <w:trPr>
          <w:trHeight w:val="503"/>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ED58EB" w:rsidRPr="008B2B55" w:rsidRDefault="00ED58EB" w:rsidP="00AA35F7">
            <w:pPr>
              <w:spacing w:line="240" w:lineRule="auto"/>
              <w:rPr>
                <w:rFonts w:eastAsia="Times New Roman"/>
                <w:b w:val="0"/>
                <w:sz w:val="22"/>
                <w:szCs w:val="22"/>
              </w:rPr>
            </w:pPr>
            <w:r w:rsidRPr="008B2B55">
              <w:rPr>
                <w:rFonts w:eastAsia="Times New Roman"/>
                <w:b w:val="0"/>
                <w:sz w:val="22"/>
                <w:szCs w:val="22"/>
              </w:rPr>
              <w:t>8</w:t>
            </w:r>
          </w:p>
        </w:tc>
        <w:tc>
          <w:tcPr>
            <w:tcW w:w="2533"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left"/>
              <w:rPr>
                <w:rFonts w:eastAsia="Times New Roman"/>
                <w:b w:val="0"/>
                <w:sz w:val="22"/>
                <w:szCs w:val="22"/>
              </w:rPr>
            </w:pPr>
            <w:r w:rsidRPr="008B2B55">
              <w:rPr>
                <w:rFonts w:eastAsia="Times New Roman"/>
                <w:b w:val="0"/>
                <w:sz w:val="22"/>
                <w:szCs w:val="22"/>
              </w:rPr>
              <w:t>Phạm Khắc Hà</w:t>
            </w:r>
          </w:p>
        </w:tc>
        <w:tc>
          <w:tcPr>
            <w:tcW w:w="108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left"/>
              <w:rPr>
                <w:rFonts w:eastAsia="Times New Roman"/>
                <w:b w:val="0"/>
                <w:sz w:val="22"/>
                <w:szCs w:val="22"/>
              </w:rPr>
            </w:pPr>
            <w:r w:rsidRPr="008B2B55">
              <w:rPr>
                <w:rFonts w:eastAsia="Times New Roman"/>
                <w:b w:val="0"/>
                <w:sz w:val="22"/>
                <w:szCs w:val="22"/>
              </w:rPr>
              <w:t> </w:t>
            </w:r>
            <w:r>
              <w:rPr>
                <w:rFonts w:eastAsia="Times New Roman"/>
                <w:b w:val="0"/>
                <w:sz w:val="22"/>
                <w:szCs w:val="22"/>
              </w:rPr>
              <w:t>Không</w:t>
            </w:r>
          </w:p>
        </w:tc>
        <w:tc>
          <w:tcPr>
            <w:tcW w:w="142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left"/>
              <w:rPr>
                <w:rFonts w:eastAsia="Times New Roman"/>
                <w:b w:val="0"/>
                <w:sz w:val="22"/>
                <w:szCs w:val="22"/>
              </w:rPr>
            </w:pPr>
            <w:r w:rsidRPr="008B2B55">
              <w:rPr>
                <w:rFonts w:eastAsia="Times New Roman"/>
                <w:b w:val="0"/>
                <w:sz w:val="22"/>
                <w:szCs w:val="22"/>
              </w:rPr>
              <w:t>TV. HĐQT</w:t>
            </w:r>
          </w:p>
        </w:tc>
        <w:tc>
          <w:tcPr>
            <w:tcW w:w="136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rPr>
                <w:rFonts w:eastAsia="Times New Roman"/>
                <w:b w:val="0"/>
                <w:sz w:val="22"/>
                <w:szCs w:val="22"/>
              </w:rPr>
            </w:pPr>
            <w:r w:rsidRPr="008B2B55">
              <w:rPr>
                <w:rFonts w:eastAsia="Times New Roman"/>
                <w:b w:val="0"/>
                <w:sz w:val="22"/>
                <w:szCs w:val="22"/>
              </w:rPr>
              <w:t>011768904</w:t>
            </w:r>
          </w:p>
        </w:tc>
        <w:tc>
          <w:tcPr>
            <w:tcW w:w="128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rPr>
                <w:rFonts w:eastAsia="Times New Roman"/>
                <w:b w:val="0"/>
                <w:sz w:val="22"/>
                <w:szCs w:val="22"/>
              </w:rPr>
            </w:pPr>
            <w:r w:rsidRPr="008B2B55">
              <w:rPr>
                <w:rFonts w:eastAsia="Times New Roman"/>
                <w:b w:val="0"/>
                <w:sz w:val="22"/>
                <w:szCs w:val="22"/>
              </w:rPr>
              <w:t>26/07/2004</w:t>
            </w:r>
          </w:p>
        </w:tc>
        <w:tc>
          <w:tcPr>
            <w:tcW w:w="152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rPr>
                <w:rFonts w:eastAsia="Times New Roman"/>
                <w:b w:val="0"/>
                <w:sz w:val="22"/>
                <w:szCs w:val="22"/>
              </w:rPr>
            </w:pPr>
            <w:r w:rsidRPr="008B2B55">
              <w:rPr>
                <w:rFonts w:eastAsia="Times New Roman"/>
                <w:b w:val="0"/>
                <w:sz w:val="22"/>
                <w:szCs w:val="22"/>
              </w:rPr>
              <w:t>CA Hà Nội</w:t>
            </w:r>
          </w:p>
        </w:tc>
        <w:tc>
          <w:tcPr>
            <w:tcW w:w="297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left"/>
              <w:rPr>
                <w:rFonts w:eastAsia="Times New Roman"/>
                <w:b w:val="0"/>
                <w:sz w:val="22"/>
                <w:szCs w:val="22"/>
              </w:rPr>
            </w:pPr>
            <w:r w:rsidRPr="008B2B55">
              <w:rPr>
                <w:rFonts w:eastAsia="Times New Roman"/>
                <w:b w:val="0"/>
                <w:sz w:val="22"/>
                <w:szCs w:val="22"/>
              </w:rPr>
              <w:t>140 đường N Nam, khu phố Mỹ Giang 2</w:t>
            </w:r>
            <w:r>
              <w:rPr>
                <w:rFonts w:eastAsia="Times New Roman"/>
                <w:b w:val="0"/>
                <w:sz w:val="22"/>
                <w:szCs w:val="22"/>
              </w:rPr>
              <w:t xml:space="preserve">, </w:t>
            </w:r>
            <w:r w:rsidRPr="008B2B55">
              <w:rPr>
                <w:rFonts w:eastAsia="Times New Roman"/>
                <w:b w:val="0"/>
                <w:sz w:val="22"/>
                <w:szCs w:val="22"/>
              </w:rPr>
              <w:t>quận 7, TP. HCM</w:t>
            </w:r>
          </w:p>
        </w:tc>
        <w:tc>
          <w:tcPr>
            <w:tcW w:w="108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right"/>
              <w:rPr>
                <w:rFonts w:eastAsia="Times New Roman"/>
                <w:b w:val="0"/>
                <w:sz w:val="22"/>
                <w:szCs w:val="22"/>
              </w:rPr>
            </w:pPr>
            <w:r>
              <w:rPr>
                <w:rFonts w:eastAsia="Times New Roman"/>
                <w:b w:val="0"/>
                <w:sz w:val="22"/>
                <w:szCs w:val="22"/>
              </w:rPr>
              <w:t>74</w:t>
            </w:r>
            <w:r w:rsidRPr="008B2B55">
              <w:rPr>
                <w:rFonts w:eastAsia="Times New Roman"/>
                <w:b w:val="0"/>
                <w:sz w:val="22"/>
                <w:szCs w:val="22"/>
              </w:rPr>
              <w:t>,</w:t>
            </w:r>
            <w:r>
              <w:rPr>
                <w:rFonts w:eastAsia="Times New Roman"/>
                <w:b w:val="0"/>
                <w:sz w:val="22"/>
                <w:szCs w:val="22"/>
              </w:rPr>
              <w:t>610</w:t>
            </w:r>
          </w:p>
        </w:tc>
        <w:tc>
          <w:tcPr>
            <w:tcW w:w="99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right"/>
              <w:rPr>
                <w:rFonts w:eastAsia="Times New Roman"/>
                <w:b w:val="0"/>
                <w:sz w:val="22"/>
                <w:szCs w:val="22"/>
              </w:rPr>
            </w:pPr>
            <w:r>
              <w:rPr>
                <w:rFonts w:eastAsia="Times New Roman"/>
                <w:b w:val="0"/>
                <w:sz w:val="22"/>
                <w:szCs w:val="22"/>
              </w:rPr>
              <w:t>1</w:t>
            </w:r>
            <w:r w:rsidRPr="008B2B55">
              <w:rPr>
                <w:rFonts w:eastAsia="Times New Roman"/>
                <w:b w:val="0"/>
                <w:sz w:val="22"/>
                <w:szCs w:val="22"/>
              </w:rPr>
              <w:t>.</w:t>
            </w:r>
            <w:r>
              <w:rPr>
                <w:rFonts w:eastAsia="Times New Roman"/>
                <w:b w:val="0"/>
                <w:sz w:val="22"/>
                <w:szCs w:val="22"/>
              </w:rPr>
              <w:t>203</w:t>
            </w:r>
          </w:p>
        </w:tc>
      </w:tr>
      <w:tr w:rsidR="00ED58EB" w:rsidRPr="008B2B55" w:rsidTr="00AA35F7">
        <w:trPr>
          <w:trHeight w:val="548"/>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ED58EB" w:rsidRPr="008B2B55" w:rsidRDefault="00ED58EB" w:rsidP="00AA35F7">
            <w:pPr>
              <w:spacing w:line="240" w:lineRule="auto"/>
              <w:rPr>
                <w:rFonts w:eastAsia="Times New Roman"/>
                <w:b w:val="0"/>
                <w:sz w:val="22"/>
                <w:szCs w:val="22"/>
              </w:rPr>
            </w:pPr>
            <w:r w:rsidRPr="008B2B55">
              <w:rPr>
                <w:rFonts w:eastAsia="Times New Roman"/>
                <w:b w:val="0"/>
                <w:sz w:val="22"/>
                <w:szCs w:val="22"/>
              </w:rPr>
              <w:t>9</w:t>
            </w:r>
          </w:p>
        </w:tc>
        <w:tc>
          <w:tcPr>
            <w:tcW w:w="2533"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left"/>
              <w:rPr>
                <w:rFonts w:eastAsia="Times New Roman"/>
                <w:b w:val="0"/>
                <w:sz w:val="22"/>
                <w:szCs w:val="22"/>
              </w:rPr>
            </w:pPr>
            <w:r w:rsidRPr="008B2B55">
              <w:rPr>
                <w:rFonts w:eastAsia="Times New Roman"/>
                <w:b w:val="0"/>
                <w:sz w:val="22"/>
                <w:szCs w:val="22"/>
              </w:rPr>
              <w:t>Nguyễn Thị Trà Vy</w:t>
            </w:r>
          </w:p>
        </w:tc>
        <w:tc>
          <w:tcPr>
            <w:tcW w:w="108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left"/>
              <w:rPr>
                <w:rFonts w:eastAsia="Times New Roman"/>
                <w:b w:val="0"/>
                <w:sz w:val="22"/>
                <w:szCs w:val="22"/>
              </w:rPr>
            </w:pPr>
            <w:r w:rsidRPr="008B2B55">
              <w:rPr>
                <w:rFonts w:eastAsia="Times New Roman"/>
                <w:b w:val="0"/>
                <w:sz w:val="22"/>
                <w:szCs w:val="22"/>
              </w:rPr>
              <w:t> </w:t>
            </w:r>
            <w:r>
              <w:rPr>
                <w:rFonts w:eastAsia="Times New Roman"/>
                <w:b w:val="0"/>
                <w:sz w:val="22"/>
                <w:szCs w:val="22"/>
              </w:rPr>
              <w:t>Không</w:t>
            </w:r>
          </w:p>
        </w:tc>
        <w:tc>
          <w:tcPr>
            <w:tcW w:w="142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left"/>
              <w:rPr>
                <w:rFonts w:eastAsia="Times New Roman"/>
                <w:b w:val="0"/>
                <w:sz w:val="22"/>
                <w:szCs w:val="22"/>
              </w:rPr>
            </w:pPr>
            <w:r w:rsidRPr="008B2B55">
              <w:rPr>
                <w:rFonts w:eastAsia="Times New Roman"/>
                <w:b w:val="0"/>
                <w:sz w:val="22"/>
                <w:szCs w:val="22"/>
              </w:rPr>
              <w:t>TV. BKS</w:t>
            </w:r>
          </w:p>
        </w:tc>
        <w:tc>
          <w:tcPr>
            <w:tcW w:w="136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rPr>
                <w:rFonts w:eastAsia="Times New Roman"/>
                <w:b w:val="0"/>
                <w:sz w:val="22"/>
                <w:szCs w:val="22"/>
              </w:rPr>
            </w:pPr>
            <w:r w:rsidRPr="008B2B55">
              <w:rPr>
                <w:rFonts w:eastAsia="Times New Roman"/>
                <w:b w:val="0"/>
                <w:sz w:val="22"/>
                <w:szCs w:val="22"/>
              </w:rPr>
              <w:t>201437878</w:t>
            </w:r>
          </w:p>
        </w:tc>
        <w:tc>
          <w:tcPr>
            <w:tcW w:w="128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rPr>
                <w:rFonts w:eastAsia="Times New Roman"/>
                <w:b w:val="0"/>
                <w:sz w:val="22"/>
                <w:szCs w:val="22"/>
              </w:rPr>
            </w:pPr>
            <w:r w:rsidRPr="008B2B55">
              <w:rPr>
                <w:rFonts w:eastAsia="Times New Roman"/>
                <w:b w:val="0"/>
                <w:sz w:val="22"/>
                <w:szCs w:val="22"/>
              </w:rPr>
              <w:t>28/08/2001</w:t>
            </w:r>
          </w:p>
        </w:tc>
        <w:tc>
          <w:tcPr>
            <w:tcW w:w="152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rPr>
                <w:rFonts w:eastAsia="Times New Roman"/>
                <w:b w:val="0"/>
                <w:sz w:val="22"/>
                <w:szCs w:val="22"/>
              </w:rPr>
            </w:pPr>
            <w:r w:rsidRPr="008B2B55">
              <w:rPr>
                <w:rFonts w:eastAsia="Times New Roman"/>
                <w:b w:val="0"/>
                <w:sz w:val="22"/>
                <w:szCs w:val="22"/>
              </w:rPr>
              <w:t>CA TP. ĐN</w:t>
            </w:r>
          </w:p>
        </w:tc>
        <w:tc>
          <w:tcPr>
            <w:tcW w:w="297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left"/>
              <w:rPr>
                <w:rFonts w:eastAsia="Times New Roman"/>
                <w:b w:val="0"/>
                <w:sz w:val="22"/>
                <w:szCs w:val="22"/>
              </w:rPr>
            </w:pPr>
            <w:r w:rsidRPr="008B2B55">
              <w:rPr>
                <w:rFonts w:eastAsia="Times New Roman"/>
                <w:b w:val="0"/>
                <w:sz w:val="22"/>
                <w:szCs w:val="22"/>
              </w:rPr>
              <w:t>K245/23 Lê Duẩn, Q. Hải Châu, TP. Đà Nẵng</w:t>
            </w:r>
          </w:p>
        </w:tc>
        <w:tc>
          <w:tcPr>
            <w:tcW w:w="108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right"/>
              <w:rPr>
                <w:rFonts w:eastAsia="Times New Roman"/>
                <w:b w:val="0"/>
                <w:sz w:val="22"/>
                <w:szCs w:val="22"/>
              </w:rPr>
            </w:pPr>
            <w:r w:rsidRPr="008B2B55">
              <w:rPr>
                <w:rFonts w:eastAsia="Times New Roman"/>
                <w:b w:val="0"/>
                <w:sz w:val="22"/>
                <w:szCs w:val="22"/>
              </w:rPr>
              <w:t>500</w:t>
            </w:r>
          </w:p>
        </w:tc>
        <w:tc>
          <w:tcPr>
            <w:tcW w:w="99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right"/>
              <w:rPr>
                <w:rFonts w:eastAsia="Times New Roman"/>
                <w:b w:val="0"/>
                <w:sz w:val="22"/>
                <w:szCs w:val="22"/>
              </w:rPr>
            </w:pPr>
            <w:r w:rsidRPr="008B2B55">
              <w:rPr>
                <w:rFonts w:eastAsia="Times New Roman"/>
                <w:b w:val="0"/>
                <w:sz w:val="22"/>
                <w:szCs w:val="22"/>
              </w:rPr>
              <w:t>0.008</w:t>
            </w:r>
          </w:p>
        </w:tc>
      </w:tr>
      <w:tr w:rsidR="00ED58EB" w:rsidRPr="008B2B55" w:rsidTr="00AA35F7">
        <w:trPr>
          <w:trHeight w:val="602"/>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ED58EB" w:rsidRPr="008B2B55" w:rsidRDefault="00ED58EB" w:rsidP="00AA35F7">
            <w:pPr>
              <w:spacing w:line="240" w:lineRule="auto"/>
              <w:rPr>
                <w:rFonts w:eastAsia="Times New Roman"/>
                <w:b w:val="0"/>
                <w:sz w:val="22"/>
                <w:szCs w:val="22"/>
              </w:rPr>
            </w:pPr>
            <w:r w:rsidRPr="008B2B55">
              <w:rPr>
                <w:rFonts w:eastAsia="Times New Roman"/>
                <w:b w:val="0"/>
                <w:sz w:val="22"/>
                <w:szCs w:val="22"/>
              </w:rPr>
              <w:t>10</w:t>
            </w:r>
          </w:p>
        </w:tc>
        <w:tc>
          <w:tcPr>
            <w:tcW w:w="2533"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left"/>
              <w:rPr>
                <w:rFonts w:eastAsia="Times New Roman"/>
                <w:b w:val="0"/>
                <w:sz w:val="22"/>
                <w:szCs w:val="22"/>
              </w:rPr>
            </w:pPr>
            <w:r w:rsidRPr="008B2B55">
              <w:rPr>
                <w:rFonts w:eastAsia="Times New Roman"/>
                <w:b w:val="0"/>
                <w:sz w:val="22"/>
                <w:szCs w:val="22"/>
              </w:rPr>
              <w:t>Trần Thị Bồn</w:t>
            </w:r>
          </w:p>
        </w:tc>
        <w:tc>
          <w:tcPr>
            <w:tcW w:w="108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left"/>
              <w:rPr>
                <w:rFonts w:eastAsia="Times New Roman"/>
                <w:b w:val="0"/>
                <w:sz w:val="22"/>
                <w:szCs w:val="22"/>
              </w:rPr>
            </w:pPr>
            <w:r w:rsidRPr="008B2B55">
              <w:rPr>
                <w:rFonts w:eastAsia="Times New Roman"/>
                <w:b w:val="0"/>
                <w:sz w:val="22"/>
                <w:szCs w:val="22"/>
              </w:rPr>
              <w:t> </w:t>
            </w:r>
            <w:r>
              <w:rPr>
                <w:rFonts w:eastAsia="Times New Roman"/>
                <w:b w:val="0"/>
                <w:sz w:val="22"/>
                <w:szCs w:val="22"/>
              </w:rPr>
              <w:t>Không</w:t>
            </w:r>
          </w:p>
        </w:tc>
        <w:tc>
          <w:tcPr>
            <w:tcW w:w="142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left"/>
              <w:rPr>
                <w:rFonts w:eastAsia="Times New Roman"/>
                <w:b w:val="0"/>
                <w:sz w:val="22"/>
                <w:szCs w:val="22"/>
              </w:rPr>
            </w:pPr>
            <w:r w:rsidRPr="008B2B55">
              <w:rPr>
                <w:rFonts w:eastAsia="Times New Roman"/>
                <w:b w:val="0"/>
                <w:sz w:val="22"/>
                <w:szCs w:val="22"/>
              </w:rPr>
              <w:t>Người có liên quan</w:t>
            </w:r>
          </w:p>
        </w:tc>
        <w:tc>
          <w:tcPr>
            <w:tcW w:w="136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rPr>
                <w:rFonts w:eastAsia="Times New Roman"/>
                <w:b w:val="0"/>
                <w:sz w:val="22"/>
                <w:szCs w:val="22"/>
              </w:rPr>
            </w:pPr>
            <w:r w:rsidRPr="008B2B55">
              <w:rPr>
                <w:rFonts w:eastAsia="Times New Roman"/>
                <w:b w:val="0"/>
                <w:sz w:val="22"/>
                <w:szCs w:val="22"/>
              </w:rPr>
              <w:t>200831690</w:t>
            </w:r>
          </w:p>
        </w:tc>
        <w:tc>
          <w:tcPr>
            <w:tcW w:w="128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rPr>
                <w:rFonts w:eastAsia="Times New Roman"/>
                <w:b w:val="0"/>
                <w:sz w:val="22"/>
                <w:szCs w:val="22"/>
              </w:rPr>
            </w:pPr>
            <w:r w:rsidRPr="008B2B55">
              <w:rPr>
                <w:rFonts w:eastAsia="Times New Roman"/>
                <w:b w:val="0"/>
                <w:sz w:val="22"/>
                <w:szCs w:val="22"/>
              </w:rPr>
              <w:t>20/05/2008</w:t>
            </w:r>
          </w:p>
        </w:tc>
        <w:tc>
          <w:tcPr>
            <w:tcW w:w="152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rPr>
                <w:rFonts w:eastAsia="Times New Roman"/>
                <w:b w:val="0"/>
                <w:sz w:val="22"/>
                <w:szCs w:val="22"/>
              </w:rPr>
            </w:pPr>
            <w:r w:rsidRPr="008B2B55">
              <w:rPr>
                <w:rFonts w:eastAsia="Times New Roman"/>
                <w:b w:val="0"/>
                <w:sz w:val="22"/>
                <w:szCs w:val="22"/>
              </w:rPr>
              <w:t>CA TP. ĐN</w:t>
            </w:r>
          </w:p>
        </w:tc>
        <w:tc>
          <w:tcPr>
            <w:tcW w:w="297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left"/>
              <w:rPr>
                <w:rFonts w:eastAsia="Times New Roman"/>
                <w:b w:val="0"/>
                <w:sz w:val="22"/>
                <w:szCs w:val="22"/>
              </w:rPr>
            </w:pPr>
            <w:r w:rsidRPr="00E83B31">
              <w:rPr>
                <w:rFonts w:eastAsia="Times New Roman"/>
                <w:b w:val="0"/>
                <w:sz w:val="22"/>
                <w:szCs w:val="22"/>
              </w:rPr>
              <w:t>70 Nguyễn Đăng Giai, Thọ Quang, Sơn Trà, Đà Nẵng</w:t>
            </w:r>
          </w:p>
        </w:tc>
        <w:tc>
          <w:tcPr>
            <w:tcW w:w="108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right"/>
              <w:rPr>
                <w:rFonts w:eastAsia="Times New Roman"/>
                <w:b w:val="0"/>
                <w:sz w:val="22"/>
                <w:szCs w:val="22"/>
              </w:rPr>
            </w:pPr>
            <w:r w:rsidRPr="008B2B55">
              <w:rPr>
                <w:rFonts w:eastAsia="Times New Roman"/>
                <w:b w:val="0"/>
                <w:sz w:val="22"/>
                <w:szCs w:val="22"/>
              </w:rPr>
              <w:t>46,000</w:t>
            </w:r>
          </w:p>
        </w:tc>
        <w:tc>
          <w:tcPr>
            <w:tcW w:w="99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right"/>
              <w:rPr>
                <w:rFonts w:eastAsia="Times New Roman"/>
                <w:b w:val="0"/>
                <w:sz w:val="22"/>
                <w:szCs w:val="22"/>
              </w:rPr>
            </w:pPr>
            <w:r w:rsidRPr="008B2B55">
              <w:rPr>
                <w:rFonts w:eastAsia="Times New Roman"/>
                <w:b w:val="0"/>
                <w:sz w:val="22"/>
                <w:szCs w:val="22"/>
              </w:rPr>
              <w:t>0.742</w:t>
            </w:r>
          </w:p>
        </w:tc>
      </w:tr>
      <w:tr w:rsidR="00ED58EB" w:rsidRPr="008B2B55" w:rsidTr="00AA35F7">
        <w:trPr>
          <w:trHeight w:val="53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ED58EB" w:rsidRPr="008B2B55" w:rsidRDefault="00ED58EB" w:rsidP="00AA35F7">
            <w:pPr>
              <w:spacing w:line="240" w:lineRule="auto"/>
              <w:rPr>
                <w:rFonts w:eastAsia="Times New Roman"/>
                <w:b w:val="0"/>
                <w:sz w:val="22"/>
                <w:szCs w:val="22"/>
              </w:rPr>
            </w:pPr>
            <w:r w:rsidRPr="008B2B55">
              <w:rPr>
                <w:rFonts w:eastAsia="Times New Roman"/>
                <w:b w:val="0"/>
                <w:sz w:val="22"/>
                <w:szCs w:val="22"/>
              </w:rPr>
              <w:t>11</w:t>
            </w:r>
          </w:p>
        </w:tc>
        <w:tc>
          <w:tcPr>
            <w:tcW w:w="2533"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left"/>
              <w:rPr>
                <w:rFonts w:eastAsia="Times New Roman"/>
                <w:b w:val="0"/>
                <w:sz w:val="22"/>
                <w:szCs w:val="22"/>
              </w:rPr>
            </w:pPr>
            <w:r w:rsidRPr="008B2B55">
              <w:rPr>
                <w:rFonts w:eastAsia="Times New Roman"/>
                <w:b w:val="0"/>
                <w:sz w:val="22"/>
                <w:szCs w:val="22"/>
              </w:rPr>
              <w:t>Nguyễn Thị Liên Hoa</w:t>
            </w:r>
          </w:p>
        </w:tc>
        <w:tc>
          <w:tcPr>
            <w:tcW w:w="108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left"/>
              <w:rPr>
                <w:rFonts w:eastAsia="Times New Roman"/>
                <w:b w:val="0"/>
                <w:sz w:val="22"/>
                <w:szCs w:val="22"/>
              </w:rPr>
            </w:pPr>
            <w:r w:rsidRPr="008B2B55">
              <w:rPr>
                <w:rFonts w:eastAsia="Times New Roman"/>
                <w:b w:val="0"/>
                <w:sz w:val="22"/>
                <w:szCs w:val="22"/>
              </w:rPr>
              <w:t> </w:t>
            </w:r>
            <w:r>
              <w:rPr>
                <w:rFonts w:eastAsia="Times New Roman"/>
                <w:b w:val="0"/>
                <w:sz w:val="22"/>
                <w:szCs w:val="22"/>
              </w:rPr>
              <w:t>Không</w:t>
            </w:r>
          </w:p>
        </w:tc>
        <w:tc>
          <w:tcPr>
            <w:tcW w:w="142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left"/>
              <w:rPr>
                <w:rFonts w:eastAsia="Times New Roman"/>
                <w:b w:val="0"/>
                <w:sz w:val="22"/>
                <w:szCs w:val="22"/>
              </w:rPr>
            </w:pPr>
            <w:r w:rsidRPr="008B2B55">
              <w:rPr>
                <w:rFonts w:eastAsia="Times New Roman"/>
                <w:b w:val="0"/>
                <w:sz w:val="22"/>
                <w:szCs w:val="22"/>
              </w:rPr>
              <w:t>Trưởng BKS</w:t>
            </w:r>
          </w:p>
        </w:tc>
        <w:tc>
          <w:tcPr>
            <w:tcW w:w="136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rPr>
                <w:rFonts w:eastAsia="Times New Roman"/>
                <w:b w:val="0"/>
                <w:sz w:val="22"/>
                <w:szCs w:val="22"/>
              </w:rPr>
            </w:pPr>
            <w:r w:rsidRPr="008B2B55">
              <w:rPr>
                <w:rFonts w:eastAsia="Times New Roman"/>
                <w:b w:val="0"/>
                <w:sz w:val="22"/>
                <w:szCs w:val="22"/>
              </w:rPr>
              <w:t>020835951</w:t>
            </w:r>
          </w:p>
        </w:tc>
        <w:tc>
          <w:tcPr>
            <w:tcW w:w="128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rPr>
                <w:rFonts w:eastAsia="Times New Roman"/>
                <w:b w:val="0"/>
                <w:sz w:val="22"/>
                <w:szCs w:val="22"/>
              </w:rPr>
            </w:pPr>
            <w:r w:rsidRPr="008B2B55">
              <w:rPr>
                <w:rFonts w:eastAsia="Times New Roman"/>
                <w:b w:val="0"/>
                <w:sz w:val="22"/>
                <w:szCs w:val="22"/>
              </w:rPr>
              <w:t>03</w:t>
            </w:r>
            <w:r>
              <w:rPr>
                <w:rFonts w:eastAsia="Times New Roman"/>
                <w:b w:val="0"/>
                <w:sz w:val="22"/>
                <w:szCs w:val="22"/>
              </w:rPr>
              <w:t>/</w:t>
            </w:r>
            <w:r w:rsidRPr="008B2B55">
              <w:rPr>
                <w:rFonts w:eastAsia="Times New Roman"/>
                <w:b w:val="0"/>
                <w:sz w:val="22"/>
                <w:szCs w:val="22"/>
              </w:rPr>
              <w:t>09</w:t>
            </w:r>
            <w:r>
              <w:rPr>
                <w:rFonts w:eastAsia="Times New Roman"/>
                <w:b w:val="0"/>
                <w:sz w:val="22"/>
                <w:szCs w:val="22"/>
              </w:rPr>
              <w:t>/19</w:t>
            </w:r>
            <w:r w:rsidRPr="008B2B55">
              <w:rPr>
                <w:rFonts w:eastAsia="Times New Roman"/>
                <w:b w:val="0"/>
                <w:sz w:val="22"/>
                <w:szCs w:val="22"/>
              </w:rPr>
              <w:t>96</w:t>
            </w:r>
          </w:p>
        </w:tc>
        <w:tc>
          <w:tcPr>
            <w:tcW w:w="152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rPr>
                <w:rFonts w:eastAsia="Times New Roman"/>
                <w:b w:val="0"/>
                <w:sz w:val="22"/>
                <w:szCs w:val="22"/>
              </w:rPr>
            </w:pPr>
            <w:r w:rsidRPr="008B2B55">
              <w:rPr>
                <w:rFonts w:eastAsia="Times New Roman"/>
                <w:b w:val="0"/>
                <w:sz w:val="22"/>
                <w:szCs w:val="22"/>
              </w:rPr>
              <w:t>Hồ Chí Minh</w:t>
            </w:r>
          </w:p>
        </w:tc>
        <w:tc>
          <w:tcPr>
            <w:tcW w:w="297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left"/>
              <w:rPr>
                <w:rFonts w:eastAsia="Times New Roman"/>
                <w:b w:val="0"/>
                <w:sz w:val="22"/>
                <w:szCs w:val="22"/>
              </w:rPr>
            </w:pPr>
            <w:r w:rsidRPr="008B2B55">
              <w:rPr>
                <w:rFonts w:eastAsia="Times New Roman"/>
                <w:b w:val="0"/>
                <w:sz w:val="22"/>
                <w:szCs w:val="22"/>
              </w:rPr>
              <w:t>535 Nguyễn Kiệm, P.9, Q. Phú Nhuận, TP. Hồ Chí Minh.</w:t>
            </w:r>
          </w:p>
        </w:tc>
        <w:tc>
          <w:tcPr>
            <w:tcW w:w="108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right"/>
              <w:rPr>
                <w:rFonts w:eastAsia="Times New Roman"/>
                <w:b w:val="0"/>
                <w:sz w:val="22"/>
                <w:szCs w:val="22"/>
              </w:rPr>
            </w:pPr>
            <w:r w:rsidRPr="008B2B55">
              <w:rPr>
                <w:rFonts w:eastAsia="Times New Roman"/>
                <w:b w:val="0"/>
                <w:sz w:val="22"/>
                <w:szCs w:val="22"/>
              </w:rPr>
              <w:t>5,000</w:t>
            </w:r>
          </w:p>
        </w:tc>
        <w:tc>
          <w:tcPr>
            <w:tcW w:w="99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right"/>
              <w:rPr>
                <w:rFonts w:eastAsia="Times New Roman"/>
                <w:b w:val="0"/>
                <w:sz w:val="22"/>
                <w:szCs w:val="22"/>
              </w:rPr>
            </w:pPr>
            <w:r w:rsidRPr="008B2B55">
              <w:rPr>
                <w:rFonts w:eastAsia="Times New Roman"/>
                <w:b w:val="0"/>
                <w:sz w:val="22"/>
                <w:szCs w:val="22"/>
              </w:rPr>
              <w:t>0.081</w:t>
            </w:r>
          </w:p>
        </w:tc>
      </w:tr>
      <w:tr w:rsidR="00ED58EB" w:rsidRPr="008B2B55" w:rsidTr="00AA35F7">
        <w:trPr>
          <w:trHeight w:val="57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ED58EB" w:rsidRPr="008B2B55" w:rsidRDefault="00ED58EB" w:rsidP="00AA35F7">
            <w:pPr>
              <w:spacing w:line="240" w:lineRule="auto"/>
              <w:rPr>
                <w:rFonts w:eastAsia="Times New Roman"/>
                <w:b w:val="0"/>
                <w:sz w:val="22"/>
                <w:szCs w:val="22"/>
              </w:rPr>
            </w:pPr>
            <w:r w:rsidRPr="008B2B55">
              <w:rPr>
                <w:rFonts w:eastAsia="Times New Roman"/>
                <w:b w:val="0"/>
                <w:sz w:val="22"/>
                <w:szCs w:val="22"/>
              </w:rPr>
              <w:t>12</w:t>
            </w:r>
          </w:p>
        </w:tc>
        <w:tc>
          <w:tcPr>
            <w:tcW w:w="2533"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left"/>
              <w:rPr>
                <w:rFonts w:eastAsia="Times New Roman"/>
                <w:b w:val="0"/>
                <w:sz w:val="22"/>
                <w:szCs w:val="22"/>
              </w:rPr>
            </w:pPr>
            <w:r w:rsidRPr="008B2B55">
              <w:rPr>
                <w:rFonts w:eastAsia="Times New Roman"/>
                <w:b w:val="0"/>
                <w:sz w:val="22"/>
                <w:szCs w:val="22"/>
              </w:rPr>
              <w:t>Công ty TNHH T</w:t>
            </w:r>
            <w:r>
              <w:rPr>
                <w:rFonts w:eastAsia="Times New Roman"/>
                <w:b w:val="0"/>
                <w:sz w:val="22"/>
                <w:szCs w:val="22"/>
              </w:rPr>
              <w:t>M</w:t>
            </w:r>
            <w:r w:rsidRPr="008B2B55">
              <w:rPr>
                <w:rFonts w:eastAsia="Times New Roman"/>
                <w:b w:val="0"/>
                <w:sz w:val="22"/>
                <w:szCs w:val="22"/>
              </w:rPr>
              <w:t xml:space="preserve"> Dược phẩm Danh Sơn</w:t>
            </w:r>
          </w:p>
        </w:tc>
        <w:tc>
          <w:tcPr>
            <w:tcW w:w="108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left"/>
              <w:rPr>
                <w:rFonts w:eastAsia="Times New Roman"/>
                <w:b w:val="0"/>
                <w:sz w:val="22"/>
                <w:szCs w:val="22"/>
              </w:rPr>
            </w:pPr>
            <w:r w:rsidRPr="008B2B55">
              <w:rPr>
                <w:rFonts w:eastAsia="Times New Roman"/>
                <w:b w:val="0"/>
                <w:sz w:val="22"/>
                <w:szCs w:val="22"/>
              </w:rPr>
              <w:t> </w:t>
            </w:r>
            <w:r>
              <w:rPr>
                <w:rFonts w:eastAsia="Times New Roman"/>
                <w:b w:val="0"/>
                <w:sz w:val="22"/>
                <w:szCs w:val="22"/>
              </w:rPr>
              <w:t>Không</w:t>
            </w:r>
          </w:p>
        </w:tc>
        <w:tc>
          <w:tcPr>
            <w:tcW w:w="142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left"/>
              <w:rPr>
                <w:rFonts w:eastAsia="Times New Roman"/>
                <w:b w:val="0"/>
                <w:sz w:val="22"/>
                <w:szCs w:val="22"/>
              </w:rPr>
            </w:pPr>
            <w:r w:rsidRPr="008B2B55">
              <w:rPr>
                <w:rFonts w:eastAsia="Times New Roman"/>
                <w:b w:val="0"/>
                <w:sz w:val="22"/>
                <w:szCs w:val="22"/>
              </w:rPr>
              <w:t>Người có liên quan</w:t>
            </w:r>
          </w:p>
        </w:tc>
        <w:tc>
          <w:tcPr>
            <w:tcW w:w="136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rPr>
                <w:rFonts w:eastAsia="Times New Roman"/>
                <w:b w:val="0"/>
                <w:sz w:val="22"/>
                <w:szCs w:val="22"/>
              </w:rPr>
            </w:pPr>
            <w:r w:rsidRPr="008B2B55">
              <w:rPr>
                <w:rFonts w:eastAsia="Times New Roman"/>
                <w:b w:val="0"/>
                <w:sz w:val="22"/>
                <w:szCs w:val="22"/>
              </w:rPr>
              <w:t>0301946249</w:t>
            </w:r>
          </w:p>
        </w:tc>
        <w:tc>
          <w:tcPr>
            <w:tcW w:w="128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rPr>
                <w:rFonts w:eastAsia="Times New Roman"/>
                <w:b w:val="0"/>
                <w:sz w:val="22"/>
                <w:szCs w:val="22"/>
              </w:rPr>
            </w:pPr>
            <w:r w:rsidRPr="008B2B55">
              <w:rPr>
                <w:rFonts w:eastAsia="Times New Roman"/>
                <w:b w:val="0"/>
                <w:sz w:val="22"/>
                <w:szCs w:val="22"/>
              </w:rPr>
              <w:t>08</w:t>
            </w:r>
            <w:r>
              <w:rPr>
                <w:rFonts w:eastAsia="Times New Roman"/>
                <w:b w:val="0"/>
                <w:sz w:val="22"/>
                <w:szCs w:val="22"/>
              </w:rPr>
              <w:t>/</w:t>
            </w:r>
            <w:r w:rsidRPr="008B2B55">
              <w:rPr>
                <w:rFonts w:eastAsia="Times New Roman"/>
                <w:b w:val="0"/>
                <w:sz w:val="22"/>
                <w:szCs w:val="22"/>
              </w:rPr>
              <w:t>07</w:t>
            </w:r>
            <w:r>
              <w:rPr>
                <w:rFonts w:eastAsia="Times New Roman"/>
                <w:b w:val="0"/>
                <w:sz w:val="22"/>
                <w:szCs w:val="22"/>
              </w:rPr>
              <w:t>/20</w:t>
            </w:r>
            <w:r w:rsidRPr="008B2B55">
              <w:rPr>
                <w:rFonts w:eastAsia="Times New Roman"/>
                <w:b w:val="0"/>
                <w:sz w:val="22"/>
                <w:szCs w:val="22"/>
              </w:rPr>
              <w:t>09</w:t>
            </w:r>
          </w:p>
        </w:tc>
        <w:tc>
          <w:tcPr>
            <w:tcW w:w="152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rPr>
                <w:rFonts w:eastAsia="Times New Roman"/>
                <w:b w:val="0"/>
                <w:sz w:val="22"/>
                <w:szCs w:val="22"/>
              </w:rPr>
            </w:pPr>
            <w:r w:rsidRPr="008B2B55">
              <w:rPr>
                <w:rFonts w:eastAsia="Times New Roman"/>
                <w:b w:val="0"/>
                <w:sz w:val="22"/>
                <w:szCs w:val="22"/>
              </w:rPr>
              <w:t>Sở KH-ĐT TP. HCM</w:t>
            </w:r>
          </w:p>
        </w:tc>
        <w:tc>
          <w:tcPr>
            <w:tcW w:w="297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left"/>
              <w:rPr>
                <w:rFonts w:eastAsia="Times New Roman"/>
                <w:b w:val="0"/>
                <w:sz w:val="22"/>
                <w:szCs w:val="22"/>
              </w:rPr>
            </w:pPr>
            <w:r w:rsidRPr="008B2B55">
              <w:rPr>
                <w:rFonts w:eastAsia="Times New Roman"/>
                <w:b w:val="0"/>
                <w:sz w:val="22"/>
                <w:szCs w:val="22"/>
              </w:rPr>
              <w:t>140 đường N Nam, khu phố Mỹ Giang 2</w:t>
            </w:r>
            <w:r>
              <w:rPr>
                <w:rFonts w:eastAsia="Times New Roman"/>
                <w:b w:val="0"/>
                <w:sz w:val="22"/>
                <w:szCs w:val="22"/>
              </w:rPr>
              <w:t xml:space="preserve">, </w:t>
            </w:r>
            <w:r w:rsidRPr="008B2B55">
              <w:rPr>
                <w:rFonts w:eastAsia="Times New Roman"/>
                <w:b w:val="0"/>
                <w:sz w:val="22"/>
                <w:szCs w:val="22"/>
              </w:rPr>
              <w:t>quận 7, TP. HCM</w:t>
            </w:r>
          </w:p>
        </w:tc>
        <w:tc>
          <w:tcPr>
            <w:tcW w:w="108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right"/>
              <w:rPr>
                <w:rFonts w:eastAsia="Times New Roman"/>
                <w:b w:val="0"/>
                <w:sz w:val="22"/>
                <w:szCs w:val="22"/>
              </w:rPr>
            </w:pPr>
            <w:r w:rsidRPr="008B2B55">
              <w:rPr>
                <w:rFonts w:eastAsia="Times New Roman"/>
                <w:b w:val="0"/>
                <w:sz w:val="22"/>
                <w:szCs w:val="22"/>
              </w:rPr>
              <w:t>120,000</w:t>
            </w:r>
          </w:p>
        </w:tc>
        <w:tc>
          <w:tcPr>
            <w:tcW w:w="990" w:type="dxa"/>
            <w:tcBorders>
              <w:top w:val="nil"/>
              <w:left w:val="nil"/>
              <w:bottom w:val="single" w:sz="4" w:space="0" w:color="auto"/>
              <w:right w:val="single" w:sz="4" w:space="0" w:color="auto"/>
            </w:tcBorders>
            <w:shd w:val="clear" w:color="auto" w:fill="auto"/>
            <w:vAlign w:val="center"/>
            <w:hideMark/>
          </w:tcPr>
          <w:p w:rsidR="00ED58EB" w:rsidRPr="008B2B55" w:rsidRDefault="00ED58EB" w:rsidP="00AA35F7">
            <w:pPr>
              <w:spacing w:line="240" w:lineRule="auto"/>
              <w:jc w:val="right"/>
              <w:rPr>
                <w:rFonts w:eastAsia="Times New Roman"/>
                <w:b w:val="0"/>
                <w:sz w:val="22"/>
                <w:szCs w:val="22"/>
              </w:rPr>
            </w:pPr>
            <w:r w:rsidRPr="008B2B55">
              <w:rPr>
                <w:rFonts w:eastAsia="Times New Roman"/>
                <w:b w:val="0"/>
                <w:sz w:val="22"/>
                <w:szCs w:val="22"/>
              </w:rPr>
              <w:t>1.935</w:t>
            </w:r>
          </w:p>
        </w:tc>
      </w:tr>
    </w:tbl>
    <w:p w:rsidR="00ED58EB" w:rsidRPr="00E83B31" w:rsidRDefault="00ED58EB" w:rsidP="00ED58EB">
      <w:pPr>
        <w:jc w:val="both"/>
        <w:rPr>
          <w:b w:val="0"/>
          <w:sz w:val="16"/>
        </w:rPr>
      </w:pPr>
    </w:p>
    <w:p w:rsidR="00ED58EB" w:rsidRPr="00E83B31" w:rsidRDefault="00ED58EB" w:rsidP="00D342CE">
      <w:pPr>
        <w:spacing w:before="120" w:after="120"/>
        <w:jc w:val="both"/>
      </w:pPr>
      <w:r w:rsidRPr="00E83B31">
        <w:tab/>
      </w:r>
      <w:r w:rsidRPr="00E83B31">
        <w:tab/>
      </w:r>
      <w:r w:rsidRPr="00E83B31">
        <w:tab/>
      </w:r>
      <w:r>
        <w:tab/>
      </w:r>
      <w:r w:rsidRPr="00E83B31">
        <w:t>Người lập</w:t>
      </w:r>
      <w:r w:rsidRPr="00E83B31">
        <w:tab/>
      </w:r>
      <w:r w:rsidRPr="00E83B31">
        <w:tab/>
      </w:r>
      <w:r w:rsidRPr="00E83B31">
        <w:tab/>
      </w:r>
      <w:r w:rsidRPr="00E83B31">
        <w:tab/>
      </w:r>
      <w:r w:rsidRPr="00E83B31">
        <w:tab/>
      </w:r>
      <w:r w:rsidRPr="00E83B31">
        <w:tab/>
      </w:r>
      <w:r w:rsidRPr="00E83B31">
        <w:tab/>
      </w:r>
      <w:r w:rsidRPr="00E83B31">
        <w:tab/>
      </w:r>
      <w:r w:rsidRPr="00E83B31">
        <w:tab/>
        <w:t>Chủ tịch HĐQT</w:t>
      </w:r>
    </w:p>
    <w:p w:rsidR="00D342CE" w:rsidRDefault="00553BDE" w:rsidP="00D342CE">
      <w:pPr>
        <w:pStyle w:val="Heading1"/>
        <w:spacing w:before="120" w:after="120"/>
        <w:ind w:left="2880"/>
        <w:jc w:val="both"/>
        <w:rPr>
          <w:rFonts w:ascii="Times New Roman" w:hAnsi="Times New Roman"/>
          <w:b w:val="0"/>
          <w:i/>
          <w:color w:val="000000"/>
          <w:sz w:val="26"/>
          <w:szCs w:val="26"/>
        </w:rPr>
      </w:pPr>
      <w:r>
        <w:rPr>
          <w:rFonts w:ascii="Times New Roman" w:hAnsi="Times New Roman"/>
          <w:b w:val="0"/>
          <w:i/>
          <w:color w:val="000000"/>
          <w:sz w:val="26"/>
          <w:szCs w:val="26"/>
        </w:rPr>
        <w:t xml:space="preserve">  </w:t>
      </w:r>
      <w:r w:rsidRPr="00902EB4">
        <w:rPr>
          <w:rFonts w:ascii="Times New Roman" w:hAnsi="Times New Roman"/>
          <w:b w:val="0"/>
          <w:i/>
          <w:color w:val="000000"/>
          <w:sz w:val="26"/>
          <w:szCs w:val="26"/>
        </w:rPr>
        <w:t>(Đã ký)</w:t>
      </w:r>
      <w:r w:rsidR="00D342CE">
        <w:rPr>
          <w:rFonts w:ascii="Times New Roman" w:hAnsi="Times New Roman"/>
          <w:b w:val="0"/>
          <w:i/>
          <w:color w:val="000000"/>
          <w:sz w:val="26"/>
          <w:szCs w:val="26"/>
        </w:rPr>
        <w:tab/>
      </w:r>
      <w:r w:rsidR="00D342CE">
        <w:rPr>
          <w:rFonts w:ascii="Times New Roman" w:hAnsi="Times New Roman"/>
          <w:b w:val="0"/>
          <w:i/>
          <w:color w:val="000000"/>
          <w:sz w:val="26"/>
          <w:szCs w:val="26"/>
        </w:rPr>
        <w:tab/>
      </w:r>
      <w:r w:rsidR="00D342CE">
        <w:rPr>
          <w:rFonts w:ascii="Times New Roman" w:hAnsi="Times New Roman"/>
          <w:b w:val="0"/>
          <w:i/>
          <w:color w:val="000000"/>
          <w:sz w:val="26"/>
          <w:szCs w:val="26"/>
        </w:rPr>
        <w:tab/>
      </w:r>
      <w:r w:rsidR="00D342CE">
        <w:rPr>
          <w:rFonts w:ascii="Times New Roman" w:hAnsi="Times New Roman"/>
          <w:b w:val="0"/>
          <w:i/>
          <w:color w:val="000000"/>
          <w:sz w:val="26"/>
          <w:szCs w:val="26"/>
        </w:rPr>
        <w:tab/>
      </w:r>
      <w:r w:rsidR="00D342CE">
        <w:rPr>
          <w:rFonts w:ascii="Times New Roman" w:hAnsi="Times New Roman"/>
          <w:b w:val="0"/>
          <w:i/>
          <w:color w:val="000000"/>
          <w:sz w:val="26"/>
          <w:szCs w:val="26"/>
        </w:rPr>
        <w:tab/>
      </w:r>
      <w:r w:rsidR="00D342CE">
        <w:rPr>
          <w:rFonts w:ascii="Times New Roman" w:hAnsi="Times New Roman"/>
          <w:b w:val="0"/>
          <w:i/>
          <w:color w:val="000000"/>
          <w:sz w:val="26"/>
          <w:szCs w:val="26"/>
        </w:rPr>
        <w:tab/>
      </w:r>
      <w:r w:rsidR="00D342CE">
        <w:rPr>
          <w:rFonts w:ascii="Times New Roman" w:hAnsi="Times New Roman"/>
          <w:b w:val="0"/>
          <w:i/>
          <w:color w:val="000000"/>
          <w:sz w:val="26"/>
          <w:szCs w:val="26"/>
        </w:rPr>
        <w:tab/>
      </w:r>
      <w:r w:rsidR="00D342CE">
        <w:rPr>
          <w:rFonts w:ascii="Times New Roman" w:hAnsi="Times New Roman"/>
          <w:b w:val="0"/>
          <w:i/>
          <w:color w:val="000000"/>
          <w:sz w:val="26"/>
          <w:szCs w:val="26"/>
        </w:rPr>
        <w:tab/>
      </w:r>
      <w:r w:rsidR="00D342CE">
        <w:rPr>
          <w:rFonts w:ascii="Times New Roman" w:hAnsi="Times New Roman"/>
          <w:b w:val="0"/>
          <w:i/>
          <w:color w:val="000000"/>
          <w:sz w:val="26"/>
          <w:szCs w:val="26"/>
        </w:rPr>
        <w:tab/>
        <w:t xml:space="preserve">        </w:t>
      </w:r>
      <w:r w:rsidR="00D342CE" w:rsidRPr="00902EB4">
        <w:rPr>
          <w:rFonts w:ascii="Times New Roman" w:hAnsi="Times New Roman"/>
          <w:b w:val="0"/>
          <w:i/>
          <w:color w:val="000000"/>
          <w:sz w:val="26"/>
          <w:szCs w:val="26"/>
        </w:rPr>
        <w:t>(Đã ký)</w:t>
      </w:r>
    </w:p>
    <w:p w:rsidR="00D342CE" w:rsidRPr="00D342CE" w:rsidRDefault="00D342CE" w:rsidP="00D342CE">
      <w:pPr>
        <w:pStyle w:val="Heading1"/>
        <w:spacing w:before="120" w:after="120"/>
        <w:ind w:left="1440" w:firstLine="720"/>
        <w:jc w:val="both"/>
        <w:rPr>
          <w:rFonts w:ascii="Times New Roman" w:hAnsi="Times New Roman"/>
        </w:rPr>
      </w:pPr>
      <w:r>
        <w:rPr>
          <w:rFonts w:ascii="Times New Roman" w:hAnsi="Times New Roman"/>
        </w:rPr>
        <w:t>K</w:t>
      </w:r>
      <w:r w:rsidR="00553BDE" w:rsidRPr="00D342CE">
        <w:rPr>
          <w:rFonts w:ascii="Times New Roman" w:hAnsi="Times New Roman"/>
        </w:rPr>
        <w:t xml:space="preserve">S. Nguyễn </w:t>
      </w:r>
      <w:r>
        <w:rPr>
          <w:rFonts w:ascii="Times New Roman" w:hAnsi="Times New Roman"/>
        </w:rPr>
        <w:t>Kim Phúc</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D342CE">
        <w:rPr>
          <w:rFonts w:ascii="Times New Roman" w:hAnsi="Times New Roman"/>
        </w:rPr>
        <w:t>ThS/DS. Nguyễn Quang Trị</w:t>
      </w:r>
    </w:p>
    <w:sectPr w:rsidR="00D342CE" w:rsidRPr="00D342CE" w:rsidSect="00D342CE">
      <w:pgSz w:w="16839" w:h="11907" w:orient="landscape" w:code="9"/>
      <w:pgMar w:top="900" w:right="994" w:bottom="810"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A1841"/>
    <w:multiLevelType w:val="hybridMultilevel"/>
    <w:tmpl w:val="C1DE1B00"/>
    <w:lvl w:ilvl="0" w:tplc="878A2992">
      <w:start w:val="1"/>
      <w:numFmt w:val="bullet"/>
      <w:lvlText w:val="-"/>
      <w:lvlJc w:val="left"/>
      <w:pPr>
        <w:tabs>
          <w:tab w:val="num" w:pos="454"/>
        </w:tabs>
        <w:ind w:left="284" w:firstLine="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D42C33"/>
    <w:multiLevelType w:val="hybridMultilevel"/>
    <w:tmpl w:val="72C6AFA4"/>
    <w:lvl w:ilvl="0" w:tplc="7474EE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6467213"/>
    <w:multiLevelType w:val="hybridMultilevel"/>
    <w:tmpl w:val="84DA1510"/>
    <w:lvl w:ilvl="0" w:tplc="06F8C8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5C6551DA"/>
    <w:multiLevelType w:val="hybridMultilevel"/>
    <w:tmpl w:val="E256B46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1E9"/>
    <w:rsid w:val="00020479"/>
    <w:rsid w:val="00116640"/>
    <w:rsid w:val="001B2D2D"/>
    <w:rsid w:val="003928EC"/>
    <w:rsid w:val="00553862"/>
    <w:rsid w:val="00553BDE"/>
    <w:rsid w:val="005661E9"/>
    <w:rsid w:val="00646B49"/>
    <w:rsid w:val="007C1E0B"/>
    <w:rsid w:val="00902EB4"/>
    <w:rsid w:val="00931D55"/>
    <w:rsid w:val="00A03BD1"/>
    <w:rsid w:val="00A7052A"/>
    <w:rsid w:val="00BE089A"/>
    <w:rsid w:val="00C92C34"/>
    <w:rsid w:val="00D342CE"/>
    <w:rsid w:val="00DF795C"/>
    <w:rsid w:val="00E165EF"/>
    <w:rsid w:val="00E4272B"/>
    <w:rsid w:val="00E772C0"/>
    <w:rsid w:val="00ED58EB"/>
    <w:rsid w:val="00ED771B"/>
    <w:rsid w:val="00EF1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1E9"/>
    <w:pPr>
      <w:spacing w:line="276" w:lineRule="auto"/>
      <w:jc w:val="center"/>
    </w:pPr>
    <w:rPr>
      <w:rFonts w:eastAsia="Calibri" w:cs="Times New Roman"/>
      <w:b/>
      <w:szCs w:val="26"/>
    </w:rPr>
  </w:style>
  <w:style w:type="paragraph" w:styleId="Heading1">
    <w:name w:val="heading 1"/>
    <w:basedOn w:val="Normal"/>
    <w:next w:val="Normal"/>
    <w:link w:val="Heading1Char"/>
    <w:qFormat/>
    <w:rsid w:val="005661E9"/>
    <w:pPr>
      <w:keepNext/>
      <w:spacing w:line="240" w:lineRule="auto"/>
      <w:outlineLvl w:val="0"/>
    </w:pPr>
    <w:rPr>
      <w:rFonts w:ascii=".VnTimeH" w:eastAsia="Times New Roman" w:hAnsi=".VnTimeH"/>
      <w:snapToGrid w:val="0"/>
      <w:sz w:val="24"/>
      <w:szCs w:val="20"/>
    </w:rPr>
  </w:style>
  <w:style w:type="paragraph" w:styleId="Heading8">
    <w:name w:val="heading 8"/>
    <w:basedOn w:val="Normal"/>
    <w:next w:val="Normal"/>
    <w:link w:val="Heading8Char"/>
    <w:qFormat/>
    <w:rsid w:val="005661E9"/>
    <w:pPr>
      <w:keepNext/>
      <w:spacing w:line="240" w:lineRule="auto"/>
      <w:jc w:val="left"/>
      <w:outlineLvl w:val="7"/>
    </w:pPr>
    <w:rPr>
      <w:rFonts w:ascii=".VnTime" w:eastAsia="Times New Roman" w:hAnsi=".VnTime"/>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61E9"/>
    <w:rPr>
      <w:rFonts w:ascii=".VnTimeH" w:eastAsia="Times New Roman" w:hAnsi=".VnTimeH" w:cs="Times New Roman"/>
      <w:b/>
      <w:snapToGrid w:val="0"/>
      <w:sz w:val="24"/>
      <w:szCs w:val="20"/>
    </w:rPr>
  </w:style>
  <w:style w:type="character" w:customStyle="1" w:styleId="Heading8Char">
    <w:name w:val="Heading 8 Char"/>
    <w:basedOn w:val="DefaultParagraphFont"/>
    <w:link w:val="Heading8"/>
    <w:rsid w:val="005661E9"/>
    <w:rPr>
      <w:rFonts w:ascii=".VnTime" w:eastAsia="Times New Roman" w:hAnsi=".VnTime" w:cs="Times New Roman"/>
      <w:b/>
      <w:bCs/>
      <w:sz w:val="28"/>
      <w:szCs w:val="24"/>
    </w:rPr>
  </w:style>
  <w:style w:type="paragraph" w:styleId="BodyText">
    <w:name w:val="Body Text"/>
    <w:basedOn w:val="Normal"/>
    <w:link w:val="BodyTextChar"/>
    <w:rsid w:val="005661E9"/>
    <w:pPr>
      <w:spacing w:line="240" w:lineRule="auto"/>
      <w:jc w:val="both"/>
    </w:pPr>
    <w:rPr>
      <w:rFonts w:ascii=".VnTimeH" w:eastAsia="Times New Roman" w:hAnsi=".VnTimeH"/>
      <w:b w:val="0"/>
      <w:snapToGrid w:val="0"/>
      <w:sz w:val="28"/>
      <w:szCs w:val="20"/>
    </w:rPr>
  </w:style>
  <w:style w:type="character" w:customStyle="1" w:styleId="BodyTextChar">
    <w:name w:val="Body Text Char"/>
    <w:basedOn w:val="DefaultParagraphFont"/>
    <w:link w:val="BodyText"/>
    <w:rsid w:val="005661E9"/>
    <w:rPr>
      <w:rFonts w:ascii=".VnTimeH" w:eastAsia="Times New Roman" w:hAnsi=".VnTimeH" w:cs="Times New Roman"/>
      <w:snapToGrid w:val="0"/>
      <w:sz w:val="28"/>
      <w:szCs w:val="20"/>
    </w:rPr>
  </w:style>
  <w:style w:type="paragraph" w:styleId="Title">
    <w:name w:val="Title"/>
    <w:basedOn w:val="Normal"/>
    <w:link w:val="TitleChar"/>
    <w:qFormat/>
    <w:rsid w:val="005661E9"/>
    <w:pPr>
      <w:spacing w:line="240" w:lineRule="auto"/>
    </w:pPr>
    <w:rPr>
      <w:rFonts w:ascii=".VnTimeH" w:eastAsia="Times New Roman" w:hAnsi=".VnTimeH"/>
      <w:snapToGrid w:val="0"/>
      <w:sz w:val="24"/>
      <w:szCs w:val="20"/>
    </w:rPr>
  </w:style>
  <w:style w:type="character" w:customStyle="1" w:styleId="TitleChar">
    <w:name w:val="Title Char"/>
    <w:basedOn w:val="DefaultParagraphFont"/>
    <w:link w:val="Title"/>
    <w:rsid w:val="005661E9"/>
    <w:rPr>
      <w:rFonts w:ascii=".VnTimeH" w:eastAsia="Times New Roman" w:hAnsi=".VnTimeH" w:cs="Times New Roman"/>
      <w:b/>
      <w:snapToGrid w:val="0"/>
      <w:sz w:val="24"/>
      <w:szCs w:val="20"/>
    </w:rPr>
  </w:style>
  <w:style w:type="paragraph" w:styleId="BalloonText">
    <w:name w:val="Balloon Text"/>
    <w:basedOn w:val="Normal"/>
    <w:link w:val="BalloonTextChar"/>
    <w:uiPriority w:val="99"/>
    <w:semiHidden/>
    <w:unhideWhenUsed/>
    <w:rsid w:val="005661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1E9"/>
    <w:rPr>
      <w:rFonts w:ascii="Tahoma" w:eastAsia="Calibri" w:hAnsi="Tahoma" w:cs="Tahoma"/>
      <w:b/>
      <w:sz w:val="16"/>
      <w:szCs w:val="16"/>
    </w:rPr>
  </w:style>
  <w:style w:type="character" w:styleId="Hyperlink">
    <w:name w:val="Hyperlink"/>
    <w:basedOn w:val="DefaultParagraphFont"/>
    <w:uiPriority w:val="99"/>
    <w:unhideWhenUsed/>
    <w:rsid w:val="00116640"/>
    <w:rPr>
      <w:color w:val="0000FF" w:themeColor="hyperlink"/>
      <w:u w:val="single"/>
    </w:rPr>
  </w:style>
  <w:style w:type="character" w:styleId="FollowedHyperlink">
    <w:name w:val="FollowedHyperlink"/>
    <w:basedOn w:val="DefaultParagraphFont"/>
    <w:uiPriority w:val="99"/>
    <w:semiHidden/>
    <w:unhideWhenUsed/>
    <w:rsid w:val="001166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1E9"/>
    <w:pPr>
      <w:spacing w:line="276" w:lineRule="auto"/>
      <w:jc w:val="center"/>
    </w:pPr>
    <w:rPr>
      <w:rFonts w:eastAsia="Calibri" w:cs="Times New Roman"/>
      <w:b/>
      <w:szCs w:val="26"/>
    </w:rPr>
  </w:style>
  <w:style w:type="paragraph" w:styleId="Heading1">
    <w:name w:val="heading 1"/>
    <w:basedOn w:val="Normal"/>
    <w:next w:val="Normal"/>
    <w:link w:val="Heading1Char"/>
    <w:qFormat/>
    <w:rsid w:val="005661E9"/>
    <w:pPr>
      <w:keepNext/>
      <w:spacing w:line="240" w:lineRule="auto"/>
      <w:outlineLvl w:val="0"/>
    </w:pPr>
    <w:rPr>
      <w:rFonts w:ascii=".VnTimeH" w:eastAsia="Times New Roman" w:hAnsi=".VnTimeH"/>
      <w:snapToGrid w:val="0"/>
      <w:sz w:val="24"/>
      <w:szCs w:val="20"/>
    </w:rPr>
  </w:style>
  <w:style w:type="paragraph" w:styleId="Heading8">
    <w:name w:val="heading 8"/>
    <w:basedOn w:val="Normal"/>
    <w:next w:val="Normal"/>
    <w:link w:val="Heading8Char"/>
    <w:qFormat/>
    <w:rsid w:val="005661E9"/>
    <w:pPr>
      <w:keepNext/>
      <w:spacing w:line="240" w:lineRule="auto"/>
      <w:jc w:val="left"/>
      <w:outlineLvl w:val="7"/>
    </w:pPr>
    <w:rPr>
      <w:rFonts w:ascii=".VnTime" w:eastAsia="Times New Roman" w:hAnsi=".VnTime"/>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61E9"/>
    <w:rPr>
      <w:rFonts w:ascii=".VnTimeH" w:eastAsia="Times New Roman" w:hAnsi=".VnTimeH" w:cs="Times New Roman"/>
      <w:b/>
      <w:snapToGrid w:val="0"/>
      <w:sz w:val="24"/>
      <w:szCs w:val="20"/>
    </w:rPr>
  </w:style>
  <w:style w:type="character" w:customStyle="1" w:styleId="Heading8Char">
    <w:name w:val="Heading 8 Char"/>
    <w:basedOn w:val="DefaultParagraphFont"/>
    <w:link w:val="Heading8"/>
    <w:rsid w:val="005661E9"/>
    <w:rPr>
      <w:rFonts w:ascii=".VnTime" w:eastAsia="Times New Roman" w:hAnsi=".VnTime" w:cs="Times New Roman"/>
      <w:b/>
      <w:bCs/>
      <w:sz w:val="28"/>
      <w:szCs w:val="24"/>
    </w:rPr>
  </w:style>
  <w:style w:type="paragraph" w:styleId="BodyText">
    <w:name w:val="Body Text"/>
    <w:basedOn w:val="Normal"/>
    <w:link w:val="BodyTextChar"/>
    <w:rsid w:val="005661E9"/>
    <w:pPr>
      <w:spacing w:line="240" w:lineRule="auto"/>
      <w:jc w:val="both"/>
    </w:pPr>
    <w:rPr>
      <w:rFonts w:ascii=".VnTimeH" w:eastAsia="Times New Roman" w:hAnsi=".VnTimeH"/>
      <w:b w:val="0"/>
      <w:snapToGrid w:val="0"/>
      <w:sz w:val="28"/>
      <w:szCs w:val="20"/>
    </w:rPr>
  </w:style>
  <w:style w:type="character" w:customStyle="1" w:styleId="BodyTextChar">
    <w:name w:val="Body Text Char"/>
    <w:basedOn w:val="DefaultParagraphFont"/>
    <w:link w:val="BodyText"/>
    <w:rsid w:val="005661E9"/>
    <w:rPr>
      <w:rFonts w:ascii=".VnTimeH" w:eastAsia="Times New Roman" w:hAnsi=".VnTimeH" w:cs="Times New Roman"/>
      <w:snapToGrid w:val="0"/>
      <w:sz w:val="28"/>
      <w:szCs w:val="20"/>
    </w:rPr>
  </w:style>
  <w:style w:type="paragraph" w:styleId="Title">
    <w:name w:val="Title"/>
    <w:basedOn w:val="Normal"/>
    <w:link w:val="TitleChar"/>
    <w:qFormat/>
    <w:rsid w:val="005661E9"/>
    <w:pPr>
      <w:spacing w:line="240" w:lineRule="auto"/>
    </w:pPr>
    <w:rPr>
      <w:rFonts w:ascii=".VnTimeH" w:eastAsia="Times New Roman" w:hAnsi=".VnTimeH"/>
      <w:snapToGrid w:val="0"/>
      <w:sz w:val="24"/>
      <w:szCs w:val="20"/>
    </w:rPr>
  </w:style>
  <w:style w:type="character" w:customStyle="1" w:styleId="TitleChar">
    <w:name w:val="Title Char"/>
    <w:basedOn w:val="DefaultParagraphFont"/>
    <w:link w:val="Title"/>
    <w:rsid w:val="005661E9"/>
    <w:rPr>
      <w:rFonts w:ascii=".VnTimeH" w:eastAsia="Times New Roman" w:hAnsi=".VnTimeH" w:cs="Times New Roman"/>
      <w:b/>
      <w:snapToGrid w:val="0"/>
      <w:sz w:val="24"/>
      <w:szCs w:val="20"/>
    </w:rPr>
  </w:style>
  <w:style w:type="paragraph" w:styleId="BalloonText">
    <w:name w:val="Balloon Text"/>
    <w:basedOn w:val="Normal"/>
    <w:link w:val="BalloonTextChar"/>
    <w:uiPriority w:val="99"/>
    <w:semiHidden/>
    <w:unhideWhenUsed/>
    <w:rsid w:val="005661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1E9"/>
    <w:rPr>
      <w:rFonts w:ascii="Tahoma" w:eastAsia="Calibri" w:hAnsi="Tahoma" w:cs="Tahoma"/>
      <w:b/>
      <w:sz w:val="16"/>
      <w:szCs w:val="16"/>
    </w:rPr>
  </w:style>
  <w:style w:type="character" w:styleId="Hyperlink">
    <w:name w:val="Hyperlink"/>
    <w:basedOn w:val="DefaultParagraphFont"/>
    <w:uiPriority w:val="99"/>
    <w:unhideWhenUsed/>
    <w:rsid w:val="00116640"/>
    <w:rPr>
      <w:color w:val="0000FF" w:themeColor="hyperlink"/>
      <w:u w:val="single"/>
    </w:rPr>
  </w:style>
  <w:style w:type="character" w:styleId="FollowedHyperlink">
    <w:name w:val="FollowedHyperlink"/>
    <w:basedOn w:val="DefaultParagraphFont"/>
    <w:uiPriority w:val="99"/>
    <w:semiHidden/>
    <w:unhideWhenUsed/>
    <w:rsid w:val="001166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Kim Phuc</dc:creator>
  <cp:lastModifiedBy>Nguyen Kim Phuc</cp:lastModifiedBy>
  <cp:revision>5</cp:revision>
  <cp:lastPrinted>2013-07-22T04:15:00Z</cp:lastPrinted>
  <dcterms:created xsi:type="dcterms:W3CDTF">2014-07-08T08:15:00Z</dcterms:created>
  <dcterms:modified xsi:type="dcterms:W3CDTF">2014-07-08T08:31:00Z</dcterms:modified>
</cp:coreProperties>
</file>