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4CEF" w:rsidRDefault="003148A2">
      <w:pPr>
        <w:pStyle w:val="normal0"/>
        <w:spacing w:after="200"/>
      </w:pPr>
      <w:r>
        <w:rPr>
          <w:b/>
          <w:sz w:val="20"/>
          <w:szCs w:val="20"/>
        </w:rPr>
        <w:t>VGC: Announcement on completing the transaction of 2,693,302 shares</w:t>
      </w:r>
    </w:p>
    <w:p w:rsidR="00E04CEF" w:rsidRDefault="003148A2">
      <w:pPr>
        <w:pStyle w:val="normal0"/>
        <w:spacing w:after="200"/>
      </w:pPr>
      <w:r>
        <w:rPr>
          <w:sz w:val="20"/>
          <w:szCs w:val="20"/>
        </w:rPr>
        <w:t xml:space="preserve">On 30/12/2016, the </w:t>
      </w:r>
      <w:proofErr w:type="spellStart"/>
      <w:r>
        <w:rPr>
          <w:sz w:val="20"/>
          <w:szCs w:val="20"/>
          <w:highlight w:val="white"/>
        </w:rPr>
        <w:t>Viglacera</w:t>
      </w:r>
      <w:proofErr w:type="spellEnd"/>
      <w:r>
        <w:rPr>
          <w:sz w:val="20"/>
          <w:szCs w:val="20"/>
          <w:highlight w:val="white"/>
        </w:rPr>
        <w:t xml:space="preserve"> Corporation</w:t>
      </w:r>
      <w:r>
        <w:rPr>
          <w:sz w:val="20"/>
          <w:szCs w:val="20"/>
        </w:rPr>
        <w:t xml:space="preserve"> announced </w:t>
      </w:r>
      <w:r w:rsidRPr="003148A2">
        <w:rPr>
          <w:sz w:val="20"/>
          <w:szCs w:val="20"/>
        </w:rPr>
        <w:t xml:space="preserve">completing the transaction of 2,693,302 shares </w:t>
      </w:r>
      <w:r>
        <w:rPr>
          <w:sz w:val="20"/>
          <w:szCs w:val="20"/>
        </w:rPr>
        <w:t>as follows:</w:t>
      </w:r>
    </w:p>
    <w:p w:rsidR="00E04CEF" w:rsidRDefault="003148A2">
      <w:pPr>
        <w:pStyle w:val="normal0"/>
        <w:spacing w:after="200"/>
      </w:pPr>
      <w:r>
        <w:rPr>
          <w:sz w:val="20"/>
          <w:szCs w:val="20"/>
        </w:rPr>
        <w:t xml:space="preserve">On 30/12/2016, the </w:t>
      </w:r>
      <w:proofErr w:type="spellStart"/>
      <w:r>
        <w:rPr>
          <w:sz w:val="20"/>
          <w:szCs w:val="20"/>
          <w:highlight w:val="white"/>
        </w:rPr>
        <w:t>Viglacera</w:t>
      </w:r>
      <w:proofErr w:type="spellEnd"/>
      <w:r>
        <w:rPr>
          <w:sz w:val="20"/>
          <w:szCs w:val="20"/>
          <w:highlight w:val="white"/>
        </w:rPr>
        <w:t xml:space="preserve"> Corporation has finished the transaction of 2,693,302 </w:t>
      </w:r>
      <w:r>
        <w:rPr>
          <w:sz w:val="20"/>
          <w:szCs w:val="20"/>
          <w:highlight w:val="white"/>
        </w:rPr>
        <w:t>shares owned by</w:t>
      </w:r>
      <w:r>
        <w:rPr>
          <w:sz w:val="20"/>
          <w:szCs w:val="20"/>
          <w:highlight w:val="white"/>
        </w:rPr>
        <w:t xml:space="preserve"> the </w:t>
      </w:r>
      <w:proofErr w:type="spellStart"/>
      <w:r>
        <w:rPr>
          <w:sz w:val="20"/>
          <w:szCs w:val="20"/>
          <w:highlight w:val="white"/>
        </w:rPr>
        <w:t>Viglacera</w:t>
      </w:r>
      <w:proofErr w:type="spellEnd"/>
      <w:r>
        <w:rPr>
          <w:sz w:val="20"/>
          <w:szCs w:val="20"/>
          <w:highlight w:val="white"/>
        </w:rPr>
        <w:t xml:space="preserve"> Corporation in the Dong </w:t>
      </w:r>
      <w:proofErr w:type="spellStart"/>
      <w:r>
        <w:rPr>
          <w:sz w:val="20"/>
          <w:szCs w:val="20"/>
          <w:highlight w:val="white"/>
        </w:rPr>
        <w:t>Trieu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Viglacera</w:t>
      </w:r>
      <w:proofErr w:type="spellEnd"/>
      <w:r>
        <w:rPr>
          <w:sz w:val="20"/>
          <w:szCs w:val="20"/>
          <w:highlight w:val="white"/>
        </w:rPr>
        <w:t xml:space="preserve"> Joint Stock Company with securities code DTC (accounting for 67.33% of the</w:t>
      </w:r>
      <w:r>
        <w:rPr>
          <w:sz w:val="20"/>
          <w:szCs w:val="20"/>
          <w:highlight w:val="white"/>
        </w:rPr>
        <w:t xml:space="preserve"> shares with voting right</w:t>
      </w:r>
      <w:r>
        <w:rPr>
          <w:sz w:val="20"/>
          <w:szCs w:val="20"/>
          <w:highlight w:val="white"/>
        </w:rPr>
        <w:t>), which has decreased the dir</w:t>
      </w:r>
      <w:r>
        <w:rPr>
          <w:sz w:val="20"/>
          <w:szCs w:val="20"/>
          <w:highlight w:val="white"/>
        </w:rPr>
        <w:t xml:space="preserve">ect ownership of the </w:t>
      </w:r>
      <w:proofErr w:type="spellStart"/>
      <w:r>
        <w:rPr>
          <w:sz w:val="20"/>
          <w:szCs w:val="20"/>
          <w:highlight w:val="white"/>
        </w:rPr>
        <w:t>Viglacera</w:t>
      </w:r>
      <w:proofErr w:type="spellEnd"/>
      <w:r>
        <w:rPr>
          <w:sz w:val="20"/>
          <w:szCs w:val="20"/>
          <w:highlight w:val="white"/>
        </w:rPr>
        <w:t xml:space="preserve"> Corporation in the Dong </w:t>
      </w:r>
      <w:proofErr w:type="spellStart"/>
      <w:r>
        <w:rPr>
          <w:sz w:val="20"/>
          <w:szCs w:val="20"/>
          <w:highlight w:val="white"/>
        </w:rPr>
        <w:t>Trieu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Viglacera</w:t>
      </w:r>
      <w:proofErr w:type="spellEnd"/>
      <w:r>
        <w:rPr>
          <w:sz w:val="20"/>
          <w:szCs w:val="20"/>
          <w:highlight w:val="white"/>
        </w:rPr>
        <w:t xml:space="preserve"> to</w:t>
      </w:r>
      <w:r>
        <w:rPr>
          <w:sz w:val="20"/>
          <w:szCs w:val="20"/>
          <w:highlight w:val="white"/>
        </w:rPr>
        <w:t xml:space="preserve"> 0 share</w:t>
      </w:r>
      <w:r>
        <w:rPr>
          <w:sz w:val="20"/>
          <w:szCs w:val="20"/>
          <w:highlight w:val="white"/>
        </w:rPr>
        <w:t>.</w:t>
      </w:r>
    </w:p>
    <w:p w:rsidR="00E04CEF" w:rsidRDefault="003148A2">
      <w:pPr>
        <w:pStyle w:val="normal0"/>
        <w:spacing w:after="200"/>
      </w:pPr>
      <w:r>
        <w:rPr>
          <w:sz w:val="20"/>
          <w:szCs w:val="20"/>
          <w:highlight w:val="white"/>
        </w:rPr>
        <w:t xml:space="preserve">Therefore, the Dong </w:t>
      </w:r>
      <w:proofErr w:type="spellStart"/>
      <w:r>
        <w:rPr>
          <w:sz w:val="20"/>
          <w:szCs w:val="20"/>
          <w:highlight w:val="white"/>
        </w:rPr>
        <w:t>Trieu</w:t>
      </w:r>
      <w:proofErr w:type="spellEnd"/>
      <w:r>
        <w:rPr>
          <w:sz w:val="20"/>
          <w:szCs w:val="20"/>
          <w:highlight w:val="white"/>
        </w:rPr>
        <w:t xml:space="preserve"> </w:t>
      </w:r>
      <w:proofErr w:type="spellStart"/>
      <w:r>
        <w:rPr>
          <w:sz w:val="20"/>
          <w:szCs w:val="20"/>
          <w:highlight w:val="white"/>
        </w:rPr>
        <w:t>Viglacera</w:t>
      </w:r>
      <w:proofErr w:type="spellEnd"/>
      <w:r>
        <w:rPr>
          <w:sz w:val="20"/>
          <w:szCs w:val="20"/>
          <w:highlight w:val="white"/>
        </w:rPr>
        <w:t xml:space="preserve"> Corporation is no longer a subsidiary company of the </w:t>
      </w:r>
      <w:proofErr w:type="spellStart"/>
      <w:r>
        <w:rPr>
          <w:sz w:val="20"/>
          <w:szCs w:val="20"/>
          <w:highlight w:val="white"/>
        </w:rPr>
        <w:t>Viglacera</w:t>
      </w:r>
      <w:proofErr w:type="spellEnd"/>
      <w:r>
        <w:rPr>
          <w:sz w:val="20"/>
          <w:szCs w:val="20"/>
          <w:highlight w:val="white"/>
        </w:rPr>
        <w:t xml:space="preserve"> Corporation in consolidated statement.</w:t>
      </w:r>
    </w:p>
    <w:p w:rsidR="00E04CEF" w:rsidRDefault="003148A2">
      <w:pPr>
        <w:pStyle w:val="normal0"/>
        <w:spacing w:after="200"/>
      </w:pPr>
      <w:r>
        <w:rPr>
          <w:sz w:val="20"/>
          <w:szCs w:val="20"/>
          <w:highlight w:val="white"/>
        </w:rPr>
        <w:t>T</w:t>
      </w:r>
      <w:r>
        <w:rPr>
          <w:sz w:val="20"/>
          <w:szCs w:val="20"/>
        </w:rPr>
        <w:t xml:space="preserve">he announcement </w:t>
      </w:r>
      <w:r>
        <w:rPr>
          <w:sz w:val="20"/>
          <w:szCs w:val="20"/>
        </w:rPr>
        <w:t>has been posted on the company's website at:</w:t>
      </w:r>
      <w:hyperlink r:id="rId4">
        <w:r>
          <w:rPr>
            <w:sz w:val="20"/>
            <w:szCs w:val="20"/>
          </w:rPr>
          <w:t xml:space="preserve"> </w:t>
        </w:r>
      </w:hyperlink>
      <w:hyperlink r:id="rId5">
        <w:r>
          <w:rPr>
            <w:color w:val="1155CC"/>
            <w:sz w:val="20"/>
            <w:szCs w:val="20"/>
            <w:u w:val="single"/>
          </w:rPr>
          <w:t>http://V</w:t>
        </w:r>
      </w:hyperlink>
      <w:hyperlink r:id="rId6">
        <w:r>
          <w:rPr>
            <w:color w:val="1155CC"/>
            <w:sz w:val="20"/>
            <w:szCs w:val="20"/>
            <w:highlight w:val="white"/>
            <w:u w:val="single"/>
          </w:rPr>
          <w:t>iglacera.vn</w:t>
        </w:r>
      </w:hyperlink>
      <w:r>
        <w:rPr>
          <w:sz w:val="20"/>
          <w:szCs w:val="20"/>
          <w:highlight w:val="white"/>
        </w:rPr>
        <w:t xml:space="preserve"> on 30 December, 2016.</w:t>
      </w:r>
    </w:p>
    <w:p w:rsidR="00E04CEF" w:rsidRDefault="003148A2">
      <w:pPr>
        <w:pStyle w:val="normal0"/>
        <w:spacing w:before="200"/>
      </w:pPr>
      <w:r>
        <w:rPr>
          <w:sz w:val="20"/>
          <w:szCs w:val="20"/>
        </w:rPr>
        <w:t>We guarantee the accuracy of the above information and tak</w:t>
      </w:r>
      <w:r>
        <w:rPr>
          <w:sz w:val="20"/>
          <w:szCs w:val="20"/>
        </w:rPr>
        <w:t>e all of the legal responsibilities for the announced contents.</w:t>
      </w:r>
    </w:p>
    <w:p w:rsidR="00E04CEF" w:rsidRDefault="00E04CEF">
      <w:pPr>
        <w:pStyle w:val="normal0"/>
      </w:pPr>
    </w:p>
    <w:sectPr w:rsidR="00E04CEF" w:rsidSect="00E04C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20"/>
  <w:characterSpacingControl w:val="doNotCompress"/>
  <w:compat/>
  <w:rsids>
    <w:rsidRoot w:val="00E04CEF"/>
    <w:rsid w:val="003148A2"/>
    <w:rsid w:val="00E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04CEF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04CEF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04CEF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04CEF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04CEF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04CEF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04CEF"/>
  </w:style>
  <w:style w:type="paragraph" w:styleId="Title">
    <w:name w:val="Title"/>
    <w:basedOn w:val="normal0"/>
    <w:next w:val="normal0"/>
    <w:rsid w:val="00E04CEF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E04CEF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glacera.vn" TargetMode="External"/><Relationship Id="rId5" Type="http://schemas.openxmlformats.org/officeDocument/2006/relationships/hyperlink" Target="http://viglacera.vn" TargetMode="External"/><Relationship Id="rId4" Type="http://schemas.openxmlformats.org/officeDocument/2006/relationships/hyperlink" Target="http://viglacera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Cuong</cp:lastModifiedBy>
  <cp:revision>2</cp:revision>
  <dcterms:created xsi:type="dcterms:W3CDTF">2017-01-06T08:28:00Z</dcterms:created>
  <dcterms:modified xsi:type="dcterms:W3CDTF">2017-01-06T08:33:00Z</dcterms:modified>
</cp:coreProperties>
</file>