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30" w:rsidRPr="0029074D" w:rsidRDefault="00BE78F7" w:rsidP="00242557">
      <w:pPr>
        <w:jc w:val="center"/>
        <w:outlineLvl w:val="0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D0093D" w:rsidRPr="0029074D" w:rsidRDefault="00762332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Báo cáo sở hữu </w:t>
      </w:r>
      <w:r w:rsidR="00757580">
        <w:rPr>
          <w:rFonts w:ascii="Times New Roman" w:hAnsi="Times New Roman"/>
          <w:b/>
          <w:bCs/>
          <w:iCs/>
          <w:szCs w:val="28"/>
        </w:rPr>
        <w:t>trở thành</w:t>
      </w:r>
      <w:r>
        <w:rPr>
          <w:rFonts w:ascii="Times New Roman" w:hAnsi="Times New Roman"/>
          <w:b/>
          <w:bCs/>
          <w:iCs/>
          <w:szCs w:val="28"/>
        </w:rPr>
        <w:t xml:space="preserve"> cổ đông lớn</w:t>
      </w:r>
    </w:p>
    <w:p w:rsidR="00CC33D8" w:rsidRPr="0029074D" w:rsidRDefault="00532C70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CTCP </w:t>
      </w:r>
      <w:r w:rsidR="004C0011">
        <w:rPr>
          <w:rFonts w:ascii="Times New Roman" w:hAnsi="Times New Roman"/>
          <w:b/>
          <w:bCs/>
          <w:iCs/>
          <w:szCs w:val="28"/>
        </w:rPr>
        <w:t>Sách Đại học – Dạy nghề</w:t>
      </w:r>
      <w:r w:rsidR="006079DF">
        <w:rPr>
          <w:rFonts w:ascii="Times New Roman" w:hAnsi="Times New Roman"/>
          <w:b/>
          <w:bCs/>
          <w:iCs/>
          <w:szCs w:val="28"/>
        </w:rPr>
        <w:t xml:space="preserve"> (MCK:</w:t>
      </w:r>
      <w:r w:rsidR="00D55BA1">
        <w:rPr>
          <w:rFonts w:ascii="Times New Roman" w:hAnsi="Times New Roman"/>
          <w:b/>
          <w:bCs/>
          <w:iCs/>
          <w:szCs w:val="28"/>
        </w:rPr>
        <w:t xml:space="preserve"> </w:t>
      </w:r>
      <w:r w:rsidR="007420F8">
        <w:rPr>
          <w:rFonts w:ascii="Times New Roman" w:hAnsi="Times New Roman"/>
          <w:b/>
          <w:bCs/>
          <w:iCs/>
          <w:szCs w:val="28"/>
        </w:rPr>
        <w:t>H</w:t>
      </w:r>
      <w:r w:rsidR="004C0011">
        <w:rPr>
          <w:rFonts w:ascii="Times New Roman" w:hAnsi="Times New Roman"/>
          <w:b/>
          <w:bCs/>
          <w:iCs/>
          <w:szCs w:val="28"/>
        </w:rPr>
        <w:t>EV</w:t>
      </w:r>
      <w:r w:rsidR="006079DF">
        <w:rPr>
          <w:rFonts w:ascii="Times New Roman" w:hAnsi="Times New Roman"/>
          <w:b/>
          <w:bCs/>
          <w:iCs/>
          <w:szCs w:val="28"/>
        </w:rPr>
        <w:t>)</w:t>
      </w:r>
    </w:p>
    <w:p w:rsidR="00082543" w:rsidRPr="0029074D" w:rsidRDefault="00D01ABD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 w:rsidRPr="0037073A">
        <w:rPr>
          <w:rFonts w:ascii="Times New Roman" w:hAnsi="Times New Roman"/>
          <w:b/>
          <w:bCs/>
          <w:iCs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6985" r="889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E4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B67A21" w:rsidRPr="008D2136" w:rsidRDefault="00C017D7" w:rsidP="004C0011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D55BA1">
        <w:rPr>
          <w:rFonts w:ascii="Times New Roman" w:hAnsi="Times New Roman"/>
          <w:szCs w:val="28"/>
        </w:rPr>
        <w:t xml:space="preserve"> </w:t>
      </w:r>
      <w:r w:rsidR="005711C7">
        <w:rPr>
          <w:rFonts w:ascii="Times New Roman" w:hAnsi="Times New Roman"/>
          <w:bCs/>
          <w:iCs/>
          <w:szCs w:val="28"/>
        </w:rPr>
        <w:t xml:space="preserve">báo cáo thay đổi sở hữu của cổ đông lớn thuộc CTCP </w:t>
      </w:r>
      <w:r w:rsidR="004C0011">
        <w:rPr>
          <w:rFonts w:ascii="Times New Roman" w:hAnsi="Times New Roman"/>
          <w:bCs/>
          <w:iCs/>
          <w:szCs w:val="28"/>
        </w:rPr>
        <w:t>Sách Đại học – Dạy nghề</w:t>
      </w:r>
      <w:r w:rsidR="00D67148">
        <w:rPr>
          <w:rFonts w:ascii="Times New Roman" w:hAnsi="Times New Roman"/>
          <w:szCs w:val="28"/>
        </w:rPr>
        <w:t>.</w:t>
      </w:r>
      <w:r w:rsidR="00D55BA1">
        <w:rPr>
          <w:rFonts w:ascii="Times New Roman" w:hAnsi="Times New Roman"/>
          <w:szCs w:val="28"/>
        </w:rPr>
        <w:t xml:space="preserve"> </w:t>
      </w:r>
      <w:r w:rsidR="00D0093D" w:rsidRPr="0029074D">
        <w:rPr>
          <w:rFonts w:ascii="Times New Roman" w:hAnsi="Times New Roman"/>
          <w:szCs w:val="28"/>
        </w:rPr>
        <w:t>Sở GDCK</w:t>
      </w:r>
      <w:r w:rsidR="00D55BA1">
        <w:rPr>
          <w:rFonts w:ascii="Times New Roman" w:hAnsi="Times New Roman"/>
          <w:szCs w:val="28"/>
        </w:rPr>
        <w:t xml:space="preserve"> </w:t>
      </w:r>
      <w:r w:rsidR="0096154D" w:rsidRPr="0029074D">
        <w:rPr>
          <w:rFonts w:ascii="Times New Roman" w:hAnsi="Times New Roman"/>
          <w:szCs w:val="28"/>
        </w:rPr>
        <w:t>Hà</w:t>
      </w:r>
      <w:r w:rsidR="005358E0">
        <w:rPr>
          <w:rFonts w:ascii="Times New Roman" w:hAnsi="Times New Roman"/>
          <w:szCs w:val="28"/>
        </w:rPr>
        <w:t xml:space="preserve"> </w:t>
      </w:r>
      <w:r w:rsidR="00D0093D" w:rsidRPr="0029074D">
        <w:rPr>
          <w:rFonts w:ascii="Times New Roman" w:hAnsi="Times New Roman"/>
          <w:szCs w:val="28"/>
        </w:rPr>
        <w:t>N</w:t>
      </w:r>
      <w:r w:rsidR="0096154D" w:rsidRPr="0029074D">
        <w:rPr>
          <w:rFonts w:ascii="Times New Roman" w:hAnsi="Times New Roman"/>
          <w:szCs w:val="28"/>
        </w:rPr>
        <w:t>ội trân trọng thông báo nh</w:t>
      </w:r>
      <w:r w:rsidR="0096154D" w:rsidRPr="0029074D">
        <w:rPr>
          <w:rFonts w:ascii="Times New Roman" w:hAnsi="Times New Roman" w:hint="eastAsia"/>
          <w:szCs w:val="28"/>
        </w:rPr>
        <w:t>ư</w:t>
      </w:r>
      <w:r w:rsidR="00D55BA1">
        <w:rPr>
          <w:rFonts w:ascii="Times New Roman" w:hAnsi="Times New Roman"/>
          <w:szCs w:val="28"/>
        </w:rPr>
        <w:t xml:space="preserve"> </w:t>
      </w:r>
      <w:r w:rsidR="0096154D" w:rsidRPr="0029074D">
        <w:rPr>
          <w:rFonts w:ascii="Times New Roman" w:hAnsi="Times New Roman"/>
          <w:szCs w:val="28"/>
        </w:rPr>
        <w:t>sau:</w:t>
      </w:r>
    </w:p>
    <w:p w:rsidR="00BC14FA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Tên cá nhân thực hiện giao dịch: </w:t>
      </w:r>
      <w:r w:rsidR="004C0011">
        <w:rPr>
          <w:rFonts w:ascii="Times New Roman" w:hAnsi="Times New Roman"/>
          <w:szCs w:val="28"/>
        </w:rPr>
        <w:t>Hoàng Minh Long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Người có liên quan</w:t>
      </w:r>
    </w:p>
    <w:p w:rsidR="00BC14FA" w:rsidRPr="000B0AD3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b/>
          <w:szCs w:val="28"/>
        </w:rPr>
      </w:pPr>
      <w:r w:rsidRPr="000B0AD3">
        <w:rPr>
          <w:rFonts w:ascii="Times New Roman" w:hAnsi="Times New Roman"/>
          <w:b/>
          <w:szCs w:val="28"/>
        </w:rPr>
        <w:t xml:space="preserve">        - Họ tên: </w:t>
      </w:r>
      <w:r w:rsidR="004C0011">
        <w:rPr>
          <w:rFonts w:ascii="Times New Roman" w:hAnsi="Times New Roman"/>
          <w:b/>
          <w:szCs w:val="28"/>
        </w:rPr>
        <w:t>Hoàng Minh Sơn</w:t>
      </w:r>
      <w:r w:rsidR="006E2D10">
        <w:rPr>
          <w:rFonts w:ascii="Times New Roman" w:hAnsi="Times New Roman"/>
          <w:b/>
          <w:szCs w:val="28"/>
        </w:rPr>
        <w:t xml:space="preserve"> 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Mối quan hệ: </w:t>
      </w:r>
      <w:r w:rsidR="004C0011">
        <w:rPr>
          <w:rFonts w:ascii="Times New Roman" w:hAnsi="Times New Roman"/>
          <w:szCs w:val="28"/>
        </w:rPr>
        <w:t>Anh trai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Số lượng: </w:t>
      </w:r>
      <w:r w:rsidR="004C0011">
        <w:rPr>
          <w:rFonts w:ascii="Times New Roman" w:hAnsi="Times New Roman"/>
          <w:szCs w:val="28"/>
        </w:rPr>
        <w:t>40.800</w:t>
      </w:r>
      <w:r>
        <w:rPr>
          <w:rFonts w:ascii="Times New Roman" w:hAnsi="Times New Roman"/>
          <w:szCs w:val="28"/>
        </w:rPr>
        <w:t xml:space="preserve"> CP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Tỷ lệ nắm giữ: </w:t>
      </w:r>
      <w:r w:rsidR="004C0011">
        <w:rPr>
          <w:rFonts w:ascii="Times New Roman" w:hAnsi="Times New Roman"/>
          <w:szCs w:val="28"/>
        </w:rPr>
        <w:t>4,08</w:t>
      </w:r>
      <w:r>
        <w:rPr>
          <w:rFonts w:ascii="Times New Roman" w:hAnsi="Times New Roman"/>
          <w:szCs w:val="28"/>
        </w:rPr>
        <w:t>%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Mã chứng khoán: </w:t>
      </w:r>
      <w:r w:rsidR="004C0011">
        <w:rPr>
          <w:rFonts w:ascii="Times New Roman" w:hAnsi="Times New Roman"/>
          <w:szCs w:val="28"/>
        </w:rPr>
        <w:t>HEV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Số lượng cổ phiếu nắm giữ trước khi thực hiện giao dịch: </w:t>
      </w:r>
      <w:r w:rsidR="004C001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CP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Tỷ lệ cổ phiếu nắm giữ trước khi thực hiện giao dịch: </w:t>
      </w:r>
      <w:r w:rsidR="004C001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%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Số lượng cổ phiếu đã mua: </w:t>
      </w:r>
      <w:r w:rsidR="004C0011">
        <w:rPr>
          <w:rFonts w:ascii="Times New Roman" w:hAnsi="Times New Roman"/>
          <w:szCs w:val="28"/>
        </w:rPr>
        <w:t>163.190</w:t>
      </w:r>
      <w:r>
        <w:rPr>
          <w:rFonts w:ascii="Times New Roman" w:hAnsi="Times New Roman"/>
          <w:szCs w:val="28"/>
        </w:rPr>
        <w:t xml:space="preserve"> CP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Số lượng cổ phiếu nắm giữ sau khi thực hiện giao dịch: </w:t>
      </w:r>
      <w:r w:rsidR="004C0011">
        <w:rPr>
          <w:rFonts w:ascii="Times New Roman" w:hAnsi="Times New Roman"/>
          <w:szCs w:val="28"/>
        </w:rPr>
        <w:t>163.190</w:t>
      </w:r>
      <w:r>
        <w:rPr>
          <w:rFonts w:ascii="Times New Roman" w:hAnsi="Times New Roman"/>
          <w:szCs w:val="28"/>
        </w:rPr>
        <w:t xml:space="preserve"> CP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Tỷ lệ cổ phiếu nắm gi</w:t>
      </w:r>
      <w:r w:rsidR="004C0011">
        <w:rPr>
          <w:rFonts w:ascii="Times New Roman" w:hAnsi="Times New Roman"/>
          <w:szCs w:val="28"/>
        </w:rPr>
        <w:t>ữ sau khi thực hiện giao dịch: 16,319</w:t>
      </w:r>
      <w:r>
        <w:rPr>
          <w:rFonts w:ascii="Times New Roman" w:hAnsi="Times New Roman"/>
          <w:szCs w:val="28"/>
        </w:rPr>
        <w:t>%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Số lượng cổ phiếu nắm giữ của người có liên quan: </w:t>
      </w:r>
      <w:r w:rsidR="004C0011">
        <w:rPr>
          <w:rFonts w:ascii="Times New Roman" w:hAnsi="Times New Roman"/>
          <w:szCs w:val="28"/>
        </w:rPr>
        <w:t>40.800</w:t>
      </w:r>
      <w:r>
        <w:rPr>
          <w:rFonts w:ascii="Times New Roman" w:hAnsi="Times New Roman"/>
          <w:szCs w:val="28"/>
        </w:rPr>
        <w:t xml:space="preserve"> CP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Tỷ lệ cổ phiếu nắm giữ của người có liên quan: </w:t>
      </w:r>
      <w:r w:rsidR="004C0011">
        <w:rPr>
          <w:rFonts w:ascii="Times New Roman" w:hAnsi="Times New Roman"/>
          <w:szCs w:val="28"/>
        </w:rPr>
        <w:t>4,08</w:t>
      </w:r>
      <w:r>
        <w:rPr>
          <w:rFonts w:ascii="Times New Roman" w:hAnsi="Times New Roman"/>
          <w:szCs w:val="28"/>
        </w:rPr>
        <w:t>%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Số lượng cổ phiếu nắm giữ cùng người có liên quan: </w:t>
      </w:r>
      <w:r w:rsidR="004C0011">
        <w:rPr>
          <w:rFonts w:ascii="Times New Roman" w:hAnsi="Times New Roman"/>
          <w:szCs w:val="28"/>
        </w:rPr>
        <w:t>203.990</w:t>
      </w:r>
      <w:r>
        <w:rPr>
          <w:rFonts w:ascii="Times New Roman" w:hAnsi="Times New Roman"/>
          <w:szCs w:val="28"/>
        </w:rPr>
        <w:t xml:space="preserve"> CP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Tỷ lệ nắm giữ cùng người có liên quan: </w:t>
      </w:r>
      <w:r w:rsidR="004C0011">
        <w:rPr>
          <w:rFonts w:ascii="Times New Roman" w:hAnsi="Times New Roman"/>
          <w:szCs w:val="28"/>
        </w:rPr>
        <w:t>20,399</w:t>
      </w:r>
      <w:r>
        <w:rPr>
          <w:rFonts w:ascii="Times New Roman" w:hAnsi="Times New Roman"/>
          <w:szCs w:val="28"/>
        </w:rPr>
        <w:t>%</w:t>
      </w:r>
    </w:p>
    <w:p w:rsidR="00FA450D" w:rsidRDefault="00BC14FA" w:rsidP="004C0011">
      <w:pPr>
        <w:spacing w:line="312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Ngày giao dịch thay đổi tỷ lệ sở hữu: </w:t>
      </w:r>
      <w:r w:rsidR="004C0011">
        <w:rPr>
          <w:rFonts w:ascii="Times New Roman" w:hAnsi="Times New Roman"/>
          <w:szCs w:val="28"/>
        </w:rPr>
        <w:t>23/4</w:t>
      </w:r>
      <w:r>
        <w:rPr>
          <w:rFonts w:ascii="Times New Roman" w:hAnsi="Times New Roman"/>
          <w:szCs w:val="28"/>
        </w:rPr>
        <w:t>/2021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068"/>
        <w:gridCol w:w="5040"/>
      </w:tblGrid>
      <w:tr w:rsidR="00C70230" w:rsidRPr="00684EBA">
        <w:trPr>
          <w:trHeight w:val="1642"/>
        </w:trPr>
        <w:tc>
          <w:tcPr>
            <w:tcW w:w="4068" w:type="dxa"/>
          </w:tcPr>
          <w:p w:rsidR="00F4219A" w:rsidRPr="00684EBA" w:rsidRDefault="00F4219A" w:rsidP="002E6AF6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C70230" w:rsidRPr="00D04C44" w:rsidRDefault="00C70230" w:rsidP="00083AF9">
            <w:pPr>
              <w:ind w:left="4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F1271" w:rsidRPr="00684EBA" w:rsidRDefault="006F1271" w:rsidP="004C0011">
      <w:pPr>
        <w:rPr>
          <w:rFonts w:ascii="Times New Roman" w:hAnsi="Times New Roman"/>
        </w:rPr>
      </w:pPr>
    </w:p>
    <w:sectPr w:rsidR="006F1271" w:rsidRPr="00684EBA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73" w:rsidRDefault="008A6673">
      <w:r>
        <w:separator/>
      </w:r>
    </w:p>
  </w:endnote>
  <w:endnote w:type="continuationSeparator" w:id="0">
    <w:p w:rsidR="008A6673" w:rsidRDefault="008A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CF" w:rsidRDefault="0037073A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73" w:rsidRDefault="008A6673">
      <w:r>
        <w:separator/>
      </w:r>
    </w:p>
  </w:footnote>
  <w:footnote w:type="continuationSeparator" w:id="0">
    <w:p w:rsidR="008A6673" w:rsidRDefault="008A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22183"/>
    <w:rsid w:val="00034119"/>
    <w:rsid w:val="00034BD6"/>
    <w:rsid w:val="00050A20"/>
    <w:rsid w:val="0005251D"/>
    <w:rsid w:val="00065A04"/>
    <w:rsid w:val="00066230"/>
    <w:rsid w:val="00066F84"/>
    <w:rsid w:val="00067B26"/>
    <w:rsid w:val="00082543"/>
    <w:rsid w:val="00083AF9"/>
    <w:rsid w:val="000853B1"/>
    <w:rsid w:val="000B36E8"/>
    <w:rsid w:val="000B585C"/>
    <w:rsid w:val="000E0448"/>
    <w:rsid w:val="000E2F88"/>
    <w:rsid w:val="000E4369"/>
    <w:rsid w:val="000E680F"/>
    <w:rsid w:val="000F1E9C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95C29"/>
    <w:rsid w:val="001A2FD8"/>
    <w:rsid w:val="001B2AD5"/>
    <w:rsid w:val="001B3BB8"/>
    <w:rsid w:val="001C363A"/>
    <w:rsid w:val="001D3F90"/>
    <w:rsid w:val="001E4D8E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5B89"/>
    <w:rsid w:val="0028257C"/>
    <w:rsid w:val="00283961"/>
    <w:rsid w:val="00284188"/>
    <w:rsid w:val="002847DD"/>
    <w:rsid w:val="00286C9B"/>
    <w:rsid w:val="0029074D"/>
    <w:rsid w:val="00297884"/>
    <w:rsid w:val="002A0A4A"/>
    <w:rsid w:val="002A336F"/>
    <w:rsid w:val="002C5EB4"/>
    <w:rsid w:val="002E5E56"/>
    <w:rsid w:val="002E6AF6"/>
    <w:rsid w:val="002F0EC6"/>
    <w:rsid w:val="002F12D4"/>
    <w:rsid w:val="003267AF"/>
    <w:rsid w:val="00342722"/>
    <w:rsid w:val="0037073A"/>
    <w:rsid w:val="00374343"/>
    <w:rsid w:val="00380607"/>
    <w:rsid w:val="00384F57"/>
    <w:rsid w:val="00396009"/>
    <w:rsid w:val="003A7B52"/>
    <w:rsid w:val="003B06D6"/>
    <w:rsid w:val="003B7CFE"/>
    <w:rsid w:val="003C640E"/>
    <w:rsid w:val="003D61BA"/>
    <w:rsid w:val="003E5781"/>
    <w:rsid w:val="003E6BA2"/>
    <w:rsid w:val="004205AF"/>
    <w:rsid w:val="00422779"/>
    <w:rsid w:val="00427EDD"/>
    <w:rsid w:val="00442BC8"/>
    <w:rsid w:val="00443D70"/>
    <w:rsid w:val="00444EFF"/>
    <w:rsid w:val="00475C7A"/>
    <w:rsid w:val="00480EC0"/>
    <w:rsid w:val="004A03AB"/>
    <w:rsid w:val="004A3DE9"/>
    <w:rsid w:val="004A4441"/>
    <w:rsid w:val="004B046A"/>
    <w:rsid w:val="004C0011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7A46"/>
    <w:rsid w:val="00554B45"/>
    <w:rsid w:val="005711C7"/>
    <w:rsid w:val="005A41BE"/>
    <w:rsid w:val="005B0622"/>
    <w:rsid w:val="005B5652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E2D10"/>
    <w:rsid w:val="006F1271"/>
    <w:rsid w:val="00710857"/>
    <w:rsid w:val="00716C06"/>
    <w:rsid w:val="00720F8A"/>
    <w:rsid w:val="007227F2"/>
    <w:rsid w:val="00724741"/>
    <w:rsid w:val="007304AA"/>
    <w:rsid w:val="00730541"/>
    <w:rsid w:val="00735742"/>
    <w:rsid w:val="007420F8"/>
    <w:rsid w:val="00745228"/>
    <w:rsid w:val="00755282"/>
    <w:rsid w:val="00757580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697B"/>
    <w:rsid w:val="0085417C"/>
    <w:rsid w:val="008560F7"/>
    <w:rsid w:val="0086042B"/>
    <w:rsid w:val="00861AB9"/>
    <w:rsid w:val="00862D6F"/>
    <w:rsid w:val="00877326"/>
    <w:rsid w:val="00884F8B"/>
    <w:rsid w:val="0089799E"/>
    <w:rsid w:val="008A34FA"/>
    <w:rsid w:val="008A4710"/>
    <w:rsid w:val="008A6673"/>
    <w:rsid w:val="008A788A"/>
    <w:rsid w:val="008B52F1"/>
    <w:rsid w:val="008B5783"/>
    <w:rsid w:val="008C25B7"/>
    <w:rsid w:val="008D2136"/>
    <w:rsid w:val="008F3BA5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39BF"/>
    <w:rsid w:val="00A14CBE"/>
    <w:rsid w:val="00A15C0A"/>
    <w:rsid w:val="00A24903"/>
    <w:rsid w:val="00A31B55"/>
    <w:rsid w:val="00A35B8C"/>
    <w:rsid w:val="00A808BA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62B4"/>
    <w:rsid w:val="00B67A21"/>
    <w:rsid w:val="00B739A8"/>
    <w:rsid w:val="00B74B21"/>
    <w:rsid w:val="00B81EE7"/>
    <w:rsid w:val="00B83660"/>
    <w:rsid w:val="00B84623"/>
    <w:rsid w:val="00B91781"/>
    <w:rsid w:val="00B95533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1ABD"/>
    <w:rsid w:val="00D04C44"/>
    <w:rsid w:val="00D17DD1"/>
    <w:rsid w:val="00D20FE9"/>
    <w:rsid w:val="00D35FED"/>
    <w:rsid w:val="00D36CFB"/>
    <w:rsid w:val="00D37AFD"/>
    <w:rsid w:val="00D412A2"/>
    <w:rsid w:val="00D52CE9"/>
    <w:rsid w:val="00D53607"/>
    <w:rsid w:val="00D5583F"/>
    <w:rsid w:val="00D55BA1"/>
    <w:rsid w:val="00D57DD3"/>
    <w:rsid w:val="00D67148"/>
    <w:rsid w:val="00D7673C"/>
    <w:rsid w:val="00D91B5D"/>
    <w:rsid w:val="00D9255D"/>
    <w:rsid w:val="00DA448A"/>
    <w:rsid w:val="00DC08E8"/>
    <w:rsid w:val="00DC539C"/>
    <w:rsid w:val="00DF4B8D"/>
    <w:rsid w:val="00DF516E"/>
    <w:rsid w:val="00DF6FBA"/>
    <w:rsid w:val="00E049AF"/>
    <w:rsid w:val="00E22AD5"/>
    <w:rsid w:val="00E23294"/>
    <w:rsid w:val="00E23695"/>
    <w:rsid w:val="00E33BDB"/>
    <w:rsid w:val="00E35892"/>
    <w:rsid w:val="00E61CF6"/>
    <w:rsid w:val="00E63FCF"/>
    <w:rsid w:val="00E67229"/>
    <w:rsid w:val="00E67EDE"/>
    <w:rsid w:val="00E73FC8"/>
    <w:rsid w:val="00E758E7"/>
    <w:rsid w:val="00E84AB1"/>
    <w:rsid w:val="00E900D8"/>
    <w:rsid w:val="00EB672A"/>
    <w:rsid w:val="00EC25F0"/>
    <w:rsid w:val="00EC6BCB"/>
    <w:rsid w:val="00EE0BF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8158C"/>
    <w:rsid w:val="00F8669D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839A8"/>
  <w15:docId w15:val="{1ABD668B-D2B7-40A3-B3A8-166E221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42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Le Thi Hong Diep</cp:lastModifiedBy>
  <cp:revision>2</cp:revision>
  <cp:lastPrinted>2021-05-06T02:50:00Z</cp:lastPrinted>
  <dcterms:created xsi:type="dcterms:W3CDTF">2021-05-06T04:09:00Z</dcterms:created>
  <dcterms:modified xsi:type="dcterms:W3CDTF">2021-05-06T04:09:00Z</dcterms:modified>
</cp:coreProperties>
</file>