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28" w:rsidRDefault="00B0102A" w:rsidP="008355E1">
      <w:pPr>
        <w:spacing w:before="20" w:after="20"/>
        <w:rPr>
          <w:b/>
        </w:rPr>
      </w:pPr>
      <w:r>
        <w:rPr>
          <w:b/>
        </w:rPr>
        <w:t xml:space="preserve">    </w:t>
      </w:r>
      <w:r w:rsidR="00DD6528">
        <w:rPr>
          <w:b/>
        </w:rPr>
        <w:t>C</w:t>
      </w:r>
      <w:r w:rsidR="00DD6528" w:rsidRPr="00583FE8">
        <w:rPr>
          <w:b/>
        </w:rPr>
        <w:t>Ô</w:t>
      </w:r>
      <w:r w:rsidR="00DD6528">
        <w:rPr>
          <w:b/>
        </w:rPr>
        <w:t>NG TY C</w:t>
      </w:r>
      <w:r w:rsidR="00DD6528" w:rsidRPr="00583FE8">
        <w:rPr>
          <w:b/>
        </w:rPr>
        <w:t>Ổ</w:t>
      </w:r>
      <w:r w:rsidR="00DD6528">
        <w:rPr>
          <w:b/>
        </w:rPr>
        <w:t xml:space="preserve"> PH</w:t>
      </w:r>
      <w:r w:rsidR="00DD6528" w:rsidRPr="00444FEE">
        <w:rPr>
          <w:b/>
        </w:rPr>
        <w:t>Ầ</w:t>
      </w:r>
      <w:r w:rsidR="00DD6528" w:rsidRPr="00583FE8">
        <w:rPr>
          <w:b/>
        </w:rPr>
        <w:t>N</w:t>
      </w:r>
      <w:r w:rsidR="008355E1">
        <w:rPr>
          <w:b/>
        </w:rPr>
        <w:t xml:space="preserve"> VẬN TẢI</w:t>
      </w:r>
      <w:r w:rsidR="00006EC0">
        <w:rPr>
          <w:b/>
        </w:rPr>
        <w:t xml:space="preserve">    </w:t>
      </w:r>
      <w:r w:rsidR="008355E1">
        <w:rPr>
          <w:b/>
        </w:rPr>
        <w:t xml:space="preserve">  </w:t>
      </w:r>
      <w:r w:rsidR="00DD6528">
        <w:rPr>
          <w:b/>
        </w:rPr>
        <w:t>C</w:t>
      </w:r>
      <w:r w:rsidR="00DD6528" w:rsidRPr="00583FE8">
        <w:rPr>
          <w:b/>
        </w:rPr>
        <w:t>ỘNG</w:t>
      </w:r>
      <w:r w:rsidR="00DD6528">
        <w:rPr>
          <w:b/>
        </w:rPr>
        <w:t xml:space="preserve"> HO</w:t>
      </w:r>
      <w:r w:rsidR="00DD6528" w:rsidRPr="00583FE8">
        <w:rPr>
          <w:b/>
        </w:rPr>
        <w:t>À</w:t>
      </w:r>
      <w:r w:rsidR="00DD6528">
        <w:rPr>
          <w:b/>
        </w:rPr>
        <w:t xml:space="preserve"> X</w:t>
      </w:r>
      <w:r w:rsidR="00DD6528" w:rsidRPr="00583FE8">
        <w:rPr>
          <w:b/>
        </w:rPr>
        <w:t>Ã</w:t>
      </w:r>
      <w:r w:rsidR="00DD6528">
        <w:rPr>
          <w:b/>
        </w:rPr>
        <w:t xml:space="preserve"> H</w:t>
      </w:r>
      <w:r w:rsidR="00DD6528" w:rsidRPr="00583FE8">
        <w:rPr>
          <w:b/>
        </w:rPr>
        <w:t>ỘI</w:t>
      </w:r>
      <w:r w:rsidR="00DD6528">
        <w:rPr>
          <w:b/>
        </w:rPr>
        <w:t xml:space="preserve"> CH</w:t>
      </w:r>
      <w:r w:rsidR="00DD6528" w:rsidRPr="00583FE8">
        <w:rPr>
          <w:b/>
        </w:rPr>
        <w:t>Ủ</w:t>
      </w:r>
      <w:r w:rsidR="00DD6528">
        <w:rPr>
          <w:b/>
        </w:rPr>
        <w:t xml:space="preserve"> NGH</w:t>
      </w:r>
      <w:r w:rsidR="00DD6528" w:rsidRPr="00583FE8">
        <w:rPr>
          <w:b/>
        </w:rPr>
        <w:t>ĨA</w:t>
      </w:r>
      <w:r w:rsidR="00DD6528">
        <w:rPr>
          <w:b/>
        </w:rPr>
        <w:t xml:space="preserve"> VI</w:t>
      </w:r>
      <w:r w:rsidR="00DD6528" w:rsidRPr="00583FE8">
        <w:rPr>
          <w:b/>
        </w:rPr>
        <w:t>ỆT</w:t>
      </w:r>
      <w:r w:rsidR="00DD6528">
        <w:rPr>
          <w:b/>
        </w:rPr>
        <w:t xml:space="preserve"> </w:t>
      </w:r>
      <w:smartTag w:uri="urn:schemas-microsoft-com:office:smarttags" w:element="country-region">
        <w:smartTag w:uri="urn:schemas-microsoft-com:office:smarttags" w:element="place">
          <w:r w:rsidR="00DD6528">
            <w:rPr>
              <w:b/>
            </w:rPr>
            <w:t>NAM</w:t>
          </w:r>
        </w:smartTag>
      </w:smartTag>
    </w:p>
    <w:p w:rsidR="00DD6528" w:rsidRDefault="008355E1" w:rsidP="00C60D8E">
      <w:pPr>
        <w:spacing w:before="20" w:after="20"/>
        <w:rPr>
          <w:b/>
        </w:rPr>
      </w:pPr>
      <w:r>
        <w:rPr>
          <w:b/>
        </w:rPr>
        <w:t xml:space="preserve">  </w:t>
      </w:r>
      <w:r w:rsidR="00685BDD">
        <w:rPr>
          <w:b/>
        </w:rPr>
        <w:t>V</w:t>
      </w:r>
      <w:r w:rsidR="00685BDD" w:rsidRPr="00685BDD">
        <w:rPr>
          <w:b/>
        </w:rPr>
        <w:t>À</w:t>
      </w:r>
      <w:r w:rsidR="00685BDD">
        <w:rPr>
          <w:b/>
        </w:rPr>
        <w:t xml:space="preserve"> Q</w:t>
      </w:r>
      <w:r>
        <w:rPr>
          <w:b/>
        </w:rPr>
        <w:t xml:space="preserve">UẢN </w:t>
      </w:r>
      <w:r w:rsidR="00685BDD">
        <w:rPr>
          <w:b/>
        </w:rPr>
        <w:t>L</w:t>
      </w:r>
      <w:r>
        <w:rPr>
          <w:b/>
        </w:rPr>
        <w:t>Ý</w:t>
      </w:r>
      <w:r w:rsidR="00685BDD">
        <w:rPr>
          <w:b/>
        </w:rPr>
        <w:t xml:space="preserve"> B</w:t>
      </w:r>
      <w:r w:rsidR="00685BDD" w:rsidRPr="00685BDD">
        <w:rPr>
          <w:b/>
        </w:rPr>
        <w:t>ẾN</w:t>
      </w:r>
      <w:r w:rsidR="00685BDD">
        <w:rPr>
          <w:b/>
        </w:rPr>
        <w:t xml:space="preserve"> XE </w:t>
      </w:r>
      <w:r>
        <w:rPr>
          <w:b/>
        </w:rPr>
        <w:t xml:space="preserve">ĐÀ </w:t>
      </w:r>
      <w:r w:rsidR="00685BDD">
        <w:rPr>
          <w:b/>
        </w:rPr>
        <w:t>N</w:t>
      </w:r>
      <w:r>
        <w:rPr>
          <w:b/>
        </w:rPr>
        <w:t>ẴNG</w:t>
      </w:r>
      <w:r w:rsidR="00DD6528">
        <w:rPr>
          <w:b/>
        </w:rPr>
        <w:t xml:space="preserve">   </w:t>
      </w:r>
      <w:r w:rsidR="00DD6528">
        <w:rPr>
          <w:b/>
        </w:rPr>
        <w:tab/>
      </w:r>
      <w:r w:rsidR="00006EC0">
        <w:rPr>
          <w:b/>
        </w:rPr>
        <w:tab/>
      </w:r>
      <w:r w:rsidR="00DD6528" w:rsidRPr="00583FE8">
        <w:rPr>
          <w:b/>
        </w:rPr>
        <w:t>Độc</w:t>
      </w:r>
      <w:r w:rsidR="00DD6528">
        <w:rPr>
          <w:b/>
        </w:rPr>
        <w:t xml:space="preserve"> l</w:t>
      </w:r>
      <w:r w:rsidR="00DD6528" w:rsidRPr="00583FE8">
        <w:rPr>
          <w:b/>
        </w:rPr>
        <w:t>ập</w:t>
      </w:r>
      <w:r w:rsidR="00DD6528">
        <w:rPr>
          <w:b/>
        </w:rPr>
        <w:t xml:space="preserve"> - T</w:t>
      </w:r>
      <w:r w:rsidR="00DD6528" w:rsidRPr="00583FE8">
        <w:rPr>
          <w:b/>
        </w:rPr>
        <w:t>ự</w:t>
      </w:r>
      <w:r w:rsidR="00DD6528">
        <w:rPr>
          <w:b/>
        </w:rPr>
        <w:t xml:space="preserve"> do - H</w:t>
      </w:r>
      <w:r w:rsidR="00DD6528" w:rsidRPr="00583FE8">
        <w:rPr>
          <w:b/>
        </w:rPr>
        <w:t>ạnh</w:t>
      </w:r>
      <w:r w:rsidR="00DD6528">
        <w:rPr>
          <w:b/>
        </w:rPr>
        <w:t xml:space="preserve"> ph</w:t>
      </w:r>
      <w:r w:rsidR="00DD6528" w:rsidRPr="00583FE8">
        <w:rPr>
          <w:b/>
        </w:rPr>
        <w:t>úc</w:t>
      </w:r>
    </w:p>
    <w:p w:rsidR="00DD6528" w:rsidRDefault="00F55F7A" w:rsidP="00C60D8E">
      <w:pPr>
        <w:spacing w:before="20" w:after="20"/>
        <w:rPr>
          <w:b/>
          <w:szCs w:val="32"/>
        </w:rPr>
      </w:pPr>
      <w:r>
        <w:rPr>
          <w:b/>
          <w:noProof/>
          <w:szCs w:val="32"/>
        </w:rPr>
        <w:pict>
          <v:line id="_x0000_s1063" style="position:absolute;z-index:251658240" from="252pt,5.4pt" to="396pt,5.4pt"/>
        </w:pict>
      </w:r>
      <w:r>
        <w:rPr>
          <w:b/>
          <w:noProof/>
          <w:szCs w:val="32"/>
        </w:rPr>
        <w:pict>
          <v:line id="_x0000_s1062" style="position:absolute;z-index:251657216" from="54pt,5.4pt" to="117pt,5.4pt"/>
        </w:pict>
      </w:r>
    </w:p>
    <w:p w:rsidR="00353DBA" w:rsidRPr="00B0102A" w:rsidRDefault="00DD6528" w:rsidP="00B0102A">
      <w:pPr>
        <w:spacing w:before="20" w:after="20"/>
        <w:rPr>
          <w:i/>
          <w:sz w:val="26"/>
          <w:szCs w:val="26"/>
        </w:rPr>
      </w:pPr>
      <w:r>
        <w:rPr>
          <w:b/>
          <w:szCs w:val="32"/>
        </w:rPr>
        <w:t xml:space="preserve">    </w:t>
      </w:r>
      <w:r w:rsidR="00006EC0">
        <w:rPr>
          <w:b/>
          <w:szCs w:val="32"/>
        </w:rPr>
        <w:tab/>
      </w:r>
      <w:r>
        <w:rPr>
          <w:b/>
          <w:szCs w:val="32"/>
        </w:rPr>
        <w:t>S</w:t>
      </w:r>
      <w:r w:rsidRPr="00583FE8">
        <w:rPr>
          <w:b/>
          <w:szCs w:val="32"/>
        </w:rPr>
        <w:t>ố</w:t>
      </w:r>
      <w:r w:rsidR="003E5AFC">
        <w:rPr>
          <w:b/>
          <w:szCs w:val="32"/>
        </w:rPr>
        <w:t>:</w:t>
      </w:r>
      <w:r w:rsidR="00B82631">
        <w:rPr>
          <w:b/>
          <w:szCs w:val="32"/>
        </w:rPr>
        <w:t xml:space="preserve"> 05</w:t>
      </w:r>
      <w:r w:rsidR="00461194">
        <w:rPr>
          <w:b/>
          <w:szCs w:val="32"/>
        </w:rPr>
        <w:t xml:space="preserve"> /BCTN</w:t>
      </w:r>
      <w:r>
        <w:rPr>
          <w:b/>
          <w:szCs w:val="32"/>
        </w:rPr>
        <w:t xml:space="preserve">     </w:t>
      </w:r>
      <w:r>
        <w:rPr>
          <w:b/>
          <w:szCs w:val="32"/>
        </w:rPr>
        <w:tab/>
      </w:r>
      <w:r>
        <w:rPr>
          <w:b/>
          <w:szCs w:val="32"/>
        </w:rPr>
        <w:tab/>
      </w:r>
      <w:r>
        <w:rPr>
          <w:b/>
          <w:szCs w:val="32"/>
        </w:rPr>
        <w:tab/>
      </w:r>
      <w:r w:rsidR="00006EC0">
        <w:rPr>
          <w:b/>
          <w:szCs w:val="32"/>
        </w:rPr>
        <w:t xml:space="preserve">     </w:t>
      </w:r>
      <w:r w:rsidR="00685BDD" w:rsidRPr="00685BDD">
        <w:rPr>
          <w:i/>
          <w:sz w:val="26"/>
          <w:szCs w:val="26"/>
        </w:rPr>
        <w:t>Đà Nẵng</w:t>
      </w:r>
      <w:r w:rsidRPr="00685BDD">
        <w:rPr>
          <w:i/>
          <w:sz w:val="26"/>
          <w:szCs w:val="26"/>
        </w:rPr>
        <w:t>, ngày</w:t>
      </w:r>
      <w:r w:rsidR="00685BDD" w:rsidRPr="00685BDD">
        <w:rPr>
          <w:i/>
          <w:sz w:val="26"/>
          <w:szCs w:val="26"/>
        </w:rPr>
        <w:t xml:space="preserve"> </w:t>
      </w:r>
      <w:r w:rsidR="00B82631">
        <w:rPr>
          <w:i/>
          <w:sz w:val="26"/>
          <w:szCs w:val="26"/>
        </w:rPr>
        <w:t>21</w:t>
      </w:r>
      <w:r w:rsidR="003E5AFC">
        <w:rPr>
          <w:i/>
          <w:sz w:val="26"/>
          <w:szCs w:val="26"/>
        </w:rPr>
        <w:t xml:space="preserve"> tháng</w:t>
      </w:r>
      <w:r w:rsidR="00B82631">
        <w:rPr>
          <w:i/>
          <w:sz w:val="26"/>
          <w:szCs w:val="26"/>
        </w:rPr>
        <w:t xml:space="preserve"> 3 </w:t>
      </w:r>
      <w:r w:rsidRPr="00685BDD">
        <w:rPr>
          <w:i/>
          <w:sz w:val="26"/>
          <w:szCs w:val="26"/>
        </w:rPr>
        <w:t xml:space="preserve"> năm 20</w:t>
      </w:r>
      <w:r w:rsidR="00D61ED3">
        <w:rPr>
          <w:i/>
          <w:sz w:val="26"/>
          <w:szCs w:val="26"/>
        </w:rPr>
        <w:t>1</w:t>
      </w:r>
      <w:r w:rsidR="003E5AFC">
        <w:rPr>
          <w:i/>
          <w:sz w:val="26"/>
          <w:szCs w:val="26"/>
        </w:rPr>
        <w:t>3</w:t>
      </w:r>
    </w:p>
    <w:p w:rsidR="00B0102A" w:rsidRDefault="00B0102A" w:rsidP="00C60D8E">
      <w:pPr>
        <w:spacing w:before="20" w:after="20"/>
        <w:jc w:val="center"/>
        <w:rPr>
          <w:b/>
          <w:sz w:val="30"/>
          <w:szCs w:val="30"/>
        </w:rPr>
      </w:pPr>
    </w:p>
    <w:p w:rsidR="005100D6" w:rsidRPr="003E5AFC" w:rsidRDefault="005100D6" w:rsidP="00C60D8E">
      <w:pPr>
        <w:spacing w:before="20" w:after="20"/>
        <w:jc w:val="center"/>
        <w:rPr>
          <w:b/>
          <w:sz w:val="30"/>
          <w:szCs w:val="30"/>
        </w:rPr>
      </w:pPr>
      <w:r w:rsidRPr="003E5AFC">
        <w:rPr>
          <w:b/>
          <w:sz w:val="30"/>
          <w:szCs w:val="30"/>
        </w:rPr>
        <w:t>BÁO CÁO THƯỜNG NIÊN</w:t>
      </w:r>
    </w:p>
    <w:p w:rsidR="003E5AFC" w:rsidRDefault="003E5AFC" w:rsidP="00C60D8E">
      <w:pPr>
        <w:spacing w:before="20" w:after="20"/>
        <w:jc w:val="center"/>
        <w:rPr>
          <w:b/>
          <w:sz w:val="28"/>
          <w:szCs w:val="28"/>
        </w:rPr>
      </w:pPr>
      <w:r>
        <w:rPr>
          <w:b/>
          <w:sz w:val="28"/>
          <w:szCs w:val="28"/>
        </w:rPr>
        <w:t xml:space="preserve">Năm báo cáo: </w:t>
      </w:r>
      <w:r w:rsidR="000E7D20">
        <w:rPr>
          <w:b/>
          <w:sz w:val="28"/>
          <w:szCs w:val="28"/>
        </w:rPr>
        <w:t xml:space="preserve">Năm </w:t>
      </w:r>
      <w:r>
        <w:rPr>
          <w:b/>
          <w:sz w:val="28"/>
          <w:szCs w:val="28"/>
        </w:rPr>
        <w:t>2012</w:t>
      </w:r>
    </w:p>
    <w:p w:rsidR="008F64EB" w:rsidRDefault="008F64EB" w:rsidP="008F64EB">
      <w:pPr>
        <w:tabs>
          <w:tab w:val="left" w:pos="6690"/>
        </w:tabs>
        <w:spacing w:before="20" w:after="20"/>
        <w:jc w:val="center"/>
        <w:rPr>
          <w:i/>
        </w:rPr>
      </w:pPr>
      <w:r>
        <w:rPr>
          <w:sz w:val="28"/>
          <w:szCs w:val="28"/>
        </w:rPr>
        <w:t>(</w:t>
      </w:r>
      <w:r w:rsidRPr="008F64EB">
        <w:rPr>
          <w:i/>
        </w:rPr>
        <w:t>Thực hiện theo Phụ lục số II</w:t>
      </w:r>
      <w:r>
        <w:rPr>
          <w:b/>
        </w:rPr>
        <w:t xml:space="preserve">, </w:t>
      </w:r>
      <w:r>
        <w:rPr>
          <w:i/>
        </w:rPr>
        <w:t>b</w:t>
      </w:r>
      <w:r w:rsidRPr="00B93079">
        <w:rPr>
          <w:i/>
        </w:rPr>
        <w:t xml:space="preserve">an hành kèm theo </w:t>
      </w:r>
    </w:p>
    <w:p w:rsidR="00805384" w:rsidRDefault="008F64EB" w:rsidP="00B67C82">
      <w:pPr>
        <w:tabs>
          <w:tab w:val="left" w:pos="6690"/>
        </w:tabs>
        <w:spacing w:before="20" w:after="20"/>
        <w:jc w:val="center"/>
        <w:rPr>
          <w:i/>
        </w:rPr>
      </w:pPr>
      <w:r w:rsidRPr="00B93079">
        <w:rPr>
          <w:i/>
        </w:rPr>
        <w:t>Thông tư số 52/2012/TT-BTC ngày 05/4/2012</w:t>
      </w:r>
      <w:r>
        <w:rPr>
          <w:i/>
        </w:rPr>
        <w:t xml:space="preserve"> của Bộ Tài chính)</w:t>
      </w:r>
    </w:p>
    <w:p w:rsidR="00B0102A" w:rsidRDefault="00B0102A" w:rsidP="003E5AFC">
      <w:pPr>
        <w:spacing w:before="20" w:after="20"/>
        <w:jc w:val="both"/>
        <w:rPr>
          <w:rStyle w:val="Strong"/>
          <w:sz w:val="26"/>
          <w:szCs w:val="26"/>
        </w:rPr>
      </w:pPr>
    </w:p>
    <w:p w:rsidR="003E5AFC" w:rsidRPr="009B2B22" w:rsidRDefault="003E5AFC" w:rsidP="003E5AFC">
      <w:pPr>
        <w:spacing w:before="20" w:after="20"/>
        <w:jc w:val="both"/>
        <w:rPr>
          <w:rStyle w:val="Strong"/>
          <w:sz w:val="26"/>
          <w:szCs w:val="26"/>
        </w:rPr>
      </w:pPr>
      <w:r w:rsidRPr="009B2B22">
        <w:rPr>
          <w:rStyle w:val="Strong"/>
          <w:sz w:val="26"/>
          <w:szCs w:val="26"/>
        </w:rPr>
        <w:t>I. Thông tin chung:</w:t>
      </w:r>
    </w:p>
    <w:p w:rsidR="009B2B22" w:rsidRDefault="003E5AFC" w:rsidP="003E5AFC">
      <w:pPr>
        <w:spacing w:before="20" w:after="20"/>
        <w:jc w:val="both"/>
        <w:rPr>
          <w:rStyle w:val="Strong"/>
          <w:b w:val="0"/>
          <w:sz w:val="26"/>
          <w:szCs w:val="26"/>
        </w:rPr>
      </w:pPr>
      <w:r w:rsidRPr="009B2B22">
        <w:rPr>
          <w:rStyle w:val="Strong"/>
          <w:b w:val="0"/>
          <w:i/>
          <w:sz w:val="26"/>
          <w:szCs w:val="26"/>
        </w:rPr>
        <w:t>1. Thông tin khái quát:</w:t>
      </w:r>
    </w:p>
    <w:p w:rsidR="009B2B22" w:rsidRDefault="009B2B22" w:rsidP="003E5AFC">
      <w:pPr>
        <w:spacing w:before="20" w:after="20"/>
        <w:jc w:val="both"/>
        <w:rPr>
          <w:rStyle w:val="Strong"/>
          <w:b w:val="0"/>
          <w:sz w:val="26"/>
          <w:szCs w:val="26"/>
        </w:rPr>
      </w:pPr>
      <w:r>
        <w:rPr>
          <w:rStyle w:val="Strong"/>
          <w:b w:val="0"/>
          <w:sz w:val="26"/>
          <w:szCs w:val="26"/>
        </w:rPr>
        <w:t>- T</w:t>
      </w:r>
      <w:r w:rsidR="00841ACE" w:rsidRPr="00785449">
        <w:rPr>
          <w:rStyle w:val="Strong"/>
          <w:b w:val="0"/>
          <w:sz w:val="26"/>
          <w:szCs w:val="26"/>
        </w:rPr>
        <w:t>ên</w:t>
      </w:r>
      <w:r>
        <w:rPr>
          <w:rStyle w:val="Strong"/>
          <w:b w:val="0"/>
          <w:sz w:val="26"/>
          <w:szCs w:val="26"/>
        </w:rPr>
        <w:t xml:space="preserve"> giao dịch: </w:t>
      </w:r>
      <w:r w:rsidR="00841ACE" w:rsidRPr="00785449">
        <w:rPr>
          <w:rStyle w:val="Strong"/>
          <w:b w:val="0"/>
          <w:sz w:val="26"/>
          <w:szCs w:val="26"/>
        </w:rPr>
        <w:t>Công ty</w:t>
      </w:r>
      <w:r>
        <w:rPr>
          <w:rStyle w:val="Strong"/>
          <w:b w:val="0"/>
          <w:sz w:val="26"/>
          <w:szCs w:val="26"/>
        </w:rPr>
        <w:t xml:space="preserve"> C</w:t>
      </w:r>
      <w:r w:rsidR="00B80AF7">
        <w:rPr>
          <w:rStyle w:val="Strong"/>
          <w:b w:val="0"/>
          <w:sz w:val="26"/>
          <w:szCs w:val="26"/>
        </w:rPr>
        <w:t xml:space="preserve">ổ </w:t>
      </w:r>
      <w:r>
        <w:rPr>
          <w:rStyle w:val="Strong"/>
          <w:b w:val="0"/>
          <w:sz w:val="26"/>
          <w:szCs w:val="26"/>
        </w:rPr>
        <w:t>P</w:t>
      </w:r>
      <w:r w:rsidR="00B80AF7">
        <w:rPr>
          <w:rStyle w:val="Strong"/>
          <w:b w:val="0"/>
          <w:sz w:val="26"/>
          <w:szCs w:val="26"/>
        </w:rPr>
        <w:t>hần</w:t>
      </w:r>
      <w:r>
        <w:rPr>
          <w:rStyle w:val="Strong"/>
          <w:b w:val="0"/>
          <w:sz w:val="26"/>
          <w:szCs w:val="26"/>
        </w:rPr>
        <w:t xml:space="preserve"> Vận tải và Quản lý Bến xe Đà Nẵng</w:t>
      </w:r>
    </w:p>
    <w:p w:rsidR="00C8228B" w:rsidRDefault="009B2B22" w:rsidP="003E5AFC">
      <w:pPr>
        <w:spacing w:before="20" w:after="20"/>
        <w:jc w:val="both"/>
        <w:rPr>
          <w:rStyle w:val="Strong"/>
          <w:b w:val="0"/>
          <w:sz w:val="26"/>
          <w:szCs w:val="26"/>
        </w:rPr>
      </w:pPr>
      <w:r>
        <w:rPr>
          <w:rStyle w:val="Strong"/>
          <w:b w:val="0"/>
          <w:sz w:val="26"/>
          <w:szCs w:val="26"/>
        </w:rPr>
        <w:t>- Giấy c</w:t>
      </w:r>
      <w:r w:rsidR="00C8228B">
        <w:rPr>
          <w:rStyle w:val="Strong"/>
          <w:b w:val="0"/>
          <w:sz w:val="26"/>
          <w:szCs w:val="26"/>
        </w:rPr>
        <w:t>hứng nhận đăng ký doanh nghiệp số: 0400101676 cấp ngày 09/11/2012.</w:t>
      </w:r>
    </w:p>
    <w:p w:rsidR="00C8228B" w:rsidRDefault="00C8228B" w:rsidP="003E5AFC">
      <w:pPr>
        <w:spacing w:before="20" w:after="20"/>
        <w:jc w:val="both"/>
        <w:rPr>
          <w:rStyle w:val="Strong"/>
          <w:b w:val="0"/>
          <w:sz w:val="26"/>
          <w:szCs w:val="26"/>
        </w:rPr>
      </w:pPr>
      <w:r>
        <w:rPr>
          <w:rStyle w:val="Strong"/>
          <w:b w:val="0"/>
          <w:sz w:val="26"/>
          <w:szCs w:val="26"/>
        </w:rPr>
        <w:t xml:space="preserve">- Vốn điều lệ: </w:t>
      </w:r>
      <w:r w:rsidR="0048439B">
        <w:rPr>
          <w:rStyle w:val="Strong"/>
          <w:b w:val="0"/>
          <w:sz w:val="26"/>
          <w:szCs w:val="26"/>
        </w:rPr>
        <w:tab/>
      </w:r>
      <w:r w:rsidR="0048439B">
        <w:rPr>
          <w:rStyle w:val="Strong"/>
          <w:b w:val="0"/>
          <w:sz w:val="26"/>
          <w:szCs w:val="26"/>
        </w:rPr>
        <w:tab/>
      </w:r>
      <w:r w:rsidR="0048439B">
        <w:rPr>
          <w:rStyle w:val="Strong"/>
          <w:b w:val="0"/>
          <w:sz w:val="26"/>
          <w:szCs w:val="26"/>
        </w:rPr>
        <w:tab/>
      </w:r>
      <w:r>
        <w:rPr>
          <w:rStyle w:val="Strong"/>
          <w:b w:val="0"/>
          <w:sz w:val="26"/>
          <w:szCs w:val="26"/>
        </w:rPr>
        <w:t>17.365.000.000 đồng</w:t>
      </w:r>
    </w:p>
    <w:p w:rsidR="00C8228B" w:rsidRDefault="00C8228B" w:rsidP="003E5AFC">
      <w:pPr>
        <w:spacing w:before="20" w:after="20"/>
        <w:jc w:val="both"/>
        <w:rPr>
          <w:rStyle w:val="Strong"/>
          <w:b w:val="0"/>
          <w:sz w:val="26"/>
          <w:szCs w:val="26"/>
        </w:rPr>
      </w:pPr>
      <w:r>
        <w:rPr>
          <w:rStyle w:val="Strong"/>
          <w:b w:val="0"/>
          <w:sz w:val="26"/>
          <w:szCs w:val="26"/>
        </w:rPr>
        <w:t>- Vốn đầu tư của chủ sở hữu:</w:t>
      </w:r>
      <w:r w:rsidR="00730947">
        <w:rPr>
          <w:rStyle w:val="Strong"/>
          <w:b w:val="0"/>
          <w:sz w:val="26"/>
          <w:szCs w:val="26"/>
        </w:rPr>
        <w:t xml:space="preserve"> </w:t>
      </w:r>
      <w:r w:rsidR="0048439B">
        <w:rPr>
          <w:rStyle w:val="Strong"/>
          <w:b w:val="0"/>
          <w:sz w:val="26"/>
          <w:szCs w:val="26"/>
        </w:rPr>
        <w:tab/>
      </w:r>
      <w:r w:rsidR="00730947">
        <w:rPr>
          <w:rStyle w:val="Strong"/>
          <w:b w:val="0"/>
          <w:sz w:val="26"/>
          <w:szCs w:val="26"/>
        </w:rPr>
        <w:t>17.365.000.000 đồng</w:t>
      </w:r>
    </w:p>
    <w:p w:rsidR="00C8228B" w:rsidRDefault="00C8228B" w:rsidP="003E5AFC">
      <w:pPr>
        <w:spacing w:before="20" w:after="20"/>
        <w:jc w:val="both"/>
        <w:rPr>
          <w:rStyle w:val="Strong"/>
          <w:b w:val="0"/>
          <w:sz w:val="26"/>
          <w:szCs w:val="26"/>
        </w:rPr>
      </w:pPr>
      <w:r>
        <w:rPr>
          <w:rStyle w:val="Strong"/>
          <w:b w:val="0"/>
          <w:sz w:val="26"/>
          <w:szCs w:val="26"/>
        </w:rPr>
        <w:t xml:space="preserve">- Địa chỉ: </w:t>
      </w:r>
      <w:r w:rsidR="0048439B">
        <w:rPr>
          <w:rStyle w:val="Strong"/>
          <w:b w:val="0"/>
          <w:sz w:val="26"/>
          <w:szCs w:val="26"/>
        </w:rPr>
        <w:tab/>
      </w:r>
      <w:r w:rsidR="0048439B">
        <w:rPr>
          <w:rStyle w:val="Strong"/>
          <w:b w:val="0"/>
          <w:sz w:val="26"/>
          <w:szCs w:val="26"/>
        </w:rPr>
        <w:tab/>
      </w:r>
      <w:r w:rsidR="0048439B">
        <w:rPr>
          <w:rStyle w:val="Strong"/>
          <w:b w:val="0"/>
          <w:sz w:val="26"/>
          <w:szCs w:val="26"/>
        </w:rPr>
        <w:tab/>
      </w:r>
      <w:r w:rsidR="0048439B">
        <w:rPr>
          <w:rStyle w:val="Strong"/>
          <w:b w:val="0"/>
          <w:sz w:val="26"/>
          <w:szCs w:val="26"/>
        </w:rPr>
        <w:tab/>
      </w:r>
      <w:r>
        <w:rPr>
          <w:rStyle w:val="Strong"/>
          <w:b w:val="0"/>
          <w:sz w:val="26"/>
          <w:szCs w:val="26"/>
        </w:rPr>
        <w:t>Phường Hoà An, Quận Cẩm Lệ, TP.Đà Nẵng</w:t>
      </w:r>
    </w:p>
    <w:p w:rsidR="00C8228B" w:rsidRDefault="00C8228B" w:rsidP="003E5AFC">
      <w:pPr>
        <w:spacing w:before="20" w:after="20"/>
        <w:jc w:val="both"/>
        <w:rPr>
          <w:rStyle w:val="Strong"/>
          <w:b w:val="0"/>
          <w:sz w:val="26"/>
          <w:szCs w:val="26"/>
        </w:rPr>
      </w:pPr>
      <w:r>
        <w:rPr>
          <w:rStyle w:val="Strong"/>
          <w:b w:val="0"/>
          <w:sz w:val="26"/>
          <w:szCs w:val="26"/>
        </w:rPr>
        <w:t xml:space="preserve">- Số điện thoại: </w:t>
      </w:r>
      <w:r w:rsidR="0048439B">
        <w:rPr>
          <w:rStyle w:val="Strong"/>
          <w:b w:val="0"/>
          <w:sz w:val="26"/>
          <w:szCs w:val="26"/>
        </w:rPr>
        <w:tab/>
      </w:r>
      <w:r w:rsidR="0048439B">
        <w:rPr>
          <w:rStyle w:val="Strong"/>
          <w:b w:val="0"/>
          <w:sz w:val="26"/>
          <w:szCs w:val="26"/>
        </w:rPr>
        <w:tab/>
      </w:r>
      <w:r w:rsidR="0048439B">
        <w:rPr>
          <w:rStyle w:val="Strong"/>
          <w:b w:val="0"/>
          <w:sz w:val="26"/>
          <w:szCs w:val="26"/>
        </w:rPr>
        <w:tab/>
      </w:r>
      <w:r>
        <w:rPr>
          <w:rStyle w:val="Strong"/>
          <w:b w:val="0"/>
          <w:sz w:val="26"/>
          <w:szCs w:val="26"/>
        </w:rPr>
        <w:t>0511.3</w:t>
      </w:r>
      <w:r w:rsidR="00730947">
        <w:rPr>
          <w:rStyle w:val="Strong"/>
          <w:b w:val="0"/>
          <w:sz w:val="26"/>
          <w:szCs w:val="26"/>
        </w:rPr>
        <w:t>767</w:t>
      </w:r>
      <w:r>
        <w:rPr>
          <w:rStyle w:val="Strong"/>
          <w:b w:val="0"/>
          <w:sz w:val="26"/>
          <w:szCs w:val="26"/>
        </w:rPr>
        <w:t>428</w:t>
      </w:r>
    </w:p>
    <w:p w:rsidR="0087488D" w:rsidRDefault="0087488D" w:rsidP="003E5AFC">
      <w:pPr>
        <w:spacing w:before="20" w:after="20"/>
        <w:jc w:val="both"/>
        <w:rPr>
          <w:rStyle w:val="Strong"/>
          <w:b w:val="0"/>
          <w:sz w:val="26"/>
          <w:szCs w:val="26"/>
        </w:rPr>
      </w:pPr>
      <w:r>
        <w:rPr>
          <w:rStyle w:val="Strong"/>
          <w:b w:val="0"/>
          <w:sz w:val="26"/>
          <w:szCs w:val="26"/>
        </w:rPr>
        <w:t xml:space="preserve">- Số fax: </w:t>
      </w:r>
      <w:r w:rsidR="0048439B">
        <w:rPr>
          <w:rStyle w:val="Strong"/>
          <w:b w:val="0"/>
          <w:sz w:val="26"/>
          <w:szCs w:val="26"/>
        </w:rPr>
        <w:tab/>
      </w:r>
      <w:r w:rsidR="0048439B">
        <w:rPr>
          <w:rStyle w:val="Strong"/>
          <w:b w:val="0"/>
          <w:sz w:val="26"/>
          <w:szCs w:val="26"/>
        </w:rPr>
        <w:tab/>
      </w:r>
      <w:r w:rsidR="0048439B">
        <w:rPr>
          <w:rStyle w:val="Strong"/>
          <w:b w:val="0"/>
          <w:sz w:val="26"/>
          <w:szCs w:val="26"/>
        </w:rPr>
        <w:tab/>
      </w:r>
      <w:r w:rsidR="0048439B">
        <w:rPr>
          <w:rStyle w:val="Strong"/>
          <w:b w:val="0"/>
          <w:sz w:val="26"/>
          <w:szCs w:val="26"/>
        </w:rPr>
        <w:tab/>
      </w:r>
      <w:r>
        <w:rPr>
          <w:rStyle w:val="Strong"/>
          <w:b w:val="0"/>
          <w:sz w:val="26"/>
          <w:szCs w:val="26"/>
        </w:rPr>
        <w:t>0511.3680717</w:t>
      </w:r>
    </w:p>
    <w:p w:rsidR="0087488D" w:rsidRDefault="0087488D" w:rsidP="0087488D">
      <w:pPr>
        <w:spacing w:before="20" w:after="20"/>
        <w:jc w:val="both"/>
        <w:rPr>
          <w:sz w:val="26"/>
          <w:szCs w:val="26"/>
        </w:rPr>
      </w:pPr>
      <w:r>
        <w:rPr>
          <w:rStyle w:val="Strong"/>
          <w:b w:val="0"/>
          <w:sz w:val="26"/>
          <w:szCs w:val="26"/>
        </w:rPr>
        <w:t xml:space="preserve">- </w:t>
      </w:r>
      <w:r w:rsidRPr="00785449">
        <w:rPr>
          <w:sz w:val="26"/>
          <w:szCs w:val="26"/>
        </w:rPr>
        <w:t>Website:</w:t>
      </w:r>
      <w:r>
        <w:rPr>
          <w:sz w:val="26"/>
          <w:szCs w:val="26"/>
        </w:rPr>
        <w:tab/>
      </w:r>
      <w:r w:rsidR="0048439B">
        <w:rPr>
          <w:sz w:val="26"/>
          <w:szCs w:val="26"/>
        </w:rPr>
        <w:tab/>
      </w:r>
      <w:r w:rsidR="0048439B">
        <w:rPr>
          <w:sz w:val="26"/>
          <w:szCs w:val="26"/>
        </w:rPr>
        <w:tab/>
      </w:r>
      <w:r w:rsidR="0048439B">
        <w:rPr>
          <w:sz w:val="26"/>
          <w:szCs w:val="26"/>
        </w:rPr>
        <w:tab/>
      </w:r>
      <w:r w:rsidRPr="00B14E8D">
        <w:rPr>
          <w:rStyle w:val="Strong"/>
          <w:b w:val="0"/>
          <w:sz w:val="26"/>
          <w:szCs w:val="26"/>
        </w:rPr>
        <w:t>www.vinadanabus.com</w:t>
      </w:r>
      <w:r w:rsidRPr="00785449">
        <w:rPr>
          <w:sz w:val="26"/>
          <w:szCs w:val="26"/>
        </w:rPr>
        <w:t xml:space="preserve"> </w:t>
      </w:r>
    </w:p>
    <w:p w:rsidR="0087488D" w:rsidRDefault="00B80AF7" w:rsidP="003E5AFC">
      <w:pPr>
        <w:spacing w:before="20" w:after="20"/>
        <w:jc w:val="both"/>
        <w:rPr>
          <w:b/>
          <w:sz w:val="26"/>
          <w:szCs w:val="26"/>
        </w:rPr>
      </w:pPr>
      <w:r>
        <w:rPr>
          <w:rStyle w:val="Strong"/>
          <w:b w:val="0"/>
          <w:sz w:val="26"/>
          <w:szCs w:val="26"/>
        </w:rPr>
        <w:t>- Mã cổ phiếu</w:t>
      </w:r>
      <w:r w:rsidR="00841ACE" w:rsidRPr="00785449">
        <w:rPr>
          <w:rStyle w:val="Strong"/>
          <w:b w:val="0"/>
          <w:sz w:val="26"/>
          <w:szCs w:val="26"/>
        </w:rPr>
        <w:t>:</w:t>
      </w:r>
      <w:r w:rsidR="00841ACE" w:rsidRPr="00785449">
        <w:rPr>
          <w:b/>
          <w:sz w:val="26"/>
          <w:szCs w:val="26"/>
        </w:rPr>
        <w:t xml:space="preserve"> </w:t>
      </w:r>
      <w:r w:rsidR="0048439B">
        <w:rPr>
          <w:b/>
          <w:sz w:val="26"/>
          <w:szCs w:val="26"/>
        </w:rPr>
        <w:tab/>
      </w:r>
      <w:r w:rsidR="0048439B">
        <w:rPr>
          <w:b/>
          <w:sz w:val="26"/>
          <w:szCs w:val="26"/>
        </w:rPr>
        <w:tab/>
      </w:r>
      <w:r w:rsidR="0048439B">
        <w:rPr>
          <w:b/>
          <w:sz w:val="26"/>
          <w:szCs w:val="26"/>
        </w:rPr>
        <w:tab/>
      </w:r>
      <w:r w:rsidR="0087488D">
        <w:rPr>
          <w:b/>
          <w:sz w:val="26"/>
          <w:szCs w:val="26"/>
        </w:rPr>
        <w:t>BXD</w:t>
      </w:r>
    </w:p>
    <w:p w:rsidR="00D7571E" w:rsidRDefault="0087488D" w:rsidP="003E5AFC">
      <w:pPr>
        <w:spacing w:before="20" w:after="20"/>
        <w:jc w:val="both"/>
        <w:rPr>
          <w:i/>
          <w:sz w:val="26"/>
          <w:szCs w:val="26"/>
        </w:rPr>
      </w:pPr>
      <w:r w:rsidRPr="0087488D">
        <w:rPr>
          <w:i/>
          <w:sz w:val="26"/>
          <w:szCs w:val="26"/>
        </w:rPr>
        <w:t>2. Quá trình hình thành và phát triển</w:t>
      </w:r>
      <w:r>
        <w:rPr>
          <w:i/>
          <w:sz w:val="26"/>
          <w:szCs w:val="26"/>
        </w:rPr>
        <w:t>:</w:t>
      </w:r>
    </w:p>
    <w:p w:rsidR="0087488D" w:rsidRDefault="00D7571E" w:rsidP="003E5AFC">
      <w:pPr>
        <w:spacing w:before="20" w:after="20"/>
        <w:jc w:val="both"/>
        <w:rPr>
          <w:i/>
          <w:sz w:val="26"/>
          <w:szCs w:val="26"/>
        </w:rPr>
      </w:pPr>
      <w:r w:rsidRPr="0048439B">
        <w:rPr>
          <w:sz w:val="26"/>
          <w:szCs w:val="26"/>
        </w:rPr>
        <w:t>- Quá trình hình thành và phát triển:</w:t>
      </w:r>
      <w:r>
        <w:rPr>
          <w:sz w:val="26"/>
          <w:szCs w:val="26"/>
        </w:rPr>
        <w:t xml:space="preserve"> </w:t>
      </w:r>
      <w:r w:rsidRPr="00E757EE">
        <w:rPr>
          <w:b/>
          <w:i/>
          <w:sz w:val="26"/>
          <w:szCs w:val="26"/>
        </w:rPr>
        <w:t>Không thay đổi</w:t>
      </w:r>
    </w:p>
    <w:p w:rsidR="000F4B74" w:rsidRPr="0048439B" w:rsidRDefault="00D7571E" w:rsidP="003E5AFC">
      <w:pPr>
        <w:spacing w:before="20" w:after="20"/>
        <w:jc w:val="both"/>
        <w:rPr>
          <w:sz w:val="26"/>
          <w:szCs w:val="26"/>
        </w:rPr>
      </w:pPr>
      <w:r w:rsidRPr="0048439B">
        <w:rPr>
          <w:sz w:val="26"/>
          <w:szCs w:val="26"/>
        </w:rPr>
        <w:t xml:space="preserve">- Các sự kiện khác: </w:t>
      </w:r>
    </w:p>
    <w:p w:rsidR="00D7571E" w:rsidRPr="00146085" w:rsidRDefault="00F50A5F" w:rsidP="000F4B74">
      <w:pPr>
        <w:spacing w:before="20" w:after="20"/>
        <w:ind w:firstLine="720"/>
        <w:jc w:val="both"/>
        <w:rPr>
          <w:i/>
          <w:sz w:val="26"/>
          <w:szCs w:val="26"/>
        </w:rPr>
      </w:pPr>
      <w:r>
        <w:rPr>
          <w:sz w:val="26"/>
          <w:szCs w:val="26"/>
        </w:rPr>
        <w:t xml:space="preserve">Ngày 27/7/2012, </w:t>
      </w:r>
      <w:r w:rsidR="000F4B74">
        <w:rPr>
          <w:sz w:val="26"/>
          <w:szCs w:val="26"/>
        </w:rPr>
        <w:t xml:space="preserve">Uỷ ban nhân dân Thành phố Đà Nẵng </w:t>
      </w:r>
      <w:r w:rsidR="00AA0C8A">
        <w:rPr>
          <w:sz w:val="26"/>
          <w:szCs w:val="26"/>
        </w:rPr>
        <w:t xml:space="preserve">có Quyết định số 6049/QĐ-UBND về việc chuyển giao cổ phần </w:t>
      </w:r>
      <w:r w:rsidR="000F4B74">
        <w:rPr>
          <w:sz w:val="26"/>
          <w:szCs w:val="26"/>
        </w:rPr>
        <w:t xml:space="preserve">Nhà Nước </w:t>
      </w:r>
      <w:r w:rsidR="00AA0C8A">
        <w:rPr>
          <w:sz w:val="26"/>
          <w:szCs w:val="26"/>
        </w:rPr>
        <w:t xml:space="preserve">nắm giữ tại </w:t>
      </w:r>
      <w:r w:rsidR="000F4B74">
        <w:rPr>
          <w:sz w:val="26"/>
          <w:szCs w:val="26"/>
        </w:rPr>
        <w:t xml:space="preserve">Công ty </w:t>
      </w:r>
      <w:r w:rsidR="00AA0C8A">
        <w:rPr>
          <w:sz w:val="26"/>
          <w:szCs w:val="26"/>
        </w:rPr>
        <w:t xml:space="preserve">Cổ phần Vận tải và Quản lý Bến xe Đà Nẵng </w:t>
      </w:r>
      <w:r w:rsidR="000F4B74">
        <w:rPr>
          <w:sz w:val="26"/>
          <w:szCs w:val="26"/>
        </w:rPr>
        <w:t>cho các nhà đầu tư cá nhân</w:t>
      </w:r>
      <w:r w:rsidR="00606799">
        <w:rPr>
          <w:sz w:val="26"/>
          <w:szCs w:val="26"/>
        </w:rPr>
        <w:t xml:space="preserve"> (</w:t>
      </w:r>
      <w:r w:rsidR="00606799" w:rsidRPr="00606799">
        <w:rPr>
          <w:i/>
          <w:sz w:val="26"/>
          <w:szCs w:val="26"/>
        </w:rPr>
        <w:t>có Quyết định kèm theo</w:t>
      </w:r>
      <w:r w:rsidR="00606799">
        <w:rPr>
          <w:sz w:val="26"/>
          <w:szCs w:val="26"/>
        </w:rPr>
        <w:t>).</w:t>
      </w:r>
    </w:p>
    <w:p w:rsidR="00D7571E" w:rsidRDefault="00D7571E" w:rsidP="003E5AFC">
      <w:pPr>
        <w:spacing w:before="20" w:after="20"/>
        <w:jc w:val="both"/>
        <w:rPr>
          <w:sz w:val="26"/>
          <w:szCs w:val="26"/>
        </w:rPr>
      </w:pPr>
      <w:r w:rsidRPr="00D7571E">
        <w:rPr>
          <w:i/>
          <w:sz w:val="26"/>
          <w:szCs w:val="26"/>
        </w:rPr>
        <w:t>3. Ngành nghề và địa bàn kinh doanh:</w:t>
      </w:r>
    </w:p>
    <w:p w:rsidR="00D7571E" w:rsidRPr="0019141B" w:rsidRDefault="00D7571E" w:rsidP="003E5AFC">
      <w:pPr>
        <w:spacing w:before="20" w:after="20"/>
        <w:jc w:val="both"/>
        <w:rPr>
          <w:sz w:val="26"/>
          <w:szCs w:val="26"/>
        </w:rPr>
      </w:pPr>
      <w:r w:rsidRPr="0019141B">
        <w:rPr>
          <w:sz w:val="26"/>
          <w:szCs w:val="26"/>
        </w:rPr>
        <w:t>- Ngành nghề kinh doanh:</w:t>
      </w:r>
      <w:r w:rsidR="00734990" w:rsidRPr="0019141B">
        <w:rPr>
          <w:sz w:val="26"/>
          <w:szCs w:val="26"/>
        </w:rPr>
        <w:t xml:space="preserve"> </w:t>
      </w:r>
    </w:p>
    <w:p w:rsidR="00734990" w:rsidRDefault="00734990" w:rsidP="003E5AFC">
      <w:pPr>
        <w:spacing w:before="20" w:after="20"/>
        <w:jc w:val="both"/>
        <w:rPr>
          <w:sz w:val="26"/>
          <w:szCs w:val="26"/>
        </w:rPr>
      </w:pPr>
      <w:r>
        <w:rPr>
          <w:sz w:val="26"/>
          <w:szCs w:val="26"/>
        </w:rPr>
        <w:t>+ Hoạt động dịch vụ hỗ trợ</w:t>
      </w:r>
      <w:r w:rsidR="00EA736D">
        <w:rPr>
          <w:sz w:val="26"/>
          <w:szCs w:val="26"/>
        </w:rPr>
        <w:t xml:space="preserve"> </w:t>
      </w:r>
      <w:r>
        <w:rPr>
          <w:sz w:val="26"/>
          <w:szCs w:val="26"/>
        </w:rPr>
        <w:t>trực tiếp cho vận tải đường bộ</w:t>
      </w:r>
      <w:r w:rsidR="00623FBA">
        <w:rPr>
          <w:sz w:val="26"/>
          <w:szCs w:val="26"/>
        </w:rPr>
        <w:t xml:space="preserve"> (</w:t>
      </w:r>
      <w:r w:rsidR="00215C43">
        <w:rPr>
          <w:sz w:val="26"/>
          <w:szCs w:val="26"/>
        </w:rPr>
        <w:t>Chi tiết: Tổ chức quản lý các bến xe, bãi xe và các điểm đỗ xe; Tổ chức các điểm bán vé và đưa đón khách trên địa bàn thành phố</w:t>
      </w:r>
      <w:r w:rsidR="00623FBA">
        <w:rPr>
          <w:sz w:val="26"/>
          <w:szCs w:val="26"/>
        </w:rPr>
        <w:t>)</w:t>
      </w:r>
      <w:r w:rsidR="00215C43">
        <w:rPr>
          <w:sz w:val="26"/>
          <w:szCs w:val="26"/>
        </w:rPr>
        <w:t>;</w:t>
      </w:r>
    </w:p>
    <w:p w:rsidR="00215C43" w:rsidRDefault="00215C43" w:rsidP="003E5AFC">
      <w:pPr>
        <w:spacing w:before="20" w:after="20"/>
        <w:jc w:val="both"/>
        <w:rPr>
          <w:sz w:val="26"/>
          <w:szCs w:val="26"/>
        </w:rPr>
      </w:pPr>
      <w:r>
        <w:rPr>
          <w:sz w:val="26"/>
          <w:szCs w:val="26"/>
        </w:rPr>
        <w:t>+ Vận tải hành khách đường bộ khác</w:t>
      </w:r>
      <w:r w:rsidR="00623FBA">
        <w:rPr>
          <w:sz w:val="26"/>
          <w:szCs w:val="26"/>
        </w:rPr>
        <w:t xml:space="preserve"> (</w:t>
      </w:r>
      <w:r>
        <w:rPr>
          <w:sz w:val="26"/>
          <w:szCs w:val="26"/>
        </w:rPr>
        <w:t>Chi tiết: Kinh doanh vận tải khách theo tuyến cố định; kinh doanh vận tải khách theo hợp đồng</w:t>
      </w:r>
      <w:r w:rsidR="00623FBA">
        <w:rPr>
          <w:sz w:val="26"/>
          <w:szCs w:val="26"/>
        </w:rPr>
        <w:t>)</w:t>
      </w:r>
      <w:r>
        <w:rPr>
          <w:sz w:val="26"/>
          <w:szCs w:val="26"/>
        </w:rPr>
        <w:t>;</w:t>
      </w:r>
    </w:p>
    <w:p w:rsidR="00215C43" w:rsidRDefault="00215C43" w:rsidP="003E5AFC">
      <w:pPr>
        <w:spacing w:before="20" w:after="20"/>
        <w:jc w:val="both"/>
        <w:rPr>
          <w:sz w:val="26"/>
          <w:szCs w:val="26"/>
        </w:rPr>
      </w:pPr>
      <w:r>
        <w:rPr>
          <w:sz w:val="26"/>
          <w:szCs w:val="26"/>
        </w:rPr>
        <w:t>+ Vận tải hàng hoá bằng đường bộ</w:t>
      </w:r>
      <w:r w:rsidR="00623FBA">
        <w:rPr>
          <w:sz w:val="26"/>
          <w:szCs w:val="26"/>
        </w:rPr>
        <w:t xml:space="preserve">; </w:t>
      </w:r>
    </w:p>
    <w:p w:rsidR="003B16CD" w:rsidRDefault="003B16CD" w:rsidP="003E5AFC">
      <w:pPr>
        <w:spacing w:before="20" w:after="20"/>
        <w:jc w:val="both"/>
        <w:rPr>
          <w:sz w:val="26"/>
          <w:szCs w:val="26"/>
        </w:rPr>
      </w:pPr>
      <w:r>
        <w:rPr>
          <w:sz w:val="26"/>
          <w:szCs w:val="26"/>
        </w:rPr>
        <w:t>+ Vận tải bằng xe buýt;</w:t>
      </w:r>
    </w:p>
    <w:p w:rsidR="003B16CD" w:rsidRDefault="003B16CD" w:rsidP="003E5AFC">
      <w:pPr>
        <w:spacing w:before="20" w:after="20"/>
        <w:jc w:val="both"/>
        <w:rPr>
          <w:sz w:val="26"/>
          <w:szCs w:val="26"/>
        </w:rPr>
      </w:pPr>
      <w:r>
        <w:rPr>
          <w:sz w:val="26"/>
          <w:szCs w:val="26"/>
        </w:rPr>
        <w:t>+ Nhà hàn</w:t>
      </w:r>
      <w:r w:rsidR="006A1053">
        <w:rPr>
          <w:sz w:val="26"/>
          <w:szCs w:val="26"/>
        </w:rPr>
        <w:t>g</w:t>
      </w:r>
      <w:r>
        <w:rPr>
          <w:sz w:val="26"/>
          <w:szCs w:val="26"/>
        </w:rPr>
        <w:t xml:space="preserve"> và các dịch vụ ăn uống phục vụ lưu động;</w:t>
      </w:r>
    </w:p>
    <w:p w:rsidR="003B16CD" w:rsidRDefault="003B16CD" w:rsidP="00C90526">
      <w:pPr>
        <w:spacing w:before="20" w:after="20"/>
        <w:jc w:val="both"/>
        <w:rPr>
          <w:sz w:val="26"/>
          <w:szCs w:val="26"/>
        </w:rPr>
      </w:pPr>
      <w:r>
        <w:rPr>
          <w:sz w:val="26"/>
          <w:szCs w:val="26"/>
        </w:rPr>
        <w:t>+ Giáo dục khác chưa được phân vào đâu</w:t>
      </w:r>
      <w:r w:rsidR="00623FBA">
        <w:rPr>
          <w:sz w:val="26"/>
          <w:szCs w:val="26"/>
        </w:rPr>
        <w:t xml:space="preserve"> (</w:t>
      </w:r>
      <w:r>
        <w:rPr>
          <w:sz w:val="26"/>
          <w:szCs w:val="26"/>
        </w:rPr>
        <w:t>Chi tiết: Tổ chức đào tạo lái xe</w:t>
      </w:r>
      <w:r w:rsidR="00623FBA">
        <w:rPr>
          <w:sz w:val="26"/>
          <w:szCs w:val="26"/>
        </w:rPr>
        <w:t>)</w:t>
      </w:r>
      <w:r>
        <w:rPr>
          <w:sz w:val="26"/>
          <w:szCs w:val="26"/>
        </w:rPr>
        <w:t>;</w:t>
      </w:r>
    </w:p>
    <w:p w:rsidR="00FF1745" w:rsidRDefault="003B16CD" w:rsidP="003E5AFC">
      <w:pPr>
        <w:spacing w:before="20" w:after="20"/>
        <w:jc w:val="both"/>
        <w:rPr>
          <w:sz w:val="26"/>
          <w:szCs w:val="26"/>
        </w:rPr>
      </w:pPr>
      <w:r>
        <w:rPr>
          <w:sz w:val="26"/>
          <w:szCs w:val="26"/>
        </w:rPr>
        <w:t>+ Dịch vụ vận chuyển hàng hoá, hành lý;</w:t>
      </w:r>
      <w:r w:rsidR="0004419D">
        <w:rPr>
          <w:sz w:val="26"/>
          <w:szCs w:val="26"/>
        </w:rPr>
        <w:t xml:space="preserve"> </w:t>
      </w:r>
      <w:r>
        <w:rPr>
          <w:sz w:val="26"/>
          <w:szCs w:val="26"/>
        </w:rPr>
        <w:t>Sửa chữa xe, cung ứng vật tư, xăng dầu trong phạm vi bến bãi</w:t>
      </w:r>
      <w:r w:rsidR="00FF1745">
        <w:rPr>
          <w:sz w:val="26"/>
          <w:szCs w:val="26"/>
        </w:rPr>
        <w:t xml:space="preserve"> xe do công ty quản lý;</w:t>
      </w:r>
      <w:r w:rsidR="00C90526">
        <w:rPr>
          <w:sz w:val="26"/>
          <w:szCs w:val="26"/>
        </w:rPr>
        <w:t xml:space="preserve"> </w:t>
      </w:r>
      <w:r w:rsidR="00FF1745">
        <w:rPr>
          <w:sz w:val="26"/>
          <w:szCs w:val="26"/>
        </w:rPr>
        <w:t>Dịch vụ văn hoá phẩm</w:t>
      </w:r>
      <w:r w:rsidR="0004419D">
        <w:rPr>
          <w:sz w:val="26"/>
          <w:szCs w:val="26"/>
        </w:rPr>
        <w:t xml:space="preserve"> và</w:t>
      </w:r>
      <w:r w:rsidR="00FF1745">
        <w:rPr>
          <w:sz w:val="26"/>
          <w:szCs w:val="26"/>
        </w:rPr>
        <w:t xml:space="preserve"> gia công cung ứng </w:t>
      </w:r>
      <w:r w:rsidR="0004419D">
        <w:rPr>
          <w:sz w:val="26"/>
          <w:szCs w:val="26"/>
        </w:rPr>
        <w:t xml:space="preserve">tole các loại; </w:t>
      </w:r>
      <w:r w:rsidR="00FF1745">
        <w:rPr>
          <w:sz w:val="26"/>
          <w:szCs w:val="26"/>
        </w:rPr>
        <w:t>Cho thuê mặt bằng, kiốt, nhà xưởng, kho chứa hàng.</w:t>
      </w:r>
    </w:p>
    <w:p w:rsidR="00D7571E" w:rsidRDefault="00D7571E" w:rsidP="003E5AFC">
      <w:pPr>
        <w:spacing w:before="20" w:after="20"/>
        <w:jc w:val="both"/>
        <w:rPr>
          <w:sz w:val="26"/>
          <w:szCs w:val="26"/>
        </w:rPr>
      </w:pPr>
      <w:r w:rsidRPr="0019141B">
        <w:rPr>
          <w:sz w:val="26"/>
          <w:szCs w:val="26"/>
        </w:rPr>
        <w:t>- Địa bàn kinh doanh:</w:t>
      </w:r>
      <w:r w:rsidR="00FF1745">
        <w:rPr>
          <w:sz w:val="26"/>
          <w:szCs w:val="26"/>
        </w:rPr>
        <w:t xml:space="preserve"> Thành phố Đà Nẵng</w:t>
      </w:r>
    </w:p>
    <w:p w:rsidR="00D7571E" w:rsidRDefault="00F948BF" w:rsidP="003E5AFC">
      <w:pPr>
        <w:spacing w:before="20" w:after="20"/>
        <w:jc w:val="both"/>
        <w:rPr>
          <w:sz w:val="26"/>
          <w:szCs w:val="26"/>
        </w:rPr>
      </w:pPr>
      <w:r w:rsidRPr="00F948BF">
        <w:rPr>
          <w:i/>
          <w:sz w:val="26"/>
          <w:szCs w:val="26"/>
        </w:rPr>
        <w:t>4. Thông tin về mô hình quản trị, tổ chức kinh doanh và bộ máy quản lý:</w:t>
      </w:r>
    </w:p>
    <w:p w:rsidR="006A6EB0" w:rsidRPr="008A471B" w:rsidRDefault="006A6EB0" w:rsidP="003E5AFC">
      <w:pPr>
        <w:spacing w:before="20" w:after="20"/>
        <w:jc w:val="both"/>
        <w:rPr>
          <w:sz w:val="26"/>
          <w:szCs w:val="26"/>
        </w:rPr>
      </w:pPr>
      <w:r w:rsidRPr="0019141B">
        <w:rPr>
          <w:sz w:val="26"/>
          <w:szCs w:val="26"/>
        </w:rPr>
        <w:t>- Mô hình quản trị:</w:t>
      </w:r>
      <w:r w:rsidR="00CA542E" w:rsidRPr="0071043F">
        <w:rPr>
          <w:b/>
          <w:sz w:val="26"/>
          <w:szCs w:val="26"/>
        </w:rPr>
        <w:t xml:space="preserve"> </w:t>
      </w:r>
      <w:r w:rsidR="00CA542E" w:rsidRPr="008A471B">
        <w:rPr>
          <w:sz w:val="26"/>
          <w:szCs w:val="26"/>
        </w:rPr>
        <w:t>bao gồm</w:t>
      </w:r>
    </w:p>
    <w:p w:rsidR="00CA542E" w:rsidRDefault="00CA542E" w:rsidP="003E5AFC">
      <w:pPr>
        <w:spacing w:before="20" w:after="20"/>
        <w:jc w:val="both"/>
        <w:rPr>
          <w:sz w:val="26"/>
          <w:szCs w:val="26"/>
        </w:rPr>
      </w:pPr>
      <w:r>
        <w:rPr>
          <w:sz w:val="26"/>
          <w:szCs w:val="26"/>
        </w:rPr>
        <w:tab/>
        <w:t>+ Đại hội đồng cổ đông</w:t>
      </w:r>
    </w:p>
    <w:p w:rsidR="00CA542E" w:rsidRDefault="00CA542E" w:rsidP="003E5AFC">
      <w:pPr>
        <w:spacing w:before="20" w:after="20"/>
        <w:jc w:val="both"/>
        <w:rPr>
          <w:sz w:val="26"/>
          <w:szCs w:val="26"/>
        </w:rPr>
      </w:pPr>
      <w:r>
        <w:rPr>
          <w:sz w:val="26"/>
          <w:szCs w:val="26"/>
        </w:rPr>
        <w:lastRenderedPageBreak/>
        <w:tab/>
        <w:t>+ Hội đồng quản trị</w:t>
      </w:r>
    </w:p>
    <w:p w:rsidR="00CA542E" w:rsidRDefault="00CA542E" w:rsidP="003E5AFC">
      <w:pPr>
        <w:spacing w:before="20" w:after="20"/>
        <w:jc w:val="both"/>
        <w:rPr>
          <w:sz w:val="26"/>
          <w:szCs w:val="26"/>
        </w:rPr>
      </w:pPr>
      <w:r>
        <w:rPr>
          <w:sz w:val="26"/>
          <w:szCs w:val="26"/>
        </w:rPr>
        <w:tab/>
        <w:t>+ Ban kiểm soát</w:t>
      </w:r>
    </w:p>
    <w:p w:rsidR="00CA542E" w:rsidRDefault="00CA542E" w:rsidP="003E5AFC">
      <w:pPr>
        <w:spacing w:before="20" w:after="20"/>
        <w:jc w:val="both"/>
        <w:rPr>
          <w:sz w:val="26"/>
          <w:szCs w:val="26"/>
        </w:rPr>
      </w:pPr>
      <w:r>
        <w:rPr>
          <w:sz w:val="26"/>
          <w:szCs w:val="26"/>
        </w:rPr>
        <w:tab/>
        <w:t xml:space="preserve">+ </w:t>
      </w:r>
      <w:r w:rsidR="0071043F">
        <w:rPr>
          <w:sz w:val="26"/>
          <w:szCs w:val="26"/>
        </w:rPr>
        <w:t xml:space="preserve">Ban điều hành </w:t>
      </w:r>
    </w:p>
    <w:p w:rsidR="006A6EB0" w:rsidRPr="0071043F" w:rsidRDefault="006A6EB0" w:rsidP="003E5AFC">
      <w:pPr>
        <w:spacing w:before="20" w:after="20"/>
        <w:jc w:val="both"/>
        <w:rPr>
          <w:b/>
          <w:sz w:val="26"/>
          <w:szCs w:val="26"/>
        </w:rPr>
      </w:pPr>
      <w:r w:rsidRPr="009C4408">
        <w:rPr>
          <w:sz w:val="26"/>
          <w:szCs w:val="26"/>
        </w:rPr>
        <w:t>- Cơ cấu bộ máy quản lý:</w:t>
      </w:r>
      <w:r w:rsidR="00FF1745" w:rsidRPr="0071043F">
        <w:rPr>
          <w:b/>
          <w:sz w:val="26"/>
          <w:szCs w:val="26"/>
        </w:rPr>
        <w:t xml:space="preserve"> gồm</w:t>
      </w:r>
      <w:r w:rsidR="00F36F6D" w:rsidRPr="0071043F">
        <w:rPr>
          <w:b/>
          <w:sz w:val="26"/>
          <w:szCs w:val="26"/>
        </w:rPr>
        <w:t xml:space="preserve"> có</w:t>
      </w:r>
    </w:p>
    <w:p w:rsidR="00840518" w:rsidRPr="00800051" w:rsidRDefault="00840518" w:rsidP="003E5AFC">
      <w:pPr>
        <w:spacing w:before="20" w:after="20"/>
        <w:jc w:val="both"/>
        <w:rPr>
          <w:b/>
          <w:sz w:val="26"/>
          <w:szCs w:val="26"/>
        </w:rPr>
      </w:pPr>
      <w:r>
        <w:rPr>
          <w:sz w:val="26"/>
          <w:szCs w:val="26"/>
        </w:rPr>
        <w:tab/>
      </w:r>
      <w:r w:rsidRPr="00800051">
        <w:rPr>
          <w:b/>
          <w:sz w:val="26"/>
          <w:szCs w:val="26"/>
        </w:rPr>
        <w:t>1. Hội đồng quản trị</w:t>
      </w:r>
    </w:p>
    <w:p w:rsidR="00840518" w:rsidRDefault="00840518" w:rsidP="003E5AFC">
      <w:pPr>
        <w:spacing w:before="20" w:after="20"/>
        <w:jc w:val="both"/>
        <w:rPr>
          <w:sz w:val="26"/>
          <w:szCs w:val="26"/>
        </w:rPr>
      </w:pPr>
      <w:r>
        <w:rPr>
          <w:sz w:val="26"/>
          <w:szCs w:val="26"/>
        </w:rPr>
        <w:tab/>
        <w:t>- Ông Lê Viết Hoàng</w:t>
      </w:r>
      <w:r>
        <w:rPr>
          <w:sz w:val="26"/>
          <w:szCs w:val="26"/>
        </w:rPr>
        <w:tab/>
      </w:r>
      <w:r>
        <w:rPr>
          <w:sz w:val="26"/>
          <w:szCs w:val="26"/>
        </w:rPr>
        <w:tab/>
        <w:t>Chủ tịch</w:t>
      </w:r>
    </w:p>
    <w:p w:rsidR="00840518" w:rsidRDefault="00840518" w:rsidP="003E5AFC">
      <w:pPr>
        <w:spacing w:before="20" w:after="20"/>
        <w:jc w:val="both"/>
        <w:rPr>
          <w:sz w:val="26"/>
          <w:szCs w:val="26"/>
        </w:rPr>
      </w:pPr>
      <w:r>
        <w:rPr>
          <w:sz w:val="26"/>
          <w:szCs w:val="26"/>
        </w:rPr>
        <w:tab/>
        <w:t>- Ông Phạm Lợi</w:t>
      </w:r>
      <w:r>
        <w:rPr>
          <w:sz w:val="26"/>
          <w:szCs w:val="26"/>
        </w:rPr>
        <w:tab/>
      </w:r>
      <w:r>
        <w:rPr>
          <w:sz w:val="26"/>
          <w:szCs w:val="26"/>
        </w:rPr>
        <w:tab/>
      </w:r>
      <w:r>
        <w:rPr>
          <w:sz w:val="26"/>
          <w:szCs w:val="26"/>
        </w:rPr>
        <w:tab/>
        <w:t>Phó chủ tịch</w:t>
      </w:r>
    </w:p>
    <w:p w:rsidR="00840518" w:rsidRDefault="00840518" w:rsidP="003E5AFC">
      <w:pPr>
        <w:spacing w:before="20" w:after="20"/>
        <w:jc w:val="both"/>
        <w:rPr>
          <w:sz w:val="26"/>
          <w:szCs w:val="26"/>
        </w:rPr>
      </w:pPr>
      <w:r>
        <w:rPr>
          <w:sz w:val="26"/>
          <w:szCs w:val="26"/>
        </w:rPr>
        <w:tab/>
        <w:t>- Ông Võ Minh Đường</w:t>
      </w:r>
      <w:r>
        <w:rPr>
          <w:sz w:val="26"/>
          <w:szCs w:val="26"/>
        </w:rPr>
        <w:tab/>
      </w:r>
      <w:r>
        <w:rPr>
          <w:sz w:val="26"/>
          <w:szCs w:val="26"/>
        </w:rPr>
        <w:tab/>
        <w:t>Thành viên</w:t>
      </w:r>
    </w:p>
    <w:p w:rsidR="00840518" w:rsidRDefault="00840518" w:rsidP="003E5AFC">
      <w:pPr>
        <w:spacing w:before="20" w:after="20"/>
        <w:jc w:val="both"/>
        <w:rPr>
          <w:sz w:val="26"/>
          <w:szCs w:val="26"/>
        </w:rPr>
      </w:pPr>
      <w:r>
        <w:rPr>
          <w:sz w:val="26"/>
          <w:szCs w:val="26"/>
        </w:rPr>
        <w:tab/>
        <w:t>- Bà Dương Thị Thảo</w:t>
      </w:r>
      <w:r>
        <w:rPr>
          <w:sz w:val="26"/>
          <w:szCs w:val="26"/>
        </w:rPr>
        <w:tab/>
      </w:r>
      <w:r>
        <w:rPr>
          <w:sz w:val="26"/>
          <w:szCs w:val="26"/>
        </w:rPr>
        <w:tab/>
        <w:t>Thành viên</w:t>
      </w:r>
    </w:p>
    <w:p w:rsidR="00840518" w:rsidRDefault="00840518" w:rsidP="003E5AFC">
      <w:pPr>
        <w:spacing w:before="20" w:after="20"/>
        <w:jc w:val="both"/>
        <w:rPr>
          <w:sz w:val="26"/>
          <w:szCs w:val="26"/>
        </w:rPr>
      </w:pPr>
      <w:r>
        <w:rPr>
          <w:sz w:val="26"/>
          <w:szCs w:val="26"/>
        </w:rPr>
        <w:tab/>
        <w:t>- Bà Phạm Thị Thu Cúc</w:t>
      </w:r>
      <w:r>
        <w:rPr>
          <w:sz w:val="26"/>
          <w:szCs w:val="26"/>
        </w:rPr>
        <w:tab/>
      </w:r>
      <w:r>
        <w:rPr>
          <w:sz w:val="26"/>
          <w:szCs w:val="26"/>
        </w:rPr>
        <w:tab/>
        <w:t>Thành viên</w:t>
      </w:r>
    </w:p>
    <w:p w:rsidR="00295188" w:rsidRDefault="00840518" w:rsidP="003E5AFC">
      <w:pPr>
        <w:spacing w:before="20" w:after="20"/>
        <w:jc w:val="both"/>
        <w:rPr>
          <w:sz w:val="26"/>
          <w:szCs w:val="26"/>
        </w:rPr>
      </w:pPr>
      <w:r>
        <w:rPr>
          <w:sz w:val="26"/>
          <w:szCs w:val="26"/>
        </w:rPr>
        <w:tab/>
        <w:t>- Bà Phan Thị Ngọc Lan</w:t>
      </w:r>
      <w:r>
        <w:rPr>
          <w:sz w:val="26"/>
          <w:szCs w:val="26"/>
        </w:rPr>
        <w:tab/>
      </w:r>
      <w:r>
        <w:rPr>
          <w:sz w:val="26"/>
          <w:szCs w:val="26"/>
        </w:rPr>
        <w:tab/>
        <w:t>Thành viên</w:t>
      </w:r>
    </w:p>
    <w:p w:rsidR="00F36F6D" w:rsidRDefault="00800051" w:rsidP="00800051">
      <w:pPr>
        <w:spacing w:before="20" w:after="20"/>
        <w:rPr>
          <w:b/>
          <w:color w:val="000000"/>
          <w:sz w:val="26"/>
          <w:lang w:val="nl-NL"/>
        </w:rPr>
      </w:pPr>
      <w:r>
        <w:rPr>
          <w:b/>
          <w:color w:val="000000"/>
          <w:sz w:val="26"/>
          <w:lang w:val="nl-NL"/>
        </w:rPr>
        <w:t xml:space="preserve"> </w:t>
      </w:r>
      <w:r>
        <w:rPr>
          <w:b/>
          <w:color w:val="000000"/>
          <w:sz w:val="26"/>
          <w:lang w:val="nl-NL"/>
        </w:rPr>
        <w:tab/>
        <w:t xml:space="preserve"> 2. </w:t>
      </w:r>
      <w:r w:rsidR="00F36F6D" w:rsidRPr="00E90E90">
        <w:rPr>
          <w:b/>
          <w:color w:val="000000"/>
          <w:sz w:val="26"/>
          <w:lang w:val="nl-NL"/>
        </w:rPr>
        <w:t>Ban kiểm soát</w:t>
      </w:r>
    </w:p>
    <w:p w:rsidR="00800051" w:rsidRDefault="00800051" w:rsidP="00800051">
      <w:pPr>
        <w:spacing w:before="20" w:after="20"/>
        <w:rPr>
          <w:color w:val="000000"/>
          <w:sz w:val="26"/>
          <w:lang w:val="nl-NL"/>
        </w:rPr>
      </w:pPr>
      <w:r>
        <w:rPr>
          <w:b/>
          <w:color w:val="000000"/>
          <w:sz w:val="26"/>
          <w:lang w:val="nl-NL"/>
        </w:rPr>
        <w:tab/>
        <w:t xml:space="preserve">- </w:t>
      </w:r>
      <w:r>
        <w:rPr>
          <w:color w:val="000000"/>
          <w:sz w:val="26"/>
          <w:lang w:val="nl-NL"/>
        </w:rPr>
        <w:t>Bà Lê Thị Hạnh Nguyên</w:t>
      </w:r>
      <w:r>
        <w:rPr>
          <w:color w:val="000000"/>
          <w:sz w:val="26"/>
          <w:lang w:val="nl-NL"/>
        </w:rPr>
        <w:tab/>
      </w:r>
      <w:r>
        <w:rPr>
          <w:color w:val="000000"/>
          <w:sz w:val="26"/>
          <w:lang w:val="nl-NL"/>
        </w:rPr>
        <w:tab/>
        <w:t>Trưởng ban</w:t>
      </w:r>
    </w:p>
    <w:p w:rsidR="00800051" w:rsidRDefault="00800051" w:rsidP="00800051">
      <w:pPr>
        <w:spacing w:before="20" w:after="20"/>
        <w:rPr>
          <w:color w:val="000000"/>
          <w:sz w:val="26"/>
          <w:lang w:val="nl-NL"/>
        </w:rPr>
      </w:pPr>
      <w:r>
        <w:rPr>
          <w:color w:val="000000"/>
          <w:sz w:val="26"/>
          <w:lang w:val="nl-NL"/>
        </w:rPr>
        <w:tab/>
        <w:t>- Ông Huỳnh Văn Xin</w:t>
      </w:r>
      <w:r>
        <w:rPr>
          <w:color w:val="000000"/>
          <w:sz w:val="26"/>
          <w:lang w:val="nl-NL"/>
        </w:rPr>
        <w:tab/>
      </w:r>
      <w:r>
        <w:rPr>
          <w:color w:val="000000"/>
          <w:sz w:val="26"/>
          <w:lang w:val="nl-NL"/>
        </w:rPr>
        <w:tab/>
      </w:r>
      <w:r w:rsidR="008A471B">
        <w:rPr>
          <w:color w:val="000000"/>
          <w:sz w:val="26"/>
          <w:lang w:val="nl-NL"/>
        </w:rPr>
        <w:t>Uỷ</w:t>
      </w:r>
      <w:r>
        <w:rPr>
          <w:color w:val="000000"/>
          <w:sz w:val="26"/>
          <w:lang w:val="nl-NL"/>
        </w:rPr>
        <w:t xml:space="preserve"> viên</w:t>
      </w:r>
    </w:p>
    <w:p w:rsidR="00800051" w:rsidRPr="00800051" w:rsidRDefault="008A471B" w:rsidP="00800051">
      <w:pPr>
        <w:spacing w:before="20" w:after="20"/>
        <w:rPr>
          <w:color w:val="000000"/>
          <w:sz w:val="26"/>
          <w:lang w:val="nl-NL"/>
        </w:rPr>
      </w:pPr>
      <w:r>
        <w:rPr>
          <w:color w:val="000000"/>
          <w:sz w:val="26"/>
          <w:lang w:val="nl-NL"/>
        </w:rPr>
        <w:tab/>
        <w:t>- Bà Huỳnh Thị Phương Nam</w:t>
      </w:r>
      <w:r>
        <w:rPr>
          <w:color w:val="000000"/>
          <w:sz w:val="26"/>
          <w:lang w:val="nl-NL"/>
        </w:rPr>
        <w:tab/>
        <w:t>Uỷ</w:t>
      </w:r>
      <w:r w:rsidR="00800051">
        <w:rPr>
          <w:color w:val="000000"/>
          <w:sz w:val="26"/>
          <w:lang w:val="nl-NL"/>
        </w:rPr>
        <w:t xml:space="preserve"> viên</w:t>
      </w:r>
    </w:p>
    <w:p w:rsidR="00FF1745" w:rsidRDefault="00F36F6D" w:rsidP="00F36F6D">
      <w:pPr>
        <w:spacing w:before="20" w:after="20"/>
        <w:ind w:left="360" w:firstLine="360"/>
        <w:jc w:val="both"/>
        <w:rPr>
          <w:b/>
          <w:color w:val="000000"/>
          <w:sz w:val="26"/>
          <w:lang w:val="nl-NL"/>
        </w:rPr>
      </w:pPr>
      <w:r>
        <w:rPr>
          <w:b/>
          <w:color w:val="000000"/>
          <w:sz w:val="26"/>
          <w:lang w:val="nl-NL"/>
        </w:rPr>
        <w:t xml:space="preserve"> </w:t>
      </w:r>
      <w:r w:rsidR="00800051">
        <w:rPr>
          <w:b/>
          <w:color w:val="000000"/>
          <w:sz w:val="26"/>
          <w:lang w:val="nl-NL"/>
        </w:rPr>
        <w:t>3.</w:t>
      </w:r>
      <w:r>
        <w:rPr>
          <w:b/>
          <w:color w:val="000000"/>
          <w:sz w:val="26"/>
          <w:lang w:val="nl-NL"/>
        </w:rPr>
        <w:t xml:space="preserve"> </w:t>
      </w:r>
      <w:r w:rsidRPr="00664E56">
        <w:rPr>
          <w:b/>
          <w:color w:val="000000"/>
          <w:sz w:val="26"/>
          <w:lang w:val="nl-NL"/>
        </w:rPr>
        <w:t xml:space="preserve">Ban </w:t>
      </w:r>
      <w:r w:rsidR="0004419D">
        <w:rPr>
          <w:b/>
          <w:color w:val="000000"/>
          <w:sz w:val="26"/>
          <w:lang w:val="nl-NL"/>
        </w:rPr>
        <w:t xml:space="preserve">Tổng </w:t>
      </w:r>
      <w:r w:rsidR="009C4408">
        <w:rPr>
          <w:b/>
          <w:color w:val="000000"/>
          <w:sz w:val="26"/>
          <w:lang w:val="nl-NL"/>
        </w:rPr>
        <w:t>G</w:t>
      </w:r>
      <w:r>
        <w:rPr>
          <w:b/>
          <w:color w:val="000000"/>
          <w:sz w:val="26"/>
          <w:lang w:val="nl-NL"/>
        </w:rPr>
        <w:t>iám đốc</w:t>
      </w:r>
      <w:r w:rsidR="0004419D">
        <w:rPr>
          <w:b/>
          <w:color w:val="000000"/>
          <w:sz w:val="26"/>
          <w:lang w:val="nl-NL"/>
        </w:rPr>
        <w:t xml:space="preserve"> và Kế toán trưởng</w:t>
      </w:r>
    </w:p>
    <w:p w:rsidR="00800051" w:rsidRDefault="00800051" w:rsidP="00F36F6D">
      <w:pPr>
        <w:spacing w:before="20" w:after="20"/>
        <w:ind w:left="360" w:firstLine="360"/>
        <w:jc w:val="both"/>
        <w:rPr>
          <w:color w:val="000000"/>
          <w:sz w:val="26"/>
          <w:lang w:val="nl-NL"/>
        </w:rPr>
      </w:pPr>
      <w:r w:rsidRPr="005F579C">
        <w:rPr>
          <w:color w:val="000000"/>
          <w:sz w:val="26"/>
          <w:lang w:val="nl-NL"/>
        </w:rPr>
        <w:t>- Ông Lê Viết Hoàng</w:t>
      </w:r>
      <w:r w:rsidRPr="005F579C">
        <w:rPr>
          <w:color w:val="000000"/>
          <w:sz w:val="26"/>
          <w:lang w:val="nl-NL"/>
        </w:rPr>
        <w:tab/>
      </w:r>
      <w:r w:rsidRPr="005F579C">
        <w:rPr>
          <w:color w:val="000000"/>
          <w:sz w:val="26"/>
          <w:lang w:val="nl-NL"/>
        </w:rPr>
        <w:tab/>
        <w:t>Tổng giám đốc</w:t>
      </w:r>
    </w:p>
    <w:p w:rsidR="005F579C" w:rsidRDefault="005F579C" w:rsidP="00F36F6D">
      <w:pPr>
        <w:spacing w:before="20" w:after="20"/>
        <w:ind w:left="360" w:firstLine="360"/>
        <w:jc w:val="both"/>
        <w:rPr>
          <w:color w:val="000000"/>
          <w:sz w:val="26"/>
          <w:lang w:val="nl-NL"/>
        </w:rPr>
      </w:pPr>
      <w:r>
        <w:rPr>
          <w:color w:val="000000"/>
          <w:sz w:val="26"/>
          <w:lang w:val="nl-NL"/>
        </w:rPr>
        <w:t>- Ông Võ Minh Đường</w:t>
      </w:r>
      <w:r>
        <w:rPr>
          <w:color w:val="000000"/>
          <w:sz w:val="26"/>
          <w:lang w:val="nl-NL"/>
        </w:rPr>
        <w:tab/>
      </w:r>
      <w:r>
        <w:rPr>
          <w:color w:val="000000"/>
          <w:sz w:val="26"/>
          <w:lang w:val="nl-NL"/>
        </w:rPr>
        <w:tab/>
        <w:t>Phó tổng giám đốc</w:t>
      </w:r>
    </w:p>
    <w:p w:rsidR="005F579C" w:rsidRDefault="005F579C" w:rsidP="00F36F6D">
      <w:pPr>
        <w:spacing w:before="20" w:after="20"/>
        <w:ind w:left="360" w:firstLine="360"/>
        <w:jc w:val="both"/>
        <w:rPr>
          <w:color w:val="000000"/>
          <w:sz w:val="26"/>
          <w:lang w:val="nl-NL"/>
        </w:rPr>
      </w:pPr>
      <w:r>
        <w:rPr>
          <w:color w:val="000000"/>
          <w:sz w:val="26"/>
          <w:lang w:val="nl-NL"/>
        </w:rPr>
        <w:t>- Bà Trương Thị Hà</w:t>
      </w:r>
      <w:r>
        <w:rPr>
          <w:color w:val="000000"/>
          <w:sz w:val="26"/>
          <w:lang w:val="nl-NL"/>
        </w:rPr>
        <w:tab/>
      </w:r>
      <w:r>
        <w:rPr>
          <w:color w:val="000000"/>
          <w:sz w:val="26"/>
          <w:lang w:val="nl-NL"/>
        </w:rPr>
        <w:tab/>
      </w:r>
      <w:r>
        <w:rPr>
          <w:color w:val="000000"/>
          <w:sz w:val="26"/>
          <w:lang w:val="nl-NL"/>
        </w:rPr>
        <w:tab/>
        <w:t>Phó tổng giám đốc</w:t>
      </w:r>
    </w:p>
    <w:p w:rsidR="005F579C" w:rsidRDefault="005F579C" w:rsidP="00F36F6D">
      <w:pPr>
        <w:spacing w:before="20" w:after="20"/>
        <w:ind w:left="360" w:firstLine="360"/>
        <w:jc w:val="both"/>
        <w:rPr>
          <w:color w:val="000000"/>
          <w:sz w:val="26"/>
          <w:lang w:val="nl-NL"/>
        </w:rPr>
      </w:pPr>
      <w:r>
        <w:rPr>
          <w:color w:val="000000"/>
          <w:sz w:val="26"/>
          <w:lang w:val="nl-NL"/>
        </w:rPr>
        <w:t>- Bà Dương Thị Thảo</w:t>
      </w:r>
      <w:r>
        <w:rPr>
          <w:color w:val="000000"/>
          <w:sz w:val="26"/>
          <w:lang w:val="nl-NL"/>
        </w:rPr>
        <w:tab/>
      </w:r>
      <w:r>
        <w:rPr>
          <w:color w:val="000000"/>
          <w:sz w:val="26"/>
          <w:lang w:val="nl-NL"/>
        </w:rPr>
        <w:tab/>
        <w:t>Phó tổng giám đốc</w:t>
      </w:r>
    </w:p>
    <w:p w:rsidR="0004419D" w:rsidRDefault="0004419D" w:rsidP="00F36F6D">
      <w:pPr>
        <w:spacing w:before="20" w:after="20"/>
        <w:ind w:left="360" w:firstLine="360"/>
        <w:jc w:val="both"/>
        <w:rPr>
          <w:color w:val="000000"/>
          <w:sz w:val="26"/>
          <w:lang w:val="nl-NL"/>
        </w:rPr>
      </w:pPr>
      <w:r>
        <w:rPr>
          <w:color w:val="000000"/>
          <w:sz w:val="26"/>
          <w:lang w:val="nl-NL"/>
        </w:rPr>
        <w:t>- Bà Phạm Thị Thu Cúc</w:t>
      </w:r>
      <w:r>
        <w:rPr>
          <w:color w:val="000000"/>
          <w:sz w:val="26"/>
          <w:lang w:val="nl-NL"/>
        </w:rPr>
        <w:tab/>
      </w:r>
      <w:r>
        <w:rPr>
          <w:color w:val="000000"/>
          <w:sz w:val="26"/>
          <w:lang w:val="nl-NL"/>
        </w:rPr>
        <w:tab/>
        <w:t>Kế toán trưởng</w:t>
      </w:r>
    </w:p>
    <w:p w:rsidR="00B05B06" w:rsidRDefault="005F579C" w:rsidP="00B05B06">
      <w:pPr>
        <w:spacing w:before="20" w:after="20"/>
        <w:ind w:left="360" w:firstLine="360"/>
        <w:jc w:val="both"/>
        <w:rPr>
          <w:b/>
          <w:color w:val="000000"/>
          <w:sz w:val="26"/>
          <w:lang w:val="nl-NL"/>
        </w:rPr>
      </w:pPr>
      <w:r w:rsidRPr="00B05B06">
        <w:rPr>
          <w:b/>
          <w:color w:val="000000"/>
          <w:sz w:val="26"/>
          <w:lang w:val="nl-NL"/>
        </w:rPr>
        <w:t xml:space="preserve">4. </w:t>
      </w:r>
      <w:r w:rsidR="00B05B06" w:rsidRPr="00B05B06">
        <w:rPr>
          <w:b/>
          <w:color w:val="000000"/>
          <w:sz w:val="26"/>
          <w:lang w:val="nl-NL"/>
        </w:rPr>
        <w:t xml:space="preserve">Các Ban, </w:t>
      </w:r>
      <w:r w:rsidR="00B67C82">
        <w:rPr>
          <w:b/>
          <w:color w:val="000000"/>
          <w:sz w:val="26"/>
          <w:lang w:val="nl-NL"/>
        </w:rPr>
        <w:t>bộ phận</w:t>
      </w:r>
      <w:r w:rsidR="00B05B06" w:rsidRPr="00B05B06">
        <w:rPr>
          <w:b/>
          <w:color w:val="000000"/>
          <w:sz w:val="26"/>
          <w:lang w:val="nl-NL"/>
        </w:rPr>
        <w:t xml:space="preserve"> </w:t>
      </w:r>
      <w:r w:rsidR="00A14C52">
        <w:rPr>
          <w:b/>
          <w:color w:val="000000"/>
          <w:sz w:val="26"/>
          <w:lang w:val="nl-NL"/>
        </w:rPr>
        <w:t xml:space="preserve">thuộc </w:t>
      </w:r>
      <w:r w:rsidR="00B05B06" w:rsidRPr="00B05B06">
        <w:rPr>
          <w:b/>
          <w:color w:val="000000"/>
          <w:sz w:val="26"/>
          <w:lang w:val="nl-NL"/>
        </w:rPr>
        <w:t>Công ty</w:t>
      </w:r>
    </w:p>
    <w:p w:rsidR="00B05B06" w:rsidRDefault="00B05B06" w:rsidP="00B05B06">
      <w:pPr>
        <w:spacing w:before="20" w:after="20"/>
        <w:ind w:left="360" w:firstLine="360"/>
        <w:jc w:val="both"/>
        <w:rPr>
          <w:color w:val="000000"/>
          <w:sz w:val="26"/>
          <w:lang w:val="nl-NL"/>
        </w:rPr>
      </w:pPr>
      <w:r>
        <w:rPr>
          <w:color w:val="000000"/>
          <w:sz w:val="26"/>
          <w:lang w:val="nl-NL"/>
        </w:rPr>
        <w:t>- Ban Kế toán Thống kê</w:t>
      </w:r>
    </w:p>
    <w:p w:rsidR="00B05B06" w:rsidRDefault="00B05B06" w:rsidP="00B05B06">
      <w:pPr>
        <w:spacing w:before="20" w:after="20"/>
        <w:ind w:left="360" w:firstLine="360"/>
        <w:jc w:val="both"/>
        <w:rPr>
          <w:color w:val="000000"/>
          <w:sz w:val="26"/>
          <w:lang w:val="nl-NL"/>
        </w:rPr>
      </w:pPr>
      <w:r>
        <w:rPr>
          <w:color w:val="000000"/>
          <w:sz w:val="26"/>
          <w:lang w:val="nl-NL"/>
        </w:rPr>
        <w:t xml:space="preserve">Bà Phạm Thị Thu Cúc </w:t>
      </w:r>
      <w:r>
        <w:rPr>
          <w:color w:val="000000"/>
          <w:sz w:val="26"/>
          <w:lang w:val="nl-NL"/>
        </w:rPr>
        <w:tab/>
      </w:r>
      <w:r>
        <w:rPr>
          <w:color w:val="000000"/>
          <w:sz w:val="26"/>
          <w:lang w:val="nl-NL"/>
        </w:rPr>
        <w:tab/>
        <w:t xml:space="preserve">Kế toán trưởng, Trưởng ban </w:t>
      </w:r>
      <w:r w:rsidR="00073108">
        <w:rPr>
          <w:color w:val="000000"/>
          <w:sz w:val="26"/>
          <w:lang w:val="nl-NL"/>
        </w:rPr>
        <w:t>KTTK</w:t>
      </w:r>
    </w:p>
    <w:p w:rsidR="00B05B06" w:rsidRDefault="00B05B06" w:rsidP="00B05B06">
      <w:pPr>
        <w:spacing w:before="20" w:after="20"/>
        <w:ind w:left="360" w:firstLine="360"/>
        <w:jc w:val="both"/>
        <w:rPr>
          <w:color w:val="000000"/>
          <w:sz w:val="26"/>
          <w:lang w:val="nl-NL"/>
        </w:rPr>
      </w:pPr>
      <w:r>
        <w:rPr>
          <w:color w:val="000000"/>
          <w:sz w:val="26"/>
          <w:lang w:val="nl-NL"/>
        </w:rPr>
        <w:t>- Ban Kinh tế Kế hoạch</w:t>
      </w:r>
    </w:p>
    <w:p w:rsidR="00B05B06" w:rsidRDefault="00B05B06" w:rsidP="00B05B06">
      <w:pPr>
        <w:spacing w:before="20" w:after="20"/>
        <w:ind w:left="360" w:firstLine="360"/>
        <w:jc w:val="both"/>
        <w:rPr>
          <w:color w:val="000000"/>
          <w:sz w:val="26"/>
          <w:lang w:val="nl-NL"/>
        </w:rPr>
      </w:pPr>
      <w:r>
        <w:rPr>
          <w:color w:val="000000"/>
          <w:sz w:val="26"/>
          <w:lang w:val="nl-NL"/>
        </w:rPr>
        <w:t>Ông Lê Hùng</w:t>
      </w:r>
      <w:r>
        <w:rPr>
          <w:color w:val="000000"/>
          <w:sz w:val="26"/>
          <w:lang w:val="nl-NL"/>
        </w:rPr>
        <w:tab/>
      </w:r>
      <w:r>
        <w:rPr>
          <w:color w:val="000000"/>
          <w:sz w:val="26"/>
          <w:lang w:val="nl-NL"/>
        </w:rPr>
        <w:tab/>
      </w:r>
      <w:r>
        <w:rPr>
          <w:color w:val="000000"/>
          <w:sz w:val="26"/>
          <w:lang w:val="nl-NL"/>
        </w:rPr>
        <w:tab/>
      </w:r>
      <w:r>
        <w:rPr>
          <w:color w:val="000000"/>
          <w:sz w:val="26"/>
          <w:lang w:val="nl-NL"/>
        </w:rPr>
        <w:tab/>
        <w:t>Trưởng ban</w:t>
      </w:r>
    </w:p>
    <w:p w:rsidR="0062391A" w:rsidRDefault="0062391A" w:rsidP="00B05B06">
      <w:pPr>
        <w:spacing w:before="20" w:after="20"/>
        <w:ind w:left="360" w:firstLine="360"/>
        <w:jc w:val="both"/>
        <w:rPr>
          <w:color w:val="000000"/>
          <w:sz w:val="26"/>
          <w:lang w:val="nl-NL"/>
        </w:rPr>
      </w:pPr>
      <w:r>
        <w:rPr>
          <w:color w:val="000000"/>
          <w:sz w:val="26"/>
          <w:lang w:val="nl-NL"/>
        </w:rPr>
        <w:t>- Ban Bảo vệ</w:t>
      </w:r>
    </w:p>
    <w:p w:rsidR="0062391A" w:rsidRDefault="0062391A" w:rsidP="00B05B06">
      <w:pPr>
        <w:spacing w:before="20" w:after="20"/>
        <w:ind w:left="360" w:firstLine="360"/>
        <w:jc w:val="both"/>
        <w:rPr>
          <w:color w:val="000000"/>
          <w:sz w:val="26"/>
          <w:lang w:val="nl-NL"/>
        </w:rPr>
      </w:pPr>
      <w:r>
        <w:rPr>
          <w:color w:val="000000"/>
          <w:sz w:val="26"/>
          <w:lang w:val="nl-NL"/>
        </w:rPr>
        <w:t>Ông Trần Tấn Đức</w:t>
      </w:r>
      <w:r>
        <w:rPr>
          <w:color w:val="000000"/>
          <w:sz w:val="26"/>
          <w:lang w:val="nl-NL"/>
        </w:rPr>
        <w:tab/>
      </w:r>
      <w:r>
        <w:rPr>
          <w:color w:val="000000"/>
          <w:sz w:val="26"/>
          <w:lang w:val="nl-NL"/>
        </w:rPr>
        <w:tab/>
      </w:r>
      <w:r>
        <w:rPr>
          <w:color w:val="000000"/>
          <w:sz w:val="26"/>
          <w:lang w:val="nl-NL"/>
        </w:rPr>
        <w:tab/>
        <w:t>Trưởng ban</w:t>
      </w:r>
    </w:p>
    <w:p w:rsidR="00B708A5" w:rsidRDefault="00B708A5" w:rsidP="00B05B06">
      <w:pPr>
        <w:spacing w:before="20" w:after="20"/>
        <w:ind w:left="360" w:firstLine="360"/>
        <w:jc w:val="both"/>
        <w:rPr>
          <w:color w:val="000000"/>
          <w:sz w:val="26"/>
          <w:lang w:val="nl-NL"/>
        </w:rPr>
      </w:pPr>
      <w:r>
        <w:rPr>
          <w:color w:val="000000"/>
          <w:sz w:val="26"/>
          <w:lang w:val="nl-NL"/>
        </w:rPr>
        <w:t>- Ban Dịch vụ</w:t>
      </w:r>
    </w:p>
    <w:p w:rsidR="00B708A5" w:rsidRDefault="00B708A5" w:rsidP="00B05B06">
      <w:pPr>
        <w:spacing w:before="20" w:after="20"/>
        <w:ind w:left="360" w:firstLine="360"/>
        <w:jc w:val="both"/>
        <w:rPr>
          <w:color w:val="000000"/>
          <w:sz w:val="26"/>
          <w:lang w:val="nl-NL"/>
        </w:rPr>
      </w:pPr>
      <w:r>
        <w:rPr>
          <w:color w:val="000000"/>
          <w:sz w:val="26"/>
          <w:lang w:val="nl-NL"/>
        </w:rPr>
        <w:t>Ông Huỳnh Văn Xin</w:t>
      </w:r>
      <w:r>
        <w:rPr>
          <w:color w:val="000000"/>
          <w:sz w:val="26"/>
          <w:lang w:val="nl-NL"/>
        </w:rPr>
        <w:tab/>
      </w:r>
      <w:r>
        <w:rPr>
          <w:color w:val="000000"/>
          <w:sz w:val="26"/>
          <w:lang w:val="nl-NL"/>
        </w:rPr>
        <w:tab/>
        <w:t>Trưởng ban</w:t>
      </w:r>
    </w:p>
    <w:p w:rsidR="0062391A" w:rsidRDefault="0062391A" w:rsidP="00B05B06">
      <w:pPr>
        <w:spacing w:before="20" w:after="20"/>
        <w:ind w:left="360" w:firstLine="360"/>
        <w:jc w:val="both"/>
        <w:rPr>
          <w:color w:val="000000"/>
          <w:sz w:val="26"/>
          <w:lang w:val="nl-NL"/>
        </w:rPr>
      </w:pPr>
      <w:r>
        <w:rPr>
          <w:color w:val="000000"/>
          <w:sz w:val="26"/>
          <w:lang w:val="nl-NL"/>
        </w:rPr>
        <w:t>- Văn phòng Công ty</w:t>
      </w:r>
    </w:p>
    <w:p w:rsidR="0062391A" w:rsidRDefault="0062391A" w:rsidP="00B05B06">
      <w:pPr>
        <w:spacing w:before="20" w:after="20"/>
        <w:ind w:left="360" w:firstLine="360"/>
        <w:jc w:val="both"/>
        <w:rPr>
          <w:color w:val="000000"/>
          <w:sz w:val="26"/>
          <w:lang w:val="nl-NL"/>
        </w:rPr>
      </w:pPr>
      <w:r>
        <w:rPr>
          <w:color w:val="000000"/>
          <w:sz w:val="26"/>
          <w:lang w:val="nl-NL"/>
        </w:rPr>
        <w:t>Ông Phạm Lợi</w:t>
      </w:r>
      <w:r>
        <w:rPr>
          <w:color w:val="000000"/>
          <w:sz w:val="26"/>
          <w:lang w:val="nl-NL"/>
        </w:rPr>
        <w:tab/>
      </w:r>
      <w:r>
        <w:rPr>
          <w:color w:val="000000"/>
          <w:sz w:val="26"/>
          <w:lang w:val="nl-NL"/>
        </w:rPr>
        <w:tab/>
      </w:r>
      <w:r>
        <w:rPr>
          <w:color w:val="000000"/>
          <w:sz w:val="26"/>
          <w:lang w:val="nl-NL"/>
        </w:rPr>
        <w:tab/>
        <w:t>Chánh văn phòng</w:t>
      </w:r>
    </w:p>
    <w:p w:rsidR="0062391A" w:rsidRDefault="0062391A" w:rsidP="00B05B06">
      <w:pPr>
        <w:spacing w:before="20" w:after="20"/>
        <w:ind w:left="360" w:firstLine="360"/>
        <w:jc w:val="both"/>
        <w:rPr>
          <w:b/>
          <w:color w:val="000000"/>
          <w:sz w:val="26"/>
          <w:lang w:val="nl-NL"/>
        </w:rPr>
      </w:pPr>
      <w:r w:rsidRPr="0062391A">
        <w:rPr>
          <w:b/>
          <w:color w:val="000000"/>
          <w:sz w:val="26"/>
          <w:lang w:val="nl-NL"/>
        </w:rPr>
        <w:t xml:space="preserve">5. Các xí nghiệp, Trung tâm </w:t>
      </w:r>
      <w:r w:rsidR="001D2949">
        <w:rPr>
          <w:b/>
          <w:color w:val="000000"/>
          <w:sz w:val="26"/>
          <w:lang w:val="nl-NL"/>
        </w:rPr>
        <w:t xml:space="preserve">thuộc </w:t>
      </w:r>
      <w:r w:rsidRPr="0062391A">
        <w:rPr>
          <w:b/>
          <w:color w:val="000000"/>
          <w:sz w:val="26"/>
          <w:lang w:val="nl-NL"/>
        </w:rPr>
        <w:t>Công ty</w:t>
      </w:r>
    </w:p>
    <w:p w:rsidR="0062391A" w:rsidRDefault="0062391A" w:rsidP="00B05B06">
      <w:pPr>
        <w:spacing w:before="20" w:after="20"/>
        <w:ind w:left="360" w:firstLine="360"/>
        <w:jc w:val="both"/>
        <w:rPr>
          <w:color w:val="000000"/>
          <w:sz w:val="26"/>
          <w:lang w:val="nl-NL"/>
        </w:rPr>
      </w:pPr>
      <w:r>
        <w:rPr>
          <w:color w:val="000000"/>
          <w:sz w:val="26"/>
          <w:lang w:val="nl-NL"/>
        </w:rPr>
        <w:t>- Xí nghiệp Bến xe trung tâm</w:t>
      </w:r>
    </w:p>
    <w:p w:rsidR="0062391A" w:rsidRDefault="0062391A" w:rsidP="00B05B06">
      <w:pPr>
        <w:spacing w:before="20" w:after="20"/>
        <w:ind w:left="360" w:firstLine="360"/>
        <w:jc w:val="both"/>
        <w:rPr>
          <w:color w:val="000000"/>
          <w:sz w:val="26"/>
          <w:lang w:val="nl-NL"/>
        </w:rPr>
      </w:pPr>
      <w:r>
        <w:rPr>
          <w:color w:val="000000"/>
          <w:sz w:val="26"/>
          <w:lang w:val="nl-NL"/>
        </w:rPr>
        <w:t>Bà Phan Thị Ngọc Lan</w:t>
      </w:r>
      <w:r>
        <w:rPr>
          <w:color w:val="000000"/>
          <w:sz w:val="26"/>
          <w:lang w:val="nl-NL"/>
        </w:rPr>
        <w:tab/>
      </w:r>
      <w:r>
        <w:rPr>
          <w:color w:val="000000"/>
          <w:sz w:val="26"/>
          <w:lang w:val="nl-NL"/>
        </w:rPr>
        <w:tab/>
        <w:t>Giám đốc</w:t>
      </w:r>
    </w:p>
    <w:p w:rsidR="0062391A" w:rsidRDefault="0062391A" w:rsidP="00B05B06">
      <w:pPr>
        <w:spacing w:before="20" w:after="20"/>
        <w:ind w:left="360" w:firstLine="360"/>
        <w:jc w:val="both"/>
        <w:rPr>
          <w:color w:val="000000"/>
          <w:sz w:val="26"/>
          <w:lang w:val="nl-NL"/>
        </w:rPr>
      </w:pPr>
      <w:r>
        <w:rPr>
          <w:color w:val="000000"/>
          <w:sz w:val="26"/>
          <w:lang w:val="nl-NL"/>
        </w:rPr>
        <w:t>- Xí nghiệp Vận tải khách công cộng</w:t>
      </w:r>
    </w:p>
    <w:p w:rsidR="00FE5441" w:rsidRDefault="00FE5441" w:rsidP="00B05B06">
      <w:pPr>
        <w:spacing w:before="20" w:after="20"/>
        <w:ind w:left="360" w:firstLine="360"/>
        <w:jc w:val="both"/>
        <w:rPr>
          <w:color w:val="000000"/>
          <w:sz w:val="26"/>
          <w:lang w:val="nl-NL"/>
        </w:rPr>
      </w:pPr>
      <w:r>
        <w:rPr>
          <w:color w:val="000000"/>
          <w:sz w:val="26"/>
          <w:lang w:val="nl-NL"/>
        </w:rPr>
        <w:t>Bà Dương Thị Thảo</w:t>
      </w:r>
      <w:r>
        <w:rPr>
          <w:color w:val="000000"/>
          <w:sz w:val="26"/>
          <w:lang w:val="nl-NL"/>
        </w:rPr>
        <w:tab/>
      </w:r>
      <w:r>
        <w:rPr>
          <w:color w:val="000000"/>
          <w:sz w:val="26"/>
          <w:lang w:val="nl-NL"/>
        </w:rPr>
        <w:tab/>
      </w:r>
      <w:r>
        <w:rPr>
          <w:color w:val="000000"/>
          <w:sz w:val="26"/>
          <w:lang w:val="nl-NL"/>
        </w:rPr>
        <w:tab/>
        <w:t>Phó tổng giám đốc kiêm Giám đốc Xí nghiệp</w:t>
      </w:r>
    </w:p>
    <w:p w:rsidR="00FE5441" w:rsidRDefault="00FE5441" w:rsidP="00B05B06">
      <w:pPr>
        <w:spacing w:before="20" w:after="20"/>
        <w:ind w:left="360" w:firstLine="360"/>
        <w:jc w:val="both"/>
        <w:rPr>
          <w:color w:val="000000"/>
          <w:sz w:val="26"/>
          <w:lang w:val="nl-NL"/>
        </w:rPr>
      </w:pPr>
      <w:r>
        <w:rPr>
          <w:color w:val="000000"/>
          <w:sz w:val="26"/>
          <w:lang w:val="nl-NL"/>
        </w:rPr>
        <w:t>- Trung tâm đào tạo lái xe môtô</w:t>
      </w:r>
    </w:p>
    <w:p w:rsidR="00FE5441" w:rsidRDefault="00FE5441" w:rsidP="00B05B06">
      <w:pPr>
        <w:spacing w:before="20" w:after="20"/>
        <w:ind w:left="360" w:firstLine="360"/>
        <w:jc w:val="both"/>
        <w:rPr>
          <w:color w:val="000000"/>
          <w:sz w:val="26"/>
          <w:lang w:val="nl-NL"/>
        </w:rPr>
      </w:pPr>
      <w:r>
        <w:rPr>
          <w:color w:val="000000"/>
          <w:sz w:val="26"/>
          <w:lang w:val="nl-NL"/>
        </w:rPr>
        <w:t>Ông Lê Trung Hiếu</w:t>
      </w:r>
      <w:r>
        <w:rPr>
          <w:color w:val="000000"/>
          <w:sz w:val="26"/>
          <w:lang w:val="nl-NL"/>
        </w:rPr>
        <w:tab/>
      </w:r>
      <w:r>
        <w:rPr>
          <w:color w:val="000000"/>
          <w:sz w:val="26"/>
          <w:lang w:val="nl-NL"/>
        </w:rPr>
        <w:tab/>
      </w:r>
      <w:r>
        <w:rPr>
          <w:color w:val="000000"/>
          <w:sz w:val="26"/>
          <w:lang w:val="nl-NL"/>
        </w:rPr>
        <w:tab/>
        <w:t>Giám đốc</w:t>
      </w:r>
    </w:p>
    <w:p w:rsidR="009C4408" w:rsidRDefault="009C4408" w:rsidP="009C4408">
      <w:pPr>
        <w:spacing w:before="20" w:after="20"/>
        <w:jc w:val="both"/>
        <w:rPr>
          <w:color w:val="000000"/>
          <w:sz w:val="26"/>
          <w:lang w:val="nl-NL"/>
        </w:rPr>
      </w:pPr>
      <w:r>
        <w:rPr>
          <w:color w:val="000000"/>
          <w:sz w:val="26"/>
          <w:lang w:val="nl-NL"/>
        </w:rPr>
        <w:t xml:space="preserve">- Các công ty con, công ty liên kết: </w:t>
      </w:r>
      <w:r w:rsidRPr="004B28FE">
        <w:rPr>
          <w:b/>
          <w:color w:val="000000"/>
          <w:sz w:val="26"/>
          <w:lang w:val="nl-NL"/>
        </w:rPr>
        <w:t>không có.</w:t>
      </w:r>
    </w:p>
    <w:p w:rsidR="006A6EB0" w:rsidRPr="00D27C6A" w:rsidRDefault="006A6EB0" w:rsidP="003E5AFC">
      <w:pPr>
        <w:spacing w:before="20" w:after="20"/>
        <w:jc w:val="both"/>
        <w:rPr>
          <w:i/>
          <w:sz w:val="26"/>
          <w:szCs w:val="26"/>
        </w:rPr>
      </w:pPr>
      <w:r w:rsidRPr="00D27C6A">
        <w:rPr>
          <w:i/>
          <w:sz w:val="26"/>
          <w:szCs w:val="26"/>
        </w:rPr>
        <w:t>5. Định hướng phát triển:</w:t>
      </w:r>
    </w:p>
    <w:p w:rsidR="007514F3" w:rsidRPr="00502648" w:rsidRDefault="006A6EB0" w:rsidP="003E5AFC">
      <w:pPr>
        <w:spacing w:before="20" w:after="20"/>
        <w:jc w:val="both"/>
        <w:rPr>
          <w:sz w:val="26"/>
          <w:szCs w:val="26"/>
        </w:rPr>
      </w:pPr>
      <w:r w:rsidRPr="00502648">
        <w:rPr>
          <w:sz w:val="26"/>
          <w:szCs w:val="26"/>
        </w:rPr>
        <w:t>- Các mục tiêu chủ yếu của Công ty:</w:t>
      </w:r>
      <w:r w:rsidR="007B6687" w:rsidRPr="00502648">
        <w:rPr>
          <w:sz w:val="26"/>
          <w:szCs w:val="26"/>
        </w:rPr>
        <w:t xml:space="preserve"> </w:t>
      </w:r>
    </w:p>
    <w:p w:rsidR="006A6EB0" w:rsidRDefault="007B6687" w:rsidP="007514F3">
      <w:pPr>
        <w:spacing w:before="20" w:after="20"/>
        <w:ind w:firstLine="720"/>
        <w:jc w:val="both"/>
        <w:rPr>
          <w:sz w:val="26"/>
          <w:szCs w:val="26"/>
        </w:rPr>
      </w:pPr>
      <w:r>
        <w:rPr>
          <w:sz w:val="26"/>
          <w:szCs w:val="26"/>
        </w:rPr>
        <w:t xml:space="preserve">Mục tiêu năm 2013 </w:t>
      </w:r>
      <w:r w:rsidR="0078556F">
        <w:rPr>
          <w:sz w:val="26"/>
          <w:szCs w:val="26"/>
        </w:rPr>
        <w:t xml:space="preserve">và các năm tiếp theo của Công ty là xây dựng Bến xe </w:t>
      </w:r>
      <w:r w:rsidR="00B67C82">
        <w:rPr>
          <w:sz w:val="26"/>
          <w:szCs w:val="26"/>
        </w:rPr>
        <w:t xml:space="preserve">điện tử và đảm bảo </w:t>
      </w:r>
      <w:r w:rsidR="0078556F">
        <w:rPr>
          <w:sz w:val="26"/>
          <w:szCs w:val="26"/>
        </w:rPr>
        <w:t>“Trật tự, văn minh, sáng, xanh, sạch, đẹp”, nâng cao chất lượng phục vụ hành khách, đáp ứng nhu cầu đi lại của nhân dân.</w:t>
      </w:r>
    </w:p>
    <w:p w:rsidR="007514F3" w:rsidRPr="00502648" w:rsidRDefault="006A6EB0" w:rsidP="003E5AFC">
      <w:pPr>
        <w:spacing w:before="20" w:after="20"/>
        <w:jc w:val="both"/>
        <w:rPr>
          <w:sz w:val="26"/>
          <w:szCs w:val="26"/>
        </w:rPr>
      </w:pPr>
      <w:r w:rsidRPr="00502648">
        <w:rPr>
          <w:sz w:val="26"/>
          <w:szCs w:val="26"/>
        </w:rPr>
        <w:lastRenderedPageBreak/>
        <w:t>- Chiến lược phát triển trung và dài hạn:</w:t>
      </w:r>
      <w:r w:rsidR="0078556F" w:rsidRPr="00502648">
        <w:rPr>
          <w:sz w:val="26"/>
          <w:szCs w:val="26"/>
        </w:rPr>
        <w:t xml:space="preserve"> </w:t>
      </w:r>
    </w:p>
    <w:p w:rsidR="0078556F" w:rsidRDefault="00F936B4" w:rsidP="003E5AFC">
      <w:pPr>
        <w:spacing w:before="20" w:after="20"/>
        <w:jc w:val="both"/>
        <w:rPr>
          <w:sz w:val="26"/>
          <w:szCs w:val="26"/>
        </w:rPr>
      </w:pPr>
      <w:r>
        <w:rPr>
          <w:sz w:val="26"/>
          <w:szCs w:val="26"/>
        </w:rPr>
        <w:tab/>
      </w:r>
      <w:r w:rsidR="00217A07">
        <w:rPr>
          <w:sz w:val="26"/>
          <w:szCs w:val="26"/>
        </w:rPr>
        <w:t xml:space="preserve">+ </w:t>
      </w:r>
      <w:r>
        <w:rPr>
          <w:sz w:val="26"/>
          <w:szCs w:val="26"/>
        </w:rPr>
        <w:t xml:space="preserve">Tiếp tục duy trì và có những đổi mới trong công tác quản lý về vận tải theo mục tiêu định hướng và các quy định của cơ quan quản lý </w:t>
      </w:r>
      <w:r w:rsidR="00E4715A">
        <w:rPr>
          <w:sz w:val="26"/>
          <w:szCs w:val="26"/>
        </w:rPr>
        <w:t>nhà nước chuyên ngành, đặc biệt khuyến khích các doanh nghiệp vận tải đầu tư phương tiện có chất lượng tốt nhằm đáp ứng ngày càng tốt hơn nhu cầu đi lại của nhân dân.</w:t>
      </w:r>
    </w:p>
    <w:p w:rsidR="00E4715A" w:rsidRDefault="00E4715A" w:rsidP="003E5AFC">
      <w:pPr>
        <w:spacing w:before="20" w:after="20"/>
        <w:jc w:val="both"/>
        <w:rPr>
          <w:sz w:val="26"/>
          <w:szCs w:val="26"/>
        </w:rPr>
      </w:pPr>
      <w:r>
        <w:rPr>
          <w:sz w:val="26"/>
          <w:szCs w:val="26"/>
        </w:rPr>
        <w:tab/>
      </w:r>
      <w:r w:rsidR="00217A07">
        <w:rPr>
          <w:sz w:val="26"/>
          <w:szCs w:val="26"/>
        </w:rPr>
        <w:t>+</w:t>
      </w:r>
      <w:r>
        <w:rPr>
          <w:sz w:val="26"/>
          <w:szCs w:val="26"/>
        </w:rPr>
        <w:t xml:space="preserve"> Tăng cường và phối hợp chặt chẽ với các cơ quan </w:t>
      </w:r>
      <w:r w:rsidR="00217A07">
        <w:rPr>
          <w:sz w:val="26"/>
          <w:szCs w:val="26"/>
        </w:rPr>
        <w:t>chức năng nhằm đảm bảo công tác an ninh chính trị, trật tự an toàn xã hội, trật tự giao thông, vệ sinh môi trường, PCCC, phòng chống lụt bão.</w:t>
      </w:r>
    </w:p>
    <w:p w:rsidR="00217A07" w:rsidRDefault="00217A07" w:rsidP="003E5AFC">
      <w:pPr>
        <w:spacing w:before="20" w:after="20"/>
        <w:jc w:val="both"/>
        <w:rPr>
          <w:sz w:val="26"/>
          <w:szCs w:val="26"/>
        </w:rPr>
      </w:pPr>
      <w:r>
        <w:rPr>
          <w:sz w:val="26"/>
          <w:szCs w:val="26"/>
        </w:rPr>
        <w:tab/>
      </w:r>
      <w:r w:rsidR="000C2617">
        <w:rPr>
          <w:sz w:val="26"/>
          <w:szCs w:val="26"/>
        </w:rPr>
        <w:t>+ T</w:t>
      </w:r>
      <w:r w:rsidR="00A83373">
        <w:rPr>
          <w:sz w:val="26"/>
          <w:szCs w:val="26"/>
        </w:rPr>
        <w:t xml:space="preserve">riệt để khai thác mặt bằng của Bến, huy động các nguồn vốn để tiếp tục đầu tư cơ sở vật chất kỹ thuật nhằm hiện đại hoá </w:t>
      </w:r>
      <w:r w:rsidR="00DF064B">
        <w:rPr>
          <w:sz w:val="26"/>
          <w:szCs w:val="26"/>
        </w:rPr>
        <w:t>Bến xe ngày càng khang trang, xanh, sạch, đẹp đáp ứng phục vụ cho xe và hành khách</w:t>
      </w:r>
      <w:r w:rsidR="007863AE">
        <w:rPr>
          <w:sz w:val="26"/>
          <w:szCs w:val="26"/>
        </w:rPr>
        <w:t>.</w:t>
      </w:r>
    </w:p>
    <w:p w:rsidR="00F50A5F" w:rsidRPr="00502648" w:rsidRDefault="006A6EB0" w:rsidP="003E5AFC">
      <w:pPr>
        <w:spacing w:before="20" w:after="20"/>
        <w:jc w:val="both"/>
        <w:rPr>
          <w:sz w:val="26"/>
          <w:szCs w:val="26"/>
        </w:rPr>
      </w:pPr>
      <w:r w:rsidRPr="00502648">
        <w:rPr>
          <w:sz w:val="26"/>
          <w:szCs w:val="26"/>
        </w:rPr>
        <w:t xml:space="preserve">- </w:t>
      </w:r>
      <w:r w:rsidR="00D27C6A" w:rsidRPr="00502648">
        <w:rPr>
          <w:sz w:val="26"/>
          <w:szCs w:val="26"/>
        </w:rPr>
        <w:t>Các mục tiêu đối với môi trường, xã hội và cộng đồng của Công ty:</w:t>
      </w:r>
      <w:r w:rsidR="00DF064B" w:rsidRPr="00502648">
        <w:rPr>
          <w:sz w:val="26"/>
          <w:szCs w:val="26"/>
        </w:rPr>
        <w:t xml:space="preserve"> </w:t>
      </w:r>
    </w:p>
    <w:p w:rsidR="007778AE" w:rsidRDefault="00E15DED" w:rsidP="00F50A5F">
      <w:pPr>
        <w:spacing w:before="20" w:after="20"/>
        <w:ind w:firstLine="720"/>
        <w:jc w:val="both"/>
        <w:rPr>
          <w:sz w:val="26"/>
          <w:szCs w:val="26"/>
        </w:rPr>
      </w:pPr>
      <w:r>
        <w:rPr>
          <w:sz w:val="26"/>
          <w:szCs w:val="26"/>
        </w:rPr>
        <w:t>Công ty cố gắng duy trì sự phát triển kinh tế bền vững thông qua việc làm nâng cao chất lượng đời sống của người lao động và các thành viên trong gia đình họ theo cách có lợi cho Doanh nghiệp cũng như sự phát triển chung của xã hội</w:t>
      </w:r>
      <w:r w:rsidR="007778AE">
        <w:rPr>
          <w:sz w:val="26"/>
          <w:szCs w:val="26"/>
        </w:rPr>
        <w:t>.</w:t>
      </w:r>
    </w:p>
    <w:p w:rsidR="00DF064B" w:rsidRDefault="00D27C6A" w:rsidP="003E5AFC">
      <w:pPr>
        <w:spacing w:before="20" w:after="20"/>
        <w:jc w:val="both"/>
        <w:rPr>
          <w:i/>
          <w:sz w:val="26"/>
          <w:szCs w:val="26"/>
        </w:rPr>
      </w:pPr>
      <w:r w:rsidRPr="00D27C6A">
        <w:rPr>
          <w:i/>
          <w:sz w:val="26"/>
          <w:szCs w:val="26"/>
        </w:rPr>
        <w:t>6. Các rủi ro</w:t>
      </w:r>
      <w:r w:rsidR="000E7410">
        <w:rPr>
          <w:i/>
          <w:sz w:val="26"/>
          <w:szCs w:val="26"/>
        </w:rPr>
        <w:t>, khó khăn của Công ty trong năm 2013:</w:t>
      </w:r>
    </w:p>
    <w:p w:rsidR="008C6FAF" w:rsidRDefault="00980595" w:rsidP="003E5AFC">
      <w:pPr>
        <w:spacing w:before="20" w:after="20"/>
        <w:jc w:val="both"/>
        <w:rPr>
          <w:sz w:val="26"/>
          <w:szCs w:val="26"/>
        </w:rPr>
      </w:pPr>
      <w:r>
        <w:rPr>
          <w:i/>
          <w:sz w:val="26"/>
          <w:szCs w:val="26"/>
        </w:rPr>
        <w:tab/>
      </w:r>
      <w:r w:rsidR="0076413A" w:rsidRPr="0076413A">
        <w:rPr>
          <w:sz w:val="26"/>
          <w:szCs w:val="26"/>
        </w:rPr>
        <w:t xml:space="preserve">Năm 2012 khép lại với vô vàn khó khăn, thách thức đối với nền kinh tế Thế giới và Việt Nam. Trên Thế giới, cuộc khủng hoảng kinh tế toàn cầu còn đang tiếp diễn, chiến tranh tại các nước sản xuất dầu mỏ diễn ra gay gắt. Ở Việt Nam, bất động sản đóng băng, tình trạng nợ xấu của hệ thống ngân hàng tăng cao, đầu tư trực tiếp nước ngoài sụt giảm, sự phá sản của hàng vạn doanh nghiệp vừa và nhỏ, lạm phát trong nước ở mức cao đã ảnh hưởng đến đời sống nhân dân, đặc biệt là giá nhiên liệu liên tục tăng ảnh hưởng đến hoạt động vận tải, do đó đã tác động đến hoạt đông sản xuất kinh doanh của công </w:t>
      </w:r>
      <w:r w:rsidR="000F60EC">
        <w:rPr>
          <w:sz w:val="26"/>
          <w:szCs w:val="26"/>
        </w:rPr>
        <w:t>ty</w:t>
      </w:r>
      <w:r w:rsidR="00DA2D80">
        <w:rPr>
          <w:sz w:val="26"/>
          <w:szCs w:val="26"/>
        </w:rPr>
        <w:t xml:space="preserve">. </w:t>
      </w:r>
      <w:r w:rsidR="00505452">
        <w:rPr>
          <w:sz w:val="26"/>
          <w:szCs w:val="26"/>
        </w:rPr>
        <w:t xml:space="preserve">Qua đó, nó </w:t>
      </w:r>
      <w:r>
        <w:rPr>
          <w:sz w:val="26"/>
          <w:szCs w:val="26"/>
        </w:rPr>
        <w:t xml:space="preserve">đặt ra những </w:t>
      </w:r>
      <w:r w:rsidR="008D7919">
        <w:rPr>
          <w:sz w:val="26"/>
          <w:szCs w:val="26"/>
        </w:rPr>
        <w:t xml:space="preserve">thách thức lớn đến mục </w:t>
      </w:r>
      <w:r w:rsidR="00AA0FD6">
        <w:rPr>
          <w:sz w:val="26"/>
          <w:szCs w:val="26"/>
        </w:rPr>
        <w:t xml:space="preserve">tiêu trong năm 2013 </w:t>
      </w:r>
      <w:r w:rsidR="00D7728A">
        <w:rPr>
          <w:sz w:val="26"/>
          <w:szCs w:val="26"/>
        </w:rPr>
        <w:t xml:space="preserve">và các năm tiếp theo </w:t>
      </w:r>
      <w:r w:rsidR="00AA0FD6">
        <w:rPr>
          <w:sz w:val="26"/>
          <w:szCs w:val="26"/>
        </w:rPr>
        <w:t>của Công ty</w:t>
      </w:r>
      <w:r w:rsidR="000F60EC">
        <w:rPr>
          <w:sz w:val="26"/>
          <w:szCs w:val="26"/>
        </w:rPr>
        <w:t>, đó là</w:t>
      </w:r>
      <w:r w:rsidR="00505452">
        <w:rPr>
          <w:sz w:val="26"/>
          <w:szCs w:val="26"/>
        </w:rPr>
        <w:t>:</w:t>
      </w:r>
    </w:p>
    <w:p w:rsidR="008C6FAF" w:rsidRPr="008C6FAF" w:rsidRDefault="008C6FAF" w:rsidP="008C6FAF">
      <w:pPr>
        <w:spacing w:before="20" w:after="20"/>
        <w:ind w:firstLine="720"/>
        <w:jc w:val="both"/>
        <w:rPr>
          <w:sz w:val="26"/>
          <w:szCs w:val="26"/>
        </w:rPr>
      </w:pPr>
      <w:r w:rsidRPr="008C6FAF">
        <w:rPr>
          <w:sz w:val="26"/>
          <w:szCs w:val="26"/>
        </w:rPr>
        <w:t>- Tình hình giá nhiên liệu còn nhiều biến động phức tạp, lạm phát còn ở mức cao, giá cước vận tải tăng lên dẫn đến nhu cầu đi lại của nhân dân giảm và lượng xe vào Bến sẽ giảm theo, các tổ chức, cá nhân kinh doanh trong Bến không hiệu quả sẻ trả lại mặt bằng.</w:t>
      </w:r>
    </w:p>
    <w:p w:rsidR="008C6FAF" w:rsidRPr="00CD734F" w:rsidRDefault="00AA0FD6" w:rsidP="00CD734F">
      <w:pPr>
        <w:spacing w:before="20" w:after="20"/>
        <w:ind w:firstLine="720"/>
        <w:jc w:val="both"/>
        <w:rPr>
          <w:sz w:val="26"/>
          <w:szCs w:val="26"/>
        </w:rPr>
      </w:pPr>
      <w:r>
        <w:rPr>
          <w:sz w:val="26"/>
          <w:szCs w:val="26"/>
        </w:rPr>
        <w:t xml:space="preserve"> </w:t>
      </w:r>
      <w:r w:rsidR="008C6FAF" w:rsidRPr="00CD734F">
        <w:rPr>
          <w:sz w:val="26"/>
          <w:szCs w:val="26"/>
        </w:rPr>
        <w:t>- Tình hình xe dù, bến cóc vẫn còn tồn tại, các cơ quan chức năng chưa có biện pháp hữu hiệu giải quyết, trật tự vận tải sẽ còn nhiều phức tạp.</w:t>
      </w:r>
    </w:p>
    <w:p w:rsidR="008C6FAF" w:rsidRPr="00CD734F" w:rsidRDefault="008C6FAF" w:rsidP="00CD734F">
      <w:pPr>
        <w:spacing w:before="20" w:after="20"/>
        <w:ind w:firstLine="720"/>
        <w:jc w:val="both"/>
        <w:rPr>
          <w:sz w:val="26"/>
          <w:szCs w:val="26"/>
        </w:rPr>
      </w:pPr>
      <w:r w:rsidRPr="00CD734F">
        <w:rPr>
          <w:sz w:val="26"/>
          <w:szCs w:val="26"/>
        </w:rPr>
        <w:t>- Bến xe liên tỉnh Đức Long tại phía Nam Đà Nẵng có thể sẽ đưa vào hoạt động sẽ ảnh hưởng đến số lượng xe vào Bến.</w:t>
      </w:r>
    </w:p>
    <w:p w:rsidR="0034764E" w:rsidRDefault="0034764E" w:rsidP="00CD734F">
      <w:pPr>
        <w:pStyle w:val="BodyText2"/>
        <w:rPr>
          <w:b/>
          <w:sz w:val="26"/>
          <w:szCs w:val="26"/>
        </w:rPr>
      </w:pPr>
      <w:r w:rsidRPr="0034764E">
        <w:rPr>
          <w:b/>
          <w:sz w:val="26"/>
          <w:szCs w:val="26"/>
        </w:rPr>
        <w:t>II. Tình hình hoạt động trong năm</w:t>
      </w:r>
      <w:r w:rsidR="003B6648">
        <w:rPr>
          <w:b/>
          <w:sz w:val="26"/>
          <w:szCs w:val="26"/>
        </w:rPr>
        <w:t xml:space="preserve"> 2012</w:t>
      </w:r>
      <w:r w:rsidRPr="0034764E">
        <w:rPr>
          <w:b/>
          <w:sz w:val="26"/>
          <w:szCs w:val="26"/>
        </w:rPr>
        <w:t>:</w:t>
      </w:r>
    </w:p>
    <w:p w:rsidR="0034764E" w:rsidRPr="0034764E" w:rsidRDefault="0034764E" w:rsidP="0034764E">
      <w:pPr>
        <w:spacing w:before="20" w:after="20"/>
        <w:jc w:val="both"/>
        <w:rPr>
          <w:i/>
          <w:sz w:val="26"/>
          <w:szCs w:val="26"/>
        </w:rPr>
      </w:pPr>
      <w:r w:rsidRPr="0034764E">
        <w:rPr>
          <w:i/>
          <w:sz w:val="26"/>
          <w:szCs w:val="26"/>
        </w:rPr>
        <w:t>1. Tình hình hoạt động sản xuất kinh doanh</w:t>
      </w:r>
    </w:p>
    <w:p w:rsidR="00100A70" w:rsidRDefault="00B0100B" w:rsidP="00100A70">
      <w:pPr>
        <w:spacing w:before="20" w:after="20"/>
        <w:jc w:val="both"/>
        <w:rPr>
          <w:sz w:val="26"/>
          <w:szCs w:val="26"/>
        </w:rPr>
      </w:pPr>
      <w:r w:rsidRPr="000E79C8">
        <w:rPr>
          <w:sz w:val="26"/>
          <w:szCs w:val="26"/>
        </w:rPr>
        <w:t>- Kết quả hoạt động sản xuất kinh doanh trong năm:</w:t>
      </w:r>
      <w:r>
        <w:rPr>
          <w:sz w:val="26"/>
          <w:szCs w:val="26"/>
        </w:rPr>
        <w:t xml:space="preserve"> </w:t>
      </w:r>
    </w:p>
    <w:p w:rsidR="00B0100B" w:rsidRDefault="00B0100B" w:rsidP="00D73950">
      <w:pPr>
        <w:spacing w:before="20" w:after="20"/>
        <w:ind w:firstLine="720"/>
        <w:jc w:val="both"/>
        <w:rPr>
          <w:sz w:val="26"/>
          <w:szCs w:val="26"/>
        </w:rPr>
      </w:pPr>
      <w:r>
        <w:rPr>
          <w:sz w:val="26"/>
          <w:szCs w:val="26"/>
        </w:rPr>
        <w:t>Hiệu quả sản xuất kinh doanh của Công ty năm 2012 tốt hơn năm 2011, doanh thu đạt 37.586.992.037 đồng, đạt 150,35% so với kế hoạch, kết quả kinh doanh mang lại lợi nhuận trước thuế cao (</w:t>
      </w:r>
      <w:r w:rsidRPr="001D727D">
        <w:rPr>
          <w:i/>
          <w:sz w:val="26"/>
          <w:szCs w:val="26"/>
        </w:rPr>
        <w:t>Chi tiết xem Báo cáo Kết quả SXKD năm 2012</w:t>
      </w:r>
      <w:r>
        <w:rPr>
          <w:sz w:val="26"/>
          <w:szCs w:val="26"/>
        </w:rPr>
        <w:t>).</w:t>
      </w:r>
    </w:p>
    <w:p w:rsidR="00100A70" w:rsidRDefault="00B0100B" w:rsidP="00100A70">
      <w:pPr>
        <w:spacing w:before="20" w:after="20"/>
        <w:jc w:val="both"/>
        <w:rPr>
          <w:sz w:val="26"/>
          <w:szCs w:val="26"/>
        </w:rPr>
      </w:pPr>
      <w:r w:rsidRPr="000E79C8">
        <w:rPr>
          <w:sz w:val="26"/>
          <w:szCs w:val="26"/>
        </w:rPr>
        <w:t>- Tình hình thực hiện so với kế hoạch:</w:t>
      </w:r>
    </w:p>
    <w:p w:rsidR="00F372D3" w:rsidRDefault="00B0100B" w:rsidP="00100A70">
      <w:pPr>
        <w:spacing w:before="20" w:after="20"/>
        <w:ind w:firstLine="720"/>
        <w:jc w:val="both"/>
        <w:rPr>
          <w:sz w:val="26"/>
          <w:szCs w:val="26"/>
        </w:rPr>
      </w:pPr>
      <w:r>
        <w:rPr>
          <w:sz w:val="26"/>
          <w:szCs w:val="26"/>
        </w:rPr>
        <w:t xml:space="preserve"> </w:t>
      </w:r>
      <w:r w:rsidR="00CA3EDD">
        <w:rPr>
          <w:sz w:val="26"/>
          <w:szCs w:val="26"/>
        </w:rPr>
        <w:t xml:space="preserve">Công ty đã hoàn thành kế hoạch doanh thu và kế hoạch lợi nhuận </w:t>
      </w:r>
      <w:r w:rsidR="00F372D3">
        <w:rPr>
          <w:sz w:val="26"/>
          <w:szCs w:val="26"/>
        </w:rPr>
        <w:t xml:space="preserve">do Nghị quyết Đại hội đồng cổ </w:t>
      </w:r>
      <w:r w:rsidR="00550362">
        <w:rPr>
          <w:sz w:val="26"/>
          <w:szCs w:val="26"/>
        </w:rPr>
        <w:t>đông thường niên năm 2012 đề ra, cụ thể:</w:t>
      </w:r>
    </w:p>
    <w:p w:rsidR="00550362" w:rsidRDefault="00550362" w:rsidP="00550362">
      <w:pPr>
        <w:spacing w:before="20" w:after="20"/>
        <w:ind w:firstLine="720"/>
        <w:jc w:val="both"/>
        <w:rPr>
          <w:sz w:val="26"/>
          <w:szCs w:val="26"/>
        </w:rPr>
      </w:pPr>
      <w:r>
        <w:rPr>
          <w:sz w:val="26"/>
          <w:szCs w:val="26"/>
        </w:rPr>
        <w:t xml:space="preserve">+ Tổng doanh thu </w:t>
      </w:r>
      <w:r w:rsidR="006D5503">
        <w:rPr>
          <w:sz w:val="26"/>
          <w:szCs w:val="26"/>
        </w:rPr>
        <w:t>đạt</w:t>
      </w:r>
      <w:r w:rsidR="00D73950">
        <w:rPr>
          <w:sz w:val="26"/>
          <w:szCs w:val="26"/>
        </w:rPr>
        <w:t xml:space="preserve"> 37.586.992.037 đồng </w:t>
      </w:r>
      <w:r w:rsidR="006D5503">
        <w:rPr>
          <w:sz w:val="26"/>
          <w:szCs w:val="26"/>
        </w:rPr>
        <w:t>(so với kế hoạch 25.000.000.000 đồng</w:t>
      </w:r>
      <w:r w:rsidR="00B81F4A">
        <w:rPr>
          <w:sz w:val="26"/>
          <w:szCs w:val="26"/>
        </w:rPr>
        <w:t xml:space="preserve"> và năm 2011 là </w:t>
      </w:r>
      <w:r w:rsidR="00E036A0">
        <w:rPr>
          <w:sz w:val="26"/>
          <w:szCs w:val="26"/>
        </w:rPr>
        <w:t>3</w:t>
      </w:r>
      <w:r w:rsidR="00007386">
        <w:rPr>
          <w:sz w:val="26"/>
          <w:szCs w:val="26"/>
        </w:rPr>
        <w:t>0.816</w:t>
      </w:r>
      <w:r w:rsidR="00E036A0">
        <w:rPr>
          <w:sz w:val="26"/>
          <w:szCs w:val="26"/>
        </w:rPr>
        <w:t>.</w:t>
      </w:r>
      <w:r w:rsidR="00007386">
        <w:rPr>
          <w:sz w:val="26"/>
          <w:szCs w:val="26"/>
        </w:rPr>
        <w:t>470</w:t>
      </w:r>
      <w:r w:rsidR="00E036A0">
        <w:rPr>
          <w:sz w:val="26"/>
          <w:szCs w:val="26"/>
        </w:rPr>
        <w:t>.</w:t>
      </w:r>
      <w:r w:rsidR="00007386">
        <w:rPr>
          <w:sz w:val="26"/>
          <w:szCs w:val="26"/>
        </w:rPr>
        <w:t>319</w:t>
      </w:r>
      <w:r w:rsidR="00E036A0">
        <w:rPr>
          <w:sz w:val="26"/>
          <w:szCs w:val="26"/>
        </w:rPr>
        <w:t xml:space="preserve"> đồng</w:t>
      </w:r>
      <w:r w:rsidR="006D5503">
        <w:rPr>
          <w:sz w:val="26"/>
          <w:szCs w:val="26"/>
        </w:rPr>
        <w:t>)</w:t>
      </w:r>
    </w:p>
    <w:p w:rsidR="00550362" w:rsidRDefault="00550362" w:rsidP="00550362">
      <w:pPr>
        <w:spacing w:before="20" w:after="20"/>
        <w:ind w:firstLine="720"/>
        <w:jc w:val="both"/>
        <w:rPr>
          <w:sz w:val="26"/>
          <w:szCs w:val="26"/>
        </w:rPr>
      </w:pPr>
      <w:r>
        <w:rPr>
          <w:sz w:val="26"/>
          <w:szCs w:val="26"/>
        </w:rPr>
        <w:t xml:space="preserve">+ Lợi nhuận </w:t>
      </w:r>
      <w:r w:rsidR="006D5503">
        <w:rPr>
          <w:sz w:val="26"/>
          <w:szCs w:val="26"/>
        </w:rPr>
        <w:t xml:space="preserve">đạt </w:t>
      </w:r>
      <w:r w:rsidR="00B25CC5">
        <w:rPr>
          <w:sz w:val="26"/>
          <w:szCs w:val="26"/>
        </w:rPr>
        <w:t>4</w:t>
      </w:r>
      <w:r w:rsidR="00007386">
        <w:rPr>
          <w:sz w:val="26"/>
          <w:szCs w:val="26"/>
        </w:rPr>
        <w:t>.</w:t>
      </w:r>
      <w:r w:rsidR="00B25CC5">
        <w:rPr>
          <w:sz w:val="26"/>
          <w:szCs w:val="26"/>
        </w:rPr>
        <w:t>755</w:t>
      </w:r>
      <w:r w:rsidR="00007386">
        <w:rPr>
          <w:sz w:val="26"/>
          <w:szCs w:val="26"/>
        </w:rPr>
        <w:t>.2</w:t>
      </w:r>
      <w:r w:rsidR="00B25CC5">
        <w:rPr>
          <w:sz w:val="26"/>
          <w:szCs w:val="26"/>
        </w:rPr>
        <w:t>93</w:t>
      </w:r>
      <w:r w:rsidR="00007386">
        <w:rPr>
          <w:sz w:val="26"/>
          <w:szCs w:val="26"/>
        </w:rPr>
        <w:t>.34</w:t>
      </w:r>
      <w:r w:rsidR="00B25CC5">
        <w:rPr>
          <w:sz w:val="26"/>
          <w:szCs w:val="26"/>
        </w:rPr>
        <w:t>8</w:t>
      </w:r>
      <w:r w:rsidR="00007386">
        <w:rPr>
          <w:sz w:val="26"/>
          <w:szCs w:val="26"/>
        </w:rPr>
        <w:t xml:space="preserve"> đồng </w:t>
      </w:r>
      <w:r w:rsidR="006D5503">
        <w:rPr>
          <w:sz w:val="26"/>
          <w:szCs w:val="26"/>
        </w:rPr>
        <w:t>(so với kế hoạch 3.000.000.000 đồng</w:t>
      </w:r>
      <w:r w:rsidR="00E036A0">
        <w:rPr>
          <w:sz w:val="26"/>
          <w:szCs w:val="26"/>
        </w:rPr>
        <w:t xml:space="preserve"> và </w:t>
      </w:r>
      <w:r w:rsidR="003101AC">
        <w:rPr>
          <w:sz w:val="26"/>
          <w:szCs w:val="26"/>
        </w:rPr>
        <w:t xml:space="preserve">so với </w:t>
      </w:r>
      <w:r w:rsidR="00E036A0">
        <w:rPr>
          <w:sz w:val="26"/>
          <w:szCs w:val="26"/>
        </w:rPr>
        <w:t>năm 2011 là 4.</w:t>
      </w:r>
      <w:r w:rsidR="00B25CC5">
        <w:rPr>
          <w:sz w:val="26"/>
          <w:szCs w:val="26"/>
        </w:rPr>
        <w:t>061</w:t>
      </w:r>
      <w:r w:rsidR="00E036A0">
        <w:rPr>
          <w:sz w:val="26"/>
          <w:szCs w:val="26"/>
        </w:rPr>
        <w:t>.</w:t>
      </w:r>
      <w:r w:rsidR="00B25CC5">
        <w:rPr>
          <w:sz w:val="26"/>
          <w:szCs w:val="26"/>
        </w:rPr>
        <w:t>930</w:t>
      </w:r>
      <w:r w:rsidR="00E036A0">
        <w:rPr>
          <w:sz w:val="26"/>
          <w:szCs w:val="26"/>
        </w:rPr>
        <w:t>.</w:t>
      </w:r>
      <w:r w:rsidR="00B25CC5">
        <w:rPr>
          <w:sz w:val="26"/>
          <w:szCs w:val="26"/>
        </w:rPr>
        <w:t>215</w:t>
      </w:r>
      <w:r w:rsidR="00E036A0">
        <w:rPr>
          <w:sz w:val="26"/>
          <w:szCs w:val="26"/>
        </w:rPr>
        <w:t xml:space="preserve"> đồng</w:t>
      </w:r>
      <w:r w:rsidR="006D5503">
        <w:rPr>
          <w:sz w:val="26"/>
          <w:szCs w:val="26"/>
        </w:rPr>
        <w:t>)</w:t>
      </w:r>
    </w:p>
    <w:p w:rsidR="00AD366B" w:rsidRDefault="00AD366B" w:rsidP="003E5AFC">
      <w:pPr>
        <w:spacing w:before="20" w:after="20"/>
        <w:jc w:val="both"/>
        <w:rPr>
          <w:i/>
          <w:sz w:val="26"/>
          <w:szCs w:val="26"/>
        </w:rPr>
      </w:pPr>
      <w:r w:rsidRPr="00AD366B">
        <w:rPr>
          <w:i/>
          <w:sz w:val="26"/>
          <w:szCs w:val="26"/>
        </w:rPr>
        <w:t>2. Tổ chức và nhân sự</w:t>
      </w:r>
    </w:p>
    <w:p w:rsidR="00AD366B" w:rsidRDefault="00AD366B" w:rsidP="000E79C8">
      <w:pPr>
        <w:spacing w:before="20" w:after="20"/>
        <w:ind w:firstLine="720"/>
        <w:jc w:val="both"/>
        <w:rPr>
          <w:sz w:val="26"/>
          <w:szCs w:val="26"/>
        </w:rPr>
      </w:pPr>
      <w:r>
        <w:rPr>
          <w:sz w:val="26"/>
          <w:szCs w:val="26"/>
        </w:rPr>
        <w:lastRenderedPageBreak/>
        <w:t>- Danh sách Ban điều hành:</w:t>
      </w:r>
    </w:p>
    <w:tbl>
      <w:tblPr>
        <w:tblStyle w:val="TableGrid"/>
        <w:tblW w:w="8964" w:type="dxa"/>
        <w:tblInd w:w="108" w:type="dxa"/>
        <w:tblLook w:val="04A0"/>
      </w:tblPr>
      <w:tblGrid>
        <w:gridCol w:w="679"/>
        <w:gridCol w:w="1981"/>
        <w:gridCol w:w="1168"/>
        <w:gridCol w:w="1134"/>
        <w:gridCol w:w="1842"/>
        <w:gridCol w:w="1560"/>
        <w:gridCol w:w="600"/>
      </w:tblGrid>
      <w:tr w:rsidR="00331834" w:rsidTr="002009DA">
        <w:tc>
          <w:tcPr>
            <w:tcW w:w="679" w:type="dxa"/>
          </w:tcPr>
          <w:p w:rsidR="00331834" w:rsidRPr="00385871" w:rsidRDefault="00331834" w:rsidP="00385871">
            <w:pPr>
              <w:spacing w:before="20" w:after="20"/>
              <w:jc w:val="center"/>
              <w:rPr>
                <w:b/>
                <w:sz w:val="22"/>
                <w:szCs w:val="22"/>
              </w:rPr>
            </w:pPr>
            <w:r w:rsidRPr="00385871">
              <w:rPr>
                <w:b/>
                <w:sz w:val="22"/>
                <w:szCs w:val="22"/>
              </w:rPr>
              <w:t>STT</w:t>
            </w:r>
          </w:p>
        </w:tc>
        <w:tc>
          <w:tcPr>
            <w:tcW w:w="1981" w:type="dxa"/>
          </w:tcPr>
          <w:p w:rsidR="00331834" w:rsidRPr="00385871" w:rsidRDefault="00331834" w:rsidP="00385871">
            <w:pPr>
              <w:spacing w:before="20" w:after="20"/>
              <w:jc w:val="center"/>
              <w:rPr>
                <w:b/>
                <w:sz w:val="22"/>
                <w:szCs w:val="22"/>
              </w:rPr>
            </w:pPr>
            <w:r w:rsidRPr="00385871">
              <w:rPr>
                <w:b/>
                <w:sz w:val="22"/>
                <w:szCs w:val="22"/>
              </w:rPr>
              <w:t>Họ và tên</w:t>
            </w:r>
          </w:p>
        </w:tc>
        <w:tc>
          <w:tcPr>
            <w:tcW w:w="1168" w:type="dxa"/>
          </w:tcPr>
          <w:p w:rsidR="00331834" w:rsidRPr="00385871" w:rsidRDefault="00331834" w:rsidP="00385871">
            <w:pPr>
              <w:spacing w:before="20" w:after="20"/>
              <w:jc w:val="center"/>
              <w:rPr>
                <w:b/>
                <w:sz w:val="22"/>
                <w:szCs w:val="22"/>
              </w:rPr>
            </w:pPr>
            <w:r w:rsidRPr="00385871">
              <w:rPr>
                <w:b/>
                <w:sz w:val="22"/>
                <w:szCs w:val="22"/>
              </w:rPr>
              <w:t>Chức vụ</w:t>
            </w:r>
          </w:p>
        </w:tc>
        <w:tc>
          <w:tcPr>
            <w:tcW w:w="1134" w:type="dxa"/>
          </w:tcPr>
          <w:p w:rsidR="00331834" w:rsidRPr="00385871" w:rsidRDefault="00331834" w:rsidP="00385871">
            <w:pPr>
              <w:spacing w:before="20" w:after="20"/>
              <w:jc w:val="center"/>
              <w:rPr>
                <w:b/>
                <w:sz w:val="22"/>
                <w:szCs w:val="22"/>
              </w:rPr>
            </w:pPr>
            <w:r w:rsidRPr="00385871">
              <w:rPr>
                <w:b/>
                <w:sz w:val="22"/>
                <w:szCs w:val="22"/>
              </w:rPr>
              <w:t>Năm sinh</w:t>
            </w:r>
          </w:p>
        </w:tc>
        <w:tc>
          <w:tcPr>
            <w:tcW w:w="1842" w:type="dxa"/>
          </w:tcPr>
          <w:p w:rsidR="00331834" w:rsidRPr="00385871" w:rsidRDefault="00331834" w:rsidP="00385871">
            <w:pPr>
              <w:spacing w:before="20" w:after="20"/>
              <w:jc w:val="center"/>
              <w:rPr>
                <w:b/>
                <w:sz w:val="22"/>
                <w:szCs w:val="22"/>
              </w:rPr>
            </w:pPr>
            <w:r w:rsidRPr="00385871">
              <w:rPr>
                <w:b/>
                <w:sz w:val="22"/>
                <w:szCs w:val="22"/>
              </w:rPr>
              <w:t>Trình độ chuyên môn</w:t>
            </w:r>
          </w:p>
        </w:tc>
        <w:tc>
          <w:tcPr>
            <w:tcW w:w="1560" w:type="dxa"/>
          </w:tcPr>
          <w:p w:rsidR="00331834" w:rsidRPr="00385871" w:rsidRDefault="00331834" w:rsidP="00385871">
            <w:pPr>
              <w:spacing w:before="20" w:after="20"/>
              <w:jc w:val="center"/>
              <w:rPr>
                <w:b/>
                <w:sz w:val="22"/>
                <w:szCs w:val="22"/>
              </w:rPr>
            </w:pPr>
            <w:r w:rsidRPr="00385871">
              <w:rPr>
                <w:b/>
                <w:sz w:val="22"/>
                <w:szCs w:val="22"/>
              </w:rPr>
              <w:t>Tỷ lệ sở hữu cổ phần</w:t>
            </w:r>
          </w:p>
        </w:tc>
        <w:tc>
          <w:tcPr>
            <w:tcW w:w="600" w:type="dxa"/>
          </w:tcPr>
          <w:p w:rsidR="00331834" w:rsidRPr="00385871" w:rsidRDefault="00331834" w:rsidP="00385871">
            <w:pPr>
              <w:spacing w:before="20" w:after="20"/>
              <w:jc w:val="center"/>
              <w:rPr>
                <w:b/>
                <w:sz w:val="22"/>
                <w:szCs w:val="22"/>
              </w:rPr>
            </w:pPr>
            <w:r w:rsidRPr="00385871">
              <w:rPr>
                <w:b/>
                <w:sz w:val="22"/>
                <w:szCs w:val="22"/>
              </w:rPr>
              <w:t>Ghi chú</w:t>
            </w:r>
          </w:p>
        </w:tc>
      </w:tr>
      <w:tr w:rsidR="00331834" w:rsidTr="002009DA">
        <w:tc>
          <w:tcPr>
            <w:tcW w:w="679" w:type="dxa"/>
          </w:tcPr>
          <w:p w:rsidR="00331834" w:rsidRPr="00331834" w:rsidRDefault="00331834" w:rsidP="002009DA">
            <w:pPr>
              <w:spacing w:before="20" w:after="20"/>
              <w:jc w:val="center"/>
              <w:rPr>
                <w:sz w:val="22"/>
                <w:szCs w:val="22"/>
              </w:rPr>
            </w:pPr>
            <w:r w:rsidRPr="00331834">
              <w:rPr>
                <w:sz w:val="22"/>
                <w:szCs w:val="22"/>
              </w:rPr>
              <w:t>1</w:t>
            </w:r>
          </w:p>
        </w:tc>
        <w:tc>
          <w:tcPr>
            <w:tcW w:w="1981" w:type="dxa"/>
          </w:tcPr>
          <w:p w:rsidR="00331834" w:rsidRPr="00331834" w:rsidRDefault="00331834" w:rsidP="003E5AFC">
            <w:pPr>
              <w:spacing w:before="20" w:after="20"/>
              <w:jc w:val="both"/>
              <w:rPr>
                <w:sz w:val="22"/>
                <w:szCs w:val="22"/>
              </w:rPr>
            </w:pPr>
            <w:r w:rsidRPr="00331834">
              <w:rPr>
                <w:sz w:val="22"/>
                <w:szCs w:val="22"/>
              </w:rPr>
              <w:t xml:space="preserve">Lê Viết Hoàng </w:t>
            </w:r>
          </w:p>
        </w:tc>
        <w:tc>
          <w:tcPr>
            <w:tcW w:w="1168" w:type="dxa"/>
          </w:tcPr>
          <w:p w:rsidR="00331834" w:rsidRPr="00331834" w:rsidRDefault="00331834" w:rsidP="002009DA">
            <w:pPr>
              <w:spacing w:before="20" w:after="20"/>
              <w:jc w:val="center"/>
              <w:rPr>
                <w:sz w:val="22"/>
                <w:szCs w:val="22"/>
              </w:rPr>
            </w:pPr>
            <w:r w:rsidRPr="00331834">
              <w:rPr>
                <w:sz w:val="22"/>
                <w:szCs w:val="22"/>
              </w:rPr>
              <w:t>T</w:t>
            </w:r>
            <w:r w:rsidR="00385871">
              <w:rPr>
                <w:sz w:val="22"/>
                <w:szCs w:val="22"/>
              </w:rPr>
              <w:t xml:space="preserve">ổng </w:t>
            </w:r>
            <w:r w:rsidRPr="00331834">
              <w:rPr>
                <w:sz w:val="22"/>
                <w:szCs w:val="22"/>
              </w:rPr>
              <w:t>GĐ</w:t>
            </w:r>
          </w:p>
        </w:tc>
        <w:tc>
          <w:tcPr>
            <w:tcW w:w="1134" w:type="dxa"/>
          </w:tcPr>
          <w:p w:rsidR="00331834" w:rsidRPr="00331834" w:rsidRDefault="00331834" w:rsidP="002009DA">
            <w:pPr>
              <w:spacing w:before="20" w:after="20"/>
              <w:jc w:val="center"/>
              <w:rPr>
                <w:sz w:val="22"/>
                <w:szCs w:val="22"/>
              </w:rPr>
            </w:pPr>
            <w:r w:rsidRPr="00331834">
              <w:rPr>
                <w:sz w:val="22"/>
                <w:szCs w:val="22"/>
              </w:rPr>
              <w:t>1950</w:t>
            </w:r>
          </w:p>
        </w:tc>
        <w:tc>
          <w:tcPr>
            <w:tcW w:w="1842" w:type="dxa"/>
          </w:tcPr>
          <w:p w:rsidR="00331834" w:rsidRPr="00331834" w:rsidRDefault="005605D9" w:rsidP="004669F8">
            <w:pPr>
              <w:spacing w:before="20" w:after="20"/>
              <w:jc w:val="both"/>
              <w:rPr>
                <w:sz w:val="22"/>
                <w:szCs w:val="22"/>
              </w:rPr>
            </w:pPr>
            <w:r>
              <w:rPr>
                <w:sz w:val="22"/>
                <w:szCs w:val="22"/>
              </w:rPr>
              <w:t>C</w:t>
            </w:r>
            <w:r w:rsidR="00385871">
              <w:rPr>
                <w:sz w:val="22"/>
                <w:szCs w:val="22"/>
              </w:rPr>
              <w:t>ử nhân</w:t>
            </w:r>
            <w:r>
              <w:rPr>
                <w:sz w:val="22"/>
                <w:szCs w:val="22"/>
              </w:rPr>
              <w:t xml:space="preserve"> k</w:t>
            </w:r>
            <w:r w:rsidR="004669F8">
              <w:rPr>
                <w:sz w:val="22"/>
                <w:szCs w:val="22"/>
              </w:rPr>
              <w:t xml:space="preserve">inh </w:t>
            </w:r>
            <w:r>
              <w:rPr>
                <w:sz w:val="22"/>
                <w:szCs w:val="22"/>
              </w:rPr>
              <w:t>tế</w:t>
            </w:r>
          </w:p>
        </w:tc>
        <w:tc>
          <w:tcPr>
            <w:tcW w:w="1560" w:type="dxa"/>
          </w:tcPr>
          <w:p w:rsidR="00331834" w:rsidRPr="00331834" w:rsidRDefault="009C4B0D" w:rsidP="00A61AF6">
            <w:pPr>
              <w:spacing w:before="20" w:after="20"/>
              <w:jc w:val="center"/>
              <w:rPr>
                <w:sz w:val="22"/>
                <w:szCs w:val="22"/>
              </w:rPr>
            </w:pPr>
            <w:r>
              <w:rPr>
                <w:sz w:val="22"/>
                <w:szCs w:val="22"/>
              </w:rPr>
              <w:t>6,30</w:t>
            </w:r>
            <w:r w:rsidR="004B3CA6">
              <w:rPr>
                <w:sz w:val="22"/>
                <w:szCs w:val="22"/>
              </w:rPr>
              <w:t>%</w:t>
            </w:r>
          </w:p>
        </w:tc>
        <w:tc>
          <w:tcPr>
            <w:tcW w:w="600" w:type="dxa"/>
          </w:tcPr>
          <w:p w:rsidR="00331834" w:rsidRPr="00331834" w:rsidRDefault="00331834" w:rsidP="003E5AFC">
            <w:pPr>
              <w:spacing w:before="20" w:after="20"/>
              <w:jc w:val="both"/>
              <w:rPr>
                <w:sz w:val="22"/>
                <w:szCs w:val="22"/>
              </w:rPr>
            </w:pPr>
          </w:p>
        </w:tc>
      </w:tr>
      <w:tr w:rsidR="00331834" w:rsidTr="002009DA">
        <w:tc>
          <w:tcPr>
            <w:tcW w:w="679" w:type="dxa"/>
          </w:tcPr>
          <w:p w:rsidR="00331834" w:rsidRPr="00D03ECC" w:rsidRDefault="00385871" w:rsidP="002009DA">
            <w:pPr>
              <w:spacing w:before="20" w:after="20"/>
              <w:jc w:val="center"/>
              <w:rPr>
                <w:sz w:val="22"/>
                <w:szCs w:val="22"/>
              </w:rPr>
            </w:pPr>
            <w:r w:rsidRPr="00D03ECC">
              <w:rPr>
                <w:sz w:val="22"/>
                <w:szCs w:val="22"/>
              </w:rPr>
              <w:t>2</w:t>
            </w:r>
          </w:p>
        </w:tc>
        <w:tc>
          <w:tcPr>
            <w:tcW w:w="1981" w:type="dxa"/>
          </w:tcPr>
          <w:p w:rsidR="00331834" w:rsidRPr="00D03ECC" w:rsidRDefault="00385871" w:rsidP="003E5AFC">
            <w:pPr>
              <w:spacing w:before="20" w:after="20"/>
              <w:jc w:val="both"/>
              <w:rPr>
                <w:sz w:val="22"/>
                <w:szCs w:val="22"/>
              </w:rPr>
            </w:pPr>
            <w:r w:rsidRPr="00D03ECC">
              <w:rPr>
                <w:sz w:val="22"/>
                <w:szCs w:val="22"/>
              </w:rPr>
              <w:t>Trương Thị Hà</w:t>
            </w:r>
          </w:p>
        </w:tc>
        <w:tc>
          <w:tcPr>
            <w:tcW w:w="1168" w:type="dxa"/>
          </w:tcPr>
          <w:p w:rsidR="00331834" w:rsidRPr="00D03ECC" w:rsidRDefault="00D03ECC" w:rsidP="002009DA">
            <w:pPr>
              <w:spacing w:before="20" w:after="20"/>
              <w:jc w:val="center"/>
              <w:rPr>
                <w:sz w:val="22"/>
                <w:szCs w:val="22"/>
              </w:rPr>
            </w:pPr>
            <w:r>
              <w:rPr>
                <w:sz w:val="22"/>
                <w:szCs w:val="22"/>
              </w:rPr>
              <w:t>Phó TGĐ</w:t>
            </w:r>
          </w:p>
        </w:tc>
        <w:tc>
          <w:tcPr>
            <w:tcW w:w="1134" w:type="dxa"/>
          </w:tcPr>
          <w:p w:rsidR="00331834" w:rsidRPr="00D03ECC" w:rsidRDefault="00D03ECC" w:rsidP="002009DA">
            <w:pPr>
              <w:spacing w:before="20" w:after="20"/>
              <w:jc w:val="center"/>
              <w:rPr>
                <w:sz w:val="22"/>
                <w:szCs w:val="22"/>
              </w:rPr>
            </w:pPr>
            <w:r>
              <w:rPr>
                <w:sz w:val="22"/>
                <w:szCs w:val="22"/>
              </w:rPr>
              <w:t>1958</w:t>
            </w:r>
          </w:p>
        </w:tc>
        <w:tc>
          <w:tcPr>
            <w:tcW w:w="1842" w:type="dxa"/>
          </w:tcPr>
          <w:p w:rsidR="00331834" w:rsidRPr="00D03ECC" w:rsidRDefault="00D03ECC" w:rsidP="003E5AFC">
            <w:pPr>
              <w:spacing w:before="20" w:after="20"/>
              <w:jc w:val="both"/>
              <w:rPr>
                <w:sz w:val="22"/>
                <w:szCs w:val="22"/>
              </w:rPr>
            </w:pPr>
            <w:r>
              <w:rPr>
                <w:sz w:val="22"/>
                <w:szCs w:val="22"/>
              </w:rPr>
              <w:t>Cử</w:t>
            </w:r>
            <w:r w:rsidR="002009DA">
              <w:rPr>
                <w:sz w:val="22"/>
                <w:szCs w:val="22"/>
              </w:rPr>
              <w:t xml:space="preserve"> </w:t>
            </w:r>
            <w:r>
              <w:rPr>
                <w:sz w:val="22"/>
                <w:szCs w:val="22"/>
              </w:rPr>
              <w:t>nhân KTVT</w:t>
            </w:r>
          </w:p>
        </w:tc>
        <w:tc>
          <w:tcPr>
            <w:tcW w:w="1560" w:type="dxa"/>
          </w:tcPr>
          <w:p w:rsidR="00331834" w:rsidRPr="00D03ECC" w:rsidRDefault="004B3CA6" w:rsidP="00A61AF6">
            <w:pPr>
              <w:spacing w:before="20" w:after="20"/>
              <w:jc w:val="center"/>
              <w:rPr>
                <w:sz w:val="22"/>
                <w:szCs w:val="22"/>
              </w:rPr>
            </w:pPr>
            <w:r>
              <w:rPr>
                <w:sz w:val="22"/>
                <w:szCs w:val="22"/>
              </w:rPr>
              <w:t>0,69%</w:t>
            </w:r>
          </w:p>
        </w:tc>
        <w:tc>
          <w:tcPr>
            <w:tcW w:w="600" w:type="dxa"/>
          </w:tcPr>
          <w:p w:rsidR="00331834" w:rsidRPr="00D03ECC" w:rsidRDefault="00331834" w:rsidP="003E5AFC">
            <w:pPr>
              <w:spacing w:before="20" w:after="20"/>
              <w:jc w:val="both"/>
              <w:rPr>
                <w:sz w:val="22"/>
                <w:szCs w:val="22"/>
              </w:rPr>
            </w:pPr>
          </w:p>
        </w:tc>
      </w:tr>
      <w:tr w:rsidR="00331834" w:rsidTr="002009DA">
        <w:tc>
          <w:tcPr>
            <w:tcW w:w="679" w:type="dxa"/>
          </w:tcPr>
          <w:p w:rsidR="00331834" w:rsidRPr="00D03ECC" w:rsidRDefault="00D03ECC" w:rsidP="002009DA">
            <w:pPr>
              <w:spacing w:before="20" w:after="20"/>
              <w:jc w:val="center"/>
              <w:rPr>
                <w:sz w:val="22"/>
                <w:szCs w:val="22"/>
              </w:rPr>
            </w:pPr>
            <w:r>
              <w:rPr>
                <w:sz w:val="22"/>
                <w:szCs w:val="22"/>
              </w:rPr>
              <w:t>3</w:t>
            </w:r>
          </w:p>
        </w:tc>
        <w:tc>
          <w:tcPr>
            <w:tcW w:w="1981" w:type="dxa"/>
          </w:tcPr>
          <w:p w:rsidR="00331834" w:rsidRPr="00D03ECC" w:rsidRDefault="00D03ECC" w:rsidP="003E5AFC">
            <w:pPr>
              <w:spacing w:before="20" w:after="20"/>
              <w:jc w:val="both"/>
              <w:rPr>
                <w:sz w:val="22"/>
                <w:szCs w:val="22"/>
              </w:rPr>
            </w:pPr>
            <w:r w:rsidRPr="00D03ECC">
              <w:rPr>
                <w:sz w:val="22"/>
                <w:szCs w:val="22"/>
              </w:rPr>
              <w:t>Dương Thị Thảo</w:t>
            </w:r>
          </w:p>
        </w:tc>
        <w:tc>
          <w:tcPr>
            <w:tcW w:w="1168" w:type="dxa"/>
          </w:tcPr>
          <w:p w:rsidR="00331834" w:rsidRPr="00D03ECC" w:rsidRDefault="00D03ECC" w:rsidP="002009DA">
            <w:pPr>
              <w:spacing w:before="20" w:after="20"/>
              <w:jc w:val="center"/>
              <w:rPr>
                <w:sz w:val="22"/>
                <w:szCs w:val="22"/>
              </w:rPr>
            </w:pPr>
            <w:r>
              <w:rPr>
                <w:sz w:val="22"/>
                <w:szCs w:val="22"/>
              </w:rPr>
              <w:t>Phó TGĐ</w:t>
            </w:r>
          </w:p>
        </w:tc>
        <w:tc>
          <w:tcPr>
            <w:tcW w:w="1134" w:type="dxa"/>
          </w:tcPr>
          <w:p w:rsidR="00331834" w:rsidRPr="00D03ECC" w:rsidRDefault="002009DA" w:rsidP="002009DA">
            <w:pPr>
              <w:spacing w:before="20" w:after="20"/>
              <w:jc w:val="center"/>
              <w:rPr>
                <w:sz w:val="22"/>
                <w:szCs w:val="22"/>
              </w:rPr>
            </w:pPr>
            <w:r>
              <w:rPr>
                <w:sz w:val="22"/>
                <w:szCs w:val="22"/>
              </w:rPr>
              <w:t>1960</w:t>
            </w:r>
          </w:p>
        </w:tc>
        <w:tc>
          <w:tcPr>
            <w:tcW w:w="1842" w:type="dxa"/>
          </w:tcPr>
          <w:p w:rsidR="00331834" w:rsidRPr="00D03ECC" w:rsidRDefault="002009DA" w:rsidP="004669F8">
            <w:pPr>
              <w:spacing w:before="20" w:after="20"/>
              <w:jc w:val="both"/>
              <w:rPr>
                <w:sz w:val="22"/>
                <w:szCs w:val="22"/>
              </w:rPr>
            </w:pPr>
            <w:r>
              <w:rPr>
                <w:sz w:val="22"/>
                <w:szCs w:val="22"/>
              </w:rPr>
              <w:t>Cử nhân k</w:t>
            </w:r>
            <w:r w:rsidR="004669F8">
              <w:rPr>
                <w:sz w:val="22"/>
                <w:szCs w:val="22"/>
              </w:rPr>
              <w:t xml:space="preserve">inh </w:t>
            </w:r>
            <w:r>
              <w:rPr>
                <w:sz w:val="22"/>
                <w:szCs w:val="22"/>
              </w:rPr>
              <w:t>tế</w:t>
            </w:r>
          </w:p>
        </w:tc>
        <w:tc>
          <w:tcPr>
            <w:tcW w:w="1560" w:type="dxa"/>
          </w:tcPr>
          <w:p w:rsidR="00331834" w:rsidRPr="00D03ECC" w:rsidRDefault="004B3CA6" w:rsidP="00A61AF6">
            <w:pPr>
              <w:spacing w:before="20" w:after="20"/>
              <w:jc w:val="center"/>
              <w:rPr>
                <w:sz w:val="22"/>
                <w:szCs w:val="22"/>
              </w:rPr>
            </w:pPr>
            <w:r>
              <w:rPr>
                <w:sz w:val="22"/>
                <w:szCs w:val="22"/>
              </w:rPr>
              <w:t>2,14%</w:t>
            </w:r>
          </w:p>
        </w:tc>
        <w:tc>
          <w:tcPr>
            <w:tcW w:w="600" w:type="dxa"/>
          </w:tcPr>
          <w:p w:rsidR="00331834" w:rsidRPr="00D03ECC" w:rsidRDefault="00331834" w:rsidP="003E5AFC">
            <w:pPr>
              <w:spacing w:before="20" w:after="20"/>
              <w:jc w:val="both"/>
              <w:rPr>
                <w:sz w:val="22"/>
                <w:szCs w:val="22"/>
              </w:rPr>
            </w:pPr>
          </w:p>
        </w:tc>
      </w:tr>
      <w:tr w:rsidR="00D03ECC" w:rsidTr="002009DA">
        <w:tc>
          <w:tcPr>
            <w:tcW w:w="679" w:type="dxa"/>
          </w:tcPr>
          <w:p w:rsidR="00D03ECC" w:rsidRPr="00D03ECC" w:rsidRDefault="00D03ECC" w:rsidP="002009DA">
            <w:pPr>
              <w:spacing w:before="20" w:after="20"/>
              <w:jc w:val="center"/>
              <w:rPr>
                <w:sz w:val="22"/>
                <w:szCs w:val="22"/>
              </w:rPr>
            </w:pPr>
            <w:r>
              <w:rPr>
                <w:sz w:val="22"/>
                <w:szCs w:val="22"/>
              </w:rPr>
              <w:t>4</w:t>
            </w:r>
          </w:p>
        </w:tc>
        <w:tc>
          <w:tcPr>
            <w:tcW w:w="1981" w:type="dxa"/>
          </w:tcPr>
          <w:p w:rsidR="00D03ECC" w:rsidRPr="00D03ECC" w:rsidRDefault="00D03ECC" w:rsidP="003E5AFC">
            <w:pPr>
              <w:spacing w:before="20" w:after="20"/>
              <w:jc w:val="both"/>
              <w:rPr>
                <w:sz w:val="22"/>
                <w:szCs w:val="22"/>
              </w:rPr>
            </w:pPr>
            <w:r w:rsidRPr="00D03ECC">
              <w:rPr>
                <w:sz w:val="22"/>
                <w:szCs w:val="22"/>
              </w:rPr>
              <w:t>Võ Minh Đường</w:t>
            </w:r>
          </w:p>
        </w:tc>
        <w:tc>
          <w:tcPr>
            <w:tcW w:w="1168" w:type="dxa"/>
          </w:tcPr>
          <w:p w:rsidR="00D03ECC" w:rsidRPr="00D03ECC" w:rsidRDefault="00D03ECC" w:rsidP="002009DA">
            <w:pPr>
              <w:spacing w:before="20" w:after="20"/>
              <w:jc w:val="center"/>
              <w:rPr>
                <w:sz w:val="22"/>
                <w:szCs w:val="22"/>
              </w:rPr>
            </w:pPr>
            <w:r>
              <w:rPr>
                <w:sz w:val="22"/>
                <w:szCs w:val="22"/>
              </w:rPr>
              <w:t>Phó TGĐ</w:t>
            </w:r>
          </w:p>
        </w:tc>
        <w:tc>
          <w:tcPr>
            <w:tcW w:w="1134" w:type="dxa"/>
          </w:tcPr>
          <w:p w:rsidR="00D03ECC" w:rsidRPr="00D03ECC" w:rsidRDefault="002009DA" w:rsidP="002009DA">
            <w:pPr>
              <w:spacing w:before="20" w:after="20"/>
              <w:jc w:val="center"/>
              <w:rPr>
                <w:sz w:val="22"/>
                <w:szCs w:val="22"/>
              </w:rPr>
            </w:pPr>
            <w:r>
              <w:rPr>
                <w:sz w:val="22"/>
                <w:szCs w:val="22"/>
              </w:rPr>
              <w:t>1959</w:t>
            </w:r>
          </w:p>
        </w:tc>
        <w:tc>
          <w:tcPr>
            <w:tcW w:w="1842" w:type="dxa"/>
          </w:tcPr>
          <w:p w:rsidR="00D03ECC" w:rsidRPr="00D03ECC" w:rsidRDefault="002009DA" w:rsidP="004669F8">
            <w:pPr>
              <w:spacing w:before="20" w:after="20"/>
              <w:jc w:val="both"/>
              <w:rPr>
                <w:sz w:val="22"/>
                <w:szCs w:val="22"/>
              </w:rPr>
            </w:pPr>
            <w:r>
              <w:rPr>
                <w:sz w:val="22"/>
                <w:szCs w:val="22"/>
              </w:rPr>
              <w:t>Cử nhân k</w:t>
            </w:r>
            <w:r w:rsidR="004669F8">
              <w:rPr>
                <w:sz w:val="22"/>
                <w:szCs w:val="22"/>
              </w:rPr>
              <w:t xml:space="preserve">inh </w:t>
            </w:r>
            <w:r>
              <w:rPr>
                <w:sz w:val="22"/>
                <w:szCs w:val="22"/>
              </w:rPr>
              <w:t>tế</w:t>
            </w:r>
          </w:p>
        </w:tc>
        <w:tc>
          <w:tcPr>
            <w:tcW w:w="1560" w:type="dxa"/>
          </w:tcPr>
          <w:p w:rsidR="00D03ECC" w:rsidRPr="00D03ECC" w:rsidRDefault="004B3CA6" w:rsidP="00A61AF6">
            <w:pPr>
              <w:spacing w:before="20" w:after="20"/>
              <w:jc w:val="center"/>
              <w:rPr>
                <w:sz w:val="22"/>
                <w:szCs w:val="22"/>
              </w:rPr>
            </w:pPr>
            <w:r>
              <w:rPr>
                <w:sz w:val="22"/>
                <w:szCs w:val="22"/>
              </w:rPr>
              <w:t>0,51%</w:t>
            </w:r>
          </w:p>
        </w:tc>
        <w:tc>
          <w:tcPr>
            <w:tcW w:w="600" w:type="dxa"/>
          </w:tcPr>
          <w:p w:rsidR="00D03ECC" w:rsidRPr="00D03ECC" w:rsidRDefault="00D03ECC" w:rsidP="003E5AFC">
            <w:pPr>
              <w:spacing w:before="20" w:after="20"/>
              <w:jc w:val="both"/>
              <w:rPr>
                <w:sz w:val="22"/>
                <w:szCs w:val="22"/>
              </w:rPr>
            </w:pPr>
          </w:p>
        </w:tc>
      </w:tr>
      <w:tr w:rsidR="00331834" w:rsidTr="002009DA">
        <w:tc>
          <w:tcPr>
            <w:tcW w:w="679" w:type="dxa"/>
          </w:tcPr>
          <w:p w:rsidR="00331834" w:rsidRPr="00D03ECC" w:rsidRDefault="00D03ECC" w:rsidP="002009DA">
            <w:pPr>
              <w:spacing w:before="20" w:after="20"/>
              <w:jc w:val="center"/>
              <w:rPr>
                <w:sz w:val="22"/>
                <w:szCs w:val="22"/>
              </w:rPr>
            </w:pPr>
            <w:r>
              <w:rPr>
                <w:sz w:val="22"/>
                <w:szCs w:val="22"/>
              </w:rPr>
              <w:t>5</w:t>
            </w:r>
          </w:p>
        </w:tc>
        <w:tc>
          <w:tcPr>
            <w:tcW w:w="1981" w:type="dxa"/>
          </w:tcPr>
          <w:p w:rsidR="00331834" w:rsidRPr="00D03ECC" w:rsidRDefault="00D03ECC" w:rsidP="003E5AFC">
            <w:pPr>
              <w:spacing w:before="20" w:after="20"/>
              <w:jc w:val="both"/>
              <w:rPr>
                <w:sz w:val="22"/>
                <w:szCs w:val="22"/>
              </w:rPr>
            </w:pPr>
            <w:r w:rsidRPr="00D03ECC">
              <w:rPr>
                <w:sz w:val="22"/>
                <w:szCs w:val="22"/>
              </w:rPr>
              <w:t>Phạm Thị Thu Cúc</w:t>
            </w:r>
          </w:p>
        </w:tc>
        <w:tc>
          <w:tcPr>
            <w:tcW w:w="1168" w:type="dxa"/>
          </w:tcPr>
          <w:p w:rsidR="00331834" w:rsidRPr="00D03ECC" w:rsidRDefault="00D03ECC" w:rsidP="002009DA">
            <w:pPr>
              <w:spacing w:before="20" w:after="20"/>
              <w:jc w:val="center"/>
              <w:rPr>
                <w:sz w:val="22"/>
                <w:szCs w:val="22"/>
              </w:rPr>
            </w:pPr>
            <w:r>
              <w:rPr>
                <w:sz w:val="22"/>
                <w:szCs w:val="22"/>
              </w:rPr>
              <w:t>KTT</w:t>
            </w:r>
          </w:p>
        </w:tc>
        <w:tc>
          <w:tcPr>
            <w:tcW w:w="1134" w:type="dxa"/>
          </w:tcPr>
          <w:p w:rsidR="00331834" w:rsidRPr="00D03ECC" w:rsidRDefault="002009DA" w:rsidP="002009DA">
            <w:pPr>
              <w:spacing w:before="20" w:after="20"/>
              <w:jc w:val="center"/>
              <w:rPr>
                <w:sz w:val="22"/>
                <w:szCs w:val="22"/>
              </w:rPr>
            </w:pPr>
            <w:r>
              <w:rPr>
                <w:sz w:val="22"/>
                <w:szCs w:val="22"/>
              </w:rPr>
              <w:t>1969</w:t>
            </w:r>
          </w:p>
        </w:tc>
        <w:tc>
          <w:tcPr>
            <w:tcW w:w="1842" w:type="dxa"/>
          </w:tcPr>
          <w:p w:rsidR="00331834" w:rsidRPr="00D03ECC" w:rsidRDefault="002009DA" w:rsidP="004669F8">
            <w:pPr>
              <w:spacing w:before="20" w:after="20"/>
              <w:jc w:val="both"/>
              <w:rPr>
                <w:sz w:val="22"/>
                <w:szCs w:val="22"/>
              </w:rPr>
            </w:pPr>
            <w:r>
              <w:rPr>
                <w:sz w:val="22"/>
                <w:szCs w:val="22"/>
              </w:rPr>
              <w:t>Cử nhân k</w:t>
            </w:r>
            <w:r w:rsidR="004669F8">
              <w:rPr>
                <w:sz w:val="22"/>
                <w:szCs w:val="22"/>
              </w:rPr>
              <w:t xml:space="preserve">inh </w:t>
            </w:r>
            <w:r>
              <w:rPr>
                <w:sz w:val="22"/>
                <w:szCs w:val="22"/>
              </w:rPr>
              <w:t>tế</w:t>
            </w:r>
          </w:p>
        </w:tc>
        <w:tc>
          <w:tcPr>
            <w:tcW w:w="1560" w:type="dxa"/>
          </w:tcPr>
          <w:p w:rsidR="00331834" w:rsidRPr="00D03ECC" w:rsidRDefault="00A61AF6" w:rsidP="00A61AF6">
            <w:pPr>
              <w:spacing w:before="20" w:after="20"/>
              <w:jc w:val="center"/>
              <w:rPr>
                <w:sz w:val="22"/>
                <w:szCs w:val="22"/>
              </w:rPr>
            </w:pPr>
            <w:r>
              <w:rPr>
                <w:sz w:val="22"/>
                <w:szCs w:val="22"/>
              </w:rPr>
              <w:t>1,15%</w:t>
            </w:r>
          </w:p>
        </w:tc>
        <w:tc>
          <w:tcPr>
            <w:tcW w:w="600" w:type="dxa"/>
          </w:tcPr>
          <w:p w:rsidR="00331834" w:rsidRPr="00D03ECC" w:rsidRDefault="00331834" w:rsidP="003E5AFC">
            <w:pPr>
              <w:spacing w:before="20" w:after="20"/>
              <w:jc w:val="both"/>
              <w:rPr>
                <w:sz w:val="22"/>
                <w:szCs w:val="22"/>
              </w:rPr>
            </w:pPr>
          </w:p>
        </w:tc>
      </w:tr>
    </w:tbl>
    <w:p w:rsidR="004F5B16" w:rsidRDefault="004F5B16" w:rsidP="000E79C8">
      <w:pPr>
        <w:spacing w:before="20" w:after="20"/>
        <w:ind w:firstLine="720"/>
        <w:jc w:val="both"/>
        <w:rPr>
          <w:sz w:val="26"/>
          <w:szCs w:val="26"/>
        </w:rPr>
      </w:pPr>
      <w:r>
        <w:rPr>
          <w:sz w:val="26"/>
          <w:szCs w:val="26"/>
        </w:rPr>
        <w:t>- Những thay đổi trong Ban điều hành:</w:t>
      </w:r>
      <w:r w:rsidR="001D727D">
        <w:rPr>
          <w:sz w:val="26"/>
          <w:szCs w:val="26"/>
        </w:rPr>
        <w:t xml:space="preserve"> </w:t>
      </w:r>
      <w:r w:rsidR="001D727D" w:rsidRPr="00C134E7">
        <w:rPr>
          <w:b/>
          <w:sz w:val="26"/>
          <w:szCs w:val="26"/>
        </w:rPr>
        <w:t xml:space="preserve">Không </w:t>
      </w:r>
      <w:r w:rsidR="00A61AF6">
        <w:rPr>
          <w:b/>
          <w:sz w:val="26"/>
          <w:szCs w:val="26"/>
        </w:rPr>
        <w:t>thay đổi</w:t>
      </w:r>
    </w:p>
    <w:p w:rsidR="004F5B16" w:rsidRDefault="004F5B16" w:rsidP="000E79C8">
      <w:pPr>
        <w:spacing w:before="20" w:after="20"/>
        <w:ind w:firstLine="720"/>
        <w:jc w:val="both"/>
        <w:rPr>
          <w:sz w:val="26"/>
          <w:szCs w:val="26"/>
        </w:rPr>
      </w:pPr>
      <w:r>
        <w:rPr>
          <w:sz w:val="26"/>
          <w:szCs w:val="26"/>
        </w:rPr>
        <w:t xml:space="preserve">- Số lượng cán bộ, nhân viên: </w:t>
      </w:r>
      <w:r w:rsidR="00951F55">
        <w:rPr>
          <w:sz w:val="26"/>
          <w:szCs w:val="26"/>
        </w:rPr>
        <w:t xml:space="preserve">Tại thời điểm 31/12/2012 tổng số lao động </w:t>
      </w:r>
      <w:r w:rsidR="00F45B20">
        <w:rPr>
          <w:sz w:val="26"/>
          <w:szCs w:val="26"/>
        </w:rPr>
        <w:t xml:space="preserve">hiện </w:t>
      </w:r>
      <w:r w:rsidR="00951F55">
        <w:rPr>
          <w:sz w:val="26"/>
          <w:szCs w:val="26"/>
        </w:rPr>
        <w:t xml:space="preserve">có </w:t>
      </w:r>
      <w:r w:rsidR="00F45B20">
        <w:rPr>
          <w:sz w:val="26"/>
          <w:szCs w:val="26"/>
        </w:rPr>
        <w:t>của</w:t>
      </w:r>
      <w:r w:rsidR="00951F55">
        <w:rPr>
          <w:sz w:val="26"/>
          <w:szCs w:val="26"/>
        </w:rPr>
        <w:t xml:space="preserve"> Công ty là </w:t>
      </w:r>
      <w:r>
        <w:rPr>
          <w:sz w:val="26"/>
          <w:szCs w:val="26"/>
        </w:rPr>
        <w:t>13</w:t>
      </w:r>
      <w:r w:rsidR="00416E37">
        <w:rPr>
          <w:sz w:val="26"/>
          <w:szCs w:val="26"/>
        </w:rPr>
        <w:t>6</w:t>
      </w:r>
      <w:r>
        <w:rPr>
          <w:sz w:val="26"/>
          <w:szCs w:val="26"/>
        </w:rPr>
        <w:t xml:space="preserve"> người</w:t>
      </w:r>
      <w:r w:rsidR="00951F55">
        <w:rPr>
          <w:sz w:val="26"/>
          <w:szCs w:val="26"/>
        </w:rPr>
        <w:t>.</w:t>
      </w:r>
    </w:p>
    <w:p w:rsidR="00951F55" w:rsidRDefault="00951F55" w:rsidP="000E79C8">
      <w:pPr>
        <w:spacing w:before="20" w:after="20"/>
        <w:ind w:firstLine="720"/>
        <w:jc w:val="both"/>
        <w:rPr>
          <w:sz w:val="26"/>
          <w:szCs w:val="26"/>
        </w:rPr>
      </w:pPr>
      <w:r>
        <w:rPr>
          <w:sz w:val="26"/>
          <w:szCs w:val="26"/>
        </w:rPr>
        <w:t xml:space="preserve">* </w:t>
      </w:r>
      <w:r w:rsidR="002A7A12">
        <w:rPr>
          <w:sz w:val="26"/>
          <w:szCs w:val="26"/>
        </w:rPr>
        <w:t>C</w:t>
      </w:r>
      <w:r>
        <w:rPr>
          <w:sz w:val="26"/>
          <w:szCs w:val="26"/>
        </w:rPr>
        <w:t>hính sách đối với người lao động</w:t>
      </w:r>
      <w:r w:rsidR="002A7A12">
        <w:rPr>
          <w:sz w:val="26"/>
          <w:szCs w:val="26"/>
        </w:rPr>
        <w:t>:</w:t>
      </w:r>
    </w:p>
    <w:p w:rsidR="00951F55" w:rsidRPr="00511FE4" w:rsidRDefault="00DF3EEE" w:rsidP="00951F55">
      <w:pPr>
        <w:pStyle w:val="Than"/>
        <w:tabs>
          <w:tab w:val="left" w:pos="567"/>
        </w:tabs>
        <w:spacing w:before="0" w:after="0"/>
        <w:ind w:firstLine="0"/>
        <w:rPr>
          <w:rFonts w:ascii="Times New Roman" w:hAnsi="Times New Roman"/>
          <w:sz w:val="26"/>
          <w:szCs w:val="26"/>
          <w:lang w:val="en-US"/>
        </w:rPr>
      </w:pPr>
      <w:r>
        <w:rPr>
          <w:rFonts w:ascii="Times New Roman" w:hAnsi="Times New Roman"/>
          <w:iCs/>
          <w:sz w:val="26"/>
          <w:szCs w:val="26"/>
        </w:rPr>
        <w:tab/>
      </w:r>
      <w:r w:rsidR="00951F55">
        <w:rPr>
          <w:rFonts w:ascii="Times New Roman" w:hAnsi="Times New Roman"/>
          <w:iCs/>
          <w:sz w:val="26"/>
          <w:szCs w:val="26"/>
        </w:rPr>
        <w:t>+</w:t>
      </w:r>
      <w:r w:rsidR="00951F55" w:rsidRPr="00511FE4">
        <w:rPr>
          <w:rFonts w:ascii="Times New Roman" w:hAnsi="Times New Roman"/>
          <w:iCs/>
          <w:sz w:val="26"/>
          <w:szCs w:val="26"/>
        </w:rPr>
        <w:t xml:space="preserve"> </w:t>
      </w:r>
      <w:r w:rsidR="00951F55" w:rsidRPr="00511FE4">
        <w:rPr>
          <w:rFonts w:ascii="Times New Roman" w:hAnsi="Times New Roman"/>
          <w:sz w:val="26"/>
          <w:szCs w:val="26"/>
        </w:rPr>
        <w:t>Chính sách lương:</w:t>
      </w:r>
      <w:r w:rsidR="00951F55" w:rsidRPr="00511FE4">
        <w:rPr>
          <w:rFonts w:ascii="Times New Roman" w:hAnsi="Times New Roman"/>
          <w:i/>
          <w:sz w:val="26"/>
          <w:szCs w:val="26"/>
        </w:rPr>
        <w:t xml:space="preserve"> </w:t>
      </w:r>
      <w:r w:rsidR="00951F55" w:rsidRPr="00511FE4">
        <w:rPr>
          <w:rFonts w:ascii="Times New Roman" w:hAnsi="Times New Roman"/>
          <w:sz w:val="26"/>
          <w:szCs w:val="26"/>
        </w:rPr>
        <w:t>Công ty thực hiện phân phối lương theo</w:t>
      </w:r>
      <w:r w:rsidR="00951F55" w:rsidRPr="00511FE4">
        <w:rPr>
          <w:rFonts w:ascii="Times New Roman" w:hAnsi="Times New Roman"/>
          <w:sz w:val="26"/>
          <w:szCs w:val="26"/>
          <w:lang w:val="en-US"/>
        </w:rPr>
        <w:t xml:space="preserve"> tính chất và trách nhiệm của người</w:t>
      </w:r>
      <w:r w:rsidR="00951F55" w:rsidRPr="00511FE4">
        <w:rPr>
          <w:rFonts w:ascii="Times New Roman" w:hAnsi="Times New Roman"/>
          <w:sz w:val="26"/>
          <w:szCs w:val="26"/>
        </w:rPr>
        <w:t xml:space="preserve"> lao động, Quỹ tiền lương được phân phối trực tiếp cho người lao động, không sử dụng vào mục đích khác. Trường hợp người lao động làm thêm giờ hoặc làm đêm, Công ty thực hiện việc chi trả phụ cấp làm đêm và lương ngoài giờ theo đúng quy định c</w:t>
      </w:r>
      <w:r w:rsidR="00951F55">
        <w:rPr>
          <w:rFonts w:ascii="Times New Roman" w:hAnsi="Times New Roman"/>
          <w:sz w:val="26"/>
          <w:szCs w:val="26"/>
        </w:rPr>
        <w:t>ủa Bộ luật Lao động đã ban hành</w:t>
      </w:r>
      <w:r w:rsidR="0018122D">
        <w:rPr>
          <w:rFonts w:ascii="Times New Roman" w:hAnsi="Times New Roman"/>
          <w:sz w:val="26"/>
          <w:szCs w:val="26"/>
        </w:rPr>
        <w:t>.</w:t>
      </w:r>
    </w:p>
    <w:p w:rsidR="00951F55" w:rsidRPr="00D36B14" w:rsidRDefault="00951F55" w:rsidP="00951F55">
      <w:pPr>
        <w:pStyle w:val="Than"/>
        <w:tabs>
          <w:tab w:val="left" w:pos="567"/>
        </w:tabs>
        <w:spacing w:before="0" w:after="0"/>
        <w:rPr>
          <w:rFonts w:ascii="Times New Roman" w:hAnsi="Times New Roman"/>
          <w:sz w:val="26"/>
          <w:szCs w:val="26"/>
          <w:lang w:val="en-US"/>
        </w:rPr>
      </w:pPr>
      <w:r>
        <w:rPr>
          <w:rFonts w:ascii="Times New Roman" w:hAnsi="Times New Roman"/>
          <w:sz w:val="26"/>
          <w:szCs w:val="26"/>
          <w:lang w:val="en-US"/>
        </w:rPr>
        <w:tab/>
        <w:t>+</w:t>
      </w:r>
      <w:r w:rsidRPr="00511FE4">
        <w:rPr>
          <w:rFonts w:ascii="Times New Roman" w:hAnsi="Times New Roman"/>
          <w:sz w:val="26"/>
          <w:szCs w:val="26"/>
          <w:lang w:val="en-US"/>
        </w:rPr>
        <w:t xml:space="preserve"> </w:t>
      </w:r>
      <w:r w:rsidRPr="00511FE4">
        <w:rPr>
          <w:rFonts w:ascii="Times New Roman" w:hAnsi="Times New Roman"/>
          <w:sz w:val="26"/>
          <w:szCs w:val="26"/>
          <w:lang w:val="vi-VN"/>
        </w:rPr>
        <w:t>Chính sách khen thưởng:</w:t>
      </w:r>
      <w:r w:rsidRPr="00D36B14">
        <w:rPr>
          <w:rFonts w:ascii="Times New Roman" w:hAnsi="Times New Roman"/>
          <w:i/>
          <w:sz w:val="26"/>
          <w:szCs w:val="26"/>
          <w:lang w:val="vi-VN"/>
        </w:rPr>
        <w:t xml:space="preserve"> </w:t>
      </w:r>
      <w:r w:rsidRPr="00D36B14">
        <w:rPr>
          <w:rFonts w:ascii="Times New Roman" w:hAnsi="Times New Roman"/>
          <w:sz w:val="26"/>
          <w:szCs w:val="26"/>
          <w:lang w:val="vi-VN"/>
        </w:rPr>
        <w:t xml:space="preserve">Hàng </w:t>
      </w:r>
      <w:r w:rsidRPr="00D36B14">
        <w:rPr>
          <w:rFonts w:ascii="Times New Roman" w:hAnsi="Times New Roman"/>
          <w:sz w:val="26"/>
          <w:szCs w:val="26"/>
          <w:lang w:val="en-US"/>
        </w:rPr>
        <w:t>tháng</w:t>
      </w:r>
      <w:r w:rsidRPr="00D36B14">
        <w:rPr>
          <w:rFonts w:ascii="Times New Roman" w:hAnsi="Times New Roman"/>
          <w:sz w:val="26"/>
          <w:szCs w:val="26"/>
          <w:lang w:val="vi-VN"/>
        </w:rPr>
        <w:t xml:space="preserve">, </w:t>
      </w:r>
      <w:r w:rsidRPr="00D36B14">
        <w:rPr>
          <w:rFonts w:ascii="Times New Roman" w:hAnsi="Times New Roman"/>
          <w:sz w:val="26"/>
          <w:szCs w:val="26"/>
          <w:lang w:val="en-US"/>
        </w:rPr>
        <w:t xml:space="preserve">người lao động được đánh giá, phân loại để làm cơ sở cho việc trả lương và </w:t>
      </w:r>
      <w:r w:rsidRPr="00D36B14">
        <w:rPr>
          <w:rFonts w:ascii="Times New Roman" w:hAnsi="Times New Roman"/>
          <w:sz w:val="26"/>
          <w:szCs w:val="26"/>
          <w:lang w:val="vi-VN"/>
        </w:rPr>
        <w:t xml:space="preserve">khen thưởng cho người lao động </w:t>
      </w:r>
      <w:r w:rsidRPr="00D36B14">
        <w:rPr>
          <w:rFonts w:ascii="Times New Roman" w:hAnsi="Times New Roman"/>
          <w:sz w:val="26"/>
          <w:szCs w:val="26"/>
          <w:lang w:val="en-US"/>
        </w:rPr>
        <w:t>vào cuối năm</w:t>
      </w:r>
      <w:r w:rsidRPr="00D36B14">
        <w:rPr>
          <w:rFonts w:ascii="Times New Roman" w:hAnsi="Times New Roman"/>
          <w:sz w:val="26"/>
          <w:szCs w:val="26"/>
          <w:lang w:val="vi-VN"/>
        </w:rPr>
        <w:t xml:space="preserve">. </w:t>
      </w:r>
      <w:r w:rsidRPr="00D36B14">
        <w:rPr>
          <w:rFonts w:ascii="Times New Roman" w:hAnsi="Times New Roman"/>
          <w:sz w:val="26"/>
          <w:szCs w:val="26"/>
          <w:lang w:val="en-US"/>
        </w:rPr>
        <w:t>Ngoài ra</w:t>
      </w:r>
      <w:r w:rsidRPr="00D36B14">
        <w:rPr>
          <w:rFonts w:ascii="Times New Roman" w:hAnsi="Times New Roman"/>
          <w:sz w:val="26"/>
          <w:szCs w:val="26"/>
          <w:lang w:val="vi-VN"/>
        </w:rPr>
        <w:t>, Công ty t</w:t>
      </w:r>
      <w:r w:rsidRPr="00D36B14">
        <w:rPr>
          <w:rFonts w:ascii="Times New Roman" w:hAnsi="Times New Roman"/>
          <w:sz w:val="26"/>
          <w:szCs w:val="26"/>
          <w:lang w:val="en-US"/>
        </w:rPr>
        <w:t xml:space="preserve">hưởng </w:t>
      </w:r>
      <w:r w:rsidRPr="00D36B14">
        <w:rPr>
          <w:rFonts w:ascii="Times New Roman" w:hAnsi="Times New Roman"/>
          <w:sz w:val="26"/>
          <w:szCs w:val="26"/>
          <w:lang w:val="vi-VN"/>
        </w:rPr>
        <w:t xml:space="preserve">cho người lao động nhân dịp các ngày Lễ lớn như: </w:t>
      </w:r>
      <w:r w:rsidRPr="00D36B14">
        <w:rPr>
          <w:rFonts w:ascii="Times New Roman" w:hAnsi="Times New Roman"/>
          <w:sz w:val="26"/>
          <w:szCs w:val="26"/>
          <w:lang w:val="en-US"/>
        </w:rPr>
        <w:t xml:space="preserve">Tết nguyên đán, </w:t>
      </w:r>
      <w:r w:rsidRPr="00D36B14">
        <w:rPr>
          <w:rFonts w:ascii="Times New Roman" w:hAnsi="Times New Roman"/>
          <w:sz w:val="26"/>
          <w:szCs w:val="26"/>
          <w:lang w:val="vi-VN"/>
        </w:rPr>
        <w:t xml:space="preserve">Tết Dương lịch, </w:t>
      </w:r>
      <w:r w:rsidRPr="00D36B14">
        <w:rPr>
          <w:rFonts w:ascii="Times New Roman" w:hAnsi="Times New Roman"/>
          <w:sz w:val="26"/>
          <w:szCs w:val="26"/>
          <w:lang w:val="en-US"/>
        </w:rPr>
        <w:t xml:space="preserve">Lễ </w:t>
      </w:r>
      <w:r w:rsidRPr="00D36B14">
        <w:rPr>
          <w:rFonts w:ascii="Times New Roman" w:hAnsi="Times New Roman"/>
          <w:sz w:val="26"/>
          <w:szCs w:val="26"/>
          <w:lang w:val="vi-VN"/>
        </w:rPr>
        <w:t xml:space="preserve">30/04 và Quốc tế lao động 01/05, </w:t>
      </w:r>
      <w:r w:rsidRPr="00D36B14">
        <w:rPr>
          <w:rFonts w:ascii="Times New Roman" w:hAnsi="Times New Roman"/>
          <w:sz w:val="26"/>
          <w:szCs w:val="26"/>
          <w:lang w:val="en-US"/>
        </w:rPr>
        <w:t>Lễ</w:t>
      </w:r>
      <w:r w:rsidRPr="00D36B14">
        <w:rPr>
          <w:rFonts w:ascii="Times New Roman" w:hAnsi="Times New Roman"/>
          <w:sz w:val="26"/>
          <w:szCs w:val="26"/>
          <w:lang w:val="vi-VN"/>
        </w:rPr>
        <w:t xml:space="preserve"> Quốc khánh 2/9. </w:t>
      </w:r>
    </w:p>
    <w:p w:rsidR="00951F55" w:rsidRPr="00511FE4" w:rsidRDefault="00951F55" w:rsidP="00951F55">
      <w:pPr>
        <w:pStyle w:val="Than"/>
        <w:tabs>
          <w:tab w:val="left" w:pos="567"/>
        </w:tabs>
        <w:spacing w:before="0" w:after="0"/>
        <w:ind w:firstLine="0"/>
        <w:rPr>
          <w:rFonts w:ascii="Times New Roman" w:hAnsi="Times New Roman"/>
          <w:iCs/>
          <w:sz w:val="26"/>
          <w:szCs w:val="26"/>
        </w:rPr>
      </w:pPr>
      <w:r w:rsidRPr="00D36B14">
        <w:rPr>
          <w:rFonts w:ascii="Times New Roman" w:hAnsi="Times New Roman"/>
          <w:sz w:val="26"/>
          <w:szCs w:val="26"/>
          <w:lang w:val="en-US"/>
        </w:rPr>
        <w:tab/>
      </w:r>
      <w:r>
        <w:rPr>
          <w:rFonts w:ascii="Times New Roman" w:hAnsi="Times New Roman"/>
          <w:sz w:val="26"/>
          <w:szCs w:val="26"/>
          <w:lang w:val="en-US"/>
        </w:rPr>
        <w:tab/>
        <w:t>+</w:t>
      </w:r>
      <w:r w:rsidRPr="00511FE4">
        <w:rPr>
          <w:rFonts w:ascii="Times New Roman" w:hAnsi="Times New Roman"/>
          <w:sz w:val="26"/>
          <w:szCs w:val="26"/>
          <w:lang w:val="en-US"/>
        </w:rPr>
        <w:t xml:space="preserve"> Bảo hiểm xã hội: </w:t>
      </w:r>
      <w:r w:rsidRPr="00511FE4">
        <w:rPr>
          <w:rFonts w:ascii="Times New Roman" w:hAnsi="Times New Roman"/>
          <w:sz w:val="26"/>
          <w:szCs w:val="26"/>
        </w:rPr>
        <w:t>Công ty thực hiện đầy đủ các chế độ bảo hiểm xã hội, bảo hiểm y tế</w:t>
      </w:r>
      <w:r w:rsidRPr="00511FE4">
        <w:rPr>
          <w:rFonts w:ascii="Times New Roman" w:hAnsi="Times New Roman"/>
          <w:sz w:val="26"/>
          <w:szCs w:val="26"/>
          <w:lang w:val="en-US"/>
        </w:rPr>
        <w:t>, bảo hiểm thất nghiệp</w:t>
      </w:r>
      <w:r w:rsidRPr="00511FE4">
        <w:rPr>
          <w:rFonts w:ascii="Times New Roman" w:hAnsi="Times New Roman"/>
          <w:sz w:val="26"/>
          <w:szCs w:val="26"/>
        </w:rPr>
        <w:t xml:space="preserve"> cho tất cả những người lao động thuộc diện bắt buộc phải đóng bảo hiểm xã hội, bảo hiểm y tế</w:t>
      </w:r>
      <w:r w:rsidRPr="00511FE4">
        <w:rPr>
          <w:rFonts w:ascii="Times New Roman" w:hAnsi="Times New Roman"/>
          <w:sz w:val="26"/>
          <w:szCs w:val="26"/>
          <w:lang w:val="en-US"/>
        </w:rPr>
        <w:t>, bảo hiểm thất nghiệp</w:t>
      </w:r>
      <w:r w:rsidRPr="00511FE4">
        <w:rPr>
          <w:rFonts w:ascii="Times New Roman" w:hAnsi="Times New Roman"/>
          <w:sz w:val="26"/>
          <w:szCs w:val="26"/>
        </w:rPr>
        <w:t>.</w:t>
      </w:r>
      <w:r w:rsidR="00D51CF2">
        <w:rPr>
          <w:rFonts w:ascii="Times New Roman" w:hAnsi="Times New Roman"/>
          <w:sz w:val="26"/>
          <w:szCs w:val="26"/>
        </w:rPr>
        <w:t xml:space="preserve"> Ngoài ra, Công ty còn th</w:t>
      </w:r>
      <w:r w:rsidR="00416E37">
        <w:rPr>
          <w:rFonts w:ascii="Times New Roman" w:hAnsi="Times New Roman"/>
          <w:sz w:val="26"/>
          <w:szCs w:val="26"/>
        </w:rPr>
        <w:t>a</w:t>
      </w:r>
      <w:r w:rsidR="00D51CF2">
        <w:rPr>
          <w:rFonts w:ascii="Times New Roman" w:hAnsi="Times New Roman"/>
          <w:sz w:val="26"/>
          <w:szCs w:val="26"/>
        </w:rPr>
        <w:t>m gia bảo hiểm tai nạn cho người lao động</w:t>
      </w:r>
      <w:r w:rsidR="00AE7216">
        <w:rPr>
          <w:rFonts w:ascii="Times New Roman" w:hAnsi="Times New Roman"/>
          <w:sz w:val="26"/>
          <w:szCs w:val="26"/>
        </w:rPr>
        <w:t>.</w:t>
      </w:r>
    </w:p>
    <w:p w:rsidR="004F5B16" w:rsidRDefault="004F5B16" w:rsidP="003E5AFC">
      <w:pPr>
        <w:spacing w:before="20" w:after="20"/>
        <w:jc w:val="both"/>
        <w:rPr>
          <w:i/>
          <w:sz w:val="26"/>
          <w:szCs w:val="26"/>
        </w:rPr>
      </w:pPr>
      <w:r w:rsidRPr="004F5B16">
        <w:rPr>
          <w:i/>
          <w:sz w:val="26"/>
          <w:szCs w:val="26"/>
        </w:rPr>
        <w:t>3. Tình hình đầu tư, tình hình thực hiện các dự án:</w:t>
      </w:r>
    </w:p>
    <w:p w:rsidR="00A834CF" w:rsidRDefault="00A834CF" w:rsidP="003E5AFC">
      <w:pPr>
        <w:spacing w:before="20" w:after="20"/>
        <w:jc w:val="both"/>
        <w:rPr>
          <w:sz w:val="26"/>
          <w:szCs w:val="26"/>
        </w:rPr>
      </w:pPr>
      <w:r>
        <w:rPr>
          <w:sz w:val="26"/>
          <w:szCs w:val="26"/>
        </w:rPr>
        <w:t xml:space="preserve">a) Các khoản đầu tư lớn: </w:t>
      </w:r>
      <w:r w:rsidR="00897D88" w:rsidRPr="00897D88">
        <w:rPr>
          <w:b/>
          <w:sz w:val="26"/>
          <w:szCs w:val="26"/>
        </w:rPr>
        <w:t>không có.</w:t>
      </w:r>
      <w:r w:rsidR="00897D88">
        <w:rPr>
          <w:sz w:val="26"/>
          <w:szCs w:val="26"/>
        </w:rPr>
        <w:t xml:space="preserve"> </w:t>
      </w:r>
    </w:p>
    <w:p w:rsidR="00474547" w:rsidRPr="00BB312C" w:rsidRDefault="00474547" w:rsidP="003E5AFC">
      <w:pPr>
        <w:spacing w:before="20" w:after="20"/>
        <w:jc w:val="both"/>
        <w:rPr>
          <w:b/>
          <w:sz w:val="26"/>
          <w:szCs w:val="26"/>
        </w:rPr>
      </w:pPr>
      <w:r>
        <w:rPr>
          <w:sz w:val="26"/>
          <w:szCs w:val="26"/>
        </w:rPr>
        <w:t xml:space="preserve">b) Các công ty con, công ty liên kết: </w:t>
      </w:r>
      <w:r w:rsidRPr="00BB312C">
        <w:rPr>
          <w:b/>
          <w:sz w:val="26"/>
          <w:szCs w:val="26"/>
        </w:rPr>
        <w:t>không có</w:t>
      </w:r>
    </w:p>
    <w:p w:rsidR="00474547" w:rsidRPr="00474547" w:rsidRDefault="00474547" w:rsidP="003E5AFC">
      <w:pPr>
        <w:spacing w:before="20" w:after="20"/>
        <w:jc w:val="both"/>
        <w:rPr>
          <w:i/>
          <w:sz w:val="26"/>
          <w:szCs w:val="26"/>
        </w:rPr>
      </w:pPr>
      <w:r w:rsidRPr="00474547">
        <w:rPr>
          <w:i/>
          <w:sz w:val="26"/>
          <w:szCs w:val="26"/>
        </w:rPr>
        <w:t>4. Tình hình tài chính:</w:t>
      </w:r>
    </w:p>
    <w:p w:rsidR="00474547" w:rsidRPr="00F42E2C" w:rsidRDefault="00474547" w:rsidP="003E5AFC">
      <w:pPr>
        <w:spacing w:before="20" w:after="20"/>
        <w:jc w:val="both"/>
        <w:rPr>
          <w:i/>
          <w:sz w:val="26"/>
          <w:szCs w:val="26"/>
        </w:rPr>
      </w:pPr>
      <w:r w:rsidRPr="00F42E2C">
        <w:rPr>
          <w:i/>
          <w:sz w:val="26"/>
          <w:szCs w:val="26"/>
        </w:rPr>
        <w:t>a) Tình hình tài chính</w:t>
      </w:r>
    </w:p>
    <w:p w:rsidR="00474547" w:rsidRDefault="00474547" w:rsidP="003E5AFC">
      <w:pPr>
        <w:spacing w:before="20" w:after="20"/>
        <w:jc w:val="both"/>
        <w:rPr>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701"/>
        <w:gridCol w:w="1417"/>
        <w:gridCol w:w="1559"/>
      </w:tblGrid>
      <w:tr w:rsidR="008845B2" w:rsidRPr="00785D68" w:rsidTr="001C7721">
        <w:tc>
          <w:tcPr>
            <w:tcW w:w="4395" w:type="dxa"/>
          </w:tcPr>
          <w:p w:rsidR="008845B2" w:rsidRPr="00785D68" w:rsidRDefault="006D20F7" w:rsidP="00785D68">
            <w:pPr>
              <w:spacing w:before="20" w:after="20"/>
              <w:ind w:right="-958"/>
              <w:rPr>
                <w:b/>
                <w:sz w:val="26"/>
                <w:szCs w:val="26"/>
              </w:rPr>
            </w:pPr>
            <w:r w:rsidRPr="00785D68">
              <w:rPr>
                <w:b/>
                <w:sz w:val="26"/>
                <w:szCs w:val="26"/>
              </w:rPr>
              <w:t xml:space="preserve">                     </w:t>
            </w:r>
            <w:r w:rsidR="008845B2" w:rsidRPr="00785D68">
              <w:rPr>
                <w:b/>
                <w:sz w:val="26"/>
                <w:szCs w:val="26"/>
              </w:rPr>
              <w:t>Chỉ tiêu</w:t>
            </w:r>
          </w:p>
        </w:tc>
        <w:tc>
          <w:tcPr>
            <w:tcW w:w="1701" w:type="dxa"/>
          </w:tcPr>
          <w:p w:rsidR="008845B2" w:rsidRPr="00785D68" w:rsidRDefault="008845B2" w:rsidP="00785D68">
            <w:pPr>
              <w:spacing w:before="20" w:after="20"/>
              <w:ind w:right="-958"/>
              <w:rPr>
                <w:b/>
                <w:sz w:val="26"/>
                <w:szCs w:val="26"/>
              </w:rPr>
            </w:pPr>
            <w:r w:rsidRPr="00785D68">
              <w:rPr>
                <w:b/>
                <w:sz w:val="26"/>
                <w:szCs w:val="26"/>
              </w:rPr>
              <w:t xml:space="preserve">    Năm 2011</w:t>
            </w:r>
          </w:p>
        </w:tc>
        <w:tc>
          <w:tcPr>
            <w:tcW w:w="1417" w:type="dxa"/>
          </w:tcPr>
          <w:p w:rsidR="008845B2" w:rsidRPr="00785D68" w:rsidRDefault="008845B2" w:rsidP="00785D68">
            <w:pPr>
              <w:spacing w:before="20" w:after="20"/>
              <w:ind w:right="-958"/>
              <w:rPr>
                <w:b/>
                <w:sz w:val="26"/>
                <w:szCs w:val="26"/>
              </w:rPr>
            </w:pPr>
            <w:r w:rsidRPr="00785D68">
              <w:rPr>
                <w:b/>
                <w:sz w:val="26"/>
                <w:szCs w:val="26"/>
              </w:rPr>
              <w:t xml:space="preserve">  Năm 2012</w:t>
            </w:r>
          </w:p>
        </w:tc>
        <w:tc>
          <w:tcPr>
            <w:tcW w:w="1559" w:type="dxa"/>
          </w:tcPr>
          <w:p w:rsidR="008845B2" w:rsidRPr="00785D68" w:rsidRDefault="008845B2" w:rsidP="00785D68">
            <w:pPr>
              <w:spacing w:before="20" w:after="20"/>
              <w:ind w:right="-958"/>
              <w:rPr>
                <w:b/>
                <w:sz w:val="26"/>
                <w:szCs w:val="26"/>
              </w:rPr>
            </w:pPr>
            <w:r w:rsidRPr="00785D68">
              <w:rPr>
                <w:b/>
                <w:sz w:val="26"/>
                <w:szCs w:val="26"/>
              </w:rPr>
              <w:t>% tăng giảm</w:t>
            </w:r>
          </w:p>
        </w:tc>
      </w:tr>
      <w:tr w:rsidR="008845B2" w:rsidRPr="00785D68" w:rsidTr="001C7721">
        <w:tc>
          <w:tcPr>
            <w:tcW w:w="4395" w:type="dxa"/>
          </w:tcPr>
          <w:p w:rsidR="006D20F7" w:rsidRDefault="006D20F7" w:rsidP="00785D68">
            <w:pPr>
              <w:spacing w:before="20" w:after="20"/>
              <w:ind w:right="-958"/>
            </w:pPr>
            <w:r w:rsidRPr="006D20F7">
              <w:t>*</w:t>
            </w:r>
            <w:r>
              <w:t xml:space="preserve"> Đ</w:t>
            </w:r>
            <w:r w:rsidRPr="006D20F7">
              <w:t>ối với tổ chức không phải là tổ ch</w:t>
            </w:r>
            <w:r>
              <w:t>ức</w:t>
            </w:r>
          </w:p>
          <w:p w:rsidR="00D900FC" w:rsidRDefault="00D900FC" w:rsidP="00785D68">
            <w:pPr>
              <w:spacing w:before="20" w:after="20"/>
              <w:ind w:right="-958"/>
            </w:pPr>
            <w:r>
              <w:t>t</w:t>
            </w:r>
            <w:r w:rsidR="006D20F7">
              <w:t xml:space="preserve">ín dụng và tổ chức tài chính phi ngân </w:t>
            </w:r>
            <w:r>
              <w:t>h</w:t>
            </w:r>
            <w:r w:rsidR="006D20F7">
              <w:t>àng</w:t>
            </w:r>
            <w:r w:rsidR="0019643D">
              <w:t>:</w:t>
            </w:r>
          </w:p>
          <w:p w:rsidR="00D900FC" w:rsidRDefault="00D900FC" w:rsidP="00785D68">
            <w:pPr>
              <w:spacing w:before="20" w:after="20"/>
              <w:ind w:right="-958"/>
            </w:pPr>
            <w:r>
              <w:t>Tổng giá trị tài sản</w:t>
            </w:r>
          </w:p>
          <w:p w:rsidR="00D900FC" w:rsidRDefault="00D900FC" w:rsidP="00785D68">
            <w:pPr>
              <w:spacing w:before="20" w:after="20"/>
              <w:ind w:right="-958"/>
            </w:pPr>
            <w:r>
              <w:t>Doanh thu thuần</w:t>
            </w:r>
          </w:p>
          <w:p w:rsidR="00D900FC" w:rsidRDefault="00D900FC" w:rsidP="00785D68">
            <w:pPr>
              <w:spacing w:before="20" w:after="20"/>
              <w:ind w:right="-958"/>
            </w:pPr>
            <w:r>
              <w:t>Lợi nhuận từ hoạt động kinh doanh</w:t>
            </w:r>
          </w:p>
          <w:p w:rsidR="00D900FC" w:rsidRDefault="00D900FC" w:rsidP="00785D68">
            <w:pPr>
              <w:spacing w:before="20" w:after="20"/>
              <w:ind w:right="-958"/>
            </w:pPr>
            <w:r>
              <w:t>Lợi nhuận khác</w:t>
            </w:r>
          </w:p>
          <w:p w:rsidR="00D900FC" w:rsidRDefault="00D900FC" w:rsidP="00785D68">
            <w:pPr>
              <w:spacing w:before="20" w:after="20"/>
              <w:ind w:right="-958"/>
            </w:pPr>
            <w:r>
              <w:t>Lợi nhuận trước thuế</w:t>
            </w:r>
          </w:p>
          <w:p w:rsidR="00D900FC" w:rsidRDefault="00D900FC" w:rsidP="00785D68">
            <w:pPr>
              <w:spacing w:before="20" w:after="20"/>
              <w:ind w:right="-958"/>
            </w:pPr>
            <w:r>
              <w:t>Lợi nhuận sau thuế</w:t>
            </w:r>
          </w:p>
          <w:p w:rsidR="008845B2" w:rsidRPr="006D20F7" w:rsidRDefault="00D900FC" w:rsidP="00785D68">
            <w:pPr>
              <w:spacing w:before="20" w:after="20"/>
              <w:ind w:right="-958"/>
            </w:pPr>
            <w:r>
              <w:t>Tỷ lệ lợi nhuận trả cổ tức</w:t>
            </w:r>
            <w:r w:rsidR="006D20F7">
              <w:t xml:space="preserve"> </w:t>
            </w:r>
            <w:r w:rsidR="006D20F7" w:rsidRPr="006D20F7">
              <w:t xml:space="preserve"> </w:t>
            </w:r>
          </w:p>
        </w:tc>
        <w:tc>
          <w:tcPr>
            <w:tcW w:w="1701" w:type="dxa"/>
          </w:tcPr>
          <w:p w:rsidR="00A5466F" w:rsidRPr="00F44080" w:rsidRDefault="00A5466F" w:rsidP="008063E7">
            <w:pPr>
              <w:spacing w:before="20" w:after="20"/>
              <w:ind w:right="-958"/>
              <w:jc w:val="center"/>
            </w:pPr>
          </w:p>
          <w:p w:rsidR="00A5466F" w:rsidRPr="00F44080" w:rsidRDefault="00A5466F" w:rsidP="008063E7">
            <w:pPr>
              <w:jc w:val="center"/>
            </w:pPr>
          </w:p>
          <w:p w:rsidR="00A5466F" w:rsidRPr="00F44080" w:rsidRDefault="00A5466F" w:rsidP="008063E7">
            <w:pPr>
              <w:spacing w:before="20" w:after="20"/>
              <w:ind w:right="-958"/>
              <w:jc w:val="center"/>
            </w:pPr>
            <w:r w:rsidRPr="00F44080">
              <w:t>31.008.911.333</w:t>
            </w:r>
          </w:p>
          <w:p w:rsidR="003F6558" w:rsidRPr="00F44080" w:rsidRDefault="00A5466F" w:rsidP="008063E7">
            <w:pPr>
              <w:spacing w:before="20" w:after="20"/>
              <w:ind w:right="-958"/>
              <w:jc w:val="center"/>
            </w:pPr>
            <w:r w:rsidRPr="00F44080">
              <w:t>30.816.470.319</w:t>
            </w:r>
          </w:p>
          <w:p w:rsidR="003F6558" w:rsidRPr="00F44080" w:rsidRDefault="003F6558" w:rsidP="008063E7">
            <w:pPr>
              <w:spacing w:before="20" w:after="20"/>
              <w:ind w:right="-958"/>
              <w:jc w:val="center"/>
            </w:pPr>
            <w:r w:rsidRPr="00F44080">
              <w:t>4.723.479.213</w:t>
            </w:r>
          </w:p>
          <w:p w:rsidR="003F6558" w:rsidRPr="00F44080" w:rsidRDefault="003F6558" w:rsidP="008063E7">
            <w:pPr>
              <w:spacing w:before="20" w:after="20"/>
              <w:ind w:right="-958"/>
              <w:jc w:val="center"/>
            </w:pPr>
            <w:r w:rsidRPr="00F44080">
              <w:t>41.586.925</w:t>
            </w:r>
          </w:p>
          <w:p w:rsidR="003F6558" w:rsidRPr="00F44080" w:rsidRDefault="003F6558" w:rsidP="008063E7">
            <w:pPr>
              <w:spacing w:before="20" w:after="20"/>
              <w:ind w:right="-958"/>
              <w:jc w:val="center"/>
            </w:pPr>
            <w:r w:rsidRPr="00F44080">
              <w:t>4.765.066.138</w:t>
            </w:r>
          </w:p>
          <w:p w:rsidR="006801A0" w:rsidRPr="00F44080" w:rsidRDefault="003F6558" w:rsidP="008063E7">
            <w:pPr>
              <w:spacing w:before="20" w:after="20"/>
              <w:ind w:right="-958"/>
              <w:jc w:val="center"/>
            </w:pPr>
            <w:r w:rsidRPr="00F44080">
              <w:t>4.061.930.215</w:t>
            </w:r>
          </w:p>
          <w:p w:rsidR="00A5466F" w:rsidRPr="00F44080" w:rsidRDefault="006801A0" w:rsidP="008063E7">
            <w:pPr>
              <w:spacing w:before="20" w:after="20"/>
              <w:ind w:right="-958"/>
              <w:jc w:val="center"/>
            </w:pPr>
            <w:r w:rsidRPr="00F44080">
              <w:t>17%</w:t>
            </w:r>
          </w:p>
        </w:tc>
        <w:tc>
          <w:tcPr>
            <w:tcW w:w="1417" w:type="dxa"/>
          </w:tcPr>
          <w:p w:rsidR="006801A0" w:rsidRPr="00F44080" w:rsidRDefault="006801A0" w:rsidP="008063E7">
            <w:pPr>
              <w:spacing w:before="20" w:after="20"/>
              <w:ind w:right="-958"/>
              <w:jc w:val="center"/>
            </w:pPr>
          </w:p>
          <w:p w:rsidR="00F44080" w:rsidRDefault="00F44080" w:rsidP="008063E7">
            <w:pPr>
              <w:jc w:val="center"/>
            </w:pPr>
          </w:p>
          <w:p w:rsidR="006801A0" w:rsidRPr="00F44080" w:rsidRDefault="00897D88" w:rsidP="008063E7">
            <w:pPr>
              <w:spacing w:before="20" w:after="20"/>
              <w:ind w:right="-958"/>
              <w:jc w:val="center"/>
            </w:pPr>
            <w:r>
              <w:t>37.030194.510</w:t>
            </w:r>
          </w:p>
          <w:p w:rsidR="006801A0" w:rsidRPr="00F44080" w:rsidRDefault="004F6C34" w:rsidP="008063E7">
            <w:pPr>
              <w:spacing w:before="20" w:after="20"/>
              <w:ind w:right="-958"/>
              <w:jc w:val="center"/>
            </w:pPr>
            <w:r>
              <w:t>37.586.992.037</w:t>
            </w:r>
          </w:p>
          <w:p w:rsidR="006801A0" w:rsidRPr="00F44080" w:rsidRDefault="004F6C34" w:rsidP="008063E7">
            <w:pPr>
              <w:spacing w:before="20" w:after="20"/>
              <w:ind w:right="-958"/>
              <w:jc w:val="center"/>
            </w:pPr>
            <w:r>
              <w:t>5.4</w:t>
            </w:r>
            <w:r w:rsidR="00C43060">
              <w:t>31</w:t>
            </w:r>
            <w:r>
              <w:t>.</w:t>
            </w:r>
            <w:r w:rsidR="00C43060">
              <w:t>704</w:t>
            </w:r>
            <w:r>
              <w:t>.7</w:t>
            </w:r>
            <w:r w:rsidR="00C43060">
              <w:t>44</w:t>
            </w:r>
          </w:p>
          <w:p w:rsidR="006801A0" w:rsidRPr="00F44080" w:rsidRDefault="00C43060" w:rsidP="008063E7">
            <w:pPr>
              <w:spacing w:before="20" w:after="20"/>
              <w:ind w:right="-958"/>
              <w:jc w:val="center"/>
            </w:pPr>
            <w:r>
              <w:t>117</w:t>
            </w:r>
            <w:r w:rsidR="004F6C34">
              <w:t>.</w:t>
            </w:r>
            <w:r>
              <w:t>531</w:t>
            </w:r>
            <w:r w:rsidR="004F6C34">
              <w:t>.3</w:t>
            </w:r>
            <w:r>
              <w:t>90</w:t>
            </w:r>
          </w:p>
          <w:p w:rsidR="006801A0" w:rsidRPr="00F44080" w:rsidRDefault="00B45958" w:rsidP="008063E7">
            <w:pPr>
              <w:spacing w:before="20" w:after="20"/>
              <w:ind w:right="-958"/>
              <w:jc w:val="center"/>
            </w:pPr>
            <w:r>
              <w:t>5.549.236.134</w:t>
            </w:r>
          </w:p>
          <w:p w:rsidR="006801A0" w:rsidRPr="00F44080" w:rsidRDefault="00B45958" w:rsidP="008063E7">
            <w:pPr>
              <w:spacing w:before="20" w:after="20"/>
              <w:ind w:right="-958"/>
              <w:jc w:val="center"/>
            </w:pPr>
            <w:r>
              <w:t>4.755.293.348</w:t>
            </w:r>
          </w:p>
          <w:p w:rsidR="008845B2" w:rsidRPr="00F44080" w:rsidRDefault="006801A0" w:rsidP="008063E7">
            <w:pPr>
              <w:spacing w:before="20" w:after="20"/>
              <w:ind w:right="-958"/>
              <w:jc w:val="center"/>
            </w:pPr>
            <w:r w:rsidRPr="00F44080">
              <w:t>15%</w:t>
            </w:r>
          </w:p>
        </w:tc>
        <w:tc>
          <w:tcPr>
            <w:tcW w:w="1559" w:type="dxa"/>
          </w:tcPr>
          <w:p w:rsidR="00050FE5" w:rsidRPr="00F44080" w:rsidRDefault="00050FE5" w:rsidP="008063E7">
            <w:pPr>
              <w:spacing w:before="20" w:after="20"/>
              <w:ind w:right="-958"/>
              <w:jc w:val="center"/>
            </w:pPr>
          </w:p>
          <w:p w:rsidR="00F44080" w:rsidRDefault="00F44080" w:rsidP="008063E7">
            <w:pPr>
              <w:jc w:val="center"/>
            </w:pPr>
          </w:p>
          <w:p w:rsidR="00050FE5" w:rsidRPr="00F44080" w:rsidRDefault="00897D88" w:rsidP="008063E7">
            <w:pPr>
              <w:spacing w:before="20" w:after="20"/>
              <w:ind w:right="-958"/>
              <w:jc w:val="center"/>
            </w:pPr>
            <w:r>
              <w:t>19,42%</w:t>
            </w:r>
          </w:p>
          <w:p w:rsidR="00050FE5" w:rsidRPr="00F44080" w:rsidRDefault="004F6C34" w:rsidP="008063E7">
            <w:pPr>
              <w:spacing w:before="20" w:after="20"/>
              <w:ind w:right="-958"/>
              <w:jc w:val="center"/>
            </w:pPr>
            <w:r>
              <w:t>21,97%</w:t>
            </w:r>
          </w:p>
          <w:p w:rsidR="00050FE5" w:rsidRPr="00F44080" w:rsidRDefault="00C43060" w:rsidP="008063E7">
            <w:pPr>
              <w:spacing w:before="20" w:after="20"/>
              <w:ind w:right="-958"/>
              <w:jc w:val="center"/>
            </w:pPr>
            <w:r>
              <w:t>14,99</w:t>
            </w:r>
            <w:r w:rsidR="004F6C34">
              <w:t>%</w:t>
            </w:r>
          </w:p>
          <w:p w:rsidR="00050FE5" w:rsidRPr="00F44080" w:rsidRDefault="004F6C34" w:rsidP="008063E7">
            <w:pPr>
              <w:spacing w:before="20" w:after="20"/>
              <w:ind w:right="-958"/>
              <w:jc w:val="center"/>
            </w:pPr>
            <w:r>
              <w:t>1</w:t>
            </w:r>
            <w:r w:rsidR="002E5EB9">
              <w:t>82</w:t>
            </w:r>
            <w:r>
              <w:t>,</w:t>
            </w:r>
            <w:r w:rsidR="002E5EB9">
              <w:t>62</w:t>
            </w:r>
            <w:r>
              <w:t>%</w:t>
            </w:r>
          </w:p>
          <w:p w:rsidR="00050FE5" w:rsidRPr="00F44080" w:rsidRDefault="00B45958" w:rsidP="008063E7">
            <w:pPr>
              <w:spacing w:before="20" w:after="20"/>
              <w:ind w:right="-958"/>
              <w:jc w:val="center"/>
            </w:pPr>
            <w:r>
              <w:t>16,46%</w:t>
            </w:r>
          </w:p>
          <w:p w:rsidR="00B45958" w:rsidRDefault="00B45958" w:rsidP="008063E7">
            <w:pPr>
              <w:spacing w:before="20" w:after="20"/>
              <w:ind w:right="-958"/>
              <w:jc w:val="center"/>
            </w:pPr>
            <w:r>
              <w:t>17,07%</w:t>
            </w:r>
          </w:p>
          <w:p w:rsidR="008845B2" w:rsidRPr="00F44080" w:rsidRDefault="00C134E7" w:rsidP="008063E7">
            <w:pPr>
              <w:spacing w:before="20" w:after="20"/>
              <w:ind w:right="-958"/>
              <w:jc w:val="center"/>
            </w:pPr>
            <w:r w:rsidRPr="00F44080">
              <w:t>-</w:t>
            </w:r>
            <w:r w:rsidR="00050FE5" w:rsidRPr="00F44080">
              <w:t xml:space="preserve"> 02%</w:t>
            </w:r>
          </w:p>
        </w:tc>
      </w:tr>
      <w:tr w:rsidR="008845B2" w:rsidRPr="00785D68" w:rsidTr="001C7721">
        <w:tc>
          <w:tcPr>
            <w:tcW w:w="4395" w:type="dxa"/>
          </w:tcPr>
          <w:p w:rsidR="008845B2" w:rsidRPr="00785D68" w:rsidRDefault="008845B2" w:rsidP="00785D68">
            <w:pPr>
              <w:spacing w:before="20" w:after="20"/>
              <w:ind w:right="-958"/>
              <w:jc w:val="both"/>
              <w:rPr>
                <w:sz w:val="26"/>
                <w:szCs w:val="26"/>
              </w:rPr>
            </w:pPr>
          </w:p>
        </w:tc>
        <w:tc>
          <w:tcPr>
            <w:tcW w:w="1701" w:type="dxa"/>
          </w:tcPr>
          <w:p w:rsidR="008845B2" w:rsidRPr="00785D68" w:rsidRDefault="008845B2" w:rsidP="00785D68">
            <w:pPr>
              <w:spacing w:before="20" w:after="20"/>
              <w:ind w:right="-958"/>
              <w:jc w:val="both"/>
              <w:rPr>
                <w:sz w:val="26"/>
                <w:szCs w:val="26"/>
              </w:rPr>
            </w:pPr>
          </w:p>
        </w:tc>
        <w:tc>
          <w:tcPr>
            <w:tcW w:w="1417" w:type="dxa"/>
          </w:tcPr>
          <w:p w:rsidR="008845B2" w:rsidRPr="00785D68" w:rsidRDefault="008845B2" w:rsidP="00785D68">
            <w:pPr>
              <w:spacing w:before="20" w:after="20"/>
              <w:ind w:right="-958"/>
              <w:jc w:val="both"/>
              <w:rPr>
                <w:sz w:val="26"/>
                <w:szCs w:val="26"/>
              </w:rPr>
            </w:pPr>
          </w:p>
        </w:tc>
        <w:tc>
          <w:tcPr>
            <w:tcW w:w="1559" w:type="dxa"/>
          </w:tcPr>
          <w:p w:rsidR="008845B2" w:rsidRPr="00050FE5" w:rsidRDefault="008845B2" w:rsidP="00785D68">
            <w:pPr>
              <w:spacing w:before="20" w:after="20"/>
              <w:ind w:right="-958"/>
              <w:jc w:val="both"/>
            </w:pPr>
          </w:p>
        </w:tc>
      </w:tr>
    </w:tbl>
    <w:p w:rsidR="00914D2B" w:rsidRDefault="0019643D" w:rsidP="0019643D">
      <w:pPr>
        <w:tabs>
          <w:tab w:val="left" w:pos="6570"/>
        </w:tabs>
        <w:spacing w:before="20" w:after="20"/>
        <w:jc w:val="both"/>
        <w:rPr>
          <w:sz w:val="26"/>
          <w:szCs w:val="26"/>
        </w:rPr>
      </w:pPr>
      <w:r>
        <w:rPr>
          <w:sz w:val="26"/>
          <w:szCs w:val="26"/>
        </w:rPr>
        <w:t xml:space="preserve">- Các chỉ tiêu khác: </w:t>
      </w:r>
      <w:r w:rsidR="00C134E7" w:rsidRPr="00914D2B">
        <w:rPr>
          <w:b/>
          <w:sz w:val="26"/>
          <w:szCs w:val="26"/>
        </w:rPr>
        <w:t xml:space="preserve">không </w:t>
      </w:r>
      <w:r w:rsidR="00914D2B" w:rsidRPr="00914D2B">
        <w:rPr>
          <w:b/>
          <w:sz w:val="26"/>
          <w:szCs w:val="26"/>
        </w:rPr>
        <w:t>có</w:t>
      </w:r>
      <w:r w:rsidR="00914D2B">
        <w:rPr>
          <w:sz w:val="26"/>
          <w:szCs w:val="26"/>
        </w:rPr>
        <w:t xml:space="preserve"> </w:t>
      </w:r>
    </w:p>
    <w:p w:rsidR="00AE7216" w:rsidRDefault="00AE7216" w:rsidP="0019643D">
      <w:pPr>
        <w:tabs>
          <w:tab w:val="left" w:pos="6570"/>
        </w:tabs>
        <w:spacing w:before="20" w:after="20"/>
        <w:jc w:val="both"/>
        <w:rPr>
          <w:i/>
          <w:sz w:val="26"/>
          <w:szCs w:val="26"/>
        </w:rPr>
      </w:pPr>
    </w:p>
    <w:p w:rsidR="00AE7216" w:rsidRDefault="00AE7216" w:rsidP="0019643D">
      <w:pPr>
        <w:tabs>
          <w:tab w:val="left" w:pos="6570"/>
        </w:tabs>
        <w:spacing w:before="20" w:after="20"/>
        <w:jc w:val="both"/>
        <w:rPr>
          <w:i/>
          <w:sz w:val="26"/>
          <w:szCs w:val="26"/>
        </w:rPr>
      </w:pPr>
    </w:p>
    <w:p w:rsidR="00AE7216" w:rsidRDefault="00AE7216" w:rsidP="0019643D">
      <w:pPr>
        <w:tabs>
          <w:tab w:val="left" w:pos="6570"/>
        </w:tabs>
        <w:spacing w:before="20" w:after="20"/>
        <w:jc w:val="both"/>
        <w:rPr>
          <w:i/>
          <w:sz w:val="26"/>
          <w:szCs w:val="26"/>
        </w:rPr>
      </w:pPr>
    </w:p>
    <w:p w:rsidR="00AE7216" w:rsidRDefault="00AE7216" w:rsidP="0019643D">
      <w:pPr>
        <w:tabs>
          <w:tab w:val="left" w:pos="6570"/>
        </w:tabs>
        <w:spacing w:before="20" w:after="20"/>
        <w:jc w:val="both"/>
        <w:rPr>
          <w:i/>
          <w:sz w:val="26"/>
          <w:szCs w:val="26"/>
        </w:rPr>
      </w:pPr>
    </w:p>
    <w:p w:rsidR="00F42E2C" w:rsidRDefault="00F42E2C" w:rsidP="0019643D">
      <w:pPr>
        <w:tabs>
          <w:tab w:val="left" w:pos="6570"/>
        </w:tabs>
        <w:spacing w:before="20" w:after="20"/>
        <w:jc w:val="both"/>
        <w:rPr>
          <w:sz w:val="26"/>
          <w:szCs w:val="26"/>
        </w:rPr>
      </w:pPr>
      <w:r w:rsidRPr="00F42E2C">
        <w:rPr>
          <w:i/>
          <w:sz w:val="26"/>
          <w:szCs w:val="26"/>
        </w:rPr>
        <w:lastRenderedPageBreak/>
        <w:t>b) Các chỉ tiêu tài chính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701"/>
        <w:gridCol w:w="1559"/>
        <w:gridCol w:w="1417"/>
      </w:tblGrid>
      <w:tr w:rsidR="00F42E2C" w:rsidRPr="00785D68" w:rsidTr="00785D68">
        <w:tc>
          <w:tcPr>
            <w:tcW w:w="4395" w:type="dxa"/>
          </w:tcPr>
          <w:p w:rsidR="00F42E2C" w:rsidRPr="00785D68" w:rsidRDefault="00F42E2C" w:rsidP="00785D68">
            <w:pPr>
              <w:spacing w:before="20" w:after="20"/>
              <w:ind w:right="-958"/>
              <w:rPr>
                <w:b/>
                <w:sz w:val="26"/>
                <w:szCs w:val="26"/>
              </w:rPr>
            </w:pPr>
            <w:r w:rsidRPr="00785D68">
              <w:rPr>
                <w:b/>
                <w:sz w:val="26"/>
                <w:szCs w:val="26"/>
              </w:rPr>
              <w:t xml:space="preserve">                     Các chỉ tiêu</w:t>
            </w:r>
          </w:p>
        </w:tc>
        <w:tc>
          <w:tcPr>
            <w:tcW w:w="1701" w:type="dxa"/>
          </w:tcPr>
          <w:p w:rsidR="00F42E2C" w:rsidRPr="00785D68" w:rsidRDefault="00F42E2C" w:rsidP="00785D68">
            <w:pPr>
              <w:spacing w:before="20" w:after="20"/>
              <w:ind w:right="-958"/>
              <w:rPr>
                <w:b/>
                <w:sz w:val="26"/>
                <w:szCs w:val="26"/>
              </w:rPr>
            </w:pPr>
            <w:r w:rsidRPr="00785D68">
              <w:rPr>
                <w:b/>
                <w:sz w:val="26"/>
                <w:szCs w:val="26"/>
              </w:rPr>
              <w:t xml:space="preserve">    Năm 2011</w:t>
            </w:r>
          </w:p>
        </w:tc>
        <w:tc>
          <w:tcPr>
            <w:tcW w:w="1559" w:type="dxa"/>
          </w:tcPr>
          <w:p w:rsidR="00F42E2C" w:rsidRPr="00785D68" w:rsidRDefault="00F42E2C" w:rsidP="00785D68">
            <w:pPr>
              <w:spacing w:before="20" w:after="20"/>
              <w:ind w:right="-958"/>
              <w:rPr>
                <w:b/>
                <w:sz w:val="26"/>
                <w:szCs w:val="26"/>
              </w:rPr>
            </w:pPr>
            <w:r w:rsidRPr="00785D68">
              <w:rPr>
                <w:b/>
                <w:sz w:val="26"/>
                <w:szCs w:val="26"/>
              </w:rPr>
              <w:t xml:space="preserve">  Năm 2012</w:t>
            </w:r>
          </w:p>
        </w:tc>
        <w:tc>
          <w:tcPr>
            <w:tcW w:w="1417" w:type="dxa"/>
          </w:tcPr>
          <w:p w:rsidR="00F42E2C" w:rsidRPr="00785D68" w:rsidRDefault="00F42E2C" w:rsidP="00785D68">
            <w:pPr>
              <w:spacing w:before="20" w:after="20"/>
              <w:ind w:right="-958"/>
              <w:rPr>
                <w:b/>
                <w:sz w:val="26"/>
                <w:szCs w:val="26"/>
              </w:rPr>
            </w:pPr>
            <w:r w:rsidRPr="00785D68">
              <w:rPr>
                <w:b/>
                <w:sz w:val="26"/>
                <w:szCs w:val="26"/>
              </w:rPr>
              <w:t>Ghi chú</w:t>
            </w:r>
          </w:p>
        </w:tc>
      </w:tr>
      <w:tr w:rsidR="00F42E2C" w:rsidRPr="00785D68" w:rsidTr="00785D68">
        <w:tc>
          <w:tcPr>
            <w:tcW w:w="4395" w:type="dxa"/>
          </w:tcPr>
          <w:p w:rsidR="00F42E2C" w:rsidRPr="00785D68" w:rsidRDefault="00F42E2C" w:rsidP="00785D68">
            <w:pPr>
              <w:spacing w:before="20" w:after="20"/>
              <w:ind w:right="-958"/>
              <w:rPr>
                <w:i/>
              </w:rPr>
            </w:pPr>
            <w:r w:rsidRPr="00785D68">
              <w:rPr>
                <w:i/>
              </w:rPr>
              <w:t>1. Chỉ tiêu về khả năng thanh toán</w:t>
            </w:r>
          </w:p>
          <w:p w:rsidR="00F42E2C" w:rsidRDefault="00466B7C" w:rsidP="00785D68">
            <w:pPr>
              <w:spacing w:before="20" w:after="20"/>
              <w:ind w:right="-958"/>
            </w:pPr>
            <w:r>
              <w:t>+ Hệ số thanh toán ngắn hạn:</w:t>
            </w:r>
          </w:p>
          <w:p w:rsidR="00466B7C" w:rsidRDefault="00466B7C" w:rsidP="00785D68">
            <w:pPr>
              <w:spacing w:before="20" w:after="20"/>
              <w:ind w:right="-958"/>
            </w:pPr>
            <w:r>
              <w:t xml:space="preserve">           TSLĐ/Nợ ngắn hạn</w:t>
            </w:r>
          </w:p>
          <w:p w:rsidR="00466B7C" w:rsidRDefault="00466B7C" w:rsidP="00785D68">
            <w:pPr>
              <w:spacing w:before="20" w:after="20"/>
              <w:ind w:right="-958"/>
            </w:pPr>
            <w:r>
              <w:t>+ Hệ số thanh toán nhanh:</w:t>
            </w:r>
          </w:p>
          <w:p w:rsidR="00466B7C" w:rsidRPr="00785D68" w:rsidRDefault="00466B7C" w:rsidP="00785D68">
            <w:pPr>
              <w:spacing w:before="20" w:after="20"/>
              <w:ind w:right="-958"/>
              <w:rPr>
                <w:u w:val="single"/>
              </w:rPr>
            </w:pPr>
            <w:r>
              <w:t xml:space="preserve">         </w:t>
            </w:r>
            <w:r w:rsidRPr="00785D68">
              <w:rPr>
                <w:u w:val="single"/>
              </w:rPr>
              <w:t>TSLĐ - Hàng tồn kho</w:t>
            </w:r>
          </w:p>
          <w:p w:rsidR="00F42E2C" w:rsidRPr="006D20F7" w:rsidRDefault="00466B7C" w:rsidP="00785D68">
            <w:pPr>
              <w:spacing w:before="20" w:after="20"/>
              <w:ind w:right="-958"/>
            </w:pPr>
            <w:r>
              <w:t xml:space="preserve">                   Nợ ngắn hạn</w:t>
            </w:r>
          </w:p>
        </w:tc>
        <w:tc>
          <w:tcPr>
            <w:tcW w:w="1701" w:type="dxa"/>
          </w:tcPr>
          <w:p w:rsidR="002E5EB9" w:rsidRPr="00581E61" w:rsidRDefault="002E5EB9" w:rsidP="002E5EB9">
            <w:pPr>
              <w:spacing w:before="20" w:after="20"/>
              <w:ind w:right="-958"/>
              <w:jc w:val="center"/>
            </w:pPr>
          </w:p>
          <w:p w:rsidR="002E5EB9" w:rsidRPr="00581E61" w:rsidRDefault="002E5EB9" w:rsidP="002E5EB9">
            <w:pPr>
              <w:jc w:val="center"/>
            </w:pPr>
            <w:r w:rsidRPr="00581E61">
              <w:t>2,67</w:t>
            </w:r>
          </w:p>
          <w:p w:rsidR="002E5EB9" w:rsidRPr="00581E61" w:rsidRDefault="002E5EB9" w:rsidP="002E5EB9"/>
          <w:p w:rsidR="00F42E2C" w:rsidRPr="00581E61" w:rsidRDefault="002E5EB9" w:rsidP="002E5EB9">
            <w:pPr>
              <w:jc w:val="center"/>
            </w:pPr>
            <w:r w:rsidRPr="00581E61">
              <w:t>2,67</w:t>
            </w:r>
          </w:p>
        </w:tc>
        <w:tc>
          <w:tcPr>
            <w:tcW w:w="1559" w:type="dxa"/>
          </w:tcPr>
          <w:p w:rsidR="002E5EB9" w:rsidRPr="00581E61" w:rsidRDefault="002E5EB9" w:rsidP="002E5EB9">
            <w:pPr>
              <w:spacing w:before="20" w:after="20"/>
              <w:ind w:right="-958"/>
              <w:jc w:val="center"/>
            </w:pPr>
          </w:p>
          <w:p w:rsidR="002E5EB9" w:rsidRPr="00581E61" w:rsidRDefault="002E5EB9" w:rsidP="002E5EB9">
            <w:pPr>
              <w:jc w:val="center"/>
            </w:pPr>
            <w:r w:rsidRPr="00581E61">
              <w:t>0,76</w:t>
            </w:r>
          </w:p>
          <w:p w:rsidR="002E5EB9" w:rsidRPr="00581E61" w:rsidRDefault="002E5EB9" w:rsidP="002E5EB9"/>
          <w:p w:rsidR="00F42E2C" w:rsidRPr="00581E61" w:rsidRDefault="002E5EB9" w:rsidP="002E5EB9">
            <w:pPr>
              <w:jc w:val="center"/>
            </w:pPr>
            <w:r w:rsidRPr="00581E61">
              <w:t>0,76</w:t>
            </w:r>
          </w:p>
        </w:tc>
        <w:tc>
          <w:tcPr>
            <w:tcW w:w="1417" w:type="dxa"/>
          </w:tcPr>
          <w:p w:rsidR="00F42E2C" w:rsidRPr="00785D68" w:rsidRDefault="00F42E2C" w:rsidP="00785D68">
            <w:pPr>
              <w:spacing w:before="20" w:after="20"/>
              <w:ind w:right="-958"/>
              <w:jc w:val="both"/>
              <w:rPr>
                <w:sz w:val="26"/>
                <w:szCs w:val="26"/>
              </w:rPr>
            </w:pPr>
          </w:p>
        </w:tc>
      </w:tr>
      <w:tr w:rsidR="00F42E2C" w:rsidRPr="00785D68" w:rsidTr="00785D68">
        <w:tc>
          <w:tcPr>
            <w:tcW w:w="4395" w:type="dxa"/>
          </w:tcPr>
          <w:p w:rsidR="00F42E2C" w:rsidRPr="00785D68" w:rsidRDefault="008C5708" w:rsidP="00785D68">
            <w:pPr>
              <w:spacing w:before="20" w:after="20"/>
              <w:ind w:right="-958"/>
              <w:jc w:val="both"/>
              <w:rPr>
                <w:i/>
              </w:rPr>
            </w:pPr>
            <w:r w:rsidRPr="00785D68">
              <w:rPr>
                <w:i/>
              </w:rPr>
              <w:t>2. Chỉ tiêu về cơ cấu vốn</w:t>
            </w:r>
          </w:p>
          <w:p w:rsidR="008C5708" w:rsidRDefault="008C5708" w:rsidP="00785D68">
            <w:pPr>
              <w:spacing w:before="20" w:after="20"/>
              <w:ind w:right="-958"/>
              <w:jc w:val="both"/>
            </w:pPr>
            <w:r>
              <w:t>+   Hệ số nợ/Tổng tài sản</w:t>
            </w:r>
          </w:p>
          <w:p w:rsidR="008C5708" w:rsidRPr="008C5708" w:rsidRDefault="008C5708" w:rsidP="00785D68">
            <w:pPr>
              <w:spacing w:before="20" w:after="20"/>
              <w:ind w:right="-958"/>
              <w:jc w:val="both"/>
            </w:pPr>
            <w:r>
              <w:t>+   Hệ số nợ/Vốn chủ sở hữu</w:t>
            </w:r>
          </w:p>
        </w:tc>
        <w:tc>
          <w:tcPr>
            <w:tcW w:w="1701" w:type="dxa"/>
          </w:tcPr>
          <w:p w:rsidR="00CB5C3A" w:rsidRPr="00581E61" w:rsidRDefault="00CB5C3A" w:rsidP="00785D68">
            <w:pPr>
              <w:spacing w:before="20" w:after="20"/>
              <w:ind w:right="-958"/>
              <w:jc w:val="both"/>
            </w:pPr>
          </w:p>
          <w:p w:rsidR="004341DB" w:rsidRPr="00581E61" w:rsidRDefault="004341DB" w:rsidP="00F15AB3">
            <w:pPr>
              <w:jc w:val="center"/>
            </w:pPr>
            <w:r w:rsidRPr="00581E61">
              <w:t>0,19</w:t>
            </w:r>
          </w:p>
          <w:p w:rsidR="00F42E2C" w:rsidRPr="00581E61" w:rsidRDefault="004341DB" w:rsidP="004341DB">
            <w:pPr>
              <w:jc w:val="center"/>
            </w:pPr>
            <w:r w:rsidRPr="00581E61">
              <w:t>0,24</w:t>
            </w:r>
          </w:p>
        </w:tc>
        <w:tc>
          <w:tcPr>
            <w:tcW w:w="1559" w:type="dxa"/>
          </w:tcPr>
          <w:p w:rsidR="006840CC" w:rsidRPr="00581E61" w:rsidRDefault="006840CC" w:rsidP="00785D68">
            <w:pPr>
              <w:spacing w:before="20" w:after="20"/>
              <w:ind w:right="-958"/>
              <w:jc w:val="both"/>
            </w:pPr>
          </w:p>
          <w:p w:rsidR="00F42E2C" w:rsidRPr="00581E61" w:rsidRDefault="006840CC" w:rsidP="006840CC">
            <w:pPr>
              <w:jc w:val="center"/>
            </w:pPr>
            <w:r w:rsidRPr="00581E61">
              <w:t>0,33</w:t>
            </w:r>
          </w:p>
          <w:p w:rsidR="006840CC" w:rsidRPr="00581E61" w:rsidRDefault="006840CC" w:rsidP="006840CC">
            <w:pPr>
              <w:jc w:val="center"/>
            </w:pPr>
            <w:r w:rsidRPr="00581E61">
              <w:t>0,5</w:t>
            </w:r>
          </w:p>
        </w:tc>
        <w:tc>
          <w:tcPr>
            <w:tcW w:w="1417" w:type="dxa"/>
          </w:tcPr>
          <w:p w:rsidR="00F42E2C" w:rsidRPr="00785D68" w:rsidRDefault="00F42E2C" w:rsidP="00785D68">
            <w:pPr>
              <w:spacing w:before="20" w:after="20"/>
              <w:ind w:right="-958"/>
              <w:jc w:val="both"/>
              <w:rPr>
                <w:sz w:val="26"/>
                <w:szCs w:val="26"/>
              </w:rPr>
            </w:pPr>
          </w:p>
        </w:tc>
      </w:tr>
      <w:tr w:rsidR="008C5708" w:rsidRPr="00785D68" w:rsidTr="00785D68">
        <w:tc>
          <w:tcPr>
            <w:tcW w:w="4395" w:type="dxa"/>
          </w:tcPr>
          <w:p w:rsidR="008C5708" w:rsidRPr="00785D68" w:rsidRDefault="008C5708" w:rsidP="00785D68">
            <w:pPr>
              <w:spacing w:before="20" w:after="20"/>
              <w:ind w:right="-958"/>
              <w:jc w:val="both"/>
              <w:rPr>
                <w:i/>
              </w:rPr>
            </w:pPr>
            <w:r w:rsidRPr="00785D68">
              <w:rPr>
                <w:i/>
              </w:rPr>
              <w:t>3. Chỉ tiêu về năng lực hoạt động</w:t>
            </w:r>
          </w:p>
          <w:p w:rsidR="00C24882" w:rsidRDefault="00C24882" w:rsidP="00785D68">
            <w:pPr>
              <w:spacing w:before="20" w:after="20"/>
              <w:ind w:right="-958"/>
              <w:jc w:val="both"/>
            </w:pPr>
            <w:r>
              <w:t>+ Vòng quay hàng tồn kho:</w:t>
            </w:r>
          </w:p>
          <w:p w:rsidR="00C24882" w:rsidRPr="00785D68" w:rsidRDefault="00C24882" w:rsidP="00785D68">
            <w:pPr>
              <w:spacing w:before="20" w:after="20"/>
              <w:ind w:right="-958"/>
              <w:jc w:val="both"/>
              <w:rPr>
                <w:u w:val="single"/>
              </w:rPr>
            </w:pPr>
            <w:r>
              <w:t xml:space="preserve">                   </w:t>
            </w:r>
            <w:r w:rsidRPr="00785D68">
              <w:rPr>
                <w:u w:val="single"/>
              </w:rPr>
              <w:t>Giá vốn hàng bán</w:t>
            </w:r>
          </w:p>
          <w:p w:rsidR="00C24882" w:rsidRDefault="00C24882" w:rsidP="00785D68">
            <w:pPr>
              <w:spacing w:before="20" w:after="20"/>
              <w:ind w:right="-958"/>
              <w:jc w:val="both"/>
            </w:pPr>
            <w:r>
              <w:t xml:space="preserve">               Hàng tồn kho bình quân</w:t>
            </w:r>
          </w:p>
          <w:p w:rsidR="00C24882" w:rsidRPr="00C24882" w:rsidRDefault="00C24882" w:rsidP="00785D68">
            <w:pPr>
              <w:spacing w:before="20" w:after="20"/>
              <w:ind w:right="-958"/>
              <w:jc w:val="both"/>
            </w:pPr>
            <w:r>
              <w:t>+ Doanh thu thuần/Tổng tài sản</w:t>
            </w:r>
          </w:p>
        </w:tc>
        <w:tc>
          <w:tcPr>
            <w:tcW w:w="1701" w:type="dxa"/>
          </w:tcPr>
          <w:p w:rsidR="006F5873" w:rsidRPr="00581E61" w:rsidRDefault="006F5873" w:rsidP="00785D68">
            <w:pPr>
              <w:spacing w:before="20" w:after="20"/>
              <w:ind w:right="-958"/>
              <w:jc w:val="both"/>
            </w:pPr>
          </w:p>
          <w:p w:rsidR="006F5873" w:rsidRPr="00581E61" w:rsidRDefault="006F5873" w:rsidP="006F5873"/>
          <w:p w:rsidR="00F15AB3" w:rsidRPr="00581E61" w:rsidRDefault="006F5873" w:rsidP="00F15AB3">
            <w:pPr>
              <w:jc w:val="center"/>
            </w:pPr>
            <w:r w:rsidRPr="00581E61">
              <w:t>0</w:t>
            </w:r>
          </w:p>
          <w:p w:rsidR="00F15AB3" w:rsidRPr="00581E61" w:rsidRDefault="00F15AB3" w:rsidP="00F15AB3">
            <w:pPr>
              <w:jc w:val="center"/>
            </w:pPr>
          </w:p>
          <w:p w:rsidR="008C5708" w:rsidRPr="00581E61" w:rsidRDefault="00F15AB3" w:rsidP="00F15AB3">
            <w:pPr>
              <w:jc w:val="center"/>
            </w:pPr>
            <w:r w:rsidRPr="00581E61">
              <w:t>0,99</w:t>
            </w:r>
          </w:p>
        </w:tc>
        <w:tc>
          <w:tcPr>
            <w:tcW w:w="1559" w:type="dxa"/>
          </w:tcPr>
          <w:p w:rsidR="006840CC" w:rsidRPr="00581E61" w:rsidRDefault="006840CC" w:rsidP="00785D68">
            <w:pPr>
              <w:spacing w:before="20" w:after="20"/>
              <w:ind w:right="-958"/>
              <w:jc w:val="both"/>
            </w:pPr>
          </w:p>
          <w:p w:rsidR="006840CC" w:rsidRPr="00581E61" w:rsidRDefault="006840CC" w:rsidP="006840CC"/>
          <w:p w:rsidR="006840CC" w:rsidRPr="00581E61" w:rsidRDefault="006840CC" w:rsidP="006840CC">
            <w:pPr>
              <w:jc w:val="center"/>
            </w:pPr>
            <w:r w:rsidRPr="00581E61">
              <w:t>0</w:t>
            </w:r>
          </w:p>
          <w:p w:rsidR="006840CC" w:rsidRPr="00581E61" w:rsidRDefault="006840CC" w:rsidP="006840CC">
            <w:pPr>
              <w:jc w:val="center"/>
            </w:pPr>
          </w:p>
          <w:p w:rsidR="008C5708" w:rsidRPr="00581E61" w:rsidRDefault="006840CC" w:rsidP="006840CC">
            <w:pPr>
              <w:jc w:val="center"/>
            </w:pPr>
            <w:r w:rsidRPr="00581E61">
              <w:t>1,02</w:t>
            </w:r>
          </w:p>
        </w:tc>
        <w:tc>
          <w:tcPr>
            <w:tcW w:w="1417" w:type="dxa"/>
          </w:tcPr>
          <w:p w:rsidR="008C5708" w:rsidRPr="00785D68" w:rsidRDefault="008C5708" w:rsidP="00785D68">
            <w:pPr>
              <w:spacing w:before="20" w:after="20"/>
              <w:ind w:right="-958"/>
              <w:jc w:val="both"/>
              <w:rPr>
                <w:sz w:val="26"/>
                <w:szCs w:val="26"/>
              </w:rPr>
            </w:pPr>
          </w:p>
        </w:tc>
      </w:tr>
      <w:tr w:rsidR="00C24882" w:rsidRPr="00785D68" w:rsidTr="00785D68">
        <w:tc>
          <w:tcPr>
            <w:tcW w:w="4395" w:type="dxa"/>
          </w:tcPr>
          <w:p w:rsidR="00C24882" w:rsidRPr="00785D68" w:rsidRDefault="00C24882" w:rsidP="00785D68">
            <w:pPr>
              <w:spacing w:before="20" w:after="20"/>
              <w:ind w:right="-958"/>
              <w:jc w:val="both"/>
              <w:rPr>
                <w:i/>
              </w:rPr>
            </w:pPr>
            <w:r w:rsidRPr="00785D68">
              <w:rPr>
                <w:i/>
              </w:rPr>
              <w:t>4. Chỉ tiêu về khả năng sinh lời</w:t>
            </w:r>
          </w:p>
          <w:p w:rsidR="00C24882" w:rsidRDefault="00C24882" w:rsidP="00785D68">
            <w:pPr>
              <w:spacing w:before="20" w:after="20"/>
              <w:ind w:right="-958"/>
              <w:jc w:val="both"/>
            </w:pPr>
            <w:r>
              <w:t>+ Hệ số lợi nhuận</w:t>
            </w:r>
            <w:r w:rsidR="00271E90">
              <w:t xml:space="preserve"> sau thuế/Doanh thu thuần</w:t>
            </w:r>
          </w:p>
          <w:p w:rsidR="00271E90" w:rsidRDefault="00271E90" w:rsidP="00785D68">
            <w:pPr>
              <w:spacing w:before="20" w:after="20"/>
              <w:ind w:right="-958"/>
              <w:jc w:val="both"/>
            </w:pPr>
            <w:r>
              <w:t>+ Hệ số lợi nhuận sau thuế/Vốn chủ sở hữu</w:t>
            </w:r>
          </w:p>
          <w:p w:rsidR="00271E90" w:rsidRDefault="00271E90" w:rsidP="00785D68">
            <w:pPr>
              <w:spacing w:before="20" w:after="20"/>
              <w:ind w:right="-958"/>
              <w:jc w:val="both"/>
            </w:pPr>
            <w:r>
              <w:t>+ Hệ số lợi nhuận sau thuế/Tổng tài sản</w:t>
            </w:r>
          </w:p>
          <w:p w:rsidR="00271E90" w:rsidRDefault="00271E90" w:rsidP="00785D68">
            <w:pPr>
              <w:spacing w:before="20" w:after="20"/>
              <w:ind w:right="-958"/>
              <w:jc w:val="both"/>
            </w:pPr>
            <w:r>
              <w:t>+ Hệ số lợi nhuận từ hoạt động kinh doanh/</w:t>
            </w:r>
          </w:p>
          <w:p w:rsidR="00271E90" w:rsidRPr="00C24882" w:rsidRDefault="00271E90" w:rsidP="00785D68">
            <w:pPr>
              <w:spacing w:before="20" w:after="20"/>
              <w:ind w:right="-958"/>
              <w:jc w:val="both"/>
            </w:pPr>
            <w:r>
              <w:t>Doanh thu thuần</w:t>
            </w:r>
          </w:p>
        </w:tc>
        <w:tc>
          <w:tcPr>
            <w:tcW w:w="1701" w:type="dxa"/>
          </w:tcPr>
          <w:p w:rsidR="00A07B9F" w:rsidRDefault="00A07B9F" w:rsidP="00785D68">
            <w:pPr>
              <w:spacing w:before="20" w:after="20"/>
              <w:ind w:right="-958"/>
              <w:jc w:val="both"/>
              <w:rPr>
                <w:sz w:val="26"/>
                <w:szCs w:val="26"/>
              </w:rPr>
            </w:pPr>
          </w:p>
          <w:p w:rsidR="00503AB5" w:rsidRDefault="004341DB" w:rsidP="00A07B9F">
            <w:pPr>
              <w:jc w:val="center"/>
            </w:pPr>
            <w:r>
              <w:t>0,13</w:t>
            </w:r>
            <w:r w:rsidR="006840CC">
              <w:t>2</w:t>
            </w:r>
          </w:p>
          <w:p w:rsidR="00503AB5" w:rsidRDefault="00686C9E" w:rsidP="00503AB5">
            <w:pPr>
              <w:jc w:val="center"/>
            </w:pPr>
            <w:r>
              <w:t>0,16</w:t>
            </w:r>
          </w:p>
          <w:p w:rsidR="00DB7A4B" w:rsidRDefault="00686C9E" w:rsidP="00503AB5">
            <w:pPr>
              <w:jc w:val="center"/>
            </w:pPr>
            <w:r>
              <w:t>0,13</w:t>
            </w:r>
            <w:r w:rsidR="006840CC">
              <w:t>1</w:t>
            </w:r>
          </w:p>
          <w:p w:rsidR="00C24882" w:rsidRPr="00DB7A4B" w:rsidRDefault="00686C9E" w:rsidP="00DB7A4B">
            <w:pPr>
              <w:jc w:val="center"/>
            </w:pPr>
            <w:r>
              <w:t>0,15</w:t>
            </w:r>
            <w:r w:rsidR="00581E61">
              <w:t>3</w:t>
            </w:r>
          </w:p>
        </w:tc>
        <w:tc>
          <w:tcPr>
            <w:tcW w:w="1559" w:type="dxa"/>
          </w:tcPr>
          <w:p w:rsidR="006840CC" w:rsidRDefault="006840CC" w:rsidP="00785D68">
            <w:pPr>
              <w:spacing w:before="20" w:after="20"/>
              <w:ind w:right="-958"/>
              <w:jc w:val="both"/>
              <w:rPr>
                <w:sz w:val="26"/>
                <w:szCs w:val="26"/>
              </w:rPr>
            </w:pPr>
          </w:p>
          <w:p w:rsidR="006840CC" w:rsidRPr="00581E61" w:rsidRDefault="006840CC" w:rsidP="006840CC">
            <w:pPr>
              <w:jc w:val="center"/>
            </w:pPr>
            <w:r w:rsidRPr="00581E61">
              <w:t>0,127</w:t>
            </w:r>
          </w:p>
          <w:p w:rsidR="006840CC" w:rsidRPr="00581E61" w:rsidRDefault="006840CC" w:rsidP="006840CC">
            <w:pPr>
              <w:jc w:val="center"/>
            </w:pPr>
            <w:r w:rsidRPr="00581E61">
              <w:t>0,19</w:t>
            </w:r>
          </w:p>
          <w:p w:rsidR="00581E61" w:rsidRPr="00581E61" w:rsidRDefault="006840CC" w:rsidP="006840CC">
            <w:pPr>
              <w:jc w:val="center"/>
            </w:pPr>
            <w:r w:rsidRPr="00581E61">
              <w:t>0,128</w:t>
            </w:r>
          </w:p>
          <w:p w:rsidR="00C24882" w:rsidRPr="00581E61" w:rsidRDefault="00581E61" w:rsidP="00581E61">
            <w:pPr>
              <w:jc w:val="center"/>
              <w:rPr>
                <w:sz w:val="26"/>
                <w:szCs w:val="26"/>
              </w:rPr>
            </w:pPr>
            <w:r w:rsidRPr="00581E61">
              <w:t>0,145</w:t>
            </w:r>
          </w:p>
        </w:tc>
        <w:tc>
          <w:tcPr>
            <w:tcW w:w="1417" w:type="dxa"/>
          </w:tcPr>
          <w:p w:rsidR="00C24882" w:rsidRPr="00785D68" w:rsidRDefault="00C24882" w:rsidP="00785D68">
            <w:pPr>
              <w:spacing w:before="20" w:after="20"/>
              <w:ind w:right="-958"/>
              <w:jc w:val="both"/>
              <w:rPr>
                <w:sz w:val="26"/>
                <w:szCs w:val="26"/>
              </w:rPr>
            </w:pPr>
          </w:p>
        </w:tc>
      </w:tr>
    </w:tbl>
    <w:p w:rsidR="00042C0E" w:rsidRPr="00914D2B" w:rsidRDefault="00271E90" w:rsidP="0019643D">
      <w:pPr>
        <w:tabs>
          <w:tab w:val="left" w:pos="6570"/>
        </w:tabs>
        <w:spacing w:before="20" w:after="20"/>
        <w:jc w:val="both"/>
        <w:rPr>
          <w:i/>
          <w:sz w:val="26"/>
          <w:szCs w:val="26"/>
        </w:rPr>
      </w:pPr>
      <w:r w:rsidRPr="00914D2B">
        <w:rPr>
          <w:i/>
          <w:sz w:val="26"/>
          <w:szCs w:val="26"/>
        </w:rPr>
        <w:t xml:space="preserve">5. </w:t>
      </w:r>
      <w:r w:rsidR="00042C0E" w:rsidRPr="00914D2B">
        <w:rPr>
          <w:i/>
          <w:sz w:val="26"/>
          <w:szCs w:val="26"/>
        </w:rPr>
        <w:t>Cơ cấu cổ đông, thay đổi vốn đầu tư của chủ sở hữu:</w:t>
      </w:r>
    </w:p>
    <w:p w:rsidR="000E210C" w:rsidRDefault="00042C0E" w:rsidP="0019643D">
      <w:pPr>
        <w:tabs>
          <w:tab w:val="left" w:pos="6570"/>
        </w:tabs>
        <w:spacing w:before="20" w:after="20"/>
        <w:jc w:val="both"/>
        <w:rPr>
          <w:sz w:val="26"/>
          <w:szCs w:val="26"/>
        </w:rPr>
      </w:pPr>
      <w:r w:rsidRPr="00914D2B">
        <w:rPr>
          <w:sz w:val="26"/>
          <w:szCs w:val="26"/>
        </w:rPr>
        <w:t>a) Cổ phần</w:t>
      </w:r>
      <w:r w:rsidRPr="00E36E21">
        <w:rPr>
          <w:i/>
          <w:sz w:val="26"/>
          <w:szCs w:val="26"/>
        </w:rPr>
        <w:t>:</w:t>
      </w:r>
      <w:r>
        <w:rPr>
          <w:sz w:val="26"/>
          <w:szCs w:val="26"/>
        </w:rPr>
        <w:t xml:space="preserve"> Công ty hiện có tất cả 1.736.500 cổ phần</w:t>
      </w:r>
    </w:p>
    <w:p w:rsidR="00042C0E" w:rsidRDefault="000E210C" w:rsidP="0019643D">
      <w:pPr>
        <w:tabs>
          <w:tab w:val="left" w:pos="6570"/>
        </w:tabs>
        <w:spacing w:before="20" w:after="20"/>
        <w:jc w:val="both"/>
        <w:rPr>
          <w:sz w:val="26"/>
          <w:szCs w:val="26"/>
        </w:rPr>
      </w:pPr>
      <w:r>
        <w:rPr>
          <w:sz w:val="26"/>
          <w:szCs w:val="26"/>
        </w:rPr>
        <w:t xml:space="preserve">    Loại cổ phần: </w:t>
      </w:r>
      <w:r w:rsidR="00042C0E">
        <w:rPr>
          <w:sz w:val="26"/>
          <w:szCs w:val="26"/>
        </w:rPr>
        <w:t xml:space="preserve"> tự do chuyển nhượng.</w:t>
      </w:r>
    </w:p>
    <w:p w:rsidR="000E210C" w:rsidRPr="00914D2B" w:rsidRDefault="00042C0E" w:rsidP="0019643D">
      <w:pPr>
        <w:tabs>
          <w:tab w:val="left" w:pos="6570"/>
        </w:tabs>
        <w:spacing w:before="20" w:after="20"/>
        <w:jc w:val="both"/>
        <w:rPr>
          <w:sz w:val="26"/>
          <w:szCs w:val="26"/>
        </w:rPr>
      </w:pPr>
      <w:r w:rsidRPr="00914D2B">
        <w:rPr>
          <w:sz w:val="26"/>
          <w:szCs w:val="26"/>
        </w:rPr>
        <w:t>b)</w:t>
      </w:r>
      <w:r w:rsidR="000E210C" w:rsidRPr="00914D2B">
        <w:rPr>
          <w:sz w:val="26"/>
          <w:szCs w:val="26"/>
        </w:rPr>
        <w:t xml:space="preserve"> Cơ cấu cổ đông:</w:t>
      </w:r>
    </w:p>
    <w:p w:rsidR="003427F0" w:rsidRDefault="000E210C" w:rsidP="0019643D">
      <w:pPr>
        <w:tabs>
          <w:tab w:val="left" w:pos="6570"/>
        </w:tabs>
        <w:spacing w:before="20" w:after="20"/>
        <w:jc w:val="both"/>
        <w:rPr>
          <w:sz w:val="26"/>
          <w:szCs w:val="26"/>
        </w:rPr>
      </w:pPr>
      <w:r>
        <w:rPr>
          <w:sz w:val="26"/>
          <w:szCs w:val="26"/>
        </w:rPr>
        <w:t xml:space="preserve">- </w:t>
      </w:r>
      <w:r w:rsidR="003427F0">
        <w:rPr>
          <w:sz w:val="26"/>
          <w:szCs w:val="26"/>
        </w:rPr>
        <w:t>Phân loại theo tỷ lệ sở hữu:</w:t>
      </w:r>
    </w:p>
    <w:p w:rsidR="003427F0" w:rsidRDefault="003427F0" w:rsidP="0019643D">
      <w:pPr>
        <w:tabs>
          <w:tab w:val="left" w:pos="6570"/>
        </w:tabs>
        <w:spacing w:before="20" w:after="20"/>
        <w:jc w:val="both"/>
        <w:rPr>
          <w:sz w:val="26"/>
          <w:szCs w:val="26"/>
        </w:rPr>
      </w:pPr>
      <w:r>
        <w:rPr>
          <w:sz w:val="26"/>
          <w:szCs w:val="26"/>
        </w:rPr>
        <w:t>+ Cổ đông lớn: 06 cổ đông, sở hữu</w:t>
      </w:r>
      <w:r w:rsidR="0047267A">
        <w:rPr>
          <w:sz w:val="26"/>
          <w:szCs w:val="26"/>
        </w:rPr>
        <w:t xml:space="preserve"> 1.126.069 cổ phần</w:t>
      </w:r>
      <w:r>
        <w:rPr>
          <w:sz w:val="26"/>
          <w:szCs w:val="26"/>
        </w:rPr>
        <w:t>, chiếm</w:t>
      </w:r>
      <w:r w:rsidR="0047267A">
        <w:rPr>
          <w:sz w:val="26"/>
          <w:szCs w:val="26"/>
        </w:rPr>
        <w:t xml:space="preserve"> 64,85%</w:t>
      </w:r>
    </w:p>
    <w:p w:rsidR="003427F0" w:rsidRDefault="003427F0" w:rsidP="0019643D">
      <w:pPr>
        <w:tabs>
          <w:tab w:val="left" w:pos="6570"/>
        </w:tabs>
        <w:spacing w:before="20" w:after="20"/>
        <w:jc w:val="both"/>
        <w:rPr>
          <w:sz w:val="26"/>
          <w:szCs w:val="26"/>
        </w:rPr>
      </w:pPr>
      <w:r>
        <w:rPr>
          <w:sz w:val="26"/>
          <w:szCs w:val="26"/>
        </w:rPr>
        <w:t>+ Cổ đông nhỏ:</w:t>
      </w:r>
      <w:r w:rsidR="0047267A">
        <w:rPr>
          <w:sz w:val="26"/>
          <w:szCs w:val="26"/>
        </w:rPr>
        <w:t xml:space="preserve"> 87 cổ đông, sở hữu 610.431 cổ phần, chiếm 35,15%</w:t>
      </w:r>
    </w:p>
    <w:p w:rsidR="00F5543C" w:rsidRDefault="003427F0" w:rsidP="003427F0">
      <w:pPr>
        <w:tabs>
          <w:tab w:val="left" w:pos="6570"/>
        </w:tabs>
        <w:spacing w:before="20" w:after="20"/>
        <w:jc w:val="both"/>
        <w:rPr>
          <w:sz w:val="26"/>
          <w:szCs w:val="26"/>
        </w:rPr>
      </w:pPr>
      <w:r>
        <w:rPr>
          <w:sz w:val="26"/>
          <w:szCs w:val="26"/>
        </w:rPr>
        <w:t xml:space="preserve">- Phân loại theo </w:t>
      </w:r>
      <w:r w:rsidR="00F5543C">
        <w:rPr>
          <w:sz w:val="26"/>
          <w:szCs w:val="26"/>
        </w:rPr>
        <w:t>hình thức sở hữu:</w:t>
      </w:r>
    </w:p>
    <w:p w:rsidR="00F5543C" w:rsidRDefault="00F5543C" w:rsidP="003427F0">
      <w:pPr>
        <w:tabs>
          <w:tab w:val="left" w:pos="6570"/>
        </w:tabs>
        <w:spacing w:before="20" w:after="20"/>
        <w:jc w:val="both"/>
        <w:rPr>
          <w:sz w:val="26"/>
          <w:szCs w:val="26"/>
        </w:rPr>
      </w:pPr>
      <w:r>
        <w:rPr>
          <w:sz w:val="26"/>
          <w:szCs w:val="26"/>
        </w:rPr>
        <w:t>+ Cổ đông là tổ chức:</w:t>
      </w:r>
      <w:r w:rsidR="0047267A">
        <w:rPr>
          <w:sz w:val="26"/>
          <w:szCs w:val="26"/>
        </w:rPr>
        <w:t xml:space="preserve"> 01 cổ đông, sở hữu </w:t>
      </w:r>
      <w:r w:rsidR="00FA0929">
        <w:rPr>
          <w:sz w:val="26"/>
          <w:szCs w:val="26"/>
        </w:rPr>
        <w:t>10.000 cổ phần, chiếm 0,58%</w:t>
      </w:r>
    </w:p>
    <w:p w:rsidR="00F5543C" w:rsidRDefault="00F5543C" w:rsidP="003427F0">
      <w:pPr>
        <w:tabs>
          <w:tab w:val="left" w:pos="6570"/>
        </w:tabs>
        <w:spacing w:before="20" w:after="20"/>
        <w:jc w:val="both"/>
        <w:rPr>
          <w:sz w:val="26"/>
          <w:szCs w:val="26"/>
        </w:rPr>
      </w:pPr>
      <w:r>
        <w:rPr>
          <w:sz w:val="26"/>
          <w:szCs w:val="26"/>
        </w:rPr>
        <w:t>+ Cổ đông là cá nhân:</w:t>
      </w:r>
      <w:r w:rsidR="00FA0929">
        <w:rPr>
          <w:sz w:val="26"/>
          <w:szCs w:val="26"/>
        </w:rPr>
        <w:t xml:space="preserve"> 92 cổ đông, sở hữu </w:t>
      </w:r>
      <w:r w:rsidR="001D6581">
        <w:rPr>
          <w:sz w:val="26"/>
          <w:szCs w:val="26"/>
        </w:rPr>
        <w:t>1.726.500 cổ phần, chiếm 99,42%</w:t>
      </w:r>
    </w:p>
    <w:p w:rsidR="00F5543C" w:rsidRDefault="00F5543C" w:rsidP="003427F0">
      <w:pPr>
        <w:tabs>
          <w:tab w:val="left" w:pos="6570"/>
        </w:tabs>
        <w:spacing w:before="20" w:after="20"/>
        <w:jc w:val="both"/>
        <w:rPr>
          <w:sz w:val="26"/>
          <w:szCs w:val="26"/>
        </w:rPr>
      </w:pPr>
      <w:r>
        <w:rPr>
          <w:sz w:val="26"/>
          <w:szCs w:val="26"/>
        </w:rPr>
        <w:t xml:space="preserve">c) Tình hình thay đổi vốn đầu tư của chủ sở hữu: </w:t>
      </w:r>
      <w:r w:rsidRPr="00E36E21">
        <w:rPr>
          <w:b/>
          <w:sz w:val="26"/>
          <w:szCs w:val="26"/>
        </w:rPr>
        <w:t xml:space="preserve">không </w:t>
      </w:r>
      <w:r w:rsidR="00316616">
        <w:rPr>
          <w:b/>
          <w:sz w:val="26"/>
          <w:szCs w:val="26"/>
        </w:rPr>
        <w:t>thay đổi</w:t>
      </w:r>
    </w:p>
    <w:p w:rsidR="00F5543C" w:rsidRPr="00950546" w:rsidRDefault="00F5543C" w:rsidP="003427F0">
      <w:pPr>
        <w:tabs>
          <w:tab w:val="left" w:pos="6570"/>
        </w:tabs>
        <w:spacing w:before="20" w:after="20"/>
        <w:jc w:val="both"/>
        <w:rPr>
          <w:sz w:val="26"/>
          <w:szCs w:val="26"/>
        </w:rPr>
      </w:pPr>
      <w:r w:rsidRPr="00950546">
        <w:rPr>
          <w:sz w:val="26"/>
          <w:szCs w:val="26"/>
        </w:rPr>
        <w:t>d) Giao dịch cổ phiếu quỹ:</w:t>
      </w:r>
    </w:p>
    <w:p w:rsidR="0064395E" w:rsidRDefault="0064395E" w:rsidP="003427F0">
      <w:pPr>
        <w:tabs>
          <w:tab w:val="left" w:pos="6570"/>
        </w:tabs>
        <w:spacing w:before="20" w:after="20"/>
        <w:jc w:val="both"/>
        <w:rPr>
          <w:sz w:val="26"/>
          <w:szCs w:val="26"/>
        </w:rPr>
      </w:pPr>
      <w:r>
        <w:rPr>
          <w:sz w:val="26"/>
          <w:szCs w:val="26"/>
        </w:rPr>
        <w:t>- Số lượng cổ phiếu quỹ hiện tại: 0 cổ phiếu</w:t>
      </w:r>
    </w:p>
    <w:p w:rsidR="0064395E" w:rsidRDefault="0064395E" w:rsidP="003427F0">
      <w:pPr>
        <w:tabs>
          <w:tab w:val="left" w:pos="6570"/>
        </w:tabs>
        <w:spacing w:before="20" w:after="20"/>
        <w:jc w:val="both"/>
        <w:rPr>
          <w:sz w:val="26"/>
          <w:szCs w:val="26"/>
        </w:rPr>
      </w:pPr>
      <w:r>
        <w:rPr>
          <w:sz w:val="26"/>
          <w:szCs w:val="26"/>
        </w:rPr>
        <w:t>- Các giao dịch cổ phiếu quỹ trong năm 2012:</w:t>
      </w:r>
    </w:p>
    <w:p w:rsidR="00CA1A18" w:rsidRPr="00E36E21" w:rsidRDefault="00CA1A18" w:rsidP="003427F0">
      <w:pPr>
        <w:tabs>
          <w:tab w:val="left" w:pos="6570"/>
        </w:tabs>
        <w:spacing w:before="20" w:after="20"/>
        <w:jc w:val="both"/>
        <w:rPr>
          <w:i/>
          <w:sz w:val="26"/>
          <w:szCs w:val="26"/>
        </w:rPr>
      </w:pPr>
      <w:r w:rsidRPr="00E36E21">
        <w:rPr>
          <w:i/>
          <w:sz w:val="26"/>
          <w:szCs w:val="26"/>
        </w:rPr>
        <w:t xml:space="preserve">* Mua cổ phiếu </w:t>
      </w:r>
      <w:r w:rsidR="00E36E21" w:rsidRPr="00E36E21">
        <w:rPr>
          <w:i/>
          <w:sz w:val="26"/>
          <w:szCs w:val="26"/>
        </w:rPr>
        <w:t xml:space="preserve">lô lẻ </w:t>
      </w:r>
      <w:r w:rsidRPr="00E36E21">
        <w:rPr>
          <w:i/>
          <w:sz w:val="26"/>
          <w:szCs w:val="26"/>
        </w:rPr>
        <w:t>của cổ đông công ty làm cổ phiếu quỹ:</w:t>
      </w:r>
    </w:p>
    <w:p w:rsidR="00CA1A18" w:rsidRDefault="0064395E" w:rsidP="003427F0">
      <w:pPr>
        <w:tabs>
          <w:tab w:val="left" w:pos="6570"/>
        </w:tabs>
        <w:spacing w:before="20" w:after="20"/>
        <w:jc w:val="both"/>
        <w:rPr>
          <w:sz w:val="26"/>
          <w:szCs w:val="26"/>
        </w:rPr>
      </w:pPr>
      <w:r>
        <w:rPr>
          <w:sz w:val="26"/>
          <w:szCs w:val="26"/>
        </w:rPr>
        <w:t>+</w:t>
      </w:r>
      <w:r w:rsidR="0033386B">
        <w:rPr>
          <w:sz w:val="26"/>
          <w:szCs w:val="26"/>
        </w:rPr>
        <w:t xml:space="preserve"> </w:t>
      </w:r>
      <w:r w:rsidR="00CA1A18">
        <w:rPr>
          <w:sz w:val="26"/>
          <w:szCs w:val="26"/>
        </w:rPr>
        <w:t>Thời điểm thực hiện giao dịch:</w:t>
      </w:r>
      <w:r w:rsidR="00DB7A4B">
        <w:rPr>
          <w:sz w:val="26"/>
          <w:szCs w:val="26"/>
        </w:rPr>
        <w:t xml:space="preserve"> </w:t>
      </w:r>
      <w:r w:rsidR="007B67D6">
        <w:rPr>
          <w:sz w:val="26"/>
          <w:szCs w:val="26"/>
        </w:rPr>
        <w:t>từ ngày 01/11/2011 đến ngày 17/01/2012 hoàn thành.</w:t>
      </w:r>
    </w:p>
    <w:p w:rsidR="00CA1A18" w:rsidRDefault="00CA1A18" w:rsidP="003427F0">
      <w:pPr>
        <w:tabs>
          <w:tab w:val="left" w:pos="6570"/>
        </w:tabs>
        <w:spacing w:before="20" w:after="20"/>
        <w:jc w:val="both"/>
        <w:rPr>
          <w:sz w:val="26"/>
          <w:szCs w:val="26"/>
        </w:rPr>
      </w:pPr>
      <w:r>
        <w:rPr>
          <w:sz w:val="26"/>
          <w:szCs w:val="26"/>
        </w:rPr>
        <w:t>+ Giá giao dịch:</w:t>
      </w:r>
      <w:r w:rsidR="007B67D6">
        <w:rPr>
          <w:sz w:val="26"/>
          <w:szCs w:val="26"/>
        </w:rPr>
        <w:t xml:space="preserve"> 10.000 đồng/cổ phần</w:t>
      </w:r>
    </w:p>
    <w:p w:rsidR="00CA1A18" w:rsidRDefault="00CA1A18" w:rsidP="003427F0">
      <w:pPr>
        <w:tabs>
          <w:tab w:val="left" w:pos="6570"/>
        </w:tabs>
        <w:spacing w:before="20" w:after="20"/>
        <w:jc w:val="both"/>
        <w:rPr>
          <w:sz w:val="26"/>
          <w:szCs w:val="26"/>
        </w:rPr>
      </w:pPr>
      <w:r>
        <w:rPr>
          <w:sz w:val="26"/>
          <w:szCs w:val="26"/>
        </w:rPr>
        <w:t>+ Đối tượng giao dịch:</w:t>
      </w:r>
      <w:r w:rsidR="007B67D6">
        <w:rPr>
          <w:sz w:val="26"/>
          <w:szCs w:val="26"/>
        </w:rPr>
        <w:t xml:space="preserve"> cổ đông Công ty có cổ phiếu lô lẻ. </w:t>
      </w:r>
    </w:p>
    <w:p w:rsidR="007245E0" w:rsidRDefault="007245E0" w:rsidP="003427F0">
      <w:pPr>
        <w:tabs>
          <w:tab w:val="left" w:pos="6570"/>
        </w:tabs>
        <w:spacing w:before="20" w:after="20"/>
        <w:jc w:val="both"/>
        <w:rPr>
          <w:sz w:val="26"/>
          <w:szCs w:val="26"/>
        </w:rPr>
      </w:pPr>
      <w:r>
        <w:rPr>
          <w:sz w:val="26"/>
          <w:szCs w:val="26"/>
        </w:rPr>
        <w:t>+ Số lượng cổ phiếu quỹ mua vào:</w:t>
      </w:r>
      <w:r w:rsidR="007B67D6">
        <w:rPr>
          <w:sz w:val="26"/>
          <w:szCs w:val="26"/>
        </w:rPr>
        <w:t xml:space="preserve"> 3.828 cổ phiếu</w:t>
      </w:r>
    </w:p>
    <w:p w:rsidR="00CA1A18" w:rsidRPr="00E36E21" w:rsidRDefault="00CA1A18" w:rsidP="003427F0">
      <w:pPr>
        <w:tabs>
          <w:tab w:val="left" w:pos="6570"/>
        </w:tabs>
        <w:spacing w:before="20" w:after="20"/>
        <w:jc w:val="both"/>
        <w:rPr>
          <w:i/>
          <w:sz w:val="26"/>
          <w:szCs w:val="26"/>
        </w:rPr>
      </w:pPr>
      <w:r w:rsidRPr="00E36E21">
        <w:rPr>
          <w:i/>
          <w:sz w:val="26"/>
          <w:szCs w:val="26"/>
        </w:rPr>
        <w:t>* Bán cổ phiếu quỹ:</w:t>
      </w:r>
    </w:p>
    <w:p w:rsidR="00CA1A18" w:rsidRDefault="00CA1A18" w:rsidP="003427F0">
      <w:pPr>
        <w:tabs>
          <w:tab w:val="left" w:pos="6570"/>
        </w:tabs>
        <w:spacing w:before="20" w:after="20"/>
        <w:jc w:val="both"/>
        <w:rPr>
          <w:sz w:val="26"/>
          <w:szCs w:val="26"/>
        </w:rPr>
      </w:pPr>
      <w:r>
        <w:rPr>
          <w:sz w:val="26"/>
          <w:szCs w:val="26"/>
        </w:rPr>
        <w:t>+ Thời điểm thực hiện giao dịch:</w:t>
      </w:r>
      <w:r w:rsidR="007B67D6">
        <w:rPr>
          <w:sz w:val="26"/>
          <w:szCs w:val="26"/>
        </w:rPr>
        <w:t xml:space="preserve"> </w:t>
      </w:r>
      <w:r w:rsidR="00F36417">
        <w:rPr>
          <w:sz w:val="26"/>
          <w:szCs w:val="26"/>
        </w:rPr>
        <w:t>từ ngày 20/8/2012 đến 20/9/2012</w:t>
      </w:r>
    </w:p>
    <w:p w:rsidR="00CA1A18" w:rsidRDefault="00CA1A18" w:rsidP="003427F0">
      <w:pPr>
        <w:tabs>
          <w:tab w:val="left" w:pos="6570"/>
        </w:tabs>
        <w:spacing w:before="20" w:after="20"/>
        <w:jc w:val="both"/>
        <w:rPr>
          <w:sz w:val="26"/>
          <w:szCs w:val="26"/>
        </w:rPr>
      </w:pPr>
      <w:r>
        <w:rPr>
          <w:sz w:val="26"/>
          <w:szCs w:val="26"/>
        </w:rPr>
        <w:t>+ Giá giao dịch:</w:t>
      </w:r>
      <w:r w:rsidR="00F36417">
        <w:rPr>
          <w:sz w:val="26"/>
          <w:szCs w:val="26"/>
        </w:rPr>
        <w:t xml:space="preserve"> 11.000đồng/cổ phiếu</w:t>
      </w:r>
    </w:p>
    <w:p w:rsidR="00CA1A18" w:rsidRDefault="00CA1A18" w:rsidP="003427F0">
      <w:pPr>
        <w:tabs>
          <w:tab w:val="left" w:pos="6570"/>
        </w:tabs>
        <w:spacing w:before="20" w:after="20"/>
        <w:jc w:val="both"/>
        <w:rPr>
          <w:sz w:val="26"/>
          <w:szCs w:val="26"/>
        </w:rPr>
      </w:pPr>
      <w:r>
        <w:rPr>
          <w:sz w:val="26"/>
          <w:szCs w:val="26"/>
        </w:rPr>
        <w:t>+ Đối tượng giao dịch:</w:t>
      </w:r>
      <w:r w:rsidR="00F36417">
        <w:rPr>
          <w:sz w:val="26"/>
          <w:szCs w:val="26"/>
        </w:rPr>
        <w:t xml:space="preserve"> cổ đông </w:t>
      </w:r>
      <w:r w:rsidR="00B25E24">
        <w:rPr>
          <w:sz w:val="26"/>
          <w:szCs w:val="26"/>
        </w:rPr>
        <w:t xml:space="preserve">hiện hữu của </w:t>
      </w:r>
      <w:r w:rsidR="00F36417">
        <w:rPr>
          <w:sz w:val="26"/>
          <w:szCs w:val="26"/>
        </w:rPr>
        <w:t>Công ty</w:t>
      </w:r>
    </w:p>
    <w:p w:rsidR="0033386B" w:rsidRDefault="007245E0" w:rsidP="003427F0">
      <w:pPr>
        <w:tabs>
          <w:tab w:val="left" w:pos="6570"/>
        </w:tabs>
        <w:spacing w:before="20" w:after="20"/>
        <w:jc w:val="both"/>
        <w:rPr>
          <w:sz w:val="26"/>
          <w:szCs w:val="26"/>
        </w:rPr>
      </w:pPr>
      <w:r>
        <w:rPr>
          <w:sz w:val="26"/>
          <w:szCs w:val="26"/>
        </w:rPr>
        <w:t>+ Số lượng cổ phiếu quỹ bán ra:</w:t>
      </w:r>
      <w:r w:rsidR="00F36417">
        <w:rPr>
          <w:sz w:val="26"/>
          <w:szCs w:val="26"/>
        </w:rPr>
        <w:t xml:space="preserve"> 3.828 cổ phiếu</w:t>
      </w:r>
    </w:p>
    <w:p w:rsidR="00F5543C" w:rsidRDefault="00F5543C" w:rsidP="003427F0">
      <w:pPr>
        <w:tabs>
          <w:tab w:val="left" w:pos="6570"/>
        </w:tabs>
        <w:spacing w:before="20" w:after="20"/>
        <w:jc w:val="both"/>
        <w:rPr>
          <w:sz w:val="26"/>
          <w:szCs w:val="26"/>
        </w:rPr>
      </w:pPr>
      <w:r w:rsidRPr="00B3495B">
        <w:rPr>
          <w:sz w:val="26"/>
          <w:szCs w:val="26"/>
        </w:rPr>
        <w:lastRenderedPageBreak/>
        <w:t>e) Các chứng khoán khác:</w:t>
      </w:r>
      <w:r w:rsidR="00F36417">
        <w:rPr>
          <w:sz w:val="26"/>
          <w:szCs w:val="26"/>
        </w:rPr>
        <w:t xml:space="preserve"> </w:t>
      </w:r>
      <w:r w:rsidR="00F36417" w:rsidRPr="00285D31">
        <w:rPr>
          <w:b/>
          <w:sz w:val="26"/>
          <w:szCs w:val="26"/>
        </w:rPr>
        <w:t>không có</w:t>
      </w:r>
    </w:p>
    <w:p w:rsidR="007245E0" w:rsidRPr="007245E0" w:rsidRDefault="007245E0" w:rsidP="003427F0">
      <w:pPr>
        <w:tabs>
          <w:tab w:val="left" w:pos="6570"/>
        </w:tabs>
        <w:spacing w:before="20" w:after="20"/>
        <w:jc w:val="both"/>
        <w:rPr>
          <w:b/>
          <w:sz w:val="26"/>
          <w:szCs w:val="26"/>
        </w:rPr>
      </w:pPr>
      <w:r w:rsidRPr="007245E0">
        <w:rPr>
          <w:b/>
          <w:sz w:val="26"/>
          <w:szCs w:val="26"/>
        </w:rPr>
        <w:t>III. Báo cáo và đánh giá của Ban giám đốc:</w:t>
      </w:r>
    </w:p>
    <w:p w:rsidR="0023699A" w:rsidRDefault="0023699A" w:rsidP="0023699A">
      <w:pPr>
        <w:tabs>
          <w:tab w:val="left" w:pos="6570"/>
        </w:tabs>
        <w:spacing w:before="20" w:after="20"/>
        <w:jc w:val="both"/>
        <w:rPr>
          <w:i/>
          <w:sz w:val="26"/>
          <w:szCs w:val="26"/>
        </w:rPr>
      </w:pPr>
      <w:r w:rsidRPr="0023699A">
        <w:rPr>
          <w:i/>
          <w:sz w:val="26"/>
          <w:szCs w:val="26"/>
        </w:rPr>
        <w:t>1. Đánh giá kết quả hoạt động sản xuất kinh doanh:</w:t>
      </w:r>
    </w:p>
    <w:p w:rsidR="006E511B" w:rsidRDefault="00524CFB" w:rsidP="00F46D17">
      <w:pPr>
        <w:tabs>
          <w:tab w:val="left" w:pos="6570"/>
        </w:tabs>
        <w:spacing w:before="20" w:after="20"/>
        <w:ind w:firstLine="709"/>
        <w:jc w:val="both"/>
        <w:rPr>
          <w:sz w:val="26"/>
          <w:szCs w:val="26"/>
        </w:rPr>
      </w:pPr>
      <w:r w:rsidRPr="00C831D6">
        <w:rPr>
          <w:sz w:val="26"/>
          <w:szCs w:val="26"/>
        </w:rPr>
        <w:t>Nhận thức rõ nh</w:t>
      </w:r>
      <w:r w:rsidR="00C831D6" w:rsidRPr="00C831D6">
        <w:rPr>
          <w:sz w:val="26"/>
          <w:szCs w:val="26"/>
        </w:rPr>
        <w:t>ững khó khăn trong năm 2012</w:t>
      </w:r>
      <w:r w:rsidR="003D0FFA">
        <w:rPr>
          <w:sz w:val="26"/>
          <w:szCs w:val="26"/>
        </w:rPr>
        <w:t>,</w:t>
      </w:r>
      <w:r w:rsidR="00C831D6" w:rsidRPr="00C831D6">
        <w:rPr>
          <w:sz w:val="26"/>
          <w:szCs w:val="26"/>
        </w:rPr>
        <w:t xml:space="preserve"> </w:t>
      </w:r>
      <w:r w:rsidR="005B03FC">
        <w:rPr>
          <w:sz w:val="26"/>
          <w:szCs w:val="26"/>
        </w:rPr>
        <w:t xml:space="preserve">Ban Giám đốc Công ty Cổ phần Vận tải và Quản lý Bến xe Đà Nẵng cùng toàn thể CBCNV đã đồng tâm hiệp lực, quyết tâm để hoàn thành kế hoạch đề ra. </w:t>
      </w:r>
      <w:r w:rsidR="004214BD" w:rsidRPr="004214BD">
        <w:rPr>
          <w:sz w:val="26"/>
          <w:szCs w:val="26"/>
        </w:rPr>
        <w:t>Kết quả, năm 201</w:t>
      </w:r>
      <w:r w:rsidR="004214BD">
        <w:rPr>
          <w:sz w:val="26"/>
          <w:szCs w:val="26"/>
        </w:rPr>
        <w:t>2 không những C</w:t>
      </w:r>
      <w:r w:rsidR="004214BD" w:rsidRPr="004214BD">
        <w:rPr>
          <w:sz w:val="26"/>
          <w:szCs w:val="26"/>
        </w:rPr>
        <w:t>ông ty hoàn thành vượt mức kế hoạch đề ra, mà còn tăng trưởng cao so với năm 201</w:t>
      </w:r>
      <w:r w:rsidR="004214BD">
        <w:rPr>
          <w:sz w:val="26"/>
          <w:szCs w:val="26"/>
        </w:rPr>
        <w:t>1</w:t>
      </w:r>
      <w:r w:rsidR="004214BD" w:rsidRPr="004214BD">
        <w:rPr>
          <w:sz w:val="26"/>
          <w:szCs w:val="26"/>
        </w:rPr>
        <w:t xml:space="preserve">, cụ thể: </w:t>
      </w:r>
    </w:p>
    <w:p w:rsidR="00F46D17" w:rsidRPr="00F46D17" w:rsidRDefault="00F46D17" w:rsidP="006E511B">
      <w:pPr>
        <w:tabs>
          <w:tab w:val="left" w:pos="6570"/>
        </w:tabs>
        <w:spacing w:before="20" w:after="20"/>
        <w:ind w:firstLine="709"/>
        <w:jc w:val="center"/>
        <w:rPr>
          <w:sz w:val="26"/>
          <w:szCs w:val="26"/>
        </w:rPr>
      </w:pPr>
      <w:r w:rsidRPr="00D401E1">
        <w:rPr>
          <w:b/>
          <w:sz w:val="26"/>
          <w:szCs w:val="26"/>
        </w:rPr>
        <w:t>Kết quả sản xuất kinh doanh năm 201</w:t>
      </w:r>
      <w:r w:rsidR="00D401E1">
        <w:rPr>
          <w:b/>
          <w:sz w:val="26"/>
          <w:szCs w:val="26"/>
        </w:rPr>
        <w:t>2</w:t>
      </w:r>
    </w:p>
    <w:tbl>
      <w:tblPr>
        <w:tblStyle w:val="TableGrid"/>
        <w:tblW w:w="9072" w:type="dxa"/>
        <w:tblInd w:w="108" w:type="dxa"/>
        <w:tblLook w:val="04A0"/>
      </w:tblPr>
      <w:tblGrid>
        <w:gridCol w:w="1966"/>
        <w:gridCol w:w="1127"/>
        <w:gridCol w:w="1267"/>
        <w:gridCol w:w="1266"/>
        <w:gridCol w:w="1267"/>
        <w:gridCol w:w="1140"/>
        <w:gridCol w:w="1039"/>
      </w:tblGrid>
      <w:tr w:rsidR="00CD5292" w:rsidTr="005D7E2C">
        <w:tc>
          <w:tcPr>
            <w:tcW w:w="1966" w:type="dxa"/>
          </w:tcPr>
          <w:p w:rsidR="00CD5292" w:rsidRPr="004D6453" w:rsidRDefault="00D401E1" w:rsidP="004D6453">
            <w:pPr>
              <w:tabs>
                <w:tab w:val="left" w:pos="6570"/>
              </w:tabs>
              <w:spacing w:before="20" w:after="20"/>
              <w:jc w:val="center"/>
              <w:rPr>
                <w:b/>
                <w:sz w:val="26"/>
                <w:szCs w:val="26"/>
              </w:rPr>
            </w:pPr>
            <w:r>
              <w:rPr>
                <w:sz w:val="26"/>
                <w:szCs w:val="26"/>
              </w:rPr>
              <w:t xml:space="preserve">  </w:t>
            </w:r>
            <w:r w:rsidR="00CD5292" w:rsidRPr="004D6453">
              <w:rPr>
                <w:b/>
                <w:sz w:val="26"/>
                <w:szCs w:val="26"/>
              </w:rPr>
              <w:t>Chỉ tiêu</w:t>
            </w:r>
          </w:p>
        </w:tc>
        <w:tc>
          <w:tcPr>
            <w:tcW w:w="1127" w:type="dxa"/>
          </w:tcPr>
          <w:p w:rsidR="00CD5292" w:rsidRPr="004D6453" w:rsidRDefault="00CD5292" w:rsidP="004D6453">
            <w:pPr>
              <w:tabs>
                <w:tab w:val="left" w:pos="6570"/>
              </w:tabs>
              <w:spacing w:before="20" w:after="20"/>
              <w:jc w:val="center"/>
              <w:rPr>
                <w:b/>
                <w:sz w:val="26"/>
                <w:szCs w:val="26"/>
              </w:rPr>
            </w:pPr>
            <w:r w:rsidRPr="004D6453">
              <w:rPr>
                <w:b/>
                <w:sz w:val="26"/>
                <w:szCs w:val="26"/>
              </w:rPr>
              <w:t>Đvt</w:t>
            </w:r>
          </w:p>
        </w:tc>
        <w:tc>
          <w:tcPr>
            <w:tcW w:w="1267" w:type="dxa"/>
          </w:tcPr>
          <w:p w:rsidR="00CD5292" w:rsidRPr="004D6453" w:rsidRDefault="00CD5292" w:rsidP="004D6453">
            <w:pPr>
              <w:tabs>
                <w:tab w:val="left" w:pos="6570"/>
              </w:tabs>
              <w:spacing w:before="20" w:after="20"/>
              <w:jc w:val="center"/>
              <w:rPr>
                <w:b/>
                <w:sz w:val="26"/>
                <w:szCs w:val="26"/>
              </w:rPr>
            </w:pPr>
            <w:r w:rsidRPr="004D6453">
              <w:rPr>
                <w:b/>
                <w:sz w:val="26"/>
                <w:szCs w:val="26"/>
              </w:rPr>
              <w:t>TH 201</w:t>
            </w:r>
            <w:r>
              <w:rPr>
                <w:b/>
                <w:sz w:val="26"/>
                <w:szCs w:val="26"/>
              </w:rPr>
              <w:t>1</w:t>
            </w:r>
          </w:p>
        </w:tc>
        <w:tc>
          <w:tcPr>
            <w:tcW w:w="1266" w:type="dxa"/>
          </w:tcPr>
          <w:p w:rsidR="00CD5292" w:rsidRPr="004D6453" w:rsidRDefault="00CD5292" w:rsidP="004D6453">
            <w:pPr>
              <w:tabs>
                <w:tab w:val="left" w:pos="6570"/>
              </w:tabs>
              <w:spacing w:before="20" w:after="20"/>
              <w:jc w:val="center"/>
              <w:rPr>
                <w:b/>
                <w:sz w:val="26"/>
                <w:szCs w:val="26"/>
              </w:rPr>
            </w:pPr>
            <w:r w:rsidRPr="004D6453">
              <w:rPr>
                <w:b/>
                <w:sz w:val="26"/>
                <w:szCs w:val="26"/>
              </w:rPr>
              <w:t>KH 201</w:t>
            </w:r>
            <w:r>
              <w:rPr>
                <w:b/>
                <w:sz w:val="26"/>
                <w:szCs w:val="26"/>
              </w:rPr>
              <w:t>2</w:t>
            </w:r>
          </w:p>
        </w:tc>
        <w:tc>
          <w:tcPr>
            <w:tcW w:w="1267" w:type="dxa"/>
          </w:tcPr>
          <w:p w:rsidR="00CD5292" w:rsidRPr="004D6453" w:rsidRDefault="00CD5292" w:rsidP="004D6453">
            <w:pPr>
              <w:tabs>
                <w:tab w:val="left" w:pos="6570"/>
              </w:tabs>
              <w:spacing w:before="20" w:after="20"/>
              <w:jc w:val="center"/>
              <w:rPr>
                <w:b/>
                <w:sz w:val="26"/>
                <w:szCs w:val="26"/>
              </w:rPr>
            </w:pPr>
            <w:r w:rsidRPr="004D6453">
              <w:rPr>
                <w:b/>
                <w:sz w:val="26"/>
                <w:szCs w:val="26"/>
              </w:rPr>
              <w:t>TH 201</w:t>
            </w:r>
            <w:r>
              <w:rPr>
                <w:b/>
                <w:sz w:val="26"/>
                <w:szCs w:val="26"/>
              </w:rPr>
              <w:t>2</w:t>
            </w:r>
          </w:p>
        </w:tc>
        <w:tc>
          <w:tcPr>
            <w:tcW w:w="2179" w:type="dxa"/>
            <w:gridSpan w:val="2"/>
          </w:tcPr>
          <w:p w:rsidR="00CD5292" w:rsidRPr="004D6453" w:rsidRDefault="00CD5292" w:rsidP="004D6453">
            <w:pPr>
              <w:tabs>
                <w:tab w:val="left" w:pos="6570"/>
              </w:tabs>
              <w:spacing w:before="20" w:after="20"/>
              <w:jc w:val="center"/>
              <w:rPr>
                <w:b/>
                <w:sz w:val="26"/>
                <w:szCs w:val="26"/>
              </w:rPr>
            </w:pPr>
            <w:r w:rsidRPr="004D6453">
              <w:rPr>
                <w:b/>
                <w:sz w:val="26"/>
                <w:szCs w:val="26"/>
              </w:rPr>
              <w:t>Tỷ lệ (%)</w:t>
            </w:r>
          </w:p>
        </w:tc>
      </w:tr>
      <w:tr w:rsidR="00CD5292" w:rsidTr="005D7E2C">
        <w:tc>
          <w:tcPr>
            <w:tcW w:w="1966" w:type="dxa"/>
          </w:tcPr>
          <w:p w:rsidR="00CD5292" w:rsidRPr="004D6453" w:rsidRDefault="00CD5292" w:rsidP="004D6453">
            <w:pPr>
              <w:tabs>
                <w:tab w:val="left" w:pos="6570"/>
              </w:tabs>
              <w:spacing w:before="20" w:after="20"/>
              <w:jc w:val="center"/>
              <w:rPr>
                <w:b/>
                <w:sz w:val="26"/>
                <w:szCs w:val="26"/>
              </w:rPr>
            </w:pPr>
          </w:p>
        </w:tc>
        <w:tc>
          <w:tcPr>
            <w:tcW w:w="1127" w:type="dxa"/>
          </w:tcPr>
          <w:p w:rsidR="00CD5292" w:rsidRPr="004D6453" w:rsidRDefault="00CD5292" w:rsidP="004D6453">
            <w:pPr>
              <w:tabs>
                <w:tab w:val="left" w:pos="6570"/>
              </w:tabs>
              <w:spacing w:before="20" w:after="20"/>
              <w:jc w:val="center"/>
              <w:rPr>
                <w:b/>
                <w:sz w:val="26"/>
                <w:szCs w:val="26"/>
              </w:rPr>
            </w:pPr>
          </w:p>
        </w:tc>
        <w:tc>
          <w:tcPr>
            <w:tcW w:w="1267" w:type="dxa"/>
          </w:tcPr>
          <w:p w:rsidR="00CD5292" w:rsidRPr="004D6453" w:rsidRDefault="00CD5292" w:rsidP="004D6453">
            <w:pPr>
              <w:tabs>
                <w:tab w:val="left" w:pos="6570"/>
              </w:tabs>
              <w:spacing w:before="20" w:after="20"/>
              <w:jc w:val="center"/>
              <w:rPr>
                <w:b/>
                <w:sz w:val="26"/>
                <w:szCs w:val="26"/>
              </w:rPr>
            </w:pPr>
            <w:r>
              <w:rPr>
                <w:b/>
                <w:sz w:val="26"/>
                <w:szCs w:val="26"/>
              </w:rPr>
              <w:t>1</w:t>
            </w:r>
          </w:p>
        </w:tc>
        <w:tc>
          <w:tcPr>
            <w:tcW w:w="1266" w:type="dxa"/>
          </w:tcPr>
          <w:p w:rsidR="00CD5292" w:rsidRPr="004D6453" w:rsidRDefault="00CD5292" w:rsidP="004D6453">
            <w:pPr>
              <w:tabs>
                <w:tab w:val="left" w:pos="6570"/>
              </w:tabs>
              <w:spacing w:before="20" w:after="20"/>
              <w:jc w:val="center"/>
              <w:rPr>
                <w:b/>
                <w:sz w:val="26"/>
                <w:szCs w:val="26"/>
              </w:rPr>
            </w:pPr>
            <w:r>
              <w:rPr>
                <w:b/>
                <w:sz w:val="26"/>
                <w:szCs w:val="26"/>
              </w:rPr>
              <w:t>2</w:t>
            </w:r>
          </w:p>
        </w:tc>
        <w:tc>
          <w:tcPr>
            <w:tcW w:w="1267" w:type="dxa"/>
          </w:tcPr>
          <w:p w:rsidR="00CD5292" w:rsidRPr="004D6453" w:rsidRDefault="00CD5292" w:rsidP="004D6453">
            <w:pPr>
              <w:tabs>
                <w:tab w:val="left" w:pos="6570"/>
              </w:tabs>
              <w:spacing w:before="20" w:after="20"/>
              <w:jc w:val="center"/>
              <w:rPr>
                <w:b/>
                <w:sz w:val="26"/>
                <w:szCs w:val="26"/>
              </w:rPr>
            </w:pPr>
            <w:r>
              <w:rPr>
                <w:b/>
                <w:sz w:val="26"/>
                <w:szCs w:val="26"/>
              </w:rPr>
              <w:t>3</w:t>
            </w:r>
          </w:p>
        </w:tc>
        <w:tc>
          <w:tcPr>
            <w:tcW w:w="1140" w:type="dxa"/>
          </w:tcPr>
          <w:p w:rsidR="00CD5292" w:rsidRPr="004D6453" w:rsidRDefault="00CD5292" w:rsidP="004D6453">
            <w:pPr>
              <w:tabs>
                <w:tab w:val="left" w:pos="6570"/>
              </w:tabs>
              <w:spacing w:before="20" w:after="20"/>
              <w:jc w:val="center"/>
              <w:rPr>
                <w:b/>
                <w:sz w:val="26"/>
                <w:szCs w:val="26"/>
              </w:rPr>
            </w:pPr>
            <w:r>
              <w:rPr>
                <w:b/>
                <w:sz w:val="26"/>
                <w:szCs w:val="26"/>
              </w:rPr>
              <w:t>3/1</w:t>
            </w:r>
          </w:p>
        </w:tc>
        <w:tc>
          <w:tcPr>
            <w:tcW w:w="1039" w:type="dxa"/>
          </w:tcPr>
          <w:p w:rsidR="00CD5292" w:rsidRPr="004D6453" w:rsidRDefault="00CD5292" w:rsidP="004D6453">
            <w:pPr>
              <w:tabs>
                <w:tab w:val="left" w:pos="6570"/>
              </w:tabs>
              <w:spacing w:before="20" w:after="20"/>
              <w:jc w:val="center"/>
              <w:rPr>
                <w:b/>
                <w:sz w:val="26"/>
                <w:szCs w:val="26"/>
              </w:rPr>
            </w:pPr>
            <w:r>
              <w:rPr>
                <w:b/>
                <w:sz w:val="26"/>
                <w:szCs w:val="26"/>
              </w:rPr>
              <w:t>3/2</w:t>
            </w:r>
          </w:p>
        </w:tc>
      </w:tr>
      <w:tr w:rsidR="00CD5292" w:rsidTr="005D7E2C">
        <w:tc>
          <w:tcPr>
            <w:tcW w:w="1966" w:type="dxa"/>
          </w:tcPr>
          <w:p w:rsidR="00CD5292" w:rsidRDefault="00CD5292" w:rsidP="00D401E1">
            <w:pPr>
              <w:tabs>
                <w:tab w:val="left" w:pos="6570"/>
              </w:tabs>
              <w:spacing w:before="20" w:after="20"/>
              <w:jc w:val="both"/>
              <w:rPr>
                <w:sz w:val="26"/>
                <w:szCs w:val="26"/>
              </w:rPr>
            </w:pPr>
            <w:r>
              <w:rPr>
                <w:sz w:val="26"/>
                <w:szCs w:val="26"/>
              </w:rPr>
              <w:t>Tổng doanh thu</w:t>
            </w:r>
          </w:p>
        </w:tc>
        <w:tc>
          <w:tcPr>
            <w:tcW w:w="1127" w:type="dxa"/>
          </w:tcPr>
          <w:p w:rsidR="00CD5292" w:rsidRDefault="00CD5292" w:rsidP="00D401E1">
            <w:pPr>
              <w:tabs>
                <w:tab w:val="left" w:pos="6570"/>
              </w:tabs>
              <w:spacing w:before="20" w:after="20"/>
              <w:jc w:val="both"/>
              <w:rPr>
                <w:sz w:val="26"/>
                <w:szCs w:val="26"/>
              </w:rPr>
            </w:pPr>
            <w:r>
              <w:rPr>
                <w:sz w:val="26"/>
                <w:szCs w:val="26"/>
              </w:rPr>
              <w:t>Tỷ đồng</w:t>
            </w:r>
          </w:p>
        </w:tc>
        <w:tc>
          <w:tcPr>
            <w:tcW w:w="1267" w:type="dxa"/>
          </w:tcPr>
          <w:p w:rsidR="00CD5292" w:rsidRDefault="00CD5292" w:rsidP="006E511B">
            <w:pPr>
              <w:tabs>
                <w:tab w:val="left" w:pos="6570"/>
              </w:tabs>
              <w:spacing w:before="20" w:after="20"/>
              <w:jc w:val="center"/>
              <w:rPr>
                <w:sz w:val="26"/>
                <w:szCs w:val="26"/>
              </w:rPr>
            </w:pPr>
            <w:r>
              <w:rPr>
                <w:sz w:val="26"/>
                <w:szCs w:val="26"/>
              </w:rPr>
              <w:t>30</w:t>
            </w:r>
            <w:r w:rsidR="00B57A92">
              <w:rPr>
                <w:sz w:val="26"/>
                <w:szCs w:val="26"/>
              </w:rPr>
              <w:t>.</w:t>
            </w:r>
            <w:r>
              <w:rPr>
                <w:sz w:val="26"/>
                <w:szCs w:val="26"/>
              </w:rPr>
              <w:t>8</w:t>
            </w:r>
          </w:p>
        </w:tc>
        <w:tc>
          <w:tcPr>
            <w:tcW w:w="1266" w:type="dxa"/>
          </w:tcPr>
          <w:p w:rsidR="00CD5292" w:rsidRDefault="00CD5292" w:rsidP="006E511B">
            <w:pPr>
              <w:tabs>
                <w:tab w:val="left" w:pos="6570"/>
              </w:tabs>
              <w:spacing w:before="20" w:after="20"/>
              <w:jc w:val="center"/>
              <w:rPr>
                <w:sz w:val="26"/>
                <w:szCs w:val="26"/>
              </w:rPr>
            </w:pPr>
            <w:r>
              <w:rPr>
                <w:sz w:val="26"/>
                <w:szCs w:val="26"/>
              </w:rPr>
              <w:t>25</w:t>
            </w:r>
          </w:p>
        </w:tc>
        <w:tc>
          <w:tcPr>
            <w:tcW w:w="1267" w:type="dxa"/>
          </w:tcPr>
          <w:p w:rsidR="00CD5292" w:rsidRDefault="00CD5292" w:rsidP="006E511B">
            <w:pPr>
              <w:tabs>
                <w:tab w:val="left" w:pos="6570"/>
              </w:tabs>
              <w:spacing w:before="20" w:after="20"/>
              <w:jc w:val="center"/>
              <w:rPr>
                <w:sz w:val="26"/>
                <w:szCs w:val="26"/>
              </w:rPr>
            </w:pPr>
            <w:r>
              <w:rPr>
                <w:sz w:val="26"/>
                <w:szCs w:val="26"/>
              </w:rPr>
              <w:t>37</w:t>
            </w:r>
            <w:r w:rsidR="00B57A92">
              <w:rPr>
                <w:sz w:val="26"/>
                <w:szCs w:val="26"/>
              </w:rPr>
              <w:t>.</w:t>
            </w:r>
            <w:r>
              <w:rPr>
                <w:sz w:val="26"/>
                <w:szCs w:val="26"/>
              </w:rPr>
              <w:t>5</w:t>
            </w:r>
          </w:p>
        </w:tc>
        <w:tc>
          <w:tcPr>
            <w:tcW w:w="1140" w:type="dxa"/>
          </w:tcPr>
          <w:p w:rsidR="00CD5292" w:rsidRDefault="005C2F83" w:rsidP="006E511B">
            <w:pPr>
              <w:tabs>
                <w:tab w:val="left" w:pos="6570"/>
              </w:tabs>
              <w:spacing w:before="20" w:after="20"/>
              <w:jc w:val="center"/>
              <w:rPr>
                <w:sz w:val="26"/>
                <w:szCs w:val="26"/>
              </w:rPr>
            </w:pPr>
            <w:r>
              <w:rPr>
                <w:sz w:val="26"/>
                <w:szCs w:val="26"/>
              </w:rPr>
              <w:t>122</w:t>
            </w:r>
          </w:p>
        </w:tc>
        <w:tc>
          <w:tcPr>
            <w:tcW w:w="1039" w:type="dxa"/>
          </w:tcPr>
          <w:p w:rsidR="00CD5292" w:rsidRDefault="005C2F83" w:rsidP="006E511B">
            <w:pPr>
              <w:tabs>
                <w:tab w:val="left" w:pos="6570"/>
              </w:tabs>
              <w:spacing w:before="20" w:after="20"/>
              <w:jc w:val="center"/>
              <w:rPr>
                <w:sz w:val="26"/>
                <w:szCs w:val="26"/>
              </w:rPr>
            </w:pPr>
            <w:r>
              <w:rPr>
                <w:sz w:val="26"/>
                <w:szCs w:val="26"/>
              </w:rPr>
              <w:t>150</w:t>
            </w:r>
          </w:p>
        </w:tc>
      </w:tr>
      <w:tr w:rsidR="00CD5292" w:rsidTr="005D7E2C">
        <w:tc>
          <w:tcPr>
            <w:tcW w:w="1966" w:type="dxa"/>
          </w:tcPr>
          <w:p w:rsidR="00CD5292" w:rsidRDefault="00CD5292" w:rsidP="00D401E1">
            <w:pPr>
              <w:tabs>
                <w:tab w:val="left" w:pos="6570"/>
              </w:tabs>
              <w:spacing w:before="20" w:after="20"/>
              <w:jc w:val="both"/>
              <w:rPr>
                <w:sz w:val="26"/>
                <w:szCs w:val="26"/>
              </w:rPr>
            </w:pPr>
            <w:r>
              <w:rPr>
                <w:sz w:val="26"/>
                <w:szCs w:val="26"/>
              </w:rPr>
              <w:t>Lợi nhuận</w:t>
            </w:r>
          </w:p>
        </w:tc>
        <w:tc>
          <w:tcPr>
            <w:tcW w:w="1127" w:type="dxa"/>
          </w:tcPr>
          <w:p w:rsidR="00CD5292" w:rsidRDefault="00CD5292" w:rsidP="00D401E1">
            <w:pPr>
              <w:tabs>
                <w:tab w:val="left" w:pos="6570"/>
              </w:tabs>
              <w:spacing w:before="20" w:after="20"/>
              <w:jc w:val="both"/>
              <w:rPr>
                <w:sz w:val="26"/>
                <w:szCs w:val="26"/>
              </w:rPr>
            </w:pPr>
            <w:r>
              <w:rPr>
                <w:sz w:val="26"/>
                <w:szCs w:val="26"/>
              </w:rPr>
              <w:t>Tỷ đồng</w:t>
            </w:r>
          </w:p>
        </w:tc>
        <w:tc>
          <w:tcPr>
            <w:tcW w:w="1267" w:type="dxa"/>
          </w:tcPr>
          <w:p w:rsidR="00CD5292" w:rsidRDefault="00B57A92" w:rsidP="006E511B">
            <w:pPr>
              <w:tabs>
                <w:tab w:val="left" w:pos="6570"/>
              </w:tabs>
              <w:spacing w:before="20" w:after="20"/>
              <w:jc w:val="center"/>
              <w:rPr>
                <w:sz w:val="26"/>
                <w:szCs w:val="26"/>
              </w:rPr>
            </w:pPr>
            <w:r>
              <w:rPr>
                <w:sz w:val="26"/>
                <w:szCs w:val="26"/>
              </w:rPr>
              <w:t>4.1</w:t>
            </w:r>
          </w:p>
        </w:tc>
        <w:tc>
          <w:tcPr>
            <w:tcW w:w="1266" w:type="dxa"/>
          </w:tcPr>
          <w:p w:rsidR="00CD5292" w:rsidRDefault="00B57A92" w:rsidP="006E511B">
            <w:pPr>
              <w:tabs>
                <w:tab w:val="left" w:pos="6570"/>
              </w:tabs>
              <w:spacing w:before="20" w:after="20"/>
              <w:jc w:val="center"/>
              <w:rPr>
                <w:sz w:val="26"/>
                <w:szCs w:val="26"/>
              </w:rPr>
            </w:pPr>
            <w:r>
              <w:rPr>
                <w:sz w:val="26"/>
                <w:szCs w:val="26"/>
              </w:rPr>
              <w:t>3</w:t>
            </w:r>
          </w:p>
        </w:tc>
        <w:tc>
          <w:tcPr>
            <w:tcW w:w="1267" w:type="dxa"/>
          </w:tcPr>
          <w:p w:rsidR="00CD5292" w:rsidRDefault="00B57A92" w:rsidP="006E511B">
            <w:pPr>
              <w:tabs>
                <w:tab w:val="left" w:pos="6570"/>
              </w:tabs>
              <w:spacing w:before="20" w:after="20"/>
              <w:jc w:val="center"/>
              <w:rPr>
                <w:sz w:val="26"/>
                <w:szCs w:val="26"/>
              </w:rPr>
            </w:pPr>
            <w:r>
              <w:rPr>
                <w:sz w:val="26"/>
                <w:szCs w:val="26"/>
              </w:rPr>
              <w:t>4.7</w:t>
            </w:r>
          </w:p>
        </w:tc>
        <w:tc>
          <w:tcPr>
            <w:tcW w:w="1140" w:type="dxa"/>
          </w:tcPr>
          <w:p w:rsidR="00CD5292" w:rsidRDefault="006E511B" w:rsidP="006E511B">
            <w:pPr>
              <w:tabs>
                <w:tab w:val="left" w:pos="6570"/>
              </w:tabs>
              <w:spacing w:before="20" w:after="20"/>
              <w:jc w:val="center"/>
              <w:rPr>
                <w:sz w:val="26"/>
                <w:szCs w:val="26"/>
              </w:rPr>
            </w:pPr>
            <w:r>
              <w:rPr>
                <w:sz w:val="26"/>
                <w:szCs w:val="26"/>
              </w:rPr>
              <w:t>117</w:t>
            </w:r>
          </w:p>
        </w:tc>
        <w:tc>
          <w:tcPr>
            <w:tcW w:w="1039" w:type="dxa"/>
          </w:tcPr>
          <w:p w:rsidR="00CD5292" w:rsidRDefault="006E511B" w:rsidP="006E511B">
            <w:pPr>
              <w:tabs>
                <w:tab w:val="left" w:pos="6570"/>
              </w:tabs>
              <w:spacing w:before="20" w:after="20"/>
              <w:jc w:val="center"/>
              <w:rPr>
                <w:sz w:val="26"/>
                <w:szCs w:val="26"/>
              </w:rPr>
            </w:pPr>
            <w:r>
              <w:rPr>
                <w:sz w:val="26"/>
                <w:szCs w:val="26"/>
              </w:rPr>
              <w:t>158</w:t>
            </w:r>
          </w:p>
        </w:tc>
      </w:tr>
    </w:tbl>
    <w:p w:rsidR="00D97AC2" w:rsidRDefault="00D401E1" w:rsidP="006E511B">
      <w:pPr>
        <w:tabs>
          <w:tab w:val="left" w:pos="6570"/>
        </w:tabs>
        <w:spacing w:before="20" w:after="20"/>
        <w:jc w:val="both"/>
        <w:rPr>
          <w:sz w:val="26"/>
          <w:szCs w:val="26"/>
        </w:rPr>
      </w:pPr>
      <w:r>
        <w:rPr>
          <w:sz w:val="26"/>
          <w:szCs w:val="26"/>
        </w:rPr>
        <w:t xml:space="preserve">       </w:t>
      </w:r>
      <w:r w:rsidR="00114F11">
        <w:rPr>
          <w:sz w:val="26"/>
          <w:szCs w:val="26"/>
        </w:rPr>
        <w:t xml:space="preserve"> </w:t>
      </w:r>
      <w:r w:rsidR="00D97AC2">
        <w:rPr>
          <w:sz w:val="26"/>
          <w:szCs w:val="26"/>
        </w:rPr>
        <w:t>- Nh</w:t>
      </w:r>
      <w:r w:rsidR="00807399">
        <w:rPr>
          <w:sz w:val="26"/>
          <w:szCs w:val="26"/>
        </w:rPr>
        <w:t xml:space="preserve">ững tiến bộ công ty đã đạt được: Công ty đã </w:t>
      </w:r>
      <w:r w:rsidR="003D0FFA">
        <w:rPr>
          <w:sz w:val="26"/>
          <w:szCs w:val="26"/>
        </w:rPr>
        <w:t>từng bướ</w:t>
      </w:r>
      <w:r w:rsidR="00807399">
        <w:rPr>
          <w:sz w:val="26"/>
          <w:szCs w:val="26"/>
        </w:rPr>
        <w:t>c triển khai áp dụng phần mềm vào hoạt động quản lý</w:t>
      </w:r>
      <w:r w:rsidR="00A202D8">
        <w:rPr>
          <w:sz w:val="26"/>
          <w:szCs w:val="26"/>
        </w:rPr>
        <w:t xml:space="preserve"> và phát triển kinh doanh.</w:t>
      </w:r>
      <w:r w:rsidR="00807399">
        <w:rPr>
          <w:sz w:val="26"/>
          <w:szCs w:val="26"/>
        </w:rPr>
        <w:t xml:space="preserve"> </w:t>
      </w:r>
    </w:p>
    <w:p w:rsidR="00D97AC2" w:rsidRPr="006D5C68" w:rsidRDefault="00D97AC2" w:rsidP="0023699A">
      <w:pPr>
        <w:tabs>
          <w:tab w:val="left" w:pos="6570"/>
        </w:tabs>
        <w:spacing w:before="20" w:after="20"/>
        <w:jc w:val="both"/>
        <w:rPr>
          <w:i/>
          <w:sz w:val="26"/>
          <w:szCs w:val="26"/>
        </w:rPr>
      </w:pPr>
      <w:r w:rsidRPr="006D5C68">
        <w:rPr>
          <w:i/>
          <w:sz w:val="26"/>
          <w:szCs w:val="26"/>
        </w:rPr>
        <w:t>2. Tình hình tài chính:</w:t>
      </w:r>
    </w:p>
    <w:p w:rsidR="00D97AC2" w:rsidRPr="006D5C68" w:rsidRDefault="00D97AC2" w:rsidP="0023699A">
      <w:pPr>
        <w:tabs>
          <w:tab w:val="left" w:pos="6570"/>
        </w:tabs>
        <w:spacing w:before="20" w:after="20"/>
        <w:jc w:val="both"/>
        <w:rPr>
          <w:i/>
          <w:sz w:val="26"/>
          <w:szCs w:val="26"/>
        </w:rPr>
      </w:pPr>
      <w:r w:rsidRPr="006D5C68">
        <w:rPr>
          <w:i/>
          <w:sz w:val="26"/>
          <w:szCs w:val="26"/>
        </w:rPr>
        <w:t>a) Tình hình tài sản</w:t>
      </w:r>
    </w:p>
    <w:p w:rsidR="003863A5" w:rsidRDefault="0018122D" w:rsidP="0023699A">
      <w:pPr>
        <w:tabs>
          <w:tab w:val="left" w:pos="6570"/>
        </w:tabs>
        <w:spacing w:before="20" w:after="20"/>
        <w:jc w:val="both"/>
        <w:rPr>
          <w:sz w:val="26"/>
          <w:szCs w:val="26"/>
        </w:rPr>
      </w:pPr>
      <w:r>
        <w:rPr>
          <w:sz w:val="26"/>
          <w:szCs w:val="26"/>
        </w:rPr>
        <w:t xml:space="preserve">- Tổng hợp các tài sản tài chính hiện có tại Công ty </w:t>
      </w:r>
      <w:r w:rsidR="003863A5">
        <w:rPr>
          <w:sz w:val="26"/>
          <w:szCs w:val="26"/>
        </w:rPr>
        <w:t>được trình bày trên cơ sở tài sản thuần như sau:</w:t>
      </w:r>
    </w:p>
    <w:p w:rsidR="001569FC" w:rsidRPr="00470538" w:rsidRDefault="001569FC" w:rsidP="001569FC">
      <w:pPr>
        <w:tabs>
          <w:tab w:val="left" w:pos="6570"/>
        </w:tabs>
        <w:spacing w:before="20" w:after="20"/>
        <w:jc w:val="both"/>
        <w:rPr>
          <w:b/>
          <w:sz w:val="26"/>
          <w:szCs w:val="26"/>
        </w:rPr>
      </w:pPr>
      <w:r>
        <w:rPr>
          <w:sz w:val="26"/>
          <w:szCs w:val="26"/>
        </w:rPr>
        <w:t xml:space="preserve">    </w:t>
      </w:r>
      <w:r w:rsidR="00B10FE9">
        <w:rPr>
          <w:b/>
          <w:sz w:val="26"/>
          <w:szCs w:val="26"/>
        </w:rPr>
        <w:t>Đ</w:t>
      </w:r>
      <w:r w:rsidRPr="00470538">
        <w:rPr>
          <w:b/>
          <w:sz w:val="26"/>
          <w:szCs w:val="26"/>
        </w:rPr>
        <w:t xml:space="preserve">ến 31/12/2012                  </w:t>
      </w:r>
      <w:r w:rsidR="00B10FE9">
        <w:rPr>
          <w:b/>
          <w:sz w:val="26"/>
          <w:szCs w:val="26"/>
        </w:rPr>
        <w:t xml:space="preserve">         </w:t>
      </w:r>
      <w:r w:rsidRPr="00470538">
        <w:rPr>
          <w:b/>
          <w:sz w:val="26"/>
          <w:szCs w:val="26"/>
        </w:rPr>
        <w:t xml:space="preserve"> Không quá 01 năm  </w:t>
      </w:r>
      <w:r w:rsidR="00470538">
        <w:rPr>
          <w:b/>
          <w:sz w:val="26"/>
          <w:szCs w:val="26"/>
        </w:rPr>
        <w:t xml:space="preserve">   Trên 1 năm        </w:t>
      </w:r>
      <w:r w:rsidRPr="00470538">
        <w:rPr>
          <w:b/>
          <w:sz w:val="26"/>
          <w:szCs w:val="26"/>
        </w:rPr>
        <w:t>Tổng</w:t>
      </w:r>
    </w:p>
    <w:p w:rsidR="001569FC" w:rsidRDefault="001569FC" w:rsidP="00470538">
      <w:pPr>
        <w:tabs>
          <w:tab w:val="left" w:pos="8070"/>
        </w:tabs>
        <w:spacing w:before="20" w:after="20"/>
        <w:jc w:val="both"/>
        <w:rPr>
          <w:sz w:val="20"/>
          <w:szCs w:val="20"/>
        </w:rPr>
      </w:pPr>
      <w:r>
        <w:rPr>
          <w:sz w:val="26"/>
          <w:szCs w:val="26"/>
        </w:rPr>
        <w:t xml:space="preserve">   </w:t>
      </w:r>
      <w:r w:rsidRPr="001569FC">
        <w:rPr>
          <w:sz w:val="20"/>
          <w:szCs w:val="20"/>
        </w:rPr>
        <w:t>Tiền và các khoản tương đương tiền</w:t>
      </w:r>
      <w:r w:rsidR="00470538">
        <w:rPr>
          <w:sz w:val="20"/>
          <w:szCs w:val="20"/>
        </w:rPr>
        <w:t xml:space="preserve">                       7.894.930.215                              -                7.894.930.215</w:t>
      </w:r>
    </w:p>
    <w:p w:rsidR="00470538" w:rsidRDefault="00470538" w:rsidP="00470538">
      <w:pPr>
        <w:tabs>
          <w:tab w:val="left" w:pos="8070"/>
        </w:tabs>
        <w:spacing w:before="20" w:after="20"/>
        <w:jc w:val="both"/>
        <w:rPr>
          <w:sz w:val="20"/>
          <w:szCs w:val="20"/>
        </w:rPr>
      </w:pPr>
      <w:r>
        <w:rPr>
          <w:sz w:val="20"/>
          <w:szCs w:val="20"/>
        </w:rPr>
        <w:t xml:space="preserve">    Phải thu khác                                                              145.342.995                              -                   145.342.995</w:t>
      </w:r>
    </w:p>
    <w:p w:rsidR="008F1972" w:rsidRPr="008F1972" w:rsidRDefault="008F1972" w:rsidP="00470538">
      <w:pPr>
        <w:tabs>
          <w:tab w:val="left" w:pos="8070"/>
        </w:tabs>
        <w:spacing w:before="20" w:after="20"/>
        <w:jc w:val="both"/>
        <w:rPr>
          <w:b/>
          <w:sz w:val="20"/>
          <w:szCs w:val="20"/>
        </w:rPr>
      </w:pPr>
      <w:r w:rsidRPr="008F1972">
        <w:rPr>
          <w:b/>
          <w:sz w:val="20"/>
          <w:szCs w:val="20"/>
        </w:rPr>
        <w:t xml:space="preserve">    Cộng</w:t>
      </w:r>
      <w:r>
        <w:rPr>
          <w:b/>
          <w:sz w:val="20"/>
          <w:szCs w:val="20"/>
        </w:rPr>
        <w:t xml:space="preserve">                                                                        8.040.273.210                              -                8.040.273.210</w:t>
      </w:r>
    </w:p>
    <w:p w:rsidR="00FF6173" w:rsidRDefault="00B575C9" w:rsidP="0023699A">
      <w:pPr>
        <w:tabs>
          <w:tab w:val="left" w:pos="6570"/>
        </w:tabs>
        <w:spacing w:before="20" w:after="20"/>
        <w:jc w:val="both"/>
        <w:rPr>
          <w:i/>
          <w:sz w:val="26"/>
          <w:szCs w:val="26"/>
        </w:rPr>
      </w:pPr>
      <w:r w:rsidRPr="006D5C68">
        <w:rPr>
          <w:i/>
          <w:sz w:val="26"/>
          <w:szCs w:val="26"/>
        </w:rPr>
        <w:t>b) Tình hình nợ phải trả:</w:t>
      </w:r>
    </w:p>
    <w:p w:rsidR="00B10FE9" w:rsidRDefault="00B10FE9" w:rsidP="0023699A">
      <w:pPr>
        <w:tabs>
          <w:tab w:val="left" w:pos="6570"/>
        </w:tabs>
        <w:spacing w:before="20" w:after="20"/>
        <w:jc w:val="both"/>
        <w:rPr>
          <w:sz w:val="26"/>
          <w:szCs w:val="26"/>
        </w:rPr>
      </w:pPr>
      <w:r>
        <w:rPr>
          <w:sz w:val="26"/>
          <w:szCs w:val="26"/>
        </w:rPr>
        <w:t>- Tổng hợp các khoản nợ tài chính của Công ty theo thời hạn thanh toán như sau:</w:t>
      </w:r>
    </w:p>
    <w:p w:rsidR="00B10FE9" w:rsidRPr="00470538" w:rsidRDefault="00B10FE9" w:rsidP="00B10FE9">
      <w:pPr>
        <w:tabs>
          <w:tab w:val="left" w:pos="6570"/>
        </w:tabs>
        <w:spacing w:before="20" w:after="20"/>
        <w:jc w:val="both"/>
        <w:rPr>
          <w:b/>
          <w:sz w:val="26"/>
          <w:szCs w:val="26"/>
        </w:rPr>
      </w:pPr>
      <w:r>
        <w:rPr>
          <w:sz w:val="26"/>
          <w:szCs w:val="26"/>
        </w:rPr>
        <w:t xml:space="preserve">       </w:t>
      </w:r>
      <w:r>
        <w:rPr>
          <w:b/>
          <w:sz w:val="26"/>
          <w:szCs w:val="26"/>
        </w:rPr>
        <w:t>Đ</w:t>
      </w:r>
      <w:r w:rsidRPr="00470538">
        <w:rPr>
          <w:b/>
          <w:sz w:val="26"/>
          <w:szCs w:val="26"/>
        </w:rPr>
        <w:t xml:space="preserve">ến 31/12/2012                  </w:t>
      </w:r>
      <w:r>
        <w:rPr>
          <w:b/>
          <w:sz w:val="26"/>
          <w:szCs w:val="26"/>
        </w:rPr>
        <w:t xml:space="preserve">         </w:t>
      </w:r>
      <w:r w:rsidRPr="00470538">
        <w:rPr>
          <w:b/>
          <w:sz w:val="26"/>
          <w:szCs w:val="26"/>
        </w:rPr>
        <w:t xml:space="preserve"> Không quá 01 năm  </w:t>
      </w:r>
      <w:r>
        <w:rPr>
          <w:b/>
          <w:sz w:val="26"/>
          <w:szCs w:val="26"/>
        </w:rPr>
        <w:t xml:space="preserve">   Trên 1 năm        </w:t>
      </w:r>
      <w:r w:rsidRPr="00470538">
        <w:rPr>
          <w:b/>
          <w:sz w:val="26"/>
          <w:szCs w:val="26"/>
        </w:rPr>
        <w:t>Tổng</w:t>
      </w:r>
    </w:p>
    <w:p w:rsidR="00B10FE9" w:rsidRDefault="00B10FE9" w:rsidP="00EA4CED">
      <w:pPr>
        <w:tabs>
          <w:tab w:val="left" w:pos="6960"/>
        </w:tabs>
        <w:spacing w:before="20" w:after="20"/>
        <w:jc w:val="both"/>
        <w:rPr>
          <w:sz w:val="20"/>
          <w:szCs w:val="20"/>
        </w:rPr>
      </w:pPr>
      <w:r>
        <w:rPr>
          <w:sz w:val="26"/>
          <w:szCs w:val="26"/>
        </w:rPr>
        <w:t xml:space="preserve">     </w:t>
      </w:r>
      <w:r>
        <w:rPr>
          <w:sz w:val="20"/>
          <w:szCs w:val="20"/>
        </w:rPr>
        <w:t>Phải trả người bán                                                     4.</w:t>
      </w:r>
      <w:r w:rsidR="00EA4CED">
        <w:rPr>
          <w:sz w:val="20"/>
          <w:szCs w:val="20"/>
        </w:rPr>
        <w:t>543.649.316</w:t>
      </w:r>
      <w:r w:rsidR="00EA4CED">
        <w:rPr>
          <w:sz w:val="20"/>
          <w:szCs w:val="20"/>
        </w:rPr>
        <w:tab/>
        <w:t>-                 4.543.649.316</w:t>
      </w:r>
    </w:p>
    <w:p w:rsidR="00EA4CED" w:rsidRDefault="00EA4CED" w:rsidP="00EA4CED">
      <w:pPr>
        <w:tabs>
          <w:tab w:val="left" w:pos="6960"/>
        </w:tabs>
        <w:spacing w:before="20" w:after="20"/>
        <w:jc w:val="both"/>
        <w:rPr>
          <w:sz w:val="20"/>
          <w:szCs w:val="20"/>
        </w:rPr>
      </w:pPr>
      <w:r>
        <w:rPr>
          <w:sz w:val="20"/>
          <w:szCs w:val="20"/>
        </w:rPr>
        <w:t xml:space="preserve">       Phải trả khác                                                                538.210.000                            -                   538.210.000</w:t>
      </w:r>
    </w:p>
    <w:p w:rsidR="00EA4CED" w:rsidRPr="00EA4CED" w:rsidRDefault="00EA4CED" w:rsidP="00EA4CED">
      <w:pPr>
        <w:tabs>
          <w:tab w:val="left" w:pos="6960"/>
        </w:tabs>
        <w:spacing w:before="20" w:after="20"/>
        <w:jc w:val="both"/>
        <w:rPr>
          <w:b/>
          <w:sz w:val="20"/>
          <w:szCs w:val="20"/>
        </w:rPr>
      </w:pPr>
      <w:r w:rsidRPr="00EA4CED">
        <w:rPr>
          <w:b/>
          <w:sz w:val="20"/>
          <w:szCs w:val="20"/>
        </w:rPr>
        <w:t xml:space="preserve">       Cộng</w:t>
      </w:r>
      <w:r>
        <w:rPr>
          <w:b/>
          <w:sz w:val="20"/>
          <w:szCs w:val="20"/>
        </w:rPr>
        <w:t xml:space="preserve">                                         </w:t>
      </w:r>
      <w:r w:rsidR="001F723E">
        <w:rPr>
          <w:b/>
          <w:sz w:val="20"/>
          <w:szCs w:val="20"/>
        </w:rPr>
        <w:t xml:space="preserve">                               </w:t>
      </w:r>
      <w:r>
        <w:rPr>
          <w:b/>
          <w:sz w:val="20"/>
          <w:szCs w:val="20"/>
        </w:rPr>
        <w:t>5.081.859.316                            -                 5.081.859.316</w:t>
      </w:r>
    </w:p>
    <w:p w:rsidR="002C5D2D" w:rsidRDefault="00543B28" w:rsidP="0023699A">
      <w:pPr>
        <w:tabs>
          <w:tab w:val="left" w:pos="6570"/>
        </w:tabs>
        <w:spacing w:before="20" w:after="20"/>
        <w:jc w:val="both"/>
        <w:rPr>
          <w:i/>
          <w:sz w:val="26"/>
          <w:szCs w:val="26"/>
        </w:rPr>
      </w:pPr>
      <w:r w:rsidRPr="006D5C68">
        <w:rPr>
          <w:i/>
          <w:sz w:val="26"/>
          <w:szCs w:val="26"/>
        </w:rPr>
        <w:t>3. Những cải tiến về cơ cấu tổ chức, chính sách, quản lý</w:t>
      </w:r>
      <w:r w:rsidR="00B708A5">
        <w:rPr>
          <w:i/>
          <w:sz w:val="26"/>
          <w:szCs w:val="26"/>
        </w:rPr>
        <w:t>:</w:t>
      </w:r>
    </w:p>
    <w:p w:rsidR="00543B28" w:rsidRDefault="0040059D" w:rsidP="0040059D">
      <w:pPr>
        <w:tabs>
          <w:tab w:val="left" w:pos="6570"/>
        </w:tabs>
        <w:spacing w:before="20" w:after="20"/>
        <w:ind w:firstLine="567"/>
        <w:jc w:val="both"/>
        <w:rPr>
          <w:i/>
          <w:sz w:val="26"/>
          <w:szCs w:val="26"/>
        </w:rPr>
      </w:pPr>
      <w:r>
        <w:rPr>
          <w:sz w:val="26"/>
          <w:szCs w:val="26"/>
        </w:rPr>
        <w:t xml:space="preserve">- </w:t>
      </w:r>
      <w:r w:rsidR="001F723E">
        <w:rPr>
          <w:sz w:val="26"/>
          <w:szCs w:val="26"/>
        </w:rPr>
        <w:t xml:space="preserve">Căn cứ tình hình thực tế, </w:t>
      </w:r>
      <w:r w:rsidR="0040550F">
        <w:rPr>
          <w:sz w:val="26"/>
          <w:szCs w:val="26"/>
        </w:rPr>
        <w:t>Công ty</w:t>
      </w:r>
      <w:r w:rsidR="001F723E">
        <w:rPr>
          <w:sz w:val="26"/>
          <w:szCs w:val="26"/>
        </w:rPr>
        <w:t xml:space="preserve"> đã cải tiến về cơ cầu tổ chức bằng việc thành lập Ban Dịch vụ </w:t>
      </w:r>
      <w:r w:rsidR="008A0A52">
        <w:rPr>
          <w:sz w:val="26"/>
          <w:szCs w:val="26"/>
        </w:rPr>
        <w:t xml:space="preserve">trực thuộc Công ty </w:t>
      </w:r>
      <w:r w:rsidR="001F723E">
        <w:rPr>
          <w:sz w:val="26"/>
          <w:szCs w:val="26"/>
        </w:rPr>
        <w:t xml:space="preserve">kể từ </w:t>
      </w:r>
      <w:r w:rsidR="0040550F">
        <w:rPr>
          <w:sz w:val="26"/>
          <w:szCs w:val="26"/>
        </w:rPr>
        <w:t>n</w:t>
      </w:r>
      <w:r>
        <w:rPr>
          <w:sz w:val="26"/>
          <w:szCs w:val="26"/>
        </w:rPr>
        <w:t>gày 01/10/2012</w:t>
      </w:r>
      <w:r w:rsidR="001F723E">
        <w:rPr>
          <w:sz w:val="26"/>
          <w:szCs w:val="26"/>
        </w:rPr>
        <w:t xml:space="preserve">, cũng như đã từng bước đưa hệ thống công nghệ thông tin </w:t>
      </w:r>
      <w:r w:rsidR="00C96C74">
        <w:rPr>
          <w:sz w:val="26"/>
          <w:szCs w:val="26"/>
        </w:rPr>
        <w:t>vào trong hoạt động quản lý và sản xuất kinh doanh.</w:t>
      </w:r>
      <w:r w:rsidR="001A2ED2">
        <w:rPr>
          <w:sz w:val="26"/>
          <w:szCs w:val="26"/>
        </w:rPr>
        <w:t xml:space="preserve"> </w:t>
      </w:r>
      <w:r w:rsidR="00B708A5">
        <w:rPr>
          <w:i/>
          <w:sz w:val="26"/>
          <w:szCs w:val="26"/>
        </w:rPr>
        <w:t xml:space="preserve"> </w:t>
      </w:r>
    </w:p>
    <w:p w:rsidR="00543B28" w:rsidRDefault="00543B28" w:rsidP="0023699A">
      <w:pPr>
        <w:tabs>
          <w:tab w:val="left" w:pos="6570"/>
        </w:tabs>
        <w:spacing w:before="20" w:after="20"/>
        <w:jc w:val="both"/>
        <w:rPr>
          <w:i/>
          <w:sz w:val="26"/>
          <w:szCs w:val="26"/>
        </w:rPr>
      </w:pPr>
      <w:r w:rsidRPr="006D5C68">
        <w:rPr>
          <w:i/>
          <w:sz w:val="26"/>
          <w:szCs w:val="26"/>
        </w:rPr>
        <w:t xml:space="preserve">4. Kế hoạch phát triển trong </w:t>
      </w:r>
      <w:r w:rsidR="005F7AA9">
        <w:rPr>
          <w:i/>
          <w:sz w:val="26"/>
          <w:szCs w:val="26"/>
        </w:rPr>
        <w:t>t</w:t>
      </w:r>
      <w:r w:rsidRPr="006D5C68">
        <w:rPr>
          <w:i/>
          <w:sz w:val="26"/>
          <w:szCs w:val="26"/>
        </w:rPr>
        <w:t>ương lai</w:t>
      </w:r>
    </w:p>
    <w:p w:rsidR="008A471B" w:rsidRDefault="008A471B" w:rsidP="008A471B">
      <w:pPr>
        <w:spacing w:before="20" w:after="20"/>
        <w:ind w:firstLine="720"/>
        <w:jc w:val="both"/>
        <w:rPr>
          <w:sz w:val="26"/>
          <w:szCs w:val="26"/>
        </w:rPr>
      </w:pPr>
      <w:r>
        <w:rPr>
          <w:sz w:val="26"/>
          <w:szCs w:val="26"/>
        </w:rPr>
        <w:t xml:space="preserve">- Xây dựng Bến xe </w:t>
      </w:r>
      <w:r w:rsidR="003E2716">
        <w:rPr>
          <w:sz w:val="26"/>
          <w:szCs w:val="26"/>
        </w:rPr>
        <w:t xml:space="preserve">điện tử và đảm bảo </w:t>
      </w:r>
      <w:r>
        <w:rPr>
          <w:sz w:val="26"/>
          <w:szCs w:val="26"/>
        </w:rPr>
        <w:t>“Trật tự, văn minh, sáng, xanh, sạch, đẹp”, nâng cao chất lượng phục vụ hành khách, đáp ứng nhu cầu đi lại của nhân dân.</w:t>
      </w:r>
    </w:p>
    <w:p w:rsidR="008A471B" w:rsidRPr="008A471B" w:rsidRDefault="008A471B" w:rsidP="008A471B">
      <w:pPr>
        <w:spacing w:before="20" w:after="20"/>
        <w:ind w:firstLine="720"/>
        <w:jc w:val="both"/>
        <w:rPr>
          <w:sz w:val="26"/>
          <w:szCs w:val="26"/>
        </w:rPr>
      </w:pPr>
      <w:r>
        <w:rPr>
          <w:sz w:val="26"/>
          <w:szCs w:val="26"/>
        </w:rPr>
        <w:t xml:space="preserve">- </w:t>
      </w:r>
      <w:r w:rsidR="00D07543">
        <w:rPr>
          <w:sz w:val="26"/>
          <w:szCs w:val="26"/>
        </w:rPr>
        <w:t>Từng bước hoàn thiện hệ thống công nghệ thông tin, triển khai áp dụng phần mềm vào hoạt động quản lý</w:t>
      </w:r>
      <w:r w:rsidR="003E2716">
        <w:rPr>
          <w:sz w:val="26"/>
          <w:szCs w:val="26"/>
        </w:rPr>
        <w:t>, điều hành</w:t>
      </w:r>
      <w:r w:rsidR="00D07543">
        <w:rPr>
          <w:sz w:val="26"/>
          <w:szCs w:val="26"/>
        </w:rPr>
        <w:t xml:space="preserve"> và phát triển kinh doanh.</w:t>
      </w:r>
      <w:r w:rsidR="00FF10FE">
        <w:rPr>
          <w:sz w:val="26"/>
          <w:szCs w:val="26"/>
        </w:rPr>
        <w:t xml:space="preserve"> </w:t>
      </w:r>
    </w:p>
    <w:p w:rsidR="003325DE" w:rsidRPr="00B66FE5" w:rsidRDefault="00543B28" w:rsidP="0023699A">
      <w:pPr>
        <w:tabs>
          <w:tab w:val="left" w:pos="6570"/>
        </w:tabs>
        <w:spacing w:before="20" w:after="20"/>
        <w:jc w:val="both"/>
        <w:rPr>
          <w:b/>
          <w:sz w:val="26"/>
          <w:szCs w:val="26"/>
        </w:rPr>
      </w:pPr>
      <w:r w:rsidRPr="006D5C68">
        <w:rPr>
          <w:i/>
          <w:sz w:val="26"/>
          <w:szCs w:val="26"/>
        </w:rPr>
        <w:t>5. Giải trình của Ban giá</w:t>
      </w:r>
      <w:r w:rsidR="003325DE" w:rsidRPr="006D5C68">
        <w:rPr>
          <w:i/>
          <w:sz w:val="26"/>
          <w:szCs w:val="26"/>
        </w:rPr>
        <w:t>m đốc đối với ý kiến kiểm toán</w:t>
      </w:r>
      <w:r w:rsidR="00B66FE5">
        <w:rPr>
          <w:i/>
          <w:sz w:val="26"/>
          <w:szCs w:val="26"/>
        </w:rPr>
        <w:t xml:space="preserve">: </w:t>
      </w:r>
      <w:r w:rsidR="00B66FE5" w:rsidRPr="00B66FE5">
        <w:rPr>
          <w:b/>
          <w:sz w:val="26"/>
          <w:szCs w:val="26"/>
        </w:rPr>
        <w:t>không có</w:t>
      </w:r>
    </w:p>
    <w:p w:rsidR="003325DE" w:rsidRPr="006D5C68" w:rsidRDefault="003325DE" w:rsidP="0023699A">
      <w:pPr>
        <w:tabs>
          <w:tab w:val="left" w:pos="6570"/>
        </w:tabs>
        <w:spacing w:before="20" w:after="20"/>
        <w:jc w:val="both"/>
        <w:rPr>
          <w:b/>
          <w:sz w:val="26"/>
          <w:szCs w:val="26"/>
        </w:rPr>
      </w:pPr>
      <w:r w:rsidRPr="006D5C68">
        <w:rPr>
          <w:b/>
          <w:sz w:val="26"/>
          <w:szCs w:val="26"/>
        </w:rPr>
        <w:t>IV. Đánh giá của Hội đồng quản trị về hoạt động của công ty</w:t>
      </w:r>
    </w:p>
    <w:p w:rsidR="00B66FE5" w:rsidRPr="00E80611" w:rsidRDefault="00E80611" w:rsidP="00E80611">
      <w:pPr>
        <w:tabs>
          <w:tab w:val="left" w:pos="6570"/>
        </w:tabs>
        <w:spacing w:before="20" w:after="20"/>
        <w:jc w:val="both"/>
        <w:rPr>
          <w:i/>
          <w:sz w:val="26"/>
          <w:szCs w:val="26"/>
        </w:rPr>
      </w:pPr>
      <w:r>
        <w:rPr>
          <w:i/>
          <w:sz w:val="26"/>
          <w:szCs w:val="26"/>
        </w:rPr>
        <w:t>1. Đ</w:t>
      </w:r>
      <w:r w:rsidR="003325DE" w:rsidRPr="00E80611">
        <w:rPr>
          <w:i/>
          <w:sz w:val="26"/>
          <w:szCs w:val="26"/>
        </w:rPr>
        <w:t xml:space="preserve">ánh </w:t>
      </w:r>
      <w:r w:rsidR="00CA4E27" w:rsidRPr="00E80611">
        <w:rPr>
          <w:i/>
          <w:sz w:val="26"/>
          <w:szCs w:val="26"/>
        </w:rPr>
        <w:t>giá của Hội đồng quản trị về các mặt hoạt động của Công ty</w:t>
      </w:r>
    </w:p>
    <w:p w:rsidR="00897C27" w:rsidRPr="00B66FE5" w:rsidRDefault="00B66FE5" w:rsidP="00E80611">
      <w:pPr>
        <w:pStyle w:val="ListParagraph"/>
        <w:tabs>
          <w:tab w:val="left" w:pos="6570"/>
        </w:tabs>
        <w:spacing w:before="20" w:after="20"/>
        <w:ind w:left="0" w:firstLine="720"/>
        <w:jc w:val="both"/>
        <w:rPr>
          <w:i/>
          <w:sz w:val="26"/>
          <w:szCs w:val="26"/>
        </w:rPr>
      </w:pPr>
      <w:r>
        <w:rPr>
          <w:sz w:val="26"/>
          <w:szCs w:val="26"/>
        </w:rPr>
        <w:t>Hội đồng quản trị Công ty đã có chủ trương giải qu</w:t>
      </w:r>
      <w:r w:rsidR="00E80611">
        <w:rPr>
          <w:sz w:val="26"/>
          <w:szCs w:val="26"/>
        </w:rPr>
        <w:t>yết kịp thời những vướng mắc, khó khăn từ thực tế. Trong năm 2012, chịu ảnh hưởng của suy t</w:t>
      </w:r>
      <w:r w:rsidR="004811AD">
        <w:rPr>
          <w:sz w:val="26"/>
          <w:szCs w:val="26"/>
        </w:rPr>
        <w:t>hoái kinh tế</w:t>
      </w:r>
      <w:r w:rsidR="00FA2135">
        <w:rPr>
          <w:sz w:val="26"/>
          <w:szCs w:val="26"/>
        </w:rPr>
        <w:t xml:space="preserve">, hoạt động sản xuất kinh doanh </w:t>
      </w:r>
      <w:r w:rsidR="00A96AAB">
        <w:rPr>
          <w:sz w:val="26"/>
          <w:szCs w:val="26"/>
        </w:rPr>
        <w:t xml:space="preserve">của doanh nghiệp nói chung, Công ty Cổ phần Vận tải và Quản lý Bến xe Đà Nẵng nói riêng gặp nhiều khó khăn. Tuy nhiên, với sự nỗ lực </w:t>
      </w:r>
      <w:r w:rsidR="007458C4">
        <w:rPr>
          <w:sz w:val="26"/>
          <w:szCs w:val="26"/>
        </w:rPr>
        <w:t xml:space="preserve">của HĐQT như chủ động đề ra chiến lược, giải pháp kinh doanh phù hợp với tình hình thực tế, thực hành tốt vấn đề tiết kiệm để giảm chi phí nhưng vẫn đảm bảo tốt được </w:t>
      </w:r>
      <w:r w:rsidR="007458C4">
        <w:rPr>
          <w:sz w:val="26"/>
          <w:szCs w:val="26"/>
        </w:rPr>
        <w:lastRenderedPageBreak/>
        <w:t>việc làm, thu nhập của người lao động</w:t>
      </w:r>
      <w:r w:rsidR="001A1BEF">
        <w:rPr>
          <w:sz w:val="26"/>
          <w:szCs w:val="26"/>
        </w:rPr>
        <w:t xml:space="preserve"> nên kết quả sản xuất kinh doanh năm 2012 đạt được kết quả cao hơn so với kế hoạch đề ra.</w:t>
      </w:r>
      <w:r w:rsidR="00E80611">
        <w:rPr>
          <w:sz w:val="26"/>
          <w:szCs w:val="26"/>
        </w:rPr>
        <w:t xml:space="preserve"> </w:t>
      </w:r>
      <w:r w:rsidR="00897C27" w:rsidRPr="00B66FE5">
        <w:rPr>
          <w:i/>
          <w:sz w:val="26"/>
          <w:szCs w:val="26"/>
        </w:rPr>
        <w:t xml:space="preserve"> </w:t>
      </w:r>
    </w:p>
    <w:p w:rsidR="00CA4E27" w:rsidRDefault="00CA4E27" w:rsidP="003325DE">
      <w:pPr>
        <w:tabs>
          <w:tab w:val="left" w:pos="6570"/>
        </w:tabs>
        <w:spacing w:before="20" w:after="20"/>
        <w:jc w:val="both"/>
        <w:rPr>
          <w:i/>
          <w:sz w:val="26"/>
          <w:szCs w:val="26"/>
        </w:rPr>
      </w:pPr>
      <w:r w:rsidRPr="006D5C68">
        <w:rPr>
          <w:i/>
          <w:sz w:val="26"/>
          <w:szCs w:val="26"/>
        </w:rPr>
        <w:t>2. Đánh giá của Hội đồng quản trị về ho</w:t>
      </w:r>
      <w:r w:rsidR="001A1BEF">
        <w:rPr>
          <w:i/>
          <w:sz w:val="26"/>
          <w:szCs w:val="26"/>
        </w:rPr>
        <w:t>ạt động của Ban giám đốc công ty</w:t>
      </w:r>
      <w:r w:rsidR="00A202D8">
        <w:rPr>
          <w:i/>
          <w:sz w:val="26"/>
          <w:szCs w:val="26"/>
        </w:rPr>
        <w:t xml:space="preserve">: </w:t>
      </w:r>
    </w:p>
    <w:p w:rsidR="00FF165B" w:rsidRPr="00FF165B" w:rsidRDefault="00FF165B" w:rsidP="003325DE">
      <w:pPr>
        <w:tabs>
          <w:tab w:val="left" w:pos="6570"/>
        </w:tabs>
        <w:spacing w:before="20" w:after="20"/>
        <w:jc w:val="both"/>
        <w:rPr>
          <w:sz w:val="26"/>
          <w:szCs w:val="26"/>
        </w:rPr>
      </w:pPr>
      <w:r>
        <w:rPr>
          <w:sz w:val="26"/>
          <w:szCs w:val="26"/>
        </w:rPr>
        <w:t xml:space="preserve">- Ban giám đốc </w:t>
      </w:r>
      <w:r w:rsidR="00813897">
        <w:rPr>
          <w:sz w:val="26"/>
          <w:szCs w:val="26"/>
        </w:rPr>
        <w:t xml:space="preserve">đã </w:t>
      </w:r>
      <w:r w:rsidR="0046190C">
        <w:rPr>
          <w:sz w:val="26"/>
          <w:szCs w:val="26"/>
        </w:rPr>
        <w:t>điều hành hoạ</w:t>
      </w:r>
      <w:r w:rsidR="00525EF4">
        <w:rPr>
          <w:sz w:val="26"/>
          <w:szCs w:val="26"/>
        </w:rPr>
        <w:t>t</w:t>
      </w:r>
      <w:r w:rsidR="0046190C">
        <w:rPr>
          <w:sz w:val="26"/>
          <w:szCs w:val="26"/>
        </w:rPr>
        <w:t xml:space="preserve"> động sản xuất kinh doanh thường nhật của Công ty một cách tốt nhất</w:t>
      </w:r>
      <w:r w:rsidR="001A22A3">
        <w:rPr>
          <w:sz w:val="26"/>
          <w:szCs w:val="26"/>
        </w:rPr>
        <w:t xml:space="preserve">. Tổ chức thực hiện kế hoạch kinh doanh </w:t>
      </w:r>
      <w:r w:rsidR="001C762D">
        <w:rPr>
          <w:sz w:val="26"/>
          <w:szCs w:val="26"/>
        </w:rPr>
        <w:t>đã được Đại hội đồng cổ đông thông qua và các quyết định của Hội đồng quản trị mang lại kết quả cao.</w:t>
      </w:r>
      <w:r w:rsidR="00813897">
        <w:rPr>
          <w:sz w:val="26"/>
          <w:szCs w:val="26"/>
        </w:rPr>
        <w:t xml:space="preserve"> </w:t>
      </w:r>
    </w:p>
    <w:p w:rsidR="00792F45" w:rsidRDefault="00CA4E27" w:rsidP="003325DE">
      <w:pPr>
        <w:tabs>
          <w:tab w:val="left" w:pos="6570"/>
        </w:tabs>
        <w:spacing w:before="20" w:after="20"/>
        <w:jc w:val="both"/>
        <w:rPr>
          <w:i/>
          <w:sz w:val="26"/>
          <w:szCs w:val="26"/>
        </w:rPr>
      </w:pPr>
      <w:r w:rsidRPr="006D5C68">
        <w:rPr>
          <w:i/>
          <w:sz w:val="26"/>
          <w:szCs w:val="26"/>
        </w:rPr>
        <w:t>3. Các kế hoạch, định hướng của Hội đồng quản trị</w:t>
      </w:r>
      <w:r w:rsidR="00792F45">
        <w:rPr>
          <w:i/>
          <w:sz w:val="26"/>
          <w:szCs w:val="26"/>
        </w:rPr>
        <w:t xml:space="preserve"> trong năm 2013:</w:t>
      </w:r>
    </w:p>
    <w:p w:rsidR="009641EB" w:rsidRDefault="009641EB" w:rsidP="003325DE">
      <w:pPr>
        <w:tabs>
          <w:tab w:val="left" w:pos="6570"/>
        </w:tabs>
        <w:spacing w:before="20" w:after="20"/>
        <w:jc w:val="both"/>
        <w:rPr>
          <w:sz w:val="26"/>
          <w:szCs w:val="26"/>
        </w:rPr>
      </w:pPr>
      <w:r>
        <w:rPr>
          <w:sz w:val="26"/>
          <w:szCs w:val="26"/>
        </w:rPr>
        <w:t xml:space="preserve">- </w:t>
      </w:r>
      <w:r w:rsidR="00735969">
        <w:rPr>
          <w:sz w:val="26"/>
          <w:szCs w:val="26"/>
        </w:rPr>
        <w:t>Thường xuyên theo dõi sát sao diễn biến thực tiễn về tình hình kinh tế và hoạt đ</w:t>
      </w:r>
      <w:r w:rsidR="00807399">
        <w:rPr>
          <w:sz w:val="26"/>
          <w:szCs w:val="26"/>
        </w:rPr>
        <w:t>ộ</w:t>
      </w:r>
      <w:r w:rsidR="00735969">
        <w:rPr>
          <w:sz w:val="26"/>
          <w:szCs w:val="26"/>
        </w:rPr>
        <w:t>ng kinh doanh để chủ động điều chỉnh linh hoạt và kịp thời đưa ra các định hướng, quyết sách, giải pháp phù hợp, hiệu quả</w:t>
      </w:r>
      <w:r w:rsidR="00D238DA">
        <w:rPr>
          <w:sz w:val="26"/>
          <w:szCs w:val="26"/>
        </w:rPr>
        <w:t xml:space="preserve"> và </w:t>
      </w:r>
      <w:r>
        <w:rPr>
          <w:sz w:val="26"/>
          <w:szCs w:val="26"/>
        </w:rPr>
        <w:t>tập trung chỉ đạo, giám sát công tác triển khai thực hiện kế hoạch sản xuất kinh doanh năm 2013.</w:t>
      </w:r>
    </w:p>
    <w:p w:rsidR="00D238DA" w:rsidRDefault="00D238DA" w:rsidP="003325DE">
      <w:pPr>
        <w:tabs>
          <w:tab w:val="left" w:pos="6570"/>
        </w:tabs>
        <w:spacing w:before="20" w:after="20"/>
        <w:jc w:val="both"/>
        <w:rPr>
          <w:sz w:val="26"/>
          <w:szCs w:val="26"/>
        </w:rPr>
      </w:pPr>
      <w:r>
        <w:rPr>
          <w:sz w:val="26"/>
          <w:szCs w:val="26"/>
        </w:rPr>
        <w:t>- Hoàn thiện và kiện toàn cơ cấu tổ chức, mô hình kinh doanh phù hợp với điều kiện thực tế</w:t>
      </w:r>
      <w:r w:rsidR="00827C2F">
        <w:rPr>
          <w:sz w:val="26"/>
          <w:szCs w:val="26"/>
        </w:rPr>
        <w:t xml:space="preserve"> tại Công ty để đảm bảo hiệu quả kinh doanh và tăng trưởng bền vững.</w:t>
      </w:r>
    </w:p>
    <w:p w:rsidR="00827C2F" w:rsidRDefault="00827C2F" w:rsidP="003325DE">
      <w:pPr>
        <w:tabs>
          <w:tab w:val="left" w:pos="6570"/>
        </w:tabs>
        <w:spacing w:before="20" w:after="20"/>
        <w:jc w:val="both"/>
        <w:rPr>
          <w:sz w:val="26"/>
          <w:szCs w:val="26"/>
        </w:rPr>
      </w:pPr>
      <w:r>
        <w:rPr>
          <w:sz w:val="26"/>
          <w:szCs w:val="26"/>
        </w:rPr>
        <w:t>- Tiếp tục xây dựng và hoàn thiện nền tảng mới trong đó tập trung hoàn thiện hệ thống công nghệ thông tin, triển khai áp dụng phần mềm vào hoạt động quản lý</w:t>
      </w:r>
      <w:r w:rsidR="000027E5">
        <w:rPr>
          <w:sz w:val="26"/>
          <w:szCs w:val="26"/>
        </w:rPr>
        <w:t xml:space="preserve"> và phát triển kinh doanh, đầu tư </w:t>
      </w:r>
      <w:r w:rsidR="00C41FEB">
        <w:rPr>
          <w:sz w:val="26"/>
          <w:szCs w:val="26"/>
        </w:rPr>
        <w:t>phát triển nguồn nhân lực, xây dựng hệ thống quản lý hiệu quả</w:t>
      </w:r>
      <w:r w:rsidR="007165B8">
        <w:rPr>
          <w:sz w:val="26"/>
          <w:szCs w:val="26"/>
        </w:rPr>
        <w:t>, làm việc tiên tiến, môi trường làm việc chuyên nghiệp.</w:t>
      </w:r>
    </w:p>
    <w:p w:rsidR="00AD3F77" w:rsidRPr="009641EB" w:rsidRDefault="009641EB" w:rsidP="003325DE">
      <w:pPr>
        <w:tabs>
          <w:tab w:val="left" w:pos="6570"/>
        </w:tabs>
        <w:spacing w:before="20" w:after="20"/>
        <w:jc w:val="both"/>
        <w:rPr>
          <w:sz w:val="26"/>
          <w:szCs w:val="26"/>
        </w:rPr>
      </w:pPr>
      <w:r>
        <w:rPr>
          <w:sz w:val="26"/>
          <w:szCs w:val="26"/>
        </w:rPr>
        <w:t xml:space="preserve">- Tiếp tục duy trì </w:t>
      </w:r>
      <w:r w:rsidR="00D71A86">
        <w:rPr>
          <w:sz w:val="26"/>
          <w:szCs w:val="26"/>
        </w:rPr>
        <w:t>và đẩy mạnh mọi mặt hoạt động khác của Hội đồng quản trị theo đúng quyền hạn và trách nhiệm của mình, kịp thời khắc phục những mặt yếu kém chưa làm được</w:t>
      </w:r>
      <w:r w:rsidR="000E14AF">
        <w:rPr>
          <w:sz w:val="26"/>
          <w:szCs w:val="26"/>
        </w:rPr>
        <w:t xml:space="preserve"> nhằm cùng Ban giám đốc Công ty phấn đấu đưa Công ty ngày càng phát triển xứng đáng với mong muốn của Đại hội đồng cổ đông Công ty. </w:t>
      </w:r>
    </w:p>
    <w:p w:rsidR="00CA4E27" w:rsidRPr="006D5C68" w:rsidRDefault="00CA4E27" w:rsidP="003325DE">
      <w:pPr>
        <w:tabs>
          <w:tab w:val="left" w:pos="6570"/>
        </w:tabs>
        <w:spacing w:before="20" w:after="20"/>
        <w:jc w:val="both"/>
        <w:rPr>
          <w:b/>
          <w:sz w:val="26"/>
          <w:szCs w:val="26"/>
        </w:rPr>
      </w:pPr>
      <w:r w:rsidRPr="006D5C68">
        <w:rPr>
          <w:b/>
          <w:sz w:val="26"/>
          <w:szCs w:val="26"/>
        </w:rPr>
        <w:t>V. Quản trị công ty</w:t>
      </w:r>
    </w:p>
    <w:p w:rsidR="006D5C68" w:rsidRPr="00413886" w:rsidRDefault="006D5C68" w:rsidP="0023699A">
      <w:pPr>
        <w:tabs>
          <w:tab w:val="left" w:pos="6570"/>
        </w:tabs>
        <w:spacing w:before="20" w:after="20"/>
        <w:jc w:val="both"/>
        <w:rPr>
          <w:i/>
          <w:sz w:val="26"/>
          <w:szCs w:val="26"/>
        </w:rPr>
      </w:pPr>
      <w:r w:rsidRPr="00413886">
        <w:rPr>
          <w:i/>
          <w:sz w:val="26"/>
          <w:szCs w:val="26"/>
        </w:rPr>
        <w:t>1. Hội đồng quản trị</w:t>
      </w:r>
    </w:p>
    <w:p w:rsidR="00F26367" w:rsidRDefault="006D5C68" w:rsidP="0023699A">
      <w:pPr>
        <w:tabs>
          <w:tab w:val="left" w:pos="6570"/>
        </w:tabs>
        <w:spacing w:before="20" w:after="20"/>
        <w:jc w:val="both"/>
        <w:rPr>
          <w:sz w:val="26"/>
          <w:szCs w:val="26"/>
        </w:rPr>
      </w:pPr>
      <w:r w:rsidRPr="009A4CB8">
        <w:rPr>
          <w:sz w:val="26"/>
          <w:szCs w:val="26"/>
        </w:rPr>
        <w:t>a) Thành viên và cơ cấu của Hội đồng quản trị</w:t>
      </w:r>
      <w:r w:rsidR="00F26367" w:rsidRPr="009A4CB8">
        <w:rPr>
          <w:sz w:val="26"/>
          <w:szCs w:val="26"/>
        </w:rPr>
        <w:t>:</w:t>
      </w:r>
    </w:p>
    <w:p w:rsidR="006F68C1" w:rsidRPr="009A4CB8" w:rsidRDefault="006F68C1" w:rsidP="0023699A">
      <w:pPr>
        <w:tabs>
          <w:tab w:val="left" w:pos="6570"/>
        </w:tabs>
        <w:spacing w:before="20" w:after="20"/>
        <w:jc w:val="both"/>
        <w:rPr>
          <w:sz w:val="26"/>
          <w:szCs w:val="26"/>
        </w:rPr>
      </w:pPr>
    </w:p>
    <w:tbl>
      <w:tblPr>
        <w:tblStyle w:val="TableGrid"/>
        <w:tblW w:w="9084" w:type="dxa"/>
        <w:tblInd w:w="108" w:type="dxa"/>
        <w:tblLook w:val="04A0"/>
      </w:tblPr>
      <w:tblGrid>
        <w:gridCol w:w="708"/>
        <w:gridCol w:w="2267"/>
        <w:gridCol w:w="1982"/>
        <w:gridCol w:w="1417"/>
        <w:gridCol w:w="888"/>
        <w:gridCol w:w="1822"/>
      </w:tblGrid>
      <w:tr w:rsidR="00EF3BE9" w:rsidTr="00A327E9">
        <w:tc>
          <w:tcPr>
            <w:tcW w:w="708" w:type="dxa"/>
          </w:tcPr>
          <w:p w:rsidR="00EF3BE9" w:rsidRPr="00EF3BE9" w:rsidRDefault="00EF3BE9" w:rsidP="00EF3BE9">
            <w:pPr>
              <w:tabs>
                <w:tab w:val="left" w:pos="6570"/>
              </w:tabs>
              <w:spacing w:before="20" w:after="20"/>
              <w:jc w:val="center"/>
              <w:rPr>
                <w:b/>
                <w:sz w:val="26"/>
                <w:szCs w:val="26"/>
              </w:rPr>
            </w:pPr>
            <w:r w:rsidRPr="00EF3BE9">
              <w:rPr>
                <w:b/>
                <w:sz w:val="26"/>
                <w:szCs w:val="26"/>
              </w:rPr>
              <w:t>STT</w:t>
            </w:r>
          </w:p>
        </w:tc>
        <w:tc>
          <w:tcPr>
            <w:tcW w:w="2269" w:type="dxa"/>
          </w:tcPr>
          <w:p w:rsidR="00EF3BE9" w:rsidRPr="00EF3BE9" w:rsidRDefault="00EF3BE9" w:rsidP="00EF3BE9">
            <w:pPr>
              <w:tabs>
                <w:tab w:val="left" w:pos="6570"/>
              </w:tabs>
              <w:spacing w:before="20" w:after="20"/>
              <w:jc w:val="center"/>
              <w:rPr>
                <w:b/>
                <w:sz w:val="26"/>
                <w:szCs w:val="26"/>
              </w:rPr>
            </w:pPr>
            <w:r w:rsidRPr="00EF3BE9">
              <w:rPr>
                <w:b/>
                <w:sz w:val="26"/>
                <w:szCs w:val="26"/>
              </w:rPr>
              <w:t>Họ và tên</w:t>
            </w:r>
          </w:p>
        </w:tc>
        <w:tc>
          <w:tcPr>
            <w:tcW w:w="1984" w:type="dxa"/>
          </w:tcPr>
          <w:p w:rsidR="00EF3BE9" w:rsidRPr="00EF3BE9" w:rsidRDefault="00EF3BE9" w:rsidP="00EF3BE9">
            <w:pPr>
              <w:tabs>
                <w:tab w:val="left" w:pos="6570"/>
              </w:tabs>
              <w:spacing w:before="20" w:after="20"/>
              <w:jc w:val="center"/>
              <w:rPr>
                <w:b/>
                <w:sz w:val="26"/>
                <w:szCs w:val="26"/>
              </w:rPr>
            </w:pPr>
            <w:r w:rsidRPr="00EF3BE9">
              <w:rPr>
                <w:b/>
                <w:sz w:val="26"/>
                <w:szCs w:val="26"/>
              </w:rPr>
              <w:t>Chức danh</w:t>
            </w:r>
            <w:r w:rsidR="00D16539">
              <w:rPr>
                <w:b/>
                <w:sz w:val="26"/>
                <w:szCs w:val="26"/>
              </w:rPr>
              <w:t xml:space="preserve"> trong HĐQT</w:t>
            </w:r>
          </w:p>
        </w:tc>
        <w:tc>
          <w:tcPr>
            <w:tcW w:w="1418" w:type="dxa"/>
          </w:tcPr>
          <w:p w:rsidR="00EF3BE9" w:rsidRPr="00EF3BE9" w:rsidRDefault="00EF3BE9" w:rsidP="00EF3BE9">
            <w:pPr>
              <w:tabs>
                <w:tab w:val="left" w:pos="6570"/>
              </w:tabs>
              <w:spacing w:before="20" w:after="20"/>
              <w:jc w:val="center"/>
              <w:rPr>
                <w:b/>
                <w:sz w:val="26"/>
                <w:szCs w:val="26"/>
              </w:rPr>
            </w:pPr>
            <w:r w:rsidRPr="00EF3BE9">
              <w:rPr>
                <w:b/>
                <w:sz w:val="26"/>
                <w:szCs w:val="26"/>
              </w:rPr>
              <w:t>Số cổ phần nắm giữ</w:t>
            </w:r>
          </w:p>
        </w:tc>
        <w:tc>
          <w:tcPr>
            <w:tcW w:w="881" w:type="dxa"/>
          </w:tcPr>
          <w:p w:rsidR="00EF3BE9" w:rsidRPr="00EF3BE9" w:rsidRDefault="00EF3BE9" w:rsidP="00EF3BE9">
            <w:pPr>
              <w:tabs>
                <w:tab w:val="left" w:pos="6570"/>
              </w:tabs>
              <w:spacing w:before="20" w:after="20"/>
              <w:jc w:val="center"/>
              <w:rPr>
                <w:b/>
                <w:sz w:val="26"/>
                <w:szCs w:val="26"/>
              </w:rPr>
            </w:pPr>
            <w:r w:rsidRPr="00EF3BE9">
              <w:rPr>
                <w:b/>
                <w:sz w:val="26"/>
                <w:szCs w:val="26"/>
              </w:rPr>
              <w:t>Tỷ lệ</w:t>
            </w:r>
          </w:p>
        </w:tc>
        <w:tc>
          <w:tcPr>
            <w:tcW w:w="1824" w:type="dxa"/>
          </w:tcPr>
          <w:p w:rsidR="00EF3BE9" w:rsidRPr="00EF3BE9" w:rsidRDefault="00EF3BE9" w:rsidP="00EF3BE9">
            <w:pPr>
              <w:tabs>
                <w:tab w:val="left" w:pos="359"/>
                <w:tab w:val="left" w:pos="6570"/>
              </w:tabs>
              <w:spacing w:before="20" w:after="20"/>
              <w:jc w:val="center"/>
              <w:rPr>
                <w:b/>
                <w:sz w:val="26"/>
                <w:szCs w:val="26"/>
              </w:rPr>
            </w:pPr>
            <w:r w:rsidRPr="00EF3BE9">
              <w:rPr>
                <w:b/>
                <w:sz w:val="26"/>
                <w:szCs w:val="26"/>
              </w:rPr>
              <w:t>Ghi chú</w:t>
            </w:r>
          </w:p>
        </w:tc>
      </w:tr>
      <w:tr w:rsidR="00EF3BE9" w:rsidTr="00A327E9">
        <w:tc>
          <w:tcPr>
            <w:tcW w:w="708" w:type="dxa"/>
          </w:tcPr>
          <w:p w:rsidR="00EF3BE9" w:rsidRPr="00D16539" w:rsidRDefault="00D16539" w:rsidP="0023699A">
            <w:pPr>
              <w:tabs>
                <w:tab w:val="left" w:pos="6570"/>
              </w:tabs>
              <w:spacing w:before="20" w:after="20"/>
              <w:jc w:val="both"/>
              <w:rPr>
                <w:sz w:val="26"/>
                <w:szCs w:val="26"/>
              </w:rPr>
            </w:pPr>
            <w:r>
              <w:rPr>
                <w:sz w:val="26"/>
                <w:szCs w:val="26"/>
              </w:rPr>
              <w:t>1</w:t>
            </w:r>
          </w:p>
        </w:tc>
        <w:tc>
          <w:tcPr>
            <w:tcW w:w="2269" w:type="dxa"/>
          </w:tcPr>
          <w:p w:rsidR="00EF3BE9" w:rsidRPr="00D16539" w:rsidRDefault="00D16539" w:rsidP="0023699A">
            <w:pPr>
              <w:tabs>
                <w:tab w:val="left" w:pos="6570"/>
              </w:tabs>
              <w:spacing w:before="20" w:after="20"/>
              <w:jc w:val="both"/>
              <w:rPr>
                <w:sz w:val="26"/>
                <w:szCs w:val="26"/>
              </w:rPr>
            </w:pPr>
            <w:r>
              <w:rPr>
                <w:sz w:val="26"/>
                <w:szCs w:val="26"/>
              </w:rPr>
              <w:t>Lê Viết Hoàng</w:t>
            </w:r>
          </w:p>
        </w:tc>
        <w:tc>
          <w:tcPr>
            <w:tcW w:w="1984" w:type="dxa"/>
          </w:tcPr>
          <w:p w:rsidR="00EF3BE9" w:rsidRPr="00D16539" w:rsidRDefault="00D16539" w:rsidP="0023699A">
            <w:pPr>
              <w:tabs>
                <w:tab w:val="left" w:pos="6570"/>
              </w:tabs>
              <w:spacing w:before="20" w:after="20"/>
              <w:jc w:val="both"/>
              <w:rPr>
                <w:sz w:val="26"/>
                <w:szCs w:val="26"/>
              </w:rPr>
            </w:pPr>
            <w:r>
              <w:rPr>
                <w:sz w:val="26"/>
                <w:szCs w:val="26"/>
              </w:rPr>
              <w:t>Chủ tịch</w:t>
            </w:r>
          </w:p>
        </w:tc>
        <w:tc>
          <w:tcPr>
            <w:tcW w:w="1418" w:type="dxa"/>
          </w:tcPr>
          <w:p w:rsidR="00EF3BE9" w:rsidRPr="00D16539" w:rsidRDefault="00D16539" w:rsidP="0023699A">
            <w:pPr>
              <w:tabs>
                <w:tab w:val="left" w:pos="6570"/>
              </w:tabs>
              <w:spacing w:before="20" w:after="20"/>
              <w:jc w:val="both"/>
              <w:rPr>
                <w:sz w:val="26"/>
                <w:szCs w:val="26"/>
              </w:rPr>
            </w:pPr>
            <w:r>
              <w:rPr>
                <w:sz w:val="26"/>
                <w:szCs w:val="26"/>
              </w:rPr>
              <w:t>109.468</w:t>
            </w:r>
          </w:p>
        </w:tc>
        <w:tc>
          <w:tcPr>
            <w:tcW w:w="881" w:type="dxa"/>
          </w:tcPr>
          <w:p w:rsidR="00EF3BE9" w:rsidRPr="00D16539" w:rsidRDefault="00A327E9" w:rsidP="0023699A">
            <w:pPr>
              <w:tabs>
                <w:tab w:val="left" w:pos="6570"/>
              </w:tabs>
              <w:spacing w:before="20" w:after="20"/>
              <w:jc w:val="both"/>
              <w:rPr>
                <w:sz w:val="26"/>
                <w:szCs w:val="26"/>
              </w:rPr>
            </w:pPr>
            <w:r>
              <w:rPr>
                <w:sz w:val="26"/>
                <w:szCs w:val="26"/>
              </w:rPr>
              <w:t>6,30%</w:t>
            </w:r>
          </w:p>
        </w:tc>
        <w:tc>
          <w:tcPr>
            <w:tcW w:w="1824" w:type="dxa"/>
          </w:tcPr>
          <w:p w:rsidR="00EF3BE9" w:rsidRPr="00D16539" w:rsidRDefault="00EF3BE9" w:rsidP="0023699A">
            <w:pPr>
              <w:tabs>
                <w:tab w:val="left" w:pos="6570"/>
              </w:tabs>
              <w:spacing w:before="20" w:after="20"/>
              <w:jc w:val="both"/>
              <w:rPr>
                <w:sz w:val="26"/>
                <w:szCs w:val="26"/>
              </w:rPr>
            </w:pPr>
          </w:p>
        </w:tc>
      </w:tr>
      <w:tr w:rsidR="00EF3BE9" w:rsidTr="00A327E9">
        <w:tc>
          <w:tcPr>
            <w:tcW w:w="708" w:type="dxa"/>
          </w:tcPr>
          <w:p w:rsidR="00EF3BE9" w:rsidRPr="00D16539" w:rsidRDefault="00D16539" w:rsidP="0023699A">
            <w:pPr>
              <w:tabs>
                <w:tab w:val="left" w:pos="6570"/>
              </w:tabs>
              <w:spacing w:before="20" w:after="20"/>
              <w:jc w:val="both"/>
              <w:rPr>
                <w:sz w:val="26"/>
                <w:szCs w:val="26"/>
              </w:rPr>
            </w:pPr>
            <w:r>
              <w:rPr>
                <w:sz w:val="26"/>
                <w:szCs w:val="26"/>
              </w:rPr>
              <w:t>2</w:t>
            </w:r>
          </w:p>
        </w:tc>
        <w:tc>
          <w:tcPr>
            <w:tcW w:w="2269" w:type="dxa"/>
          </w:tcPr>
          <w:p w:rsidR="00EF3BE9" w:rsidRPr="00D16539" w:rsidRDefault="00D16539" w:rsidP="0023699A">
            <w:pPr>
              <w:tabs>
                <w:tab w:val="left" w:pos="6570"/>
              </w:tabs>
              <w:spacing w:before="20" w:after="20"/>
              <w:jc w:val="both"/>
              <w:rPr>
                <w:sz w:val="26"/>
                <w:szCs w:val="26"/>
              </w:rPr>
            </w:pPr>
            <w:r>
              <w:rPr>
                <w:sz w:val="26"/>
                <w:szCs w:val="26"/>
              </w:rPr>
              <w:t>Phạm Lợi</w:t>
            </w:r>
          </w:p>
        </w:tc>
        <w:tc>
          <w:tcPr>
            <w:tcW w:w="1984" w:type="dxa"/>
          </w:tcPr>
          <w:p w:rsidR="00EF3BE9" w:rsidRPr="00D16539" w:rsidRDefault="00D16539" w:rsidP="0023699A">
            <w:pPr>
              <w:tabs>
                <w:tab w:val="left" w:pos="6570"/>
              </w:tabs>
              <w:spacing w:before="20" w:after="20"/>
              <w:jc w:val="both"/>
              <w:rPr>
                <w:sz w:val="26"/>
                <w:szCs w:val="26"/>
              </w:rPr>
            </w:pPr>
            <w:r>
              <w:rPr>
                <w:sz w:val="26"/>
                <w:szCs w:val="26"/>
              </w:rPr>
              <w:t>Phó chủ tịch</w:t>
            </w:r>
          </w:p>
        </w:tc>
        <w:tc>
          <w:tcPr>
            <w:tcW w:w="1418" w:type="dxa"/>
          </w:tcPr>
          <w:p w:rsidR="00EF3BE9" w:rsidRPr="00D16539" w:rsidRDefault="00D16539" w:rsidP="0023699A">
            <w:pPr>
              <w:tabs>
                <w:tab w:val="left" w:pos="6570"/>
              </w:tabs>
              <w:spacing w:before="20" w:after="20"/>
              <w:jc w:val="both"/>
              <w:rPr>
                <w:sz w:val="26"/>
                <w:szCs w:val="26"/>
              </w:rPr>
            </w:pPr>
            <w:r>
              <w:rPr>
                <w:sz w:val="26"/>
                <w:szCs w:val="26"/>
              </w:rPr>
              <w:t>19.034</w:t>
            </w:r>
          </w:p>
        </w:tc>
        <w:tc>
          <w:tcPr>
            <w:tcW w:w="881" w:type="dxa"/>
          </w:tcPr>
          <w:p w:rsidR="00EF3BE9" w:rsidRPr="00D16539" w:rsidRDefault="00A327E9" w:rsidP="0023699A">
            <w:pPr>
              <w:tabs>
                <w:tab w:val="left" w:pos="6570"/>
              </w:tabs>
              <w:spacing w:before="20" w:after="20"/>
              <w:jc w:val="both"/>
              <w:rPr>
                <w:sz w:val="26"/>
                <w:szCs w:val="26"/>
              </w:rPr>
            </w:pPr>
            <w:r>
              <w:rPr>
                <w:sz w:val="26"/>
                <w:szCs w:val="26"/>
              </w:rPr>
              <w:t>1,10%</w:t>
            </w:r>
          </w:p>
        </w:tc>
        <w:tc>
          <w:tcPr>
            <w:tcW w:w="1824" w:type="dxa"/>
          </w:tcPr>
          <w:p w:rsidR="00EF3BE9" w:rsidRPr="00D16539" w:rsidRDefault="00EF3BE9" w:rsidP="0023699A">
            <w:pPr>
              <w:tabs>
                <w:tab w:val="left" w:pos="6570"/>
              </w:tabs>
              <w:spacing w:before="20" w:after="20"/>
              <w:jc w:val="both"/>
              <w:rPr>
                <w:sz w:val="26"/>
                <w:szCs w:val="26"/>
              </w:rPr>
            </w:pPr>
          </w:p>
        </w:tc>
      </w:tr>
      <w:tr w:rsidR="00EF3BE9" w:rsidTr="00A327E9">
        <w:tc>
          <w:tcPr>
            <w:tcW w:w="708" w:type="dxa"/>
          </w:tcPr>
          <w:p w:rsidR="00EF3BE9" w:rsidRPr="00D16539" w:rsidRDefault="00D16539" w:rsidP="0023699A">
            <w:pPr>
              <w:tabs>
                <w:tab w:val="left" w:pos="6570"/>
              </w:tabs>
              <w:spacing w:before="20" w:after="20"/>
              <w:jc w:val="both"/>
              <w:rPr>
                <w:sz w:val="26"/>
                <w:szCs w:val="26"/>
              </w:rPr>
            </w:pPr>
            <w:r>
              <w:rPr>
                <w:sz w:val="26"/>
                <w:szCs w:val="26"/>
              </w:rPr>
              <w:t>3</w:t>
            </w:r>
          </w:p>
        </w:tc>
        <w:tc>
          <w:tcPr>
            <w:tcW w:w="2269" w:type="dxa"/>
          </w:tcPr>
          <w:p w:rsidR="00EF3BE9" w:rsidRPr="00D16539" w:rsidRDefault="00D16539" w:rsidP="0023699A">
            <w:pPr>
              <w:tabs>
                <w:tab w:val="left" w:pos="6570"/>
              </w:tabs>
              <w:spacing w:before="20" w:after="20"/>
              <w:jc w:val="both"/>
              <w:rPr>
                <w:sz w:val="26"/>
                <w:szCs w:val="26"/>
              </w:rPr>
            </w:pPr>
            <w:r>
              <w:rPr>
                <w:sz w:val="26"/>
                <w:szCs w:val="26"/>
              </w:rPr>
              <w:t>Võ Minh Đường</w:t>
            </w:r>
          </w:p>
        </w:tc>
        <w:tc>
          <w:tcPr>
            <w:tcW w:w="1984" w:type="dxa"/>
          </w:tcPr>
          <w:p w:rsidR="00EF3BE9" w:rsidRPr="00D16539" w:rsidRDefault="00D16539" w:rsidP="0023699A">
            <w:pPr>
              <w:tabs>
                <w:tab w:val="left" w:pos="6570"/>
              </w:tabs>
              <w:spacing w:before="20" w:after="20"/>
              <w:jc w:val="both"/>
              <w:rPr>
                <w:sz w:val="26"/>
                <w:szCs w:val="26"/>
              </w:rPr>
            </w:pPr>
            <w:r>
              <w:rPr>
                <w:sz w:val="26"/>
                <w:szCs w:val="26"/>
              </w:rPr>
              <w:t>Thành viên</w:t>
            </w:r>
          </w:p>
        </w:tc>
        <w:tc>
          <w:tcPr>
            <w:tcW w:w="1418" w:type="dxa"/>
          </w:tcPr>
          <w:p w:rsidR="00EF3BE9" w:rsidRPr="00D16539" w:rsidRDefault="00D16539" w:rsidP="0023699A">
            <w:pPr>
              <w:tabs>
                <w:tab w:val="left" w:pos="6570"/>
              </w:tabs>
              <w:spacing w:before="20" w:after="20"/>
              <w:jc w:val="both"/>
              <w:rPr>
                <w:sz w:val="26"/>
                <w:szCs w:val="26"/>
              </w:rPr>
            </w:pPr>
            <w:r>
              <w:rPr>
                <w:sz w:val="26"/>
                <w:szCs w:val="26"/>
              </w:rPr>
              <w:t>8.777</w:t>
            </w:r>
          </w:p>
        </w:tc>
        <w:tc>
          <w:tcPr>
            <w:tcW w:w="881" w:type="dxa"/>
          </w:tcPr>
          <w:p w:rsidR="00EF3BE9" w:rsidRPr="00D16539" w:rsidRDefault="001C6BA5" w:rsidP="0023699A">
            <w:pPr>
              <w:tabs>
                <w:tab w:val="left" w:pos="6570"/>
              </w:tabs>
              <w:spacing w:before="20" w:after="20"/>
              <w:jc w:val="both"/>
              <w:rPr>
                <w:sz w:val="26"/>
                <w:szCs w:val="26"/>
              </w:rPr>
            </w:pPr>
            <w:r>
              <w:rPr>
                <w:sz w:val="26"/>
                <w:szCs w:val="26"/>
              </w:rPr>
              <w:t>0,51%</w:t>
            </w:r>
          </w:p>
        </w:tc>
        <w:tc>
          <w:tcPr>
            <w:tcW w:w="1824" w:type="dxa"/>
          </w:tcPr>
          <w:p w:rsidR="00EF3BE9" w:rsidRPr="00D16539" w:rsidRDefault="00EF3BE9" w:rsidP="0023699A">
            <w:pPr>
              <w:tabs>
                <w:tab w:val="left" w:pos="6570"/>
              </w:tabs>
              <w:spacing w:before="20" w:after="20"/>
              <w:jc w:val="both"/>
              <w:rPr>
                <w:sz w:val="26"/>
                <w:szCs w:val="26"/>
              </w:rPr>
            </w:pPr>
          </w:p>
        </w:tc>
      </w:tr>
      <w:tr w:rsidR="00EF3BE9" w:rsidTr="00A327E9">
        <w:tc>
          <w:tcPr>
            <w:tcW w:w="708" w:type="dxa"/>
          </w:tcPr>
          <w:p w:rsidR="00EF3BE9" w:rsidRPr="00D16539" w:rsidRDefault="00D16539" w:rsidP="0023699A">
            <w:pPr>
              <w:tabs>
                <w:tab w:val="left" w:pos="6570"/>
              </w:tabs>
              <w:spacing w:before="20" w:after="20"/>
              <w:jc w:val="both"/>
              <w:rPr>
                <w:sz w:val="26"/>
                <w:szCs w:val="26"/>
              </w:rPr>
            </w:pPr>
            <w:r>
              <w:rPr>
                <w:sz w:val="26"/>
                <w:szCs w:val="26"/>
              </w:rPr>
              <w:t>4</w:t>
            </w:r>
          </w:p>
        </w:tc>
        <w:tc>
          <w:tcPr>
            <w:tcW w:w="2269" w:type="dxa"/>
          </w:tcPr>
          <w:p w:rsidR="00EF3BE9" w:rsidRPr="00D16539" w:rsidRDefault="00D16539" w:rsidP="0023699A">
            <w:pPr>
              <w:tabs>
                <w:tab w:val="left" w:pos="6570"/>
              </w:tabs>
              <w:spacing w:before="20" w:after="20"/>
              <w:jc w:val="both"/>
              <w:rPr>
                <w:sz w:val="26"/>
                <w:szCs w:val="26"/>
              </w:rPr>
            </w:pPr>
            <w:r>
              <w:rPr>
                <w:sz w:val="26"/>
                <w:szCs w:val="26"/>
              </w:rPr>
              <w:t>Dương Thị Thảo</w:t>
            </w:r>
          </w:p>
        </w:tc>
        <w:tc>
          <w:tcPr>
            <w:tcW w:w="1984" w:type="dxa"/>
          </w:tcPr>
          <w:p w:rsidR="00EF3BE9" w:rsidRPr="00D16539" w:rsidRDefault="00D16539" w:rsidP="0023699A">
            <w:pPr>
              <w:tabs>
                <w:tab w:val="left" w:pos="6570"/>
              </w:tabs>
              <w:spacing w:before="20" w:after="20"/>
              <w:jc w:val="both"/>
              <w:rPr>
                <w:sz w:val="26"/>
                <w:szCs w:val="26"/>
              </w:rPr>
            </w:pPr>
            <w:r>
              <w:rPr>
                <w:sz w:val="26"/>
                <w:szCs w:val="26"/>
              </w:rPr>
              <w:t>Thành viên</w:t>
            </w:r>
          </w:p>
        </w:tc>
        <w:tc>
          <w:tcPr>
            <w:tcW w:w="1418" w:type="dxa"/>
          </w:tcPr>
          <w:p w:rsidR="00EF3BE9" w:rsidRPr="00D16539" w:rsidRDefault="00A327E9" w:rsidP="0023699A">
            <w:pPr>
              <w:tabs>
                <w:tab w:val="left" w:pos="6570"/>
              </w:tabs>
              <w:spacing w:before="20" w:after="20"/>
              <w:jc w:val="both"/>
              <w:rPr>
                <w:sz w:val="26"/>
                <w:szCs w:val="26"/>
              </w:rPr>
            </w:pPr>
            <w:r>
              <w:rPr>
                <w:sz w:val="26"/>
                <w:szCs w:val="26"/>
              </w:rPr>
              <w:t>37.223</w:t>
            </w:r>
          </w:p>
        </w:tc>
        <w:tc>
          <w:tcPr>
            <w:tcW w:w="881" w:type="dxa"/>
          </w:tcPr>
          <w:p w:rsidR="00EF3BE9" w:rsidRPr="00D16539" w:rsidRDefault="001C6BA5" w:rsidP="0023699A">
            <w:pPr>
              <w:tabs>
                <w:tab w:val="left" w:pos="6570"/>
              </w:tabs>
              <w:spacing w:before="20" w:after="20"/>
              <w:jc w:val="both"/>
              <w:rPr>
                <w:sz w:val="26"/>
                <w:szCs w:val="26"/>
              </w:rPr>
            </w:pPr>
            <w:r>
              <w:rPr>
                <w:sz w:val="26"/>
                <w:szCs w:val="26"/>
              </w:rPr>
              <w:t>2,14%</w:t>
            </w:r>
          </w:p>
        </w:tc>
        <w:tc>
          <w:tcPr>
            <w:tcW w:w="1824" w:type="dxa"/>
          </w:tcPr>
          <w:p w:rsidR="00EF3BE9" w:rsidRPr="00D16539" w:rsidRDefault="00EF3BE9" w:rsidP="0023699A">
            <w:pPr>
              <w:tabs>
                <w:tab w:val="left" w:pos="6570"/>
              </w:tabs>
              <w:spacing w:before="20" w:after="20"/>
              <w:jc w:val="both"/>
              <w:rPr>
                <w:sz w:val="26"/>
                <w:szCs w:val="26"/>
              </w:rPr>
            </w:pPr>
          </w:p>
        </w:tc>
      </w:tr>
      <w:tr w:rsidR="00A327E9" w:rsidTr="00A327E9">
        <w:tc>
          <w:tcPr>
            <w:tcW w:w="708" w:type="dxa"/>
          </w:tcPr>
          <w:p w:rsidR="00A327E9" w:rsidRDefault="00A327E9" w:rsidP="0023699A">
            <w:pPr>
              <w:tabs>
                <w:tab w:val="left" w:pos="6570"/>
              </w:tabs>
              <w:spacing w:before="20" w:after="20"/>
              <w:jc w:val="both"/>
              <w:rPr>
                <w:sz w:val="26"/>
                <w:szCs w:val="26"/>
              </w:rPr>
            </w:pPr>
            <w:r>
              <w:rPr>
                <w:sz w:val="26"/>
                <w:szCs w:val="26"/>
              </w:rPr>
              <w:t>5</w:t>
            </w:r>
          </w:p>
        </w:tc>
        <w:tc>
          <w:tcPr>
            <w:tcW w:w="2269" w:type="dxa"/>
          </w:tcPr>
          <w:p w:rsidR="00A327E9" w:rsidRDefault="00A327E9" w:rsidP="0023699A">
            <w:pPr>
              <w:tabs>
                <w:tab w:val="left" w:pos="6570"/>
              </w:tabs>
              <w:spacing w:before="20" w:after="20"/>
              <w:jc w:val="both"/>
              <w:rPr>
                <w:sz w:val="26"/>
                <w:szCs w:val="26"/>
              </w:rPr>
            </w:pPr>
            <w:r>
              <w:rPr>
                <w:sz w:val="26"/>
                <w:szCs w:val="26"/>
              </w:rPr>
              <w:t>Phạm Thị Thu Cúc</w:t>
            </w:r>
          </w:p>
        </w:tc>
        <w:tc>
          <w:tcPr>
            <w:tcW w:w="1984" w:type="dxa"/>
          </w:tcPr>
          <w:p w:rsidR="00A327E9" w:rsidRDefault="00A327E9" w:rsidP="0023699A">
            <w:pPr>
              <w:tabs>
                <w:tab w:val="left" w:pos="6570"/>
              </w:tabs>
              <w:spacing w:before="20" w:after="20"/>
              <w:jc w:val="both"/>
              <w:rPr>
                <w:sz w:val="26"/>
                <w:szCs w:val="26"/>
              </w:rPr>
            </w:pPr>
            <w:r>
              <w:rPr>
                <w:sz w:val="26"/>
                <w:szCs w:val="26"/>
              </w:rPr>
              <w:t>Thành viên</w:t>
            </w:r>
          </w:p>
        </w:tc>
        <w:tc>
          <w:tcPr>
            <w:tcW w:w="1418" w:type="dxa"/>
          </w:tcPr>
          <w:p w:rsidR="00A327E9" w:rsidRDefault="00A327E9" w:rsidP="0023699A">
            <w:pPr>
              <w:tabs>
                <w:tab w:val="left" w:pos="6570"/>
              </w:tabs>
              <w:spacing w:before="20" w:after="20"/>
              <w:jc w:val="both"/>
              <w:rPr>
                <w:sz w:val="26"/>
                <w:szCs w:val="26"/>
              </w:rPr>
            </w:pPr>
            <w:r>
              <w:rPr>
                <w:sz w:val="26"/>
                <w:szCs w:val="26"/>
              </w:rPr>
              <w:t>20.056</w:t>
            </w:r>
          </w:p>
        </w:tc>
        <w:tc>
          <w:tcPr>
            <w:tcW w:w="881" w:type="dxa"/>
          </w:tcPr>
          <w:p w:rsidR="00A327E9" w:rsidRPr="00D16539" w:rsidRDefault="001C6BA5" w:rsidP="0023699A">
            <w:pPr>
              <w:tabs>
                <w:tab w:val="left" w:pos="6570"/>
              </w:tabs>
              <w:spacing w:before="20" w:after="20"/>
              <w:jc w:val="both"/>
              <w:rPr>
                <w:sz w:val="26"/>
                <w:szCs w:val="26"/>
              </w:rPr>
            </w:pPr>
            <w:r>
              <w:rPr>
                <w:sz w:val="26"/>
                <w:szCs w:val="26"/>
              </w:rPr>
              <w:t>1,15%</w:t>
            </w:r>
          </w:p>
        </w:tc>
        <w:tc>
          <w:tcPr>
            <w:tcW w:w="1824" w:type="dxa"/>
          </w:tcPr>
          <w:p w:rsidR="00A327E9" w:rsidRPr="00D16539" w:rsidRDefault="00A327E9" w:rsidP="0023699A">
            <w:pPr>
              <w:tabs>
                <w:tab w:val="left" w:pos="6570"/>
              </w:tabs>
              <w:spacing w:before="20" w:after="20"/>
              <w:jc w:val="both"/>
              <w:rPr>
                <w:sz w:val="26"/>
                <w:szCs w:val="26"/>
              </w:rPr>
            </w:pPr>
          </w:p>
        </w:tc>
      </w:tr>
      <w:tr w:rsidR="00A327E9" w:rsidTr="00A327E9">
        <w:tc>
          <w:tcPr>
            <w:tcW w:w="708" w:type="dxa"/>
          </w:tcPr>
          <w:p w:rsidR="00A327E9" w:rsidRDefault="00A327E9" w:rsidP="0023699A">
            <w:pPr>
              <w:tabs>
                <w:tab w:val="left" w:pos="6570"/>
              </w:tabs>
              <w:spacing w:before="20" w:after="20"/>
              <w:jc w:val="both"/>
              <w:rPr>
                <w:sz w:val="26"/>
                <w:szCs w:val="26"/>
              </w:rPr>
            </w:pPr>
            <w:r>
              <w:rPr>
                <w:sz w:val="26"/>
                <w:szCs w:val="26"/>
              </w:rPr>
              <w:t>6</w:t>
            </w:r>
          </w:p>
        </w:tc>
        <w:tc>
          <w:tcPr>
            <w:tcW w:w="2269" w:type="dxa"/>
          </w:tcPr>
          <w:p w:rsidR="00A327E9" w:rsidRDefault="00A327E9" w:rsidP="0023699A">
            <w:pPr>
              <w:tabs>
                <w:tab w:val="left" w:pos="6570"/>
              </w:tabs>
              <w:spacing w:before="20" w:after="20"/>
              <w:jc w:val="both"/>
              <w:rPr>
                <w:sz w:val="26"/>
                <w:szCs w:val="26"/>
              </w:rPr>
            </w:pPr>
            <w:r>
              <w:rPr>
                <w:sz w:val="26"/>
                <w:szCs w:val="26"/>
              </w:rPr>
              <w:t>Phan Thị Ngọc Lan</w:t>
            </w:r>
          </w:p>
        </w:tc>
        <w:tc>
          <w:tcPr>
            <w:tcW w:w="1984" w:type="dxa"/>
          </w:tcPr>
          <w:p w:rsidR="00A327E9" w:rsidRDefault="00A327E9" w:rsidP="0023699A">
            <w:pPr>
              <w:tabs>
                <w:tab w:val="left" w:pos="6570"/>
              </w:tabs>
              <w:spacing w:before="20" w:after="20"/>
              <w:jc w:val="both"/>
              <w:rPr>
                <w:sz w:val="26"/>
                <w:szCs w:val="26"/>
              </w:rPr>
            </w:pPr>
            <w:r>
              <w:rPr>
                <w:sz w:val="26"/>
                <w:szCs w:val="26"/>
              </w:rPr>
              <w:t>Thành viên</w:t>
            </w:r>
          </w:p>
        </w:tc>
        <w:tc>
          <w:tcPr>
            <w:tcW w:w="1418" w:type="dxa"/>
          </w:tcPr>
          <w:p w:rsidR="00A327E9" w:rsidRDefault="00A327E9" w:rsidP="0023699A">
            <w:pPr>
              <w:tabs>
                <w:tab w:val="left" w:pos="6570"/>
              </w:tabs>
              <w:spacing w:before="20" w:after="20"/>
              <w:jc w:val="both"/>
              <w:rPr>
                <w:sz w:val="26"/>
                <w:szCs w:val="26"/>
              </w:rPr>
            </w:pPr>
            <w:r>
              <w:rPr>
                <w:sz w:val="26"/>
                <w:szCs w:val="26"/>
              </w:rPr>
              <w:t>20.000</w:t>
            </w:r>
          </w:p>
        </w:tc>
        <w:tc>
          <w:tcPr>
            <w:tcW w:w="881" w:type="dxa"/>
          </w:tcPr>
          <w:p w:rsidR="00A327E9" w:rsidRPr="00D16539" w:rsidRDefault="001C6BA5" w:rsidP="0023699A">
            <w:pPr>
              <w:tabs>
                <w:tab w:val="left" w:pos="6570"/>
              </w:tabs>
              <w:spacing w:before="20" w:after="20"/>
              <w:jc w:val="both"/>
              <w:rPr>
                <w:sz w:val="26"/>
                <w:szCs w:val="26"/>
              </w:rPr>
            </w:pPr>
            <w:r>
              <w:rPr>
                <w:sz w:val="26"/>
                <w:szCs w:val="26"/>
              </w:rPr>
              <w:t>1,15%</w:t>
            </w:r>
          </w:p>
        </w:tc>
        <w:tc>
          <w:tcPr>
            <w:tcW w:w="1824" w:type="dxa"/>
          </w:tcPr>
          <w:p w:rsidR="00A327E9" w:rsidRPr="00D16539" w:rsidRDefault="00A327E9" w:rsidP="0023699A">
            <w:pPr>
              <w:tabs>
                <w:tab w:val="left" w:pos="6570"/>
              </w:tabs>
              <w:spacing w:before="20" w:after="20"/>
              <w:jc w:val="both"/>
              <w:rPr>
                <w:sz w:val="26"/>
                <w:szCs w:val="26"/>
              </w:rPr>
            </w:pPr>
          </w:p>
        </w:tc>
      </w:tr>
    </w:tbl>
    <w:p w:rsidR="00F26367" w:rsidRPr="00413886" w:rsidRDefault="00F26367" w:rsidP="0023699A">
      <w:pPr>
        <w:tabs>
          <w:tab w:val="left" w:pos="6570"/>
        </w:tabs>
        <w:spacing w:before="20" w:after="20"/>
        <w:jc w:val="both"/>
        <w:rPr>
          <w:b/>
          <w:sz w:val="26"/>
          <w:szCs w:val="26"/>
        </w:rPr>
      </w:pPr>
      <w:r w:rsidRPr="009A4CB8">
        <w:rPr>
          <w:sz w:val="26"/>
          <w:szCs w:val="26"/>
        </w:rPr>
        <w:t>b) Các tiểu ban thuộc Hội đồng quản trị:</w:t>
      </w:r>
      <w:r>
        <w:rPr>
          <w:sz w:val="26"/>
          <w:szCs w:val="26"/>
        </w:rPr>
        <w:t xml:space="preserve"> </w:t>
      </w:r>
      <w:r w:rsidRPr="00413886">
        <w:rPr>
          <w:b/>
          <w:sz w:val="26"/>
          <w:szCs w:val="26"/>
        </w:rPr>
        <w:t>không có</w:t>
      </w:r>
    </w:p>
    <w:p w:rsidR="00F26367" w:rsidRPr="009A4CB8" w:rsidRDefault="00F26367" w:rsidP="0023699A">
      <w:pPr>
        <w:tabs>
          <w:tab w:val="left" w:pos="6570"/>
        </w:tabs>
        <w:spacing w:before="20" w:after="20"/>
        <w:jc w:val="both"/>
        <w:rPr>
          <w:sz w:val="26"/>
          <w:szCs w:val="26"/>
        </w:rPr>
      </w:pPr>
      <w:r w:rsidRPr="009A4CB8">
        <w:rPr>
          <w:sz w:val="26"/>
          <w:szCs w:val="26"/>
        </w:rPr>
        <w:t>c) Hoạt động của Hội đồng quản trị</w:t>
      </w:r>
    </w:p>
    <w:p w:rsidR="00DF0ED3" w:rsidRDefault="00F26367" w:rsidP="0023699A">
      <w:pPr>
        <w:tabs>
          <w:tab w:val="left" w:pos="6570"/>
        </w:tabs>
        <w:spacing w:before="20" w:after="20"/>
        <w:jc w:val="both"/>
        <w:rPr>
          <w:sz w:val="26"/>
          <w:szCs w:val="26"/>
        </w:rPr>
      </w:pPr>
      <w:r>
        <w:rPr>
          <w:sz w:val="26"/>
          <w:szCs w:val="26"/>
        </w:rPr>
        <w:t>- Các cuộc họp của Hội đồng quản trị</w:t>
      </w:r>
      <w:r w:rsidR="00860BCE">
        <w:rPr>
          <w:sz w:val="26"/>
          <w:szCs w:val="26"/>
        </w:rPr>
        <w:t>: Trong năm 2012, Hội đồng quản trị đã tổ chức 11 cuộc họp</w:t>
      </w:r>
      <w:r w:rsidR="00DF0ED3">
        <w:rPr>
          <w:sz w:val="26"/>
          <w:szCs w:val="26"/>
        </w:rPr>
        <w:t xml:space="preserve">, giải quyết các vấn đề </w:t>
      </w:r>
      <w:r w:rsidR="00D50FFD">
        <w:rPr>
          <w:sz w:val="26"/>
          <w:szCs w:val="26"/>
        </w:rPr>
        <w:t>cấp thiết liên quan đến tì</w:t>
      </w:r>
      <w:r w:rsidR="00413886">
        <w:rPr>
          <w:sz w:val="26"/>
          <w:szCs w:val="26"/>
        </w:rPr>
        <w:t>nh hình quản trị của Công ty.</w:t>
      </w:r>
    </w:p>
    <w:p w:rsidR="00DF0ED3" w:rsidRPr="00413886" w:rsidRDefault="00DF0ED3" w:rsidP="0023699A">
      <w:pPr>
        <w:tabs>
          <w:tab w:val="left" w:pos="6570"/>
        </w:tabs>
        <w:spacing w:before="20" w:after="20"/>
        <w:jc w:val="both"/>
        <w:rPr>
          <w:b/>
          <w:sz w:val="26"/>
          <w:szCs w:val="26"/>
        </w:rPr>
      </w:pPr>
      <w:r w:rsidRPr="00D205DC">
        <w:rPr>
          <w:sz w:val="26"/>
          <w:szCs w:val="26"/>
        </w:rPr>
        <w:t>d) Hoạt động của thành viên Hội đồng quản trị độc lập không điều hành:</w:t>
      </w:r>
      <w:r>
        <w:rPr>
          <w:sz w:val="26"/>
          <w:szCs w:val="26"/>
        </w:rPr>
        <w:t xml:space="preserve"> </w:t>
      </w:r>
      <w:r w:rsidRPr="00413886">
        <w:rPr>
          <w:b/>
          <w:sz w:val="26"/>
          <w:szCs w:val="26"/>
        </w:rPr>
        <w:t>không có</w:t>
      </w:r>
    </w:p>
    <w:p w:rsidR="00DF0ED3" w:rsidRPr="00413886" w:rsidRDefault="00DF0ED3" w:rsidP="0023699A">
      <w:pPr>
        <w:tabs>
          <w:tab w:val="left" w:pos="6570"/>
        </w:tabs>
        <w:spacing w:before="20" w:after="20"/>
        <w:jc w:val="both"/>
        <w:rPr>
          <w:b/>
          <w:sz w:val="26"/>
          <w:szCs w:val="26"/>
        </w:rPr>
      </w:pPr>
      <w:r w:rsidRPr="00D205DC">
        <w:rPr>
          <w:sz w:val="26"/>
          <w:szCs w:val="26"/>
        </w:rPr>
        <w:t>e) Hoạt động của các tiểu ban trong Hội đồng quản trị:</w:t>
      </w:r>
      <w:r>
        <w:rPr>
          <w:sz w:val="26"/>
          <w:szCs w:val="26"/>
        </w:rPr>
        <w:t xml:space="preserve"> </w:t>
      </w:r>
      <w:r w:rsidRPr="00413886">
        <w:rPr>
          <w:b/>
          <w:sz w:val="26"/>
          <w:szCs w:val="26"/>
        </w:rPr>
        <w:t>không có</w:t>
      </w:r>
    </w:p>
    <w:p w:rsidR="00B55590" w:rsidRPr="00413886" w:rsidRDefault="00B55590" w:rsidP="0023699A">
      <w:pPr>
        <w:tabs>
          <w:tab w:val="left" w:pos="6570"/>
        </w:tabs>
        <w:spacing w:before="20" w:after="20"/>
        <w:jc w:val="both"/>
        <w:rPr>
          <w:b/>
          <w:sz w:val="26"/>
          <w:szCs w:val="26"/>
        </w:rPr>
      </w:pPr>
      <w:r w:rsidRPr="00D205DC">
        <w:rPr>
          <w:sz w:val="26"/>
          <w:szCs w:val="26"/>
        </w:rPr>
        <w:t>f) Danh sách các thành viên Hội đồng quản trị có chứng chỉ đào tạo về quản trị công ty:</w:t>
      </w:r>
      <w:r w:rsidR="00413886">
        <w:rPr>
          <w:i/>
          <w:sz w:val="26"/>
          <w:szCs w:val="26"/>
        </w:rPr>
        <w:t xml:space="preserve"> </w:t>
      </w:r>
      <w:r w:rsidR="00413886" w:rsidRPr="00413886">
        <w:rPr>
          <w:b/>
          <w:sz w:val="26"/>
          <w:szCs w:val="26"/>
        </w:rPr>
        <w:t>không có</w:t>
      </w:r>
    </w:p>
    <w:p w:rsidR="00B55590" w:rsidRPr="00413886" w:rsidRDefault="00B55590" w:rsidP="0023699A">
      <w:pPr>
        <w:tabs>
          <w:tab w:val="left" w:pos="6570"/>
        </w:tabs>
        <w:spacing w:before="20" w:after="20"/>
        <w:jc w:val="both"/>
        <w:rPr>
          <w:b/>
          <w:sz w:val="26"/>
          <w:szCs w:val="26"/>
        </w:rPr>
      </w:pPr>
      <w:r w:rsidRPr="00D205DC">
        <w:rPr>
          <w:sz w:val="26"/>
          <w:szCs w:val="26"/>
        </w:rPr>
        <w:t>Danh sách các thành viên Hội đồng quản trị tham gia các chương trình về quản trị công ty trong năm:</w:t>
      </w:r>
      <w:r w:rsidR="00413886">
        <w:rPr>
          <w:sz w:val="26"/>
          <w:szCs w:val="26"/>
        </w:rPr>
        <w:t xml:space="preserve"> </w:t>
      </w:r>
      <w:r w:rsidR="00413886" w:rsidRPr="00413886">
        <w:rPr>
          <w:b/>
          <w:sz w:val="26"/>
          <w:szCs w:val="26"/>
        </w:rPr>
        <w:t>không có</w:t>
      </w:r>
    </w:p>
    <w:p w:rsidR="00DB1329" w:rsidRPr="00591F0F" w:rsidRDefault="00DB1329" w:rsidP="0023699A">
      <w:pPr>
        <w:tabs>
          <w:tab w:val="left" w:pos="6570"/>
        </w:tabs>
        <w:spacing w:before="20" w:after="20"/>
        <w:jc w:val="both"/>
        <w:rPr>
          <w:i/>
          <w:sz w:val="26"/>
          <w:szCs w:val="26"/>
        </w:rPr>
      </w:pPr>
      <w:r w:rsidRPr="00591F0F">
        <w:rPr>
          <w:i/>
          <w:sz w:val="26"/>
          <w:szCs w:val="26"/>
        </w:rPr>
        <w:t>2. Ban Kiểm soát</w:t>
      </w:r>
    </w:p>
    <w:p w:rsidR="00DB1329" w:rsidRPr="00D205DC" w:rsidRDefault="00DB1329" w:rsidP="0023699A">
      <w:pPr>
        <w:tabs>
          <w:tab w:val="left" w:pos="6570"/>
        </w:tabs>
        <w:spacing w:before="20" w:after="20"/>
        <w:jc w:val="both"/>
        <w:rPr>
          <w:sz w:val="26"/>
          <w:szCs w:val="26"/>
        </w:rPr>
      </w:pPr>
      <w:r w:rsidRPr="00D205DC">
        <w:rPr>
          <w:sz w:val="26"/>
          <w:szCs w:val="26"/>
        </w:rPr>
        <w:lastRenderedPageBreak/>
        <w:t>a) Thành viên và cơ cấu của Ban kiểm soát:</w:t>
      </w:r>
    </w:p>
    <w:tbl>
      <w:tblPr>
        <w:tblStyle w:val="TableGrid"/>
        <w:tblW w:w="9072" w:type="dxa"/>
        <w:tblInd w:w="108" w:type="dxa"/>
        <w:tblLook w:val="04A0"/>
      </w:tblPr>
      <w:tblGrid>
        <w:gridCol w:w="708"/>
        <w:gridCol w:w="2836"/>
        <w:gridCol w:w="1982"/>
        <w:gridCol w:w="1417"/>
        <w:gridCol w:w="888"/>
        <w:gridCol w:w="1241"/>
      </w:tblGrid>
      <w:tr w:rsidR="00D50FFD" w:rsidRPr="00EF3BE9" w:rsidTr="00F733BD">
        <w:tc>
          <w:tcPr>
            <w:tcW w:w="708" w:type="dxa"/>
          </w:tcPr>
          <w:p w:rsidR="00D50FFD" w:rsidRPr="00EF3BE9" w:rsidRDefault="00D50FFD" w:rsidP="00C90526">
            <w:pPr>
              <w:tabs>
                <w:tab w:val="left" w:pos="6570"/>
              </w:tabs>
              <w:spacing w:before="20" w:after="20"/>
              <w:jc w:val="center"/>
              <w:rPr>
                <w:b/>
                <w:sz w:val="26"/>
                <w:szCs w:val="26"/>
              </w:rPr>
            </w:pPr>
            <w:r w:rsidRPr="00EF3BE9">
              <w:rPr>
                <w:b/>
                <w:sz w:val="26"/>
                <w:szCs w:val="26"/>
              </w:rPr>
              <w:t>STT</w:t>
            </w:r>
          </w:p>
        </w:tc>
        <w:tc>
          <w:tcPr>
            <w:tcW w:w="2836" w:type="dxa"/>
          </w:tcPr>
          <w:p w:rsidR="00D50FFD" w:rsidRPr="00EF3BE9" w:rsidRDefault="00D50FFD" w:rsidP="00C90526">
            <w:pPr>
              <w:tabs>
                <w:tab w:val="left" w:pos="6570"/>
              </w:tabs>
              <w:spacing w:before="20" w:after="20"/>
              <w:jc w:val="center"/>
              <w:rPr>
                <w:b/>
                <w:sz w:val="26"/>
                <w:szCs w:val="26"/>
              </w:rPr>
            </w:pPr>
            <w:r w:rsidRPr="00EF3BE9">
              <w:rPr>
                <w:b/>
                <w:sz w:val="26"/>
                <w:szCs w:val="26"/>
              </w:rPr>
              <w:t>Họ và tên</w:t>
            </w:r>
          </w:p>
        </w:tc>
        <w:tc>
          <w:tcPr>
            <w:tcW w:w="1982" w:type="dxa"/>
          </w:tcPr>
          <w:p w:rsidR="00D50FFD" w:rsidRPr="00EF3BE9" w:rsidRDefault="00D50FFD" w:rsidP="00D50FFD">
            <w:pPr>
              <w:tabs>
                <w:tab w:val="left" w:pos="6570"/>
              </w:tabs>
              <w:spacing w:before="20" w:after="20"/>
              <w:jc w:val="center"/>
              <w:rPr>
                <w:b/>
                <w:sz w:val="26"/>
                <w:szCs w:val="26"/>
              </w:rPr>
            </w:pPr>
            <w:r w:rsidRPr="00EF3BE9">
              <w:rPr>
                <w:b/>
                <w:sz w:val="26"/>
                <w:szCs w:val="26"/>
              </w:rPr>
              <w:t>Chức danh</w:t>
            </w:r>
            <w:r>
              <w:rPr>
                <w:b/>
                <w:sz w:val="26"/>
                <w:szCs w:val="26"/>
              </w:rPr>
              <w:t xml:space="preserve"> nắm giữ trong Ban kiểm soát</w:t>
            </w:r>
          </w:p>
        </w:tc>
        <w:tc>
          <w:tcPr>
            <w:tcW w:w="1417" w:type="dxa"/>
          </w:tcPr>
          <w:p w:rsidR="00D50FFD" w:rsidRPr="00EF3BE9" w:rsidRDefault="00D50FFD" w:rsidP="00C90526">
            <w:pPr>
              <w:tabs>
                <w:tab w:val="left" w:pos="6570"/>
              </w:tabs>
              <w:spacing w:before="20" w:after="20"/>
              <w:jc w:val="center"/>
              <w:rPr>
                <w:b/>
                <w:sz w:val="26"/>
                <w:szCs w:val="26"/>
              </w:rPr>
            </w:pPr>
            <w:r w:rsidRPr="00EF3BE9">
              <w:rPr>
                <w:b/>
                <w:sz w:val="26"/>
                <w:szCs w:val="26"/>
              </w:rPr>
              <w:t>Số cổ phần nắm giữ</w:t>
            </w:r>
          </w:p>
        </w:tc>
        <w:tc>
          <w:tcPr>
            <w:tcW w:w="888" w:type="dxa"/>
          </w:tcPr>
          <w:p w:rsidR="00D50FFD" w:rsidRPr="00EF3BE9" w:rsidRDefault="00D50FFD" w:rsidP="00C90526">
            <w:pPr>
              <w:tabs>
                <w:tab w:val="left" w:pos="6570"/>
              </w:tabs>
              <w:spacing w:before="20" w:after="20"/>
              <w:jc w:val="center"/>
              <w:rPr>
                <w:b/>
                <w:sz w:val="26"/>
                <w:szCs w:val="26"/>
              </w:rPr>
            </w:pPr>
            <w:r w:rsidRPr="00EF3BE9">
              <w:rPr>
                <w:b/>
                <w:sz w:val="26"/>
                <w:szCs w:val="26"/>
              </w:rPr>
              <w:t>Tỷ lệ</w:t>
            </w:r>
          </w:p>
        </w:tc>
        <w:tc>
          <w:tcPr>
            <w:tcW w:w="1241" w:type="dxa"/>
          </w:tcPr>
          <w:p w:rsidR="00D50FFD" w:rsidRPr="00EF3BE9" w:rsidRDefault="00D50FFD" w:rsidP="00C90526">
            <w:pPr>
              <w:tabs>
                <w:tab w:val="left" w:pos="359"/>
                <w:tab w:val="left" w:pos="6570"/>
              </w:tabs>
              <w:spacing w:before="20" w:after="20"/>
              <w:jc w:val="center"/>
              <w:rPr>
                <w:b/>
                <w:sz w:val="26"/>
                <w:szCs w:val="26"/>
              </w:rPr>
            </w:pPr>
            <w:r w:rsidRPr="00EF3BE9">
              <w:rPr>
                <w:b/>
                <w:sz w:val="26"/>
                <w:szCs w:val="26"/>
              </w:rPr>
              <w:t>Ghi chú</w:t>
            </w:r>
          </w:p>
        </w:tc>
      </w:tr>
      <w:tr w:rsidR="00D50FFD" w:rsidRPr="00D16539" w:rsidTr="00F733BD">
        <w:tc>
          <w:tcPr>
            <w:tcW w:w="708" w:type="dxa"/>
          </w:tcPr>
          <w:p w:rsidR="00D50FFD" w:rsidRPr="00D16539" w:rsidRDefault="00D50FFD" w:rsidP="00D93E45">
            <w:pPr>
              <w:tabs>
                <w:tab w:val="left" w:pos="6570"/>
              </w:tabs>
              <w:spacing w:before="20" w:after="20"/>
              <w:jc w:val="center"/>
              <w:rPr>
                <w:sz w:val="26"/>
                <w:szCs w:val="26"/>
              </w:rPr>
            </w:pPr>
            <w:r>
              <w:rPr>
                <w:sz w:val="26"/>
                <w:szCs w:val="26"/>
              </w:rPr>
              <w:t>1</w:t>
            </w:r>
          </w:p>
        </w:tc>
        <w:tc>
          <w:tcPr>
            <w:tcW w:w="2836" w:type="dxa"/>
          </w:tcPr>
          <w:p w:rsidR="00D50FFD" w:rsidRPr="00D16539" w:rsidRDefault="00D50FFD" w:rsidP="00D50FFD">
            <w:pPr>
              <w:tabs>
                <w:tab w:val="left" w:pos="6570"/>
              </w:tabs>
              <w:spacing w:before="20" w:after="20"/>
              <w:jc w:val="both"/>
              <w:rPr>
                <w:sz w:val="26"/>
                <w:szCs w:val="26"/>
              </w:rPr>
            </w:pPr>
            <w:r>
              <w:rPr>
                <w:sz w:val="26"/>
                <w:szCs w:val="26"/>
              </w:rPr>
              <w:t>Lê Thị Hạnh Nguyên</w:t>
            </w:r>
          </w:p>
        </w:tc>
        <w:tc>
          <w:tcPr>
            <w:tcW w:w="1982" w:type="dxa"/>
          </w:tcPr>
          <w:p w:rsidR="00D50FFD" w:rsidRPr="00D16539" w:rsidRDefault="00F733BD" w:rsidP="00C90526">
            <w:pPr>
              <w:tabs>
                <w:tab w:val="left" w:pos="6570"/>
              </w:tabs>
              <w:spacing w:before="20" w:after="20"/>
              <w:jc w:val="both"/>
              <w:rPr>
                <w:sz w:val="26"/>
                <w:szCs w:val="26"/>
              </w:rPr>
            </w:pPr>
            <w:r>
              <w:rPr>
                <w:sz w:val="26"/>
                <w:szCs w:val="26"/>
              </w:rPr>
              <w:t>Trưởng ban</w:t>
            </w:r>
          </w:p>
        </w:tc>
        <w:tc>
          <w:tcPr>
            <w:tcW w:w="1417" w:type="dxa"/>
          </w:tcPr>
          <w:p w:rsidR="00D50FFD" w:rsidRPr="00D16539" w:rsidRDefault="00D50FFD" w:rsidP="00F733BD">
            <w:pPr>
              <w:tabs>
                <w:tab w:val="left" w:pos="6570"/>
              </w:tabs>
              <w:spacing w:before="20" w:after="20"/>
              <w:jc w:val="both"/>
              <w:rPr>
                <w:sz w:val="26"/>
                <w:szCs w:val="26"/>
              </w:rPr>
            </w:pPr>
            <w:r>
              <w:rPr>
                <w:sz w:val="26"/>
                <w:szCs w:val="26"/>
              </w:rPr>
              <w:t>1</w:t>
            </w:r>
            <w:r w:rsidR="00F733BD">
              <w:rPr>
                <w:sz w:val="26"/>
                <w:szCs w:val="26"/>
              </w:rPr>
              <w:t>0.000</w:t>
            </w:r>
          </w:p>
        </w:tc>
        <w:tc>
          <w:tcPr>
            <w:tcW w:w="888" w:type="dxa"/>
          </w:tcPr>
          <w:p w:rsidR="00D50FFD" w:rsidRPr="00D16539" w:rsidRDefault="00F733BD" w:rsidP="00C90526">
            <w:pPr>
              <w:tabs>
                <w:tab w:val="left" w:pos="6570"/>
              </w:tabs>
              <w:spacing w:before="20" w:after="20"/>
              <w:jc w:val="both"/>
              <w:rPr>
                <w:sz w:val="26"/>
                <w:szCs w:val="26"/>
              </w:rPr>
            </w:pPr>
            <w:r>
              <w:rPr>
                <w:sz w:val="26"/>
                <w:szCs w:val="26"/>
              </w:rPr>
              <w:t>0,58</w:t>
            </w:r>
            <w:r w:rsidR="00D50FFD">
              <w:rPr>
                <w:sz w:val="26"/>
                <w:szCs w:val="26"/>
              </w:rPr>
              <w:t>%</w:t>
            </w:r>
          </w:p>
        </w:tc>
        <w:tc>
          <w:tcPr>
            <w:tcW w:w="1241" w:type="dxa"/>
          </w:tcPr>
          <w:p w:rsidR="00D50FFD" w:rsidRPr="00D16539" w:rsidRDefault="00D50FFD" w:rsidP="00C90526">
            <w:pPr>
              <w:tabs>
                <w:tab w:val="left" w:pos="6570"/>
              </w:tabs>
              <w:spacing w:before="20" w:after="20"/>
              <w:jc w:val="both"/>
              <w:rPr>
                <w:sz w:val="26"/>
                <w:szCs w:val="26"/>
              </w:rPr>
            </w:pPr>
          </w:p>
        </w:tc>
      </w:tr>
      <w:tr w:rsidR="00D50FFD" w:rsidRPr="00D16539" w:rsidTr="00F733BD">
        <w:tc>
          <w:tcPr>
            <w:tcW w:w="708" w:type="dxa"/>
          </w:tcPr>
          <w:p w:rsidR="00D50FFD" w:rsidRPr="00D16539" w:rsidRDefault="00D50FFD" w:rsidP="00D93E45">
            <w:pPr>
              <w:tabs>
                <w:tab w:val="left" w:pos="6570"/>
              </w:tabs>
              <w:spacing w:before="20" w:after="20"/>
              <w:jc w:val="center"/>
              <w:rPr>
                <w:sz w:val="26"/>
                <w:szCs w:val="26"/>
              </w:rPr>
            </w:pPr>
            <w:r>
              <w:rPr>
                <w:sz w:val="26"/>
                <w:szCs w:val="26"/>
              </w:rPr>
              <w:t>2</w:t>
            </w:r>
          </w:p>
        </w:tc>
        <w:tc>
          <w:tcPr>
            <w:tcW w:w="2836" w:type="dxa"/>
          </w:tcPr>
          <w:p w:rsidR="00D50FFD" w:rsidRPr="00D16539" w:rsidRDefault="00F733BD" w:rsidP="00C90526">
            <w:pPr>
              <w:tabs>
                <w:tab w:val="left" w:pos="6570"/>
              </w:tabs>
              <w:spacing w:before="20" w:after="20"/>
              <w:jc w:val="both"/>
              <w:rPr>
                <w:sz w:val="26"/>
                <w:szCs w:val="26"/>
              </w:rPr>
            </w:pPr>
            <w:r>
              <w:rPr>
                <w:sz w:val="26"/>
                <w:szCs w:val="26"/>
              </w:rPr>
              <w:t>Huỳnh Văn Xin</w:t>
            </w:r>
          </w:p>
        </w:tc>
        <w:tc>
          <w:tcPr>
            <w:tcW w:w="1982" w:type="dxa"/>
          </w:tcPr>
          <w:p w:rsidR="00D50FFD" w:rsidRPr="00D16539" w:rsidRDefault="00F733BD" w:rsidP="00C90526">
            <w:pPr>
              <w:tabs>
                <w:tab w:val="left" w:pos="6570"/>
              </w:tabs>
              <w:spacing w:before="20" w:after="20"/>
              <w:jc w:val="both"/>
              <w:rPr>
                <w:sz w:val="26"/>
                <w:szCs w:val="26"/>
              </w:rPr>
            </w:pPr>
            <w:r>
              <w:rPr>
                <w:sz w:val="26"/>
                <w:szCs w:val="26"/>
              </w:rPr>
              <w:t>Uỷ viên</w:t>
            </w:r>
          </w:p>
        </w:tc>
        <w:tc>
          <w:tcPr>
            <w:tcW w:w="1417" w:type="dxa"/>
          </w:tcPr>
          <w:p w:rsidR="00D50FFD" w:rsidRPr="00D16539" w:rsidRDefault="00F733BD" w:rsidP="00C90526">
            <w:pPr>
              <w:tabs>
                <w:tab w:val="left" w:pos="6570"/>
              </w:tabs>
              <w:spacing w:before="20" w:after="20"/>
              <w:jc w:val="both"/>
              <w:rPr>
                <w:sz w:val="26"/>
                <w:szCs w:val="26"/>
              </w:rPr>
            </w:pPr>
            <w:r>
              <w:rPr>
                <w:sz w:val="26"/>
                <w:szCs w:val="26"/>
              </w:rPr>
              <w:t>9.800</w:t>
            </w:r>
          </w:p>
        </w:tc>
        <w:tc>
          <w:tcPr>
            <w:tcW w:w="888" w:type="dxa"/>
          </w:tcPr>
          <w:p w:rsidR="00D50FFD" w:rsidRPr="00D16539" w:rsidRDefault="00F733BD" w:rsidP="00C90526">
            <w:pPr>
              <w:tabs>
                <w:tab w:val="left" w:pos="6570"/>
              </w:tabs>
              <w:spacing w:before="20" w:after="20"/>
              <w:jc w:val="both"/>
              <w:rPr>
                <w:sz w:val="26"/>
                <w:szCs w:val="26"/>
              </w:rPr>
            </w:pPr>
            <w:r>
              <w:rPr>
                <w:sz w:val="26"/>
                <w:szCs w:val="26"/>
              </w:rPr>
              <w:t>0,56%</w:t>
            </w:r>
          </w:p>
        </w:tc>
        <w:tc>
          <w:tcPr>
            <w:tcW w:w="1241" w:type="dxa"/>
          </w:tcPr>
          <w:p w:rsidR="00D50FFD" w:rsidRPr="00D16539" w:rsidRDefault="00D50FFD" w:rsidP="00C90526">
            <w:pPr>
              <w:tabs>
                <w:tab w:val="left" w:pos="6570"/>
              </w:tabs>
              <w:spacing w:before="20" w:after="20"/>
              <w:jc w:val="both"/>
              <w:rPr>
                <w:sz w:val="26"/>
                <w:szCs w:val="26"/>
              </w:rPr>
            </w:pPr>
          </w:p>
        </w:tc>
      </w:tr>
      <w:tr w:rsidR="00D50FFD" w:rsidRPr="00D16539" w:rsidTr="00F733BD">
        <w:tc>
          <w:tcPr>
            <w:tcW w:w="708" w:type="dxa"/>
          </w:tcPr>
          <w:p w:rsidR="00D50FFD" w:rsidRPr="00D16539" w:rsidRDefault="00D50FFD" w:rsidP="00D93E45">
            <w:pPr>
              <w:tabs>
                <w:tab w:val="left" w:pos="6570"/>
              </w:tabs>
              <w:spacing w:before="20" w:after="20"/>
              <w:jc w:val="center"/>
              <w:rPr>
                <w:sz w:val="26"/>
                <w:szCs w:val="26"/>
              </w:rPr>
            </w:pPr>
            <w:r>
              <w:rPr>
                <w:sz w:val="26"/>
                <w:szCs w:val="26"/>
              </w:rPr>
              <w:t>3</w:t>
            </w:r>
          </w:p>
        </w:tc>
        <w:tc>
          <w:tcPr>
            <w:tcW w:w="2836" w:type="dxa"/>
          </w:tcPr>
          <w:p w:rsidR="00D50FFD" w:rsidRPr="00D16539" w:rsidRDefault="00F733BD" w:rsidP="00C90526">
            <w:pPr>
              <w:tabs>
                <w:tab w:val="left" w:pos="6570"/>
              </w:tabs>
              <w:spacing w:before="20" w:after="20"/>
              <w:jc w:val="both"/>
              <w:rPr>
                <w:sz w:val="26"/>
                <w:szCs w:val="26"/>
              </w:rPr>
            </w:pPr>
            <w:r>
              <w:rPr>
                <w:sz w:val="26"/>
                <w:szCs w:val="26"/>
              </w:rPr>
              <w:t>Huỳnh Thị Phương Nam</w:t>
            </w:r>
          </w:p>
        </w:tc>
        <w:tc>
          <w:tcPr>
            <w:tcW w:w="1982" w:type="dxa"/>
          </w:tcPr>
          <w:p w:rsidR="00D50FFD" w:rsidRPr="00D16539" w:rsidRDefault="00F733BD" w:rsidP="00C90526">
            <w:pPr>
              <w:tabs>
                <w:tab w:val="left" w:pos="6570"/>
              </w:tabs>
              <w:spacing w:before="20" w:after="20"/>
              <w:jc w:val="both"/>
              <w:rPr>
                <w:sz w:val="26"/>
                <w:szCs w:val="26"/>
              </w:rPr>
            </w:pPr>
            <w:r>
              <w:rPr>
                <w:sz w:val="26"/>
                <w:szCs w:val="26"/>
              </w:rPr>
              <w:t>Uỷ</w:t>
            </w:r>
            <w:r w:rsidR="00D50FFD">
              <w:rPr>
                <w:sz w:val="26"/>
                <w:szCs w:val="26"/>
              </w:rPr>
              <w:t xml:space="preserve"> viên</w:t>
            </w:r>
          </w:p>
        </w:tc>
        <w:tc>
          <w:tcPr>
            <w:tcW w:w="1417" w:type="dxa"/>
          </w:tcPr>
          <w:p w:rsidR="00D50FFD" w:rsidRPr="00D16539" w:rsidRDefault="00D50FFD" w:rsidP="00F733BD">
            <w:pPr>
              <w:tabs>
                <w:tab w:val="left" w:pos="6570"/>
              </w:tabs>
              <w:spacing w:before="20" w:after="20"/>
              <w:jc w:val="both"/>
              <w:rPr>
                <w:sz w:val="26"/>
                <w:szCs w:val="26"/>
              </w:rPr>
            </w:pPr>
            <w:r>
              <w:rPr>
                <w:sz w:val="26"/>
                <w:szCs w:val="26"/>
              </w:rPr>
              <w:t>8.</w:t>
            </w:r>
            <w:r w:rsidR="00F733BD">
              <w:rPr>
                <w:sz w:val="26"/>
                <w:szCs w:val="26"/>
              </w:rPr>
              <w:t>900</w:t>
            </w:r>
          </w:p>
        </w:tc>
        <w:tc>
          <w:tcPr>
            <w:tcW w:w="888" w:type="dxa"/>
          </w:tcPr>
          <w:p w:rsidR="00D50FFD" w:rsidRPr="00D16539" w:rsidRDefault="00D50FFD" w:rsidP="00C90526">
            <w:pPr>
              <w:tabs>
                <w:tab w:val="left" w:pos="6570"/>
              </w:tabs>
              <w:spacing w:before="20" w:after="20"/>
              <w:jc w:val="both"/>
              <w:rPr>
                <w:sz w:val="26"/>
                <w:szCs w:val="26"/>
              </w:rPr>
            </w:pPr>
            <w:r>
              <w:rPr>
                <w:sz w:val="26"/>
                <w:szCs w:val="26"/>
              </w:rPr>
              <w:t>0,51%</w:t>
            </w:r>
          </w:p>
        </w:tc>
        <w:tc>
          <w:tcPr>
            <w:tcW w:w="1241" w:type="dxa"/>
          </w:tcPr>
          <w:p w:rsidR="00D50FFD" w:rsidRPr="00D16539" w:rsidRDefault="00D50FFD" w:rsidP="00C90526">
            <w:pPr>
              <w:tabs>
                <w:tab w:val="left" w:pos="6570"/>
              </w:tabs>
              <w:spacing w:before="20" w:after="20"/>
              <w:jc w:val="both"/>
              <w:rPr>
                <w:sz w:val="26"/>
                <w:szCs w:val="26"/>
              </w:rPr>
            </w:pPr>
          </w:p>
        </w:tc>
      </w:tr>
    </w:tbl>
    <w:p w:rsidR="00744CAA" w:rsidRDefault="00FE41A2" w:rsidP="0023699A">
      <w:pPr>
        <w:tabs>
          <w:tab w:val="left" w:pos="6570"/>
        </w:tabs>
        <w:spacing w:before="20" w:after="20"/>
        <w:jc w:val="both"/>
        <w:rPr>
          <w:sz w:val="26"/>
          <w:szCs w:val="26"/>
        </w:rPr>
      </w:pPr>
      <w:r w:rsidRPr="00BD0098">
        <w:rPr>
          <w:sz w:val="26"/>
          <w:szCs w:val="26"/>
        </w:rPr>
        <w:t>b) Hoạt động của ban kiểm soát:</w:t>
      </w:r>
      <w:r w:rsidR="00A60F43">
        <w:rPr>
          <w:sz w:val="26"/>
          <w:szCs w:val="26"/>
        </w:rPr>
        <w:t xml:space="preserve"> </w:t>
      </w:r>
      <w:r w:rsidR="00591F0F">
        <w:rPr>
          <w:sz w:val="26"/>
          <w:szCs w:val="26"/>
        </w:rPr>
        <w:t xml:space="preserve">Trong năm 2012, Ban kiểm soát đã tổ chức 04 cuộc họp </w:t>
      </w:r>
      <w:r w:rsidR="00D205DC">
        <w:rPr>
          <w:sz w:val="26"/>
          <w:szCs w:val="26"/>
        </w:rPr>
        <w:t xml:space="preserve">bàn các công việc liên quan </w:t>
      </w:r>
      <w:r w:rsidR="00BD0098">
        <w:rPr>
          <w:sz w:val="26"/>
          <w:szCs w:val="26"/>
        </w:rPr>
        <w:t xml:space="preserve">đến </w:t>
      </w:r>
      <w:r w:rsidR="0040122B">
        <w:rPr>
          <w:sz w:val="26"/>
          <w:szCs w:val="26"/>
        </w:rPr>
        <w:t xml:space="preserve">việc giám sát </w:t>
      </w:r>
      <w:r w:rsidR="00BD0098">
        <w:rPr>
          <w:sz w:val="26"/>
          <w:szCs w:val="26"/>
        </w:rPr>
        <w:t xml:space="preserve">tình hình </w:t>
      </w:r>
      <w:r w:rsidR="00EF2014">
        <w:rPr>
          <w:sz w:val="26"/>
          <w:szCs w:val="26"/>
        </w:rPr>
        <w:t>hoạt động của Công ty</w:t>
      </w:r>
      <w:r w:rsidR="00BD0098">
        <w:rPr>
          <w:sz w:val="26"/>
          <w:szCs w:val="26"/>
        </w:rPr>
        <w:t>.</w:t>
      </w:r>
    </w:p>
    <w:p w:rsidR="002330BC" w:rsidRPr="00591F0F" w:rsidRDefault="00744CAA" w:rsidP="0023699A">
      <w:pPr>
        <w:tabs>
          <w:tab w:val="left" w:pos="6570"/>
        </w:tabs>
        <w:spacing w:before="20" w:after="20"/>
        <w:jc w:val="both"/>
        <w:rPr>
          <w:i/>
          <w:sz w:val="26"/>
          <w:szCs w:val="26"/>
        </w:rPr>
      </w:pPr>
      <w:r w:rsidRPr="00591F0F">
        <w:rPr>
          <w:i/>
          <w:sz w:val="26"/>
          <w:szCs w:val="26"/>
        </w:rPr>
        <w:t>3. Các giao dịch, thù lao và các khoản lợi ích của Hội đồng quản trị, Ban giám đốc và Ban kiểm soát</w:t>
      </w:r>
    </w:p>
    <w:p w:rsidR="009826A1" w:rsidRDefault="002330BC" w:rsidP="0023699A">
      <w:pPr>
        <w:tabs>
          <w:tab w:val="left" w:pos="6570"/>
        </w:tabs>
        <w:spacing w:before="20" w:after="20"/>
        <w:jc w:val="both"/>
        <w:rPr>
          <w:sz w:val="26"/>
          <w:szCs w:val="26"/>
        </w:rPr>
      </w:pPr>
      <w:r w:rsidRPr="00BD0098">
        <w:rPr>
          <w:sz w:val="26"/>
          <w:szCs w:val="26"/>
        </w:rPr>
        <w:t>a) Lương, thưởng, thù lao, các khoản lợi ích:</w:t>
      </w:r>
      <w:r w:rsidR="00591F0F">
        <w:rPr>
          <w:sz w:val="26"/>
          <w:szCs w:val="26"/>
        </w:rPr>
        <w:t xml:space="preserve"> </w:t>
      </w:r>
    </w:p>
    <w:p w:rsidR="00451E75" w:rsidRDefault="00451E75" w:rsidP="0023699A">
      <w:pPr>
        <w:tabs>
          <w:tab w:val="left" w:pos="6570"/>
        </w:tabs>
        <w:spacing w:before="20" w:after="20"/>
        <w:jc w:val="both"/>
        <w:rPr>
          <w:sz w:val="26"/>
          <w:szCs w:val="26"/>
        </w:rPr>
      </w:pPr>
      <w:r>
        <w:rPr>
          <w:sz w:val="26"/>
          <w:szCs w:val="26"/>
        </w:rPr>
        <w:t>* Thù lao Hội đồng quản trị</w:t>
      </w:r>
      <w:r w:rsidR="00BF7042">
        <w:rPr>
          <w:sz w:val="26"/>
          <w:szCs w:val="26"/>
        </w:rPr>
        <w:t xml:space="preserve"> và Ban Kiểm soát năm 2012</w:t>
      </w:r>
      <w:r>
        <w:rPr>
          <w:sz w:val="26"/>
          <w:szCs w:val="26"/>
        </w:rPr>
        <w:t>:</w:t>
      </w:r>
    </w:p>
    <w:tbl>
      <w:tblPr>
        <w:tblStyle w:val="TableGrid"/>
        <w:tblW w:w="0" w:type="auto"/>
        <w:tblInd w:w="108" w:type="dxa"/>
        <w:tblLook w:val="04A0"/>
      </w:tblPr>
      <w:tblGrid>
        <w:gridCol w:w="817"/>
        <w:gridCol w:w="3011"/>
        <w:gridCol w:w="2693"/>
        <w:gridCol w:w="2443"/>
      </w:tblGrid>
      <w:tr w:rsidR="0023215D" w:rsidTr="0023215D">
        <w:tc>
          <w:tcPr>
            <w:tcW w:w="817" w:type="dxa"/>
          </w:tcPr>
          <w:p w:rsidR="0023215D" w:rsidRPr="00A05AEA" w:rsidRDefault="0023215D" w:rsidP="00385727">
            <w:pPr>
              <w:tabs>
                <w:tab w:val="left" w:pos="6570"/>
              </w:tabs>
              <w:spacing w:before="20" w:after="20"/>
              <w:jc w:val="center"/>
              <w:rPr>
                <w:b/>
                <w:sz w:val="26"/>
                <w:szCs w:val="26"/>
              </w:rPr>
            </w:pPr>
            <w:r w:rsidRPr="00A05AEA">
              <w:rPr>
                <w:b/>
                <w:sz w:val="26"/>
                <w:szCs w:val="26"/>
              </w:rPr>
              <w:t>STT</w:t>
            </w:r>
          </w:p>
        </w:tc>
        <w:tc>
          <w:tcPr>
            <w:tcW w:w="3011" w:type="dxa"/>
          </w:tcPr>
          <w:p w:rsidR="0023215D" w:rsidRPr="00A05AEA" w:rsidRDefault="0023215D" w:rsidP="00385727">
            <w:pPr>
              <w:tabs>
                <w:tab w:val="left" w:pos="6570"/>
              </w:tabs>
              <w:spacing w:before="20" w:after="20"/>
              <w:jc w:val="center"/>
              <w:rPr>
                <w:b/>
                <w:sz w:val="26"/>
                <w:szCs w:val="26"/>
              </w:rPr>
            </w:pPr>
            <w:r w:rsidRPr="00A05AEA">
              <w:rPr>
                <w:b/>
                <w:sz w:val="26"/>
                <w:szCs w:val="26"/>
              </w:rPr>
              <w:t>Họ và tên</w:t>
            </w:r>
          </w:p>
        </w:tc>
        <w:tc>
          <w:tcPr>
            <w:tcW w:w="2693" w:type="dxa"/>
          </w:tcPr>
          <w:p w:rsidR="0023215D" w:rsidRPr="00A05AEA" w:rsidRDefault="0023215D" w:rsidP="00385727">
            <w:pPr>
              <w:tabs>
                <w:tab w:val="left" w:pos="6570"/>
              </w:tabs>
              <w:spacing w:before="20" w:after="20"/>
              <w:jc w:val="center"/>
              <w:rPr>
                <w:b/>
                <w:sz w:val="26"/>
                <w:szCs w:val="26"/>
              </w:rPr>
            </w:pPr>
            <w:r w:rsidRPr="00A05AEA">
              <w:rPr>
                <w:b/>
                <w:sz w:val="26"/>
                <w:szCs w:val="26"/>
              </w:rPr>
              <w:t>Chức vụ</w:t>
            </w:r>
          </w:p>
        </w:tc>
        <w:tc>
          <w:tcPr>
            <w:tcW w:w="2443" w:type="dxa"/>
          </w:tcPr>
          <w:p w:rsidR="0023215D" w:rsidRPr="00A05AEA" w:rsidRDefault="0023215D" w:rsidP="00385727">
            <w:pPr>
              <w:tabs>
                <w:tab w:val="left" w:pos="6570"/>
              </w:tabs>
              <w:spacing w:before="20" w:after="20"/>
              <w:jc w:val="center"/>
              <w:rPr>
                <w:b/>
                <w:sz w:val="26"/>
                <w:szCs w:val="26"/>
              </w:rPr>
            </w:pPr>
            <w:r w:rsidRPr="00A05AEA">
              <w:rPr>
                <w:b/>
                <w:sz w:val="26"/>
                <w:szCs w:val="26"/>
              </w:rPr>
              <w:t>Thù lao năm 2012</w:t>
            </w:r>
          </w:p>
        </w:tc>
      </w:tr>
      <w:tr w:rsidR="0023215D" w:rsidTr="0023215D">
        <w:tc>
          <w:tcPr>
            <w:tcW w:w="817" w:type="dxa"/>
          </w:tcPr>
          <w:p w:rsidR="0023215D" w:rsidRDefault="005D2CAC" w:rsidP="00A35C22">
            <w:pPr>
              <w:tabs>
                <w:tab w:val="left" w:pos="6570"/>
              </w:tabs>
              <w:spacing w:before="20" w:after="20"/>
              <w:jc w:val="center"/>
              <w:rPr>
                <w:sz w:val="26"/>
                <w:szCs w:val="26"/>
              </w:rPr>
            </w:pPr>
            <w:r>
              <w:rPr>
                <w:sz w:val="26"/>
                <w:szCs w:val="26"/>
              </w:rPr>
              <w:t>1</w:t>
            </w:r>
          </w:p>
        </w:tc>
        <w:tc>
          <w:tcPr>
            <w:tcW w:w="3011" w:type="dxa"/>
          </w:tcPr>
          <w:p w:rsidR="0023215D" w:rsidRDefault="005D2CAC" w:rsidP="0023699A">
            <w:pPr>
              <w:tabs>
                <w:tab w:val="left" w:pos="6570"/>
              </w:tabs>
              <w:spacing w:before="20" w:after="20"/>
              <w:jc w:val="both"/>
              <w:rPr>
                <w:sz w:val="26"/>
                <w:szCs w:val="26"/>
              </w:rPr>
            </w:pPr>
            <w:r>
              <w:rPr>
                <w:sz w:val="26"/>
                <w:szCs w:val="26"/>
              </w:rPr>
              <w:t xml:space="preserve">Lê Viết Hoàng               </w:t>
            </w:r>
          </w:p>
        </w:tc>
        <w:tc>
          <w:tcPr>
            <w:tcW w:w="2693" w:type="dxa"/>
          </w:tcPr>
          <w:p w:rsidR="0023215D" w:rsidRDefault="005D2CAC" w:rsidP="00A35C22">
            <w:pPr>
              <w:tabs>
                <w:tab w:val="left" w:pos="6570"/>
              </w:tabs>
              <w:spacing w:before="20" w:after="20"/>
              <w:jc w:val="center"/>
              <w:rPr>
                <w:sz w:val="26"/>
                <w:szCs w:val="26"/>
              </w:rPr>
            </w:pPr>
            <w:r>
              <w:rPr>
                <w:sz w:val="26"/>
                <w:szCs w:val="26"/>
              </w:rPr>
              <w:t>Chủ tịch HĐQT</w:t>
            </w:r>
          </w:p>
        </w:tc>
        <w:tc>
          <w:tcPr>
            <w:tcW w:w="2443" w:type="dxa"/>
          </w:tcPr>
          <w:p w:rsidR="0023215D" w:rsidRDefault="00B90D1A" w:rsidP="00A35C22">
            <w:pPr>
              <w:tabs>
                <w:tab w:val="left" w:pos="6570"/>
              </w:tabs>
              <w:spacing w:before="20" w:after="20"/>
              <w:jc w:val="center"/>
              <w:rPr>
                <w:sz w:val="26"/>
                <w:szCs w:val="26"/>
              </w:rPr>
            </w:pPr>
            <w:r>
              <w:rPr>
                <w:sz w:val="26"/>
                <w:szCs w:val="26"/>
              </w:rPr>
              <w:t>28.000.000</w:t>
            </w:r>
          </w:p>
        </w:tc>
      </w:tr>
      <w:tr w:rsidR="0023215D" w:rsidTr="0023215D">
        <w:tc>
          <w:tcPr>
            <w:tcW w:w="817" w:type="dxa"/>
          </w:tcPr>
          <w:p w:rsidR="0023215D" w:rsidRDefault="00B90D1A" w:rsidP="00A35C22">
            <w:pPr>
              <w:tabs>
                <w:tab w:val="left" w:pos="6570"/>
              </w:tabs>
              <w:spacing w:before="20" w:after="20"/>
              <w:jc w:val="center"/>
              <w:rPr>
                <w:sz w:val="26"/>
                <w:szCs w:val="26"/>
              </w:rPr>
            </w:pPr>
            <w:r>
              <w:rPr>
                <w:sz w:val="26"/>
                <w:szCs w:val="26"/>
              </w:rPr>
              <w:t>2</w:t>
            </w:r>
          </w:p>
        </w:tc>
        <w:tc>
          <w:tcPr>
            <w:tcW w:w="3011" w:type="dxa"/>
          </w:tcPr>
          <w:p w:rsidR="0023215D" w:rsidRDefault="00B90D1A" w:rsidP="0023699A">
            <w:pPr>
              <w:tabs>
                <w:tab w:val="left" w:pos="6570"/>
              </w:tabs>
              <w:spacing w:before="20" w:after="20"/>
              <w:jc w:val="both"/>
              <w:rPr>
                <w:sz w:val="26"/>
                <w:szCs w:val="26"/>
              </w:rPr>
            </w:pPr>
            <w:r>
              <w:rPr>
                <w:sz w:val="26"/>
                <w:szCs w:val="26"/>
              </w:rPr>
              <w:t xml:space="preserve">Phạm Lợi                       </w:t>
            </w:r>
          </w:p>
        </w:tc>
        <w:tc>
          <w:tcPr>
            <w:tcW w:w="2693" w:type="dxa"/>
          </w:tcPr>
          <w:p w:rsidR="0023215D" w:rsidRDefault="00B90D1A" w:rsidP="00A35C22">
            <w:pPr>
              <w:tabs>
                <w:tab w:val="left" w:pos="6570"/>
              </w:tabs>
              <w:spacing w:before="20" w:after="20"/>
              <w:jc w:val="center"/>
              <w:rPr>
                <w:sz w:val="26"/>
                <w:szCs w:val="26"/>
              </w:rPr>
            </w:pPr>
            <w:r>
              <w:rPr>
                <w:sz w:val="26"/>
                <w:szCs w:val="26"/>
              </w:rPr>
              <w:t>Phó Chủ tịch HĐQT</w:t>
            </w:r>
          </w:p>
        </w:tc>
        <w:tc>
          <w:tcPr>
            <w:tcW w:w="2443" w:type="dxa"/>
          </w:tcPr>
          <w:p w:rsidR="0023215D" w:rsidRDefault="00B90D1A" w:rsidP="00A35C22">
            <w:pPr>
              <w:tabs>
                <w:tab w:val="left" w:pos="6570"/>
              </w:tabs>
              <w:spacing w:before="20" w:after="20"/>
              <w:jc w:val="center"/>
              <w:rPr>
                <w:sz w:val="26"/>
                <w:szCs w:val="26"/>
              </w:rPr>
            </w:pPr>
            <w:r>
              <w:rPr>
                <w:sz w:val="26"/>
                <w:szCs w:val="26"/>
              </w:rPr>
              <w:t>19.600.000</w:t>
            </w:r>
          </w:p>
        </w:tc>
      </w:tr>
      <w:tr w:rsidR="0023215D" w:rsidTr="0023215D">
        <w:tc>
          <w:tcPr>
            <w:tcW w:w="817" w:type="dxa"/>
          </w:tcPr>
          <w:p w:rsidR="0023215D" w:rsidRDefault="00B90D1A" w:rsidP="00A35C22">
            <w:pPr>
              <w:tabs>
                <w:tab w:val="left" w:pos="6570"/>
              </w:tabs>
              <w:spacing w:before="20" w:after="20"/>
              <w:jc w:val="center"/>
              <w:rPr>
                <w:sz w:val="26"/>
                <w:szCs w:val="26"/>
              </w:rPr>
            </w:pPr>
            <w:r>
              <w:rPr>
                <w:sz w:val="26"/>
                <w:szCs w:val="26"/>
              </w:rPr>
              <w:t>3</w:t>
            </w:r>
          </w:p>
        </w:tc>
        <w:tc>
          <w:tcPr>
            <w:tcW w:w="3011" w:type="dxa"/>
          </w:tcPr>
          <w:p w:rsidR="0023215D" w:rsidRDefault="00B90D1A" w:rsidP="0023699A">
            <w:pPr>
              <w:tabs>
                <w:tab w:val="left" w:pos="6570"/>
              </w:tabs>
              <w:spacing w:before="20" w:after="20"/>
              <w:jc w:val="both"/>
              <w:rPr>
                <w:sz w:val="26"/>
                <w:szCs w:val="26"/>
              </w:rPr>
            </w:pPr>
            <w:r>
              <w:rPr>
                <w:sz w:val="26"/>
                <w:szCs w:val="26"/>
              </w:rPr>
              <w:t xml:space="preserve">Võ Minh Đường            </w:t>
            </w:r>
          </w:p>
        </w:tc>
        <w:tc>
          <w:tcPr>
            <w:tcW w:w="2693" w:type="dxa"/>
          </w:tcPr>
          <w:p w:rsidR="0023215D" w:rsidRDefault="00B90D1A" w:rsidP="00A35C22">
            <w:pPr>
              <w:tabs>
                <w:tab w:val="left" w:pos="6570"/>
              </w:tabs>
              <w:spacing w:before="20" w:after="20"/>
              <w:jc w:val="center"/>
              <w:rPr>
                <w:sz w:val="26"/>
                <w:szCs w:val="26"/>
              </w:rPr>
            </w:pPr>
            <w:r>
              <w:rPr>
                <w:sz w:val="26"/>
                <w:szCs w:val="26"/>
              </w:rPr>
              <w:t>Thành viên HĐQT</w:t>
            </w:r>
          </w:p>
        </w:tc>
        <w:tc>
          <w:tcPr>
            <w:tcW w:w="2443" w:type="dxa"/>
          </w:tcPr>
          <w:p w:rsidR="0023215D" w:rsidRDefault="00B90D1A" w:rsidP="00A35C22">
            <w:pPr>
              <w:tabs>
                <w:tab w:val="left" w:pos="6570"/>
              </w:tabs>
              <w:spacing w:before="20" w:after="20"/>
              <w:jc w:val="center"/>
              <w:rPr>
                <w:sz w:val="26"/>
                <w:szCs w:val="26"/>
              </w:rPr>
            </w:pPr>
            <w:r>
              <w:rPr>
                <w:sz w:val="26"/>
                <w:szCs w:val="26"/>
              </w:rPr>
              <w:t>16.800.000</w:t>
            </w:r>
          </w:p>
        </w:tc>
      </w:tr>
      <w:tr w:rsidR="00B90D1A" w:rsidTr="0023215D">
        <w:tc>
          <w:tcPr>
            <w:tcW w:w="817" w:type="dxa"/>
          </w:tcPr>
          <w:p w:rsidR="00B90D1A" w:rsidRDefault="00B90D1A" w:rsidP="00A35C22">
            <w:pPr>
              <w:tabs>
                <w:tab w:val="left" w:pos="6570"/>
              </w:tabs>
              <w:spacing w:before="20" w:after="20"/>
              <w:jc w:val="center"/>
              <w:rPr>
                <w:sz w:val="26"/>
                <w:szCs w:val="26"/>
              </w:rPr>
            </w:pPr>
            <w:r>
              <w:rPr>
                <w:sz w:val="26"/>
                <w:szCs w:val="26"/>
              </w:rPr>
              <w:t>4</w:t>
            </w:r>
          </w:p>
        </w:tc>
        <w:tc>
          <w:tcPr>
            <w:tcW w:w="3011" w:type="dxa"/>
          </w:tcPr>
          <w:p w:rsidR="00B90D1A" w:rsidRDefault="00B90D1A" w:rsidP="0023699A">
            <w:pPr>
              <w:tabs>
                <w:tab w:val="left" w:pos="6570"/>
              </w:tabs>
              <w:spacing w:before="20" w:after="20"/>
              <w:jc w:val="both"/>
              <w:rPr>
                <w:sz w:val="26"/>
                <w:szCs w:val="26"/>
              </w:rPr>
            </w:pPr>
            <w:r>
              <w:rPr>
                <w:sz w:val="26"/>
                <w:szCs w:val="26"/>
              </w:rPr>
              <w:t xml:space="preserve">Dương Thị Thảo              </w:t>
            </w:r>
          </w:p>
        </w:tc>
        <w:tc>
          <w:tcPr>
            <w:tcW w:w="2693" w:type="dxa"/>
          </w:tcPr>
          <w:p w:rsidR="00B90D1A" w:rsidRDefault="00B90D1A" w:rsidP="00A35C22">
            <w:pPr>
              <w:tabs>
                <w:tab w:val="left" w:pos="6570"/>
              </w:tabs>
              <w:spacing w:before="20" w:after="20"/>
              <w:jc w:val="center"/>
              <w:rPr>
                <w:sz w:val="26"/>
                <w:szCs w:val="26"/>
              </w:rPr>
            </w:pPr>
            <w:r>
              <w:rPr>
                <w:sz w:val="26"/>
                <w:szCs w:val="26"/>
              </w:rPr>
              <w:t>Thành viên HĐQT</w:t>
            </w:r>
          </w:p>
        </w:tc>
        <w:tc>
          <w:tcPr>
            <w:tcW w:w="2443" w:type="dxa"/>
          </w:tcPr>
          <w:p w:rsidR="00B90D1A" w:rsidRDefault="00B90D1A" w:rsidP="00A35C22">
            <w:pPr>
              <w:tabs>
                <w:tab w:val="left" w:pos="6570"/>
              </w:tabs>
              <w:spacing w:before="20" w:after="20"/>
              <w:jc w:val="center"/>
              <w:rPr>
                <w:sz w:val="26"/>
                <w:szCs w:val="26"/>
              </w:rPr>
            </w:pPr>
            <w:r>
              <w:rPr>
                <w:sz w:val="26"/>
                <w:szCs w:val="26"/>
              </w:rPr>
              <w:t>16.800.000</w:t>
            </w:r>
          </w:p>
        </w:tc>
      </w:tr>
      <w:tr w:rsidR="00B90D1A" w:rsidTr="0023215D">
        <w:tc>
          <w:tcPr>
            <w:tcW w:w="817" w:type="dxa"/>
          </w:tcPr>
          <w:p w:rsidR="00B90D1A" w:rsidRDefault="00B90D1A" w:rsidP="00A35C22">
            <w:pPr>
              <w:tabs>
                <w:tab w:val="left" w:pos="6570"/>
              </w:tabs>
              <w:spacing w:before="20" w:after="20"/>
              <w:jc w:val="center"/>
              <w:rPr>
                <w:sz w:val="26"/>
                <w:szCs w:val="26"/>
              </w:rPr>
            </w:pPr>
            <w:r>
              <w:rPr>
                <w:sz w:val="26"/>
                <w:szCs w:val="26"/>
              </w:rPr>
              <w:t>5</w:t>
            </w:r>
          </w:p>
        </w:tc>
        <w:tc>
          <w:tcPr>
            <w:tcW w:w="3011" w:type="dxa"/>
          </w:tcPr>
          <w:p w:rsidR="00B90D1A" w:rsidRDefault="00B90D1A" w:rsidP="0023699A">
            <w:pPr>
              <w:tabs>
                <w:tab w:val="left" w:pos="6570"/>
              </w:tabs>
              <w:spacing w:before="20" w:after="20"/>
              <w:jc w:val="both"/>
              <w:rPr>
                <w:sz w:val="26"/>
                <w:szCs w:val="26"/>
              </w:rPr>
            </w:pPr>
            <w:r>
              <w:rPr>
                <w:sz w:val="26"/>
                <w:szCs w:val="26"/>
              </w:rPr>
              <w:t xml:space="preserve">Phạm Thị Thu Cúc          </w:t>
            </w:r>
          </w:p>
        </w:tc>
        <w:tc>
          <w:tcPr>
            <w:tcW w:w="2693" w:type="dxa"/>
          </w:tcPr>
          <w:p w:rsidR="00B90D1A" w:rsidRDefault="00AC0D9B" w:rsidP="00A35C22">
            <w:pPr>
              <w:tabs>
                <w:tab w:val="left" w:pos="6570"/>
              </w:tabs>
              <w:spacing w:before="20" w:after="20"/>
              <w:jc w:val="center"/>
              <w:rPr>
                <w:sz w:val="26"/>
                <w:szCs w:val="26"/>
              </w:rPr>
            </w:pPr>
            <w:r>
              <w:rPr>
                <w:sz w:val="26"/>
                <w:szCs w:val="26"/>
              </w:rPr>
              <w:t>Thành viên HĐQT</w:t>
            </w:r>
          </w:p>
        </w:tc>
        <w:tc>
          <w:tcPr>
            <w:tcW w:w="2443" w:type="dxa"/>
          </w:tcPr>
          <w:p w:rsidR="00B90D1A" w:rsidRDefault="00AC0D9B" w:rsidP="00A35C22">
            <w:pPr>
              <w:tabs>
                <w:tab w:val="left" w:pos="6570"/>
              </w:tabs>
              <w:spacing w:before="20" w:after="20"/>
              <w:jc w:val="center"/>
              <w:rPr>
                <w:sz w:val="26"/>
                <w:szCs w:val="26"/>
              </w:rPr>
            </w:pPr>
            <w:r>
              <w:rPr>
                <w:sz w:val="26"/>
                <w:szCs w:val="26"/>
              </w:rPr>
              <w:t>16.800.000</w:t>
            </w:r>
          </w:p>
        </w:tc>
      </w:tr>
      <w:tr w:rsidR="00AC0D9B" w:rsidTr="0023215D">
        <w:tc>
          <w:tcPr>
            <w:tcW w:w="817" w:type="dxa"/>
          </w:tcPr>
          <w:p w:rsidR="00AC0D9B" w:rsidRDefault="00AC0D9B" w:rsidP="00A35C22">
            <w:pPr>
              <w:tabs>
                <w:tab w:val="left" w:pos="6570"/>
              </w:tabs>
              <w:spacing w:before="20" w:after="20"/>
              <w:jc w:val="center"/>
              <w:rPr>
                <w:sz w:val="26"/>
                <w:szCs w:val="26"/>
              </w:rPr>
            </w:pPr>
            <w:r>
              <w:rPr>
                <w:sz w:val="26"/>
                <w:szCs w:val="26"/>
              </w:rPr>
              <w:t>6</w:t>
            </w:r>
          </w:p>
        </w:tc>
        <w:tc>
          <w:tcPr>
            <w:tcW w:w="3011" w:type="dxa"/>
          </w:tcPr>
          <w:p w:rsidR="00AC0D9B" w:rsidRDefault="00AC0D9B" w:rsidP="0023699A">
            <w:pPr>
              <w:tabs>
                <w:tab w:val="left" w:pos="6570"/>
              </w:tabs>
              <w:spacing w:before="20" w:after="20"/>
              <w:jc w:val="both"/>
              <w:rPr>
                <w:sz w:val="26"/>
                <w:szCs w:val="26"/>
              </w:rPr>
            </w:pPr>
            <w:r>
              <w:rPr>
                <w:sz w:val="26"/>
                <w:szCs w:val="26"/>
              </w:rPr>
              <w:t xml:space="preserve">Bà Phan Thị Ngọc Lan         </w:t>
            </w:r>
          </w:p>
        </w:tc>
        <w:tc>
          <w:tcPr>
            <w:tcW w:w="2693" w:type="dxa"/>
          </w:tcPr>
          <w:p w:rsidR="00AC0D9B" w:rsidRDefault="00AC0D9B" w:rsidP="00A35C22">
            <w:pPr>
              <w:tabs>
                <w:tab w:val="left" w:pos="6570"/>
              </w:tabs>
              <w:spacing w:before="20" w:after="20"/>
              <w:jc w:val="center"/>
              <w:rPr>
                <w:sz w:val="26"/>
                <w:szCs w:val="26"/>
              </w:rPr>
            </w:pPr>
            <w:r>
              <w:rPr>
                <w:sz w:val="26"/>
                <w:szCs w:val="26"/>
              </w:rPr>
              <w:t>Thành viên HĐQT</w:t>
            </w:r>
          </w:p>
        </w:tc>
        <w:tc>
          <w:tcPr>
            <w:tcW w:w="2443" w:type="dxa"/>
          </w:tcPr>
          <w:p w:rsidR="00AC0D9B" w:rsidRDefault="00191434" w:rsidP="00A35C22">
            <w:pPr>
              <w:tabs>
                <w:tab w:val="left" w:pos="6570"/>
              </w:tabs>
              <w:spacing w:before="20" w:after="20"/>
              <w:jc w:val="center"/>
              <w:rPr>
                <w:sz w:val="26"/>
                <w:szCs w:val="26"/>
              </w:rPr>
            </w:pPr>
            <w:r>
              <w:rPr>
                <w:sz w:val="26"/>
                <w:szCs w:val="26"/>
              </w:rPr>
              <w:t>16.800.000</w:t>
            </w:r>
          </w:p>
        </w:tc>
      </w:tr>
      <w:tr w:rsidR="00191434" w:rsidTr="0023215D">
        <w:tc>
          <w:tcPr>
            <w:tcW w:w="817" w:type="dxa"/>
          </w:tcPr>
          <w:p w:rsidR="00191434" w:rsidRDefault="00191434" w:rsidP="00A35C22">
            <w:pPr>
              <w:tabs>
                <w:tab w:val="left" w:pos="6570"/>
              </w:tabs>
              <w:spacing w:before="20" w:after="20"/>
              <w:jc w:val="center"/>
              <w:rPr>
                <w:sz w:val="26"/>
                <w:szCs w:val="26"/>
              </w:rPr>
            </w:pPr>
            <w:r>
              <w:rPr>
                <w:sz w:val="26"/>
                <w:szCs w:val="26"/>
              </w:rPr>
              <w:t>7</w:t>
            </w:r>
          </w:p>
        </w:tc>
        <w:tc>
          <w:tcPr>
            <w:tcW w:w="3011" w:type="dxa"/>
          </w:tcPr>
          <w:p w:rsidR="00191434" w:rsidRDefault="00191434" w:rsidP="0023699A">
            <w:pPr>
              <w:tabs>
                <w:tab w:val="left" w:pos="6570"/>
              </w:tabs>
              <w:spacing w:before="20" w:after="20"/>
              <w:jc w:val="both"/>
              <w:rPr>
                <w:sz w:val="26"/>
                <w:szCs w:val="26"/>
              </w:rPr>
            </w:pPr>
            <w:r>
              <w:rPr>
                <w:sz w:val="26"/>
                <w:szCs w:val="26"/>
              </w:rPr>
              <w:t xml:space="preserve">Lê Thị Hạnh Nguyên       </w:t>
            </w:r>
          </w:p>
        </w:tc>
        <w:tc>
          <w:tcPr>
            <w:tcW w:w="2693" w:type="dxa"/>
          </w:tcPr>
          <w:p w:rsidR="00191434" w:rsidRDefault="00191434" w:rsidP="00A35C22">
            <w:pPr>
              <w:tabs>
                <w:tab w:val="left" w:pos="6570"/>
              </w:tabs>
              <w:spacing w:before="20" w:after="20"/>
              <w:jc w:val="center"/>
              <w:rPr>
                <w:sz w:val="26"/>
                <w:szCs w:val="26"/>
              </w:rPr>
            </w:pPr>
            <w:r>
              <w:rPr>
                <w:sz w:val="26"/>
                <w:szCs w:val="26"/>
              </w:rPr>
              <w:t>Trưởng ban kiểm soát</w:t>
            </w:r>
          </w:p>
        </w:tc>
        <w:tc>
          <w:tcPr>
            <w:tcW w:w="2443" w:type="dxa"/>
          </w:tcPr>
          <w:p w:rsidR="00191434" w:rsidRDefault="00191434" w:rsidP="00A35C22">
            <w:pPr>
              <w:tabs>
                <w:tab w:val="left" w:pos="6570"/>
              </w:tabs>
              <w:spacing w:before="20" w:after="20"/>
              <w:jc w:val="center"/>
              <w:rPr>
                <w:sz w:val="26"/>
                <w:szCs w:val="26"/>
              </w:rPr>
            </w:pPr>
            <w:r>
              <w:rPr>
                <w:sz w:val="26"/>
                <w:szCs w:val="26"/>
              </w:rPr>
              <w:t>16.800.000</w:t>
            </w:r>
          </w:p>
        </w:tc>
      </w:tr>
      <w:tr w:rsidR="00191434" w:rsidTr="0023215D">
        <w:tc>
          <w:tcPr>
            <w:tcW w:w="817" w:type="dxa"/>
          </w:tcPr>
          <w:p w:rsidR="00191434" w:rsidRDefault="00191434" w:rsidP="00A35C22">
            <w:pPr>
              <w:tabs>
                <w:tab w:val="left" w:pos="6570"/>
              </w:tabs>
              <w:spacing w:before="20" w:after="20"/>
              <w:jc w:val="center"/>
              <w:rPr>
                <w:sz w:val="26"/>
                <w:szCs w:val="26"/>
              </w:rPr>
            </w:pPr>
            <w:r>
              <w:rPr>
                <w:sz w:val="26"/>
                <w:szCs w:val="26"/>
              </w:rPr>
              <w:t>8</w:t>
            </w:r>
          </w:p>
        </w:tc>
        <w:tc>
          <w:tcPr>
            <w:tcW w:w="3011" w:type="dxa"/>
          </w:tcPr>
          <w:p w:rsidR="00191434" w:rsidRDefault="00191434" w:rsidP="0023699A">
            <w:pPr>
              <w:tabs>
                <w:tab w:val="left" w:pos="6570"/>
              </w:tabs>
              <w:spacing w:before="20" w:after="20"/>
              <w:jc w:val="both"/>
              <w:rPr>
                <w:sz w:val="26"/>
                <w:szCs w:val="26"/>
              </w:rPr>
            </w:pPr>
            <w:r>
              <w:rPr>
                <w:sz w:val="26"/>
                <w:szCs w:val="26"/>
              </w:rPr>
              <w:t xml:space="preserve">Huỳnh Văn Xin              </w:t>
            </w:r>
          </w:p>
        </w:tc>
        <w:tc>
          <w:tcPr>
            <w:tcW w:w="2693" w:type="dxa"/>
          </w:tcPr>
          <w:p w:rsidR="00191434" w:rsidRDefault="00191434" w:rsidP="00A35C22">
            <w:pPr>
              <w:tabs>
                <w:tab w:val="left" w:pos="6570"/>
              </w:tabs>
              <w:spacing w:before="20" w:after="20"/>
              <w:jc w:val="center"/>
              <w:rPr>
                <w:sz w:val="26"/>
                <w:szCs w:val="26"/>
              </w:rPr>
            </w:pPr>
            <w:r>
              <w:rPr>
                <w:sz w:val="26"/>
                <w:szCs w:val="26"/>
              </w:rPr>
              <w:t>Uỷ viên BKS</w:t>
            </w:r>
          </w:p>
        </w:tc>
        <w:tc>
          <w:tcPr>
            <w:tcW w:w="2443" w:type="dxa"/>
          </w:tcPr>
          <w:p w:rsidR="00191434" w:rsidRDefault="00191434" w:rsidP="00A35C22">
            <w:pPr>
              <w:tabs>
                <w:tab w:val="left" w:pos="6570"/>
              </w:tabs>
              <w:spacing w:before="20" w:after="20"/>
              <w:jc w:val="center"/>
              <w:rPr>
                <w:sz w:val="26"/>
                <w:szCs w:val="26"/>
              </w:rPr>
            </w:pPr>
            <w:r>
              <w:rPr>
                <w:sz w:val="26"/>
                <w:szCs w:val="26"/>
              </w:rPr>
              <w:t>14.000.000</w:t>
            </w:r>
          </w:p>
        </w:tc>
      </w:tr>
      <w:tr w:rsidR="00191434" w:rsidTr="0023215D">
        <w:tc>
          <w:tcPr>
            <w:tcW w:w="817" w:type="dxa"/>
          </w:tcPr>
          <w:p w:rsidR="00191434" w:rsidRDefault="00191434" w:rsidP="00A35C22">
            <w:pPr>
              <w:tabs>
                <w:tab w:val="left" w:pos="6570"/>
              </w:tabs>
              <w:spacing w:before="20" w:after="20"/>
              <w:jc w:val="center"/>
              <w:rPr>
                <w:sz w:val="26"/>
                <w:szCs w:val="26"/>
              </w:rPr>
            </w:pPr>
            <w:r>
              <w:rPr>
                <w:sz w:val="26"/>
                <w:szCs w:val="26"/>
              </w:rPr>
              <w:t>9</w:t>
            </w:r>
          </w:p>
        </w:tc>
        <w:tc>
          <w:tcPr>
            <w:tcW w:w="3011" w:type="dxa"/>
          </w:tcPr>
          <w:p w:rsidR="00191434" w:rsidRDefault="00191434" w:rsidP="0023699A">
            <w:pPr>
              <w:tabs>
                <w:tab w:val="left" w:pos="6570"/>
              </w:tabs>
              <w:spacing w:before="20" w:after="20"/>
              <w:jc w:val="both"/>
              <w:rPr>
                <w:sz w:val="26"/>
                <w:szCs w:val="26"/>
              </w:rPr>
            </w:pPr>
            <w:r>
              <w:rPr>
                <w:sz w:val="26"/>
                <w:szCs w:val="26"/>
              </w:rPr>
              <w:t xml:space="preserve">Huỳnh Thị Phương Nam  </w:t>
            </w:r>
          </w:p>
        </w:tc>
        <w:tc>
          <w:tcPr>
            <w:tcW w:w="2693" w:type="dxa"/>
          </w:tcPr>
          <w:p w:rsidR="00191434" w:rsidRDefault="00191434" w:rsidP="00A35C22">
            <w:pPr>
              <w:tabs>
                <w:tab w:val="left" w:pos="6570"/>
              </w:tabs>
              <w:spacing w:before="20" w:after="20"/>
              <w:jc w:val="center"/>
              <w:rPr>
                <w:sz w:val="26"/>
                <w:szCs w:val="26"/>
              </w:rPr>
            </w:pPr>
            <w:r>
              <w:rPr>
                <w:sz w:val="26"/>
                <w:szCs w:val="26"/>
              </w:rPr>
              <w:t>Uỷ viên BKS</w:t>
            </w:r>
          </w:p>
        </w:tc>
        <w:tc>
          <w:tcPr>
            <w:tcW w:w="2443" w:type="dxa"/>
          </w:tcPr>
          <w:p w:rsidR="00191434" w:rsidRDefault="00191434" w:rsidP="00A35C22">
            <w:pPr>
              <w:tabs>
                <w:tab w:val="left" w:pos="6570"/>
              </w:tabs>
              <w:spacing w:before="20" w:after="20"/>
              <w:jc w:val="center"/>
              <w:rPr>
                <w:sz w:val="26"/>
                <w:szCs w:val="26"/>
              </w:rPr>
            </w:pPr>
            <w:r>
              <w:rPr>
                <w:sz w:val="26"/>
                <w:szCs w:val="26"/>
              </w:rPr>
              <w:t>14.000.000</w:t>
            </w:r>
          </w:p>
        </w:tc>
      </w:tr>
      <w:tr w:rsidR="00A05AEA" w:rsidTr="0023215D">
        <w:tc>
          <w:tcPr>
            <w:tcW w:w="817" w:type="dxa"/>
          </w:tcPr>
          <w:p w:rsidR="00A05AEA" w:rsidRDefault="00A05AEA" w:rsidP="00A35C22">
            <w:pPr>
              <w:tabs>
                <w:tab w:val="left" w:pos="6570"/>
              </w:tabs>
              <w:spacing w:before="20" w:after="20"/>
              <w:jc w:val="center"/>
              <w:rPr>
                <w:sz w:val="26"/>
                <w:szCs w:val="26"/>
              </w:rPr>
            </w:pPr>
            <w:r>
              <w:rPr>
                <w:sz w:val="26"/>
                <w:szCs w:val="26"/>
              </w:rPr>
              <w:t>10</w:t>
            </w:r>
          </w:p>
        </w:tc>
        <w:tc>
          <w:tcPr>
            <w:tcW w:w="3011" w:type="dxa"/>
          </w:tcPr>
          <w:p w:rsidR="00A05AEA" w:rsidRDefault="00A05AEA" w:rsidP="0023699A">
            <w:pPr>
              <w:tabs>
                <w:tab w:val="left" w:pos="6570"/>
              </w:tabs>
              <w:spacing w:before="20" w:after="20"/>
              <w:jc w:val="both"/>
              <w:rPr>
                <w:sz w:val="26"/>
                <w:szCs w:val="26"/>
              </w:rPr>
            </w:pPr>
            <w:r>
              <w:rPr>
                <w:sz w:val="26"/>
                <w:szCs w:val="26"/>
              </w:rPr>
              <w:t>Nguyễn Thị Thanh Tuyền</w:t>
            </w:r>
          </w:p>
        </w:tc>
        <w:tc>
          <w:tcPr>
            <w:tcW w:w="2693" w:type="dxa"/>
          </w:tcPr>
          <w:p w:rsidR="00A05AEA" w:rsidRDefault="00A05AEA" w:rsidP="00A35C22">
            <w:pPr>
              <w:tabs>
                <w:tab w:val="left" w:pos="6570"/>
              </w:tabs>
              <w:spacing w:before="20" w:after="20"/>
              <w:jc w:val="center"/>
              <w:rPr>
                <w:sz w:val="26"/>
                <w:szCs w:val="26"/>
              </w:rPr>
            </w:pPr>
            <w:r>
              <w:rPr>
                <w:sz w:val="26"/>
                <w:szCs w:val="26"/>
              </w:rPr>
              <w:t>Thư ký HĐQT</w:t>
            </w:r>
          </w:p>
        </w:tc>
        <w:tc>
          <w:tcPr>
            <w:tcW w:w="2443" w:type="dxa"/>
          </w:tcPr>
          <w:p w:rsidR="00A05AEA" w:rsidRDefault="00A05AEA" w:rsidP="00A35C22">
            <w:pPr>
              <w:tabs>
                <w:tab w:val="left" w:pos="6570"/>
              </w:tabs>
              <w:spacing w:before="20" w:after="20"/>
              <w:jc w:val="center"/>
              <w:rPr>
                <w:sz w:val="26"/>
                <w:szCs w:val="26"/>
              </w:rPr>
            </w:pPr>
            <w:r>
              <w:rPr>
                <w:sz w:val="26"/>
                <w:szCs w:val="26"/>
              </w:rPr>
              <w:t>8.400.000</w:t>
            </w:r>
          </w:p>
        </w:tc>
      </w:tr>
    </w:tbl>
    <w:p w:rsidR="006F533B" w:rsidRDefault="006F533B" w:rsidP="0023699A">
      <w:pPr>
        <w:tabs>
          <w:tab w:val="left" w:pos="6570"/>
        </w:tabs>
        <w:spacing w:before="20" w:after="20"/>
        <w:jc w:val="both"/>
        <w:rPr>
          <w:sz w:val="26"/>
          <w:szCs w:val="26"/>
        </w:rPr>
      </w:pPr>
      <w:r>
        <w:rPr>
          <w:sz w:val="26"/>
          <w:szCs w:val="26"/>
        </w:rPr>
        <w:t xml:space="preserve">* </w:t>
      </w:r>
      <w:r w:rsidR="00BF7042">
        <w:rPr>
          <w:sz w:val="26"/>
          <w:szCs w:val="26"/>
        </w:rPr>
        <w:t>Lương, thưởng Tổng giám đốc Công ty và các cán bộ quản lý</w:t>
      </w:r>
      <w:r w:rsidR="004D4988">
        <w:rPr>
          <w:sz w:val="26"/>
          <w:szCs w:val="26"/>
        </w:rPr>
        <w:t xml:space="preserve"> năm 2012</w:t>
      </w:r>
      <w:r w:rsidR="00BF7042">
        <w:rPr>
          <w:sz w:val="26"/>
          <w:szCs w:val="26"/>
        </w:rPr>
        <w:t>:</w:t>
      </w:r>
    </w:p>
    <w:tbl>
      <w:tblPr>
        <w:tblStyle w:val="TableGrid"/>
        <w:tblW w:w="0" w:type="auto"/>
        <w:tblInd w:w="108" w:type="dxa"/>
        <w:tblLook w:val="04A0"/>
      </w:tblPr>
      <w:tblGrid>
        <w:gridCol w:w="817"/>
        <w:gridCol w:w="3011"/>
        <w:gridCol w:w="2693"/>
        <w:gridCol w:w="2443"/>
      </w:tblGrid>
      <w:tr w:rsidR="00A05AEA" w:rsidTr="008063E7">
        <w:tc>
          <w:tcPr>
            <w:tcW w:w="817" w:type="dxa"/>
          </w:tcPr>
          <w:p w:rsidR="00A05AEA" w:rsidRPr="00385727" w:rsidRDefault="00A05AEA" w:rsidP="00385727">
            <w:pPr>
              <w:tabs>
                <w:tab w:val="left" w:pos="6570"/>
              </w:tabs>
              <w:spacing w:before="20" w:after="20"/>
              <w:jc w:val="center"/>
              <w:rPr>
                <w:b/>
                <w:sz w:val="26"/>
                <w:szCs w:val="26"/>
              </w:rPr>
            </w:pPr>
            <w:r w:rsidRPr="00385727">
              <w:rPr>
                <w:b/>
                <w:sz w:val="26"/>
                <w:szCs w:val="26"/>
              </w:rPr>
              <w:t>STT</w:t>
            </w:r>
          </w:p>
        </w:tc>
        <w:tc>
          <w:tcPr>
            <w:tcW w:w="3011" w:type="dxa"/>
          </w:tcPr>
          <w:p w:rsidR="00A05AEA" w:rsidRPr="00385727" w:rsidRDefault="00A05AEA" w:rsidP="00385727">
            <w:pPr>
              <w:tabs>
                <w:tab w:val="left" w:pos="6570"/>
              </w:tabs>
              <w:spacing w:before="20" w:after="20"/>
              <w:jc w:val="center"/>
              <w:rPr>
                <w:b/>
                <w:sz w:val="26"/>
                <w:szCs w:val="26"/>
              </w:rPr>
            </w:pPr>
            <w:r w:rsidRPr="00385727">
              <w:rPr>
                <w:b/>
                <w:sz w:val="26"/>
                <w:szCs w:val="26"/>
              </w:rPr>
              <w:t>Họ và tên</w:t>
            </w:r>
          </w:p>
        </w:tc>
        <w:tc>
          <w:tcPr>
            <w:tcW w:w="2693" w:type="dxa"/>
          </w:tcPr>
          <w:p w:rsidR="00A05AEA" w:rsidRPr="00385727" w:rsidRDefault="00A05AEA" w:rsidP="00385727">
            <w:pPr>
              <w:tabs>
                <w:tab w:val="left" w:pos="6570"/>
              </w:tabs>
              <w:spacing w:before="20" w:after="20"/>
              <w:jc w:val="center"/>
              <w:rPr>
                <w:b/>
                <w:sz w:val="26"/>
                <w:szCs w:val="26"/>
              </w:rPr>
            </w:pPr>
            <w:r w:rsidRPr="00385727">
              <w:rPr>
                <w:b/>
                <w:sz w:val="26"/>
                <w:szCs w:val="26"/>
              </w:rPr>
              <w:t>Chức vụ</w:t>
            </w:r>
          </w:p>
        </w:tc>
        <w:tc>
          <w:tcPr>
            <w:tcW w:w="2443" w:type="dxa"/>
          </w:tcPr>
          <w:p w:rsidR="00A05AEA" w:rsidRPr="00385727" w:rsidRDefault="00A35C22" w:rsidP="00385727">
            <w:pPr>
              <w:tabs>
                <w:tab w:val="left" w:pos="6570"/>
              </w:tabs>
              <w:spacing w:before="20" w:after="20"/>
              <w:jc w:val="center"/>
              <w:rPr>
                <w:b/>
                <w:sz w:val="26"/>
                <w:szCs w:val="26"/>
              </w:rPr>
            </w:pPr>
            <w:r>
              <w:rPr>
                <w:b/>
                <w:sz w:val="26"/>
                <w:szCs w:val="26"/>
              </w:rPr>
              <w:t>Lương</w:t>
            </w:r>
            <w:r w:rsidR="00A05AEA" w:rsidRPr="00385727">
              <w:rPr>
                <w:b/>
                <w:sz w:val="26"/>
                <w:szCs w:val="26"/>
              </w:rPr>
              <w:t xml:space="preserve"> năm 2012</w:t>
            </w:r>
          </w:p>
        </w:tc>
      </w:tr>
      <w:tr w:rsidR="00A05AEA" w:rsidTr="008063E7">
        <w:tc>
          <w:tcPr>
            <w:tcW w:w="817" w:type="dxa"/>
          </w:tcPr>
          <w:p w:rsidR="00A05AEA" w:rsidRDefault="00A05AEA" w:rsidP="00A35C22">
            <w:pPr>
              <w:tabs>
                <w:tab w:val="left" w:pos="6570"/>
              </w:tabs>
              <w:spacing w:before="20" w:after="20"/>
              <w:jc w:val="center"/>
              <w:rPr>
                <w:sz w:val="26"/>
                <w:szCs w:val="26"/>
              </w:rPr>
            </w:pPr>
            <w:r>
              <w:rPr>
                <w:sz w:val="26"/>
                <w:szCs w:val="26"/>
              </w:rPr>
              <w:t>1</w:t>
            </w:r>
          </w:p>
        </w:tc>
        <w:tc>
          <w:tcPr>
            <w:tcW w:w="3011" w:type="dxa"/>
          </w:tcPr>
          <w:p w:rsidR="00A05AEA" w:rsidRDefault="00A05AEA" w:rsidP="008063E7">
            <w:pPr>
              <w:tabs>
                <w:tab w:val="left" w:pos="6570"/>
              </w:tabs>
              <w:spacing w:before="20" w:after="20"/>
              <w:jc w:val="both"/>
              <w:rPr>
                <w:sz w:val="26"/>
                <w:szCs w:val="26"/>
              </w:rPr>
            </w:pPr>
            <w:r>
              <w:rPr>
                <w:sz w:val="26"/>
                <w:szCs w:val="26"/>
              </w:rPr>
              <w:t xml:space="preserve">Lê Viết Hoàng               </w:t>
            </w:r>
          </w:p>
        </w:tc>
        <w:tc>
          <w:tcPr>
            <w:tcW w:w="2693" w:type="dxa"/>
          </w:tcPr>
          <w:p w:rsidR="00A05AEA" w:rsidRDefault="00017A6A" w:rsidP="00A35C22">
            <w:pPr>
              <w:tabs>
                <w:tab w:val="left" w:pos="6570"/>
              </w:tabs>
              <w:spacing w:before="20" w:after="20"/>
              <w:jc w:val="center"/>
              <w:rPr>
                <w:sz w:val="26"/>
                <w:szCs w:val="26"/>
              </w:rPr>
            </w:pPr>
            <w:r>
              <w:rPr>
                <w:sz w:val="26"/>
                <w:szCs w:val="26"/>
              </w:rPr>
              <w:t>Tổng giám đốc</w:t>
            </w:r>
          </w:p>
        </w:tc>
        <w:tc>
          <w:tcPr>
            <w:tcW w:w="2443" w:type="dxa"/>
          </w:tcPr>
          <w:p w:rsidR="00A05AEA" w:rsidRDefault="00A35C22" w:rsidP="00A35C22">
            <w:pPr>
              <w:tabs>
                <w:tab w:val="left" w:pos="6570"/>
              </w:tabs>
              <w:spacing w:before="20" w:after="20"/>
              <w:jc w:val="center"/>
              <w:rPr>
                <w:sz w:val="26"/>
                <w:szCs w:val="26"/>
              </w:rPr>
            </w:pPr>
            <w:r>
              <w:rPr>
                <w:sz w:val="26"/>
                <w:szCs w:val="26"/>
              </w:rPr>
              <w:t>181.055.692</w:t>
            </w:r>
          </w:p>
        </w:tc>
      </w:tr>
      <w:tr w:rsidR="00A05AEA" w:rsidTr="008063E7">
        <w:tc>
          <w:tcPr>
            <w:tcW w:w="817" w:type="dxa"/>
          </w:tcPr>
          <w:p w:rsidR="00A05AEA" w:rsidRDefault="00A05AEA" w:rsidP="00A35C22">
            <w:pPr>
              <w:tabs>
                <w:tab w:val="left" w:pos="6570"/>
              </w:tabs>
              <w:spacing w:before="20" w:after="20"/>
              <w:jc w:val="center"/>
              <w:rPr>
                <w:sz w:val="26"/>
                <w:szCs w:val="26"/>
              </w:rPr>
            </w:pPr>
            <w:r>
              <w:rPr>
                <w:sz w:val="26"/>
                <w:szCs w:val="26"/>
              </w:rPr>
              <w:t>2</w:t>
            </w:r>
          </w:p>
        </w:tc>
        <w:tc>
          <w:tcPr>
            <w:tcW w:w="3011" w:type="dxa"/>
          </w:tcPr>
          <w:p w:rsidR="00A05AEA" w:rsidRDefault="00AE3649" w:rsidP="008063E7">
            <w:pPr>
              <w:tabs>
                <w:tab w:val="left" w:pos="6570"/>
              </w:tabs>
              <w:spacing w:before="20" w:after="20"/>
              <w:jc w:val="both"/>
              <w:rPr>
                <w:sz w:val="26"/>
                <w:szCs w:val="26"/>
              </w:rPr>
            </w:pPr>
            <w:r>
              <w:rPr>
                <w:sz w:val="26"/>
                <w:szCs w:val="26"/>
              </w:rPr>
              <w:t xml:space="preserve">Võ Minh Đường            </w:t>
            </w:r>
            <w:r w:rsidR="00A05AEA">
              <w:rPr>
                <w:sz w:val="26"/>
                <w:szCs w:val="26"/>
              </w:rPr>
              <w:t xml:space="preserve">                    </w:t>
            </w:r>
          </w:p>
        </w:tc>
        <w:tc>
          <w:tcPr>
            <w:tcW w:w="2693" w:type="dxa"/>
          </w:tcPr>
          <w:p w:rsidR="00A05AEA" w:rsidRDefault="00AE3649" w:rsidP="00A35C22">
            <w:pPr>
              <w:tabs>
                <w:tab w:val="left" w:pos="6570"/>
              </w:tabs>
              <w:spacing w:before="20" w:after="20"/>
              <w:jc w:val="center"/>
              <w:rPr>
                <w:sz w:val="26"/>
                <w:szCs w:val="26"/>
              </w:rPr>
            </w:pPr>
            <w:r>
              <w:rPr>
                <w:sz w:val="26"/>
                <w:szCs w:val="26"/>
              </w:rPr>
              <w:t>Phó tổng giám đốc</w:t>
            </w:r>
          </w:p>
        </w:tc>
        <w:tc>
          <w:tcPr>
            <w:tcW w:w="2443" w:type="dxa"/>
          </w:tcPr>
          <w:p w:rsidR="00A05AEA" w:rsidRDefault="00A35C22" w:rsidP="00A35C22">
            <w:pPr>
              <w:tabs>
                <w:tab w:val="left" w:pos="6570"/>
              </w:tabs>
              <w:spacing w:before="20" w:after="20"/>
              <w:jc w:val="center"/>
              <w:rPr>
                <w:sz w:val="26"/>
                <w:szCs w:val="26"/>
              </w:rPr>
            </w:pPr>
            <w:r>
              <w:rPr>
                <w:sz w:val="26"/>
                <w:szCs w:val="26"/>
              </w:rPr>
              <w:t>124.662.852</w:t>
            </w:r>
          </w:p>
        </w:tc>
      </w:tr>
      <w:tr w:rsidR="00A05AEA" w:rsidTr="008063E7">
        <w:tc>
          <w:tcPr>
            <w:tcW w:w="817" w:type="dxa"/>
          </w:tcPr>
          <w:p w:rsidR="00A05AEA" w:rsidRDefault="00A05AEA" w:rsidP="00A35C22">
            <w:pPr>
              <w:tabs>
                <w:tab w:val="left" w:pos="6570"/>
              </w:tabs>
              <w:spacing w:before="20" w:after="20"/>
              <w:jc w:val="center"/>
              <w:rPr>
                <w:sz w:val="26"/>
                <w:szCs w:val="26"/>
              </w:rPr>
            </w:pPr>
            <w:r>
              <w:rPr>
                <w:sz w:val="26"/>
                <w:szCs w:val="26"/>
              </w:rPr>
              <w:t>3</w:t>
            </w:r>
          </w:p>
        </w:tc>
        <w:tc>
          <w:tcPr>
            <w:tcW w:w="3011" w:type="dxa"/>
          </w:tcPr>
          <w:p w:rsidR="00A05AEA" w:rsidRDefault="00AE3649" w:rsidP="008063E7">
            <w:pPr>
              <w:tabs>
                <w:tab w:val="left" w:pos="6570"/>
              </w:tabs>
              <w:spacing w:before="20" w:after="20"/>
              <w:jc w:val="both"/>
              <w:rPr>
                <w:sz w:val="26"/>
                <w:szCs w:val="26"/>
              </w:rPr>
            </w:pPr>
            <w:r>
              <w:rPr>
                <w:sz w:val="26"/>
                <w:szCs w:val="26"/>
              </w:rPr>
              <w:t>Trương Thị Hà</w:t>
            </w:r>
          </w:p>
        </w:tc>
        <w:tc>
          <w:tcPr>
            <w:tcW w:w="2693" w:type="dxa"/>
          </w:tcPr>
          <w:p w:rsidR="00AE3649" w:rsidRDefault="00AE3649" w:rsidP="00A35C22">
            <w:pPr>
              <w:tabs>
                <w:tab w:val="left" w:pos="6570"/>
              </w:tabs>
              <w:spacing w:before="20" w:after="20"/>
              <w:jc w:val="center"/>
              <w:rPr>
                <w:sz w:val="26"/>
                <w:szCs w:val="26"/>
              </w:rPr>
            </w:pPr>
            <w:r>
              <w:rPr>
                <w:sz w:val="26"/>
                <w:szCs w:val="26"/>
              </w:rPr>
              <w:t>Phó tổng giám đốc</w:t>
            </w:r>
          </w:p>
        </w:tc>
        <w:tc>
          <w:tcPr>
            <w:tcW w:w="2443" w:type="dxa"/>
          </w:tcPr>
          <w:p w:rsidR="00A05AEA" w:rsidRDefault="00A35C22" w:rsidP="00A35C22">
            <w:pPr>
              <w:tabs>
                <w:tab w:val="left" w:pos="6570"/>
              </w:tabs>
              <w:spacing w:before="20" w:after="20"/>
              <w:jc w:val="center"/>
              <w:rPr>
                <w:sz w:val="26"/>
                <w:szCs w:val="26"/>
              </w:rPr>
            </w:pPr>
            <w:r>
              <w:rPr>
                <w:sz w:val="26"/>
                <w:szCs w:val="26"/>
              </w:rPr>
              <w:t>125.661.317</w:t>
            </w:r>
          </w:p>
        </w:tc>
      </w:tr>
      <w:tr w:rsidR="00A05AEA" w:rsidTr="008063E7">
        <w:tc>
          <w:tcPr>
            <w:tcW w:w="817" w:type="dxa"/>
          </w:tcPr>
          <w:p w:rsidR="00A05AEA" w:rsidRDefault="00A05AEA" w:rsidP="00A35C22">
            <w:pPr>
              <w:tabs>
                <w:tab w:val="left" w:pos="6570"/>
              </w:tabs>
              <w:spacing w:before="20" w:after="20"/>
              <w:jc w:val="center"/>
              <w:rPr>
                <w:sz w:val="26"/>
                <w:szCs w:val="26"/>
              </w:rPr>
            </w:pPr>
            <w:r>
              <w:rPr>
                <w:sz w:val="26"/>
                <w:szCs w:val="26"/>
              </w:rPr>
              <w:t>4</w:t>
            </w:r>
          </w:p>
        </w:tc>
        <w:tc>
          <w:tcPr>
            <w:tcW w:w="3011" w:type="dxa"/>
          </w:tcPr>
          <w:p w:rsidR="00A05AEA" w:rsidRDefault="00AE3649" w:rsidP="008063E7">
            <w:pPr>
              <w:tabs>
                <w:tab w:val="left" w:pos="6570"/>
              </w:tabs>
              <w:spacing w:before="20" w:after="20"/>
              <w:jc w:val="both"/>
              <w:rPr>
                <w:sz w:val="26"/>
                <w:szCs w:val="26"/>
              </w:rPr>
            </w:pPr>
            <w:r>
              <w:rPr>
                <w:sz w:val="26"/>
                <w:szCs w:val="26"/>
              </w:rPr>
              <w:t>Dương Thị Thảo</w:t>
            </w:r>
          </w:p>
        </w:tc>
        <w:tc>
          <w:tcPr>
            <w:tcW w:w="2693" w:type="dxa"/>
          </w:tcPr>
          <w:p w:rsidR="00A05AEA" w:rsidRDefault="00AE3649" w:rsidP="00A35C22">
            <w:pPr>
              <w:tabs>
                <w:tab w:val="left" w:pos="6570"/>
              </w:tabs>
              <w:spacing w:before="20" w:after="20"/>
              <w:jc w:val="center"/>
              <w:rPr>
                <w:sz w:val="26"/>
                <w:szCs w:val="26"/>
              </w:rPr>
            </w:pPr>
            <w:r>
              <w:rPr>
                <w:sz w:val="26"/>
                <w:szCs w:val="26"/>
              </w:rPr>
              <w:t>Phó tổng giám đốc</w:t>
            </w:r>
          </w:p>
        </w:tc>
        <w:tc>
          <w:tcPr>
            <w:tcW w:w="2443" w:type="dxa"/>
          </w:tcPr>
          <w:p w:rsidR="00A05AEA" w:rsidRDefault="00A35C22" w:rsidP="00A35C22">
            <w:pPr>
              <w:tabs>
                <w:tab w:val="left" w:pos="6570"/>
              </w:tabs>
              <w:spacing w:before="20" w:after="20"/>
              <w:jc w:val="center"/>
              <w:rPr>
                <w:sz w:val="26"/>
                <w:szCs w:val="26"/>
              </w:rPr>
            </w:pPr>
            <w:r>
              <w:rPr>
                <w:sz w:val="26"/>
                <w:szCs w:val="26"/>
              </w:rPr>
              <w:t>121.972.883</w:t>
            </w:r>
          </w:p>
        </w:tc>
      </w:tr>
      <w:tr w:rsidR="00A05AEA" w:rsidTr="008063E7">
        <w:tc>
          <w:tcPr>
            <w:tcW w:w="817" w:type="dxa"/>
          </w:tcPr>
          <w:p w:rsidR="00A05AEA" w:rsidRDefault="00A05AEA" w:rsidP="00A35C22">
            <w:pPr>
              <w:tabs>
                <w:tab w:val="left" w:pos="6570"/>
              </w:tabs>
              <w:spacing w:before="20" w:after="20"/>
              <w:jc w:val="center"/>
              <w:rPr>
                <w:sz w:val="26"/>
                <w:szCs w:val="26"/>
              </w:rPr>
            </w:pPr>
            <w:r>
              <w:rPr>
                <w:sz w:val="26"/>
                <w:szCs w:val="26"/>
              </w:rPr>
              <w:t>5</w:t>
            </w:r>
          </w:p>
        </w:tc>
        <w:tc>
          <w:tcPr>
            <w:tcW w:w="3011" w:type="dxa"/>
          </w:tcPr>
          <w:p w:rsidR="00A05AEA" w:rsidRDefault="00A05AEA" w:rsidP="008063E7">
            <w:pPr>
              <w:tabs>
                <w:tab w:val="left" w:pos="6570"/>
              </w:tabs>
              <w:spacing w:before="20" w:after="20"/>
              <w:jc w:val="both"/>
              <w:rPr>
                <w:sz w:val="26"/>
                <w:szCs w:val="26"/>
              </w:rPr>
            </w:pPr>
            <w:r>
              <w:rPr>
                <w:sz w:val="26"/>
                <w:szCs w:val="26"/>
              </w:rPr>
              <w:t xml:space="preserve">Phạm Thị Thu Cúc          </w:t>
            </w:r>
          </w:p>
        </w:tc>
        <w:tc>
          <w:tcPr>
            <w:tcW w:w="2693" w:type="dxa"/>
          </w:tcPr>
          <w:p w:rsidR="00A05AEA" w:rsidRDefault="00AE3649" w:rsidP="00A35C22">
            <w:pPr>
              <w:tabs>
                <w:tab w:val="left" w:pos="6570"/>
              </w:tabs>
              <w:spacing w:before="20" w:after="20"/>
              <w:jc w:val="center"/>
              <w:rPr>
                <w:sz w:val="26"/>
                <w:szCs w:val="26"/>
              </w:rPr>
            </w:pPr>
            <w:r>
              <w:rPr>
                <w:sz w:val="26"/>
                <w:szCs w:val="26"/>
              </w:rPr>
              <w:t>Kế toán trưởng</w:t>
            </w:r>
          </w:p>
        </w:tc>
        <w:tc>
          <w:tcPr>
            <w:tcW w:w="2443" w:type="dxa"/>
          </w:tcPr>
          <w:p w:rsidR="00A05AEA" w:rsidRDefault="00A35C22" w:rsidP="00A35C22">
            <w:pPr>
              <w:tabs>
                <w:tab w:val="left" w:pos="6570"/>
              </w:tabs>
              <w:spacing w:before="20" w:after="20"/>
              <w:jc w:val="center"/>
              <w:rPr>
                <w:sz w:val="26"/>
                <w:szCs w:val="26"/>
              </w:rPr>
            </w:pPr>
            <w:r>
              <w:rPr>
                <w:sz w:val="26"/>
                <w:szCs w:val="26"/>
              </w:rPr>
              <w:t>124.994.594</w:t>
            </w:r>
          </w:p>
        </w:tc>
      </w:tr>
    </w:tbl>
    <w:p w:rsidR="002330BC" w:rsidRPr="00BD0098" w:rsidRDefault="002330BC" w:rsidP="0023699A">
      <w:pPr>
        <w:tabs>
          <w:tab w:val="left" w:pos="6570"/>
        </w:tabs>
        <w:spacing w:before="20" w:after="20"/>
        <w:jc w:val="both"/>
        <w:rPr>
          <w:sz w:val="26"/>
          <w:szCs w:val="26"/>
        </w:rPr>
      </w:pPr>
      <w:r w:rsidRPr="00BD0098">
        <w:rPr>
          <w:sz w:val="26"/>
          <w:szCs w:val="26"/>
        </w:rPr>
        <w:t>b) Giao dịch cổ phiếu của cổ đông nội bộ, cổ đông lớn và những người liên quan:</w:t>
      </w:r>
    </w:p>
    <w:p w:rsidR="00A8331A" w:rsidRDefault="00A8331A" w:rsidP="00C70492">
      <w:pPr>
        <w:tabs>
          <w:tab w:val="left" w:pos="6570"/>
        </w:tabs>
        <w:spacing w:before="20" w:after="20"/>
        <w:jc w:val="both"/>
        <w:rPr>
          <w:sz w:val="26"/>
          <w:szCs w:val="26"/>
        </w:rPr>
      </w:pPr>
      <w:r>
        <w:rPr>
          <w:sz w:val="26"/>
          <w:szCs w:val="26"/>
        </w:rPr>
        <w:t>1. Bà Dương Thị Thảo</w:t>
      </w:r>
      <w:r w:rsidR="00F243C8">
        <w:rPr>
          <w:sz w:val="26"/>
          <w:szCs w:val="26"/>
        </w:rPr>
        <w:t xml:space="preserve">, </w:t>
      </w:r>
      <w:r>
        <w:rPr>
          <w:sz w:val="26"/>
          <w:szCs w:val="26"/>
        </w:rPr>
        <w:t>Thành viên HĐQT, PTGĐ</w:t>
      </w:r>
      <w:r w:rsidR="00F243C8">
        <w:rPr>
          <w:sz w:val="26"/>
          <w:szCs w:val="26"/>
        </w:rPr>
        <w:t xml:space="preserve"> đã mua </w:t>
      </w:r>
      <w:r w:rsidR="005846F8">
        <w:rPr>
          <w:sz w:val="26"/>
          <w:szCs w:val="26"/>
        </w:rPr>
        <w:t>17.200 cổ phiếu.</w:t>
      </w:r>
    </w:p>
    <w:p w:rsidR="004C513C" w:rsidRDefault="004C513C" w:rsidP="00C70492">
      <w:pPr>
        <w:tabs>
          <w:tab w:val="left" w:pos="6570"/>
        </w:tabs>
        <w:spacing w:before="20" w:after="20"/>
        <w:jc w:val="both"/>
        <w:rPr>
          <w:sz w:val="26"/>
          <w:szCs w:val="26"/>
        </w:rPr>
      </w:pPr>
      <w:r>
        <w:rPr>
          <w:sz w:val="26"/>
          <w:szCs w:val="26"/>
        </w:rPr>
        <w:t>2. Bà Phạm Thị Thu Cúc, Thành viên HĐQT, KTT đã mua 1.900 cổ phiếu</w:t>
      </w:r>
    </w:p>
    <w:p w:rsidR="004C513C" w:rsidRDefault="004C513C" w:rsidP="00C70492">
      <w:pPr>
        <w:tabs>
          <w:tab w:val="left" w:pos="6570"/>
        </w:tabs>
        <w:spacing w:before="20" w:after="20"/>
        <w:jc w:val="both"/>
        <w:rPr>
          <w:sz w:val="26"/>
          <w:szCs w:val="26"/>
        </w:rPr>
      </w:pPr>
      <w:r>
        <w:rPr>
          <w:sz w:val="26"/>
          <w:szCs w:val="26"/>
        </w:rPr>
        <w:t>3. Uỷ ban nhân dân TP. Đà Nẵng, cổ đông lớn đã bán 507.801 cổ phiếu</w:t>
      </w:r>
    </w:p>
    <w:p w:rsidR="004C513C" w:rsidRDefault="004C513C" w:rsidP="00C70492">
      <w:pPr>
        <w:tabs>
          <w:tab w:val="left" w:pos="6570"/>
        </w:tabs>
        <w:spacing w:before="20" w:after="20"/>
        <w:jc w:val="both"/>
        <w:rPr>
          <w:sz w:val="26"/>
          <w:szCs w:val="26"/>
        </w:rPr>
      </w:pPr>
      <w:r>
        <w:rPr>
          <w:sz w:val="26"/>
          <w:szCs w:val="26"/>
        </w:rPr>
        <w:t xml:space="preserve">4. Ông Hồ </w:t>
      </w:r>
      <w:r w:rsidR="00103CAF">
        <w:rPr>
          <w:sz w:val="26"/>
          <w:szCs w:val="26"/>
        </w:rPr>
        <w:t>Văn</w:t>
      </w:r>
      <w:r>
        <w:rPr>
          <w:sz w:val="26"/>
          <w:szCs w:val="26"/>
        </w:rPr>
        <w:t xml:space="preserve"> Tùng, cổ đông lớn </w:t>
      </w:r>
      <w:r w:rsidR="000C576C">
        <w:rPr>
          <w:sz w:val="26"/>
          <w:szCs w:val="26"/>
        </w:rPr>
        <w:t>đã mua 307.801 cổ phiếu</w:t>
      </w:r>
    </w:p>
    <w:p w:rsidR="000C576C" w:rsidRDefault="000C576C" w:rsidP="00663FB9">
      <w:pPr>
        <w:tabs>
          <w:tab w:val="left" w:pos="6570"/>
        </w:tabs>
        <w:spacing w:before="20" w:after="20"/>
        <w:jc w:val="both"/>
        <w:rPr>
          <w:sz w:val="26"/>
          <w:szCs w:val="26"/>
        </w:rPr>
      </w:pPr>
      <w:r>
        <w:rPr>
          <w:sz w:val="26"/>
          <w:szCs w:val="26"/>
        </w:rPr>
        <w:t>5. Ông Nguyễn Ngọc Dũng, cổ đông lớn đã mua 100.000 cổ phiếu</w:t>
      </w:r>
    </w:p>
    <w:p w:rsidR="000C576C" w:rsidRDefault="000C576C" w:rsidP="00663FB9">
      <w:pPr>
        <w:tabs>
          <w:tab w:val="left" w:pos="6570"/>
        </w:tabs>
        <w:spacing w:before="20" w:after="20"/>
        <w:jc w:val="both"/>
        <w:rPr>
          <w:sz w:val="26"/>
          <w:szCs w:val="26"/>
        </w:rPr>
      </w:pPr>
      <w:r>
        <w:rPr>
          <w:sz w:val="26"/>
          <w:szCs w:val="26"/>
        </w:rPr>
        <w:t>6. Bà Hứa Thị Triều, cổ đông lớn đã mua 100.000 cổ phiếu</w:t>
      </w:r>
    </w:p>
    <w:p w:rsidR="000C576C" w:rsidRDefault="000C576C" w:rsidP="00663FB9">
      <w:pPr>
        <w:tabs>
          <w:tab w:val="left" w:pos="6570"/>
        </w:tabs>
        <w:spacing w:before="20" w:after="20"/>
        <w:jc w:val="both"/>
        <w:rPr>
          <w:sz w:val="26"/>
          <w:szCs w:val="26"/>
        </w:rPr>
      </w:pPr>
      <w:r>
        <w:rPr>
          <w:sz w:val="26"/>
          <w:szCs w:val="26"/>
        </w:rPr>
        <w:t xml:space="preserve">7. Ông Lê Trung Hiếu, người có liên quan đến Chủ tịch HĐQT, TGĐ </w:t>
      </w:r>
      <w:r w:rsidR="00663FB9">
        <w:rPr>
          <w:sz w:val="26"/>
          <w:szCs w:val="26"/>
        </w:rPr>
        <w:t xml:space="preserve">Công ty </w:t>
      </w:r>
      <w:r>
        <w:rPr>
          <w:sz w:val="26"/>
          <w:szCs w:val="26"/>
        </w:rPr>
        <w:t xml:space="preserve">đã mua </w:t>
      </w:r>
      <w:r w:rsidR="00B50CC7">
        <w:rPr>
          <w:sz w:val="26"/>
          <w:szCs w:val="26"/>
        </w:rPr>
        <w:t>40.570 cổ phiếu</w:t>
      </w:r>
      <w:r w:rsidR="0066130A">
        <w:rPr>
          <w:sz w:val="26"/>
          <w:szCs w:val="26"/>
        </w:rPr>
        <w:t>.</w:t>
      </w:r>
    </w:p>
    <w:p w:rsidR="002330BC" w:rsidRDefault="002330BC" w:rsidP="0023699A">
      <w:pPr>
        <w:tabs>
          <w:tab w:val="left" w:pos="6570"/>
        </w:tabs>
        <w:spacing w:before="20" w:after="20"/>
        <w:jc w:val="both"/>
        <w:rPr>
          <w:sz w:val="26"/>
          <w:szCs w:val="26"/>
        </w:rPr>
      </w:pPr>
      <w:r w:rsidRPr="00BD0098">
        <w:rPr>
          <w:sz w:val="26"/>
          <w:szCs w:val="26"/>
        </w:rPr>
        <w:t>c) Hợp đồng hoặc giao dịch với cổ đông nội bộ:</w:t>
      </w:r>
      <w:r w:rsidR="00B50CC7">
        <w:rPr>
          <w:sz w:val="26"/>
          <w:szCs w:val="26"/>
        </w:rPr>
        <w:t xml:space="preserve"> </w:t>
      </w:r>
      <w:r w:rsidR="00B50CC7" w:rsidRPr="00B50CC7">
        <w:rPr>
          <w:b/>
          <w:sz w:val="26"/>
          <w:szCs w:val="26"/>
        </w:rPr>
        <w:t>không có</w:t>
      </w:r>
    </w:p>
    <w:p w:rsidR="00EB306A" w:rsidRPr="00102308" w:rsidRDefault="002330BC" w:rsidP="0023699A">
      <w:pPr>
        <w:tabs>
          <w:tab w:val="left" w:pos="6570"/>
        </w:tabs>
        <w:spacing w:before="20" w:after="20"/>
        <w:jc w:val="both"/>
        <w:rPr>
          <w:sz w:val="26"/>
          <w:szCs w:val="26"/>
        </w:rPr>
      </w:pPr>
      <w:r w:rsidRPr="00102308">
        <w:rPr>
          <w:sz w:val="26"/>
          <w:szCs w:val="26"/>
        </w:rPr>
        <w:t>d) Việc thực hiện các quy định về quản trị công ty</w:t>
      </w:r>
      <w:r w:rsidR="00EB306A" w:rsidRPr="00102308">
        <w:rPr>
          <w:sz w:val="26"/>
          <w:szCs w:val="26"/>
        </w:rPr>
        <w:t>:</w:t>
      </w:r>
    </w:p>
    <w:p w:rsidR="000648A8" w:rsidRPr="000648A8" w:rsidRDefault="006C3BB3" w:rsidP="006C3BB3">
      <w:pPr>
        <w:tabs>
          <w:tab w:val="left" w:pos="6570"/>
        </w:tabs>
        <w:spacing w:before="20" w:after="20"/>
        <w:ind w:firstLine="851"/>
        <w:jc w:val="both"/>
        <w:rPr>
          <w:sz w:val="26"/>
          <w:szCs w:val="26"/>
        </w:rPr>
      </w:pPr>
      <w:r>
        <w:rPr>
          <w:sz w:val="26"/>
          <w:szCs w:val="26"/>
        </w:rPr>
        <w:lastRenderedPageBreak/>
        <w:t xml:space="preserve">Các thành viên HĐQT, BKS, Ban Giám đốc </w:t>
      </w:r>
      <w:r w:rsidR="00567A31">
        <w:rPr>
          <w:sz w:val="26"/>
          <w:szCs w:val="26"/>
        </w:rPr>
        <w:t>đã thực hiện đúng các quy định về quản trị công ty</w:t>
      </w:r>
      <w:r w:rsidR="00F01EEE">
        <w:rPr>
          <w:sz w:val="26"/>
          <w:szCs w:val="26"/>
        </w:rPr>
        <w:t xml:space="preserve"> </w:t>
      </w:r>
      <w:r w:rsidR="00393316">
        <w:rPr>
          <w:sz w:val="26"/>
          <w:szCs w:val="26"/>
        </w:rPr>
        <w:t>trong năm 2012.</w:t>
      </w:r>
    </w:p>
    <w:p w:rsidR="00EB306A" w:rsidRDefault="00EB306A" w:rsidP="00EB306A">
      <w:pPr>
        <w:tabs>
          <w:tab w:val="left" w:pos="6570"/>
        </w:tabs>
        <w:spacing w:before="20" w:after="20"/>
        <w:jc w:val="both"/>
        <w:rPr>
          <w:b/>
          <w:sz w:val="26"/>
          <w:szCs w:val="26"/>
        </w:rPr>
      </w:pPr>
      <w:r w:rsidRPr="00EB306A">
        <w:rPr>
          <w:b/>
          <w:sz w:val="26"/>
          <w:szCs w:val="26"/>
        </w:rPr>
        <w:t>VI. Báo cáo tài chính:</w:t>
      </w:r>
    </w:p>
    <w:p w:rsidR="00364B79" w:rsidRPr="009826A1" w:rsidRDefault="00B50CC7" w:rsidP="00EB306A">
      <w:pPr>
        <w:tabs>
          <w:tab w:val="left" w:pos="6570"/>
        </w:tabs>
        <w:spacing w:before="20" w:after="20"/>
        <w:jc w:val="both"/>
        <w:rPr>
          <w:i/>
          <w:sz w:val="26"/>
          <w:szCs w:val="26"/>
        </w:rPr>
      </w:pPr>
      <w:r w:rsidRPr="009826A1">
        <w:rPr>
          <w:i/>
          <w:sz w:val="26"/>
          <w:szCs w:val="26"/>
        </w:rPr>
        <w:t>1.Ý kiến kiểm toán (độc lập):</w:t>
      </w:r>
    </w:p>
    <w:p w:rsidR="00643611" w:rsidRDefault="00785598" w:rsidP="00EB306A">
      <w:pPr>
        <w:tabs>
          <w:tab w:val="left" w:pos="6570"/>
        </w:tabs>
        <w:spacing w:before="20" w:after="20"/>
        <w:jc w:val="both"/>
        <w:rPr>
          <w:sz w:val="26"/>
          <w:szCs w:val="26"/>
        </w:rPr>
      </w:pPr>
      <w:r w:rsidRPr="0066130A">
        <w:rPr>
          <w:i/>
          <w:sz w:val="26"/>
          <w:szCs w:val="26"/>
        </w:rPr>
        <w:t xml:space="preserve">+ </w:t>
      </w:r>
      <w:r w:rsidR="00643611" w:rsidRPr="0066130A">
        <w:rPr>
          <w:i/>
          <w:sz w:val="26"/>
          <w:szCs w:val="26"/>
        </w:rPr>
        <w:t>Đơn vị thực hiện kiểm toán:</w:t>
      </w:r>
      <w:r w:rsidR="00643611">
        <w:rPr>
          <w:sz w:val="26"/>
          <w:szCs w:val="26"/>
        </w:rPr>
        <w:t xml:space="preserve"> CÔNG TY KIỂM TOÁN VÀ KẾ TOÁN AAC</w:t>
      </w:r>
    </w:p>
    <w:p w:rsidR="00643611" w:rsidRDefault="00785598" w:rsidP="00643611">
      <w:pPr>
        <w:tabs>
          <w:tab w:val="left" w:pos="6570"/>
        </w:tabs>
        <w:spacing w:before="20" w:after="20"/>
        <w:ind w:firstLine="2977"/>
        <w:jc w:val="both"/>
        <w:rPr>
          <w:sz w:val="26"/>
          <w:szCs w:val="26"/>
        </w:rPr>
      </w:pPr>
      <w:r>
        <w:rPr>
          <w:sz w:val="26"/>
          <w:szCs w:val="26"/>
        </w:rPr>
        <w:t xml:space="preserve">    </w:t>
      </w:r>
      <w:r w:rsidR="00643611">
        <w:rPr>
          <w:sz w:val="26"/>
          <w:szCs w:val="26"/>
        </w:rPr>
        <w:t>Địa chỉ: 217 Nguyễn Văn Linh - TP Đà Nẵng</w:t>
      </w:r>
    </w:p>
    <w:p w:rsidR="00643611" w:rsidRDefault="00785598" w:rsidP="00643611">
      <w:pPr>
        <w:tabs>
          <w:tab w:val="left" w:pos="6570"/>
        </w:tabs>
        <w:spacing w:before="20" w:after="20"/>
        <w:ind w:firstLine="2977"/>
        <w:jc w:val="both"/>
        <w:rPr>
          <w:sz w:val="26"/>
          <w:szCs w:val="26"/>
        </w:rPr>
      </w:pPr>
      <w:r>
        <w:rPr>
          <w:sz w:val="26"/>
          <w:szCs w:val="26"/>
        </w:rPr>
        <w:t xml:space="preserve">    </w:t>
      </w:r>
      <w:r w:rsidR="00643611">
        <w:rPr>
          <w:sz w:val="26"/>
          <w:szCs w:val="26"/>
        </w:rPr>
        <w:t>Điện thoại: +84.511.655</w:t>
      </w:r>
      <w:r>
        <w:rPr>
          <w:sz w:val="26"/>
          <w:szCs w:val="26"/>
        </w:rPr>
        <w:t>.</w:t>
      </w:r>
      <w:r w:rsidR="00643611">
        <w:rPr>
          <w:sz w:val="26"/>
          <w:szCs w:val="26"/>
        </w:rPr>
        <w:t>886</w:t>
      </w:r>
      <w:r w:rsidR="00643611">
        <w:rPr>
          <w:sz w:val="26"/>
          <w:szCs w:val="26"/>
        </w:rPr>
        <w:tab/>
        <w:t>Fax: +84.511.655</w:t>
      </w:r>
      <w:r>
        <w:rPr>
          <w:sz w:val="26"/>
          <w:szCs w:val="26"/>
        </w:rPr>
        <w:t>.887</w:t>
      </w:r>
    </w:p>
    <w:p w:rsidR="00785598" w:rsidRDefault="0066130A" w:rsidP="00785598">
      <w:pPr>
        <w:tabs>
          <w:tab w:val="left" w:pos="6570"/>
        </w:tabs>
        <w:spacing w:before="20" w:after="20"/>
        <w:jc w:val="both"/>
        <w:rPr>
          <w:sz w:val="26"/>
          <w:szCs w:val="26"/>
        </w:rPr>
      </w:pPr>
      <w:r w:rsidRPr="0066130A">
        <w:rPr>
          <w:i/>
          <w:sz w:val="26"/>
          <w:szCs w:val="26"/>
        </w:rPr>
        <w:t xml:space="preserve">+ </w:t>
      </w:r>
      <w:r w:rsidR="00785598" w:rsidRPr="0066130A">
        <w:rPr>
          <w:i/>
          <w:sz w:val="26"/>
          <w:szCs w:val="26"/>
        </w:rPr>
        <w:t>Ý kiến:</w:t>
      </w:r>
      <w:r w:rsidR="00785598">
        <w:rPr>
          <w:sz w:val="26"/>
          <w:szCs w:val="26"/>
        </w:rPr>
        <w:t xml:space="preserve"> Xét trên mọi khía cạnh trọng yếu thì các báo cáo tài chính</w:t>
      </w:r>
      <w:r w:rsidR="00BF51A6">
        <w:rPr>
          <w:sz w:val="26"/>
          <w:szCs w:val="26"/>
        </w:rPr>
        <w:t xml:space="preserve"> đã phản ánh trung thực và hợp lý về tình hình tài chính của Công ty tại </w:t>
      </w:r>
      <w:r w:rsidR="004D4988">
        <w:rPr>
          <w:sz w:val="26"/>
          <w:szCs w:val="26"/>
        </w:rPr>
        <w:t>ngày</w:t>
      </w:r>
      <w:r w:rsidR="00BF51A6">
        <w:rPr>
          <w:sz w:val="26"/>
          <w:szCs w:val="26"/>
        </w:rPr>
        <w:t xml:space="preserve"> 31/12/2012 và kết quả </w:t>
      </w:r>
      <w:r w:rsidR="004D4988">
        <w:rPr>
          <w:sz w:val="26"/>
          <w:szCs w:val="26"/>
        </w:rPr>
        <w:t>h</w:t>
      </w:r>
      <w:r w:rsidR="00BF51A6">
        <w:rPr>
          <w:sz w:val="26"/>
          <w:szCs w:val="26"/>
        </w:rPr>
        <w:t xml:space="preserve">oạt động kinh doanh cũng như các luồng lưu chuyển tiền tệ trong năm tài chính kết thúc </w:t>
      </w:r>
      <w:r w:rsidR="00AC18CB">
        <w:rPr>
          <w:sz w:val="26"/>
          <w:szCs w:val="26"/>
        </w:rPr>
        <w:t xml:space="preserve">tại ngày 31/12/2012, phù hợp với chuẩn mực, chế độ kế toán Việt Nam hiện hành và các </w:t>
      </w:r>
      <w:r w:rsidR="009F79A4">
        <w:rPr>
          <w:sz w:val="26"/>
          <w:szCs w:val="26"/>
        </w:rPr>
        <w:t>quy định hiện hành có liên quan về lập và trình bày báo cáo tài chính</w:t>
      </w:r>
      <w:r w:rsidR="00BD7760">
        <w:rPr>
          <w:sz w:val="26"/>
          <w:szCs w:val="26"/>
        </w:rPr>
        <w:t>.</w:t>
      </w:r>
    </w:p>
    <w:p w:rsidR="00DA0FE6" w:rsidRDefault="00364B79" w:rsidP="00EB306A">
      <w:pPr>
        <w:tabs>
          <w:tab w:val="left" w:pos="6570"/>
        </w:tabs>
        <w:spacing w:before="20" w:after="20"/>
        <w:jc w:val="both"/>
        <w:rPr>
          <w:sz w:val="26"/>
          <w:szCs w:val="26"/>
        </w:rPr>
      </w:pPr>
      <w:r w:rsidRPr="009826A1">
        <w:rPr>
          <w:i/>
          <w:sz w:val="26"/>
          <w:szCs w:val="26"/>
        </w:rPr>
        <w:t>2. Báo cáo tài chính được kiểm toán</w:t>
      </w:r>
      <w:r w:rsidR="003609BF" w:rsidRPr="009826A1">
        <w:rPr>
          <w:i/>
          <w:sz w:val="26"/>
          <w:szCs w:val="26"/>
        </w:rPr>
        <w:t>:</w:t>
      </w:r>
      <w:r w:rsidR="003609BF">
        <w:rPr>
          <w:sz w:val="26"/>
          <w:szCs w:val="26"/>
        </w:rPr>
        <w:t xml:space="preserve"> Các báo cáo tài chính </w:t>
      </w:r>
      <w:r w:rsidR="00DA0FE6">
        <w:rPr>
          <w:sz w:val="26"/>
          <w:szCs w:val="26"/>
        </w:rPr>
        <w:t>đã được kiểm toán theo quy định của pháp luật về kế toán (</w:t>
      </w:r>
      <w:r w:rsidR="00DA0FE6" w:rsidRPr="00DA0FE6">
        <w:rPr>
          <w:i/>
          <w:sz w:val="26"/>
          <w:szCs w:val="26"/>
        </w:rPr>
        <w:t>Bảng chi tiết đính kèm</w:t>
      </w:r>
      <w:r w:rsidR="00DA0FE6">
        <w:rPr>
          <w:sz w:val="26"/>
          <w:szCs w:val="26"/>
        </w:rPr>
        <w:t>).</w:t>
      </w:r>
    </w:p>
    <w:p w:rsidR="00DA0FE6" w:rsidRDefault="00DA0FE6" w:rsidP="00EB306A">
      <w:pPr>
        <w:tabs>
          <w:tab w:val="left" w:pos="6570"/>
        </w:tabs>
        <w:spacing w:before="20" w:after="20"/>
        <w:jc w:val="both"/>
        <w:rPr>
          <w:sz w:val="26"/>
          <w:szCs w:val="26"/>
        </w:rPr>
      </w:pPr>
    </w:p>
    <w:p w:rsidR="0008695A" w:rsidRPr="00905D06" w:rsidRDefault="00364B79" w:rsidP="00DA0FE6">
      <w:pPr>
        <w:tabs>
          <w:tab w:val="left" w:pos="6570"/>
        </w:tabs>
        <w:spacing w:before="20" w:after="20"/>
        <w:jc w:val="both"/>
        <w:rPr>
          <w:b/>
          <w:sz w:val="26"/>
          <w:szCs w:val="26"/>
        </w:rPr>
      </w:pPr>
      <w:r>
        <w:rPr>
          <w:sz w:val="26"/>
          <w:szCs w:val="26"/>
        </w:rPr>
        <w:t xml:space="preserve"> </w:t>
      </w:r>
      <w:r w:rsidR="003C4A13" w:rsidRPr="00060D4A">
        <w:rPr>
          <w:b/>
          <w:u w:val="single"/>
        </w:rPr>
        <w:t>Nơi nhận</w:t>
      </w:r>
      <w:r w:rsidR="003C4A13">
        <w:t>:</w:t>
      </w:r>
      <w:r w:rsidR="0008695A">
        <w:rPr>
          <w:sz w:val="26"/>
          <w:szCs w:val="26"/>
        </w:rPr>
        <w:t xml:space="preserve">                                     </w:t>
      </w:r>
      <w:r w:rsidR="003C4A13">
        <w:rPr>
          <w:sz w:val="26"/>
          <w:szCs w:val="26"/>
        </w:rPr>
        <w:t xml:space="preserve">                    </w:t>
      </w:r>
      <w:r w:rsidR="0008695A" w:rsidRPr="00905D06">
        <w:rPr>
          <w:b/>
          <w:sz w:val="26"/>
          <w:szCs w:val="26"/>
        </w:rPr>
        <w:t>C</w:t>
      </w:r>
      <w:r w:rsidR="00905D06">
        <w:rPr>
          <w:b/>
          <w:sz w:val="26"/>
          <w:szCs w:val="26"/>
        </w:rPr>
        <w:t>HỦ TỊCH HỘI ĐỒNG QUẢN TRỊ</w:t>
      </w:r>
    </w:p>
    <w:p w:rsidR="0008695A" w:rsidRPr="003C4A13" w:rsidRDefault="003C4A13" w:rsidP="003C4A13">
      <w:pPr>
        <w:tabs>
          <w:tab w:val="left" w:pos="6570"/>
        </w:tabs>
        <w:spacing w:before="20" w:after="20"/>
        <w:rPr>
          <w:b/>
          <w:sz w:val="26"/>
          <w:szCs w:val="26"/>
        </w:rPr>
      </w:pPr>
      <w:r w:rsidRPr="003C4A13">
        <w:rPr>
          <w:sz w:val="26"/>
          <w:szCs w:val="26"/>
        </w:rPr>
        <w:t>- UBCKNN</w:t>
      </w:r>
      <w:r>
        <w:rPr>
          <w:sz w:val="26"/>
          <w:szCs w:val="26"/>
        </w:rPr>
        <w:t>;</w:t>
      </w:r>
      <w:r w:rsidR="0008695A" w:rsidRPr="003C4A13">
        <w:rPr>
          <w:sz w:val="26"/>
          <w:szCs w:val="26"/>
        </w:rPr>
        <w:t xml:space="preserve">                                       </w:t>
      </w:r>
      <w:r w:rsidRPr="003C4A13">
        <w:rPr>
          <w:sz w:val="26"/>
          <w:szCs w:val="26"/>
        </w:rPr>
        <w:t xml:space="preserve">                    </w:t>
      </w:r>
      <w:r w:rsidR="00905D06" w:rsidRPr="003C4A13">
        <w:rPr>
          <w:b/>
          <w:sz w:val="26"/>
          <w:szCs w:val="26"/>
        </w:rPr>
        <w:t>TỔNG GIÁM ĐỐC CÔNG TY</w:t>
      </w:r>
    </w:p>
    <w:p w:rsidR="0008695A" w:rsidRPr="003C4A13" w:rsidRDefault="003C4A13" w:rsidP="003C4A13">
      <w:pPr>
        <w:tabs>
          <w:tab w:val="left" w:pos="6570"/>
        </w:tabs>
        <w:spacing w:before="20" w:after="20"/>
        <w:rPr>
          <w:sz w:val="22"/>
          <w:szCs w:val="22"/>
        </w:rPr>
      </w:pPr>
      <w:r w:rsidRPr="003C4A13">
        <w:rPr>
          <w:sz w:val="22"/>
          <w:szCs w:val="22"/>
        </w:rPr>
        <w:t>- Sở GDCK Hà Nội;</w:t>
      </w:r>
    </w:p>
    <w:p w:rsidR="0008695A" w:rsidRPr="00060D4A" w:rsidRDefault="00060D4A" w:rsidP="00060D4A">
      <w:pPr>
        <w:tabs>
          <w:tab w:val="left" w:pos="6570"/>
        </w:tabs>
        <w:spacing w:before="20" w:after="20"/>
        <w:rPr>
          <w:sz w:val="22"/>
          <w:szCs w:val="22"/>
        </w:rPr>
      </w:pPr>
      <w:r w:rsidRPr="00060D4A">
        <w:rPr>
          <w:sz w:val="22"/>
          <w:szCs w:val="22"/>
        </w:rPr>
        <w:t>- Lưu HS HĐQT.</w:t>
      </w:r>
    </w:p>
    <w:p w:rsidR="0008695A" w:rsidRPr="00905D06" w:rsidRDefault="00732DAA" w:rsidP="00732DAA">
      <w:pPr>
        <w:tabs>
          <w:tab w:val="left" w:pos="6450"/>
          <w:tab w:val="left" w:pos="6570"/>
        </w:tabs>
        <w:spacing w:before="20" w:after="20"/>
        <w:rPr>
          <w:b/>
          <w:sz w:val="26"/>
          <w:szCs w:val="26"/>
        </w:rPr>
      </w:pPr>
      <w:r>
        <w:rPr>
          <w:b/>
          <w:sz w:val="26"/>
          <w:szCs w:val="26"/>
        </w:rPr>
        <w:tab/>
        <w:t>(Đã ký)</w:t>
      </w:r>
    </w:p>
    <w:p w:rsidR="0008695A" w:rsidRPr="00905D06" w:rsidRDefault="0008695A" w:rsidP="0008695A">
      <w:pPr>
        <w:tabs>
          <w:tab w:val="left" w:pos="6570"/>
        </w:tabs>
        <w:spacing w:before="20" w:after="20"/>
        <w:jc w:val="center"/>
        <w:rPr>
          <w:b/>
          <w:sz w:val="26"/>
          <w:szCs w:val="26"/>
        </w:rPr>
      </w:pPr>
    </w:p>
    <w:p w:rsidR="0008695A" w:rsidRPr="00905D06" w:rsidRDefault="0008695A" w:rsidP="0008695A">
      <w:pPr>
        <w:tabs>
          <w:tab w:val="left" w:pos="6570"/>
        </w:tabs>
        <w:spacing w:before="20" w:after="20"/>
        <w:jc w:val="center"/>
        <w:rPr>
          <w:b/>
          <w:sz w:val="26"/>
          <w:szCs w:val="26"/>
        </w:rPr>
      </w:pPr>
    </w:p>
    <w:p w:rsidR="0008695A" w:rsidRPr="00905D06" w:rsidRDefault="00905D06" w:rsidP="0008695A">
      <w:pPr>
        <w:tabs>
          <w:tab w:val="left" w:pos="6270"/>
          <w:tab w:val="left" w:pos="6570"/>
        </w:tabs>
        <w:spacing w:before="20" w:after="20"/>
        <w:rPr>
          <w:b/>
          <w:sz w:val="26"/>
          <w:szCs w:val="26"/>
        </w:rPr>
      </w:pPr>
      <w:r w:rsidRPr="00905D06">
        <w:rPr>
          <w:b/>
          <w:sz w:val="26"/>
          <w:szCs w:val="26"/>
        </w:rPr>
        <w:t xml:space="preserve">                                                          </w:t>
      </w:r>
      <w:r>
        <w:rPr>
          <w:b/>
          <w:sz w:val="26"/>
          <w:szCs w:val="26"/>
        </w:rPr>
        <w:t xml:space="preserve">                              </w:t>
      </w:r>
      <w:r w:rsidRPr="00905D06">
        <w:rPr>
          <w:b/>
          <w:sz w:val="26"/>
          <w:szCs w:val="26"/>
        </w:rPr>
        <w:t xml:space="preserve"> </w:t>
      </w:r>
      <w:r w:rsidR="0008695A" w:rsidRPr="00905D06">
        <w:rPr>
          <w:b/>
          <w:sz w:val="26"/>
          <w:szCs w:val="26"/>
        </w:rPr>
        <w:t>L</w:t>
      </w:r>
      <w:r>
        <w:rPr>
          <w:b/>
          <w:sz w:val="26"/>
          <w:szCs w:val="26"/>
        </w:rPr>
        <w:t>Ê VIẾT HOÀNG</w:t>
      </w:r>
    </w:p>
    <w:p w:rsidR="0008695A" w:rsidRDefault="0008695A" w:rsidP="0008695A">
      <w:pPr>
        <w:tabs>
          <w:tab w:val="left" w:pos="6570"/>
        </w:tabs>
        <w:spacing w:before="20" w:after="20"/>
        <w:jc w:val="center"/>
        <w:rPr>
          <w:sz w:val="26"/>
          <w:szCs w:val="26"/>
        </w:rPr>
      </w:pPr>
    </w:p>
    <w:p w:rsidR="0008695A" w:rsidRDefault="0008695A" w:rsidP="0008695A">
      <w:pPr>
        <w:tabs>
          <w:tab w:val="left" w:pos="6570"/>
        </w:tabs>
        <w:spacing w:before="20" w:after="20"/>
        <w:jc w:val="center"/>
        <w:rPr>
          <w:sz w:val="26"/>
          <w:szCs w:val="26"/>
        </w:rPr>
      </w:pPr>
    </w:p>
    <w:p w:rsidR="0008695A" w:rsidRDefault="0008695A" w:rsidP="0008695A">
      <w:pPr>
        <w:tabs>
          <w:tab w:val="left" w:pos="6570"/>
        </w:tabs>
        <w:spacing w:before="20" w:after="20"/>
        <w:jc w:val="center"/>
        <w:rPr>
          <w:sz w:val="26"/>
          <w:szCs w:val="26"/>
        </w:rPr>
      </w:pPr>
    </w:p>
    <w:p w:rsidR="0008695A" w:rsidRDefault="0008695A" w:rsidP="0008695A">
      <w:pPr>
        <w:tabs>
          <w:tab w:val="left" w:pos="6570"/>
        </w:tabs>
        <w:spacing w:before="20" w:after="20"/>
        <w:jc w:val="center"/>
        <w:rPr>
          <w:sz w:val="26"/>
          <w:szCs w:val="26"/>
        </w:rPr>
      </w:pPr>
    </w:p>
    <w:p w:rsidR="0008695A" w:rsidRDefault="0008695A" w:rsidP="0008695A">
      <w:pPr>
        <w:tabs>
          <w:tab w:val="left" w:pos="6570"/>
        </w:tabs>
        <w:spacing w:before="20" w:after="20"/>
        <w:jc w:val="center"/>
        <w:rPr>
          <w:sz w:val="26"/>
          <w:szCs w:val="26"/>
        </w:rPr>
      </w:pPr>
    </w:p>
    <w:p w:rsidR="0008695A" w:rsidRDefault="0008695A" w:rsidP="0008695A">
      <w:pPr>
        <w:tabs>
          <w:tab w:val="left" w:pos="6570"/>
        </w:tabs>
        <w:spacing w:before="20" w:after="20"/>
        <w:jc w:val="center"/>
        <w:rPr>
          <w:sz w:val="26"/>
          <w:szCs w:val="26"/>
        </w:rPr>
      </w:pPr>
    </w:p>
    <w:p w:rsidR="0008695A" w:rsidRDefault="0008695A" w:rsidP="0008695A">
      <w:pPr>
        <w:tabs>
          <w:tab w:val="left" w:pos="6570"/>
        </w:tabs>
        <w:spacing w:before="20" w:after="20"/>
        <w:jc w:val="center"/>
        <w:rPr>
          <w:sz w:val="26"/>
          <w:szCs w:val="26"/>
        </w:rPr>
      </w:pPr>
    </w:p>
    <w:p w:rsidR="0008695A" w:rsidRDefault="0008695A" w:rsidP="0008695A">
      <w:pPr>
        <w:tabs>
          <w:tab w:val="left" w:pos="6570"/>
        </w:tabs>
        <w:spacing w:before="20" w:after="20"/>
        <w:jc w:val="center"/>
        <w:rPr>
          <w:sz w:val="26"/>
          <w:szCs w:val="26"/>
        </w:rPr>
      </w:pPr>
    </w:p>
    <w:p w:rsidR="0008695A" w:rsidRDefault="0008695A"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A15BBB" w:rsidRDefault="00A15BBB" w:rsidP="0008695A">
      <w:pPr>
        <w:tabs>
          <w:tab w:val="left" w:pos="6570"/>
        </w:tabs>
        <w:spacing w:before="20" w:after="20"/>
        <w:jc w:val="center"/>
        <w:rPr>
          <w:sz w:val="26"/>
          <w:szCs w:val="26"/>
        </w:rPr>
      </w:pPr>
    </w:p>
    <w:p w:rsidR="0008695A" w:rsidRDefault="0008695A" w:rsidP="0008695A">
      <w:pPr>
        <w:tabs>
          <w:tab w:val="left" w:pos="6570"/>
        </w:tabs>
        <w:spacing w:before="20" w:after="20"/>
        <w:jc w:val="center"/>
        <w:rPr>
          <w:sz w:val="26"/>
          <w:szCs w:val="26"/>
        </w:rPr>
      </w:pPr>
    </w:p>
    <w:p w:rsidR="00807399" w:rsidRDefault="00807399" w:rsidP="00393316">
      <w:pPr>
        <w:tabs>
          <w:tab w:val="left" w:pos="6570"/>
        </w:tabs>
        <w:spacing w:before="20" w:after="20"/>
        <w:jc w:val="both"/>
        <w:rPr>
          <w:sz w:val="26"/>
          <w:szCs w:val="26"/>
        </w:rPr>
      </w:pPr>
    </w:p>
    <w:p w:rsidR="00807399" w:rsidRDefault="00807399" w:rsidP="00393316">
      <w:pPr>
        <w:tabs>
          <w:tab w:val="left" w:pos="6570"/>
        </w:tabs>
        <w:spacing w:before="20" w:after="20"/>
        <w:jc w:val="both"/>
        <w:rPr>
          <w:sz w:val="26"/>
          <w:szCs w:val="26"/>
        </w:rPr>
      </w:pPr>
    </w:p>
    <w:p w:rsidR="00807399" w:rsidRDefault="00807399" w:rsidP="00393316">
      <w:pPr>
        <w:tabs>
          <w:tab w:val="left" w:pos="6570"/>
        </w:tabs>
        <w:spacing w:before="20" w:after="20"/>
        <w:jc w:val="both"/>
        <w:rPr>
          <w:sz w:val="26"/>
          <w:szCs w:val="26"/>
        </w:rPr>
      </w:pPr>
    </w:p>
    <w:p w:rsidR="00807399" w:rsidRDefault="00807399" w:rsidP="00393316">
      <w:pPr>
        <w:tabs>
          <w:tab w:val="left" w:pos="6570"/>
        </w:tabs>
        <w:spacing w:before="20" w:after="20"/>
        <w:jc w:val="both"/>
        <w:rPr>
          <w:sz w:val="26"/>
          <w:szCs w:val="26"/>
        </w:rPr>
      </w:pPr>
    </w:p>
    <w:p w:rsidR="00807399" w:rsidRDefault="00807399" w:rsidP="00393316">
      <w:pPr>
        <w:tabs>
          <w:tab w:val="left" w:pos="6570"/>
        </w:tabs>
        <w:spacing w:before="20" w:after="20"/>
        <w:jc w:val="both"/>
        <w:rPr>
          <w:sz w:val="26"/>
          <w:szCs w:val="26"/>
        </w:rPr>
      </w:pPr>
    </w:p>
    <w:p w:rsidR="00807399" w:rsidRDefault="00807399" w:rsidP="00393316">
      <w:pPr>
        <w:tabs>
          <w:tab w:val="left" w:pos="6570"/>
        </w:tabs>
        <w:spacing w:before="20" w:after="20"/>
        <w:jc w:val="both"/>
        <w:rPr>
          <w:sz w:val="26"/>
          <w:szCs w:val="26"/>
        </w:rPr>
      </w:pPr>
    </w:p>
    <w:p w:rsidR="00807399" w:rsidRDefault="00807399" w:rsidP="00393316">
      <w:pPr>
        <w:tabs>
          <w:tab w:val="left" w:pos="6570"/>
        </w:tabs>
        <w:spacing w:before="20" w:after="20"/>
        <w:jc w:val="both"/>
        <w:rPr>
          <w:sz w:val="26"/>
          <w:szCs w:val="26"/>
        </w:rPr>
      </w:pPr>
    </w:p>
    <w:p w:rsidR="00522B81" w:rsidRDefault="000C6D13" w:rsidP="00B82631">
      <w:pPr>
        <w:tabs>
          <w:tab w:val="left" w:pos="6570"/>
        </w:tabs>
        <w:spacing w:before="20" w:after="20"/>
        <w:jc w:val="both"/>
        <w:rPr>
          <w:sz w:val="26"/>
          <w:lang w:val="nl-NL"/>
        </w:rPr>
      </w:pPr>
      <w:r>
        <w:rPr>
          <w:sz w:val="26"/>
          <w:szCs w:val="26"/>
        </w:rPr>
        <w:t xml:space="preserve"> </w:t>
      </w:r>
      <w:r w:rsidR="0087488D">
        <w:rPr>
          <w:sz w:val="26"/>
          <w:szCs w:val="26"/>
        </w:rPr>
        <w:t xml:space="preserve"> </w:t>
      </w:r>
    </w:p>
    <w:p w:rsidR="00522B81" w:rsidRPr="00522B81" w:rsidRDefault="00522B81" w:rsidP="00522B81">
      <w:pPr>
        <w:rPr>
          <w:b/>
          <w:sz w:val="28"/>
          <w:szCs w:val="28"/>
          <w:lang w:val="nl-NL"/>
        </w:rPr>
      </w:pPr>
    </w:p>
    <w:p w:rsidR="00E20A80" w:rsidRPr="00522B81" w:rsidRDefault="00522B81" w:rsidP="00B82631">
      <w:pPr>
        <w:tabs>
          <w:tab w:val="left" w:pos="5715"/>
        </w:tabs>
        <w:rPr>
          <w:sz w:val="26"/>
          <w:lang w:val="nl-NL"/>
        </w:rPr>
        <w:sectPr w:rsidR="00E20A80" w:rsidRPr="00522B81" w:rsidSect="00785449">
          <w:footerReference w:type="default" r:id="rId8"/>
          <w:pgSz w:w="11907" w:h="16840" w:code="9"/>
          <w:pgMar w:top="1134" w:right="1134" w:bottom="1134" w:left="1701" w:header="720" w:footer="720" w:gutter="0"/>
          <w:cols w:space="720"/>
          <w:docGrid w:linePitch="360"/>
        </w:sectPr>
      </w:pPr>
      <w:r w:rsidRPr="00522B81">
        <w:rPr>
          <w:b/>
          <w:sz w:val="28"/>
          <w:szCs w:val="28"/>
          <w:lang w:val="nl-NL"/>
        </w:rPr>
        <w:tab/>
      </w:r>
    </w:p>
    <w:p w:rsidR="007F234E" w:rsidRPr="009C1A2B" w:rsidRDefault="007F234E" w:rsidP="009C1A2B">
      <w:pPr>
        <w:rPr>
          <w:sz w:val="26"/>
          <w:szCs w:val="26"/>
          <w:lang w:val="nl-NL"/>
        </w:rPr>
        <w:sectPr w:rsidR="007F234E" w:rsidRPr="009C1A2B" w:rsidSect="00FE5F9C">
          <w:pgSz w:w="16840" w:h="11907" w:orient="landscape" w:code="9"/>
          <w:pgMar w:top="1134" w:right="1134" w:bottom="1134" w:left="1134" w:header="720" w:footer="720" w:gutter="0"/>
          <w:cols w:space="720"/>
          <w:docGrid w:linePitch="360"/>
        </w:sectPr>
      </w:pPr>
    </w:p>
    <w:p w:rsidR="001421D3" w:rsidRPr="00C56D41" w:rsidRDefault="001421D3" w:rsidP="00FB7AE2">
      <w:pPr>
        <w:spacing w:before="20" w:after="20"/>
        <w:jc w:val="both"/>
        <w:rPr>
          <w:lang w:val="nl-NL"/>
        </w:rPr>
      </w:pPr>
    </w:p>
    <w:sectPr w:rsidR="001421D3" w:rsidRPr="00C56D41" w:rsidSect="0078544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31B" w:rsidRDefault="009D331B">
      <w:r>
        <w:separator/>
      </w:r>
    </w:p>
  </w:endnote>
  <w:endnote w:type="continuationSeparator" w:id="1">
    <w:p w:rsidR="009D331B" w:rsidRDefault="009D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PdTime">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631" w:rsidRPr="00FC1B41" w:rsidRDefault="00B82631" w:rsidP="00FC1B41">
    <w:pPr>
      <w:pStyle w:val="Footer"/>
      <w:jc w:val="center"/>
      <w:rPr>
        <w:sz w:val="26"/>
        <w:szCs w:val="26"/>
      </w:rPr>
    </w:pPr>
    <w:r>
      <w:rPr>
        <w:sz w:val="26"/>
        <w:szCs w:val="26"/>
      </w:rPr>
      <w:t xml:space="preserve">Trang </w:t>
    </w:r>
    <w:r w:rsidRPr="00FC1B41">
      <w:rPr>
        <w:rStyle w:val="PageNumber"/>
        <w:sz w:val="26"/>
        <w:szCs w:val="26"/>
      </w:rPr>
      <w:fldChar w:fldCharType="begin"/>
    </w:r>
    <w:r w:rsidRPr="00FC1B41">
      <w:rPr>
        <w:rStyle w:val="PageNumber"/>
        <w:sz w:val="26"/>
        <w:szCs w:val="26"/>
      </w:rPr>
      <w:instrText xml:space="preserve"> PAGE </w:instrText>
    </w:r>
    <w:r w:rsidRPr="00FC1B41">
      <w:rPr>
        <w:rStyle w:val="PageNumber"/>
        <w:sz w:val="26"/>
        <w:szCs w:val="26"/>
      </w:rPr>
      <w:fldChar w:fldCharType="separate"/>
    </w:r>
    <w:r w:rsidR="00732DAA">
      <w:rPr>
        <w:rStyle w:val="PageNumber"/>
        <w:noProof/>
        <w:sz w:val="26"/>
        <w:szCs w:val="26"/>
      </w:rPr>
      <w:t>9</w:t>
    </w:r>
    <w:r w:rsidRPr="00FC1B41">
      <w:rPr>
        <w:rStyle w:val="PageNumber"/>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31B" w:rsidRDefault="009D331B">
      <w:r>
        <w:separator/>
      </w:r>
    </w:p>
  </w:footnote>
  <w:footnote w:type="continuationSeparator" w:id="1">
    <w:p w:rsidR="009D331B" w:rsidRDefault="009D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408"/>
    <w:multiLevelType w:val="hybridMultilevel"/>
    <w:tmpl w:val="7A2C72AE"/>
    <w:lvl w:ilvl="0" w:tplc="DA3238B8">
      <w:start w:val="3"/>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15356"/>
    <w:multiLevelType w:val="multilevel"/>
    <w:tmpl w:val="7B8E52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73F13DB"/>
    <w:multiLevelType w:val="hybridMultilevel"/>
    <w:tmpl w:val="C53AC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15CC6"/>
    <w:multiLevelType w:val="hybridMultilevel"/>
    <w:tmpl w:val="DC44B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1208A8"/>
    <w:multiLevelType w:val="hybridMultilevel"/>
    <w:tmpl w:val="789EAD44"/>
    <w:lvl w:ilvl="0" w:tplc="343EA6DE">
      <w:start w:val="5"/>
      <w:numFmt w:val="lowerLetter"/>
      <w:lvlText w:val="%1."/>
      <w:lvlJc w:val="left"/>
      <w:pPr>
        <w:tabs>
          <w:tab w:val="num" w:pos="1080"/>
        </w:tabs>
        <w:ind w:left="0" w:firstLine="72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3B4957"/>
    <w:multiLevelType w:val="hybridMultilevel"/>
    <w:tmpl w:val="002AB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1704D"/>
    <w:multiLevelType w:val="hybridMultilevel"/>
    <w:tmpl w:val="B7B29622"/>
    <w:lvl w:ilvl="0" w:tplc="676E6A1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C148A"/>
    <w:multiLevelType w:val="hybridMultilevel"/>
    <w:tmpl w:val="5FF82F2A"/>
    <w:lvl w:ilvl="0" w:tplc="FFFFFFFF">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3049267E"/>
    <w:multiLevelType w:val="hybridMultilevel"/>
    <w:tmpl w:val="F6ACE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D779F8"/>
    <w:multiLevelType w:val="hybridMultilevel"/>
    <w:tmpl w:val="0176605A"/>
    <w:lvl w:ilvl="0" w:tplc="8D4E82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E83384"/>
    <w:multiLevelType w:val="hybridMultilevel"/>
    <w:tmpl w:val="B07406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A5CB4"/>
    <w:multiLevelType w:val="hybridMultilevel"/>
    <w:tmpl w:val="4ED6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9952EB"/>
    <w:multiLevelType w:val="hybridMultilevel"/>
    <w:tmpl w:val="B50299D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0B71BF"/>
    <w:multiLevelType w:val="hybridMultilevel"/>
    <w:tmpl w:val="62E0843E"/>
    <w:lvl w:ilvl="0" w:tplc="F1E46E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41D01"/>
    <w:multiLevelType w:val="hybridMultilevel"/>
    <w:tmpl w:val="222C41E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247AB"/>
    <w:multiLevelType w:val="hybridMultilevel"/>
    <w:tmpl w:val="6DBC5C56"/>
    <w:lvl w:ilvl="0" w:tplc="D0E2F910">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295683"/>
    <w:multiLevelType w:val="hybridMultilevel"/>
    <w:tmpl w:val="7060995A"/>
    <w:lvl w:ilvl="0" w:tplc="B532B1A6">
      <w:start w:val="1"/>
      <w:numFmt w:val="decimalZero"/>
      <w:lvlText w:val="%1."/>
      <w:lvlJc w:val="left"/>
      <w:pPr>
        <w:tabs>
          <w:tab w:val="num" w:pos="1080"/>
        </w:tabs>
        <w:ind w:left="0" w:firstLine="720"/>
      </w:pPr>
      <w:rPr>
        <w:rFonts w:hint="default"/>
        <w:b/>
      </w:rPr>
    </w:lvl>
    <w:lvl w:ilvl="1" w:tplc="04CC5D86">
      <w:start w:val="1"/>
      <w:numFmt w:val="lowerLetter"/>
      <w:lvlText w:val="%2."/>
      <w:lvlJc w:val="left"/>
      <w:pPr>
        <w:tabs>
          <w:tab w:val="num" w:pos="1080"/>
        </w:tabs>
        <w:ind w:left="0" w:firstLine="72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A01EA3"/>
    <w:multiLevelType w:val="hybridMultilevel"/>
    <w:tmpl w:val="565C76DC"/>
    <w:lvl w:ilvl="0" w:tplc="8D4E82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5C6350"/>
    <w:multiLevelType w:val="hybridMultilevel"/>
    <w:tmpl w:val="39DC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4F58E6"/>
    <w:multiLevelType w:val="hybridMultilevel"/>
    <w:tmpl w:val="71FA2592"/>
    <w:lvl w:ilvl="0" w:tplc="98DE0BBC">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150B8"/>
    <w:multiLevelType w:val="hybridMultilevel"/>
    <w:tmpl w:val="9FFE7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366D4B"/>
    <w:multiLevelType w:val="hybridMultilevel"/>
    <w:tmpl w:val="903A8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862706"/>
    <w:multiLevelType w:val="hybridMultilevel"/>
    <w:tmpl w:val="7B8E5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6226A9"/>
    <w:multiLevelType w:val="hybridMultilevel"/>
    <w:tmpl w:val="D3B6A1E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3"/>
  </w:num>
  <w:num w:numId="4">
    <w:abstractNumId w:val="8"/>
  </w:num>
  <w:num w:numId="5">
    <w:abstractNumId w:val="22"/>
  </w:num>
  <w:num w:numId="6">
    <w:abstractNumId w:val="1"/>
  </w:num>
  <w:num w:numId="7">
    <w:abstractNumId w:val="17"/>
  </w:num>
  <w:num w:numId="8">
    <w:abstractNumId w:val="9"/>
  </w:num>
  <w:num w:numId="9">
    <w:abstractNumId w:val="12"/>
  </w:num>
  <w:num w:numId="10">
    <w:abstractNumId w:val="7"/>
  </w:num>
  <w:num w:numId="11">
    <w:abstractNumId w:val="6"/>
  </w:num>
  <w:num w:numId="12">
    <w:abstractNumId w:val="20"/>
  </w:num>
  <w:num w:numId="13">
    <w:abstractNumId w:val="14"/>
  </w:num>
  <w:num w:numId="14">
    <w:abstractNumId w:val="13"/>
  </w:num>
  <w:num w:numId="15">
    <w:abstractNumId w:val="2"/>
  </w:num>
  <w:num w:numId="16">
    <w:abstractNumId w:val="15"/>
  </w:num>
  <w:num w:numId="17">
    <w:abstractNumId w:val="19"/>
  </w:num>
  <w:num w:numId="18">
    <w:abstractNumId w:val="10"/>
  </w:num>
  <w:num w:numId="19">
    <w:abstractNumId w:val="18"/>
  </w:num>
  <w:num w:numId="20">
    <w:abstractNumId w:val="23"/>
  </w:num>
  <w:num w:numId="21">
    <w:abstractNumId w:val="21"/>
  </w:num>
  <w:num w:numId="22">
    <w:abstractNumId w:val="5"/>
  </w:num>
  <w:num w:numId="23">
    <w:abstractNumId w:val="1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5100D6"/>
    <w:rsid w:val="000027E5"/>
    <w:rsid w:val="00006EC0"/>
    <w:rsid w:val="00007386"/>
    <w:rsid w:val="0001098B"/>
    <w:rsid w:val="00012945"/>
    <w:rsid w:val="00014BAF"/>
    <w:rsid w:val="00017A6A"/>
    <w:rsid w:val="000207DF"/>
    <w:rsid w:val="00022D42"/>
    <w:rsid w:val="00022E20"/>
    <w:rsid w:val="000241B3"/>
    <w:rsid w:val="00031F89"/>
    <w:rsid w:val="000351F5"/>
    <w:rsid w:val="000425D6"/>
    <w:rsid w:val="00042620"/>
    <w:rsid w:val="00042C0E"/>
    <w:rsid w:val="0004419D"/>
    <w:rsid w:val="000442FF"/>
    <w:rsid w:val="00050FE5"/>
    <w:rsid w:val="00060D4A"/>
    <w:rsid w:val="000638B6"/>
    <w:rsid w:val="0006408D"/>
    <w:rsid w:val="000648A8"/>
    <w:rsid w:val="00065F4A"/>
    <w:rsid w:val="00073108"/>
    <w:rsid w:val="00075384"/>
    <w:rsid w:val="0008520C"/>
    <w:rsid w:val="0008695A"/>
    <w:rsid w:val="00092551"/>
    <w:rsid w:val="00095A99"/>
    <w:rsid w:val="000A294D"/>
    <w:rsid w:val="000A2C53"/>
    <w:rsid w:val="000A3AFB"/>
    <w:rsid w:val="000A466D"/>
    <w:rsid w:val="000A62EA"/>
    <w:rsid w:val="000B09D6"/>
    <w:rsid w:val="000B779E"/>
    <w:rsid w:val="000C0788"/>
    <w:rsid w:val="000C174E"/>
    <w:rsid w:val="000C2617"/>
    <w:rsid w:val="000C576C"/>
    <w:rsid w:val="000C6D13"/>
    <w:rsid w:val="000D0665"/>
    <w:rsid w:val="000E14AF"/>
    <w:rsid w:val="000E1A1E"/>
    <w:rsid w:val="000E210C"/>
    <w:rsid w:val="000E3D7D"/>
    <w:rsid w:val="000E7410"/>
    <w:rsid w:val="000E79C8"/>
    <w:rsid w:val="000E7D20"/>
    <w:rsid w:val="000F475D"/>
    <w:rsid w:val="000F4B74"/>
    <w:rsid w:val="000F530C"/>
    <w:rsid w:val="000F60EC"/>
    <w:rsid w:val="00100A70"/>
    <w:rsid w:val="00102308"/>
    <w:rsid w:val="00103CAF"/>
    <w:rsid w:val="00104E2C"/>
    <w:rsid w:val="00114F11"/>
    <w:rsid w:val="00121A9F"/>
    <w:rsid w:val="00123408"/>
    <w:rsid w:val="001322B6"/>
    <w:rsid w:val="0013585B"/>
    <w:rsid w:val="0013611B"/>
    <w:rsid w:val="00140F1D"/>
    <w:rsid w:val="001411D8"/>
    <w:rsid w:val="001421D3"/>
    <w:rsid w:val="00144CC2"/>
    <w:rsid w:val="00146085"/>
    <w:rsid w:val="00151F0B"/>
    <w:rsid w:val="001569FC"/>
    <w:rsid w:val="00162F43"/>
    <w:rsid w:val="001645A4"/>
    <w:rsid w:val="00165213"/>
    <w:rsid w:val="00175DF2"/>
    <w:rsid w:val="0018122D"/>
    <w:rsid w:val="0019141B"/>
    <w:rsid w:val="00191434"/>
    <w:rsid w:val="00192926"/>
    <w:rsid w:val="0019643D"/>
    <w:rsid w:val="00197EF8"/>
    <w:rsid w:val="001A1BEF"/>
    <w:rsid w:val="001A22A3"/>
    <w:rsid w:val="001A22DF"/>
    <w:rsid w:val="001A2ED2"/>
    <w:rsid w:val="001B5848"/>
    <w:rsid w:val="001C3ACB"/>
    <w:rsid w:val="001C6BA5"/>
    <w:rsid w:val="001C762D"/>
    <w:rsid w:val="001C7721"/>
    <w:rsid w:val="001D2949"/>
    <w:rsid w:val="001D6581"/>
    <w:rsid w:val="001D727D"/>
    <w:rsid w:val="001E7215"/>
    <w:rsid w:val="001F11EB"/>
    <w:rsid w:val="001F723E"/>
    <w:rsid w:val="002009DA"/>
    <w:rsid w:val="00204B0C"/>
    <w:rsid w:val="0020729E"/>
    <w:rsid w:val="00211161"/>
    <w:rsid w:val="002140B9"/>
    <w:rsid w:val="00215C43"/>
    <w:rsid w:val="002162CF"/>
    <w:rsid w:val="00217A07"/>
    <w:rsid w:val="00220664"/>
    <w:rsid w:val="00221246"/>
    <w:rsid w:val="00226E13"/>
    <w:rsid w:val="0023215D"/>
    <w:rsid w:val="002330BC"/>
    <w:rsid w:val="0023699A"/>
    <w:rsid w:val="0025168C"/>
    <w:rsid w:val="00252E4A"/>
    <w:rsid w:val="00254183"/>
    <w:rsid w:val="00262754"/>
    <w:rsid w:val="00263DE8"/>
    <w:rsid w:val="00265A8C"/>
    <w:rsid w:val="00266FBA"/>
    <w:rsid w:val="00271E90"/>
    <w:rsid w:val="00277ADA"/>
    <w:rsid w:val="00282B2B"/>
    <w:rsid w:val="00285D31"/>
    <w:rsid w:val="00294203"/>
    <w:rsid w:val="00295188"/>
    <w:rsid w:val="002952CC"/>
    <w:rsid w:val="002A679D"/>
    <w:rsid w:val="002A773D"/>
    <w:rsid w:val="002A7A12"/>
    <w:rsid w:val="002B7AD4"/>
    <w:rsid w:val="002C5D2D"/>
    <w:rsid w:val="002D1F9A"/>
    <w:rsid w:val="002E5EB9"/>
    <w:rsid w:val="002F059E"/>
    <w:rsid w:val="002F0E90"/>
    <w:rsid w:val="002F6999"/>
    <w:rsid w:val="002F783D"/>
    <w:rsid w:val="00306195"/>
    <w:rsid w:val="003101AC"/>
    <w:rsid w:val="00314091"/>
    <w:rsid w:val="00315012"/>
    <w:rsid w:val="00316616"/>
    <w:rsid w:val="00331834"/>
    <w:rsid w:val="003325DE"/>
    <w:rsid w:val="0033386B"/>
    <w:rsid w:val="003378C7"/>
    <w:rsid w:val="003427F0"/>
    <w:rsid w:val="0034764E"/>
    <w:rsid w:val="00353DBA"/>
    <w:rsid w:val="003549B2"/>
    <w:rsid w:val="003609BF"/>
    <w:rsid w:val="00364B79"/>
    <w:rsid w:val="00364D46"/>
    <w:rsid w:val="003702D8"/>
    <w:rsid w:val="0037044F"/>
    <w:rsid w:val="00372F08"/>
    <w:rsid w:val="00372F6C"/>
    <w:rsid w:val="003749CF"/>
    <w:rsid w:val="00377A67"/>
    <w:rsid w:val="00385727"/>
    <w:rsid w:val="00385871"/>
    <w:rsid w:val="003863A5"/>
    <w:rsid w:val="003878FE"/>
    <w:rsid w:val="00393316"/>
    <w:rsid w:val="00396231"/>
    <w:rsid w:val="003A68B2"/>
    <w:rsid w:val="003B16CD"/>
    <w:rsid w:val="003B6648"/>
    <w:rsid w:val="003C2A85"/>
    <w:rsid w:val="003C3810"/>
    <w:rsid w:val="003C4A13"/>
    <w:rsid w:val="003D0FFA"/>
    <w:rsid w:val="003E2716"/>
    <w:rsid w:val="003E5AFC"/>
    <w:rsid w:val="003E7D76"/>
    <w:rsid w:val="003F3F54"/>
    <w:rsid w:val="003F5202"/>
    <w:rsid w:val="003F6558"/>
    <w:rsid w:val="0040059D"/>
    <w:rsid w:val="0040122B"/>
    <w:rsid w:val="0040550F"/>
    <w:rsid w:val="00405810"/>
    <w:rsid w:val="00406B34"/>
    <w:rsid w:val="00413886"/>
    <w:rsid w:val="00416E37"/>
    <w:rsid w:val="0042037B"/>
    <w:rsid w:val="004214BD"/>
    <w:rsid w:val="004242BA"/>
    <w:rsid w:val="00430251"/>
    <w:rsid w:val="004341DB"/>
    <w:rsid w:val="00434A91"/>
    <w:rsid w:val="00444DE3"/>
    <w:rsid w:val="004468F9"/>
    <w:rsid w:val="00450D8B"/>
    <w:rsid w:val="00451E75"/>
    <w:rsid w:val="00452B7D"/>
    <w:rsid w:val="00453F6E"/>
    <w:rsid w:val="00460842"/>
    <w:rsid w:val="00461194"/>
    <w:rsid w:val="0046190C"/>
    <w:rsid w:val="004622CE"/>
    <w:rsid w:val="004652F8"/>
    <w:rsid w:val="004656D2"/>
    <w:rsid w:val="00465D54"/>
    <w:rsid w:val="004666BF"/>
    <w:rsid w:val="004669F8"/>
    <w:rsid w:val="00466B7C"/>
    <w:rsid w:val="00466BFD"/>
    <w:rsid w:val="00470538"/>
    <w:rsid w:val="0047158C"/>
    <w:rsid w:val="0047267A"/>
    <w:rsid w:val="00474547"/>
    <w:rsid w:val="004811AD"/>
    <w:rsid w:val="00484001"/>
    <w:rsid w:val="0048439B"/>
    <w:rsid w:val="00486C22"/>
    <w:rsid w:val="0049719B"/>
    <w:rsid w:val="004B28FE"/>
    <w:rsid w:val="004B3CA6"/>
    <w:rsid w:val="004B4ADB"/>
    <w:rsid w:val="004B7949"/>
    <w:rsid w:val="004C0DF9"/>
    <w:rsid w:val="004C513C"/>
    <w:rsid w:val="004C6107"/>
    <w:rsid w:val="004C636F"/>
    <w:rsid w:val="004D0850"/>
    <w:rsid w:val="004D4988"/>
    <w:rsid w:val="004D6453"/>
    <w:rsid w:val="004E1DEA"/>
    <w:rsid w:val="004F31C5"/>
    <w:rsid w:val="004F5B16"/>
    <w:rsid w:val="004F6C34"/>
    <w:rsid w:val="00502648"/>
    <w:rsid w:val="00502F22"/>
    <w:rsid w:val="00503AB5"/>
    <w:rsid w:val="00505452"/>
    <w:rsid w:val="005100D6"/>
    <w:rsid w:val="00511FE4"/>
    <w:rsid w:val="00515C10"/>
    <w:rsid w:val="00515C7D"/>
    <w:rsid w:val="0052117D"/>
    <w:rsid w:val="005216D2"/>
    <w:rsid w:val="00522B81"/>
    <w:rsid w:val="00523585"/>
    <w:rsid w:val="00524CFB"/>
    <w:rsid w:val="00525EF4"/>
    <w:rsid w:val="00543B28"/>
    <w:rsid w:val="00545248"/>
    <w:rsid w:val="0055027B"/>
    <w:rsid w:val="00550362"/>
    <w:rsid w:val="00556929"/>
    <w:rsid w:val="005605D9"/>
    <w:rsid w:val="005676B9"/>
    <w:rsid w:val="00567A31"/>
    <w:rsid w:val="005816C3"/>
    <w:rsid w:val="00581E61"/>
    <w:rsid w:val="0058446A"/>
    <w:rsid w:val="005846F8"/>
    <w:rsid w:val="00591F0F"/>
    <w:rsid w:val="00593796"/>
    <w:rsid w:val="005940EF"/>
    <w:rsid w:val="00596D2E"/>
    <w:rsid w:val="005A2315"/>
    <w:rsid w:val="005B03FC"/>
    <w:rsid w:val="005C2F83"/>
    <w:rsid w:val="005D2CAC"/>
    <w:rsid w:val="005D5DDD"/>
    <w:rsid w:val="005D7E2C"/>
    <w:rsid w:val="005E3269"/>
    <w:rsid w:val="005E71E0"/>
    <w:rsid w:val="005E7391"/>
    <w:rsid w:val="005F0585"/>
    <w:rsid w:val="005F579C"/>
    <w:rsid w:val="005F598D"/>
    <w:rsid w:val="005F7AA9"/>
    <w:rsid w:val="00606799"/>
    <w:rsid w:val="0061064C"/>
    <w:rsid w:val="0062391A"/>
    <w:rsid w:val="00623FBA"/>
    <w:rsid w:val="00627D7E"/>
    <w:rsid w:val="006356C8"/>
    <w:rsid w:val="00643611"/>
    <w:rsid w:val="0064389D"/>
    <w:rsid w:val="0064395E"/>
    <w:rsid w:val="00650BFB"/>
    <w:rsid w:val="00652BF0"/>
    <w:rsid w:val="0066130A"/>
    <w:rsid w:val="00661AF1"/>
    <w:rsid w:val="006635F8"/>
    <w:rsid w:val="00663FB9"/>
    <w:rsid w:val="00664E56"/>
    <w:rsid w:val="00675029"/>
    <w:rsid w:val="00676DDF"/>
    <w:rsid w:val="0067745E"/>
    <w:rsid w:val="006801A0"/>
    <w:rsid w:val="00681B11"/>
    <w:rsid w:val="006840CC"/>
    <w:rsid w:val="00685BDD"/>
    <w:rsid w:val="0068693A"/>
    <w:rsid w:val="00686C9E"/>
    <w:rsid w:val="00691A97"/>
    <w:rsid w:val="00694D62"/>
    <w:rsid w:val="006A05CF"/>
    <w:rsid w:val="006A0B31"/>
    <w:rsid w:val="006A1053"/>
    <w:rsid w:val="006A20B0"/>
    <w:rsid w:val="006A2D32"/>
    <w:rsid w:val="006A6C19"/>
    <w:rsid w:val="006A6EB0"/>
    <w:rsid w:val="006B7393"/>
    <w:rsid w:val="006C0740"/>
    <w:rsid w:val="006C0A15"/>
    <w:rsid w:val="006C1292"/>
    <w:rsid w:val="006C2F1F"/>
    <w:rsid w:val="006C3BB3"/>
    <w:rsid w:val="006C47BE"/>
    <w:rsid w:val="006D20F7"/>
    <w:rsid w:val="006D4464"/>
    <w:rsid w:val="006D5503"/>
    <w:rsid w:val="006D5C68"/>
    <w:rsid w:val="006D6934"/>
    <w:rsid w:val="006E110E"/>
    <w:rsid w:val="006E1D26"/>
    <w:rsid w:val="006E2CE3"/>
    <w:rsid w:val="006E511B"/>
    <w:rsid w:val="006F533B"/>
    <w:rsid w:val="006F5873"/>
    <w:rsid w:val="006F68C1"/>
    <w:rsid w:val="006F7C84"/>
    <w:rsid w:val="00701A51"/>
    <w:rsid w:val="007025BE"/>
    <w:rsid w:val="00706672"/>
    <w:rsid w:val="007074F0"/>
    <w:rsid w:val="0071043F"/>
    <w:rsid w:val="007105EA"/>
    <w:rsid w:val="00714C6D"/>
    <w:rsid w:val="007165B8"/>
    <w:rsid w:val="00723E20"/>
    <w:rsid w:val="007245E0"/>
    <w:rsid w:val="0072560B"/>
    <w:rsid w:val="00726192"/>
    <w:rsid w:val="007276FC"/>
    <w:rsid w:val="00730947"/>
    <w:rsid w:val="00731F18"/>
    <w:rsid w:val="00732DAA"/>
    <w:rsid w:val="00732FF2"/>
    <w:rsid w:val="00734990"/>
    <w:rsid w:val="00735969"/>
    <w:rsid w:val="00744910"/>
    <w:rsid w:val="00744CAA"/>
    <w:rsid w:val="007458C4"/>
    <w:rsid w:val="007511FC"/>
    <w:rsid w:val="007514F3"/>
    <w:rsid w:val="00755BD0"/>
    <w:rsid w:val="0076413A"/>
    <w:rsid w:val="007778AE"/>
    <w:rsid w:val="00785449"/>
    <w:rsid w:val="0078556F"/>
    <w:rsid w:val="00785598"/>
    <w:rsid w:val="00785745"/>
    <w:rsid w:val="00785877"/>
    <w:rsid w:val="00785D68"/>
    <w:rsid w:val="007863AE"/>
    <w:rsid w:val="00786B28"/>
    <w:rsid w:val="00792F45"/>
    <w:rsid w:val="007934D2"/>
    <w:rsid w:val="0079373E"/>
    <w:rsid w:val="007A7F4D"/>
    <w:rsid w:val="007B0F2D"/>
    <w:rsid w:val="007B6687"/>
    <w:rsid w:val="007B67D6"/>
    <w:rsid w:val="007B7A40"/>
    <w:rsid w:val="007B7E43"/>
    <w:rsid w:val="007C0201"/>
    <w:rsid w:val="007E13E7"/>
    <w:rsid w:val="007E6699"/>
    <w:rsid w:val="007E6709"/>
    <w:rsid w:val="007F0247"/>
    <w:rsid w:val="007F1B0F"/>
    <w:rsid w:val="007F234E"/>
    <w:rsid w:val="007F705B"/>
    <w:rsid w:val="00800051"/>
    <w:rsid w:val="0080421A"/>
    <w:rsid w:val="00804EE8"/>
    <w:rsid w:val="00804FAC"/>
    <w:rsid w:val="00805384"/>
    <w:rsid w:val="008063E7"/>
    <w:rsid w:val="00807399"/>
    <w:rsid w:val="00810482"/>
    <w:rsid w:val="00813897"/>
    <w:rsid w:val="008140A1"/>
    <w:rsid w:val="00816AED"/>
    <w:rsid w:val="00824075"/>
    <w:rsid w:val="00825AA7"/>
    <w:rsid w:val="00827C2F"/>
    <w:rsid w:val="008355E1"/>
    <w:rsid w:val="00840518"/>
    <w:rsid w:val="00841ACE"/>
    <w:rsid w:val="00845487"/>
    <w:rsid w:val="00853B0F"/>
    <w:rsid w:val="00860BCE"/>
    <w:rsid w:val="00862015"/>
    <w:rsid w:val="0086518B"/>
    <w:rsid w:val="0087488D"/>
    <w:rsid w:val="00883039"/>
    <w:rsid w:val="008845B2"/>
    <w:rsid w:val="008919D2"/>
    <w:rsid w:val="00897C27"/>
    <w:rsid w:val="00897D88"/>
    <w:rsid w:val="008A0A52"/>
    <w:rsid w:val="008A471B"/>
    <w:rsid w:val="008A475A"/>
    <w:rsid w:val="008A4F00"/>
    <w:rsid w:val="008A5BA6"/>
    <w:rsid w:val="008A6DFB"/>
    <w:rsid w:val="008B7FE5"/>
    <w:rsid w:val="008C400D"/>
    <w:rsid w:val="008C4054"/>
    <w:rsid w:val="008C4242"/>
    <w:rsid w:val="008C5708"/>
    <w:rsid w:val="008C6FAF"/>
    <w:rsid w:val="008D6B7C"/>
    <w:rsid w:val="008D7919"/>
    <w:rsid w:val="008E452C"/>
    <w:rsid w:val="008F1972"/>
    <w:rsid w:val="008F5C72"/>
    <w:rsid w:val="008F64EB"/>
    <w:rsid w:val="008F7A4E"/>
    <w:rsid w:val="009041CB"/>
    <w:rsid w:val="00905D06"/>
    <w:rsid w:val="0090615E"/>
    <w:rsid w:val="00914465"/>
    <w:rsid w:val="00914D2B"/>
    <w:rsid w:val="0092142C"/>
    <w:rsid w:val="00921BBE"/>
    <w:rsid w:val="0092304B"/>
    <w:rsid w:val="00934C28"/>
    <w:rsid w:val="00940FF2"/>
    <w:rsid w:val="00942418"/>
    <w:rsid w:val="009432B9"/>
    <w:rsid w:val="00947F17"/>
    <w:rsid w:val="00950546"/>
    <w:rsid w:val="00951F55"/>
    <w:rsid w:val="00955841"/>
    <w:rsid w:val="00963DC9"/>
    <w:rsid w:val="00963E57"/>
    <w:rsid w:val="009641EB"/>
    <w:rsid w:val="00974DA0"/>
    <w:rsid w:val="009803D1"/>
    <w:rsid w:val="00980595"/>
    <w:rsid w:val="00980956"/>
    <w:rsid w:val="00981EA9"/>
    <w:rsid w:val="009826A1"/>
    <w:rsid w:val="009830C6"/>
    <w:rsid w:val="0098518F"/>
    <w:rsid w:val="009A000A"/>
    <w:rsid w:val="009A4CB8"/>
    <w:rsid w:val="009A7A83"/>
    <w:rsid w:val="009B2B22"/>
    <w:rsid w:val="009B4140"/>
    <w:rsid w:val="009C1A2B"/>
    <w:rsid w:val="009C1DBF"/>
    <w:rsid w:val="009C4408"/>
    <w:rsid w:val="009C4B0D"/>
    <w:rsid w:val="009C7552"/>
    <w:rsid w:val="009D331B"/>
    <w:rsid w:val="009D7AC3"/>
    <w:rsid w:val="009E46E0"/>
    <w:rsid w:val="009E4B3E"/>
    <w:rsid w:val="009E644E"/>
    <w:rsid w:val="009F79A4"/>
    <w:rsid w:val="00A049CF"/>
    <w:rsid w:val="00A05AEA"/>
    <w:rsid w:val="00A07B9F"/>
    <w:rsid w:val="00A14C52"/>
    <w:rsid w:val="00A15BBB"/>
    <w:rsid w:val="00A17DAD"/>
    <w:rsid w:val="00A202D8"/>
    <w:rsid w:val="00A23C82"/>
    <w:rsid w:val="00A24478"/>
    <w:rsid w:val="00A26FEC"/>
    <w:rsid w:val="00A327E9"/>
    <w:rsid w:val="00A32F30"/>
    <w:rsid w:val="00A35C22"/>
    <w:rsid w:val="00A36130"/>
    <w:rsid w:val="00A4526F"/>
    <w:rsid w:val="00A47AF9"/>
    <w:rsid w:val="00A5466F"/>
    <w:rsid w:val="00A54814"/>
    <w:rsid w:val="00A54F49"/>
    <w:rsid w:val="00A55B66"/>
    <w:rsid w:val="00A55F2A"/>
    <w:rsid w:val="00A60F43"/>
    <w:rsid w:val="00A61AF6"/>
    <w:rsid w:val="00A65425"/>
    <w:rsid w:val="00A65B8D"/>
    <w:rsid w:val="00A71C32"/>
    <w:rsid w:val="00A75101"/>
    <w:rsid w:val="00A759C9"/>
    <w:rsid w:val="00A8331A"/>
    <w:rsid w:val="00A83373"/>
    <w:rsid w:val="00A834CF"/>
    <w:rsid w:val="00A847BB"/>
    <w:rsid w:val="00A85EDD"/>
    <w:rsid w:val="00A93013"/>
    <w:rsid w:val="00A93085"/>
    <w:rsid w:val="00A937D2"/>
    <w:rsid w:val="00A96AAB"/>
    <w:rsid w:val="00A96D44"/>
    <w:rsid w:val="00AA0C8A"/>
    <w:rsid w:val="00AA0FD6"/>
    <w:rsid w:val="00AA1300"/>
    <w:rsid w:val="00AA46DE"/>
    <w:rsid w:val="00AA6CE6"/>
    <w:rsid w:val="00AC0D9B"/>
    <w:rsid w:val="00AC18CB"/>
    <w:rsid w:val="00AC3210"/>
    <w:rsid w:val="00AC46F7"/>
    <w:rsid w:val="00AC5DC7"/>
    <w:rsid w:val="00AC7274"/>
    <w:rsid w:val="00AC7C67"/>
    <w:rsid w:val="00AD0AEC"/>
    <w:rsid w:val="00AD366B"/>
    <w:rsid w:val="00AD3F77"/>
    <w:rsid w:val="00AD449D"/>
    <w:rsid w:val="00AD5951"/>
    <w:rsid w:val="00AE2855"/>
    <w:rsid w:val="00AE3649"/>
    <w:rsid w:val="00AE7216"/>
    <w:rsid w:val="00AF5DBE"/>
    <w:rsid w:val="00B0100B"/>
    <w:rsid w:val="00B0102A"/>
    <w:rsid w:val="00B0205D"/>
    <w:rsid w:val="00B05839"/>
    <w:rsid w:val="00B05B06"/>
    <w:rsid w:val="00B10FE9"/>
    <w:rsid w:val="00B11B4E"/>
    <w:rsid w:val="00B14E8D"/>
    <w:rsid w:val="00B16149"/>
    <w:rsid w:val="00B25712"/>
    <w:rsid w:val="00B25CC5"/>
    <w:rsid w:val="00B25E24"/>
    <w:rsid w:val="00B27B26"/>
    <w:rsid w:val="00B30444"/>
    <w:rsid w:val="00B34545"/>
    <w:rsid w:val="00B3495B"/>
    <w:rsid w:val="00B40A6F"/>
    <w:rsid w:val="00B41EA4"/>
    <w:rsid w:val="00B43224"/>
    <w:rsid w:val="00B45958"/>
    <w:rsid w:val="00B47FE9"/>
    <w:rsid w:val="00B50A07"/>
    <w:rsid w:val="00B50CC7"/>
    <w:rsid w:val="00B5297C"/>
    <w:rsid w:val="00B53DE7"/>
    <w:rsid w:val="00B55590"/>
    <w:rsid w:val="00B565D7"/>
    <w:rsid w:val="00B575C9"/>
    <w:rsid w:val="00B57A92"/>
    <w:rsid w:val="00B60E85"/>
    <w:rsid w:val="00B6303C"/>
    <w:rsid w:val="00B66FE5"/>
    <w:rsid w:val="00B67C82"/>
    <w:rsid w:val="00B708A5"/>
    <w:rsid w:val="00B80AF7"/>
    <w:rsid w:val="00B81F4A"/>
    <w:rsid w:val="00B82455"/>
    <w:rsid w:val="00B82631"/>
    <w:rsid w:val="00B87BEE"/>
    <w:rsid w:val="00B90D1A"/>
    <w:rsid w:val="00B93079"/>
    <w:rsid w:val="00BA0595"/>
    <w:rsid w:val="00BB0B4D"/>
    <w:rsid w:val="00BB312C"/>
    <w:rsid w:val="00BB49DE"/>
    <w:rsid w:val="00BD0098"/>
    <w:rsid w:val="00BD6FDF"/>
    <w:rsid w:val="00BD7760"/>
    <w:rsid w:val="00BE0C5C"/>
    <w:rsid w:val="00BE4401"/>
    <w:rsid w:val="00BE5EA1"/>
    <w:rsid w:val="00BF38BF"/>
    <w:rsid w:val="00BF51A6"/>
    <w:rsid w:val="00BF7042"/>
    <w:rsid w:val="00C0466F"/>
    <w:rsid w:val="00C11959"/>
    <w:rsid w:val="00C12BB8"/>
    <w:rsid w:val="00C134E7"/>
    <w:rsid w:val="00C13F75"/>
    <w:rsid w:val="00C1487C"/>
    <w:rsid w:val="00C163EE"/>
    <w:rsid w:val="00C24882"/>
    <w:rsid w:val="00C30E40"/>
    <w:rsid w:val="00C373A8"/>
    <w:rsid w:val="00C403B9"/>
    <w:rsid w:val="00C41FEB"/>
    <w:rsid w:val="00C43060"/>
    <w:rsid w:val="00C528F2"/>
    <w:rsid w:val="00C56D41"/>
    <w:rsid w:val="00C57906"/>
    <w:rsid w:val="00C60D8E"/>
    <w:rsid w:val="00C63C35"/>
    <w:rsid w:val="00C70492"/>
    <w:rsid w:val="00C71380"/>
    <w:rsid w:val="00C71861"/>
    <w:rsid w:val="00C718BA"/>
    <w:rsid w:val="00C74B3C"/>
    <w:rsid w:val="00C758ED"/>
    <w:rsid w:val="00C772AD"/>
    <w:rsid w:val="00C8228B"/>
    <w:rsid w:val="00C831D6"/>
    <w:rsid w:val="00C835AB"/>
    <w:rsid w:val="00C87C42"/>
    <w:rsid w:val="00C90526"/>
    <w:rsid w:val="00C94C4B"/>
    <w:rsid w:val="00C96C74"/>
    <w:rsid w:val="00C978ED"/>
    <w:rsid w:val="00CA1A18"/>
    <w:rsid w:val="00CA3EDD"/>
    <w:rsid w:val="00CA4E27"/>
    <w:rsid w:val="00CA542E"/>
    <w:rsid w:val="00CA5CCD"/>
    <w:rsid w:val="00CA7CF9"/>
    <w:rsid w:val="00CB2DBC"/>
    <w:rsid w:val="00CB5C3A"/>
    <w:rsid w:val="00CC2766"/>
    <w:rsid w:val="00CC49CE"/>
    <w:rsid w:val="00CC5594"/>
    <w:rsid w:val="00CC6D7D"/>
    <w:rsid w:val="00CD0746"/>
    <w:rsid w:val="00CD1C70"/>
    <w:rsid w:val="00CD2500"/>
    <w:rsid w:val="00CD5292"/>
    <w:rsid w:val="00CD734F"/>
    <w:rsid w:val="00CE0911"/>
    <w:rsid w:val="00CE2E50"/>
    <w:rsid w:val="00CE44A8"/>
    <w:rsid w:val="00CE7BCF"/>
    <w:rsid w:val="00D03ECC"/>
    <w:rsid w:val="00D07543"/>
    <w:rsid w:val="00D07E33"/>
    <w:rsid w:val="00D102A9"/>
    <w:rsid w:val="00D14A2C"/>
    <w:rsid w:val="00D1546D"/>
    <w:rsid w:val="00D158AB"/>
    <w:rsid w:val="00D16539"/>
    <w:rsid w:val="00D173A4"/>
    <w:rsid w:val="00D205DC"/>
    <w:rsid w:val="00D238DA"/>
    <w:rsid w:val="00D27C6A"/>
    <w:rsid w:val="00D36B14"/>
    <w:rsid w:val="00D401E1"/>
    <w:rsid w:val="00D425CD"/>
    <w:rsid w:val="00D450F9"/>
    <w:rsid w:val="00D50FFD"/>
    <w:rsid w:val="00D51CF2"/>
    <w:rsid w:val="00D61ED3"/>
    <w:rsid w:val="00D71A86"/>
    <w:rsid w:val="00D73950"/>
    <w:rsid w:val="00D7571E"/>
    <w:rsid w:val="00D7728A"/>
    <w:rsid w:val="00D83E72"/>
    <w:rsid w:val="00D8587B"/>
    <w:rsid w:val="00D900FC"/>
    <w:rsid w:val="00D93E45"/>
    <w:rsid w:val="00D97224"/>
    <w:rsid w:val="00D97AC2"/>
    <w:rsid w:val="00DA0C60"/>
    <w:rsid w:val="00DA0FE6"/>
    <w:rsid w:val="00DA2D80"/>
    <w:rsid w:val="00DA46EC"/>
    <w:rsid w:val="00DA760C"/>
    <w:rsid w:val="00DB1329"/>
    <w:rsid w:val="00DB29DF"/>
    <w:rsid w:val="00DB5AC3"/>
    <w:rsid w:val="00DB73D8"/>
    <w:rsid w:val="00DB7A4B"/>
    <w:rsid w:val="00DD4846"/>
    <w:rsid w:val="00DD5F4B"/>
    <w:rsid w:val="00DD6528"/>
    <w:rsid w:val="00DE48D6"/>
    <w:rsid w:val="00DE634F"/>
    <w:rsid w:val="00DF064B"/>
    <w:rsid w:val="00DF0ED3"/>
    <w:rsid w:val="00DF3EEE"/>
    <w:rsid w:val="00E00809"/>
    <w:rsid w:val="00E01B40"/>
    <w:rsid w:val="00E021D1"/>
    <w:rsid w:val="00E036A0"/>
    <w:rsid w:val="00E144FD"/>
    <w:rsid w:val="00E15DED"/>
    <w:rsid w:val="00E171F9"/>
    <w:rsid w:val="00E20A80"/>
    <w:rsid w:val="00E20B1D"/>
    <w:rsid w:val="00E30635"/>
    <w:rsid w:val="00E322E0"/>
    <w:rsid w:val="00E35F20"/>
    <w:rsid w:val="00E362BA"/>
    <w:rsid w:val="00E36E21"/>
    <w:rsid w:val="00E45AC3"/>
    <w:rsid w:val="00E46AD2"/>
    <w:rsid w:val="00E47155"/>
    <w:rsid w:val="00E4715A"/>
    <w:rsid w:val="00E54CF8"/>
    <w:rsid w:val="00E678FB"/>
    <w:rsid w:val="00E757EE"/>
    <w:rsid w:val="00E80611"/>
    <w:rsid w:val="00E80773"/>
    <w:rsid w:val="00E825DB"/>
    <w:rsid w:val="00E86A79"/>
    <w:rsid w:val="00E90E90"/>
    <w:rsid w:val="00E94790"/>
    <w:rsid w:val="00E952B8"/>
    <w:rsid w:val="00E97A5F"/>
    <w:rsid w:val="00EA4400"/>
    <w:rsid w:val="00EA4CED"/>
    <w:rsid w:val="00EA532B"/>
    <w:rsid w:val="00EA736D"/>
    <w:rsid w:val="00EB306A"/>
    <w:rsid w:val="00EB6CC2"/>
    <w:rsid w:val="00EC4170"/>
    <w:rsid w:val="00EE426E"/>
    <w:rsid w:val="00EF2014"/>
    <w:rsid w:val="00EF2D32"/>
    <w:rsid w:val="00EF3BE9"/>
    <w:rsid w:val="00EF3C8E"/>
    <w:rsid w:val="00F01EEE"/>
    <w:rsid w:val="00F127FD"/>
    <w:rsid w:val="00F14959"/>
    <w:rsid w:val="00F15AB3"/>
    <w:rsid w:val="00F205E4"/>
    <w:rsid w:val="00F23538"/>
    <w:rsid w:val="00F23834"/>
    <w:rsid w:val="00F243C8"/>
    <w:rsid w:val="00F26367"/>
    <w:rsid w:val="00F26CD9"/>
    <w:rsid w:val="00F36417"/>
    <w:rsid w:val="00F36F6D"/>
    <w:rsid w:val="00F372D3"/>
    <w:rsid w:val="00F42E2C"/>
    <w:rsid w:val="00F43E3D"/>
    <w:rsid w:val="00F44080"/>
    <w:rsid w:val="00F45B20"/>
    <w:rsid w:val="00F46D17"/>
    <w:rsid w:val="00F50A5F"/>
    <w:rsid w:val="00F52ED9"/>
    <w:rsid w:val="00F5543C"/>
    <w:rsid w:val="00F55F7A"/>
    <w:rsid w:val="00F56F2D"/>
    <w:rsid w:val="00F600AE"/>
    <w:rsid w:val="00F70788"/>
    <w:rsid w:val="00F733BD"/>
    <w:rsid w:val="00F7731E"/>
    <w:rsid w:val="00F843A1"/>
    <w:rsid w:val="00F86477"/>
    <w:rsid w:val="00F936B4"/>
    <w:rsid w:val="00F93932"/>
    <w:rsid w:val="00F948BF"/>
    <w:rsid w:val="00F96D4C"/>
    <w:rsid w:val="00F978BA"/>
    <w:rsid w:val="00FA07DC"/>
    <w:rsid w:val="00FA0929"/>
    <w:rsid w:val="00FA2135"/>
    <w:rsid w:val="00FA5DF4"/>
    <w:rsid w:val="00FB75A9"/>
    <w:rsid w:val="00FB7AE2"/>
    <w:rsid w:val="00FC1B41"/>
    <w:rsid w:val="00FC6ECA"/>
    <w:rsid w:val="00FD11CE"/>
    <w:rsid w:val="00FD67C6"/>
    <w:rsid w:val="00FE1189"/>
    <w:rsid w:val="00FE41A2"/>
    <w:rsid w:val="00FE5441"/>
    <w:rsid w:val="00FE5CBB"/>
    <w:rsid w:val="00FE5F9C"/>
    <w:rsid w:val="00FE698A"/>
    <w:rsid w:val="00FF0F99"/>
    <w:rsid w:val="00FF10FE"/>
    <w:rsid w:val="00FF165B"/>
    <w:rsid w:val="00FF1745"/>
    <w:rsid w:val="00FF56DC"/>
    <w:rsid w:val="00FF5A43"/>
    <w:rsid w:val="00FF6173"/>
    <w:rsid w:val="00FF6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F2D"/>
    <w:rPr>
      <w:sz w:val="24"/>
      <w:szCs w:val="24"/>
    </w:rPr>
  </w:style>
  <w:style w:type="paragraph" w:styleId="Heading2">
    <w:name w:val="heading 2"/>
    <w:basedOn w:val="Normal"/>
    <w:next w:val="Normal"/>
    <w:qFormat/>
    <w:rsid w:val="000F530C"/>
    <w:pPr>
      <w:keepNext/>
      <w:spacing w:before="120" w:after="120" w:line="312" w:lineRule="auto"/>
      <w:jc w:val="center"/>
      <w:outlineLvl w:val="1"/>
    </w:pPr>
    <w:rPr>
      <w:rFonts w:ascii=".VnTimeH" w:hAnsi=".VnTimeH"/>
      <w:b/>
      <w:sz w:val="28"/>
    </w:rPr>
  </w:style>
  <w:style w:type="paragraph" w:styleId="Heading3">
    <w:name w:val="heading 3"/>
    <w:basedOn w:val="Normal"/>
    <w:next w:val="Normal"/>
    <w:qFormat/>
    <w:rsid w:val="00BE0C5C"/>
    <w:pPr>
      <w:keepNext/>
      <w:spacing w:before="120"/>
      <w:jc w:val="center"/>
      <w:outlineLvl w:val="2"/>
    </w:pPr>
    <w:rPr>
      <w:b/>
      <w:color w:val="0000FF"/>
      <w:sz w:val="18"/>
      <w:szCs w:val="18"/>
      <w:lang w:val="en-AU"/>
    </w:rPr>
  </w:style>
  <w:style w:type="paragraph" w:styleId="Heading4">
    <w:name w:val="heading 4"/>
    <w:basedOn w:val="Normal"/>
    <w:next w:val="Normal"/>
    <w:qFormat/>
    <w:rsid w:val="00BE0C5C"/>
    <w:pPr>
      <w:keepNext/>
      <w:spacing w:before="120"/>
      <w:jc w:val="center"/>
      <w:outlineLvl w:val="3"/>
    </w:pPr>
    <w:rPr>
      <w:b/>
      <w:color w:val="FFFFFF"/>
      <w:sz w:val="18"/>
      <w:szCs w:val="18"/>
      <w:lang w:val="en-AU"/>
    </w:rPr>
  </w:style>
  <w:style w:type="paragraph" w:styleId="Heading6">
    <w:name w:val="heading 6"/>
    <w:basedOn w:val="Normal"/>
    <w:next w:val="Normal"/>
    <w:qFormat/>
    <w:rsid w:val="00502F2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A2315"/>
    <w:pPr>
      <w:ind w:firstLine="567"/>
      <w:jc w:val="both"/>
    </w:pPr>
    <w:rPr>
      <w:rFonts w:ascii="VNI-Times" w:hAnsi="VNI-Times"/>
      <w:sz w:val="26"/>
      <w:szCs w:val="20"/>
    </w:rPr>
  </w:style>
  <w:style w:type="paragraph" w:customStyle="1" w:styleId="Char">
    <w:name w:val="Char"/>
    <w:basedOn w:val="Normal"/>
    <w:rsid w:val="005A2315"/>
    <w:pPr>
      <w:pageBreakBefore/>
      <w:spacing w:before="100" w:beforeAutospacing="1" w:after="100" w:afterAutospacing="1"/>
    </w:pPr>
    <w:rPr>
      <w:rFonts w:ascii="Tahoma" w:hAnsi="Tahoma"/>
      <w:sz w:val="20"/>
      <w:szCs w:val="20"/>
    </w:rPr>
  </w:style>
  <w:style w:type="character" w:customStyle="1" w:styleId="newstitle">
    <w:name w:val="news_title"/>
    <w:basedOn w:val="DefaultParagraphFont"/>
    <w:rsid w:val="00841ACE"/>
  </w:style>
  <w:style w:type="character" w:styleId="Strong">
    <w:name w:val="Strong"/>
    <w:basedOn w:val="DefaultParagraphFont"/>
    <w:qFormat/>
    <w:rsid w:val="00841ACE"/>
    <w:rPr>
      <w:b/>
      <w:bCs/>
    </w:rPr>
  </w:style>
  <w:style w:type="character" w:styleId="Emphasis">
    <w:name w:val="Emphasis"/>
    <w:basedOn w:val="DefaultParagraphFont"/>
    <w:qFormat/>
    <w:rsid w:val="00841ACE"/>
    <w:rPr>
      <w:i/>
      <w:iCs/>
    </w:rPr>
  </w:style>
  <w:style w:type="character" w:styleId="Hyperlink">
    <w:name w:val="Hyperlink"/>
    <w:basedOn w:val="DefaultParagraphFont"/>
    <w:rsid w:val="00841ACE"/>
    <w:rPr>
      <w:color w:val="0000FF"/>
      <w:u w:val="single"/>
    </w:rPr>
  </w:style>
  <w:style w:type="paragraph" w:styleId="BodyText2">
    <w:name w:val="Body Text 2"/>
    <w:basedOn w:val="Normal"/>
    <w:rsid w:val="006C2F1F"/>
    <w:pPr>
      <w:spacing w:before="120"/>
      <w:jc w:val="both"/>
    </w:pPr>
    <w:rPr>
      <w:sz w:val="28"/>
      <w:szCs w:val="28"/>
    </w:rPr>
  </w:style>
  <w:style w:type="paragraph" w:styleId="Footer">
    <w:name w:val="footer"/>
    <w:basedOn w:val="Normal"/>
    <w:link w:val="FooterChar"/>
    <w:rsid w:val="000F530C"/>
    <w:pPr>
      <w:tabs>
        <w:tab w:val="center" w:pos="4320"/>
        <w:tab w:val="right" w:pos="8640"/>
      </w:tabs>
    </w:pPr>
    <w:rPr>
      <w:snapToGrid w:val="0"/>
      <w:sz w:val="20"/>
      <w:szCs w:val="20"/>
    </w:rPr>
  </w:style>
  <w:style w:type="paragraph" w:styleId="BodyText">
    <w:name w:val="Body Text"/>
    <w:basedOn w:val="Normal"/>
    <w:rsid w:val="00BE0C5C"/>
    <w:pPr>
      <w:spacing w:before="100"/>
      <w:jc w:val="center"/>
    </w:pPr>
    <w:rPr>
      <w:b/>
      <w:color w:val="FF0000"/>
      <w:sz w:val="18"/>
      <w:szCs w:val="18"/>
      <w:lang w:val="en-AU"/>
    </w:rPr>
  </w:style>
  <w:style w:type="paragraph" w:styleId="BodyTextIndent2">
    <w:name w:val="Body Text Indent 2"/>
    <w:basedOn w:val="Normal"/>
    <w:rsid w:val="00162F43"/>
    <w:pPr>
      <w:spacing w:after="120" w:line="480" w:lineRule="auto"/>
      <w:ind w:left="360"/>
    </w:pPr>
  </w:style>
  <w:style w:type="table" w:styleId="TableGrid">
    <w:name w:val="Table Grid"/>
    <w:basedOn w:val="TableNormal"/>
    <w:rsid w:val="00EA5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C1B41"/>
    <w:pPr>
      <w:tabs>
        <w:tab w:val="center" w:pos="4320"/>
        <w:tab w:val="right" w:pos="8640"/>
      </w:tabs>
    </w:pPr>
  </w:style>
  <w:style w:type="character" w:styleId="PageNumber">
    <w:name w:val="page number"/>
    <w:basedOn w:val="DefaultParagraphFont"/>
    <w:rsid w:val="00FC1B41"/>
  </w:style>
  <w:style w:type="character" w:customStyle="1" w:styleId="FooterChar">
    <w:name w:val="Footer Char"/>
    <w:basedOn w:val="DefaultParagraphFont"/>
    <w:link w:val="Footer"/>
    <w:rsid w:val="00D36B14"/>
    <w:rPr>
      <w:snapToGrid w:val="0"/>
      <w:lang w:val="en-US" w:eastAsia="en-US" w:bidi="ar-SA"/>
    </w:rPr>
  </w:style>
  <w:style w:type="paragraph" w:customStyle="1" w:styleId="Than">
    <w:name w:val="Than"/>
    <w:basedOn w:val="Normal"/>
    <w:rsid w:val="00D36B14"/>
    <w:pPr>
      <w:suppressAutoHyphens/>
      <w:spacing w:before="120" w:after="240"/>
      <w:ind w:firstLine="567"/>
      <w:jc w:val="both"/>
    </w:pPr>
    <w:rPr>
      <w:rFonts w:ascii="PdTime" w:hAnsi="PdTime"/>
      <w:szCs w:val="20"/>
      <w:lang w:val="en-GB" w:eastAsia="ar-SA"/>
    </w:rPr>
  </w:style>
  <w:style w:type="paragraph" w:styleId="ListParagraph">
    <w:name w:val="List Paragraph"/>
    <w:basedOn w:val="Normal"/>
    <w:uiPriority w:val="34"/>
    <w:qFormat/>
    <w:rsid w:val="00B66FE5"/>
    <w:pPr>
      <w:ind w:left="720"/>
      <w:contextualSpacing/>
    </w:pPr>
  </w:style>
  <w:style w:type="paragraph" w:customStyle="1" w:styleId="Char0">
    <w:name w:val="Char"/>
    <w:basedOn w:val="Normal"/>
    <w:rsid w:val="00951F55"/>
    <w:pPr>
      <w:pageBreakBefore/>
      <w:spacing w:before="100" w:beforeAutospacing="1" w:after="100" w:afterAutospacing="1"/>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w:divs>
    <w:div w:id="782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B781E-D010-44D9-9307-6C0BC723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5431</TotalTime>
  <Pages>12</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Phụ lục số II</vt:lpstr>
    </vt:vector>
  </TitlesOfParts>
  <Company>HOME</Company>
  <LinksUpToDate>false</LinksUpToDate>
  <CharactersWithSpaces>20655</CharactersWithSpaces>
  <SharedDoc>false</SharedDoc>
  <HLinks>
    <vt:vector size="6" baseType="variant">
      <vt:variant>
        <vt:i4>524326</vt:i4>
      </vt:variant>
      <vt:variant>
        <vt:i4>0</vt:i4>
      </vt:variant>
      <vt:variant>
        <vt:i4>0</vt:i4>
      </vt:variant>
      <vt:variant>
        <vt:i4>5</vt:i4>
      </vt:variant>
      <vt:variant>
        <vt:lpwstr>mailto:Bxtt@Vinadanabus.com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II</dc:title>
  <dc:subject/>
  <dc:creator>User</dc:creator>
  <cp:keywords/>
  <dc:description/>
  <cp:lastModifiedBy>Windows XP SP3</cp:lastModifiedBy>
  <cp:revision>37</cp:revision>
  <cp:lastPrinted>2013-03-20T07:56:00Z</cp:lastPrinted>
  <dcterms:created xsi:type="dcterms:W3CDTF">2013-01-08T01:16:00Z</dcterms:created>
  <dcterms:modified xsi:type="dcterms:W3CDTF">2013-03-21T06:19:00Z</dcterms:modified>
</cp:coreProperties>
</file>