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A1" w:rsidRDefault="009804A1" w:rsidP="009804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SDF: </w:t>
      </w:r>
      <w:r>
        <w:rPr>
          <w:rFonts w:ascii="Arial" w:hAnsi="Arial" w:cs="Arial"/>
          <w:b/>
          <w:sz w:val="20"/>
          <w:szCs w:val="20"/>
          <w:lang w:eastAsia="vi-VN"/>
        </w:rPr>
        <w:t>Corporate Governance report (2015)</w:t>
      </w:r>
    </w:p>
    <w:p w:rsidR="009804A1" w:rsidRDefault="009804A1" w:rsidP="009804A1">
      <w:pPr>
        <w:rPr>
          <w:rFonts w:ascii="Arial" w:hAnsi="Arial" w:cs="Arial"/>
          <w:b/>
          <w:sz w:val="20"/>
          <w:szCs w:val="20"/>
        </w:rPr>
      </w:pPr>
    </w:p>
    <w:p w:rsidR="009804A1" w:rsidRDefault="009804A1" w:rsidP="009804A1">
      <w:pPr>
        <w:rPr>
          <w:rFonts w:ascii="Arial" w:hAnsi="Arial" w:cs="Arial"/>
          <w:b/>
          <w:sz w:val="20"/>
          <w:szCs w:val="20"/>
        </w:rPr>
      </w:pPr>
    </w:p>
    <w:p w:rsidR="009804A1" w:rsidRDefault="009804A1" w:rsidP="009804A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CORPORATE GOVERNANCE</w:t>
      </w:r>
    </w:p>
    <w:p w:rsidR="009804A1" w:rsidRDefault="009804A1" w:rsidP="009804A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(2015)</w:t>
      </w:r>
    </w:p>
    <w:p w:rsidR="009804A1" w:rsidRDefault="009804A1" w:rsidP="009804A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804A1" w:rsidRDefault="009804A1" w:rsidP="009804A1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Company: </w:t>
      </w:r>
      <w:r>
        <w:rPr>
          <w:rFonts w:ascii="Arial" w:hAnsi="Arial" w:cs="Arial"/>
          <w:sz w:val="20"/>
          <w:szCs w:val="20"/>
        </w:rPr>
        <w:tab/>
        <w:t>Song Da Finance Joint Stock Company</w:t>
      </w:r>
    </w:p>
    <w:p w:rsidR="009804A1" w:rsidRDefault="009804A1" w:rsidP="009804A1">
      <w:pPr>
        <w:tabs>
          <w:tab w:val="num" w:pos="720"/>
        </w:tabs>
        <w:spacing w:line="360" w:lineRule="auto"/>
        <w:ind w:left="216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ab/>
        <w:t xml:space="preserve">Floor 2-3, Song Da Tower, Pham Hung Street, My </w:t>
      </w:r>
      <w:proofErr w:type="spellStart"/>
      <w:r>
        <w:rPr>
          <w:rFonts w:ascii="Arial" w:hAnsi="Arial" w:cs="Arial"/>
          <w:sz w:val="20"/>
          <w:szCs w:val="20"/>
        </w:rPr>
        <w:t>Dinh</w:t>
      </w:r>
      <w:proofErr w:type="spellEnd"/>
      <w:r>
        <w:rPr>
          <w:rFonts w:ascii="Arial" w:hAnsi="Arial" w:cs="Arial"/>
          <w:sz w:val="20"/>
          <w:szCs w:val="20"/>
        </w:rPr>
        <w:t xml:space="preserve"> 1 Ward, Nam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Liem</w:t>
      </w:r>
      <w:proofErr w:type="spellEnd"/>
      <w:r>
        <w:rPr>
          <w:rFonts w:ascii="Arial" w:hAnsi="Arial" w:cs="Arial"/>
          <w:sz w:val="20"/>
          <w:szCs w:val="20"/>
        </w:rPr>
        <w:t xml:space="preserve"> District, Hanoi</w:t>
      </w:r>
    </w:p>
    <w:p w:rsidR="009804A1" w:rsidRDefault="009804A1" w:rsidP="009804A1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Tel.: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043 787 8108</w:t>
      </w:r>
    </w:p>
    <w:p w:rsidR="009804A1" w:rsidRDefault="009804A1" w:rsidP="009804A1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Fax: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043 787 8113</w:t>
      </w:r>
    </w:p>
    <w:p w:rsidR="009804A1" w:rsidRDefault="009804A1" w:rsidP="009804A1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Email: </w:t>
      </w:r>
    </w:p>
    <w:p w:rsidR="009804A1" w:rsidRDefault="009804A1" w:rsidP="009804A1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Charter capital: VND 686,000,000,000</w:t>
      </w:r>
    </w:p>
    <w:p w:rsidR="009804A1" w:rsidRDefault="009804A1" w:rsidP="009804A1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Stock code: </w:t>
      </w:r>
      <w:r>
        <w:rPr>
          <w:rFonts w:ascii="Arial" w:hAnsi="Arial" w:cs="Arial"/>
          <w:sz w:val="20"/>
          <w:szCs w:val="20"/>
        </w:rPr>
        <w:tab/>
        <w:t>SDF</w:t>
      </w:r>
    </w:p>
    <w:p w:rsidR="009804A1" w:rsidRDefault="009804A1" w:rsidP="009804A1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BOD Activities </w:t>
      </w:r>
      <w:r>
        <w:rPr>
          <w:rFonts w:ascii="Arial" w:hAnsi="Arial" w:cs="Arial"/>
          <w:b/>
          <w:sz w:val="20"/>
          <w:szCs w:val="20"/>
          <w:lang w:eastAsia="vi-VN"/>
        </w:rPr>
        <w:t>(</w:t>
      </w:r>
      <w:r w:rsidR="00850E86">
        <w:rPr>
          <w:rFonts w:ascii="Arial" w:hAnsi="Arial" w:cs="Arial"/>
          <w:b/>
          <w:sz w:val="20"/>
          <w:szCs w:val="20"/>
          <w:lang w:eastAsia="vi-VN"/>
        </w:rPr>
        <w:t>2015</w:t>
      </w:r>
      <w:r>
        <w:rPr>
          <w:rFonts w:ascii="Arial" w:hAnsi="Arial" w:cs="Arial"/>
          <w:b/>
          <w:sz w:val="20"/>
          <w:szCs w:val="20"/>
          <w:lang w:eastAsia="vi-VN"/>
        </w:rPr>
        <w:t>)</w:t>
      </w:r>
    </w:p>
    <w:p w:rsidR="009804A1" w:rsidRDefault="009804A1" w:rsidP="009804A1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406"/>
        <w:gridCol w:w="1810"/>
        <w:gridCol w:w="1405"/>
        <w:gridCol w:w="782"/>
        <w:gridCol w:w="2310"/>
      </w:tblGrid>
      <w:tr w:rsidR="009804A1" w:rsidTr="00980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of BOD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 for not attending</w:t>
            </w:r>
          </w:p>
        </w:tc>
      </w:tr>
      <w:tr w:rsidR="009804A1" w:rsidTr="00980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Board Of Directors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A1" w:rsidTr="009804A1">
        <w:trPr>
          <w:trHeight w:val="8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 w:rsidP="00980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 w:rsidP="00980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 w:rsidP="00980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A1" w:rsidTr="009804A1">
        <w:trPr>
          <w:trHeight w:val="8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Tuyen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 w:rsidP="00980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 w:rsidP="00980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 w:rsidP="00980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A1" w:rsidTr="00980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 w:rsidP="00980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 w:rsidP="00980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 w:rsidP="00980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A1" w:rsidTr="00980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Tuan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 w:rsidP="00980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 w:rsidP="00980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 w:rsidP="00980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4A1" w:rsidRDefault="009804A1" w:rsidP="009804A1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04A1" w:rsidRDefault="009804A1" w:rsidP="009804A1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Board Resolutions </w:t>
      </w:r>
      <w:r>
        <w:rPr>
          <w:rFonts w:ascii="Arial" w:hAnsi="Arial" w:cs="Arial"/>
          <w:b/>
          <w:sz w:val="20"/>
          <w:szCs w:val="20"/>
          <w:lang w:eastAsia="vi-VN"/>
        </w:rPr>
        <w:t>(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eastAsia="vi-VN"/>
        </w:rPr>
        <w:t>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149"/>
        <w:gridCol w:w="1264"/>
        <w:gridCol w:w="5404"/>
      </w:tblGrid>
      <w:tr w:rsidR="009804A1" w:rsidTr="00980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Board Resolution No.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9804A1" w:rsidTr="00980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01/NQ - HDQT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17/03/2015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Method of handling assets is right of using land in plot CX1 under the ownership of Song Da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 Joint Stock Company</w:t>
            </w:r>
          </w:p>
        </w:tc>
      </w:tr>
      <w:tr w:rsidR="009804A1" w:rsidTr="00980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02/NQ - HDQT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plan of General and Administrative expense of the Company 2015</w:t>
            </w:r>
          </w:p>
        </w:tc>
      </w:tr>
      <w:tr w:rsidR="009804A1" w:rsidTr="00980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03/NQ - HDQT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06/04/2015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method of decreasing interest and collect debt from investing in SUDICO bond</w:t>
            </w:r>
          </w:p>
        </w:tc>
      </w:tr>
      <w:tr w:rsidR="009804A1" w:rsidTr="00980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04/NQ - HDQT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07/04/2015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principle agreement between SDFC and MB</w:t>
            </w:r>
          </w:p>
        </w:tc>
      </w:tr>
      <w:tr w:rsidR="009804A1" w:rsidTr="00980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05/NQ - HDQT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17/04/2015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main contents of the contract: supply the services of consulting, selling, buying, merging, auditing, determining the net assets value and legal service to re-structure the Company</w:t>
            </w:r>
          </w:p>
        </w:tc>
      </w:tr>
      <w:tr w:rsidR="009804A1" w:rsidTr="00980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06/NQ - HDQT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03/06/2015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auditing company to audit financial statement and audit the operation of the internal management system of the Company 2015</w:t>
            </w:r>
          </w:p>
        </w:tc>
      </w:tr>
      <w:tr w:rsidR="009804A1" w:rsidTr="00980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07/NQ - HDQT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10/06/2015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contents approved at the regular Meeting of Board of Directors on 04/06/2015</w:t>
            </w:r>
          </w:p>
        </w:tc>
      </w:tr>
      <w:tr w:rsidR="009804A1" w:rsidTr="00980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08/NQ - HDQT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26/06/2015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Method of adjusting time of paying the interest of SUDICO bond and paying to FICAP fund management Joint Stock Company </w:t>
            </w:r>
          </w:p>
        </w:tc>
      </w:tr>
      <w:tr w:rsidR="009804A1" w:rsidTr="00980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01/NQ - DHDCD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25/05/2015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report on the result of annual General Meeting of Shareholders 2014, FS of 2014 and operating plan for 2015,</w:t>
            </w:r>
          </w:p>
          <w:p w:rsidR="009804A1" w:rsidRDefault="009804A1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reports of Supervisory Board and Board of Directors of 2014 </w:t>
            </w:r>
          </w:p>
          <w:p w:rsidR="009804A1" w:rsidRDefault="009804A1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plan on distributing profit of 2014 and changing the Charter of SDFC</w:t>
            </w:r>
          </w:p>
        </w:tc>
      </w:tr>
      <w:tr w:rsidR="009804A1" w:rsidTr="00980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02/NQ – DHDCD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14/08/2015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plan on restructuring SDFC according to merging method into Military Joint Stock Commercial Bank</w:t>
            </w:r>
          </w:p>
          <w:p w:rsidR="009804A1" w:rsidRDefault="009804A1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draft on merging contract, </w:t>
            </w:r>
          </w:p>
          <w:p w:rsidR="009804A1" w:rsidRDefault="009804A1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draft on the Charter of Bank after merging</w:t>
            </w:r>
          </w:p>
        </w:tc>
      </w:tr>
      <w:tr w:rsidR="009804A1" w:rsidTr="00980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09/NQ - HDQT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14/07/2015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Convene the extraordinary General Meeting of Shareholders 2015</w:t>
            </w:r>
          </w:p>
        </w:tc>
      </w:tr>
      <w:tr w:rsidR="009804A1" w:rsidTr="00980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10/NQ – HDQT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04/08/2015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contents of extraordinary General Meeting of Shareholders </w:t>
            </w:r>
            <w:r w:rsidR="00BF0AA7">
              <w:rPr>
                <w:rFonts w:ascii="Arial" w:hAnsi="Arial" w:cs="Arial"/>
                <w:sz w:val="20"/>
                <w:szCs w:val="20"/>
              </w:rPr>
              <w:t>2015 and authorize Military Bank to represent the Company to propose the merging with State Bank</w:t>
            </w:r>
          </w:p>
        </w:tc>
      </w:tr>
      <w:tr w:rsidR="009804A1" w:rsidTr="00980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11/NQ – HDQT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12/08/2015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BF0AA7" w:rsidP="00BF0A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transferring the bond investment of SUDICO to SDFC </w:t>
            </w:r>
          </w:p>
        </w:tc>
      </w:tr>
      <w:tr w:rsidR="009804A1" w:rsidTr="00980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12/NQ – HDQT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21/08/2015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BF0AA7" w:rsidP="00BF0A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plan on restructuring the Company and merging contract</w:t>
            </w:r>
          </w:p>
        </w:tc>
      </w:tr>
      <w:tr w:rsidR="009804A1" w:rsidTr="00980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13/NQ – HDQT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31/12/2015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1" w:rsidRDefault="00BF0AA7" w:rsidP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plan on receiving bond of SUDICO </w:t>
            </w:r>
          </w:p>
        </w:tc>
      </w:tr>
    </w:tbl>
    <w:p w:rsidR="009804A1" w:rsidRDefault="009804A1" w:rsidP="009804A1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04A1" w:rsidRDefault="009804A1" w:rsidP="009804A1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Change in connected persons/ institutions: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12"/>
        <w:gridCol w:w="2456"/>
        <w:gridCol w:w="1454"/>
        <w:gridCol w:w="1362"/>
        <w:gridCol w:w="1227"/>
      </w:tblGrid>
      <w:tr w:rsidR="009804A1" w:rsidTr="009804A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t>No.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t>Organizations/ individuals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t>Title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t xml:space="preserve">Moment as connected </w:t>
            </w: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lastRenderedPageBreak/>
              <w:t>persons/ institutions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lastRenderedPageBreak/>
              <w:t xml:space="preserve">Moment as not </w:t>
            </w: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lastRenderedPageBreak/>
              <w:t>connected persons/ institutions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lastRenderedPageBreak/>
              <w:t>Reason</w:t>
            </w:r>
          </w:p>
        </w:tc>
      </w:tr>
      <w:tr w:rsidR="009804A1" w:rsidTr="009804A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1" w:rsidRPr="00F12217" w:rsidRDefault="00F1221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1" w:rsidRDefault="00F1221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1" w:rsidRDefault="00F1221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General Manager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1" w:rsidRPr="00F12217" w:rsidRDefault="00F1221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16/12/2016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A1" w:rsidTr="009804A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1" w:rsidRDefault="009804A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4A1" w:rsidRDefault="009804A1" w:rsidP="009804A1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04A1" w:rsidRDefault="009804A1" w:rsidP="009804A1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Transactions of PDMRs and connected persons/ institutions</w:t>
      </w:r>
    </w:p>
    <w:p w:rsidR="009804A1" w:rsidRDefault="009804A1" w:rsidP="009804A1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1934"/>
        <w:gridCol w:w="1319"/>
        <w:gridCol w:w="1542"/>
        <w:gridCol w:w="1544"/>
        <w:gridCol w:w="1674"/>
        <w:gridCol w:w="805"/>
      </w:tblGrid>
      <w:tr w:rsidR="009804A1" w:rsidRPr="00A161D4" w:rsidTr="00A161D4">
        <w:tc>
          <w:tcPr>
            <w:tcW w:w="532" w:type="dxa"/>
            <w:hideMark/>
          </w:tcPr>
          <w:p w:rsidR="009804A1" w:rsidRPr="00A161D4" w:rsidRDefault="009804A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1D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934" w:type="dxa"/>
            <w:hideMark/>
          </w:tcPr>
          <w:p w:rsidR="009804A1" w:rsidRPr="00A161D4" w:rsidRDefault="009804A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1D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319" w:type="dxa"/>
            <w:hideMark/>
          </w:tcPr>
          <w:p w:rsidR="009804A1" w:rsidRPr="00A161D4" w:rsidRDefault="009804A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1D4">
              <w:rPr>
                <w:rFonts w:ascii="Arial" w:hAnsi="Arial" w:cs="Arial"/>
                <w:sz w:val="20"/>
                <w:szCs w:val="20"/>
              </w:rPr>
              <w:t>Trading account (if any)</w:t>
            </w:r>
          </w:p>
        </w:tc>
        <w:tc>
          <w:tcPr>
            <w:tcW w:w="1542" w:type="dxa"/>
            <w:hideMark/>
          </w:tcPr>
          <w:p w:rsidR="009804A1" w:rsidRPr="00A161D4" w:rsidRDefault="009804A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1D4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544" w:type="dxa"/>
            <w:hideMark/>
          </w:tcPr>
          <w:p w:rsidR="009804A1" w:rsidRPr="00A161D4" w:rsidRDefault="009804A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1D4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674" w:type="dxa"/>
            <w:hideMark/>
          </w:tcPr>
          <w:p w:rsidR="009804A1" w:rsidRPr="00A161D4" w:rsidRDefault="009804A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1D4"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805" w:type="dxa"/>
            <w:hideMark/>
          </w:tcPr>
          <w:p w:rsidR="009804A1" w:rsidRPr="00A161D4" w:rsidRDefault="009804A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1D4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Quoc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Le Tuan Hop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Thu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Ho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Thu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Quoc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Nhat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Le Ho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Quynh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Quoc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Quoc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Dung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Dang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Director - Deputy General Manager </w:t>
            </w: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Dang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Quang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Kiem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Ngo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Hue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Hoang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Dang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Huong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Dang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Vinh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Son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Dang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Thanh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Dang Viet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Dang Viet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Dang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Minh Ngoc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Tuan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Tran Van Ba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Sam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Minh Phuong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Tran Minh Hang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Phuong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Tuyet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Nhung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Tran Tuan Duong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Phung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Quang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Tuyen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Phung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Quang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Nham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Thuy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Hanh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Mai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Phung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Hien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Phung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Ha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Phung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Thuy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Hong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Phung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Quang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Hung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Thanh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Thinh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Pham Ba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Chien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Pham Ba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Phan Ba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Dat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Tran Dung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Tran Le Van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Minh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Chief of Supervisory Board </w:t>
            </w: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Long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Chieu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Ngo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Duc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Au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Hong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Duc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Duc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Hung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Huong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Vu Van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Doanh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Vu Xuan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Tuc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Vu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Mau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Vu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Mha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Vu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Vu Van Dung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Pham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Nhan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Pham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Dinh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Song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Huy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Hoang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Thao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My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Phanm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Tuan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Viet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Oanh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Van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Tuong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Dinh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Hong Van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Do Ngoc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Nhat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Do Ha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Nguyen Ngoc Long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Thanh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Tam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Thu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Hanh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Tien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Dat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Deputy General Manager </w:t>
            </w: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Van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Thinh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Huong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Tran Tien Minh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Duc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Ta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Duy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Son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Deputy General Manager </w:t>
            </w: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Ta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Huu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Toan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Bui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Dao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Mai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Ta Minh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Vuong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Ta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Duy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Hai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Ta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Duy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Khai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Ta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Hoan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Ta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Dang Xuan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Canh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Chief Accountant</w:t>
            </w: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Dang Ngoc Trinh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Dinh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Cam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Vu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Tham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Dang Phuong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Trang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Dang Minh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Dang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Dang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Dang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Thu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Dang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Hoe</w:t>
            </w:r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D4" w:rsidRPr="00A161D4" w:rsidTr="007C1458">
        <w:tc>
          <w:tcPr>
            <w:tcW w:w="532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Dang Xuan </w:t>
            </w:r>
            <w:proofErr w:type="spellStart"/>
            <w:r w:rsidRPr="00A161D4">
              <w:rPr>
                <w:rFonts w:ascii="Arial" w:hAnsi="Arial" w:cs="Arial"/>
                <w:color w:val="000000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1319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A161D4" w:rsidRPr="00A161D4" w:rsidRDefault="00A161D4" w:rsidP="00A16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A161D4" w:rsidRPr="00A161D4" w:rsidRDefault="00A161D4" w:rsidP="00A161D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4A1" w:rsidRDefault="009804A1" w:rsidP="009804A1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04A1" w:rsidRDefault="009804A1" w:rsidP="009804A1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Transactions of PDMRs and connected persons/ institutions: No</w:t>
      </w:r>
    </w:p>
    <w:p w:rsidR="009804A1" w:rsidRDefault="009804A1" w:rsidP="009804A1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Other transactions</w:t>
      </w:r>
    </w:p>
    <w:p w:rsidR="009804A1" w:rsidRDefault="009804A1" w:rsidP="009804A1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Other</w:t>
      </w:r>
      <w:r w:rsidR="00A161D4">
        <w:rPr>
          <w:rFonts w:ascii="Arial" w:hAnsi="Arial" w:cs="Arial"/>
          <w:b/>
          <w:sz w:val="20"/>
          <w:szCs w:val="20"/>
        </w:rPr>
        <w:t xml:space="preserve"> issues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None</w:t>
      </w:r>
    </w:p>
    <w:p w:rsidR="009804A1" w:rsidRDefault="009804A1" w:rsidP="009804A1"/>
    <w:p w:rsidR="00886BED" w:rsidRDefault="00886BED"/>
    <w:sectPr w:rsidR="0088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A1"/>
    <w:rsid w:val="007263DC"/>
    <w:rsid w:val="00850E86"/>
    <w:rsid w:val="00886BED"/>
    <w:rsid w:val="009804A1"/>
    <w:rsid w:val="00A161D4"/>
    <w:rsid w:val="00BF0AA7"/>
    <w:rsid w:val="00C16241"/>
    <w:rsid w:val="00DB476B"/>
    <w:rsid w:val="00F12217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F8FDF-B9BA-4277-ADC5-97DA558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2</cp:revision>
  <dcterms:created xsi:type="dcterms:W3CDTF">2016-02-23T04:22:00Z</dcterms:created>
  <dcterms:modified xsi:type="dcterms:W3CDTF">2016-02-23T07:03:00Z</dcterms:modified>
</cp:coreProperties>
</file>