
<file path=[Content_Types].xml><?xml version="1.0" encoding="utf-8"?>
<Types xmlns="http://schemas.openxmlformats.org/package/2006/content-types">
  <Default Extension="rels" ContentType="application/vnd.openxmlformats-package.relationships+xml"/>
  <Default Extension="xml" ContentType="application/xml"/>
  <Default Extension="psdsor" ContentType="application/vnd.openxmlformats-package.digital-signature-origin"/>
  <Default Extension="psdsxs" ContentType="application/vnd.openxmlformats-package.digital-signature-xmlsignature+xml"/>
  <Override PartName="/word/footnotes.xml" ContentType="application/vnd.openxmlformats-officedocument.wordprocessingml.footnote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package/2006/relationships/digital-signature/origin" Target="/package/services/digital-signature/origin.psdsor" Id="R29324d1b359b427c"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72" w:type="dxa"/>
        <w:tblInd w:w="-113" w:type="dxa"/>
        <w:tblLayout w:type="fixed"/>
        <w:tblCellMar>
          <w:left w:w="85" w:type="dxa"/>
          <w:right w:w="85" w:type="dxa"/>
        </w:tblCellMar>
        <w:tblLook w:val="04A0"/>
      </w:tblPr>
      <w:tblGrid>
        <w:gridCol w:w="3822"/>
        <w:gridCol w:w="5650"/>
      </w:tblGrid>
      <w:tr w:rsidR="007C3EC0" w:rsidRPr="00F06AF5" w:rsidTr="007C261E">
        <w:trPr>
          <w:cantSplit/>
          <w:trHeight w:val="698"/>
        </w:trPr>
        <w:tc>
          <w:tcPr>
            <w:tcW w:w="3822" w:type="dxa"/>
            <w:hideMark/>
          </w:tcPr>
          <w:p w:rsidR="007C3EC0" w:rsidRPr="003D70ED" w:rsidRDefault="007C3EC0" w:rsidP="007C3EC0">
            <w:pPr>
              <w:keepNext/>
              <w:adjustRightInd w:val="0"/>
              <w:snapToGrid w:val="0"/>
              <w:spacing w:after="0" w:line="264" w:lineRule="auto"/>
              <w:jc w:val="center"/>
              <w:outlineLvl w:val="0"/>
              <w:rPr>
                <w:rFonts w:ascii="Times New Roman" w:eastAsia="SimSun" w:hAnsi="Times New Roman"/>
                <w:noProof/>
                <w:sz w:val="26"/>
                <w:szCs w:val="26"/>
                <w:lang w:val="nl-NL" w:eastAsia="zh-CN"/>
              </w:rPr>
            </w:pPr>
            <w:r w:rsidRPr="003D70ED">
              <w:rPr>
                <w:rFonts w:ascii="Times New Roman" w:eastAsia="SimSun" w:hAnsi="Times New Roman"/>
                <w:noProof/>
                <w:sz w:val="26"/>
                <w:szCs w:val="26"/>
                <w:lang w:val="nl-NL" w:eastAsia="zh-CN"/>
              </w:rPr>
              <w:t>CTCP TAXI GAS SÀI GÒN PETROLIMEX</w:t>
            </w:r>
          </w:p>
          <w:p w:rsidR="007C3EC0" w:rsidRPr="003D70ED" w:rsidRDefault="007C3EC0" w:rsidP="007C3EC0">
            <w:pPr>
              <w:adjustRightInd w:val="0"/>
              <w:spacing w:after="0" w:line="240" w:lineRule="auto"/>
              <w:jc w:val="center"/>
              <w:rPr>
                <w:rFonts w:ascii="Times New Roman" w:eastAsia="Times New Roman" w:hAnsi="Times New Roman"/>
                <w:b/>
                <w:noProof/>
                <w:sz w:val="26"/>
                <w:szCs w:val="26"/>
                <w:lang w:val="nl-NL"/>
              </w:rPr>
            </w:pPr>
            <w:r w:rsidRPr="003D70ED">
              <w:rPr>
                <w:rFonts w:ascii="Times New Roman" w:eastAsia="Times New Roman" w:hAnsi="Times New Roman"/>
                <w:b/>
                <w:noProof/>
                <w:sz w:val="26"/>
                <w:szCs w:val="26"/>
                <w:lang w:val="nl-NL"/>
              </w:rPr>
              <w:t>HỘI ĐỒNG QUẢN TRỊ</w:t>
            </w:r>
          </w:p>
        </w:tc>
        <w:tc>
          <w:tcPr>
            <w:tcW w:w="5650" w:type="dxa"/>
            <w:hideMark/>
          </w:tcPr>
          <w:p w:rsidR="007C3EC0" w:rsidRPr="003D70ED" w:rsidRDefault="007C3EC0" w:rsidP="007C3EC0">
            <w:pPr>
              <w:keepNext/>
              <w:adjustRightInd w:val="0"/>
              <w:snapToGrid w:val="0"/>
              <w:spacing w:after="0" w:line="264" w:lineRule="auto"/>
              <w:jc w:val="center"/>
              <w:outlineLvl w:val="2"/>
              <w:rPr>
                <w:rFonts w:ascii="Times New Roman" w:eastAsia="SimSun" w:hAnsi="Times New Roman"/>
                <w:b/>
                <w:bCs/>
                <w:sz w:val="26"/>
                <w:szCs w:val="26"/>
                <w:lang w:val="nl-NL" w:eastAsia="zh-CN"/>
              </w:rPr>
            </w:pPr>
            <w:r w:rsidRPr="003D70ED">
              <w:rPr>
                <w:rFonts w:ascii="Times New Roman" w:eastAsia="SimSun" w:hAnsi="Times New Roman"/>
                <w:b/>
                <w:bCs/>
                <w:sz w:val="26"/>
                <w:szCs w:val="26"/>
                <w:lang w:val="nl-NL" w:eastAsia="zh-CN"/>
              </w:rPr>
              <w:t>CỘNG HÒA XÃ HỘI CHỦ NGHĨA VIỆT NAM</w:t>
            </w:r>
          </w:p>
          <w:p w:rsidR="007C3EC0" w:rsidRPr="003D70ED" w:rsidRDefault="00F06AF5" w:rsidP="007C3EC0">
            <w:pPr>
              <w:adjustRightInd w:val="0"/>
              <w:spacing w:after="0" w:line="240" w:lineRule="auto"/>
              <w:jc w:val="center"/>
              <w:rPr>
                <w:rFonts w:ascii="Times New Roman" w:eastAsia="Times New Roman" w:hAnsi="Times New Roman"/>
                <w:b/>
                <w:bCs/>
                <w:sz w:val="26"/>
                <w:szCs w:val="26"/>
                <w:lang w:val="nl-NL"/>
              </w:rPr>
            </w:pPr>
            <w:r>
              <w:rPr>
                <w:noProof/>
              </w:rPr>
              <w:pict>
                <v:line id="Line 2" o:spid="_x0000_s1028" style="position:absolute;left:0;text-align:left;z-index:251656704;visibility:visible" from="61.65pt,17.8pt" to="206.3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" strokeweight="1pt"/>
              </w:pict>
            </w:r>
            <w:r w:rsidR="007C3EC0" w:rsidRPr="003D70ED">
              <w:rPr>
                <w:rFonts w:ascii="Times New Roman" w:eastAsia="Times New Roman" w:hAnsi="Times New Roman"/>
                <w:b/>
                <w:bCs/>
                <w:sz w:val="26"/>
                <w:szCs w:val="26"/>
                <w:lang w:val="nl-NL"/>
              </w:rPr>
              <w:t>Độc lập - Tự do - Hạnh phúc</w:t>
            </w:r>
          </w:p>
        </w:tc>
      </w:tr>
      <w:tr w:rsidR="007C3EC0" w:rsidRPr="0096463A" w:rsidTr="007C261E">
        <w:trPr>
          <w:cantSplit/>
          <w:trHeight w:val="1021"/>
        </w:trPr>
        <w:tc>
          <w:tcPr>
            <w:tcW w:w="3822" w:type="dxa"/>
          </w:tcPr>
          <w:p w:rsidR="007C261E" w:rsidRPr="003D70ED" w:rsidRDefault="007C261E" w:rsidP="007C261E">
            <w:pPr>
              <w:keepNext/>
              <w:tabs>
                <w:tab w:val="left" w:pos="448"/>
                <w:tab w:val="center" w:pos="1812"/>
              </w:tabs>
              <w:autoSpaceDE w:val="0"/>
              <w:autoSpaceDN w:val="0"/>
              <w:adjustRightInd w:val="0"/>
              <w:spacing w:after="0" w:line="264" w:lineRule="auto"/>
              <w:outlineLvl w:val="4"/>
              <w:rPr>
                <w:rFonts w:ascii="Times New Roman" w:eastAsia="Times New Roman" w:hAnsi="Times New Roman"/>
                <w:bCs/>
                <w:sz w:val="26"/>
                <w:szCs w:val="26"/>
                <w:lang w:val="nl-NL"/>
              </w:rPr>
            </w:pPr>
            <w:r w:rsidRPr="003D70ED">
              <w:rPr>
                <w:rFonts w:ascii="Times New Roman" w:eastAsia="Times New Roman" w:hAnsi="Times New Roman"/>
                <w:bCs/>
                <w:sz w:val="26"/>
                <w:szCs w:val="26"/>
                <w:lang w:val="nl-NL"/>
              </w:rPr>
              <w:tab/>
            </w:r>
            <w:r w:rsidRPr="003D70ED">
              <w:rPr>
                <w:rFonts w:ascii="Times New Roman" w:eastAsia="Times New Roman" w:hAnsi="Times New Roman"/>
                <w:bCs/>
                <w:sz w:val="26"/>
                <w:szCs w:val="26"/>
                <w:lang w:val="nl-NL"/>
              </w:rPr>
              <w:tab/>
            </w:r>
            <w:r w:rsidR="00F06AF5">
              <w:rPr>
                <w:noProof/>
              </w:rPr>
              <w:pict>
                <v:line id="Straight Connector 2" o:spid="_x0000_s1027" style="position:absolute;z-index:251658752;visibility:visible;mso-position-horizontal-relative:text;mso-position-vertical-relative:text" from="53.65pt,3.45pt" to="126.3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" strokeweight="1pt"/>
              </w:pict>
            </w:r>
          </w:p>
          <w:p w:rsidR="007C3EC0" w:rsidRPr="003D70ED" w:rsidRDefault="00781CC3" w:rsidP="007C261E">
            <w:pPr>
              <w:keepNext/>
              <w:autoSpaceDE w:val="0"/>
              <w:autoSpaceDN w:val="0"/>
              <w:adjustRightInd w:val="0"/>
              <w:spacing w:after="0" w:line="264" w:lineRule="auto"/>
              <w:jc w:val="center"/>
              <w:outlineLvl w:val="4"/>
              <w:rPr>
                <w:rFonts w:ascii="Times New Roman" w:eastAsia="Times New Roman" w:hAnsi="Times New Roman"/>
                <w:i/>
                <w:sz w:val="26"/>
                <w:szCs w:val="26"/>
                <w:lang w:val="nl-NL"/>
              </w:rPr>
            </w:pPr>
            <w:r w:rsidRPr="003D70ED">
              <w:rPr>
                <w:rFonts w:ascii="Times New Roman" w:eastAsia="Times New Roman" w:hAnsi="Times New Roman"/>
                <w:bCs/>
                <w:sz w:val="26"/>
                <w:szCs w:val="26"/>
                <w:lang w:val="nl-NL"/>
              </w:rPr>
              <w:t>Số:      /2015/Ptaxi-HĐQT</w:t>
            </w:r>
          </w:p>
        </w:tc>
        <w:tc>
          <w:tcPr>
            <w:tcW w:w="5650" w:type="dxa"/>
            <w:hideMark/>
          </w:tcPr>
          <w:p w:rsidR="007C3EC0" w:rsidRPr="003D70ED" w:rsidRDefault="007C261E" w:rsidP="007C261E">
            <w:pPr>
              <w:keepNext/>
              <w:tabs>
                <w:tab w:val="center" w:pos="2740"/>
                <w:tab w:val="right" w:pos="5480"/>
              </w:tabs>
              <w:adjustRightInd w:val="0"/>
              <w:snapToGrid w:val="0"/>
              <w:spacing w:before="120" w:after="0" w:line="264" w:lineRule="auto"/>
              <w:outlineLvl w:val="3"/>
              <w:rPr>
                <w:rFonts w:ascii="Times New Roman" w:eastAsia="SimSun" w:hAnsi="Times New Roman"/>
                <w:bCs/>
                <w:i/>
                <w:iCs/>
                <w:sz w:val="26"/>
                <w:szCs w:val="26"/>
                <w:lang w:val="nl-NL" w:eastAsia="zh-CN"/>
              </w:rPr>
            </w:pPr>
            <w:r w:rsidRPr="003D70ED">
              <w:rPr>
                <w:rFonts w:ascii="Times New Roman" w:eastAsia="SimSun" w:hAnsi="Times New Roman"/>
                <w:bCs/>
                <w:i/>
                <w:iCs/>
                <w:sz w:val="26"/>
                <w:szCs w:val="26"/>
                <w:lang w:val="nl-NL" w:eastAsia="zh-CN"/>
              </w:rPr>
              <w:tab/>
            </w:r>
            <w:r w:rsidR="000E182E" w:rsidRPr="003D70ED">
              <w:rPr>
                <w:rFonts w:ascii="Times New Roman" w:eastAsia="SimSun" w:hAnsi="Times New Roman"/>
                <w:bCs/>
                <w:i/>
                <w:iCs/>
                <w:sz w:val="26"/>
                <w:szCs w:val="26"/>
                <w:lang w:val="nl-NL" w:eastAsia="zh-CN"/>
              </w:rPr>
              <w:t>TP. HCM, ngày</w:t>
            </w:r>
            <w:r w:rsidR="0096463A">
              <w:rPr>
                <w:rFonts w:ascii="Times New Roman" w:hAnsi="Times New Roman" w:hint="eastAsia"/>
                <w:bCs/>
                <w:i/>
                <w:iCs/>
                <w:sz w:val="26"/>
                <w:szCs w:val="26"/>
                <w:lang w:val="nl-NL" w:eastAsia="ja-JP"/>
              </w:rPr>
              <w:t xml:space="preserve"> </w:t>
            </w:r>
            <w:r w:rsidR="0096463A">
              <w:rPr>
                <w:rFonts w:ascii="Times New Roman" w:hAnsi="Times New Roman"/>
                <w:bCs/>
                <w:i/>
                <w:iCs/>
                <w:sz w:val="26"/>
                <w:szCs w:val="26"/>
                <w:lang w:val="nl-NL" w:eastAsia="ja-JP"/>
              </w:rPr>
              <w:t>23</w:t>
            </w:r>
            <w:r w:rsidR="000E182E" w:rsidRPr="003D70ED">
              <w:rPr>
                <w:rFonts w:ascii="Times New Roman" w:eastAsia="SimSun" w:hAnsi="Times New Roman"/>
                <w:bCs/>
                <w:i/>
                <w:iCs/>
                <w:sz w:val="26"/>
                <w:szCs w:val="26"/>
                <w:lang w:val="nl-NL" w:eastAsia="zh-CN"/>
              </w:rPr>
              <w:t xml:space="preserve"> thán</w:t>
            </w:r>
            <w:r w:rsidR="000E182E" w:rsidRPr="00F06AF5">
              <w:rPr>
                <w:rFonts w:ascii="Times New Roman" w:hAnsi="Times New Roman" w:hint="eastAsia"/>
                <w:bCs/>
                <w:i/>
                <w:iCs/>
                <w:sz w:val="26"/>
                <w:szCs w:val="26"/>
                <w:lang w:val="nl-NL" w:eastAsia="ja-JP"/>
              </w:rPr>
              <w:t>g 12</w:t>
            </w:r>
            <w:r w:rsidR="007C3EC0" w:rsidRPr="003D70ED">
              <w:rPr>
                <w:rFonts w:ascii="Times New Roman" w:eastAsia="SimSun" w:hAnsi="Times New Roman"/>
                <w:bCs/>
                <w:i/>
                <w:iCs/>
                <w:sz w:val="26"/>
                <w:szCs w:val="26"/>
                <w:lang w:val="nl-NL" w:eastAsia="zh-CN"/>
              </w:rPr>
              <w:t xml:space="preserve"> năm 2015</w:t>
            </w:r>
          </w:p>
        </w:tc>
      </w:tr>
    </w:tbl>
    <w:p w:rsidR="007C3EC0" w:rsidRPr="003D70ED" w:rsidRDefault="007C3EC0" w:rsidP="007C3EC0">
      <w:pPr>
        <w:spacing w:before="120" w:after="120" w:line="276" w:lineRule="auto"/>
        <w:contextualSpacing/>
        <w:jc w:val="center"/>
        <w:rPr>
          <w:rFonts w:ascii="Times New Roman" w:hAnsi="Times New Roman"/>
          <w:b/>
          <w:sz w:val="26"/>
          <w:szCs w:val="26"/>
          <w:lang w:val="nl-NL"/>
        </w:rPr>
      </w:pPr>
      <w:r w:rsidRPr="003D70ED">
        <w:rPr>
          <w:rFonts w:ascii="Times New Roman" w:hAnsi="Times New Roman"/>
          <w:b/>
          <w:sz w:val="26"/>
          <w:szCs w:val="26"/>
          <w:lang w:val="nl-NL"/>
        </w:rPr>
        <w:t xml:space="preserve">TỜ TRÌNH </w:t>
      </w:r>
    </w:p>
    <w:p w:rsidR="00EF6959" w:rsidRPr="003D70ED" w:rsidRDefault="007C3EC0" w:rsidP="007C3EC0">
      <w:pPr>
        <w:spacing w:before="120" w:after="120" w:line="276" w:lineRule="auto"/>
        <w:contextualSpacing/>
        <w:jc w:val="center"/>
        <w:rPr>
          <w:rFonts w:ascii="Times New Roman" w:hAnsi="Times New Roman"/>
          <w:b/>
          <w:sz w:val="26"/>
          <w:szCs w:val="26"/>
          <w:lang w:val="nl-NL"/>
        </w:rPr>
      </w:pPr>
      <w:r w:rsidRPr="003D70ED">
        <w:rPr>
          <w:rFonts w:ascii="Times New Roman" w:hAnsi="Times New Roman"/>
          <w:b/>
          <w:sz w:val="26"/>
          <w:szCs w:val="26"/>
          <w:lang w:val="nl-NL"/>
        </w:rPr>
        <w:t>Về</w:t>
      </w:r>
      <w:r w:rsidR="00781CC3" w:rsidRPr="003D70ED">
        <w:rPr>
          <w:rFonts w:ascii="Times New Roman" w:hAnsi="Times New Roman"/>
          <w:b/>
          <w:sz w:val="26"/>
          <w:szCs w:val="26"/>
          <w:lang w:val="nl-NL"/>
        </w:rPr>
        <w:t xml:space="preserve"> v</w:t>
      </w:r>
      <w:r w:rsidR="001E31F7" w:rsidRPr="003D70ED">
        <w:rPr>
          <w:rFonts w:ascii="Times New Roman" w:hAnsi="Times New Roman"/>
          <w:b/>
          <w:sz w:val="26"/>
          <w:szCs w:val="26"/>
          <w:lang w:val="nl-NL"/>
        </w:rPr>
        <w:t xml:space="preserve">iệc </w:t>
      </w:r>
      <w:r w:rsidR="00A8782F" w:rsidRPr="003D70ED">
        <w:rPr>
          <w:rFonts w:ascii="Times New Roman" w:hAnsi="Times New Roman"/>
          <w:b/>
          <w:sz w:val="26"/>
          <w:szCs w:val="26"/>
          <w:lang w:val="nl-NL"/>
        </w:rPr>
        <w:t>thay đổi địa chỉ trụ sở Công ty</w:t>
      </w:r>
      <w:r w:rsidR="00EF6959" w:rsidRPr="003D70ED">
        <w:rPr>
          <w:rFonts w:ascii="Times New Roman" w:hAnsi="Times New Roman"/>
          <w:b/>
          <w:sz w:val="26"/>
          <w:szCs w:val="26"/>
          <w:lang w:val="nl-NL"/>
        </w:rPr>
        <w:t xml:space="preserve"> và ủy quyền lựa chọn địa chỉ trụ sở</w:t>
      </w:r>
    </w:p>
    <w:p w:rsidR="007C3EC0" w:rsidRPr="003D70ED" w:rsidRDefault="00EF6959" w:rsidP="007C3EC0">
      <w:pPr>
        <w:spacing w:before="120" w:after="120" w:line="276" w:lineRule="auto"/>
        <w:contextualSpacing/>
        <w:jc w:val="center"/>
        <w:rPr>
          <w:rFonts w:ascii="Times New Roman" w:hAnsi="Times New Roman"/>
          <w:sz w:val="26"/>
          <w:szCs w:val="26"/>
          <w:lang w:val="nl-NL"/>
        </w:rPr>
      </w:pPr>
      <w:r w:rsidRPr="003D70ED">
        <w:rPr>
          <w:rFonts w:ascii="Times New Roman" w:hAnsi="Times New Roman"/>
          <w:b/>
          <w:sz w:val="26"/>
          <w:szCs w:val="26"/>
          <w:lang w:val="nl-NL"/>
        </w:rPr>
        <w:t xml:space="preserve"> mới cho HĐQT</w:t>
      </w:r>
    </w:p>
    <w:p w:rsidR="007C3EC0" w:rsidRPr="003D70ED" w:rsidRDefault="00F06AF5" w:rsidP="007C3EC0">
      <w:pPr>
        <w:spacing w:before="120" w:after="120" w:line="276" w:lineRule="auto"/>
        <w:contextualSpacing/>
        <w:jc w:val="center"/>
        <w:rPr>
          <w:rFonts w:ascii="Times New Roman" w:hAnsi="Times New Roman"/>
          <w:sz w:val="26"/>
          <w:szCs w:val="26"/>
          <w:lang w:val="nl-NL"/>
        </w:rPr>
      </w:pPr>
      <w:r>
        <w:rPr>
          <w:noProof/>
        </w:rPr>
        <w:pict>
          <v:line id="_x0000_s1026" style="position:absolute;left:0;text-align:left;z-index:251657728;visibility:visible;mso-position-horizontal-relative:margin" from="198.5pt,3.55pt" to="271.2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" strokeweight="1pt">
            <w10:wrap anchorx="margin"/>
          </v:line>
        </w:pict>
      </w:r>
    </w:p>
    <w:p w:rsidR="007C261E" w:rsidRPr="003D70ED" w:rsidRDefault="007C3EC0" w:rsidP="00CD1036">
      <w:pPr>
        <w:spacing w:before="120" w:after="120" w:line="276" w:lineRule="auto"/>
        <w:contextualSpacing/>
        <w:jc w:val="center"/>
        <w:rPr>
          <w:rFonts w:ascii="Times New Roman" w:hAnsi="Times New Roman"/>
          <w:sz w:val="26"/>
          <w:szCs w:val="26"/>
          <w:lang w:val="nl-NL"/>
        </w:rPr>
      </w:pPr>
      <w:r w:rsidRPr="003D70ED">
        <w:rPr>
          <w:rFonts w:ascii="Times New Roman" w:hAnsi="Times New Roman"/>
          <w:i/>
          <w:sz w:val="26"/>
          <w:szCs w:val="26"/>
          <w:lang w:val="nl-NL"/>
        </w:rPr>
        <w:t>Kính gửi:</w:t>
      </w:r>
      <w:r w:rsidRPr="003D70ED">
        <w:rPr>
          <w:rFonts w:ascii="Times New Roman" w:hAnsi="Times New Roman"/>
          <w:sz w:val="26"/>
          <w:szCs w:val="26"/>
          <w:lang w:val="nl-NL"/>
        </w:rPr>
        <w:t xml:space="preserve"> Đại Hội Đồng Cổ</w:t>
      </w:r>
      <w:r w:rsidR="007C261E" w:rsidRPr="003D70ED">
        <w:rPr>
          <w:rFonts w:ascii="Times New Roman" w:hAnsi="Times New Roman"/>
          <w:sz w:val="26"/>
          <w:szCs w:val="26"/>
          <w:lang w:val="nl-NL"/>
        </w:rPr>
        <w:t xml:space="preserve"> Đông</w:t>
      </w:r>
    </w:p>
    <w:p w:rsidR="00A8782F" w:rsidRPr="003D70ED" w:rsidRDefault="00A8782F" w:rsidP="00B93B41">
      <w:pPr>
        <w:pStyle w:val="ListParagraph"/>
        <w:numPr>
          <w:ilvl w:val="0"/>
          <w:numId w:val="5"/>
        </w:numPr>
        <w:spacing w:before="120" w:after="120" w:line="276" w:lineRule="auto"/>
        <w:jc w:val="both"/>
        <w:rPr>
          <w:rFonts w:ascii="Times New Roman" w:hAnsi="Times New Roman"/>
          <w:i/>
          <w:sz w:val="26"/>
          <w:szCs w:val="26"/>
          <w:lang w:val="nl-NL"/>
        </w:rPr>
      </w:pPr>
      <w:r w:rsidRPr="003D70ED">
        <w:rPr>
          <w:rFonts w:ascii="Times New Roman" w:hAnsi="Times New Roman"/>
          <w:i/>
          <w:sz w:val="26"/>
          <w:szCs w:val="26"/>
          <w:lang w:val="nl-NL"/>
        </w:rPr>
        <w:t xml:space="preserve">Căn cứ vào </w:t>
      </w:r>
      <w:r w:rsidR="0004043D" w:rsidRPr="003D70ED">
        <w:rPr>
          <w:rFonts w:ascii="Times New Roman" w:hAnsi="Times New Roman"/>
          <w:i/>
          <w:sz w:val="26"/>
          <w:szCs w:val="26"/>
          <w:lang w:val="nl-NL"/>
        </w:rPr>
        <w:t>Luật doanh nghiệp số 68/2014/QH13 ngày 26/11/2014</w:t>
      </w:r>
      <w:r w:rsidR="00781CC3" w:rsidRPr="003D70ED">
        <w:rPr>
          <w:rFonts w:ascii="Times New Roman" w:hAnsi="Times New Roman" w:hint="eastAsia"/>
          <w:i/>
          <w:sz w:val="26"/>
          <w:szCs w:val="26"/>
          <w:lang w:val="nl-NL" w:eastAsia="ja-JP"/>
        </w:rPr>
        <w:t>;</w:t>
      </w:r>
    </w:p>
    <w:p w:rsidR="0004043D" w:rsidRPr="003D70ED" w:rsidRDefault="00781CC3" w:rsidP="00B93B41">
      <w:pPr>
        <w:pStyle w:val="ListParagraph"/>
        <w:numPr>
          <w:ilvl w:val="0"/>
          <w:numId w:val="5"/>
        </w:numPr>
        <w:spacing w:before="120" w:after="120" w:line="276" w:lineRule="auto"/>
        <w:jc w:val="both"/>
        <w:rPr>
          <w:rFonts w:ascii="Times New Roman" w:hAnsi="Times New Roman"/>
          <w:i/>
          <w:sz w:val="26"/>
          <w:szCs w:val="26"/>
          <w:lang w:val="nl-NL"/>
        </w:rPr>
      </w:pPr>
      <w:r w:rsidRPr="003D70ED">
        <w:rPr>
          <w:rFonts w:ascii="Times New Roman" w:hAnsi="Times New Roman"/>
          <w:i/>
          <w:sz w:val="26"/>
          <w:szCs w:val="26"/>
          <w:lang w:val="nl-NL"/>
        </w:rPr>
        <w:t>C</w:t>
      </w:r>
      <w:r w:rsidRPr="003D70ED">
        <w:rPr>
          <w:rFonts w:ascii="Times New Roman" w:hAnsi="Times New Roman" w:hint="eastAsia"/>
          <w:i/>
          <w:sz w:val="26"/>
          <w:szCs w:val="26"/>
          <w:lang w:val="nl-NL" w:eastAsia="ja-JP"/>
        </w:rPr>
        <w:t>ă</w:t>
      </w:r>
      <w:r w:rsidR="0004043D" w:rsidRPr="003D70ED">
        <w:rPr>
          <w:rFonts w:ascii="Times New Roman" w:hAnsi="Times New Roman"/>
          <w:i/>
          <w:sz w:val="26"/>
          <w:szCs w:val="26"/>
          <w:lang w:val="nl-NL"/>
        </w:rPr>
        <w:t xml:space="preserve">n cứ vào Điều lệ </w:t>
      </w:r>
      <w:r w:rsidR="0096463A">
        <w:rPr>
          <w:rFonts w:ascii="Times New Roman" w:hAnsi="Times New Roman"/>
          <w:i/>
          <w:sz w:val="26"/>
          <w:szCs w:val="26"/>
          <w:lang w:val="nl-NL"/>
        </w:rPr>
        <w:t xml:space="preserve">tổ chức và hoạt động </w:t>
      </w:r>
      <w:r w:rsidR="0004043D" w:rsidRPr="003D70ED">
        <w:rPr>
          <w:rFonts w:ascii="Times New Roman" w:hAnsi="Times New Roman"/>
          <w:i/>
          <w:sz w:val="26"/>
          <w:szCs w:val="26"/>
          <w:lang w:val="nl-NL"/>
        </w:rPr>
        <w:t>của Công ty Cổ phâ</w:t>
      </w:r>
      <w:r w:rsidR="0096463A">
        <w:rPr>
          <w:rFonts w:ascii="Times New Roman" w:hAnsi="Times New Roman"/>
          <w:i/>
          <w:sz w:val="26"/>
          <w:szCs w:val="26"/>
          <w:lang w:val="nl-NL"/>
        </w:rPr>
        <w:t>̀n Taxi Gas Sài Gòn Petrolime</w:t>
      </w:r>
      <w:r w:rsidR="00D457F5" w:rsidRPr="003D70ED">
        <w:rPr>
          <w:rFonts w:ascii="Times New Roman" w:hAnsi="Times New Roman" w:hint="eastAsia"/>
          <w:i/>
          <w:sz w:val="26"/>
          <w:szCs w:val="26"/>
          <w:lang w:val="nl-NL" w:eastAsia="ja-JP"/>
        </w:rPr>
        <w:t>;</w:t>
      </w:r>
    </w:p>
    <w:p w:rsidR="007C261E" w:rsidRPr="003D70ED" w:rsidRDefault="00D457F5" w:rsidP="003D70ED">
      <w:pPr>
        <w:pStyle w:val="ListParagraph"/>
        <w:numPr>
          <w:ilvl w:val="0"/>
          <w:numId w:val="5"/>
        </w:numPr>
        <w:spacing w:before="120" w:after="120" w:line="276" w:lineRule="auto"/>
        <w:jc w:val="both"/>
        <w:rPr>
          <w:rFonts w:ascii="Times New Roman" w:hAnsi="Times New Roman"/>
          <w:i/>
          <w:sz w:val="26"/>
          <w:szCs w:val="26"/>
          <w:lang w:val="nl-NL"/>
        </w:rPr>
      </w:pPr>
      <w:r w:rsidRPr="003D70ED">
        <w:rPr>
          <w:rFonts w:ascii="Times New Roman" w:hAnsi="Times New Roman"/>
          <w:i/>
          <w:sz w:val="26"/>
          <w:szCs w:val="26"/>
          <w:lang w:val="nl-NL" w:eastAsia="ja-JP"/>
        </w:rPr>
        <w:t>Căn cứ vào nhu cầu, hoạt động hiện tại của Công ty.</w:t>
      </w:r>
    </w:p>
    <w:p w:rsidR="001E31F7" w:rsidRPr="003D70ED" w:rsidRDefault="00AD607B" w:rsidP="007C261E">
      <w:pPr>
        <w:spacing w:before="120" w:after="120" w:line="276" w:lineRule="auto"/>
        <w:ind w:firstLine="567"/>
        <w:jc w:val="both"/>
        <w:rPr>
          <w:rFonts w:ascii="Times New Roman" w:hAnsi="Times New Roman"/>
          <w:sz w:val="26"/>
          <w:szCs w:val="26"/>
          <w:lang w:val="nl-NL" w:eastAsia="ja-JP"/>
        </w:rPr>
      </w:pPr>
      <w:r w:rsidRPr="003D70ED">
        <w:rPr>
          <w:rFonts w:ascii="Times New Roman" w:hAnsi="Times New Roman"/>
          <w:sz w:val="26"/>
          <w:szCs w:val="26"/>
          <w:lang w:val="nl-NL"/>
        </w:rPr>
        <w:t xml:space="preserve">Vì lý do trụ sở làm việc hiện nay của Công ty tại địa chỉ số 178/6 Điện Biên Phủ, phường 21, quận Bình Thạnh, TP. HCM </w:t>
      </w:r>
      <w:r w:rsidR="00607E76" w:rsidRPr="003D70ED">
        <w:rPr>
          <w:rFonts w:ascii="Times New Roman" w:hAnsi="Times New Roman"/>
          <w:sz w:val="26"/>
          <w:szCs w:val="26"/>
          <w:lang w:val="nl-NL"/>
        </w:rPr>
        <w:t xml:space="preserve">có diện tích khá nhỏ, nằm ở vị trí khuất do phía trước là cây xăng, cơ sở vật chất phần lớn đã xuống cấp nên không đáp ứng được nhu cầu hoạt động của Công ty trong thời gian tới, vì vậy để phục vụ cho hoạt động kinh doanh của Công ty sắp tới, </w:t>
      </w:r>
      <w:r w:rsidR="0004043D" w:rsidRPr="003D70ED">
        <w:rPr>
          <w:rFonts w:ascii="Times New Roman" w:hAnsi="Times New Roman"/>
          <w:sz w:val="26"/>
          <w:szCs w:val="26"/>
          <w:lang w:val="nl-NL"/>
        </w:rPr>
        <w:t>Hội Đồng Quản Trị Công ty Cổ phần Taxi Gas Sài Gò</w:t>
      </w:r>
      <w:r w:rsidR="00781CC3" w:rsidRPr="003D70ED">
        <w:rPr>
          <w:rFonts w:ascii="Times New Roman" w:hAnsi="Times New Roman"/>
          <w:sz w:val="26"/>
          <w:szCs w:val="26"/>
          <w:lang w:val="nl-NL"/>
        </w:rPr>
        <w:t xml:space="preserve">n Petrolimex kính trình Đại </w:t>
      </w:r>
      <w:r w:rsidR="00781CC3" w:rsidRPr="003D70ED">
        <w:rPr>
          <w:rFonts w:ascii="Times New Roman" w:hAnsi="Times New Roman" w:hint="eastAsia"/>
          <w:sz w:val="26"/>
          <w:szCs w:val="26"/>
          <w:lang w:val="nl-NL" w:eastAsia="ja-JP"/>
        </w:rPr>
        <w:t>H</w:t>
      </w:r>
      <w:r w:rsidR="00781CC3" w:rsidRPr="003D70ED">
        <w:rPr>
          <w:rFonts w:ascii="Times New Roman" w:hAnsi="Times New Roman"/>
          <w:sz w:val="26"/>
          <w:szCs w:val="26"/>
          <w:lang w:val="nl-NL"/>
        </w:rPr>
        <w:t xml:space="preserve">ội </w:t>
      </w:r>
      <w:r w:rsidR="00781CC3" w:rsidRPr="003D70ED">
        <w:rPr>
          <w:rFonts w:ascii="Times New Roman" w:hAnsi="Times New Roman" w:hint="eastAsia"/>
          <w:sz w:val="26"/>
          <w:szCs w:val="26"/>
          <w:lang w:val="nl-NL" w:eastAsia="ja-JP"/>
        </w:rPr>
        <w:t>Đ</w:t>
      </w:r>
      <w:r w:rsidR="00781CC3" w:rsidRPr="003D70ED">
        <w:rPr>
          <w:rFonts w:ascii="Times New Roman" w:hAnsi="Times New Roman"/>
          <w:sz w:val="26"/>
          <w:szCs w:val="26"/>
          <w:lang w:val="nl-NL"/>
        </w:rPr>
        <w:t xml:space="preserve">ồng Cổ </w:t>
      </w:r>
      <w:r w:rsidR="00781CC3" w:rsidRPr="003D70ED">
        <w:rPr>
          <w:rFonts w:ascii="Times New Roman" w:hAnsi="Times New Roman" w:hint="eastAsia"/>
          <w:sz w:val="26"/>
          <w:szCs w:val="26"/>
          <w:lang w:val="nl-NL" w:eastAsia="ja-JP"/>
        </w:rPr>
        <w:t>Đ</w:t>
      </w:r>
      <w:r w:rsidR="0004043D" w:rsidRPr="003D70ED">
        <w:rPr>
          <w:rFonts w:ascii="Times New Roman" w:hAnsi="Times New Roman"/>
          <w:sz w:val="26"/>
          <w:szCs w:val="26"/>
          <w:lang w:val="nl-NL"/>
        </w:rPr>
        <w:t xml:space="preserve">ông thông qua </w:t>
      </w:r>
      <w:r w:rsidR="00607E76" w:rsidRPr="003D70ED">
        <w:rPr>
          <w:rFonts w:ascii="Times New Roman" w:hAnsi="Times New Roman"/>
          <w:sz w:val="26"/>
          <w:szCs w:val="26"/>
          <w:lang w:val="nl-NL"/>
        </w:rPr>
        <w:t>việc</w:t>
      </w:r>
      <w:r w:rsidR="001E31F7" w:rsidRPr="003D70ED">
        <w:rPr>
          <w:rFonts w:ascii="Times New Roman" w:hAnsi="Times New Roman"/>
          <w:sz w:val="26"/>
          <w:szCs w:val="26"/>
          <w:lang w:val="nl-NL"/>
        </w:rPr>
        <w:t xml:space="preserve"> thay đổi địa điểm đặt trụ </w:t>
      </w:r>
      <w:r w:rsidR="00781CC3" w:rsidRPr="003D70ED">
        <w:rPr>
          <w:rFonts w:ascii="Times New Roman" w:hAnsi="Times New Roman"/>
          <w:sz w:val="26"/>
          <w:szCs w:val="26"/>
          <w:lang w:val="nl-NL"/>
        </w:rPr>
        <w:t>sở chính của Công ty như sau</w:t>
      </w:r>
      <w:r w:rsidR="00781CC3" w:rsidRPr="003D70ED">
        <w:rPr>
          <w:rFonts w:ascii="Times New Roman" w:hAnsi="Times New Roman" w:hint="eastAsia"/>
          <w:sz w:val="26"/>
          <w:szCs w:val="26"/>
          <w:lang w:val="nl-NL" w:eastAsia="ja-JP"/>
        </w:rPr>
        <w:t>:</w:t>
      </w:r>
    </w:p>
    <w:p w:rsidR="001E31F7" w:rsidRPr="003D70ED" w:rsidRDefault="001E31F7" w:rsidP="00B93B41">
      <w:pPr>
        <w:pStyle w:val="ListParagraph"/>
        <w:numPr>
          <w:ilvl w:val="0"/>
          <w:numId w:val="5"/>
        </w:numPr>
        <w:spacing w:before="120" w:after="120" w:line="276" w:lineRule="auto"/>
        <w:contextualSpacing w:val="0"/>
        <w:jc w:val="both"/>
        <w:rPr>
          <w:rFonts w:ascii="Times New Roman" w:hAnsi="Times New Roman"/>
          <w:sz w:val="26"/>
          <w:szCs w:val="26"/>
          <w:lang w:val="nl-NL"/>
        </w:rPr>
      </w:pPr>
      <w:r w:rsidRPr="003D70ED">
        <w:rPr>
          <w:rFonts w:ascii="Times New Roman" w:hAnsi="Times New Roman"/>
          <w:sz w:val="26"/>
          <w:szCs w:val="26"/>
          <w:lang w:val="nl-NL"/>
        </w:rPr>
        <w:t>Thay đổi địa điểm đặt trụ sở chính của Công ty để phù hợp với định hướng phát triển của Công ty trong thời gian tới;</w:t>
      </w:r>
    </w:p>
    <w:p w:rsidR="001E31F7" w:rsidRPr="003D70ED" w:rsidRDefault="00607E76" w:rsidP="00B93B41">
      <w:pPr>
        <w:pStyle w:val="ListParagraph"/>
        <w:numPr>
          <w:ilvl w:val="0"/>
          <w:numId w:val="5"/>
        </w:numPr>
        <w:spacing w:before="120" w:after="120" w:line="276" w:lineRule="auto"/>
        <w:contextualSpacing w:val="0"/>
        <w:jc w:val="both"/>
        <w:rPr>
          <w:rFonts w:ascii="Times New Roman" w:hAnsi="Times New Roman"/>
          <w:sz w:val="26"/>
          <w:szCs w:val="26"/>
          <w:lang w:val="nl-NL"/>
        </w:rPr>
      </w:pPr>
      <w:r w:rsidRPr="003D70ED">
        <w:rPr>
          <w:rFonts w:ascii="Times New Roman" w:hAnsi="Times New Roman"/>
          <w:sz w:val="26"/>
          <w:szCs w:val="26"/>
          <w:lang w:val="nl-NL"/>
        </w:rPr>
        <w:t xml:space="preserve">Ủy quyền và giao cho </w:t>
      </w:r>
      <w:r w:rsidR="00781CC3" w:rsidRPr="003D70ED">
        <w:rPr>
          <w:rFonts w:ascii="Times New Roman" w:hAnsi="Times New Roman"/>
          <w:sz w:val="26"/>
          <w:szCs w:val="26"/>
          <w:lang w:val="nl-NL"/>
        </w:rPr>
        <w:t xml:space="preserve">Hội </w:t>
      </w:r>
      <w:r w:rsidR="00781CC3" w:rsidRPr="003D70ED">
        <w:rPr>
          <w:rFonts w:ascii="Times New Roman" w:hAnsi="Times New Roman" w:hint="eastAsia"/>
          <w:sz w:val="26"/>
          <w:szCs w:val="26"/>
          <w:lang w:val="nl-NL" w:eastAsia="ja-JP"/>
        </w:rPr>
        <w:t>Đ</w:t>
      </w:r>
      <w:r w:rsidR="00781CC3" w:rsidRPr="003D70ED">
        <w:rPr>
          <w:rFonts w:ascii="Times New Roman" w:hAnsi="Times New Roman"/>
          <w:sz w:val="26"/>
          <w:szCs w:val="26"/>
          <w:lang w:val="nl-NL"/>
        </w:rPr>
        <w:t xml:space="preserve">ồng Quản </w:t>
      </w:r>
      <w:r w:rsidR="00781CC3" w:rsidRPr="003D70ED">
        <w:rPr>
          <w:rFonts w:ascii="Times New Roman" w:hAnsi="Times New Roman" w:hint="eastAsia"/>
          <w:sz w:val="26"/>
          <w:szCs w:val="26"/>
          <w:lang w:val="nl-NL" w:eastAsia="ja-JP"/>
        </w:rPr>
        <w:t>T</w:t>
      </w:r>
      <w:r w:rsidRPr="003D70ED">
        <w:rPr>
          <w:rFonts w:ascii="Times New Roman" w:hAnsi="Times New Roman"/>
          <w:sz w:val="26"/>
          <w:szCs w:val="26"/>
          <w:lang w:val="nl-NL"/>
        </w:rPr>
        <w:t>rị tìm kiếm</w:t>
      </w:r>
      <w:r w:rsidR="001E31F7" w:rsidRPr="003D70ED">
        <w:rPr>
          <w:rFonts w:ascii="Times New Roman" w:hAnsi="Times New Roman"/>
          <w:sz w:val="26"/>
          <w:szCs w:val="26"/>
          <w:lang w:val="nl-NL"/>
        </w:rPr>
        <w:t xml:space="preserve"> </w:t>
      </w:r>
      <w:r w:rsidR="00DB0200" w:rsidRPr="003D70ED">
        <w:rPr>
          <w:rFonts w:ascii="Times New Roman" w:hAnsi="Times New Roman"/>
          <w:sz w:val="26"/>
          <w:szCs w:val="26"/>
          <w:lang w:val="nl-NL"/>
        </w:rPr>
        <w:t xml:space="preserve">và quyết định </w:t>
      </w:r>
      <w:r w:rsidR="001E31F7" w:rsidRPr="003D70ED">
        <w:rPr>
          <w:rFonts w:ascii="Times New Roman" w:hAnsi="Times New Roman"/>
          <w:sz w:val="26"/>
          <w:szCs w:val="26"/>
          <w:lang w:val="nl-NL"/>
        </w:rPr>
        <w:t>việc lựa chọn địa điểm đ</w:t>
      </w:r>
      <w:r w:rsidRPr="003D70ED">
        <w:rPr>
          <w:rFonts w:ascii="Times New Roman" w:hAnsi="Times New Roman"/>
          <w:sz w:val="26"/>
          <w:szCs w:val="26"/>
          <w:lang w:val="nl-NL"/>
        </w:rPr>
        <w:t xml:space="preserve">ặt trụ sở mới </w:t>
      </w:r>
      <w:r w:rsidR="000F2613" w:rsidRPr="003D70ED">
        <w:rPr>
          <w:rFonts w:ascii="Times New Roman" w:hAnsi="Times New Roman"/>
          <w:sz w:val="26"/>
          <w:szCs w:val="26"/>
          <w:lang w:val="nl-NL"/>
        </w:rPr>
        <w:t xml:space="preserve">trong địa bàn TP.Hồ Chí Minh </w:t>
      </w:r>
      <w:r w:rsidRPr="003D70ED">
        <w:rPr>
          <w:rFonts w:ascii="Times New Roman" w:hAnsi="Times New Roman"/>
          <w:sz w:val="26"/>
          <w:szCs w:val="26"/>
          <w:lang w:val="nl-NL"/>
        </w:rPr>
        <w:t xml:space="preserve">và tiến hành cập nhật vào Điều lệ, thực hiện các thủ tục thay đổi địa chỉ trụ sở mới trên Giấy chứng nhận đăng ký doanh nghiệp </w:t>
      </w:r>
      <w:r w:rsidR="001E31F7" w:rsidRPr="003D70ED">
        <w:rPr>
          <w:rFonts w:ascii="Times New Roman" w:hAnsi="Times New Roman"/>
          <w:sz w:val="26"/>
          <w:szCs w:val="26"/>
          <w:lang w:val="nl-NL"/>
        </w:rPr>
        <w:t>theo quy định của Pháp luật hiện hành và Điều lệ Công ty.</w:t>
      </w:r>
    </w:p>
    <w:p w:rsidR="00603A21" w:rsidRPr="003D70ED" w:rsidRDefault="00D25B91" w:rsidP="00D25B91">
      <w:pPr>
        <w:pStyle w:val="ListParagraph"/>
        <w:spacing w:before="120" w:after="120" w:line="276" w:lineRule="auto"/>
        <w:ind w:left="0"/>
        <w:contextualSpacing w:val="0"/>
        <w:jc w:val="both"/>
        <w:rPr>
          <w:rFonts w:ascii="Times New Roman" w:hAnsi="Times New Roman"/>
          <w:sz w:val="26"/>
          <w:szCs w:val="26"/>
          <w:lang w:val="nl-NL"/>
        </w:rPr>
      </w:pPr>
      <w:r w:rsidRPr="003D70ED">
        <w:rPr>
          <w:rFonts w:ascii="Times New Roman" w:hAnsi="Times New Roman"/>
          <w:sz w:val="26"/>
          <w:szCs w:val="26"/>
          <w:lang w:val="nl-NL"/>
        </w:rPr>
        <w:t xml:space="preserve">Hội </w:t>
      </w:r>
      <w:r w:rsidRPr="003D70ED">
        <w:rPr>
          <w:rFonts w:ascii="Times New Roman" w:hAnsi="Times New Roman"/>
          <w:sz w:val="26"/>
          <w:szCs w:val="26"/>
          <w:lang w:val="nl-NL" w:eastAsia="ja-JP"/>
        </w:rPr>
        <w:t>Đ</w:t>
      </w:r>
      <w:r w:rsidRPr="003D70ED">
        <w:rPr>
          <w:rFonts w:ascii="Times New Roman" w:hAnsi="Times New Roman"/>
          <w:sz w:val="26"/>
          <w:szCs w:val="26"/>
          <w:lang w:val="nl-NL"/>
        </w:rPr>
        <w:t xml:space="preserve">ồng Quản </w:t>
      </w:r>
      <w:r w:rsidRPr="003D70ED">
        <w:rPr>
          <w:rFonts w:ascii="Times New Roman" w:hAnsi="Times New Roman"/>
          <w:sz w:val="26"/>
          <w:szCs w:val="26"/>
          <w:lang w:val="nl-NL" w:eastAsia="ja-JP"/>
        </w:rPr>
        <w:t>T</w:t>
      </w:r>
      <w:r w:rsidRPr="003D70ED">
        <w:rPr>
          <w:rFonts w:ascii="Times New Roman" w:hAnsi="Times New Roman"/>
          <w:sz w:val="26"/>
          <w:szCs w:val="26"/>
          <w:lang w:val="nl-NL"/>
        </w:rPr>
        <w:t xml:space="preserve">rị kính trình Quý Đại </w:t>
      </w:r>
      <w:r w:rsidRPr="003D70ED">
        <w:rPr>
          <w:rFonts w:ascii="Times New Roman" w:hAnsi="Times New Roman"/>
          <w:sz w:val="26"/>
          <w:szCs w:val="26"/>
          <w:lang w:val="nl-NL" w:eastAsia="ja-JP"/>
        </w:rPr>
        <w:t>H</w:t>
      </w:r>
      <w:r w:rsidRPr="003D70ED">
        <w:rPr>
          <w:rFonts w:ascii="Times New Roman" w:hAnsi="Times New Roman"/>
          <w:sz w:val="26"/>
          <w:szCs w:val="26"/>
          <w:lang w:val="nl-NL"/>
        </w:rPr>
        <w:t xml:space="preserve">ội </w:t>
      </w:r>
      <w:r w:rsidRPr="003D70ED">
        <w:rPr>
          <w:rFonts w:ascii="Times New Roman" w:hAnsi="Times New Roman"/>
          <w:sz w:val="26"/>
          <w:szCs w:val="26"/>
          <w:lang w:val="nl-NL" w:eastAsia="ja-JP"/>
        </w:rPr>
        <w:t>Đ</w:t>
      </w:r>
      <w:r w:rsidRPr="003D70ED">
        <w:rPr>
          <w:rFonts w:ascii="Times New Roman" w:hAnsi="Times New Roman"/>
          <w:sz w:val="26"/>
          <w:szCs w:val="26"/>
          <w:lang w:val="nl-NL"/>
        </w:rPr>
        <w:t xml:space="preserve">ồng </w:t>
      </w:r>
      <w:r w:rsidRPr="003D70ED">
        <w:rPr>
          <w:rFonts w:ascii="Times New Roman" w:hAnsi="Times New Roman"/>
          <w:sz w:val="26"/>
          <w:szCs w:val="26"/>
          <w:lang w:val="nl-NL" w:eastAsia="ja-JP"/>
        </w:rPr>
        <w:t>C</w:t>
      </w:r>
      <w:r w:rsidRPr="003D70ED">
        <w:rPr>
          <w:rFonts w:ascii="Times New Roman" w:hAnsi="Times New Roman"/>
          <w:sz w:val="26"/>
          <w:szCs w:val="26"/>
          <w:lang w:val="nl-NL"/>
        </w:rPr>
        <w:t xml:space="preserve">ổ </w:t>
      </w:r>
      <w:r w:rsidRPr="003D70ED">
        <w:rPr>
          <w:rFonts w:ascii="Times New Roman" w:hAnsi="Times New Roman"/>
          <w:sz w:val="26"/>
          <w:szCs w:val="26"/>
          <w:lang w:val="nl-NL" w:eastAsia="ja-JP"/>
        </w:rPr>
        <w:t>Đ</w:t>
      </w:r>
      <w:r w:rsidRPr="003D70ED">
        <w:rPr>
          <w:rFonts w:ascii="Times New Roman" w:hAnsi="Times New Roman"/>
          <w:sz w:val="26"/>
          <w:szCs w:val="26"/>
          <w:lang w:val="nl-NL"/>
        </w:rPr>
        <w:t>ông xem xét và phê duyệt</w:t>
      </w:r>
      <w:r w:rsidRPr="003D70ED">
        <w:rPr>
          <w:rFonts w:ascii="Times New Roman" w:hAnsi="Times New Roman"/>
          <w:sz w:val="26"/>
          <w:szCs w:val="26"/>
          <w:lang w:val="nl-NL" w:eastAsia="ja-JP"/>
        </w:rPr>
        <w:t>.</w:t>
      </w:r>
      <w:r w:rsidR="00065D72" w:rsidRPr="003D70ED">
        <w:rPr>
          <w:rFonts w:ascii="Times New Roman" w:hAnsi="Times New Roman"/>
          <w:sz w:val="26"/>
          <w:szCs w:val="26"/>
          <w:lang w:val="nl-NL"/>
        </w:rPr>
        <w:tab/>
      </w:r>
      <w:r w:rsidR="00065D72" w:rsidRPr="003D70ED">
        <w:rPr>
          <w:rFonts w:ascii="Times New Roman" w:hAnsi="Times New Roman"/>
          <w:sz w:val="26"/>
          <w:szCs w:val="26"/>
          <w:lang w:val="nl-NL"/>
        </w:rPr>
        <w:tab/>
      </w:r>
    </w:p>
    <w:p w:rsidR="00065D72" w:rsidRPr="003D70ED" w:rsidRDefault="00065D72" w:rsidP="00D25B91">
      <w:pPr>
        <w:pStyle w:val="ListParagraph"/>
        <w:spacing w:before="120" w:after="120" w:line="276" w:lineRule="auto"/>
        <w:ind w:left="0"/>
        <w:contextualSpacing w:val="0"/>
        <w:jc w:val="both"/>
        <w:rPr>
          <w:rFonts w:ascii="Times New Roman" w:hAnsi="Times New Roman"/>
          <w:sz w:val="26"/>
          <w:szCs w:val="26"/>
          <w:lang w:val="nl-NL"/>
        </w:rPr>
      </w:pPr>
    </w:p>
    <w:tbl>
      <w:tblPr>
        <w:tblW w:w="9566" w:type="dxa"/>
        <w:jc w:val="center"/>
        <w:tblLook w:val="04A0"/>
      </w:tblPr>
      <w:tblGrid>
        <w:gridCol w:w="4783"/>
        <w:gridCol w:w="4783"/>
      </w:tblGrid>
      <w:tr w:rsidR="00603A21" w:rsidRPr="00F06AF5" w:rsidTr="00F06AF5">
        <w:trPr>
          <w:trHeight w:val="932"/>
          <w:jc w:val="center"/>
        </w:trPr>
        <w:tc>
          <w:tcPr>
            <w:tcW w:w="4783" w:type="dxa"/>
            <w:shd w:val="clear" w:color="auto" w:fill="auto"/>
          </w:tcPr>
          <w:p w:rsidR="00603A21" w:rsidRPr="00F06AF5" w:rsidRDefault="0004043D" w:rsidP="00F06AF5">
            <w:pPr>
              <w:pStyle w:val="ListParagraph"/>
              <w:spacing w:before="120" w:after="120" w:line="276" w:lineRule="auto"/>
              <w:ind w:left="-113"/>
              <w:jc w:val="both"/>
              <w:rPr>
                <w:rFonts w:ascii="Times New Roman" w:hAnsi="Times New Roman"/>
                <w:i/>
                <w:sz w:val="26"/>
                <w:szCs w:val="26"/>
                <w:lang w:val="nl-NL"/>
              </w:rPr>
            </w:pPr>
            <w:r w:rsidRPr="00F06AF5">
              <w:rPr>
                <w:rFonts w:ascii="Times New Roman" w:hAnsi="Times New Roman"/>
                <w:i/>
                <w:sz w:val="26"/>
                <w:szCs w:val="26"/>
                <w:lang w:val="nl-NL"/>
              </w:rPr>
              <w:t>Nơi nhận:</w:t>
            </w:r>
          </w:p>
          <w:p w:rsidR="0004043D" w:rsidRPr="00F06AF5" w:rsidRDefault="0004043D" w:rsidP="00F06AF5">
            <w:pPr>
              <w:pStyle w:val="ListParagraph"/>
              <w:numPr>
                <w:ilvl w:val="0"/>
                <w:numId w:val="5"/>
              </w:numPr>
              <w:spacing w:before="120" w:after="120" w:line="276" w:lineRule="auto"/>
              <w:ind w:left="318"/>
              <w:jc w:val="both"/>
              <w:rPr>
                <w:rFonts w:ascii="Times New Roman" w:hAnsi="Times New Roman"/>
                <w:i/>
                <w:sz w:val="26"/>
                <w:szCs w:val="26"/>
                <w:lang w:val="nl-NL"/>
              </w:rPr>
            </w:pPr>
            <w:r w:rsidRPr="00F06AF5">
              <w:rPr>
                <w:rFonts w:ascii="Times New Roman" w:hAnsi="Times New Roman"/>
                <w:i/>
                <w:sz w:val="26"/>
                <w:szCs w:val="26"/>
                <w:lang w:val="nl-NL"/>
              </w:rPr>
              <w:t>Cổ đông PGT</w:t>
            </w:r>
          </w:p>
          <w:p w:rsidR="0004043D" w:rsidRPr="00F06AF5" w:rsidRDefault="0004043D" w:rsidP="00F06AF5">
            <w:pPr>
              <w:pStyle w:val="ListParagraph"/>
              <w:numPr>
                <w:ilvl w:val="0"/>
                <w:numId w:val="5"/>
              </w:numPr>
              <w:spacing w:before="120" w:after="120" w:line="276" w:lineRule="auto"/>
              <w:ind w:left="318"/>
              <w:jc w:val="both"/>
              <w:rPr>
                <w:rFonts w:ascii="Times New Roman" w:hAnsi="Times New Roman"/>
                <w:sz w:val="26"/>
                <w:szCs w:val="26"/>
                <w:lang w:val="nl-NL"/>
              </w:rPr>
            </w:pPr>
            <w:r w:rsidRPr="00F06AF5">
              <w:rPr>
                <w:rFonts w:ascii="Times New Roman" w:hAnsi="Times New Roman"/>
                <w:i/>
                <w:sz w:val="26"/>
                <w:szCs w:val="26"/>
                <w:lang w:val="nl-NL"/>
              </w:rPr>
              <w:t>Lưu</w:t>
            </w:r>
          </w:p>
        </w:tc>
        <w:tc>
          <w:tcPr>
            <w:tcW w:w="4783" w:type="dxa"/>
            <w:shd w:val="clear" w:color="auto" w:fill="auto"/>
          </w:tcPr>
          <w:p w:rsidR="00603A21" w:rsidRPr="00F06AF5" w:rsidRDefault="00603A21" w:rsidP="00F06AF5">
            <w:pPr>
              <w:pStyle w:val="ListParagraph"/>
              <w:spacing w:before="120" w:after="120" w:line="276" w:lineRule="auto"/>
              <w:ind w:left="0"/>
              <w:jc w:val="center"/>
              <w:rPr>
                <w:rFonts w:ascii="Times New Roman" w:hAnsi="Times New Roman"/>
                <w:b/>
                <w:sz w:val="26"/>
                <w:szCs w:val="26"/>
                <w:lang w:val="nl-NL"/>
              </w:rPr>
            </w:pPr>
            <w:r w:rsidRPr="00F06AF5">
              <w:rPr>
                <w:rFonts w:ascii="Times New Roman" w:hAnsi="Times New Roman"/>
                <w:b/>
                <w:sz w:val="26"/>
                <w:szCs w:val="26"/>
                <w:lang w:val="nl-NL"/>
              </w:rPr>
              <w:t>TM. HỘI</w:t>
            </w:r>
            <w:r w:rsidRPr="00F06AF5">
              <w:rPr>
                <w:rFonts w:ascii="Times New Roman" w:hAnsi="Times New Roman"/>
                <w:sz w:val="26"/>
                <w:szCs w:val="26"/>
                <w:lang w:val="nl-NL"/>
              </w:rPr>
              <w:t xml:space="preserve"> </w:t>
            </w:r>
            <w:r w:rsidRPr="00F06AF5">
              <w:rPr>
                <w:rFonts w:ascii="Times New Roman" w:hAnsi="Times New Roman"/>
                <w:b/>
                <w:sz w:val="26"/>
                <w:szCs w:val="26"/>
                <w:lang w:val="nl-NL"/>
              </w:rPr>
              <w:t>ĐỒNG QUẢN TRỊ</w:t>
            </w:r>
          </w:p>
          <w:p w:rsidR="00603A21" w:rsidRPr="00F06AF5" w:rsidRDefault="00603A21" w:rsidP="00F06AF5">
            <w:pPr>
              <w:pStyle w:val="ListParagraph"/>
              <w:spacing w:before="120" w:after="120" w:line="276" w:lineRule="auto"/>
              <w:ind w:left="0"/>
              <w:jc w:val="center"/>
              <w:rPr>
                <w:rFonts w:ascii="Times New Roman" w:hAnsi="Times New Roman"/>
                <w:sz w:val="26"/>
                <w:szCs w:val="26"/>
              </w:rPr>
            </w:pPr>
            <w:r w:rsidRPr="00F06AF5">
              <w:rPr>
                <w:rFonts w:ascii="Times New Roman" w:hAnsi="Times New Roman"/>
                <w:b/>
                <w:sz w:val="26"/>
                <w:szCs w:val="26"/>
              </w:rPr>
              <w:t>CHỦ TỊCH HĐQT</w:t>
            </w:r>
          </w:p>
        </w:tc>
      </w:tr>
      <w:tr w:rsidR="00603A21" w:rsidRPr="00F06AF5" w:rsidTr="00F06AF5">
        <w:trPr>
          <w:trHeight w:val="551"/>
          <w:jc w:val="center"/>
        </w:trPr>
        <w:tc>
          <w:tcPr>
            <w:tcW w:w="4783" w:type="dxa"/>
            <w:shd w:val="clear" w:color="auto" w:fill="auto"/>
          </w:tcPr>
          <w:p w:rsidR="00603A21" w:rsidRPr="00F06AF5" w:rsidRDefault="00603A21" w:rsidP="00F06AF5">
            <w:pPr>
              <w:pStyle w:val="ListParagraph"/>
              <w:spacing w:before="120" w:after="120" w:line="276" w:lineRule="auto"/>
              <w:ind w:left="0"/>
              <w:jc w:val="both"/>
              <w:rPr>
                <w:rFonts w:ascii="Times New Roman" w:hAnsi="Times New Roman"/>
                <w:sz w:val="26"/>
                <w:szCs w:val="26"/>
              </w:rPr>
            </w:pPr>
          </w:p>
        </w:tc>
        <w:tc>
          <w:tcPr>
            <w:tcW w:w="4783" w:type="dxa"/>
            <w:shd w:val="clear" w:color="auto" w:fill="auto"/>
          </w:tcPr>
          <w:p w:rsidR="00603A21" w:rsidRPr="00F06AF5" w:rsidRDefault="00603A21" w:rsidP="00F06AF5">
            <w:pPr>
              <w:pStyle w:val="ListParagraph"/>
              <w:spacing w:before="120" w:after="120" w:line="276" w:lineRule="auto"/>
              <w:ind w:left="0"/>
              <w:jc w:val="both"/>
              <w:rPr>
                <w:rFonts w:ascii="Times New Roman" w:hAnsi="Times New Roman"/>
                <w:sz w:val="26"/>
                <w:szCs w:val="26"/>
              </w:rPr>
            </w:pPr>
          </w:p>
        </w:tc>
      </w:tr>
      <w:tr w:rsidR="00603A21" w:rsidRPr="00F06AF5" w:rsidTr="00F06AF5">
        <w:trPr>
          <w:trHeight w:val="458"/>
          <w:jc w:val="center"/>
        </w:trPr>
        <w:tc>
          <w:tcPr>
            <w:tcW w:w="4783" w:type="dxa"/>
            <w:shd w:val="clear" w:color="auto" w:fill="auto"/>
          </w:tcPr>
          <w:p w:rsidR="00603A21" w:rsidRPr="00F06AF5" w:rsidRDefault="00603A21" w:rsidP="00F06AF5">
            <w:pPr>
              <w:spacing w:after="0" w:line="240" w:lineRule="auto"/>
              <w:rPr>
                <w:sz w:val="26"/>
                <w:szCs w:val="26"/>
              </w:rPr>
            </w:pPr>
          </w:p>
        </w:tc>
        <w:tc>
          <w:tcPr>
            <w:tcW w:w="4783" w:type="dxa"/>
            <w:shd w:val="clear" w:color="auto" w:fill="auto"/>
          </w:tcPr>
          <w:p w:rsidR="00603A21" w:rsidRPr="00F06AF5" w:rsidRDefault="00603A21" w:rsidP="00F06AF5">
            <w:pPr>
              <w:pStyle w:val="ListParagraph"/>
              <w:spacing w:before="120" w:after="120" w:line="276" w:lineRule="auto"/>
              <w:ind w:left="0"/>
              <w:jc w:val="center"/>
              <w:rPr>
                <w:rFonts w:ascii="Times New Roman" w:hAnsi="Times New Roman"/>
                <w:b/>
                <w:sz w:val="26"/>
                <w:szCs w:val="26"/>
              </w:rPr>
            </w:pPr>
            <w:r w:rsidRPr="00F06AF5">
              <w:rPr>
                <w:rFonts w:ascii="Times New Roman" w:hAnsi="Times New Roman"/>
                <w:b/>
                <w:sz w:val="26"/>
                <w:szCs w:val="26"/>
              </w:rPr>
              <w:t>Kakazu Shogo</w:t>
            </w:r>
          </w:p>
        </w:tc>
      </w:tr>
    </w:tbl>
    <w:p w:rsidR="00603A21" w:rsidRPr="003D70ED" w:rsidRDefault="00603A21" w:rsidP="000E182E">
      <w:pPr>
        <w:spacing w:before="120" w:after="120" w:line="276" w:lineRule="auto"/>
        <w:jc w:val="both"/>
        <w:rPr>
          <w:rFonts w:ascii="Times New Roman" w:hAnsi="Times New Roman"/>
          <w:sz w:val="26"/>
          <w:szCs w:val="26"/>
          <w:lang w:val="nl-NL" w:eastAsia="ja-JP"/>
        </w:rPr>
      </w:pPr>
    </w:p>
    <w:sectPr w:rsidR="00603A21" w:rsidRPr="003D70ED" w:rsidSect="00F92477">
      <w:pgSz w:w="12240" w:h="15840"/>
      <w:pgMar w:top="1080" w:right="1440" w:bottom="993"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2A4B" w:rsidRDefault="00D02A4B" w:rsidP="00872983">
      <w:pPr>
        <w:spacing w:after="0" w:line="240" w:lineRule="auto"/>
      </w:pPr>
      <w:r>
        <w:separator/>
      </w:r>
    </w:p>
  </w:endnote>
  <w:endnote w:type="continuationSeparator" w:id="1">
    <w:p w:rsidR="00D02A4B" w:rsidRDefault="00D02A4B" w:rsidP="008729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SimSun">
    <w:altName w:val="Arial Unicode MS"/>
    <w:panose1 w:val="02010600030101010101"/>
    <w:charset w:val="86"/>
    <w:family w:val="auto"/>
    <w:notTrueType/>
    <w:pitch w:val="variable"/>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2A4B" w:rsidRDefault="00D02A4B" w:rsidP="00872983">
      <w:pPr>
        <w:spacing w:after="0" w:line="240" w:lineRule="auto"/>
      </w:pPr>
      <w:r>
        <w:separator/>
      </w:r>
    </w:p>
  </w:footnote>
  <w:footnote w:type="continuationSeparator" w:id="1">
    <w:p w:rsidR="00D02A4B" w:rsidRDefault="00D02A4B" w:rsidP="0087298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D5793"/>
    <w:multiLevelType w:val="hybridMultilevel"/>
    <w:tmpl w:val="D996D6B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541205"/>
    <w:multiLevelType w:val="hybridMultilevel"/>
    <w:tmpl w:val="1B4ED5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A64A4D"/>
    <w:multiLevelType w:val="hybridMultilevel"/>
    <w:tmpl w:val="5A90D714"/>
    <w:lvl w:ilvl="0" w:tplc="86784682">
      <w:start w:val="1"/>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75231D17"/>
    <w:multiLevelType w:val="hybridMultilevel"/>
    <w:tmpl w:val="16506D92"/>
    <w:lvl w:ilvl="0" w:tplc="1D78EAE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5CC5E5B"/>
    <w:multiLevelType w:val="hybridMultilevel"/>
    <w:tmpl w:val="FE2A55C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0"/>
  </w:num>
  <w:num w:numId="5">
    <w:abstractNumId w:val="3"/>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footnotePr>
    <w:footnote w:id="0"/>
    <w:footnote w:id="1"/>
  </w:footnotePr>
  <w:endnotePr>
    <w:endnote w:id="0"/>
    <w:endnote w:id="1"/>
  </w:endnotePr>
  <w:compat>
    <w:useFELayout/>
  </w:compat>
  <w:rsids>
    <w:rsidRoot w:val="007C3EC0"/>
    <w:rsid w:val="0004043D"/>
    <w:rsid w:val="00065D72"/>
    <w:rsid w:val="00091E47"/>
    <w:rsid w:val="000B7FF1"/>
    <w:rsid w:val="000C3A37"/>
    <w:rsid w:val="000E182E"/>
    <w:rsid w:val="000F2613"/>
    <w:rsid w:val="0012064E"/>
    <w:rsid w:val="001433BE"/>
    <w:rsid w:val="001503A5"/>
    <w:rsid w:val="0015647F"/>
    <w:rsid w:val="00173695"/>
    <w:rsid w:val="001E31F7"/>
    <w:rsid w:val="002C7D16"/>
    <w:rsid w:val="00334269"/>
    <w:rsid w:val="00386C34"/>
    <w:rsid w:val="003A72D9"/>
    <w:rsid w:val="003D70ED"/>
    <w:rsid w:val="003E7317"/>
    <w:rsid w:val="003F5CBD"/>
    <w:rsid w:val="004C1552"/>
    <w:rsid w:val="0052069A"/>
    <w:rsid w:val="00591A7A"/>
    <w:rsid w:val="005C6269"/>
    <w:rsid w:val="00603A21"/>
    <w:rsid w:val="00607E76"/>
    <w:rsid w:val="0068029E"/>
    <w:rsid w:val="0070002E"/>
    <w:rsid w:val="00723B9B"/>
    <w:rsid w:val="00757884"/>
    <w:rsid w:val="00763EF6"/>
    <w:rsid w:val="00781CC3"/>
    <w:rsid w:val="007A782A"/>
    <w:rsid w:val="007C261E"/>
    <w:rsid w:val="007C3EC0"/>
    <w:rsid w:val="00846E06"/>
    <w:rsid w:val="00872983"/>
    <w:rsid w:val="00891DF3"/>
    <w:rsid w:val="008D208D"/>
    <w:rsid w:val="00912964"/>
    <w:rsid w:val="0096463A"/>
    <w:rsid w:val="00970D4C"/>
    <w:rsid w:val="009D3409"/>
    <w:rsid w:val="00A6421A"/>
    <w:rsid w:val="00A70A5E"/>
    <w:rsid w:val="00A8782F"/>
    <w:rsid w:val="00AD607B"/>
    <w:rsid w:val="00B93B41"/>
    <w:rsid w:val="00BE2A02"/>
    <w:rsid w:val="00C11133"/>
    <w:rsid w:val="00C5178E"/>
    <w:rsid w:val="00C749F4"/>
    <w:rsid w:val="00C75BB1"/>
    <w:rsid w:val="00CD1036"/>
    <w:rsid w:val="00CE0F66"/>
    <w:rsid w:val="00D02A4B"/>
    <w:rsid w:val="00D25B91"/>
    <w:rsid w:val="00D457F5"/>
    <w:rsid w:val="00D7174C"/>
    <w:rsid w:val="00DA7B7E"/>
    <w:rsid w:val="00DB0200"/>
    <w:rsid w:val="00DD7578"/>
    <w:rsid w:val="00E504F0"/>
    <w:rsid w:val="00E72C18"/>
    <w:rsid w:val="00E874A5"/>
    <w:rsid w:val="00E93CFF"/>
    <w:rsid w:val="00EF6959"/>
    <w:rsid w:val="00F06AF5"/>
    <w:rsid w:val="00F359A7"/>
    <w:rsid w:val="00F40C17"/>
    <w:rsid w:val="00F92477"/>
    <w:rsid w:val="00FC7145"/>
    <w:rsid w:val="00FE2C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MS Mincho"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029E"/>
    <w:pPr>
      <w:ind w:left="720"/>
      <w:contextualSpacing/>
    </w:pPr>
  </w:style>
  <w:style w:type="table" w:styleId="TableGrid">
    <w:name w:val="Table Grid"/>
    <w:basedOn w:val="TableNormal"/>
    <w:uiPriority w:val="39"/>
    <w:rsid w:val="00603A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729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2983"/>
  </w:style>
  <w:style w:type="paragraph" w:styleId="Footer">
    <w:name w:val="footer"/>
    <w:basedOn w:val="Normal"/>
    <w:link w:val="FooterChar"/>
    <w:uiPriority w:val="99"/>
    <w:unhideWhenUsed/>
    <w:rsid w:val="008729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2983"/>
  </w:style>
</w:styles>
</file>

<file path=word/webSettings.xml><?xml version="1.0" encoding="utf-8"?>
<w:webSettings xmlns:r="http://schemas.openxmlformats.org/officeDocument/2006/relationships" xmlns:w="http://schemas.openxmlformats.org/wordprocessingml/2006/main">
  <w:divs>
    <w:div w:id="263146668">
      <w:bodyDiv w:val="1"/>
      <w:marLeft w:val="0"/>
      <w:marRight w:val="0"/>
      <w:marTop w:val="0"/>
      <w:marBottom w:val="0"/>
      <w:divBdr>
        <w:top w:val="none" w:sz="0" w:space="0" w:color="auto"/>
        <w:left w:val="none" w:sz="0" w:space="0" w:color="auto"/>
        <w:bottom w:val="none" w:sz="0" w:space="0" w:color="auto"/>
        <w:right w:val="none" w:sz="0" w:space="0" w:color="auto"/>
      </w:divBdr>
    </w:div>
    <w:div w:id="667943552">
      <w:bodyDiv w:val="1"/>
      <w:marLeft w:val="0"/>
      <w:marRight w:val="0"/>
      <w:marTop w:val="0"/>
      <w:marBottom w:val="0"/>
      <w:divBdr>
        <w:top w:val="none" w:sz="0" w:space="0" w:color="auto"/>
        <w:left w:val="none" w:sz="0" w:space="0" w:color="auto"/>
        <w:bottom w:val="none" w:sz="0" w:space="0" w:color="auto"/>
        <w:right w:val="none" w:sz="0" w:space="0" w:color="auto"/>
      </w:divBdr>
    </w:div>
    <w:div w:id="906309301">
      <w:bodyDiv w:val="1"/>
      <w:marLeft w:val="0"/>
      <w:marRight w:val="0"/>
      <w:marTop w:val="0"/>
      <w:marBottom w:val="0"/>
      <w:divBdr>
        <w:top w:val="none" w:sz="0" w:space="0" w:color="auto"/>
        <w:left w:val="none" w:sz="0" w:space="0" w:color="auto"/>
        <w:bottom w:val="none" w:sz="0" w:space="0" w:color="auto"/>
        <w:right w:val="none" w:sz="0" w:space="0" w:color="auto"/>
      </w:divBdr>
    </w:div>
    <w:div w:id="939291485">
      <w:bodyDiv w:val="1"/>
      <w:marLeft w:val="0"/>
      <w:marRight w:val="0"/>
      <w:marTop w:val="0"/>
      <w:marBottom w:val="0"/>
      <w:divBdr>
        <w:top w:val="none" w:sz="0" w:space="0" w:color="auto"/>
        <w:left w:val="none" w:sz="0" w:space="0" w:color="auto"/>
        <w:bottom w:val="none" w:sz="0" w:space="0" w:color="auto"/>
        <w:right w:val="none" w:sz="0" w:space="0" w:color="auto"/>
      </w:divBdr>
    </w:div>
    <w:div w:id="1368021425">
      <w:bodyDiv w:val="1"/>
      <w:marLeft w:val="0"/>
      <w:marRight w:val="0"/>
      <w:marTop w:val="0"/>
      <w:marBottom w:val="0"/>
      <w:divBdr>
        <w:top w:val="none" w:sz="0" w:space="0" w:color="auto"/>
        <w:left w:val="none" w:sz="0" w:space="0" w:color="auto"/>
        <w:bottom w:val="none" w:sz="0" w:space="0" w:color="auto"/>
        <w:right w:val="none" w:sz="0" w:space="0" w:color="auto"/>
      </w:divBdr>
    </w:div>
    <w:div w:id="1552233377">
      <w:bodyDiv w:val="1"/>
      <w:marLeft w:val="0"/>
      <w:marRight w:val="0"/>
      <w:marTop w:val="0"/>
      <w:marBottom w:val="0"/>
      <w:divBdr>
        <w:top w:val="none" w:sz="0" w:space="0" w:color="auto"/>
        <w:left w:val="none" w:sz="0" w:space="0" w:color="auto"/>
        <w:bottom w:val="none" w:sz="0" w:space="0" w:color="auto"/>
        <w:right w:val="none" w:sz="0" w:space="0" w:color="auto"/>
      </w:divBdr>
      <w:divsChild>
        <w:div w:id="1578976550">
          <w:marLeft w:val="0"/>
          <w:marRight w:val="0"/>
          <w:marTop w:val="0"/>
          <w:marBottom w:val="0"/>
          <w:divBdr>
            <w:top w:val="none" w:sz="0" w:space="0" w:color="auto"/>
            <w:left w:val="none" w:sz="0" w:space="0" w:color="auto"/>
            <w:bottom w:val="none" w:sz="0" w:space="0" w:color="auto"/>
            <w:right w:val="none" w:sz="0" w:space="0" w:color="auto"/>
          </w:divBdr>
          <w:divsChild>
            <w:div w:id="246810083">
              <w:marLeft w:val="0"/>
              <w:marRight w:val="0"/>
              <w:marTop w:val="0"/>
              <w:marBottom w:val="0"/>
              <w:divBdr>
                <w:top w:val="none" w:sz="0" w:space="0" w:color="auto"/>
                <w:left w:val="none" w:sz="0" w:space="0" w:color="auto"/>
                <w:bottom w:val="none" w:sz="0" w:space="0" w:color="auto"/>
                <w:right w:val="none" w:sz="0" w:space="0" w:color="auto"/>
              </w:divBdr>
            </w:div>
            <w:div w:id="648553932">
              <w:marLeft w:val="0"/>
              <w:marRight w:val="0"/>
              <w:marTop w:val="0"/>
              <w:marBottom w:val="0"/>
              <w:divBdr>
                <w:top w:val="none" w:sz="0" w:space="0" w:color="auto"/>
                <w:left w:val="none" w:sz="0" w:space="0" w:color="auto"/>
                <w:bottom w:val="none" w:sz="0" w:space="0" w:color="auto"/>
                <w:right w:val="none" w:sz="0" w:space="0" w:color="auto"/>
              </w:divBdr>
            </w:div>
            <w:div w:id="663582230">
              <w:marLeft w:val="0"/>
              <w:marRight w:val="0"/>
              <w:marTop w:val="0"/>
              <w:marBottom w:val="0"/>
              <w:divBdr>
                <w:top w:val="none" w:sz="0" w:space="0" w:color="auto"/>
                <w:left w:val="none" w:sz="0" w:space="0" w:color="auto"/>
                <w:bottom w:val="none" w:sz="0" w:space="0" w:color="auto"/>
                <w:right w:val="none" w:sz="0" w:space="0" w:color="auto"/>
              </w:divBdr>
            </w:div>
            <w:div w:id="850920753">
              <w:marLeft w:val="0"/>
              <w:marRight w:val="0"/>
              <w:marTop w:val="0"/>
              <w:marBottom w:val="0"/>
              <w:divBdr>
                <w:top w:val="none" w:sz="0" w:space="0" w:color="auto"/>
                <w:left w:val="none" w:sz="0" w:space="0" w:color="auto"/>
                <w:bottom w:val="none" w:sz="0" w:space="0" w:color="auto"/>
                <w:right w:val="none" w:sz="0" w:space="0" w:color="auto"/>
              </w:divBdr>
            </w:div>
            <w:div w:id="1818764869">
              <w:marLeft w:val="0"/>
              <w:marRight w:val="0"/>
              <w:marTop w:val="0"/>
              <w:marBottom w:val="0"/>
              <w:divBdr>
                <w:top w:val="none" w:sz="0" w:space="0" w:color="auto"/>
                <w:left w:val="none" w:sz="0" w:space="0" w:color="auto"/>
                <w:bottom w:val="none" w:sz="0" w:space="0" w:color="auto"/>
                <w:right w:val="none" w:sz="0" w:space="0" w:color="auto"/>
              </w:divBdr>
            </w:div>
            <w:div w:id="214122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501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258</Words>
  <Characters>1472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Hoang Ngoc Quy</dc:creator>
  <cp:lastModifiedBy>admin</cp:lastModifiedBy>
  <cp:revision>2</cp:revision>
  <cp:lastPrinted>2015-12-05T11:13:00Z</cp:lastPrinted>
  <dcterms:created xsi:type="dcterms:W3CDTF">2015-12-23T11:23:00Z</dcterms:created>
  <dcterms:modified xsi:type="dcterms:W3CDTF">2015-12-23T11:23:00Z</dcterms:modified>
</cp:coreProperties>
</file>

<file path=package/services/digital-signature/_rels/origin.psdsor.rels>&#65279;<?xml version="1.0" encoding="utf-8"?><Relationships xmlns="http://schemas.openxmlformats.org/package/2006/relationships"><Relationship Type="http://schemas.openxmlformats.org/package/2006/relationships/digital-signature/signature" Target="/package/services/digital-signature/xml-signature/47b93cafe35f44a9b09447aefe066d17.psdsxs" Id="R35eafc62b014472d" /></Relationships>
</file>