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jc w:val="center"/>
        <w:tblInd w:w="3602" w:type="dxa"/>
        <w:tblLook w:val="0000"/>
      </w:tblPr>
      <w:tblGrid>
        <w:gridCol w:w="1326"/>
        <w:gridCol w:w="3193"/>
        <w:gridCol w:w="5580"/>
        <w:gridCol w:w="20"/>
      </w:tblGrid>
      <w:tr w:rsidR="006E4F19" w:rsidRPr="000A31A1" w:rsidTr="002F7BCF">
        <w:trPr>
          <w:trHeight w:val="1079"/>
          <w:jc w:val="center"/>
        </w:trPr>
        <w:tc>
          <w:tcPr>
            <w:tcW w:w="1326" w:type="dxa"/>
          </w:tcPr>
          <w:p w:rsidR="006E4F19" w:rsidRPr="00FC6412" w:rsidRDefault="006E4F19" w:rsidP="002F7BCF">
            <w:pPr>
              <w:ind w:left="799" w:right="-357" w:hanging="79"/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-532765</wp:posOffset>
                  </wp:positionV>
                  <wp:extent cx="676275" cy="619125"/>
                  <wp:effectExtent l="19050" t="0" r="9525" b="0"/>
                  <wp:wrapSquare wrapText="bothSides"/>
                  <wp:docPr id="4" name="Picture 4" descr="LoGo C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3" w:type="dxa"/>
          </w:tcPr>
          <w:p w:rsidR="006E4F19" w:rsidRPr="00FC6412" w:rsidRDefault="006E4F19" w:rsidP="002F7BCF">
            <w:pPr>
              <w:ind w:right="-357"/>
              <w:jc w:val="center"/>
              <w:rPr>
                <w:b/>
                <w:lang w:val="fr-FR"/>
              </w:rPr>
            </w:pPr>
            <w:r w:rsidRPr="00FC6412">
              <w:rPr>
                <w:b/>
                <w:szCs w:val="22"/>
                <w:lang w:val="fr-FR"/>
              </w:rPr>
              <w:t>CÔNG TY CỔ PHẦN</w:t>
            </w:r>
          </w:p>
          <w:p w:rsidR="006E4F19" w:rsidRPr="00FC6412" w:rsidRDefault="006E4F19" w:rsidP="002F7BCF">
            <w:pPr>
              <w:ind w:right="-357" w:hanging="36"/>
              <w:jc w:val="center"/>
              <w:rPr>
                <w:b/>
                <w:lang w:val="fr-FR"/>
              </w:rPr>
            </w:pPr>
            <w:r>
              <w:rPr>
                <w:b/>
                <w:szCs w:val="22"/>
                <w:lang w:val="fr-FR"/>
              </w:rPr>
              <w:t>ĐẦU TƯ VÀ</w:t>
            </w:r>
            <w:r w:rsidRPr="00FC6412">
              <w:rPr>
                <w:b/>
                <w:szCs w:val="22"/>
                <w:lang w:val="fr-FR"/>
              </w:rPr>
              <w:t xml:space="preserve"> XÂY DỰNG</w:t>
            </w:r>
          </w:p>
          <w:p w:rsidR="006E4F19" w:rsidRPr="00FC6412" w:rsidRDefault="006E4F19" w:rsidP="002F7BCF">
            <w:pPr>
              <w:ind w:right="-357"/>
              <w:jc w:val="center"/>
              <w:rPr>
                <w:b/>
              </w:rPr>
            </w:pPr>
            <w:r w:rsidRPr="00FC6412">
              <w:rPr>
                <w:b/>
                <w:szCs w:val="22"/>
              </w:rPr>
              <w:t xml:space="preserve">THÀNH </w:t>
            </w:r>
            <w:smartTag w:uri="urn:schemas-microsoft-com:office:smarttags" w:element="place">
              <w:smartTag w:uri="urn:schemas-microsoft-com:office:smarttags" w:element="country-region">
                <w:r w:rsidRPr="00FC6412">
                  <w:rPr>
                    <w:b/>
                    <w:szCs w:val="22"/>
                  </w:rPr>
                  <w:t>NAM</w:t>
                </w:r>
              </w:smartTag>
            </w:smartTag>
          </w:p>
          <w:p w:rsidR="006E4F19" w:rsidRPr="003F5AFF" w:rsidRDefault="006E4F19" w:rsidP="002F7BCF">
            <w:pPr>
              <w:ind w:right="-357"/>
              <w:jc w:val="center"/>
              <w:rPr>
                <w:b/>
              </w:rPr>
            </w:pPr>
            <w:r w:rsidRPr="003F5AFF">
              <w:rPr>
                <w:b/>
                <w:lang w:val="nl-NL"/>
              </w:rPr>
              <w:t>COTANA.,JSC</w:t>
            </w:r>
          </w:p>
          <w:p w:rsidR="006E4F19" w:rsidRPr="00FC6412" w:rsidRDefault="009D16B4" w:rsidP="002F7BCF">
            <w:pPr>
              <w:ind w:right="-357"/>
              <w:jc w:val="center"/>
              <w:rPr>
                <w:b/>
              </w:rPr>
            </w:pPr>
            <w:r w:rsidRPr="009D16B4">
              <w:rPr>
                <w:b/>
                <w:noProof/>
                <w:szCs w:val="22"/>
              </w:rPr>
              <w:pict>
                <v:line id="_x0000_s1027" style="position:absolute;left:0;text-align:left;z-index:251657728" from="47.05pt,2.8pt" to="117.55pt,2.8pt"/>
              </w:pict>
            </w:r>
          </w:p>
        </w:tc>
        <w:tc>
          <w:tcPr>
            <w:tcW w:w="5600" w:type="dxa"/>
            <w:gridSpan w:val="2"/>
          </w:tcPr>
          <w:p w:rsidR="006E4F19" w:rsidRPr="00FC6412" w:rsidRDefault="006E4F19" w:rsidP="002F7BCF">
            <w:pPr>
              <w:ind w:right="-357" w:firstLine="379"/>
              <w:rPr>
                <w:b/>
              </w:rPr>
            </w:pPr>
            <w:r w:rsidRPr="00FC6412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C6412">
                  <w:rPr>
                    <w:b/>
                    <w:szCs w:val="22"/>
                  </w:rPr>
                  <w:t>NAM</w:t>
                </w:r>
              </w:smartTag>
            </w:smartTag>
          </w:p>
          <w:p w:rsidR="006E4F19" w:rsidRPr="000A31A1" w:rsidRDefault="006E4F19" w:rsidP="002F7BCF">
            <w:pPr>
              <w:ind w:right="-3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0A31A1">
              <w:rPr>
                <w:b/>
                <w:sz w:val="26"/>
                <w:szCs w:val="26"/>
              </w:rPr>
              <w:t>Độc</w:t>
            </w:r>
            <w:proofErr w:type="spellEnd"/>
            <w:r w:rsidRPr="000A31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31A1">
              <w:rPr>
                <w:b/>
                <w:sz w:val="26"/>
                <w:szCs w:val="26"/>
              </w:rPr>
              <w:t>lập</w:t>
            </w:r>
            <w:proofErr w:type="spellEnd"/>
            <w:r w:rsidRPr="000A31A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0A31A1">
              <w:rPr>
                <w:b/>
                <w:sz w:val="26"/>
                <w:szCs w:val="26"/>
              </w:rPr>
              <w:t>Tự</w:t>
            </w:r>
            <w:proofErr w:type="spellEnd"/>
            <w:r w:rsidRPr="000A31A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0A31A1">
              <w:rPr>
                <w:b/>
                <w:sz w:val="26"/>
                <w:szCs w:val="26"/>
              </w:rPr>
              <w:t>Hạnh</w:t>
            </w:r>
            <w:proofErr w:type="spellEnd"/>
            <w:r w:rsidRPr="000A31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31A1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E4F19" w:rsidRPr="000A31A1" w:rsidRDefault="009D16B4" w:rsidP="002F7BCF">
            <w:pPr>
              <w:tabs>
                <w:tab w:val="center" w:pos="3161"/>
                <w:tab w:val="left" w:pos="5005"/>
              </w:tabs>
              <w:ind w:right="-357" w:firstLine="379"/>
              <w:jc w:val="center"/>
              <w:rPr>
                <w:b/>
                <w:sz w:val="30"/>
                <w:szCs w:val="20"/>
              </w:rPr>
            </w:pPr>
            <w:r w:rsidRPr="009D16B4">
              <w:rPr>
                <w:b/>
                <w:sz w:val="32"/>
              </w:rPr>
              <w:pict>
                <v:line id="_x0000_s1026" style="position:absolute;left:0;text-align:left;z-index:251658752" from="80.9pt,7.25pt" to="206.15pt,7.25pt"/>
              </w:pict>
            </w:r>
          </w:p>
        </w:tc>
      </w:tr>
      <w:tr w:rsidR="006E4F19" w:rsidRPr="00F46CEA" w:rsidTr="002F7BCF">
        <w:trPr>
          <w:gridAfter w:val="1"/>
          <w:wAfter w:w="20" w:type="dxa"/>
          <w:trHeight w:val="513"/>
          <w:jc w:val="center"/>
        </w:trPr>
        <w:tc>
          <w:tcPr>
            <w:tcW w:w="4519" w:type="dxa"/>
            <w:gridSpan w:val="2"/>
          </w:tcPr>
          <w:p w:rsidR="006E4F19" w:rsidRPr="007077D1" w:rsidRDefault="006E4F19" w:rsidP="00A564D7">
            <w:pPr>
              <w:ind w:right="-360"/>
              <w:jc w:val="center"/>
              <w:rPr>
                <w:lang w:val="pt-BR"/>
              </w:rPr>
            </w:pPr>
            <w:r w:rsidRPr="007077D1">
              <w:rPr>
                <w:lang w:val="pt-BR"/>
              </w:rPr>
              <w:t xml:space="preserve">Số: </w:t>
            </w:r>
            <w:r w:rsidR="00006F0C">
              <w:rPr>
                <w:lang w:val="pt-BR"/>
              </w:rPr>
              <w:t>41/2015</w:t>
            </w:r>
            <w:r w:rsidRPr="007077D1">
              <w:rPr>
                <w:lang w:val="pt-BR"/>
              </w:rPr>
              <w:t>/CV-TN</w:t>
            </w:r>
          </w:p>
          <w:p w:rsidR="00A564D7" w:rsidRDefault="00A564D7" w:rsidP="00723C99">
            <w:pPr>
              <w:jc w:val="center"/>
              <w:rPr>
                <w:i/>
                <w:lang w:val="nl-NL"/>
              </w:rPr>
            </w:pPr>
            <w:r w:rsidRPr="00A564D7">
              <w:rPr>
                <w:i/>
                <w:sz w:val="22"/>
                <w:szCs w:val="22"/>
                <w:lang w:val="nl-NL"/>
              </w:rPr>
              <w:t xml:space="preserve">V/v: Giải trình chênh lệch BCTC </w:t>
            </w:r>
            <w:r w:rsidR="00723C99">
              <w:rPr>
                <w:i/>
                <w:sz w:val="22"/>
                <w:szCs w:val="22"/>
                <w:lang w:val="nl-NL"/>
              </w:rPr>
              <w:t>hợp nhất</w:t>
            </w:r>
            <w:r w:rsidRPr="00A564D7">
              <w:rPr>
                <w:i/>
                <w:sz w:val="22"/>
                <w:szCs w:val="22"/>
                <w:lang w:val="nl-NL"/>
              </w:rPr>
              <w:t xml:space="preserve"> quý 4/2014 so với cùng kỳ</w:t>
            </w:r>
          </w:p>
          <w:p w:rsidR="00723C99" w:rsidRPr="00A564D7" w:rsidRDefault="00723C99" w:rsidP="00723C99">
            <w:pPr>
              <w:jc w:val="center"/>
              <w:rPr>
                <w:lang w:val="pt-BR"/>
              </w:rPr>
            </w:pPr>
          </w:p>
        </w:tc>
        <w:tc>
          <w:tcPr>
            <w:tcW w:w="5580" w:type="dxa"/>
            <w:vAlign w:val="center"/>
          </w:tcPr>
          <w:p w:rsidR="006E4F19" w:rsidRPr="00A5385E" w:rsidRDefault="00006F0C" w:rsidP="00C719E4">
            <w:pPr>
              <w:spacing w:line="324" w:lineRule="auto"/>
              <w:ind w:right="-360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</w:t>
            </w:r>
            <w:r w:rsidR="006E4F19" w:rsidRPr="00A5385E">
              <w:rPr>
                <w:i/>
                <w:lang w:val="pt-BR"/>
              </w:rPr>
              <w:t xml:space="preserve">Hà </w:t>
            </w:r>
            <w:r w:rsidR="006E4F19">
              <w:rPr>
                <w:i/>
                <w:lang w:val="pt-BR"/>
              </w:rPr>
              <w:t>n</w:t>
            </w:r>
            <w:r w:rsidR="006E4F19" w:rsidRPr="00A5385E">
              <w:rPr>
                <w:i/>
                <w:lang w:val="pt-BR"/>
              </w:rPr>
              <w:t>ội, ngày</w:t>
            </w:r>
            <w:r w:rsidR="00C719E4">
              <w:rPr>
                <w:i/>
                <w:lang w:val="pt-BR"/>
              </w:rPr>
              <w:t xml:space="preserve"> 10</w:t>
            </w:r>
            <w:r w:rsidR="006E4F19" w:rsidRPr="00A5385E">
              <w:rPr>
                <w:i/>
                <w:lang w:val="pt-BR"/>
              </w:rPr>
              <w:t xml:space="preserve"> tháng </w:t>
            </w:r>
            <w:r w:rsidR="00C719E4">
              <w:rPr>
                <w:i/>
                <w:lang w:val="pt-BR"/>
              </w:rPr>
              <w:t>02</w:t>
            </w:r>
            <w:r w:rsidR="006E4F19" w:rsidRPr="00A5385E">
              <w:rPr>
                <w:i/>
                <w:lang w:val="pt-BR"/>
              </w:rPr>
              <w:t xml:space="preserve"> năm 201</w:t>
            </w:r>
            <w:r w:rsidR="006E4F19">
              <w:rPr>
                <w:i/>
                <w:lang w:val="pt-BR"/>
              </w:rPr>
              <w:t>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723C99" w:rsidRPr="009415BC" w:rsidTr="002E3E42">
        <w:trPr>
          <w:trHeight w:val="404"/>
        </w:trPr>
        <w:tc>
          <w:tcPr>
            <w:tcW w:w="2538" w:type="dxa"/>
          </w:tcPr>
          <w:p w:rsidR="00723C99" w:rsidRPr="00723C99" w:rsidRDefault="00723C99" w:rsidP="002E3E42">
            <w:pPr>
              <w:ind w:firstLine="360"/>
              <w:rPr>
                <w:b/>
                <w:i/>
                <w:szCs w:val="28"/>
                <w:u w:val="single"/>
                <w:lang w:val="nl-NL"/>
              </w:rPr>
            </w:pPr>
            <w:r>
              <w:rPr>
                <w:b/>
                <w:i/>
                <w:szCs w:val="28"/>
                <w:lang w:val="nl-NL"/>
              </w:rPr>
              <w:t xml:space="preserve">          </w:t>
            </w:r>
            <w:r w:rsidRPr="00723C99">
              <w:rPr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723C99" w:rsidRPr="003B136F" w:rsidRDefault="00723C99" w:rsidP="002E3E42">
            <w:pPr>
              <w:ind w:firstLine="360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. U</w:t>
            </w:r>
            <w:r w:rsidRPr="003B136F">
              <w:rPr>
                <w:szCs w:val="28"/>
                <w:lang w:val="nl-NL"/>
              </w:rPr>
              <w:t>Ỷ</w:t>
            </w:r>
            <w:r>
              <w:rPr>
                <w:szCs w:val="28"/>
                <w:lang w:val="nl-NL"/>
              </w:rPr>
              <w:t xml:space="preserve"> BAN CH</w:t>
            </w:r>
            <w:r w:rsidRPr="003B136F">
              <w:rPr>
                <w:szCs w:val="28"/>
                <w:lang w:val="nl-NL"/>
              </w:rPr>
              <w:t>ỨNG</w:t>
            </w:r>
            <w:r>
              <w:rPr>
                <w:szCs w:val="28"/>
                <w:lang w:val="nl-NL"/>
              </w:rPr>
              <w:t xml:space="preserve"> KHO</w:t>
            </w:r>
            <w:r w:rsidRPr="003B136F">
              <w:rPr>
                <w:szCs w:val="28"/>
                <w:lang w:val="nl-NL"/>
              </w:rPr>
              <w:t>ÁN</w:t>
            </w:r>
            <w:r>
              <w:rPr>
                <w:szCs w:val="28"/>
                <w:lang w:val="nl-NL"/>
              </w:rPr>
              <w:t xml:space="preserve"> NH</w:t>
            </w:r>
            <w:r w:rsidRPr="003B136F">
              <w:rPr>
                <w:szCs w:val="28"/>
                <w:lang w:val="nl-NL"/>
              </w:rPr>
              <w:t>À</w:t>
            </w:r>
            <w:r>
              <w:rPr>
                <w:szCs w:val="28"/>
                <w:lang w:val="nl-NL"/>
              </w:rPr>
              <w:t xml:space="preserve"> N</w:t>
            </w:r>
            <w:r w:rsidRPr="003B136F">
              <w:rPr>
                <w:rFonts w:hint="eastAsia"/>
                <w:szCs w:val="28"/>
                <w:lang w:val="nl-NL"/>
              </w:rPr>
              <w:t>Ư</w:t>
            </w:r>
            <w:r w:rsidRPr="003B136F">
              <w:rPr>
                <w:szCs w:val="28"/>
                <w:lang w:val="nl-NL"/>
              </w:rPr>
              <w:t>ỚC</w:t>
            </w:r>
          </w:p>
          <w:p w:rsidR="00723C99" w:rsidRDefault="00723C99" w:rsidP="002E3E42">
            <w:pPr>
              <w:ind w:firstLine="360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. </w:t>
            </w:r>
            <w:r w:rsidRPr="009415BC">
              <w:rPr>
                <w:szCs w:val="28"/>
                <w:lang w:val="nl-NL"/>
              </w:rPr>
              <w:t>SỞ GIAO DỊCH CHỨNG KHOÁN HÀ NỘI</w:t>
            </w:r>
          </w:p>
          <w:p w:rsidR="00723C99" w:rsidRPr="003B136F" w:rsidRDefault="00723C99" w:rsidP="002E3E42">
            <w:pPr>
              <w:ind w:firstLine="360"/>
              <w:rPr>
                <w:szCs w:val="28"/>
                <w:lang w:val="nl-NL"/>
              </w:rPr>
            </w:pPr>
          </w:p>
        </w:tc>
      </w:tr>
    </w:tbl>
    <w:p w:rsidR="00723C99" w:rsidRPr="00DD71DD" w:rsidRDefault="00723C99" w:rsidP="00723C99">
      <w:pPr>
        <w:spacing w:before="120" w:line="312" w:lineRule="auto"/>
        <w:ind w:firstLine="450"/>
        <w:jc w:val="both"/>
        <w:rPr>
          <w:lang w:val="nl-NL"/>
        </w:rPr>
      </w:pPr>
      <w:r>
        <w:rPr>
          <w:lang w:val="nl-NL"/>
        </w:rPr>
        <w:t>Công ty C</w:t>
      </w:r>
      <w:r w:rsidRPr="009301C1">
        <w:rPr>
          <w:lang w:val="nl-NL"/>
        </w:rPr>
        <w:t>ổ</w:t>
      </w:r>
      <w:r w:rsidRPr="009415BC">
        <w:rPr>
          <w:lang w:val="nl-NL"/>
        </w:rPr>
        <w:t xml:space="preserve"> phần </w:t>
      </w:r>
      <w:r w:rsidRPr="009415BC">
        <w:rPr>
          <w:rFonts w:hint="eastAsia"/>
          <w:lang w:val="nl-NL"/>
        </w:rPr>
        <w:t>Đ</w:t>
      </w:r>
      <w:r w:rsidRPr="009415BC">
        <w:rPr>
          <w:lang w:val="nl-NL"/>
        </w:rPr>
        <w:t>ầu t</w:t>
      </w:r>
      <w:r w:rsidRPr="009415BC">
        <w:rPr>
          <w:rFonts w:hint="eastAsia"/>
          <w:lang w:val="nl-NL"/>
        </w:rPr>
        <w:t>ư</w:t>
      </w:r>
      <w:r>
        <w:rPr>
          <w:lang w:val="nl-NL"/>
        </w:rPr>
        <w:t xml:space="preserve"> và Xây dựng Thành Nam; </w:t>
      </w:r>
      <w:r w:rsidRPr="009415BC">
        <w:rPr>
          <w:lang w:val="nl-NL"/>
        </w:rPr>
        <w:t>Mã chứng khoán</w:t>
      </w:r>
      <w:r>
        <w:rPr>
          <w:lang w:val="nl-NL"/>
        </w:rPr>
        <w:t>:</w:t>
      </w:r>
      <w:r w:rsidRPr="009415BC">
        <w:rPr>
          <w:lang w:val="nl-NL"/>
        </w:rPr>
        <w:t xml:space="preserve"> </w:t>
      </w:r>
      <w:r w:rsidRPr="00DD71DD">
        <w:rPr>
          <w:b/>
          <w:lang w:val="nl-NL"/>
        </w:rPr>
        <w:t>CSC</w:t>
      </w:r>
      <w:r w:rsidRPr="00DD71DD">
        <w:rPr>
          <w:lang w:val="nl-NL"/>
        </w:rPr>
        <w:t xml:space="preserve"> xin trân trọng gửi lời chào </w:t>
      </w:r>
      <w:r w:rsidRPr="00DD71DD">
        <w:rPr>
          <w:rFonts w:hint="eastAsia"/>
          <w:lang w:val="nl-NL"/>
        </w:rPr>
        <w:t>đ</w:t>
      </w:r>
      <w:r w:rsidRPr="00DD71DD">
        <w:rPr>
          <w:lang w:val="nl-NL"/>
        </w:rPr>
        <w:t>ến Quý Uỷ</w:t>
      </w:r>
      <w:r>
        <w:rPr>
          <w:lang w:val="nl-NL"/>
        </w:rPr>
        <w:t xml:space="preserve"> B</w:t>
      </w:r>
      <w:r w:rsidRPr="00DD71DD">
        <w:rPr>
          <w:lang w:val="nl-NL"/>
        </w:rPr>
        <w:t>an và Quý Sở</w:t>
      </w:r>
      <w:r>
        <w:rPr>
          <w:lang w:val="nl-NL"/>
        </w:rPr>
        <w:t>.</w:t>
      </w:r>
    </w:p>
    <w:p w:rsidR="00723C99" w:rsidRPr="00723C99" w:rsidRDefault="00723C99" w:rsidP="00723C99">
      <w:pPr>
        <w:spacing w:before="120" w:line="312" w:lineRule="auto"/>
        <w:ind w:firstLine="450"/>
        <w:jc w:val="both"/>
        <w:rPr>
          <w:lang w:val="nl-NL"/>
        </w:rPr>
      </w:pPr>
      <w:r>
        <w:rPr>
          <w:lang w:val="nl-NL"/>
        </w:rPr>
        <w:t>Th</w:t>
      </w:r>
      <w:r w:rsidRPr="009301C1">
        <w:rPr>
          <w:lang w:val="nl-NL"/>
        </w:rPr>
        <w:t>ực</w:t>
      </w:r>
      <w:r>
        <w:rPr>
          <w:lang w:val="nl-NL"/>
        </w:rPr>
        <w:t xml:space="preserve"> hi</w:t>
      </w:r>
      <w:r w:rsidRPr="009301C1">
        <w:rPr>
          <w:lang w:val="nl-NL"/>
        </w:rPr>
        <w:t>ện</w:t>
      </w:r>
      <w:r>
        <w:rPr>
          <w:lang w:val="nl-NL"/>
        </w:rPr>
        <w:t xml:space="preserve"> ngh</w:t>
      </w:r>
      <w:r w:rsidRPr="009301C1">
        <w:rPr>
          <w:lang w:val="nl-NL"/>
        </w:rPr>
        <w:t>ĩa</w:t>
      </w:r>
      <w:r>
        <w:rPr>
          <w:lang w:val="nl-NL"/>
        </w:rPr>
        <w:t xml:space="preserve"> v</w:t>
      </w:r>
      <w:r w:rsidRPr="009301C1">
        <w:rPr>
          <w:lang w:val="nl-NL"/>
        </w:rPr>
        <w:t>ụ</w:t>
      </w:r>
      <w:r>
        <w:rPr>
          <w:lang w:val="nl-NL"/>
        </w:rPr>
        <w:t xml:space="preserve"> c</w:t>
      </w:r>
      <w:r w:rsidRPr="009301C1">
        <w:rPr>
          <w:lang w:val="nl-NL"/>
        </w:rPr>
        <w:t>ô</w:t>
      </w:r>
      <w:r>
        <w:rPr>
          <w:lang w:val="nl-NL"/>
        </w:rPr>
        <w:t>ng b</w:t>
      </w:r>
      <w:r w:rsidRPr="009301C1">
        <w:rPr>
          <w:lang w:val="nl-NL"/>
        </w:rPr>
        <w:t>ố</w:t>
      </w:r>
      <w:r>
        <w:rPr>
          <w:lang w:val="nl-NL"/>
        </w:rPr>
        <w:t xml:space="preserve"> th</w:t>
      </w:r>
      <w:r w:rsidRPr="009301C1">
        <w:rPr>
          <w:lang w:val="nl-NL"/>
        </w:rPr>
        <w:t>ô</w:t>
      </w:r>
      <w:r>
        <w:rPr>
          <w:lang w:val="nl-NL"/>
        </w:rPr>
        <w:t>ng tin c</w:t>
      </w:r>
      <w:r w:rsidRPr="009301C1">
        <w:rPr>
          <w:lang w:val="nl-NL"/>
        </w:rPr>
        <w:t>ủa</w:t>
      </w:r>
      <w:r>
        <w:rPr>
          <w:lang w:val="nl-NL"/>
        </w:rPr>
        <w:t xml:space="preserve"> t</w:t>
      </w:r>
      <w:r w:rsidRPr="009301C1">
        <w:rPr>
          <w:lang w:val="nl-NL"/>
        </w:rPr>
        <w:t>ổ</w:t>
      </w:r>
      <w:r>
        <w:rPr>
          <w:lang w:val="nl-NL"/>
        </w:rPr>
        <w:t xml:space="preserve"> ch</w:t>
      </w:r>
      <w:r w:rsidRPr="009301C1">
        <w:rPr>
          <w:lang w:val="nl-NL"/>
        </w:rPr>
        <w:t>ức</w:t>
      </w:r>
      <w:r>
        <w:rPr>
          <w:lang w:val="nl-NL"/>
        </w:rPr>
        <w:t xml:space="preserve"> ni</w:t>
      </w:r>
      <w:r w:rsidRPr="009301C1">
        <w:rPr>
          <w:lang w:val="nl-NL"/>
        </w:rPr>
        <w:t>ê</w:t>
      </w:r>
      <w:r>
        <w:rPr>
          <w:lang w:val="nl-NL"/>
        </w:rPr>
        <w:t>m y</w:t>
      </w:r>
      <w:r w:rsidRPr="009301C1">
        <w:rPr>
          <w:lang w:val="nl-NL"/>
        </w:rPr>
        <w:t>ết</w:t>
      </w:r>
      <w:r>
        <w:rPr>
          <w:lang w:val="nl-NL"/>
        </w:rPr>
        <w:t xml:space="preserve"> theo quy </w:t>
      </w:r>
      <w:r w:rsidRPr="009301C1">
        <w:rPr>
          <w:rFonts w:hint="eastAsia"/>
          <w:lang w:val="nl-NL"/>
        </w:rPr>
        <w:t>đ</w:t>
      </w:r>
      <w:r w:rsidRPr="009301C1">
        <w:rPr>
          <w:lang w:val="nl-NL"/>
        </w:rPr>
        <w:t>ịnh</w:t>
      </w:r>
      <w:r>
        <w:rPr>
          <w:lang w:val="nl-NL"/>
        </w:rPr>
        <w:t xml:space="preserve"> c</w:t>
      </w:r>
      <w:r w:rsidRPr="009301C1">
        <w:rPr>
          <w:lang w:val="nl-NL"/>
        </w:rPr>
        <w:t>ủa</w:t>
      </w:r>
      <w:r>
        <w:rPr>
          <w:lang w:val="nl-NL"/>
        </w:rPr>
        <w:t xml:space="preserve"> th</w:t>
      </w:r>
      <w:r w:rsidRPr="009301C1">
        <w:rPr>
          <w:lang w:val="nl-NL"/>
        </w:rPr>
        <w:t>ô</w:t>
      </w:r>
      <w:r>
        <w:rPr>
          <w:lang w:val="nl-NL"/>
        </w:rPr>
        <w:t>ng t</w:t>
      </w:r>
      <w:r w:rsidRPr="009301C1">
        <w:rPr>
          <w:rFonts w:hint="eastAsia"/>
          <w:lang w:val="nl-NL"/>
        </w:rPr>
        <w:t>ư</w:t>
      </w:r>
      <w:r>
        <w:rPr>
          <w:lang w:val="nl-NL"/>
        </w:rPr>
        <w:t xml:space="preserve"> s</w:t>
      </w:r>
      <w:r w:rsidRPr="009301C1">
        <w:rPr>
          <w:lang w:val="nl-NL"/>
        </w:rPr>
        <w:t>ố</w:t>
      </w:r>
      <w:r>
        <w:rPr>
          <w:lang w:val="nl-NL"/>
        </w:rPr>
        <w:t xml:space="preserve"> 52/2012/TT-BTC v</w:t>
      </w:r>
      <w:r w:rsidRPr="009301C1">
        <w:rPr>
          <w:lang w:val="nl-NL"/>
        </w:rPr>
        <w:t>à</w:t>
      </w:r>
      <w:r>
        <w:rPr>
          <w:lang w:val="nl-NL"/>
        </w:rPr>
        <w:t xml:space="preserve"> quy ch</w:t>
      </w:r>
      <w:r w:rsidRPr="009301C1">
        <w:rPr>
          <w:lang w:val="nl-NL"/>
        </w:rPr>
        <w:t>ế</w:t>
      </w:r>
      <w:r>
        <w:rPr>
          <w:lang w:val="nl-NL"/>
        </w:rPr>
        <w:t xml:space="preserve"> 325/Q</w:t>
      </w:r>
      <w:r w:rsidRPr="009301C1">
        <w:rPr>
          <w:rFonts w:hint="eastAsia"/>
          <w:lang w:val="nl-NL"/>
        </w:rPr>
        <w:t>Đ</w:t>
      </w:r>
      <w:r>
        <w:rPr>
          <w:lang w:val="nl-NL"/>
        </w:rPr>
        <w:t>-SGDHN C</w:t>
      </w:r>
      <w:r w:rsidRPr="00DD71DD">
        <w:rPr>
          <w:lang w:val="nl-NL"/>
        </w:rPr>
        <w:t>ô</w:t>
      </w:r>
      <w:r>
        <w:rPr>
          <w:lang w:val="nl-NL"/>
        </w:rPr>
        <w:t>ng ty ch</w:t>
      </w:r>
      <w:r w:rsidRPr="00DD71DD">
        <w:rPr>
          <w:lang w:val="nl-NL"/>
        </w:rPr>
        <w:t>ún</w:t>
      </w:r>
      <w:r>
        <w:rPr>
          <w:lang w:val="nl-NL"/>
        </w:rPr>
        <w:t>g t</w:t>
      </w:r>
      <w:r w:rsidRPr="00DD71DD">
        <w:rPr>
          <w:lang w:val="nl-NL"/>
        </w:rPr>
        <w:t>ô</w:t>
      </w:r>
      <w:r>
        <w:rPr>
          <w:lang w:val="nl-NL"/>
        </w:rPr>
        <w:t xml:space="preserve">i </w:t>
      </w:r>
      <w:r w:rsidRPr="009415BC">
        <w:rPr>
          <w:lang w:val="nl-NL"/>
        </w:rPr>
        <w:t>xin gửi Quý c</w:t>
      </w:r>
      <w:r w:rsidRPr="009415BC">
        <w:rPr>
          <w:rFonts w:hint="eastAsia"/>
          <w:lang w:val="nl-NL"/>
        </w:rPr>
        <w:t>ơ</w:t>
      </w:r>
      <w:r w:rsidRPr="009415BC">
        <w:rPr>
          <w:lang w:val="nl-NL"/>
        </w:rPr>
        <w:t xml:space="preserve"> quan giải trình </w:t>
      </w:r>
      <w:r>
        <w:rPr>
          <w:lang w:val="nl-NL"/>
        </w:rPr>
        <w:t>s</w:t>
      </w:r>
      <w:r w:rsidRPr="00DD71DD">
        <w:rPr>
          <w:lang w:val="nl-NL"/>
        </w:rPr>
        <w:t>ố</w:t>
      </w:r>
      <w:r>
        <w:rPr>
          <w:lang w:val="nl-NL"/>
        </w:rPr>
        <w:t xml:space="preserve"> li</w:t>
      </w:r>
      <w:r w:rsidRPr="00DD71DD">
        <w:rPr>
          <w:lang w:val="nl-NL"/>
        </w:rPr>
        <w:t>ệu</w:t>
      </w:r>
      <w:r>
        <w:rPr>
          <w:lang w:val="nl-NL"/>
        </w:rPr>
        <w:t xml:space="preserve"> bi</w:t>
      </w:r>
      <w:r w:rsidRPr="00DD71DD">
        <w:rPr>
          <w:lang w:val="nl-NL"/>
        </w:rPr>
        <w:t>ến</w:t>
      </w:r>
      <w:r>
        <w:rPr>
          <w:lang w:val="nl-NL"/>
        </w:rPr>
        <w:t xml:space="preserve"> </w:t>
      </w:r>
      <w:r w:rsidRPr="00DD71DD">
        <w:rPr>
          <w:rFonts w:hint="eastAsia"/>
          <w:lang w:val="nl-NL"/>
        </w:rPr>
        <w:t>đ</w:t>
      </w:r>
      <w:r w:rsidRPr="00DD71DD">
        <w:rPr>
          <w:lang w:val="nl-NL"/>
        </w:rPr>
        <w:t>ộng</w:t>
      </w:r>
      <w:r>
        <w:rPr>
          <w:lang w:val="nl-NL"/>
        </w:rPr>
        <w:t xml:space="preserve"> l</w:t>
      </w:r>
      <w:r w:rsidRPr="00F56F7E">
        <w:rPr>
          <w:lang w:val="nl-NL"/>
        </w:rPr>
        <w:t>ợi</w:t>
      </w:r>
      <w:r>
        <w:rPr>
          <w:lang w:val="nl-NL"/>
        </w:rPr>
        <w:t xml:space="preserve"> nhu</w:t>
      </w:r>
      <w:r w:rsidRPr="00F56F7E">
        <w:rPr>
          <w:lang w:val="nl-NL"/>
        </w:rPr>
        <w:t>ận</w:t>
      </w:r>
      <w:r>
        <w:rPr>
          <w:lang w:val="nl-NL"/>
        </w:rPr>
        <w:t xml:space="preserve"> sau thu</w:t>
      </w:r>
      <w:r w:rsidRPr="000E40BC">
        <w:rPr>
          <w:lang w:val="nl-NL"/>
        </w:rPr>
        <w:t>ế</w:t>
      </w:r>
      <w:r>
        <w:rPr>
          <w:lang w:val="nl-NL"/>
        </w:rPr>
        <w:t xml:space="preserve"> tr</w:t>
      </w:r>
      <w:r w:rsidRPr="00AC1FCC">
        <w:rPr>
          <w:lang w:val="nl-NL"/>
        </w:rPr>
        <w:t>ê</w:t>
      </w:r>
      <w:r>
        <w:rPr>
          <w:lang w:val="nl-NL"/>
        </w:rPr>
        <w:t>n B</w:t>
      </w:r>
      <w:r w:rsidRPr="00AC1FCC">
        <w:rPr>
          <w:lang w:val="nl-NL"/>
        </w:rPr>
        <w:t>áo</w:t>
      </w:r>
      <w:r>
        <w:rPr>
          <w:lang w:val="nl-NL"/>
        </w:rPr>
        <w:t xml:space="preserve"> c</w:t>
      </w:r>
      <w:r w:rsidRPr="00AC1FCC">
        <w:rPr>
          <w:lang w:val="nl-NL"/>
        </w:rPr>
        <w:t>áo</w:t>
      </w:r>
      <w:r>
        <w:rPr>
          <w:lang w:val="nl-NL"/>
        </w:rPr>
        <w:t xml:space="preserve"> t</w:t>
      </w:r>
      <w:r w:rsidRPr="00AC1FCC">
        <w:rPr>
          <w:lang w:val="nl-NL"/>
        </w:rPr>
        <w:t>ài</w:t>
      </w:r>
      <w:r>
        <w:rPr>
          <w:lang w:val="nl-NL"/>
        </w:rPr>
        <w:t xml:space="preserve"> ch</w:t>
      </w:r>
      <w:r w:rsidRPr="00AC1FCC">
        <w:rPr>
          <w:lang w:val="nl-NL"/>
        </w:rPr>
        <w:t>ính</w:t>
      </w:r>
      <w:r>
        <w:rPr>
          <w:lang w:val="nl-NL"/>
        </w:rPr>
        <w:t xml:space="preserve"> h</w:t>
      </w:r>
      <w:r w:rsidRPr="00AC1FCC">
        <w:rPr>
          <w:lang w:val="nl-NL"/>
        </w:rPr>
        <w:t>ợp</w:t>
      </w:r>
      <w:r>
        <w:rPr>
          <w:lang w:val="nl-NL"/>
        </w:rPr>
        <w:t xml:space="preserve"> nh</w:t>
      </w:r>
      <w:r w:rsidRPr="00AC1FCC">
        <w:rPr>
          <w:lang w:val="nl-NL"/>
        </w:rPr>
        <w:t>ất</w:t>
      </w:r>
      <w:r>
        <w:rPr>
          <w:lang w:val="nl-NL"/>
        </w:rPr>
        <w:t xml:space="preserve"> qu</w:t>
      </w:r>
      <w:r w:rsidRPr="00BF5B17">
        <w:rPr>
          <w:lang w:val="nl-NL"/>
        </w:rPr>
        <w:t>ý</w:t>
      </w:r>
      <w:r>
        <w:rPr>
          <w:lang w:val="nl-NL"/>
        </w:rPr>
        <w:t xml:space="preserve"> 4</w:t>
      </w:r>
      <w:r w:rsidRPr="00723C99">
        <w:rPr>
          <w:lang w:val="nl-NL"/>
        </w:rPr>
        <w:t>/2014 của Công ty so với cùng kỳ nh</w:t>
      </w:r>
      <w:r w:rsidRPr="00723C99">
        <w:rPr>
          <w:rFonts w:hint="eastAsia"/>
          <w:lang w:val="nl-NL"/>
        </w:rPr>
        <w:t>ư</w:t>
      </w:r>
      <w:r w:rsidRPr="00723C99">
        <w:rPr>
          <w:lang w:val="nl-NL"/>
        </w:rPr>
        <w:t xml:space="preserve"> sau:</w:t>
      </w:r>
    </w:p>
    <w:p w:rsidR="00723C99" w:rsidRPr="00723C99" w:rsidRDefault="00723C99" w:rsidP="00723C99">
      <w:pPr>
        <w:spacing w:before="120" w:line="312" w:lineRule="auto"/>
        <w:ind w:firstLine="720"/>
        <w:jc w:val="both"/>
        <w:rPr>
          <w:lang w:val="nl-NL"/>
        </w:rPr>
      </w:pPr>
      <w:r w:rsidRPr="00723C99">
        <w:rPr>
          <w:lang w:val="nl-NL"/>
        </w:rPr>
        <w:t xml:space="preserve">Lợi nhuận sau thuế trên Báo cáo tài chính hợp nhất quý </w:t>
      </w:r>
      <w:r>
        <w:rPr>
          <w:lang w:val="nl-NL"/>
        </w:rPr>
        <w:t>4</w:t>
      </w:r>
      <w:r w:rsidRPr="00723C99">
        <w:rPr>
          <w:lang w:val="nl-NL"/>
        </w:rPr>
        <w:t>/2014 là:7.734.458.580 VN</w:t>
      </w:r>
      <w:r w:rsidRPr="00723C99">
        <w:rPr>
          <w:rFonts w:hint="eastAsia"/>
          <w:lang w:val="nl-NL"/>
        </w:rPr>
        <w:t>Đ</w:t>
      </w:r>
    </w:p>
    <w:p w:rsidR="00723C99" w:rsidRPr="00723C99" w:rsidRDefault="00723C99" w:rsidP="00723C99">
      <w:pPr>
        <w:spacing w:before="120" w:line="312" w:lineRule="auto"/>
        <w:ind w:firstLine="720"/>
        <w:jc w:val="both"/>
        <w:rPr>
          <w:lang w:val="nl-NL"/>
        </w:rPr>
      </w:pPr>
      <w:r w:rsidRPr="00723C99">
        <w:rPr>
          <w:lang w:val="nl-NL"/>
        </w:rPr>
        <w:t xml:space="preserve">Lợi nhuận sau thuế trên Báo cáo tài chính hợp nhất quý </w:t>
      </w:r>
      <w:r>
        <w:rPr>
          <w:lang w:val="nl-NL"/>
        </w:rPr>
        <w:t>4</w:t>
      </w:r>
      <w:r w:rsidRPr="00723C99">
        <w:rPr>
          <w:lang w:val="nl-NL"/>
        </w:rPr>
        <w:t>/2013 là:4.573.114.581 VN</w:t>
      </w:r>
      <w:r w:rsidRPr="00723C99">
        <w:rPr>
          <w:rFonts w:hint="eastAsia"/>
          <w:lang w:val="nl-NL"/>
        </w:rPr>
        <w:t>Đ</w:t>
      </w:r>
    </w:p>
    <w:p w:rsidR="00723C99" w:rsidRDefault="00723C99" w:rsidP="00723C99">
      <w:pPr>
        <w:spacing w:before="120" w:line="312" w:lineRule="auto"/>
        <w:jc w:val="both"/>
        <w:rPr>
          <w:lang w:val="nl-NL"/>
        </w:rPr>
      </w:pPr>
      <w:r w:rsidRPr="00723C99">
        <w:rPr>
          <w:lang w:val="nl-NL"/>
        </w:rPr>
        <w:t>Nh</w:t>
      </w:r>
      <w:r w:rsidRPr="00723C99">
        <w:rPr>
          <w:rFonts w:hint="eastAsia"/>
          <w:lang w:val="nl-NL"/>
        </w:rPr>
        <w:t>ư</w:t>
      </w:r>
      <w:r w:rsidRPr="00723C99">
        <w:rPr>
          <w:lang w:val="nl-NL"/>
        </w:rPr>
        <w:t xml:space="preserve"> vậy lợi nhuận sau thuế trên Báo cáo tài chính hợp nhất quý </w:t>
      </w:r>
      <w:r>
        <w:rPr>
          <w:lang w:val="nl-NL"/>
        </w:rPr>
        <w:t>4</w:t>
      </w:r>
      <w:r w:rsidRPr="00723C99">
        <w:rPr>
          <w:lang w:val="nl-NL"/>
        </w:rPr>
        <w:t>/2014 t</w:t>
      </w:r>
      <w:r w:rsidRPr="00723C99">
        <w:rPr>
          <w:rFonts w:hint="eastAsia"/>
          <w:lang w:val="nl-NL"/>
        </w:rPr>
        <w:t>ă</w:t>
      </w:r>
      <w:r w:rsidRPr="00723C99">
        <w:rPr>
          <w:lang w:val="nl-NL"/>
        </w:rPr>
        <w:t>ng so với</w:t>
      </w:r>
      <w:r>
        <w:rPr>
          <w:lang w:val="nl-NL"/>
        </w:rPr>
        <w:t xml:space="preserve"> c</w:t>
      </w:r>
      <w:r w:rsidRPr="003B136F">
        <w:rPr>
          <w:lang w:val="nl-NL"/>
        </w:rPr>
        <w:t>ùng</w:t>
      </w:r>
      <w:r>
        <w:rPr>
          <w:lang w:val="nl-NL"/>
        </w:rPr>
        <w:t xml:space="preserve"> k</w:t>
      </w:r>
      <w:r w:rsidRPr="003B136F">
        <w:rPr>
          <w:lang w:val="nl-NL"/>
        </w:rPr>
        <w:t>ỳ</w:t>
      </w:r>
      <w:r>
        <w:rPr>
          <w:lang w:val="nl-NL"/>
        </w:rPr>
        <w:t>: 3.161.343.999VN</w:t>
      </w:r>
      <w:r w:rsidRPr="00DB4360">
        <w:rPr>
          <w:rFonts w:hint="eastAsia"/>
          <w:lang w:val="nl-NL"/>
        </w:rPr>
        <w:t>Đ</w:t>
      </w:r>
      <w:r>
        <w:rPr>
          <w:lang w:val="nl-NL"/>
        </w:rPr>
        <w:t xml:space="preserve"> do nh</w:t>
      </w:r>
      <w:r w:rsidRPr="00A81663">
        <w:rPr>
          <w:lang w:val="nl-NL"/>
        </w:rPr>
        <w:t>ững</w:t>
      </w:r>
      <w:r>
        <w:rPr>
          <w:lang w:val="nl-NL"/>
        </w:rPr>
        <w:t xml:space="preserve"> bi</w:t>
      </w:r>
      <w:r w:rsidRPr="00A81663">
        <w:rPr>
          <w:lang w:val="nl-NL"/>
        </w:rPr>
        <w:t>ến</w:t>
      </w:r>
      <w:r>
        <w:rPr>
          <w:lang w:val="nl-NL"/>
        </w:rPr>
        <w:t xml:space="preserve"> </w:t>
      </w:r>
      <w:r w:rsidRPr="00A81663">
        <w:rPr>
          <w:rFonts w:hint="eastAsia"/>
          <w:lang w:val="nl-NL"/>
        </w:rPr>
        <w:t>đ</w:t>
      </w:r>
      <w:r w:rsidRPr="00A81663">
        <w:rPr>
          <w:lang w:val="nl-NL"/>
        </w:rPr>
        <w:t>ộng</w:t>
      </w:r>
      <w:r>
        <w:rPr>
          <w:lang w:val="nl-NL"/>
        </w:rPr>
        <w:t xml:space="preserve"> sau:</w:t>
      </w:r>
    </w:p>
    <w:p w:rsidR="00723C99" w:rsidRDefault="00723C99" w:rsidP="00723C99">
      <w:pPr>
        <w:spacing w:before="240" w:line="312" w:lineRule="auto"/>
        <w:jc w:val="both"/>
        <w:rPr>
          <w:lang w:val="nl-NL"/>
        </w:rPr>
      </w:pPr>
      <w:r w:rsidRPr="005A7509">
        <w:rPr>
          <w:lang w:val="nl-NL"/>
        </w:rPr>
        <w:object w:dxaOrig="10027" w:dyaOrig="1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81pt" o:ole="">
            <v:imagedata r:id="rId6" o:title=""/>
          </v:shape>
          <o:OLEObject Type="Embed" ProgID="Excel.Sheet.8" ShapeID="_x0000_i1025" DrawAspect="Content" ObjectID="_1485083244" r:id="rId7"/>
        </w:object>
      </w:r>
    </w:p>
    <w:p w:rsidR="00723C99" w:rsidRDefault="00723C99" w:rsidP="00723C99">
      <w:pPr>
        <w:spacing w:line="312" w:lineRule="auto"/>
        <w:ind w:firstLine="450"/>
        <w:jc w:val="both"/>
        <w:rPr>
          <w:lang w:val="nl-NL"/>
        </w:rPr>
      </w:pPr>
      <w:r>
        <w:rPr>
          <w:lang w:val="nl-NL"/>
        </w:rPr>
        <w:t>Tr</w:t>
      </w:r>
      <w:r w:rsidRPr="009301C1">
        <w:rPr>
          <w:lang w:val="nl-NL"/>
        </w:rPr>
        <w:t>ê</w:t>
      </w:r>
      <w:r>
        <w:rPr>
          <w:lang w:val="nl-NL"/>
        </w:rPr>
        <w:t xml:space="preserve">n </w:t>
      </w:r>
      <w:r w:rsidRPr="009301C1">
        <w:rPr>
          <w:rFonts w:hint="eastAsia"/>
          <w:lang w:val="nl-NL"/>
        </w:rPr>
        <w:t>đ</w:t>
      </w:r>
      <w:r w:rsidRPr="009301C1">
        <w:rPr>
          <w:lang w:val="nl-NL"/>
        </w:rPr>
        <w:t>â</w:t>
      </w:r>
      <w:r>
        <w:rPr>
          <w:lang w:val="nl-NL"/>
        </w:rPr>
        <w:t>y l</w:t>
      </w:r>
      <w:r w:rsidRPr="009301C1">
        <w:rPr>
          <w:lang w:val="nl-NL"/>
        </w:rPr>
        <w:t>à</w:t>
      </w:r>
      <w:r>
        <w:rPr>
          <w:lang w:val="nl-NL"/>
        </w:rPr>
        <w:t xml:space="preserve"> nh</w:t>
      </w:r>
      <w:r w:rsidRPr="009301C1">
        <w:rPr>
          <w:lang w:val="nl-NL"/>
        </w:rPr>
        <w:t>ững</w:t>
      </w:r>
      <w:r>
        <w:rPr>
          <w:lang w:val="nl-NL"/>
        </w:rPr>
        <w:t xml:space="preserve"> nguy</w:t>
      </w:r>
      <w:r w:rsidRPr="009301C1">
        <w:rPr>
          <w:lang w:val="nl-NL"/>
        </w:rPr>
        <w:t>ê</w:t>
      </w:r>
      <w:r>
        <w:rPr>
          <w:lang w:val="nl-NL"/>
        </w:rPr>
        <w:t>n nh</w:t>
      </w:r>
      <w:r w:rsidRPr="009301C1">
        <w:rPr>
          <w:lang w:val="nl-NL"/>
        </w:rPr>
        <w:t>â</w:t>
      </w:r>
      <w:r>
        <w:rPr>
          <w:lang w:val="nl-NL"/>
        </w:rPr>
        <w:t>n ch</w:t>
      </w:r>
      <w:r w:rsidRPr="009301C1">
        <w:rPr>
          <w:lang w:val="nl-NL"/>
        </w:rPr>
        <w:t>ủ</w:t>
      </w:r>
      <w:r>
        <w:rPr>
          <w:lang w:val="nl-NL"/>
        </w:rPr>
        <w:t xml:space="preserve"> y</w:t>
      </w:r>
      <w:r w:rsidRPr="009301C1">
        <w:rPr>
          <w:lang w:val="nl-NL"/>
        </w:rPr>
        <w:t>ếu</w:t>
      </w:r>
      <w:r>
        <w:rPr>
          <w:lang w:val="nl-NL"/>
        </w:rPr>
        <w:t xml:space="preserve"> l</w:t>
      </w:r>
      <w:r w:rsidRPr="009301C1">
        <w:rPr>
          <w:lang w:val="nl-NL"/>
        </w:rPr>
        <w:t>àm</w:t>
      </w:r>
      <w:r>
        <w:rPr>
          <w:lang w:val="nl-NL"/>
        </w:rPr>
        <w:t xml:space="preserve"> l</w:t>
      </w:r>
      <w:r w:rsidRPr="009301C1">
        <w:rPr>
          <w:lang w:val="nl-NL"/>
        </w:rPr>
        <w:t>ợi</w:t>
      </w:r>
      <w:r>
        <w:rPr>
          <w:lang w:val="nl-NL"/>
        </w:rPr>
        <w:t xml:space="preserve"> nhu</w:t>
      </w:r>
      <w:r w:rsidRPr="009301C1">
        <w:rPr>
          <w:lang w:val="nl-NL"/>
        </w:rPr>
        <w:t>ận</w:t>
      </w:r>
      <w:r>
        <w:rPr>
          <w:lang w:val="nl-NL"/>
        </w:rPr>
        <w:t xml:space="preserve"> sau thu</w:t>
      </w:r>
      <w:r w:rsidRPr="00D92842">
        <w:rPr>
          <w:lang w:val="nl-NL"/>
        </w:rPr>
        <w:t>ế</w:t>
      </w:r>
      <w:r>
        <w:rPr>
          <w:lang w:val="nl-NL"/>
        </w:rPr>
        <w:t xml:space="preserve"> tr</w:t>
      </w:r>
      <w:r w:rsidRPr="00172768">
        <w:rPr>
          <w:lang w:val="nl-NL"/>
        </w:rPr>
        <w:t>ê</w:t>
      </w:r>
      <w:r>
        <w:rPr>
          <w:lang w:val="nl-NL"/>
        </w:rPr>
        <w:t>n B</w:t>
      </w:r>
      <w:r w:rsidRPr="00172768">
        <w:rPr>
          <w:lang w:val="nl-NL"/>
        </w:rPr>
        <w:t>áo</w:t>
      </w:r>
      <w:r>
        <w:rPr>
          <w:lang w:val="nl-NL"/>
        </w:rPr>
        <w:t xml:space="preserve"> c</w:t>
      </w:r>
      <w:r w:rsidRPr="00172768">
        <w:rPr>
          <w:lang w:val="nl-NL"/>
        </w:rPr>
        <w:t>áo</w:t>
      </w:r>
      <w:r>
        <w:rPr>
          <w:lang w:val="nl-NL"/>
        </w:rPr>
        <w:t xml:space="preserve"> t</w:t>
      </w:r>
      <w:r w:rsidRPr="00172768">
        <w:rPr>
          <w:lang w:val="nl-NL"/>
        </w:rPr>
        <w:t>ài</w:t>
      </w:r>
      <w:r>
        <w:rPr>
          <w:lang w:val="nl-NL"/>
        </w:rPr>
        <w:t xml:space="preserve"> ch</w:t>
      </w:r>
      <w:r w:rsidRPr="00172768">
        <w:rPr>
          <w:lang w:val="nl-NL"/>
        </w:rPr>
        <w:t>ính</w:t>
      </w:r>
      <w:r>
        <w:rPr>
          <w:lang w:val="nl-NL"/>
        </w:rPr>
        <w:t xml:space="preserve"> h</w:t>
      </w:r>
      <w:r w:rsidRPr="00D92842">
        <w:rPr>
          <w:lang w:val="nl-NL"/>
        </w:rPr>
        <w:t>ợp</w:t>
      </w:r>
      <w:r>
        <w:rPr>
          <w:lang w:val="nl-NL"/>
        </w:rPr>
        <w:t xml:space="preserve"> nh</w:t>
      </w:r>
      <w:r w:rsidRPr="00D92842">
        <w:rPr>
          <w:lang w:val="nl-NL"/>
        </w:rPr>
        <w:t>ất</w:t>
      </w:r>
      <w:r>
        <w:rPr>
          <w:lang w:val="nl-NL"/>
        </w:rPr>
        <w:t xml:space="preserve"> qu</w:t>
      </w:r>
      <w:r w:rsidRPr="009301C1">
        <w:rPr>
          <w:lang w:val="nl-NL"/>
        </w:rPr>
        <w:t>ý</w:t>
      </w:r>
      <w:r>
        <w:rPr>
          <w:lang w:val="nl-NL"/>
        </w:rPr>
        <w:t xml:space="preserve"> </w:t>
      </w:r>
      <w:r w:rsidR="004C326F">
        <w:rPr>
          <w:lang w:val="nl-NL"/>
        </w:rPr>
        <w:t>4</w:t>
      </w:r>
      <w:r>
        <w:rPr>
          <w:lang w:val="nl-NL"/>
        </w:rPr>
        <w:t xml:space="preserve"> c</w:t>
      </w:r>
      <w:r w:rsidRPr="009D39E9">
        <w:rPr>
          <w:lang w:val="nl-NL"/>
        </w:rPr>
        <w:t>ủa</w:t>
      </w:r>
      <w:r>
        <w:rPr>
          <w:lang w:val="nl-NL"/>
        </w:rPr>
        <w:t xml:space="preserve"> c</w:t>
      </w:r>
      <w:r w:rsidRPr="009D39E9">
        <w:rPr>
          <w:lang w:val="nl-NL"/>
        </w:rPr>
        <w:t>ô</w:t>
      </w:r>
      <w:r>
        <w:rPr>
          <w:lang w:val="nl-NL"/>
        </w:rPr>
        <w:t>ng ty n</w:t>
      </w:r>
      <w:r w:rsidRPr="009301C1">
        <w:rPr>
          <w:rFonts w:hint="eastAsia"/>
          <w:lang w:val="nl-NL"/>
        </w:rPr>
        <w:t>ă</w:t>
      </w:r>
      <w:r>
        <w:rPr>
          <w:lang w:val="nl-NL"/>
        </w:rPr>
        <w:t>m 2014 t</w:t>
      </w:r>
      <w:r w:rsidRPr="009301C1">
        <w:rPr>
          <w:rFonts w:hint="eastAsia"/>
          <w:lang w:val="nl-NL"/>
        </w:rPr>
        <w:t>ă</w:t>
      </w:r>
      <w:r>
        <w:rPr>
          <w:lang w:val="nl-NL"/>
        </w:rPr>
        <w:t>ng so v</w:t>
      </w:r>
      <w:r w:rsidRPr="009301C1">
        <w:rPr>
          <w:lang w:val="nl-NL"/>
        </w:rPr>
        <w:t>ới</w:t>
      </w:r>
      <w:r>
        <w:rPr>
          <w:lang w:val="nl-NL"/>
        </w:rPr>
        <w:t xml:space="preserve"> c</w:t>
      </w:r>
      <w:r w:rsidRPr="009301C1">
        <w:rPr>
          <w:lang w:val="nl-NL"/>
        </w:rPr>
        <w:t>ùng</w:t>
      </w:r>
      <w:r>
        <w:rPr>
          <w:lang w:val="nl-NL"/>
        </w:rPr>
        <w:t xml:space="preserve"> k</w:t>
      </w:r>
      <w:r w:rsidRPr="009301C1">
        <w:rPr>
          <w:lang w:val="nl-NL"/>
        </w:rPr>
        <w:t>ỳ</w:t>
      </w:r>
      <w:r>
        <w:rPr>
          <w:lang w:val="nl-NL"/>
        </w:rPr>
        <w:t>.</w:t>
      </w:r>
    </w:p>
    <w:p w:rsidR="00723C99" w:rsidRDefault="00723C99" w:rsidP="00723C99">
      <w:pPr>
        <w:spacing w:before="120" w:line="312" w:lineRule="auto"/>
        <w:jc w:val="both"/>
        <w:rPr>
          <w:lang w:val="nl-NL"/>
        </w:rPr>
      </w:pPr>
      <w:r>
        <w:rPr>
          <w:lang w:val="nl-NL"/>
        </w:rPr>
        <w:t>Ch</w:t>
      </w:r>
      <w:r w:rsidRPr="009301C1">
        <w:rPr>
          <w:lang w:val="nl-NL"/>
        </w:rPr>
        <w:t>ún</w:t>
      </w:r>
      <w:r>
        <w:rPr>
          <w:lang w:val="nl-NL"/>
        </w:rPr>
        <w:t>g t</w:t>
      </w:r>
      <w:r w:rsidRPr="009301C1">
        <w:rPr>
          <w:lang w:val="nl-NL"/>
        </w:rPr>
        <w:t>ô</w:t>
      </w:r>
      <w:r>
        <w:rPr>
          <w:lang w:val="nl-NL"/>
        </w:rPr>
        <w:t>i cam k</w:t>
      </w:r>
      <w:r w:rsidRPr="009301C1">
        <w:rPr>
          <w:lang w:val="nl-NL"/>
        </w:rPr>
        <w:t>ết</w:t>
      </w:r>
      <w:r>
        <w:rPr>
          <w:lang w:val="nl-NL"/>
        </w:rPr>
        <w:t xml:space="preserve"> th</w:t>
      </w:r>
      <w:r w:rsidRPr="009301C1">
        <w:rPr>
          <w:lang w:val="nl-NL"/>
        </w:rPr>
        <w:t>ô</w:t>
      </w:r>
      <w:r>
        <w:rPr>
          <w:lang w:val="nl-NL"/>
        </w:rPr>
        <w:t>ng tin c</w:t>
      </w:r>
      <w:r w:rsidRPr="009301C1">
        <w:rPr>
          <w:lang w:val="nl-NL"/>
        </w:rPr>
        <w:t>ô</w:t>
      </w:r>
      <w:r>
        <w:rPr>
          <w:lang w:val="nl-NL"/>
        </w:rPr>
        <w:t>ng b</w:t>
      </w:r>
      <w:r w:rsidRPr="009301C1">
        <w:rPr>
          <w:lang w:val="nl-NL"/>
        </w:rPr>
        <w:t>ố</w:t>
      </w:r>
      <w:r>
        <w:rPr>
          <w:lang w:val="nl-NL"/>
        </w:rPr>
        <w:t xml:space="preserve"> tr</w:t>
      </w:r>
      <w:r w:rsidRPr="009301C1">
        <w:rPr>
          <w:lang w:val="nl-NL"/>
        </w:rPr>
        <w:t>ê</w:t>
      </w:r>
      <w:r>
        <w:rPr>
          <w:lang w:val="nl-NL"/>
        </w:rPr>
        <w:t>n l</w:t>
      </w:r>
      <w:r w:rsidRPr="009301C1">
        <w:rPr>
          <w:lang w:val="nl-NL"/>
        </w:rPr>
        <w:t>à</w:t>
      </w:r>
      <w:r>
        <w:rPr>
          <w:lang w:val="nl-NL"/>
        </w:rPr>
        <w:t xml:space="preserve"> </w:t>
      </w:r>
      <w:r w:rsidRPr="009301C1">
        <w:rPr>
          <w:rFonts w:hint="eastAsia"/>
          <w:lang w:val="nl-NL"/>
        </w:rPr>
        <w:t>đ</w:t>
      </w:r>
      <w:r w:rsidRPr="009301C1">
        <w:rPr>
          <w:lang w:val="nl-NL"/>
        </w:rPr>
        <w:t>úng</w:t>
      </w:r>
      <w:r>
        <w:rPr>
          <w:lang w:val="nl-NL"/>
        </w:rPr>
        <w:t xml:space="preserve"> s</w:t>
      </w:r>
      <w:r w:rsidRPr="009301C1">
        <w:rPr>
          <w:lang w:val="nl-NL"/>
        </w:rPr>
        <w:t>ự</w:t>
      </w:r>
      <w:r>
        <w:rPr>
          <w:lang w:val="nl-NL"/>
        </w:rPr>
        <w:t xml:space="preserve"> th</w:t>
      </w:r>
      <w:r w:rsidRPr="009301C1">
        <w:rPr>
          <w:lang w:val="nl-NL"/>
        </w:rPr>
        <w:t>ực</w:t>
      </w:r>
      <w:r>
        <w:rPr>
          <w:lang w:val="nl-NL"/>
        </w:rPr>
        <w:t xml:space="preserve"> v</w:t>
      </w:r>
      <w:r w:rsidRPr="009301C1">
        <w:rPr>
          <w:lang w:val="nl-NL"/>
        </w:rPr>
        <w:t>à</w:t>
      </w:r>
      <w:r>
        <w:rPr>
          <w:lang w:val="nl-NL"/>
        </w:rPr>
        <w:t xml:space="preserve"> ho</w:t>
      </w:r>
      <w:r w:rsidRPr="009301C1">
        <w:rPr>
          <w:lang w:val="nl-NL"/>
        </w:rPr>
        <w:t>àn</w:t>
      </w:r>
      <w:r>
        <w:rPr>
          <w:lang w:val="nl-NL"/>
        </w:rPr>
        <w:t xml:space="preserve"> to</w:t>
      </w:r>
      <w:r w:rsidRPr="009301C1">
        <w:rPr>
          <w:lang w:val="nl-NL"/>
        </w:rPr>
        <w:t>àn</w:t>
      </w:r>
      <w:r>
        <w:rPr>
          <w:lang w:val="nl-NL"/>
        </w:rPr>
        <w:t xml:space="preserve"> ch</w:t>
      </w:r>
      <w:r w:rsidRPr="009301C1">
        <w:rPr>
          <w:lang w:val="nl-NL"/>
        </w:rPr>
        <w:t>ịu</w:t>
      </w:r>
      <w:r>
        <w:rPr>
          <w:lang w:val="nl-NL"/>
        </w:rPr>
        <w:t xml:space="preserve"> tr</w:t>
      </w:r>
      <w:r w:rsidRPr="009301C1">
        <w:rPr>
          <w:lang w:val="nl-NL"/>
        </w:rPr>
        <w:t>ách</w:t>
      </w:r>
      <w:r>
        <w:rPr>
          <w:lang w:val="nl-NL"/>
        </w:rPr>
        <w:t xml:space="preserve"> nhi</w:t>
      </w:r>
      <w:r w:rsidRPr="009301C1">
        <w:rPr>
          <w:lang w:val="nl-NL"/>
        </w:rPr>
        <w:t>ệm</w:t>
      </w:r>
      <w:r>
        <w:rPr>
          <w:lang w:val="nl-NL"/>
        </w:rPr>
        <w:t xml:space="preserve"> tr</w:t>
      </w:r>
      <w:r w:rsidRPr="009301C1">
        <w:rPr>
          <w:rFonts w:hint="eastAsia"/>
          <w:lang w:val="nl-NL"/>
        </w:rPr>
        <w:t>ư</w:t>
      </w:r>
      <w:r w:rsidRPr="009301C1">
        <w:rPr>
          <w:lang w:val="nl-NL"/>
        </w:rPr>
        <w:t>ớc</w:t>
      </w:r>
      <w:r>
        <w:rPr>
          <w:lang w:val="nl-NL"/>
        </w:rPr>
        <w:t xml:space="preserve"> ph</w:t>
      </w:r>
      <w:r w:rsidRPr="009301C1">
        <w:rPr>
          <w:lang w:val="nl-NL"/>
        </w:rPr>
        <w:t>áp</w:t>
      </w:r>
      <w:r>
        <w:rPr>
          <w:lang w:val="nl-NL"/>
        </w:rPr>
        <w:t xml:space="preserve"> lu</w:t>
      </w:r>
      <w:r w:rsidRPr="009301C1">
        <w:rPr>
          <w:lang w:val="nl-NL"/>
        </w:rPr>
        <w:t>ật</w:t>
      </w:r>
      <w:r>
        <w:rPr>
          <w:lang w:val="nl-NL"/>
        </w:rPr>
        <w:t xml:space="preserve"> v</w:t>
      </w:r>
      <w:r w:rsidRPr="009301C1">
        <w:rPr>
          <w:lang w:val="nl-NL"/>
        </w:rPr>
        <w:t>ề</w:t>
      </w:r>
      <w:r>
        <w:rPr>
          <w:lang w:val="nl-NL"/>
        </w:rPr>
        <w:t xml:space="preserve"> n</w:t>
      </w:r>
      <w:r w:rsidRPr="009301C1">
        <w:rPr>
          <w:lang w:val="nl-NL"/>
        </w:rPr>
        <w:t>ội</w:t>
      </w:r>
      <w:r>
        <w:rPr>
          <w:lang w:val="nl-NL"/>
        </w:rPr>
        <w:t xml:space="preserve"> dung </w:t>
      </w:r>
      <w:r w:rsidRPr="009301C1">
        <w:rPr>
          <w:rFonts w:hint="eastAsia"/>
          <w:lang w:val="nl-NL"/>
        </w:rPr>
        <w:t>đ</w:t>
      </w:r>
      <w:r w:rsidRPr="009301C1">
        <w:rPr>
          <w:lang w:val="nl-NL"/>
        </w:rPr>
        <w:t>ã</w:t>
      </w:r>
      <w:r>
        <w:rPr>
          <w:lang w:val="nl-NL"/>
        </w:rPr>
        <w:t xml:space="preserve"> c</w:t>
      </w:r>
      <w:r w:rsidRPr="009301C1">
        <w:rPr>
          <w:lang w:val="nl-NL"/>
        </w:rPr>
        <w:t>ô</w:t>
      </w:r>
      <w:r>
        <w:rPr>
          <w:lang w:val="nl-NL"/>
        </w:rPr>
        <w:t>ng b</w:t>
      </w:r>
      <w:r w:rsidRPr="009301C1">
        <w:rPr>
          <w:lang w:val="nl-NL"/>
        </w:rPr>
        <w:t>ố</w:t>
      </w:r>
      <w:r>
        <w:rPr>
          <w:lang w:val="nl-NL"/>
        </w:rPr>
        <w:t>.</w:t>
      </w:r>
    </w:p>
    <w:p w:rsidR="00723C99" w:rsidRDefault="00723C99" w:rsidP="00723C99">
      <w:pPr>
        <w:spacing w:line="360" w:lineRule="auto"/>
        <w:ind w:firstLine="720"/>
        <w:jc w:val="both"/>
        <w:rPr>
          <w:b/>
          <w:lang w:val="nl-NL"/>
        </w:rPr>
      </w:pPr>
      <w:r w:rsidRPr="009415BC">
        <w:rPr>
          <w:b/>
          <w:lang w:val="nl-NL"/>
        </w:rPr>
        <w:t xml:space="preserve">Xin trân trọng cảm </w:t>
      </w:r>
      <w:r w:rsidRPr="009415BC">
        <w:rPr>
          <w:rFonts w:hint="eastAsia"/>
          <w:b/>
          <w:lang w:val="nl-NL"/>
        </w:rPr>
        <w:t>ơ</w:t>
      </w:r>
      <w:r w:rsidRPr="009415BC">
        <w:rPr>
          <w:b/>
          <w:lang w:val="nl-NL"/>
        </w:rPr>
        <w:t>n!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8"/>
        <w:gridCol w:w="567"/>
        <w:gridCol w:w="5643"/>
      </w:tblGrid>
      <w:tr w:rsidR="00723C99" w:rsidRPr="009415BC" w:rsidTr="00723C99">
        <w:tc>
          <w:tcPr>
            <w:tcW w:w="3978" w:type="dxa"/>
          </w:tcPr>
          <w:p w:rsidR="00723C99" w:rsidRDefault="00723C99" w:rsidP="002E3E42">
            <w:pPr>
              <w:spacing w:line="360" w:lineRule="auto"/>
              <w:jc w:val="both"/>
              <w:rPr>
                <w:b/>
                <w:u w:val="single"/>
                <w:lang w:val="nl-NL"/>
              </w:rPr>
            </w:pPr>
          </w:p>
          <w:p w:rsidR="00723C99" w:rsidRDefault="00723C99" w:rsidP="002E3E42">
            <w:pPr>
              <w:spacing w:line="360" w:lineRule="auto"/>
              <w:jc w:val="both"/>
              <w:rPr>
                <w:b/>
                <w:u w:val="single"/>
                <w:lang w:val="nl-NL"/>
              </w:rPr>
            </w:pPr>
          </w:p>
          <w:p w:rsidR="00723C99" w:rsidRDefault="00723C99" w:rsidP="002E3E42">
            <w:pPr>
              <w:spacing w:line="360" w:lineRule="auto"/>
              <w:jc w:val="both"/>
              <w:rPr>
                <w:b/>
                <w:u w:val="single"/>
                <w:lang w:val="nl-NL"/>
              </w:rPr>
            </w:pPr>
          </w:p>
          <w:p w:rsidR="00723C99" w:rsidRPr="009415BC" w:rsidRDefault="00723C99" w:rsidP="002E3E42">
            <w:pPr>
              <w:spacing w:line="360" w:lineRule="auto"/>
              <w:jc w:val="both"/>
              <w:rPr>
                <w:b/>
                <w:sz w:val="20"/>
                <w:u w:val="single"/>
                <w:lang w:val="nl-NL"/>
              </w:rPr>
            </w:pPr>
            <w:r w:rsidRPr="009415BC">
              <w:rPr>
                <w:b/>
                <w:sz w:val="20"/>
                <w:u w:val="single"/>
                <w:lang w:val="nl-NL"/>
              </w:rPr>
              <w:t>N</w:t>
            </w:r>
            <w:r w:rsidRPr="009415BC">
              <w:rPr>
                <w:rFonts w:hint="eastAsia"/>
                <w:b/>
                <w:sz w:val="20"/>
                <w:u w:val="single"/>
                <w:lang w:val="nl-NL"/>
              </w:rPr>
              <w:t>ơ</w:t>
            </w:r>
            <w:r w:rsidRPr="009415BC">
              <w:rPr>
                <w:b/>
                <w:sz w:val="20"/>
                <w:u w:val="single"/>
                <w:lang w:val="nl-NL"/>
              </w:rPr>
              <w:t>i nhận:</w:t>
            </w:r>
          </w:p>
          <w:p w:rsidR="00723C99" w:rsidRPr="009415BC" w:rsidRDefault="00723C99" w:rsidP="00723C99">
            <w:pPr>
              <w:numPr>
                <w:ilvl w:val="0"/>
                <w:numId w:val="1"/>
              </w:numPr>
              <w:jc w:val="both"/>
              <w:rPr>
                <w:i/>
                <w:sz w:val="20"/>
                <w:lang w:val="nl-NL"/>
              </w:rPr>
            </w:pPr>
            <w:r w:rsidRPr="009415BC">
              <w:rPr>
                <w:i/>
                <w:sz w:val="20"/>
                <w:lang w:val="nl-NL"/>
              </w:rPr>
              <w:t>Nh</w:t>
            </w:r>
            <w:r w:rsidRPr="009415BC">
              <w:rPr>
                <w:rFonts w:hint="eastAsia"/>
                <w:i/>
                <w:sz w:val="20"/>
                <w:lang w:val="nl-NL"/>
              </w:rPr>
              <w:t>ư</w:t>
            </w:r>
            <w:r w:rsidRPr="009415BC">
              <w:rPr>
                <w:i/>
                <w:sz w:val="20"/>
                <w:lang w:val="nl-NL"/>
              </w:rPr>
              <w:t xml:space="preserve"> kính gửi;</w:t>
            </w:r>
          </w:p>
          <w:p w:rsidR="00723C99" w:rsidRPr="009415BC" w:rsidRDefault="00723C99" w:rsidP="00723C99">
            <w:pPr>
              <w:numPr>
                <w:ilvl w:val="0"/>
                <w:numId w:val="1"/>
              </w:numPr>
              <w:jc w:val="both"/>
              <w:rPr>
                <w:i/>
                <w:sz w:val="20"/>
                <w:lang w:val="nl-NL"/>
              </w:rPr>
            </w:pPr>
            <w:r w:rsidRPr="009415BC">
              <w:rPr>
                <w:i/>
                <w:sz w:val="20"/>
                <w:lang w:val="nl-NL"/>
              </w:rPr>
              <w:t>H</w:t>
            </w:r>
            <w:r w:rsidRPr="009415BC">
              <w:rPr>
                <w:rFonts w:hint="eastAsia"/>
                <w:i/>
                <w:sz w:val="20"/>
                <w:lang w:val="nl-NL"/>
              </w:rPr>
              <w:t>Đ</w:t>
            </w:r>
            <w:r w:rsidRPr="009415BC">
              <w:rPr>
                <w:i/>
                <w:sz w:val="20"/>
                <w:lang w:val="nl-NL"/>
              </w:rPr>
              <w:t>QT (Báo cáo);</w:t>
            </w:r>
          </w:p>
          <w:p w:rsidR="00723C99" w:rsidRPr="009415BC" w:rsidRDefault="00723C99" w:rsidP="00723C99">
            <w:pPr>
              <w:numPr>
                <w:ilvl w:val="0"/>
                <w:numId w:val="1"/>
              </w:numPr>
              <w:jc w:val="both"/>
              <w:rPr>
                <w:i/>
                <w:sz w:val="20"/>
                <w:lang w:val="nl-NL"/>
              </w:rPr>
            </w:pPr>
            <w:r w:rsidRPr="009415BC">
              <w:rPr>
                <w:i/>
                <w:sz w:val="20"/>
                <w:lang w:val="nl-NL"/>
              </w:rPr>
              <w:t>L</w:t>
            </w:r>
            <w:r w:rsidRPr="009415BC">
              <w:rPr>
                <w:rFonts w:hint="eastAsia"/>
                <w:i/>
                <w:sz w:val="20"/>
                <w:lang w:val="nl-NL"/>
              </w:rPr>
              <w:t>ư</w:t>
            </w:r>
            <w:r w:rsidRPr="009415BC">
              <w:rPr>
                <w:i/>
                <w:sz w:val="20"/>
                <w:lang w:val="nl-NL"/>
              </w:rPr>
              <w:t>u VP Cty.</w:t>
            </w:r>
          </w:p>
          <w:p w:rsidR="00723C99" w:rsidRPr="009415BC" w:rsidRDefault="00723C99" w:rsidP="002E3E42">
            <w:pPr>
              <w:spacing w:line="360" w:lineRule="auto"/>
              <w:jc w:val="both"/>
              <w:rPr>
                <w:b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723C99" w:rsidRPr="009415BC" w:rsidRDefault="00723C99" w:rsidP="002E3E42">
            <w:pPr>
              <w:spacing w:line="360" w:lineRule="auto"/>
              <w:jc w:val="both"/>
              <w:rPr>
                <w:b/>
                <w:u w:val="single"/>
                <w:lang w:val="nl-NL"/>
              </w:rPr>
            </w:pPr>
          </w:p>
        </w:tc>
        <w:tc>
          <w:tcPr>
            <w:tcW w:w="5643" w:type="dxa"/>
          </w:tcPr>
          <w:p w:rsidR="00723C99" w:rsidRPr="009415BC" w:rsidRDefault="00723C99" w:rsidP="00723C99">
            <w:pPr>
              <w:jc w:val="center"/>
              <w:rPr>
                <w:b/>
                <w:lang w:val="nl-NL"/>
              </w:rPr>
            </w:pPr>
            <w:r w:rsidRPr="009415BC">
              <w:rPr>
                <w:b/>
                <w:lang w:val="nl-NL"/>
              </w:rPr>
              <w:t xml:space="preserve">CÔNG TY CP </w:t>
            </w:r>
            <w:r w:rsidRPr="009415BC">
              <w:rPr>
                <w:rFonts w:hint="eastAsia"/>
                <w:b/>
                <w:lang w:val="nl-NL"/>
              </w:rPr>
              <w:t>Đ</w:t>
            </w:r>
            <w:r w:rsidRPr="009415BC">
              <w:rPr>
                <w:b/>
                <w:lang w:val="nl-NL"/>
              </w:rPr>
              <w:t>ẦU TƯ VÀ XÂY DỰNG</w:t>
            </w:r>
          </w:p>
          <w:p w:rsidR="00723C99" w:rsidRPr="009415BC" w:rsidRDefault="00723C99" w:rsidP="00723C99">
            <w:pPr>
              <w:jc w:val="center"/>
              <w:rPr>
                <w:b/>
                <w:lang w:val="nl-NL"/>
              </w:rPr>
            </w:pPr>
            <w:r w:rsidRPr="009415BC">
              <w:rPr>
                <w:b/>
                <w:lang w:val="nl-NL"/>
              </w:rPr>
              <w:t>THÀNH NAM</w:t>
            </w:r>
          </w:p>
        </w:tc>
      </w:tr>
    </w:tbl>
    <w:p w:rsidR="00E765E1" w:rsidRDefault="00E765E1" w:rsidP="00723C99"/>
    <w:sectPr w:rsidR="00E765E1" w:rsidSect="00723C99">
      <w:pgSz w:w="12240" w:h="15840"/>
      <w:pgMar w:top="45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F19"/>
    <w:rsid w:val="00006F0C"/>
    <w:rsid w:val="00097639"/>
    <w:rsid w:val="001D6D06"/>
    <w:rsid w:val="004C326F"/>
    <w:rsid w:val="006E4F19"/>
    <w:rsid w:val="007077D1"/>
    <w:rsid w:val="00723C99"/>
    <w:rsid w:val="008839D1"/>
    <w:rsid w:val="009D16B4"/>
    <w:rsid w:val="00A564D7"/>
    <w:rsid w:val="00C719E4"/>
    <w:rsid w:val="00E7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+XX4c8cwh71X5J5XOuy+M7pePMI=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iyZX41t3guNkuT3Y/HrI9EwhHbJz8rUkYTVHW6i9MbaoHmWqp2QJoYHMnzZHL6QxUCYCW5xv
    GiXRq/DD+aPZMelyt7h60CiNBBqw+cDKJkjTT8LUHjx5LJrjjfHYIr26uOuzrzDbcwteohy1
    /wKu69BTHJ9wWH6mCHI8+M2uKM4=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yAJUJ2MqMq7Jp/L/1rq+EEiVgAI=</DigestValue>
      </Reference>
      <Reference URI="/word/embeddings/Microsoft_Office_Excel_97-2003_Worksheet1.xls?ContentType=application/vnd.ms-excel">
        <DigestMethod Algorithm="http://www.w3.org/2000/09/xmldsig#sha1"/>
        <DigestValue>heEbWNELVQu6sZmn2D0LW2YG+sQ=</DigestValue>
      </Reference>
      <Reference URI="/word/fontTable.xml?ContentType=application/vnd.openxmlformats-officedocument.wordprocessingml.fontTable+xml">
        <DigestMethod Algorithm="http://www.w3.org/2000/09/xmldsig#sha1"/>
        <DigestValue>akOTSezH5MhvW8AfLlZPBSbPpjw=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media/image2.emf?ContentType=image/x-emf">
        <DigestMethod Algorithm="http://www.w3.org/2000/09/xmldsig#sha1"/>
        <DigestValue>peEyLcmhrxQeP4+KzPqBDH5yJj8=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CC79nO8pwVKIDj9Gq3+KRncXmgg=</DigestValue>
      </Reference>
      <Reference URI="/word/styles.xml?ContentType=application/vnd.openxmlformats-officedocument.wordprocessingml.styles+xml">
        <DigestMethod Algorithm="http://www.w3.org/2000/09/xmldsig#sha1"/>
        <DigestValue>GGEdLu871YhVtUrICXXY+0b22SI=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2015-02-10T08:05:38Z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8</cp:revision>
  <dcterms:created xsi:type="dcterms:W3CDTF">2015-02-10T04:33:00Z</dcterms:created>
  <dcterms:modified xsi:type="dcterms:W3CDTF">2015-02-10T07:21:00Z</dcterms:modified>
</cp:coreProperties>
</file>