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-432" w:type="dxa"/>
        <w:tblLook w:val="01E0"/>
      </w:tblPr>
      <w:tblGrid>
        <w:gridCol w:w="3801"/>
        <w:gridCol w:w="5811"/>
      </w:tblGrid>
      <w:tr w:rsidR="008274E5" w:rsidTr="00FB5F4D">
        <w:tc>
          <w:tcPr>
            <w:tcW w:w="3801" w:type="dxa"/>
          </w:tcPr>
          <w:p w:rsidR="008274E5" w:rsidRPr="00A71E14" w:rsidRDefault="008274E5" w:rsidP="00FB5F4D">
            <w:pPr>
              <w:jc w:val="center"/>
              <w:rPr>
                <w:b/>
              </w:rPr>
            </w:pPr>
            <w:r w:rsidRPr="00A71E14">
              <w:rPr>
                <w:b/>
              </w:rPr>
              <w:t>SỞ GIAO DỊCH</w:t>
            </w:r>
          </w:p>
        </w:tc>
        <w:tc>
          <w:tcPr>
            <w:tcW w:w="5811" w:type="dxa"/>
          </w:tcPr>
          <w:p w:rsidR="008274E5" w:rsidRPr="003D7B08" w:rsidRDefault="008274E5" w:rsidP="00FB5F4D">
            <w:pPr>
              <w:jc w:val="center"/>
              <w:rPr>
                <w:b/>
              </w:rPr>
            </w:pPr>
            <w:r w:rsidRPr="003D7B08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D7B08">
                  <w:rPr>
                    <w:b/>
                  </w:rPr>
                  <w:t>NAM</w:t>
                </w:r>
              </w:smartTag>
            </w:smartTag>
          </w:p>
        </w:tc>
      </w:tr>
      <w:tr w:rsidR="008274E5" w:rsidTr="00FB5F4D">
        <w:tc>
          <w:tcPr>
            <w:tcW w:w="3801" w:type="dxa"/>
          </w:tcPr>
          <w:p w:rsidR="008274E5" w:rsidRPr="00A71E14" w:rsidRDefault="008274E5" w:rsidP="00FB5F4D">
            <w:pPr>
              <w:jc w:val="center"/>
              <w:rPr>
                <w:b/>
              </w:rPr>
            </w:pPr>
            <w:r w:rsidRPr="00A71E14">
              <w:rPr>
                <w:b/>
              </w:rPr>
              <w:t>CHỨNG KHOÁN HÀ NỘI</w:t>
            </w:r>
          </w:p>
        </w:tc>
        <w:tc>
          <w:tcPr>
            <w:tcW w:w="5811" w:type="dxa"/>
          </w:tcPr>
          <w:p w:rsidR="008274E5" w:rsidRPr="003D7B08" w:rsidRDefault="008274E5" w:rsidP="00FB5F4D">
            <w:pPr>
              <w:jc w:val="center"/>
              <w:rPr>
                <w:b/>
                <w:sz w:val="26"/>
                <w:szCs w:val="26"/>
              </w:rPr>
            </w:pPr>
            <w:r w:rsidRPr="00AC1ECC">
              <w:rPr>
                <w:b/>
                <w:sz w:val="28"/>
                <w:szCs w:val="26"/>
              </w:rPr>
              <w:t>Độc lập - Tự do - Hạnh phúc</w:t>
            </w:r>
          </w:p>
        </w:tc>
      </w:tr>
      <w:tr w:rsidR="008274E5" w:rsidRPr="00E2591C" w:rsidTr="00FB5F4D">
        <w:tc>
          <w:tcPr>
            <w:tcW w:w="3801" w:type="dxa"/>
          </w:tcPr>
          <w:p w:rsidR="008274E5" w:rsidRPr="00E2591C" w:rsidRDefault="007B3FA1" w:rsidP="00FB5F4D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026" style="position:absolute;left:0;text-align:left;z-index:251660288;mso-position-horizontal-relative:text;mso-position-vertical-relative:text" from="54.55pt,2.05pt" to="121.3pt,2.05pt"/>
              </w:pict>
            </w:r>
          </w:p>
          <w:p w:rsidR="008274E5" w:rsidRPr="00E2591C" w:rsidRDefault="008274E5" w:rsidP="00FB5F4D">
            <w:pPr>
              <w:jc w:val="center"/>
              <w:rPr>
                <w:sz w:val="26"/>
                <w:szCs w:val="26"/>
              </w:rPr>
            </w:pPr>
            <w:r w:rsidRPr="00E2591C">
              <w:rPr>
                <w:sz w:val="26"/>
                <w:szCs w:val="26"/>
              </w:rPr>
              <w:t xml:space="preserve">Số:   </w:t>
            </w:r>
            <w:r w:rsidR="00F87B59">
              <w:rPr>
                <w:sz w:val="26"/>
                <w:szCs w:val="26"/>
              </w:rPr>
              <w:t xml:space="preserve">171 </w:t>
            </w:r>
            <w:r w:rsidRPr="00E2591C">
              <w:rPr>
                <w:sz w:val="26"/>
                <w:szCs w:val="26"/>
              </w:rPr>
              <w:t>/TB-SGDHN</w:t>
            </w:r>
          </w:p>
          <w:p w:rsidR="008274E5" w:rsidRPr="00E2591C" w:rsidRDefault="008274E5" w:rsidP="00FB5F4D">
            <w:pPr>
              <w:jc w:val="center"/>
              <w:rPr>
                <w:i/>
              </w:rPr>
            </w:pPr>
          </w:p>
        </w:tc>
        <w:tc>
          <w:tcPr>
            <w:tcW w:w="5811" w:type="dxa"/>
          </w:tcPr>
          <w:p w:rsidR="008274E5" w:rsidRPr="00E2591C" w:rsidRDefault="007B3FA1" w:rsidP="00FB5F4D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line id="_x0000_s1028" style="position:absolute;left:0;text-align:left;z-index:251662336;mso-position-horizontal-relative:text;mso-position-vertical-relative:text" from="56.25pt,1.2pt" to="222.85pt,1.2pt"/>
              </w:pict>
            </w:r>
          </w:p>
          <w:p w:rsidR="008274E5" w:rsidRPr="00495102" w:rsidRDefault="008274E5" w:rsidP="008274E5">
            <w:pPr>
              <w:jc w:val="right"/>
              <w:rPr>
                <w:i/>
                <w:sz w:val="26"/>
                <w:szCs w:val="26"/>
              </w:rPr>
            </w:pPr>
            <w:r w:rsidRPr="00495102">
              <w:rPr>
                <w:i/>
                <w:sz w:val="26"/>
                <w:szCs w:val="26"/>
              </w:rPr>
              <w:t xml:space="preserve"> Hà Nội, ngày   </w:t>
            </w:r>
            <w:r w:rsidR="00F87B59">
              <w:rPr>
                <w:i/>
                <w:sz w:val="26"/>
                <w:szCs w:val="26"/>
              </w:rPr>
              <w:t xml:space="preserve">24 </w:t>
            </w:r>
            <w:r w:rsidRPr="00495102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 xml:space="preserve">  02</w:t>
            </w:r>
            <w:r w:rsidRPr="00495102">
              <w:rPr>
                <w:i/>
                <w:sz w:val="26"/>
                <w:szCs w:val="26"/>
              </w:rPr>
              <w:t xml:space="preserve">  năm 20</w:t>
            </w:r>
            <w:r>
              <w:rPr>
                <w:i/>
                <w:sz w:val="26"/>
                <w:szCs w:val="26"/>
              </w:rPr>
              <w:t>15</w:t>
            </w:r>
          </w:p>
        </w:tc>
      </w:tr>
    </w:tbl>
    <w:p w:rsidR="008274E5" w:rsidRPr="008347AB" w:rsidRDefault="008274E5" w:rsidP="008274E5">
      <w:pPr>
        <w:tabs>
          <w:tab w:val="left" w:pos="1440"/>
        </w:tabs>
        <w:jc w:val="center"/>
        <w:rPr>
          <w:b/>
          <w:sz w:val="16"/>
          <w:szCs w:val="28"/>
          <w:lang w:val="nl-NL"/>
        </w:rPr>
      </w:pPr>
    </w:p>
    <w:p w:rsidR="008274E5" w:rsidRPr="00977321" w:rsidRDefault="008274E5" w:rsidP="008274E5">
      <w:pPr>
        <w:tabs>
          <w:tab w:val="left" w:pos="1440"/>
        </w:tabs>
        <w:jc w:val="center"/>
        <w:rPr>
          <w:b/>
          <w:sz w:val="28"/>
          <w:szCs w:val="28"/>
          <w:lang w:val="nl-NL"/>
        </w:rPr>
      </w:pPr>
      <w:r w:rsidRPr="00977321">
        <w:rPr>
          <w:b/>
          <w:sz w:val="28"/>
          <w:szCs w:val="28"/>
          <w:lang w:val="nl-NL"/>
        </w:rPr>
        <w:t>THÔNG BÁO</w:t>
      </w:r>
    </w:p>
    <w:p w:rsidR="008274E5" w:rsidRPr="009D41E3" w:rsidRDefault="008274E5" w:rsidP="008274E5">
      <w:pPr>
        <w:pStyle w:val="Heading5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N</w:t>
      </w:r>
      <w:r w:rsidRPr="009D41E3">
        <w:rPr>
          <w:rFonts w:ascii="Times New Roman" w:hAnsi="Times New Roman"/>
          <w:b/>
          <w:sz w:val="28"/>
          <w:szCs w:val="28"/>
          <w:lang w:val="nl-NL"/>
        </w:rPr>
        <w:t xml:space="preserve">gày giao dịch </w:t>
      </w:r>
      <w:r>
        <w:rPr>
          <w:rFonts w:ascii="Times New Roman" w:hAnsi="Times New Roman"/>
          <w:b/>
          <w:sz w:val="28"/>
          <w:szCs w:val="28"/>
          <w:lang w:val="nl-NL"/>
        </w:rPr>
        <w:t>đầu tiên</w:t>
      </w:r>
      <w:r w:rsidRPr="009D41E3">
        <w:rPr>
          <w:rFonts w:ascii="Times New Roman" w:hAnsi="Times New Roman"/>
          <w:b/>
          <w:sz w:val="28"/>
          <w:szCs w:val="28"/>
          <w:lang w:val="nl-NL"/>
        </w:rPr>
        <w:t xml:space="preserve"> của cổ phiếu niêm yết bổ sung</w:t>
      </w:r>
    </w:p>
    <w:p w:rsidR="008274E5" w:rsidRDefault="008274E5" w:rsidP="008274E5">
      <w:pPr>
        <w:pStyle w:val="Heading5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Công ty cổ phần Văn hóa Tân Bình </w:t>
      </w:r>
      <w:r w:rsidRPr="00912586">
        <w:rPr>
          <w:rFonts w:ascii="Times New Roman" w:hAnsi="Times New Roman"/>
          <w:b/>
          <w:sz w:val="28"/>
          <w:szCs w:val="28"/>
          <w:lang w:val="nl-NL"/>
        </w:rPr>
        <w:t>(MCK</w:t>
      </w:r>
      <w:r>
        <w:rPr>
          <w:rFonts w:ascii="Times New Roman" w:hAnsi="Times New Roman"/>
          <w:b/>
          <w:sz w:val="28"/>
          <w:szCs w:val="28"/>
          <w:lang w:val="nl-NL"/>
        </w:rPr>
        <w:t>:ALT</w:t>
      </w:r>
      <w:r w:rsidRPr="00912586">
        <w:rPr>
          <w:rFonts w:ascii="Times New Roman" w:hAnsi="Times New Roman"/>
          <w:b/>
          <w:sz w:val="28"/>
          <w:szCs w:val="28"/>
          <w:lang w:val="nl-NL"/>
        </w:rPr>
        <w:t>)</w:t>
      </w:r>
    </w:p>
    <w:p w:rsidR="008274E5" w:rsidRPr="00977321" w:rsidRDefault="007B3FA1" w:rsidP="008274E5">
      <w:pPr>
        <w:rPr>
          <w:lang w:val="nl-NL"/>
        </w:rPr>
      </w:pPr>
      <w:r>
        <w:rPr>
          <w:noProof/>
        </w:rPr>
        <w:pict>
          <v:line id="_x0000_s1027" style="position:absolute;z-index:251661312" from="183.7pt,4.8pt" to="272.45pt,4.8pt"/>
        </w:pict>
      </w:r>
    </w:p>
    <w:p w:rsidR="008274E5" w:rsidRPr="00B62358" w:rsidRDefault="008274E5" w:rsidP="008274E5">
      <w:pPr>
        <w:rPr>
          <w:sz w:val="12"/>
          <w:lang w:val="nl-NL"/>
        </w:rPr>
      </w:pPr>
    </w:p>
    <w:p w:rsidR="008274E5" w:rsidRPr="00DA4BB6" w:rsidRDefault="008274E5" w:rsidP="008274E5">
      <w:pPr>
        <w:spacing w:line="312" w:lineRule="auto"/>
        <w:ind w:firstLine="720"/>
        <w:jc w:val="both"/>
        <w:rPr>
          <w:sz w:val="28"/>
          <w:lang w:val="nl-NL"/>
        </w:rPr>
      </w:pPr>
      <w:r>
        <w:rPr>
          <w:sz w:val="28"/>
          <w:lang w:val="nl-NL"/>
        </w:rPr>
        <w:t>Căn cứ đơn đăng ký ngày giao dịch đầu tiên số 01/2015/TB-ALT ngày 13/02/2015  của Công ty cổ phần Văn hóa Tân Bình về ngày giao dịch đầu tiên của cổ phiếu ALT niêm yết bổ sung theo Quyết định số 68/QĐ- SGDHN ngày 13/02/2015, Sở GDCK Hà Nội trân trọng thông báo như sau:</w:t>
      </w:r>
    </w:p>
    <w:p w:rsidR="008274E5" w:rsidRDefault="008274E5" w:rsidP="008274E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>
        <w:rPr>
          <w:sz w:val="28"/>
          <w:lang w:val="nl-NL"/>
        </w:rPr>
        <w:t>Tên chứng khoán: Cổ phiếu</w:t>
      </w:r>
      <w:r w:rsidRPr="00751751">
        <w:rPr>
          <w:sz w:val="28"/>
          <w:lang w:val="nl-NL"/>
        </w:rPr>
        <w:t xml:space="preserve"> </w:t>
      </w:r>
      <w:r>
        <w:rPr>
          <w:sz w:val="28"/>
          <w:lang w:val="nl-NL"/>
        </w:rPr>
        <w:t>Công ty cổ phần Văn hóa Tân Bình;</w:t>
      </w:r>
    </w:p>
    <w:p w:rsidR="008274E5" w:rsidRDefault="008274E5" w:rsidP="008274E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>
        <w:rPr>
          <w:sz w:val="28"/>
          <w:lang w:val="nl-NL"/>
        </w:rPr>
        <w:t>Lo</w:t>
      </w:r>
      <w:r w:rsidRPr="00AE5B12">
        <w:rPr>
          <w:sz w:val="28"/>
          <w:lang w:val="nl-NL"/>
        </w:rPr>
        <w:t>ại</w:t>
      </w:r>
      <w:r>
        <w:rPr>
          <w:sz w:val="28"/>
          <w:lang w:val="nl-NL"/>
        </w:rPr>
        <w:t xml:space="preserve"> chứng khoán: Cổ phiếu p</w:t>
      </w:r>
      <w:r w:rsidRPr="003554B0">
        <w:rPr>
          <w:sz w:val="28"/>
          <w:lang w:val="nl-NL"/>
        </w:rPr>
        <w:t>hổ thông</w:t>
      </w:r>
      <w:r>
        <w:rPr>
          <w:sz w:val="28"/>
          <w:lang w:val="nl-NL"/>
        </w:rPr>
        <w:t>;</w:t>
      </w:r>
    </w:p>
    <w:p w:rsidR="008274E5" w:rsidRPr="00FF0041" w:rsidRDefault="008274E5" w:rsidP="008274E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>
        <w:rPr>
          <w:sz w:val="28"/>
          <w:lang w:val="nl-NL"/>
        </w:rPr>
        <w:t>M</w:t>
      </w:r>
      <w:r w:rsidRPr="00AE5B12">
        <w:rPr>
          <w:sz w:val="28"/>
          <w:lang w:val="nl-NL"/>
        </w:rPr>
        <w:t>ã</w:t>
      </w:r>
      <w:r>
        <w:rPr>
          <w:sz w:val="28"/>
          <w:lang w:val="nl-NL"/>
        </w:rPr>
        <w:t xml:space="preserve"> ch</w:t>
      </w:r>
      <w:r w:rsidRPr="00AE5B12">
        <w:rPr>
          <w:sz w:val="28"/>
          <w:lang w:val="nl-NL"/>
        </w:rPr>
        <w:t>ứng</w:t>
      </w:r>
      <w:r>
        <w:rPr>
          <w:sz w:val="28"/>
          <w:lang w:val="nl-NL"/>
        </w:rPr>
        <w:t xml:space="preserve"> kho</w:t>
      </w:r>
      <w:r w:rsidRPr="00AE5B12">
        <w:rPr>
          <w:sz w:val="28"/>
          <w:lang w:val="nl-NL"/>
        </w:rPr>
        <w:t>án</w:t>
      </w:r>
      <w:r>
        <w:rPr>
          <w:sz w:val="28"/>
          <w:lang w:val="nl-NL"/>
        </w:rPr>
        <w:t>:  ALT;</w:t>
      </w:r>
    </w:p>
    <w:p w:rsidR="008274E5" w:rsidRDefault="008274E5" w:rsidP="008274E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>
        <w:rPr>
          <w:sz w:val="28"/>
          <w:lang w:val="nl-NL"/>
        </w:rPr>
        <w:t>M</w:t>
      </w:r>
      <w:r w:rsidRPr="00AE5B12">
        <w:rPr>
          <w:sz w:val="28"/>
          <w:lang w:val="nl-NL"/>
        </w:rPr>
        <w:t>ệnh</w:t>
      </w:r>
      <w:r>
        <w:rPr>
          <w:sz w:val="28"/>
          <w:lang w:val="nl-NL"/>
        </w:rPr>
        <w:t xml:space="preserve"> gi</w:t>
      </w:r>
      <w:r w:rsidRPr="00AE5B12">
        <w:rPr>
          <w:sz w:val="28"/>
          <w:lang w:val="nl-NL"/>
        </w:rPr>
        <w:t>á</w:t>
      </w:r>
      <w:r>
        <w:rPr>
          <w:sz w:val="28"/>
          <w:lang w:val="nl-NL"/>
        </w:rPr>
        <w:t xml:space="preserve">: </w:t>
      </w:r>
      <w:r w:rsidRPr="003554B0">
        <w:rPr>
          <w:sz w:val="28"/>
          <w:lang w:val="nl-NL"/>
        </w:rPr>
        <w:t>10.000 đồng/cổ phiếu</w:t>
      </w:r>
      <w:r>
        <w:rPr>
          <w:sz w:val="28"/>
          <w:lang w:val="nl-NL"/>
        </w:rPr>
        <w:t>;</w:t>
      </w:r>
    </w:p>
    <w:p w:rsidR="008274E5" w:rsidRPr="00FF0041" w:rsidRDefault="008274E5" w:rsidP="008274E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i/>
          <w:sz w:val="28"/>
          <w:lang w:val="nl-NL"/>
        </w:rPr>
      </w:pPr>
      <w:r w:rsidRPr="00FF0041">
        <w:rPr>
          <w:sz w:val="28"/>
          <w:lang w:val="nl-NL"/>
        </w:rPr>
        <w:t xml:space="preserve">Số lượng cổ phiếu niêm yết bổ sung: </w:t>
      </w:r>
      <w:r>
        <w:rPr>
          <w:sz w:val="28"/>
          <w:lang w:val="nl-NL"/>
        </w:rPr>
        <w:t xml:space="preserve">491.852 </w:t>
      </w:r>
      <w:r w:rsidRPr="00FF0041">
        <w:rPr>
          <w:sz w:val="28"/>
          <w:lang w:val="nl-NL"/>
        </w:rPr>
        <w:t xml:space="preserve">cổ phiếu </w:t>
      </w:r>
      <w:r>
        <w:rPr>
          <w:i/>
          <w:sz w:val="28"/>
          <w:lang w:val="nl-NL"/>
        </w:rPr>
        <w:t xml:space="preserve">(Bốn trăm chín mươi mốt nghìn tám trăm năm mươi hai </w:t>
      </w:r>
      <w:r w:rsidRPr="00FF0041">
        <w:rPr>
          <w:i/>
          <w:sz w:val="28"/>
          <w:lang w:val="nl-NL"/>
        </w:rPr>
        <w:t>cổ phiếu)</w:t>
      </w:r>
      <w:r>
        <w:rPr>
          <w:i/>
          <w:sz w:val="28"/>
          <w:lang w:val="nl-NL"/>
        </w:rPr>
        <w:t>;</w:t>
      </w:r>
    </w:p>
    <w:p w:rsidR="008274E5" w:rsidRPr="00FF0041" w:rsidRDefault="008274E5" w:rsidP="008274E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E2591C">
        <w:rPr>
          <w:sz w:val="28"/>
          <w:lang w:val="nl-NL"/>
        </w:rPr>
        <w:t>Giá trị c</w:t>
      </w:r>
      <w:r>
        <w:rPr>
          <w:sz w:val="28"/>
          <w:lang w:val="nl-NL"/>
        </w:rPr>
        <w:t>ổ phiếu</w:t>
      </w:r>
      <w:r w:rsidRPr="00E2591C">
        <w:rPr>
          <w:sz w:val="28"/>
          <w:lang w:val="nl-NL"/>
        </w:rPr>
        <w:t xml:space="preserve"> niêm yết bổ sung (theo mệnh giá): </w:t>
      </w:r>
      <w:r>
        <w:rPr>
          <w:sz w:val="28"/>
          <w:lang w:val="nl-NL"/>
        </w:rPr>
        <w:t xml:space="preserve">4.918.520.000 </w:t>
      </w:r>
      <w:r w:rsidRPr="00E2591C">
        <w:rPr>
          <w:sz w:val="28"/>
          <w:lang w:val="nl-NL"/>
        </w:rPr>
        <w:t>đồng</w:t>
      </w:r>
      <w:r w:rsidRPr="00FF0041">
        <w:rPr>
          <w:sz w:val="28"/>
          <w:lang w:val="nl-NL"/>
        </w:rPr>
        <w:t xml:space="preserve"> </w:t>
      </w:r>
      <w:r w:rsidRPr="00FF0041">
        <w:rPr>
          <w:i/>
          <w:sz w:val="28"/>
          <w:lang w:val="nl-NL"/>
        </w:rPr>
        <w:t>(</w:t>
      </w:r>
      <w:r>
        <w:rPr>
          <w:i/>
          <w:sz w:val="28"/>
          <w:lang w:val="nl-NL"/>
        </w:rPr>
        <w:t>Bốn tỷ chín trăm mười tám triệu năm trăm hai mươi nghìn đồng);</w:t>
      </w:r>
    </w:p>
    <w:p w:rsidR="008274E5" w:rsidRPr="00FF0041" w:rsidRDefault="008274E5" w:rsidP="008274E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i/>
          <w:sz w:val="28"/>
          <w:lang w:val="nl-NL"/>
        </w:rPr>
      </w:pPr>
      <w:r w:rsidRPr="005F7280">
        <w:rPr>
          <w:sz w:val="28"/>
          <w:lang w:val="nl-NL"/>
        </w:rPr>
        <w:t xml:space="preserve">Tổng số lượng </w:t>
      </w:r>
      <w:r>
        <w:rPr>
          <w:sz w:val="28"/>
          <w:lang w:val="nl-NL"/>
        </w:rPr>
        <w:t xml:space="preserve">cổ phiếu niêm yết: </w:t>
      </w:r>
      <w:r>
        <w:rPr>
          <w:sz w:val="28"/>
          <w:szCs w:val="28"/>
          <w:lang w:val="nl-NL"/>
        </w:rPr>
        <w:t xml:space="preserve">5.848.064 </w:t>
      </w:r>
      <w:r w:rsidRPr="00C831CB">
        <w:rPr>
          <w:sz w:val="28"/>
          <w:szCs w:val="28"/>
          <w:lang w:val="nl-NL"/>
        </w:rPr>
        <w:t xml:space="preserve">cổ phiếu </w:t>
      </w:r>
      <w:r w:rsidRPr="00C831CB">
        <w:rPr>
          <w:i/>
          <w:sz w:val="28"/>
          <w:szCs w:val="28"/>
          <w:lang w:val="nl-NL"/>
        </w:rPr>
        <w:t>(</w:t>
      </w:r>
      <w:r>
        <w:rPr>
          <w:i/>
          <w:sz w:val="28"/>
          <w:szCs w:val="28"/>
          <w:lang w:val="nl-NL"/>
        </w:rPr>
        <w:t xml:space="preserve">Năm triệu tám trăm bốn mươi tám nghìn không trăm sáu mươi tư </w:t>
      </w:r>
      <w:r w:rsidRPr="00C831CB">
        <w:rPr>
          <w:i/>
          <w:sz w:val="28"/>
          <w:szCs w:val="28"/>
          <w:lang w:val="nl-NL"/>
        </w:rPr>
        <w:t>cổ phiếu);</w:t>
      </w:r>
    </w:p>
    <w:p w:rsidR="008274E5" w:rsidRPr="00FF0041" w:rsidRDefault="008274E5" w:rsidP="008274E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i/>
          <w:sz w:val="28"/>
          <w:lang w:val="nl-NL"/>
        </w:rPr>
      </w:pPr>
      <w:r>
        <w:rPr>
          <w:sz w:val="28"/>
          <w:lang w:val="nl-NL"/>
        </w:rPr>
        <w:t xml:space="preserve">Tổng giá trị cổ phiếu niêm yết </w:t>
      </w:r>
      <w:r w:rsidRPr="00E2591C">
        <w:rPr>
          <w:sz w:val="28"/>
          <w:lang w:val="nl-NL"/>
        </w:rPr>
        <w:t>(theo mệnh giá)</w:t>
      </w:r>
      <w:r>
        <w:rPr>
          <w:sz w:val="28"/>
          <w:lang w:val="nl-NL"/>
        </w:rPr>
        <w:t xml:space="preserve">: </w:t>
      </w:r>
      <w:r>
        <w:rPr>
          <w:sz w:val="28"/>
          <w:szCs w:val="28"/>
          <w:lang w:val="nl-NL"/>
        </w:rPr>
        <w:t xml:space="preserve">58.480.640.000 </w:t>
      </w:r>
      <w:r w:rsidRPr="00C831CB">
        <w:rPr>
          <w:sz w:val="28"/>
          <w:szCs w:val="28"/>
          <w:lang w:val="nl-NL"/>
        </w:rPr>
        <w:t xml:space="preserve">đồng </w:t>
      </w:r>
      <w:r w:rsidRPr="00C831CB">
        <w:rPr>
          <w:i/>
          <w:sz w:val="28"/>
          <w:szCs w:val="28"/>
          <w:lang w:val="nl-NL"/>
        </w:rPr>
        <w:t>(</w:t>
      </w:r>
      <w:r>
        <w:rPr>
          <w:i/>
          <w:sz w:val="28"/>
          <w:szCs w:val="28"/>
          <w:lang w:val="nl-NL"/>
        </w:rPr>
        <w:t>Năm mươi tám tỷ bốn trăm tám mươi triệu sáu trăm bốn mươi nghìn đồng</w:t>
      </w:r>
      <w:r w:rsidRPr="00C831CB">
        <w:rPr>
          <w:i/>
          <w:sz w:val="28"/>
          <w:szCs w:val="28"/>
          <w:lang w:val="nl-NL"/>
        </w:rPr>
        <w:t>);</w:t>
      </w:r>
    </w:p>
    <w:p w:rsidR="008274E5" w:rsidRDefault="008274E5" w:rsidP="008274E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A42027">
        <w:rPr>
          <w:sz w:val="28"/>
          <w:lang w:val="nl-NL"/>
        </w:rPr>
        <w:t xml:space="preserve">Ngày giao dịch chính thức: </w:t>
      </w:r>
      <w:r w:rsidRPr="00AC1ECC">
        <w:rPr>
          <w:sz w:val="28"/>
          <w:lang w:val="nl-NL"/>
        </w:rPr>
        <w:t>Thứ</w:t>
      </w:r>
      <w:r>
        <w:rPr>
          <w:sz w:val="28"/>
          <w:lang w:val="nl-NL"/>
        </w:rPr>
        <w:t xml:space="preserve"> Ba</w:t>
      </w:r>
      <w:r w:rsidRPr="00AC1ECC">
        <w:rPr>
          <w:sz w:val="28"/>
          <w:lang w:val="nl-NL"/>
        </w:rPr>
        <w:t xml:space="preserve">, ngày </w:t>
      </w:r>
      <w:r>
        <w:rPr>
          <w:sz w:val="28"/>
          <w:lang w:val="nl-NL"/>
        </w:rPr>
        <w:t>03/03/2015.</w:t>
      </w:r>
    </w:p>
    <w:p w:rsidR="008274E5" w:rsidRPr="00FF0041" w:rsidRDefault="008274E5" w:rsidP="008274E5">
      <w:pPr>
        <w:spacing w:line="312" w:lineRule="auto"/>
        <w:ind w:left="1134"/>
        <w:jc w:val="both"/>
        <w:rPr>
          <w:sz w:val="16"/>
          <w:lang w:val="nl-NL"/>
        </w:rPr>
      </w:pPr>
    </w:p>
    <w:p w:rsidR="008274E5" w:rsidRDefault="008274E5" w:rsidP="008274E5">
      <w:pPr>
        <w:pStyle w:val="Heading5"/>
        <w:rPr>
          <w:sz w:val="16"/>
          <w:lang w:val="nl-NL"/>
        </w:rPr>
      </w:pPr>
      <w:r>
        <w:rPr>
          <w:lang w:val="nl-NL"/>
        </w:rPr>
        <w:t xml:space="preserve">         </w:t>
      </w: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8274E5" w:rsidTr="00FB5F4D">
        <w:trPr>
          <w:trHeight w:val="1848"/>
        </w:trPr>
        <w:tc>
          <w:tcPr>
            <w:tcW w:w="4608" w:type="dxa"/>
          </w:tcPr>
          <w:p w:rsidR="008274E5" w:rsidRPr="00A71E14" w:rsidRDefault="008274E5" w:rsidP="00FB5F4D">
            <w:pPr>
              <w:rPr>
                <w:b/>
                <w:bCs/>
                <w:i/>
                <w:lang w:val="nl-NL"/>
              </w:rPr>
            </w:pPr>
            <w:r w:rsidRPr="00A71E14">
              <w:rPr>
                <w:b/>
                <w:bCs/>
                <w:i/>
                <w:lang w:val="nl-NL"/>
              </w:rPr>
              <w:t>Nơi nhận:</w:t>
            </w:r>
          </w:p>
          <w:p w:rsidR="008274E5" w:rsidRPr="003554B0" w:rsidRDefault="008274E5" w:rsidP="008274E5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CTCP Văn hóa Tân Bình;</w:t>
            </w:r>
          </w:p>
          <w:p w:rsidR="008274E5" w:rsidRPr="001570C9" w:rsidRDefault="008274E5" w:rsidP="008274E5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UBCKNN (</w:t>
            </w:r>
            <w:r w:rsidRPr="0063391D">
              <w:rPr>
                <w:sz w:val="22"/>
                <w:szCs w:val="22"/>
                <w:lang w:val="nl-NL"/>
              </w:rPr>
              <w:t>để</w:t>
            </w:r>
            <w:r>
              <w:rPr>
                <w:sz w:val="22"/>
                <w:szCs w:val="22"/>
                <w:lang w:val="nl-NL"/>
              </w:rPr>
              <w:t xml:space="preserve"> b/c);</w:t>
            </w:r>
          </w:p>
          <w:p w:rsidR="008274E5" w:rsidRPr="009A3E3C" w:rsidRDefault="008274E5" w:rsidP="008274E5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TTLK;</w:t>
            </w:r>
          </w:p>
          <w:p w:rsidR="008274E5" w:rsidRPr="009A3E3C" w:rsidRDefault="008274E5" w:rsidP="008274E5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  <w:r w:rsidRPr="0063391D">
              <w:rPr>
                <w:sz w:val="22"/>
                <w:szCs w:val="22"/>
                <w:lang w:val="nl-NL"/>
              </w:rPr>
              <w:t>ác</w:t>
            </w:r>
            <w:r>
              <w:rPr>
                <w:sz w:val="22"/>
                <w:szCs w:val="22"/>
                <w:lang w:val="nl-NL"/>
              </w:rPr>
              <w:t xml:space="preserve"> CTCK;</w:t>
            </w:r>
          </w:p>
          <w:p w:rsidR="008274E5" w:rsidRPr="009A3E3C" w:rsidRDefault="008274E5" w:rsidP="008274E5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</w:t>
            </w:r>
            <w:r w:rsidRPr="0063391D">
              <w:rPr>
                <w:sz w:val="22"/>
                <w:szCs w:val="22"/>
                <w:lang w:val="nl-NL"/>
              </w:rPr>
              <w:t>òng</w:t>
            </w:r>
            <w:r>
              <w:rPr>
                <w:sz w:val="22"/>
                <w:szCs w:val="22"/>
                <w:lang w:val="nl-NL"/>
              </w:rPr>
              <w:t xml:space="preserve"> TTTT, GSGD, HTGD;</w:t>
            </w:r>
          </w:p>
          <w:p w:rsidR="008274E5" w:rsidRDefault="008274E5" w:rsidP="008274E5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i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</w:t>
            </w:r>
            <w:r w:rsidRPr="0063391D">
              <w:rPr>
                <w:sz w:val="22"/>
                <w:szCs w:val="22"/>
                <w:lang w:val="nl-NL"/>
              </w:rPr>
              <w:t>ư</w:t>
            </w:r>
            <w:r>
              <w:rPr>
                <w:sz w:val="22"/>
                <w:szCs w:val="22"/>
                <w:lang w:val="nl-NL"/>
              </w:rPr>
              <w:t>u VT, QLNY.</w:t>
            </w:r>
          </w:p>
        </w:tc>
        <w:tc>
          <w:tcPr>
            <w:tcW w:w="5040" w:type="dxa"/>
          </w:tcPr>
          <w:p w:rsidR="008274E5" w:rsidRDefault="00F87B59" w:rsidP="00FB5F4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KT.</w:t>
            </w:r>
            <w:r w:rsidR="008274E5" w:rsidRPr="005B5F26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TỔNG GIÁM ĐỐC</w:t>
            </w:r>
          </w:p>
          <w:p w:rsidR="00F87B59" w:rsidRDefault="00F87B59" w:rsidP="00FB5F4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PHÓ TỔNG GIÁM ĐỐC</w:t>
            </w:r>
          </w:p>
          <w:p w:rsidR="00F87B59" w:rsidRDefault="00F87B59" w:rsidP="00FB5F4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  <w:r w:rsidRPr="00F87B59"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  <w:t>(đã ký)</w:t>
            </w:r>
          </w:p>
          <w:p w:rsidR="00F87B59" w:rsidRDefault="00F87B59" w:rsidP="00FB5F4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</w:p>
          <w:p w:rsidR="00F87B59" w:rsidRDefault="00F87B59" w:rsidP="00FB5F4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</w:p>
          <w:p w:rsidR="00F87B59" w:rsidRDefault="00F87B59" w:rsidP="00FB5F4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</w:p>
          <w:p w:rsidR="00F87B59" w:rsidRPr="00F87B59" w:rsidRDefault="00F87B59" w:rsidP="00FB5F4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F87B59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Nguyễn Vũ Quang Trung</w:t>
            </w:r>
          </w:p>
          <w:p w:rsidR="008274E5" w:rsidRDefault="008274E5" w:rsidP="00FB5F4D">
            <w:pPr>
              <w:rPr>
                <w:lang w:val="nl-NL"/>
              </w:rPr>
            </w:pPr>
          </w:p>
          <w:p w:rsidR="008274E5" w:rsidRDefault="008274E5" w:rsidP="00FB5F4D">
            <w:pPr>
              <w:rPr>
                <w:lang w:val="nl-NL"/>
              </w:rPr>
            </w:pPr>
          </w:p>
          <w:p w:rsidR="008274E5" w:rsidRPr="00AC1ECC" w:rsidRDefault="008274E5" w:rsidP="00FB5F4D">
            <w:pPr>
              <w:rPr>
                <w:lang w:val="nl-NL"/>
              </w:rPr>
            </w:pPr>
          </w:p>
        </w:tc>
      </w:tr>
    </w:tbl>
    <w:p w:rsidR="008274E5" w:rsidRDefault="008274E5" w:rsidP="008274E5">
      <w:pPr>
        <w:pStyle w:val="BodyText"/>
        <w:spacing w:line="312" w:lineRule="auto"/>
        <w:rPr>
          <w:rFonts w:ascii="Times New Roman" w:hAnsi="Times New Roman"/>
          <w:sz w:val="28"/>
          <w:szCs w:val="28"/>
          <w:lang w:val="nl-NL"/>
        </w:rPr>
      </w:pPr>
    </w:p>
    <w:p w:rsidR="008274E5" w:rsidRPr="00AC1ECC" w:rsidRDefault="008274E5" w:rsidP="008274E5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                   </w:t>
      </w:r>
    </w:p>
    <w:p w:rsidR="00BB6493" w:rsidRDefault="00F87B59"/>
    <w:sectPr w:rsidR="00BB6493" w:rsidSect="008347AB">
      <w:pgSz w:w="11907" w:h="16840" w:code="9"/>
      <w:pgMar w:top="1134" w:right="1134" w:bottom="1134" w:left="1701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74E5"/>
    <w:rsid w:val="00265678"/>
    <w:rsid w:val="002F2F0F"/>
    <w:rsid w:val="004E4132"/>
    <w:rsid w:val="007B3FA1"/>
    <w:rsid w:val="008274E5"/>
    <w:rsid w:val="00F8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74E5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74E5"/>
    <w:rPr>
      <w:rFonts w:ascii=".VnTimeH" w:eastAsia="Times New Roman" w:hAnsi=".VnTimeH" w:cs="Times New Roman"/>
      <w:sz w:val="32"/>
      <w:szCs w:val="24"/>
    </w:rPr>
  </w:style>
  <w:style w:type="paragraph" w:styleId="BodyText">
    <w:name w:val="Body Text"/>
    <w:basedOn w:val="Normal"/>
    <w:link w:val="BodyTextChar"/>
    <w:rsid w:val="008274E5"/>
    <w:pPr>
      <w:spacing w:line="440" w:lineRule="exact"/>
      <w:jc w:val="both"/>
    </w:pPr>
    <w:rPr>
      <w:rFonts w:ascii=".VnTime" w:hAnsi=".VnTime"/>
      <w:sz w:val="26"/>
    </w:rPr>
  </w:style>
  <w:style w:type="character" w:customStyle="1" w:styleId="BodyTextChar">
    <w:name w:val="Body Text Char"/>
    <w:basedOn w:val="DefaultParagraphFont"/>
    <w:link w:val="BodyText"/>
    <w:rsid w:val="008274E5"/>
    <w:rPr>
      <w:rFonts w:ascii=".VnTime" w:eastAsia="Times New Roman" w:hAnsi=".VnTime" w:cs="Times New Roman"/>
      <w:sz w:val="26"/>
      <w:szCs w:val="24"/>
    </w:rPr>
  </w:style>
  <w:style w:type="paragraph" w:styleId="BodyText3">
    <w:name w:val="Body Text 3"/>
    <w:basedOn w:val="Normal"/>
    <w:link w:val="BodyText3Char"/>
    <w:rsid w:val="008274E5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274E5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dc:description/>
  <cp:lastModifiedBy>huongdt</cp:lastModifiedBy>
  <cp:revision>2</cp:revision>
  <cp:lastPrinted>2015-02-25T01:18:00Z</cp:lastPrinted>
  <dcterms:created xsi:type="dcterms:W3CDTF">2015-02-25T01:09:00Z</dcterms:created>
  <dcterms:modified xsi:type="dcterms:W3CDTF">2015-02-25T07:11:00Z</dcterms:modified>
</cp:coreProperties>
</file>