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double" w:sz="4" w:space="0" w:color="auto"/>
        </w:tblBorders>
        <w:tblLayout w:type="fixed"/>
        <w:tblLook w:val="01E0"/>
      </w:tblPr>
      <w:tblGrid>
        <w:gridCol w:w="1242"/>
        <w:gridCol w:w="8505"/>
      </w:tblGrid>
      <w:tr w:rsidR="009C4CF8" w:rsidRPr="009C4CF8" w:rsidTr="007271C4">
        <w:trPr>
          <w:trHeight w:val="1276"/>
        </w:trPr>
        <w:tc>
          <w:tcPr>
            <w:tcW w:w="1242" w:type="dxa"/>
            <w:tcBorders>
              <w:bottom w:val="double" w:sz="4" w:space="0" w:color="auto"/>
            </w:tcBorders>
          </w:tcPr>
          <w:p w:rsidR="009C4CF8" w:rsidRPr="009C4CF8" w:rsidRDefault="0097344D" w:rsidP="00F42550">
            <w:pPr>
              <w:tabs>
                <w:tab w:val="center" w:pos="1701"/>
                <w:tab w:val="center" w:pos="6521"/>
              </w:tabs>
              <w:spacing w:line="264" w:lineRule="auto"/>
              <w:jc w:val="center"/>
              <w:rPr>
                <w:b/>
                <w:spacing w:val="20"/>
                <w:sz w:val="28"/>
                <w:szCs w:val="28"/>
              </w:rPr>
            </w:pPr>
            <w:r>
              <w:rPr>
                <w:b/>
                <w:noProof/>
                <w:spacing w:val="20"/>
                <w:sz w:val="28"/>
                <w:szCs w:val="28"/>
              </w:rPr>
              <w:drawing>
                <wp:inline distT="0" distB="0" distL="0" distR="0">
                  <wp:extent cx="638175" cy="6953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38175" cy="695325"/>
                          </a:xfrm>
                          <a:prstGeom prst="rect">
                            <a:avLst/>
                          </a:prstGeom>
                          <a:noFill/>
                          <a:ln w="9525">
                            <a:noFill/>
                            <a:miter lim="800000"/>
                            <a:headEnd/>
                            <a:tailEnd/>
                          </a:ln>
                        </pic:spPr>
                      </pic:pic>
                    </a:graphicData>
                  </a:graphic>
                </wp:inline>
              </w:drawing>
            </w:r>
          </w:p>
        </w:tc>
        <w:tc>
          <w:tcPr>
            <w:tcW w:w="8505" w:type="dxa"/>
            <w:tcBorders>
              <w:bottom w:val="double" w:sz="4" w:space="0" w:color="auto"/>
            </w:tcBorders>
          </w:tcPr>
          <w:p w:rsidR="009C4CF8" w:rsidRPr="009C4CF8" w:rsidRDefault="009C4CF8" w:rsidP="00E63908">
            <w:pPr>
              <w:tabs>
                <w:tab w:val="center" w:pos="1701"/>
                <w:tab w:val="center" w:pos="6521"/>
              </w:tabs>
              <w:spacing w:before="60" w:after="60" w:line="340" w:lineRule="exact"/>
              <w:jc w:val="center"/>
              <w:rPr>
                <w:b/>
                <w:spacing w:val="16"/>
                <w:sz w:val="28"/>
                <w:szCs w:val="28"/>
              </w:rPr>
            </w:pPr>
            <w:r w:rsidRPr="009C4CF8">
              <w:rPr>
                <w:b/>
                <w:spacing w:val="16"/>
                <w:sz w:val="28"/>
                <w:szCs w:val="28"/>
              </w:rPr>
              <w:t>CÔNG TY CỔ PHẦN ĐẦU TƯ VÀ THƯƠNG MẠI                  DẦU KHÍ SÔNG ĐÀ</w:t>
            </w:r>
          </w:p>
          <w:p w:rsidR="009C4CF8" w:rsidRPr="009C4CF8" w:rsidRDefault="009C4CF8" w:rsidP="00E63908">
            <w:pPr>
              <w:spacing w:after="120" w:line="440" w:lineRule="exact"/>
              <w:jc w:val="center"/>
              <w:rPr>
                <w:b/>
                <w:spacing w:val="16"/>
                <w:sz w:val="28"/>
                <w:szCs w:val="28"/>
              </w:rPr>
            </w:pPr>
            <w:r w:rsidRPr="009C4CF8">
              <w:rPr>
                <w:spacing w:val="24"/>
                <w:sz w:val="28"/>
                <w:szCs w:val="28"/>
              </w:rPr>
              <w:t>HỘI ĐỒNG QUẢN TRỊ</w:t>
            </w:r>
          </w:p>
        </w:tc>
      </w:tr>
    </w:tbl>
    <w:p w:rsidR="009C4CF8" w:rsidRPr="008D338B" w:rsidRDefault="009C4CF8" w:rsidP="003F4FF7">
      <w:pPr>
        <w:pStyle w:val="Caption"/>
        <w:spacing w:before="120"/>
        <w:jc w:val="center"/>
        <w:rPr>
          <w:rFonts w:ascii="Times New Roman" w:hAnsi="Times New Roman"/>
          <w:sz w:val="26"/>
        </w:rPr>
      </w:pPr>
      <w:r w:rsidRPr="008D338B">
        <w:rPr>
          <w:rFonts w:ascii="Times New Roman" w:hAnsi="Times New Roman"/>
          <w:bCs/>
          <w:i w:val="0"/>
          <w:sz w:val="24"/>
        </w:rPr>
        <w:t xml:space="preserve">Số: </w:t>
      </w:r>
      <w:r w:rsidR="008C49C1">
        <w:rPr>
          <w:rFonts w:ascii="Times New Roman" w:hAnsi="Times New Roman"/>
          <w:bCs/>
          <w:i w:val="0"/>
          <w:sz w:val="24"/>
        </w:rPr>
        <w:t>0</w:t>
      </w:r>
      <w:r w:rsidR="00CE4C3D">
        <w:rPr>
          <w:rFonts w:ascii="Times New Roman" w:hAnsi="Times New Roman"/>
          <w:bCs/>
          <w:i w:val="0"/>
          <w:sz w:val="24"/>
        </w:rPr>
        <w:t>5</w:t>
      </w:r>
      <w:r w:rsidRPr="008D338B">
        <w:rPr>
          <w:rFonts w:ascii="Times New Roman" w:hAnsi="Times New Roman"/>
          <w:bCs/>
          <w:i w:val="0"/>
          <w:sz w:val="24"/>
        </w:rPr>
        <w:t>/CT-NQ-HĐQT</w:t>
      </w:r>
      <w:r w:rsidRPr="008D338B">
        <w:rPr>
          <w:rFonts w:ascii="Times New Roman" w:hAnsi="Times New Roman"/>
          <w:i w:val="0"/>
        </w:rPr>
        <w:t xml:space="preserve">    </w:t>
      </w:r>
      <w:r w:rsidRPr="008D338B">
        <w:rPr>
          <w:rFonts w:ascii="Times New Roman" w:hAnsi="Times New Roman"/>
        </w:rPr>
        <w:t xml:space="preserve">                                   </w:t>
      </w:r>
      <w:r w:rsidR="00DF2931" w:rsidRPr="008D338B">
        <w:rPr>
          <w:rFonts w:ascii="Times New Roman" w:hAnsi="Times New Roman"/>
        </w:rPr>
        <w:tab/>
        <w:t xml:space="preserve">     </w:t>
      </w:r>
      <w:r w:rsidRPr="008D338B">
        <w:rPr>
          <w:rFonts w:ascii="Times New Roman" w:hAnsi="Times New Roman"/>
          <w:sz w:val="26"/>
        </w:rPr>
        <w:t xml:space="preserve">Hà Nội, ngày </w:t>
      </w:r>
      <w:r w:rsidR="008C49C1">
        <w:rPr>
          <w:rFonts w:ascii="Times New Roman" w:hAnsi="Times New Roman"/>
          <w:sz w:val="26"/>
        </w:rPr>
        <w:t>1</w:t>
      </w:r>
      <w:r w:rsidR="008461F5">
        <w:rPr>
          <w:rFonts w:ascii="Times New Roman" w:hAnsi="Times New Roman"/>
          <w:sz w:val="26"/>
        </w:rPr>
        <w:t>1</w:t>
      </w:r>
      <w:r w:rsidRPr="008D338B">
        <w:rPr>
          <w:rFonts w:ascii="Times New Roman" w:hAnsi="Times New Roman"/>
          <w:sz w:val="26"/>
        </w:rPr>
        <w:t xml:space="preserve"> tháng </w:t>
      </w:r>
      <w:r w:rsidR="008C49C1">
        <w:rPr>
          <w:rFonts w:ascii="Times New Roman" w:hAnsi="Times New Roman"/>
          <w:sz w:val="26"/>
        </w:rPr>
        <w:t>03</w:t>
      </w:r>
      <w:r w:rsidRPr="008D338B">
        <w:rPr>
          <w:rFonts w:ascii="Times New Roman" w:hAnsi="Times New Roman"/>
          <w:sz w:val="26"/>
        </w:rPr>
        <w:t xml:space="preserve"> năm 201</w:t>
      </w:r>
      <w:r w:rsidR="00CE4C3D">
        <w:rPr>
          <w:rFonts w:ascii="Times New Roman" w:hAnsi="Times New Roman"/>
          <w:sz w:val="26"/>
        </w:rPr>
        <w:t>5</w:t>
      </w:r>
    </w:p>
    <w:p w:rsidR="00DF2931" w:rsidRPr="008D338B" w:rsidRDefault="00DF2931" w:rsidP="00DF2931"/>
    <w:p w:rsidR="009C4CF8" w:rsidRPr="009C4CF8" w:rsidRDefault="009C4CF8" w:rsidP="00035CDE">
      <w:pPr>
        <w:pStyle w:val="Heading1"/>
        <w:spacing w:line="400" w:lineRule="exact"/>
        <w:rPr>
          <w:rFonts w:ascii="Times New Roman" w:hAnsi="Times New Roman"/>
          <w:color w:val="auto"/>
          <w:sz w:val="27"/>
          <w:szCs w:val="27"/>
        </w:rPr>
      </w:pPr>
      <w:r w:rsidRPr="009C4CF8">
        <w:rPr>
          <w:rFonts w:ascii="Times New Roman" w:hAnsi="Times New Roman"/>
          <w:color w:val="auto"/>
          <w:sz w:val="27"/>
          <w:szCs w:val="27"/>
        </w:rPr>
        <w:t>NGHỊ QUYẾT</w:t>
      </w:r>
    </w:p>
    <w:p w:rsidR="009C4CF8" w:rsidRPr="00DC513D" w:rsidRDefault="009C4CF8" w:rsidP="00035CDE">
      <w:pPr>
        <w:spacing w:line="400" w:lineRule="exact"/>
        <w:jc w:val="center"/>
        <w:rPr>
          <w:b/>
          <w:sz w:val="27"/>
          <w:szCs w:val="27"/>
        </w:rPr>
      </w:pPr>
      <w:r w:rsidRPr="00DC513D">
        <w:rPr>
          <w:b/>
          <w:sz w:val="27"/>
          <w:szCs w:val="27"/>
        </w:rPr>
        <w:t>CỦA HĐQT CÔNG TY CP ĐẦU TƯ VÀ THƯƠNG MẠI DẦU KHÍ SÔNG ĐÀ</w:t>
      </w:r>
    </w:p>
    <w:p w:rsidR="009C4CF8" w:rsidRDefault="00ED2979" w:rsidP="00035CDE">
      <w:pPr>
        <w:spacing w:line="400" w:lineRule="exact"/>
        <w:jc w:val="center"/>
        <w:rPr>
          <w:bCs/>
          <w:i/>
          <w:sz w:val="26"/>
          <w:szCs w:val="26"/>
        </w:rPr>
      </w:pPr>
      <w:r>
        <w:rPr>
          <w:bCs/>
          <w:i/>
          <w:sz w:val="26"/>
          <w:szCs w:val="26"/>
        </w:rPr>
        <w:t>(</w:t>
      </w:r>
      <w:r w:rsidR="009C4CF8" w:rsidRPr="0096622B">
        <w:rPr>
          <w:bCs/>
          <w:i/>
          <w:sz w:val="26"/>
          <w:szCs w:val="26"/>
        </w:rPr>
        <w:t xml:space="preserve"> Tại </w:t>
      </w:r>
      <w:r w:rsidR="008C49C1">
        <w:rPr>
          <w:bCs/>
          <w:i/>
          <w:sz w:val="26"/>
          <w:szCs w:val="26"/>
        </w:rPr>
        <w:t xml:space="preserve">cuộc họp </w:t>
      </w:r>
      <w:r w:rsidR="00C5021E">
        <w:rPr>
          <w:bCs/>
          <w:i/>
          <w:sz w:val="26"/>
          <w:szCs w:val="26"/>
        </w:rPr>
        <w:t>Kiểm điểm, đánh giá phân tích kết quả SXKD năm 201</w:t>
      </w:r>
      <w:r w:rsidR="00CE4C3D">
        <w:rPr>
          <w:bCs/>
          <w:i/>
          <w:sz w:val="26"/>
          <w:szCs w:val="26"/>
        </w:rPr>
        <w:t>4</w:t>
      </w:r>
      <w:r w:rsidR="00C5021E">
        <w:rPr>
          <w:bCs/>
          <w:i/>
          <w:sz w:val="26"/>
          <w:szCs w:val="26"/>
        </w:rPr>
        <w:t>; Xây dựng kế hoạch SXKD, giải pháp thực hiện năm 201</w:t>
      </w:r>
      <w:r w:rsidR="00CE4C3D">
        <w:rPr>
          <w:bCs/>
          <w:i/>
          <w:sz w:val="26"/>
          <w:szCs w:val="26"/>
        </w:rPr>
        <w:t>5</w:t>
      </w:r>
      <w:r w:rsidR="00C5021E">
        <w:rPr>
          <w:bCs/>
          <w:i/>
          <w:sz w:val="26"/>
          <w:szCs w:val="26"/>
        </w:rPr>
        <w:t xml:space="preserve"> và Công tác chuẩn bị Đại hội cổ đông thường niên năm 201</w:t>
      </w:r>
      <w:r w:rsidR="00CE4C3D">
        <w:rPr>
          <w:bCs/>
          <w:i/>
          <w:sz w:val="26"/>
          <w:szCs w:val="26"/>
        </w:rPr>
        <w:t>5</w:t>
      </w:r>
      <w:r w:rsidR="00C5021E">
        <w:rPr>
          <w:bCs/>
          <w:i/>
          <w:sz w:val="26"/>
          <w:szCs w:val="26"/>
        </w:rPr>
        <w:t xml:space="preserve"> của </w:t>
      </w:r>
      <w:r w:rsidR="008C49C1">
        <w:rPr>
          <w:bCs/>
          <w:i/>
          <w:sz w:val="26"/>
          <w:szCs w:val="26"/>
        </w:rPr>
        <w:t xml:space="preserve">Hội đồng quản trị công ty lần thứ </w:t>
      </w:r>
      <w:r w:rsidR="004C4794">
        <w:rPr>
          <w:bCs/>
          <w:i/>
          <w:sz w:val="26"/>
          <w:szCs w:val="26"/>
        </w:rPr>
        <w:t>6</w:t>
      </w:r>
      <w:r w:rsidR="007F3C79">
        <w:rPr>
          <w:bCs/>
          <w:i/>
          <w:sz w:val="26"/>
          <w:szCs w:val="26"/>
        </w:rPr>
        <w:t xml:space="preserve"> </w:t>
      </w:r>
      <w:r w:rsidR="009C4CF8" w:rsidRPr="0096622B">
        <w:rPr>
          <w:bCs/>
          <w:i/>
          <w:sz w:val="26"/>
          <w:szCs w:val="26"/>
        </w:rPr>
        <w:t>Khóa III - Nhiệm kỳ 2013 -:- 2018</w:t>
      </w:r>
      <w:r>
        <w:rPr>
          <w:bCs/>
          <w:i/>
          <w:sz w:val="26"/>
          <w:szCs w:val="26"/>
        </w:rPr>
        <w:t>)</w:t>
      </w:r>
    </w:p>
    <w:p w:rsidR="00ED2979" w:rsidRDefault="00ED2979" w:rsidP="00D565CB">
      <w:pPr>
        <w:pStyle w:val="BodyTextIndent2"/>
        <w:spacing w:before="0" w:after="0" w:line="400" w:lineRule="exact"/>
        <w:ind w:firstLine="567"/>
        <w:rPr>
          <w:rFonts w:ascii="Times New Roman" w:hAnsi="Times New Roman"/>
          <w:color w:val="auto"/>
          <w:sz w:val="27"/>
          <w:szCs w:val="27"/>
        </w:rPr>
      </w:pPr>
    </w:p>
    <w:p w:rsidR="009C4CF8" w:rsidRPr="009C4CF8" w:rsidRDefault="009C4CF8" w:rsidP="00D565CB">
      <w:pPr>
        <w:pStyle w:val="BodyTextIndent2"/>
        <w:spacing w:before="0" w:after="0" w:line="400" w:lineRule="exact"/>
        <w:ind w:firstLine="567"/>
        <w:rPr>
          <w:rFonts w:ascii="Times New Roman" w:hAnsi="Times New Roman"/>
          <w:color w:val="auto"/>
          <w:sz w:val="27"/>
          <w:szCs w:val="27"/>
        </w:rPr>
      </w:pPr>
      <w:r w:rsidRPr="009C4CF8">
        <w:rPr>
          <w:rFonts w:ascii="Times New Roman" w:hAnsi="Times New Roman"/>
          <w:color w:val="auto"/>
          <w:sz w:val="27"/>
          <w:szCs w:val="27"/>
        </w:rPr>
        <w:t>Vào lúc 0</w:t>
      </w:r>
      <w:r w:rsidR="00CE4C3D">
        <w:rPr>
          <w:rFonts w:ascii="Times New Roman" w:hAnsi="Times New Roman"/>
          <w:color w:val="auto"/>
          <w:sz w:val="27"/>
          <w:szCs w:val="27"/>
        </w:rPr>
        <w:t>9</w:t>
      </w:r>
      <w:r w:rsidRPr="009C4CF8">
        <w:rPr>
          <w:rFonts w:ascii="Times New Roman" w:hAnsi="Times New Roman"/>
          <w:color w:val="auto"/>
          <w:sz w:val="27"/>
          <w:szCs w:val="27"/>
        </w:rPr>
        <w:t xml:space="preserve"> giờ 30, ngày </w:t>
      </w:r>
      <w:r w:rsidR="00031F26">
        <w:rPr>
          <w:rFonts w:ascii="Times New Roman" w:hAnsi="Times New Roman"/>
          <w:color w:val="auto"/>
          <w:sz w:val="27"/>
          <w:szCs w:val="27"/>
        </w:rPr>
        <w:t>1</w:t>
      </w:r>
      <w:r w:rsidR="00CE4C3D">
        <w:rPr>
          <w:rFonts w:ascii="Times New Roman" w:hAnsi="Times New Roman"/>
          <w:color w:val="auto"/>
          <w:sz w:val="27"/>
          <w:szCs w:val="27"/>
        </w:rPr>
        <w:t>0</w:t>
      </w:r>
      <w:r w:rsidRPr="009C4CF8">
        <w:rPr>
          <w:rFonts w:ascii="Times New Roman" w:hAnsi="Times New Roman"/>
          <w:color w:val="auto"/>
          <w:sz w:val="27"/>
          <w:szCs w:val="27"/>
        </w:rPr>
        <w:t xml:space="preserve"> tháng </w:t>
      </w:r>
      <w:r w:rsidR="00031F26">
        <w:rPr>
          <w:rFonts w:ascii="Times New Roman" w:hAnsi="Times New Roman"/>
          <w:color w:val="auto"/>
          <w:sz w:val="27"/>
          <w:szCs w:val="27"/>
        </w:rPr>
        <w:t>03</w:t>
      </w:r>
      <w:r w:rsidRPr="009C4CF8">
        <w:rPr>
          <w:rFonts w:ascii="Times New Roman" w:hAnsi="Times New Roman"/>
          <w:color w:val="auto"/>
          <w:sz w:val="27"/>
          <w:szCs w:val="27"/>
        </w:rPr>
        <w:t xml:space="preserve"> năm 201</w:t>
      </w:r>
      <w:r w:rsidR="00CE4C3D">
        <w:rPr>
          <w:rFonts w:ascii="Times New Roman" w:hAnsi="Times New Roman"/>
          <w:color w:val="auto"/>
          <w:sz w:val="27"/>
          <w:szCs w:val="27"/>
        </w:rPr>
        <w:t>5</w:t>
      </w:r>
      <w:r w:rsidRPr="009C4CF8">
        <w:rPr>
          <w:rFonts w:ascii="Times New Roman" w:hAnsi="Times New Roman"/>
          <w:color w:val="auto"/>
          <w:sz w:val="27"/>
          <w:szCs w:val="27"/>
        </w:rPr>
        <w:t xml:space="preserve"> tại Phòng họp Công ty Cổ phần Đầu tư và Thương mại Dầu khí Sông Đà, Tầng 4 - CT3 - Tòa nhà FODACON - Đường Trần Phú - Quận Hà </w:t>
      </w:r>
      <w:r w:rsidRPr="00BE4FA9">
        <w:rPr>
          <w:rFonts w:ascii="Times New Roman" w:hAnsi="Times New Roman"/>
          <w:color w:val="auto"/>
          <w:sz w:val="27"/>
          <w:szCs w:val="27"/>
        </w:rPr>
        <w:t xml:space="preserve">Đông - Thành phố Hà Nội. Công ty đã tiến </w:t>
      </w:r>
      <w:r w:rsidRPr="007F3C79">
        <w:rPr>
          <w:rFonts w:ascii="Times New Roman" w:hAnsi="Times New Roman"/>
          <w:color w:val="auto"/>
          <w:sz w:val="27"/>
          <w:szCs w:val="27"/>
        </w:rPr>
        <w:t xml:space="preserve">hành </w:t>
      </w:r>
      <w:r w:rsidR="00BE4FA9" w:rsidRPr="007F3C79">
        <w:rPr>
          <w:rFonts w:ascii="Times New Roman" w:hAnsi="Times New Roman"/>
          <w:bCs/>
          <w:color w:val="auto"/>
          <w:sz w:val="26"/>
          <w:szCs w:val="26"/>
        </w:rPr>
        <w:t xml:space="preserve">cuộc họp </w:t>
      </w:r>
      <w:r w:rsidR="007F3C79" w:rsidRPr="007F3C79">
        <w:rPr>
          <w:rFonts w:ascii="Times New Roman" w:hAnsi="Times New Roman"/>
          <w:bCs/>
          <w:color w:val="auto"/>
          <w:sz w:val="26"/>
          <w:szCs w:val="26"/>
        </w:rPr>
        <w:t>Kiểm điểm, đánh giá phân tích kết quả SXKD năm 201</w:t>
      </w:r>
      <w:r w:rsidR="00CE4C3D">
        <w:rPr>
          <w:rFonts w:ascii="Times New Roman" w:hAnsi="Times New Roman"/>
          <w:bCs/>
          <w:color w:val="auto"/>
          <w:sz w:val="26"/>
          <w:szCs w:val="26"/>
        </w:rPr>
        <w:t>4</w:t>
      </w:r>
      <w:r w:rsidR="007F3C79" w:rsidRPr="007F3C79">
        <w:rPr>
          <w:rFonts w:ascii="Times New Roman" w:hAnsi="Times New Roman"/>
          <w:bCs/>
          <w:color w:val="auto"/>
          <w:sz w:val="26"/>
          <w:szCs w:val="26"/>
        </w:rPr>
        <w:t>; Xây dựng kế hoạch SXKD, giải pháp thực hiện năm 201</w:t>
      </w:r>
      <w:r w:rsidR="00CE4C3D">
        <w:rPr>
          <w:rFonts w:ascii="Times New Roman" w:hAnsi="Times New Roman"/>
          <w:bCs/>
          <w:color w:val="auto"/>
          <w:sz w:val="26"/>
          <w:szCs w:val="26"/>
        </w:rPr>
        <w:t>5</w:t>
      </w:r>
      <w:r w:rsidR="007F3C79" w:rsidRPr="007F3C79">
        <w:rPr>
          <w:rFonts w:ascii="Times New Roman" w:hAnsi="Times New Roman"/>
          <w:bCs/>
          <w:color w:val="auto"/>
          <w:sz w:val="26"/>
          <w:szCs w:val="26"/>
        </w:rPr>
        <w:t xml:space="preserve"> và Công tác chuẩn bị Đại hội cổ đông thường niên năm 201</w:t>
      </w:r>
      <w:r w:rsidR="00CE4C3D">
        <w:rPr>
          <w:rFonts w:ascii="Times New Roman" w:hAnsi="Times New Roman"/>
          <w:bCs/>
          <w:color w:val="auto"/>
          <w:sz w:val="26"/>
          <w:szCs w:val="26"/>
        </w:rPr>
        <w:t>5</w:t>
      </w:r>
      <w:r w:rsidR="007F3C79" w:rsidRPr="007F3C79">
        <w:rPr>
          <w:rFonts w:ascii="Times New Roman" w:hAnsi="Times New Roman"/>
          <w:bCs/>
          <w:color w:val="auto"/>
          <w:sz w:val="26"/>
          <w:szCs w:val="26"/>
        </w:rPr>
        <w:t xml:space="preserve"> của Hội đồng quản trị công ty lần thứ </w:t>
      </w:r>
      <w:r w:rsidR="00CE4C3D">
        <w:rPr>
          <w:rFonts w:ascii="Times New Roman" w:hAnsi="Times New Roman"/>
          <w:bCs/>
          <w:color w:val="auto"/>
          <w:sz w:val="26"/>
          <w:szCs w:val="26"/>
        </w:rPr>
        <w:t>10</w:t>
      </w:r>
      <w:r w:rsidR="007F3C79" w:rsidRPr="007F3C79">
        <w:rPr>
          <w:rFonts w:ascii="Times New Roman" w:hAnsi="Times New Roman"/>
          <w:bCs/>
          <w:color w:val="auto"/>
          <w:sz w:val="26"/>
          <w:szCs w:val="26"/>
        </w:rPr>
        <w:t xml:space="preserve"> Khóa III - Nhiệm kỳ 2013 -:- 2018</w:t>
      </w:r>
      <w:r w:rsidR="007F3C79">
        <w:rPr>
          <w:rFonts w:ascii="Times New Roman" w:hAnsi="Times New Roman"/>
          <w:bCs/>
          <w:color w:val="auto"/>
          <w:sz w:val="26"/>
          <w:szCs w:val="26"/>
        </w:rPr>
        <w:t xml:space="preserve"> </w:t>
      </w:r>
      <w:r w:rsidRPr="00BE4FA9">
        <w:rPr>
          <w:rFonts w:ascii="Times New Roman" w:hAnsi="Times New Roman"/>
          <w:color w:val="auto"/>
          <w:sz w:val="27"/>
          <w:szCs w:val="27"/>
        </w:rPr>
        <w:t>dư</w:t>
      </w:r>
      <w:r w:rsidRPr="00BE4FA9">
        <w:rPr>
          <w:rFonts w:ascii="Times New Roman" w:hAnsi="Times New Roman"/>
          <w:color w:val="auto"/>
          <w:sz w:val="27"/>
          <w:szCs w:val="27"/>
        </w:rPr>
        <w:softHyphen/>
        <w:t xml:space="preserve">ới sự chủ trì của </w:t>
      </w:r>
      <w:r w:rsidRPr="00BE4FA9">
        <w:rPr>
          <w:rFonts w:ascii="Times New Roman" w:hAnsi="Times New Roman"/>
          <w:b/>
          <w:bCs/>
          <w:color w:val="auto"/>
          <w:sz w:val="27"/>
          <w:szCs w:val="27"/>
        </w:rPr>
        <w:t>Ông Đinh Mạnh Thắng</w:t>
      </w:r>
      <w:r w:rsidRPr="00BE4FA9">
        <w:rPr>
          <w:rFonts w:ascii="Times New Roman" w:hAnsi="Times New Roman"/>
          <w:color w:val="auto"/>
          <w:sz w:val="27"/>
          <w:szCs w:val="27"/>
        </w:rPr>
        <w:t xml:space="preserve"> - </w:t>
      </w:r>
      <w:r w:rsidRPr="009C4CF8">
        <w:rPr>
          <w:rFonts w:ascii="Times New Roman" w:hAnsi="Times New Roman"/>
          <w:color w:val="000000"/>
          <w:sz w:val="27"/>
          <w:szCs w:val="27"/>
        </w:rPr>
        <w:t>Chủ tịch Hội đồng quản trị Công ty</w:t>
      </w:r>
      <w:r w:rsidRPr="009C4CF8">
        <w:rPr>
          <w:rFonts w:ascii="Times New Roman" w:hAnsi="Times New Roman"/>
          <w:color w:val="auto"/>
          <w:sz w:val="27"/>
          <w:szCs w:val="27"/>
        </w:rPr>
        <w:t>.</w:t>
      </w:r>
    </w:p>
    <w:p w:rsidR="009C4CF8" w:rsidRPr="009C4CF8" w:rsidRDefault="009C4CF8" w:rsidP="00D565CB">
      <w:pPr>
        <w:pStyle w:val="BodyTextIndent2"/>
        <w:spacing w:before="0" w:after="0" w:line="400" w:lineRule="exact"/>
        <w:ind w:firstLine="567"/>
        <w:rPr>
          <w:rFonts w:ascii="Times New Roman" w:hAnsi="Times New Roman"/>
          <w:color w:val="auto"/>
          <w:sz w:val="27"/>
          <w:szCs w:val="27"/>
        </w:rPr>
      </w:pPr>
      <w:r w:rsidRPr="009C4CF8">
        <w:rPr>
          <w:rFonts w:ascii="Times New Roman" w:hAnsi="Times New Roman"/>
          <w:color w:val="auto"/>
          <w:sz w:val="27"/>
          <w:szCs w:val="27"/>
        </w:rPr>
        <w:t>Tham dự cuộc họp có các Ông (Bà): Uỷ viên Hội đồng quả</w:t>
      </w:r>
      <w:r w:rsidR="00716DAD">
        <w:rPr>
          <w:rFonts w:ascii="Times New Roman" w:hAnsi="Times New Roman"/>
          <w:color w:val="auto"/>
          <w:sz w:val="27"/>
          <w:szCs w:val="27"/>
        </w:rPr>
        <w:t>n trị; Thành viên Ban Kiểm soát</w:t>
      </w:r>
      <w:r w:rsidRPr="009C4CF8">
        <w:rPr>
          <w:rFonts w:ascii="Times New Roman" w:hAnsi="Times New Roman"/>
          <w:color w:val="auto"/>
          <w:sz w:val="27"/>
          <w:szCs w:val="27"/>
        </w:rPr>
        <w:t>; Ban Tổng Giám đốc, Kế toán trưởng, Trưởng các phòng nghiệp vụ Công ty; Chủ tịch,</w:t>
      </w:r>
      <w:r w:rsidR="00716DAD">
        <w:rPr>
          <w:rFonts w:ascii="Times New Roman" w:hAnsi="Times New Roman"/>
          <w:color w:val="auto"/>
          <w:sz w:val="27"/>
          <w:szCs w:val="27"/>
        </w:rPr>
        <w:t xml:space="preserve"> Giám đốc các đơn vị thành viên</w:t>
      </w:r>
      <w:r w:rsidRPr="009C4CF8">
        <w:rPr>
          <w:rFonts w:ascii="Times New Roman" w:hAnsi="Times New Roman"/>
          <w:color w:val="auto"/>
          <w:sz w:val="27"/>
          <w:szCs w:val="27"/>
        </w:rPr>
        <w:t>.</w:t>
      </w:r>
    </w:p>
    <w:p w:rsidR="009C4CF8" w:rsidRPr="00D12E75" w:rsidRDefault="009C4CF8" w:rsidP="00D565CB">
      <w:pPr>
        <w:spacing w:line="400" w:lineRule="exact"/>
        <w:ind w:firstLine="567"/>
        <w:jc w:val="both"/>
        <w:rPr>
          <w:b/>
          <w:sz w:val="27"/>
          <w:szCs w:val="27"/>
        </w:rPr>
      </w:pPr>
      <w:r w:rsidRPr="00D12E75">
        <w:rPr>
          <w:b/>
          <w:sz w:val="27"/>
          <w:szCs w:val="27"/>
        </w:rPr>
        <w:t xml:space="preserve">Ông Đinh Mạnh Thắng </w:t>
      </w:r>
      <w:r w:rsidR="004C3D72">
        <w:rPr>
          <w:b/>
          <w:sz w:val="27"/>
          <w:szCs w:val="27"/>
        </w:rPr>
        <w:t xml:space="preserve">– CT HĐQT </w:t>
      </w:r>
      <w:r w:rsidRPr="00D12E75">
        <w:rPr>
          <w:b/>
          <w:sz w:val="27"/>
          <w:szCs w:val="27"/>
        </w:rPr>
        <w:t>thông qua nội dung cuộc họp:</w:t>
      </w:r>
    </w:p>
    <w:p w:rsidR="00AC45DA" w:rsidRDefault="009C4CF8" w:rsidP="00D565CB">
      <w:pPr>
        <w:pStyle w:val="BodyTextIndent"/>
        <w:spacing w:line="400" w:lineRule="exact"/>
        <w:ind w:left="601" w:hanging="198"/>
        <w:rPr>
          <w:rFonts w:ascii="Times New Roman" w:hAnsi="Times New Roman"/>
          <w:color w:val="000000"/>
          <w:sz w:val="27"/>
          <w:szCs w:val="27"/>
        </w:rPr>
      </w:pPr>
      <w:r w:rsidRPr="009C4CF8">
        <w:rPr>
          <w:rFonts w:ascii="Times New Roman" w:hAnsi="Times New Roman"/>
          <w:color w:val="000000"/>
          <w:sz w:val="27"/>
          <w:szCs w:val="27"/>
        </w:rPr>
        <w:t xml:space="preserve">- </w:t>
      </w:r>
      <w:r w:rsidR="007963FA">
        <w:rPr>
          <w:rFonts w:ascii="Times New Roman" w:hAnsi="Times New Roman"/>
          <w:color w:val="000000"/>
          <w:sz w:val="27"/>
          <w:szCs w:val="27"/>
        </w:rPr>
        <w:t>Kiểm điểm</w:t>
      </w:r>
      <w:r w:rsidR="00AC45DA">
        <w:rPr>
          <w:rFonts w:ascii="Times New Roman" w:hAnsi="Times New Roman"/>
          <w:color w:val="000000"/>
          <w:sz w:val="27"/>
          <w:szCs w:val="27"/>
        </w:rPr>
        <w:t>, đánh giá phân tích kết quả SXKD năm 201</w:t>
      </w:r>
      <w:r w:rsidR="00CE4C3D">
        <w:rPr>
          <w:rFonts w:ascii="Times New Roman" w:hAnsi="Times New Roman"/>
          <w:color w:val="000000"/>
          <w:sz w:val="27"/>
          <w:szCs w:val="27"/>
        </w:rPr>
        <w:t>4</w:t>
      </w:r>
      <w:r w:rsidR="00AC45DA">
        <w:rPr>
          <w:rFonts w:ascii="Times New Roman" w:hAnsi="Times New Roman"/>
          <w:color w:val="000000"/>
          <w:sz w:val="27"/>
          <w:szCs w:val="27"/>
        </w:rPr>
        <w:t>;</w:t>
      </w:r>
    </w:p>
    <w:p w:rsidR="009C4CF8" w:rsidRDefault="00AC45DA" w:rsidP="00D565CB">
      <w:pPr>
        <w:pStyle w:val="BodyTextIndent"/>
        <w:spacing w:line="400" w:lineRule="exact"/>
        <w:ind w:left="601" w:hanging="198"/>
        <w:rPr>
          <w:rFonts w:ascii="Times New Roman" w:hAnsi="Times New Roman"/>
          <w:color w:val="000000"/>
          <w:sz w:val="27"/>
          <w:szCs w:val="27"/>
        </w:rPr>
      </w:pPr>
      <w:r>
        <w:rPr>
          <w:rFonts w:ascii="Times New Roman" w:hAnsi="Times New Roman"/>
          <w:color w:val="000000"/>
          <w:sz w:val="27"/>
          <w:szCs w:val="27"/>
        </w:rPr>
        <w:t>- Xây dựng kế hoạch SXKD,</w:t>
      </w:r>
      <w:r w:rsidR="00067BC9">
        <w:rPr>
          <w:rFonts w:ascii="Times New Roman" w:hAnsi="Times New Roman"/>
          <w:color w:val="000000"/>
          <w:sz w:val="27"/>
          <w:szCs w:val="27"/>
        </w:rPr>
        <w:t xml:space="preserve"> giải pháp thực hiện năm 201</w:t>
      </w:r>
      <w:r w:rsidR="00CE4C3D">
        <w:rPr>
          <w:rFonts w:ascii="Times New Roman" w:hAnsi="Times New Roman"/>
          <w:color w:val="000000"/>
          <w:sz w:val="27"/>
          <w:szCs w:val="27"/>
        </w:rPr>
        <w:t>5</w:t>
      </w:r>
      <w:r w:rsidR="009C4CF8" w:rsidRPr="009C4CF8">
        <w:rPr>
          <w:rFonts w:ascii="Times New Roman" w:hAnsi="Times New Roman"/>
          <w:color w:val="000000"/>
          <w:sz w:val="27"/>
          <w:szCs w:val="27"/>
        </w:rPr>
        <w:t>;</w:t>
      </w:r>
    </w:p>
    <w:p w:rsidR="00AC45DA" w:rsidRPr="009C4CF8" w:rsidRDefault="00AC45DA" w:rsidP="00D565CB">
      <w:pPr>
        <w:pStyle w:val="BodyTextIndent"/>
        <w:spacing w:line="400" w:lineRule="exact"/>
        <w:ind w:left="601" w:hanging="198"/>
        <w:rPr>
          <w:rFonts w:ascii="Times New Roman" w:hAnsi="Times New Roman"/>
          <w:color w:val="000000"/>
          <w:sz w:val="27"/>
          <w:szCs w:val="27"/>
        </w:rPr>
      </w:pPr>
      <w:r>
        <w:rPr>
          <w:rFonts w:ascii="Times New Roman" w:hAnsi="Times New Roman"/>
          <w:color w:val="000000"/>
          <w:sz w:val="27"/>
          <w:szCs w:val="27"/>
        </w:rPr>
        <w:t>- Công tác chuẩn bị đại hội cổ đông thường niên năm 201</w:t>
      </w:r>
      <w:r w:rsidR="00CE4C3D">
        <w:rPr>
          <w:rFonts w:ascii="Times New Roman" w:hAnsi="Times New Roman"/>
          <w:color w:val="000000"/>
          <w:sz w:val="27"/>
          <w:szCs w:val="27"/>
        </w:rPr>
        <w:t>5</w:t>
      </w:r>
      <w:r w:rsidR="00F4384F">
        <w:rPr>
          <w:rFonts w:ascii="Times New Roman" w:hAnsi="Times New Roman"/>
          <w:color w:val="000000"/>
          <w:sz w:val="27"/>
          <w:szCs w:val="27"/>
        </w:rPr>
        <w:t>;</w:t>
      </w:r>
    </w:p>
    <w:p w:rsidR="001C6FD1" w:rsidRDefault="001C6FD1" w:rsidP="00D565CB">
      <w:pPr>
        <w:pStyle w:val="BodyTextIndent"/>
        <w:spacing w:line="400" w:lineRule="exact"/>
        <w:ind w:left="601" w:hanging="198"/>
        <w:rPr>
          <w:rFonts w:ascii="Times New Roman" w:hAnsi="Times New Roman"/>
          <w:color w:val="000000"/>
          <w:sz w:val="27"/>
          <w:szCs w:val="27"/>
        </w:rPr>
      </w:pPr>
      <w:r>
        <w:rPr>
          <w:rFonts w:ascii="Times New Roman" w:hAnsi="Times New Roman"/>
          <w:color w:val="000000"/>
          <w:sz w:val="27"/>
          <w:szCs w:val="27"/>
        </w:rPr>
        <w:t xml:space="preserve">- </w:t>
      </w:r>
      <w:r w:rsidR="00F4384F">
        <w:rPr>
          <w:rFonts w:ascii="Times New Roman" w:hAnsi="Times New Roman"/>
          <w:color w:val="000000"/>
          <w:sz w:val="27"/>
          <w:szCs w:val="27"/>
        </w:rPr>
        <w:t>Các công tác khác.</w:t>
      </w:r>
    </w:p>
    <w:p w:rsidR="007271C4" w:rsidRDefault="009C4CF8" w:rsidP="00D565CB">
      <w:pPr>
        <w:spacing w:line="400" w:lineRule="exact"/>
        <w:ind w:firstLine="567"/>
        <w:jc w:val="both"/>
        <w:rPr>
          <w:b/>
          <w:bCs/>
          <w:sz w:val="27"/>
          <w:szCs w:val="27"/>
          <w:lang w:val="fr-FR"/>
        </w:rPr>
      </w:pPr>
      <w:r w:rsidRPr="009C4CF8">
        <w:rPr>
          <w:b/>
          <w:bCs/>
          <w:sz w:val="27"/>
          <w:szCs w:val="27"/>
          <w:lang w:val="fr-FR"/>
        </w:rPr>
        <w:t xml:space="preserve">I. </w:t>
      </w:r>
      <w:r w:rsidR="00D60D7A">
        <w:rPr>
          <w:b/>
          <w:bCs/>
          <w:sz w:val="27"/>
          <w:szCs w:val="27"/>
          <w:lang w:val="fr-FR"/>
        </w:rPr>
        <w:t>VỀ CÔNG TÁC SẢN XUẤT KINH DOANH</w:t>
      </w:r>
      <w:r w:rsidRPr="009C4CF8">
        <w:rPr>
          <w:b/>
          <w:bCs/>
          <w:sz w:val="27"/>
          <w:szCs w:val="27"/>
          <w:lang w:val="fr-FR"/>
        </w:rPr>
        <w:t>:</w:t>
      </w:r>
    </w:p>
    <w:p w:rsidR="009C4CF8" w:rsidRPr="009C4CF8" w:rsidRDefault="009C4CF8" w:rsidP="00D565CB">
      <w:pPr>
        <w:spacing w:line="400" w:lineRule="exact"/>
        <w:ind w:firstLine="567"/>
        <w:jc w:val="both"/>
        <w:rPr>
          <w:sz w:val="27"/>
          <w:szCs w:val="27"/>
          <w:lang w:val="fr-FR"/>
        </w:rPr>
      </w:pPr>
      <w:r w:rsidRPr="009C4CF8">
        <w:rPr>
          <w:sz w:val="27"/>
          <w:szCs w:val="27"/>
          <w:lang w:val="fr-FR"/>
        </w:rPr>
        <w:t>Sau khi nghe Ông Hoàng Văn Toản - Tổng Giám đốc và các Trưởng phòng có liên quan trình bày báo cáo. Hội đồng quản trị Công ty đã thảo luận và thống nhất thông qua Nghị quyết với các nội dung chính như sau:</w:t>
      </w:r>
    </w:p>
    <w:p w:rsidR="009C4CF8" w:rsidRPr="009C4CF8" w:rsidRDefault="009C4CF8" w:rsidP="00D565CB">
      <w:pPr>
        <w:spacing w:line="400" w:lineRule="exact"/>
        <w:ind w:firstLine="567"/>
        <w:jc w:val="both"/>
        <w:rPr>
          <w:b/>
          <w:sz w:val="27"/>
          <w:szCs w:val="27"/>
          <w:lang w:val="fr-FR"/>
        </w:rPr>
      </w:pPr>
      <w:r w:rsidRPr="009C4CF8">
        <w:rPr>
          <w:b/>
          <w:sz w:val="27"/>
          <w:szCs w:val="27"/>
          <w:lang w:val="fr-FR"/>
        </w:rPr>
        <w:t>1. Về kết quả hoạt động SXKD năm 201</w:t>
      </w:r>
      <w:r w:rsidR="00CE4C3D">
        <w:rPr>
          <w:b/>
          <w:sz w:val="27"/>
          <w:szCs w:val="27"/>
          <w:lang w:val="fr-FR"/>
        </w:rPr>
        <w:t>4</w:t>
      </w:r>
      <w:r w:rsidR="00867268">
        <w:rPr>
          <w:b/>
          <w:sz w:val="27"/>
          <w:szCs w:val="27"/>
          <w:lang w:val="fr-FR"/>
        </w:rPr>
        <w:t xml:space="preserve"> </w:t>
      </w:r>
      <w:r w:rsidR="00867268" w:rsidRPr="00867268">
        <w:rPr>
          <w:sz w:val="27"/>
          <w:szCs w:val="27"/>
          <w:lang w:val="fr-FR"/>
        </w:rPr>
        <w:t xml:space="preserve">(số liệu </w:t>
      </w:r>
      <w:r w:rsidR="00280397">
        <w:rPr>
          <w:sz w:val="27"/>
          <w:szCs w:val="27"/>
          <w:lang w:val="fr-FR"/>
        </w:rPr>
        <w:t>BCTC</w:t>
      </w:r>
      <w:r w:rsidR="00867268" w:rsidRPr="00867268">
        <w:rPr>
          <w:sz w:val="27"/>
          <w:szCs w:val="27"/>
          <w:lang w:val="fr-FR"/>
        </w:rPr>
        <w:t xml:space="preserve"> đã được kiểm toán)</w:t>
      </w:r>
      <w:r w:rsidRPr="009C4CF8">
        <w:rPr>
          <w:b/>
          <w:sz w:val="27"/>
          <w:szCs w:val="27"/>
          <w:lang w:val="fr-FR"/>
        </w:rPr>
        <w:t>:</w:t>
      </w:r>
    </w:p>
    <w:p w:rsidR="009C4CF8" w:rsidRPr="009C4CF8" w:rsidRDefault="009C4CF8" w:rsidP="00D565CB">
      <w:pPr>
        <w:numPr>
          <w:ilvl w:val="0"/>
          <w:numId w:val="13"/>
        </w:numPr>
        <w:spacing w:line="400" w:lineRule="exact"/>
        <w:jc w:val="both"/>
        <w:rPr>
          <w:b/>
          <w:bCs/>
          <w:sz w:val="27"/>
          <w:szCs w:val="27"/>
          <w:lang w:val="fr-FR"/>
        </w:rPr>
      </w:pPr>
      <w:r w:rsidRPr="009C4CF8">
        <w:rPr>
          <w:sz w:val="27"/>
          <w:szCs w:val="27"/>
          <w:lang w:val="fr-FR"/>
        </w:rPr>
        <w:t xml:space="preserve">Tổng giá trị SXKD: </w:t>
      </w:r>
      <w:r w:rsidR="00DA1842">
        <w:rPr>
          <w:sz w:val="27"/>
          <w:szCs w:val="27"/>
          <w:lang w:val="fr-FR"/>
        </w:rPr>
        <w:tab/>
      </w:r>
      <w:r w:rsidRPr="009C4CF8">
        <w:rPr>
          <w:sz w:val="27"/>
          <w:szCs w:val="27"/>
          <w:lang w:val="fr-FR"/>
        </w:rPr>
        <w:t xml:space="preserve">TH </w:t>
      </w:r>
      <w:r w:rsidR="00031F57">
        <w:rPr>
          <w:b/>
          <w:sz w:val="27"/>
          <w:szCs w:val="27"/>
          <w:lang w:val="fr-FR"/>
        </w:rPr>
        <w:t>583,1</w:t>
      </w:r>
      <w:r w:rsidRPr="009C4CF8">
        <w:rPr>
          <w:b/>
          <w:bCs/>
          <w:sz w:val="27"/>
          <w:szCs w:val="27"/>
          <w:lang w:val="fr-FR"/>
        </w:rPr>
        <w:t xml:space="preserve"> tỷ/ </w:t>
      </w:r>
      <w:r w:rsidRPr="009C4CF8">
        <w:rPr>
          <w:sz w:val="27"/>
          <w:szCs w:val="27"/>
          <w:lang w:val="fr-FR"/>
        </w:rPr>
        <w:t>KH</w:t>
      </w:r>
      <w:r w:rsidRPr="009C4CF8">
        <w:rPr>
          <w:b/>
          <w:bCs/>
          <w:sz w:val="27"/>
          <w:szCs w:val="27"/>
          <w:lang w:val="fr-FR"/>
        </w:rPr>
        <w:t xml:space="preserve"> </w:t>
      </w:r>
      <w:r w:rsidR="00530459">
        <w:rPr>
          <w:b/>
          <w:bCs/>
          <w:sz w:val="27"/>
          <w:szCs w:val="27"/>
          <w:lang w:val="fr-FR"/>
        </w:rPr>
        <w:t>8</w:t>
      </w:r>
      <w:r w:rsidR="00031F57">
        <w:rPr>
          <w:b/>
          <w:bCs/>
          <w:sz w:val="27"/>
          <w:szCs w:val="27"/>
          <w:lang w:val="fr-FR"/>
        </w:rPr>
        <w:t>10</w:t>
      </w:r>
      <w:r w:rsidRPr="009C4CF8">
        <w:rPr>
          <w:b/>
          <w:bCs/>
          <w:sz w:val="27"/>
          <w:szCs w:val="27"/>
          <w:lang w:val="fr-FR"/>
        </w:rPr>
        <w:t>,</w:t>
      </w:r>
      <w:r w:rsidR="00031F57">
        <w:rPr>
          <w:b/>
          <w:bCs/>
          <w:sz w:val="27"/>
          <w:szCs w:val="27"/>
          <w:lang w:val="fr-FR"/>
        </w:rPr>
        <w:t>0</w:t>
      </w:r>
      <w:r w:rsidRPr="009C4CF8">
        <w:rPr>
          <w:b/>
          <w:bCs/>
          <w:sz w:val="27"/>
          <w:szCs w:val="27"/>
          <w:lang w:val="fr-FR"/>
        </w:rPr>
        <w:t xml:space="preserve"> tỷ </w:t>
      </w:r>
      <w:r w:rsidR="00452E72">
        <w:rPr>
          <w:b/>
          <w:bCs/>
          <w:sz w:val="27"/>
          <w:szCs w:val="27"/>
          <w:lang w:val="fr-FR"/>
        </w:rPr>
        <w:tab/>
      </w:r>
      <w:r w:rsidRPr="009C4CF8">
        <w:rPr>
          <w:b/>
          <w:bCs/>
          <w:sz w:val="27"/>
          <w:szCs w:val="27"/>
          <w:lang w:val="fr-FR"/>
        </w:rPr>
        <w:t xml:space="preserve">- </w:t>
      </w:r>
      <w:r w:rsidRPr="009C4CF8">
        <w:rPr>
          <w:bCs/>
          <w:sz w:val="27"/>
          <w:szCs w:val="27"/>
          <w:lang w:val="fr-FR"/>
        </w:rPr>
        <w:t xml:space="preserve">Đạt </w:t>
      </w:r>
      <w:r w:rsidRPr="009C4CF8">
        <w:rPr>
          <w:sz w:val="27"/>
          <w:szCs w:val="27"/>
          <w:lang w:val="fr-FR"/>
        </w:rPr>
        <w:t xml:space="preserve">tỷ lệ </w:t>
      </w:r>
      <w:r w:rsidR="00031F57">
        <w:rPr>
          <w:sz w:val="27"/>
          <w:szCs w:val="27"/>
          <w:lang w:val="fr-FR"/>
        </w:rPr>
        <w:t>72</w:t>
      </w:r>
      <w:r w:rsidRPr="009C4CF8">
        <w:rPr>
          <w:sz w:val="27"/>
          <w:szCs w:val="27"/>
          <w:lang w:val="fr-FR"/>
        </w:rPr>
        <w:t>%.</w:t>
      </w:r>
    </w:p>
    <w:p w:rsidR="009C4CF8" w:rsidRPr="009C4CF8" w:rsidRDefault="009C4CF8" w:rsidP="00D565CB">
      <w:pPr>
        <w:spacing w:line="400" w:lineRule="exact"/>
        <w:ind w:left="360"/>
        <w:jc w:val="both"/>
        <w:rPr>
          <w:b/>
          <w:bCs/>
          <w:i/>
          <w:iCs/>
          <w:sz w:val="27"/>
          <w:szCs w:val="27"/>
        </w:rPr>
      </w:pPr>
      <w:r w:rsidRPr="009C4CF8">
        <w:rPr>
          <w:b/>
          <w:bCs/>
          <w:i/>
          <w:iCs/>
          <w:sz w:val="27"/>
          <w:szCs w:val="27"/>
        </w:rPr>
        <w:t>+ Trong đó:</w:t>
      </w:r>
    </w:p>
    <w:p w:rsidR="009C4CF8" w:rsidRPr="00577E2E" w:rsidRDefault="009C4CF8" w:rsidP="00706AAF">
      <w:pPr>
        <w:numPr>
          <w:ilvl w:val="1"/>
          <w:numId w:val="13"/>
        </w:numPr>
        <w:tabs>
          <w:tab w:val="clear" w:pos="1440"/>
        </w:tabs>
        <w:spacing w:line="400" w:lineRule="exact"/>
        <w:ind w:hanging="1014"/>
        <w:jc w:val="both"/>
        <w:rPr>
          <w:i/>
          <w:sz w:val="27"/>
          <w:szCs w:val="27"/>
        </w:rPr>
      </w:pPr>
      <w:r w:rsidRPr="00577E2E">
        <w:rPr>
          <w:i/>
          <w:sz w:val="27"/>
          <w:szCs w:val="27"/>
        </w:rPr>
        <w:t xml:space="preserve">Giá trị XL: </w:t>
      </w:r>
      <w:r w:rsidRPr="00577E2E">
        <w:rPr>
          <w:i/>
          <w:sz w:val="27"/>
          <w:szCs w:val="27"/>
        </w:rPr>
        <w:tab/>
      </w:r>
      <w:r w:rsidRPr="00577E2E">
        <w:rPr>
          <w:i/>
          <w:sz w:val="27"/>
          <w:szCs w:val="27"/>
        </w:rPr>
        <w:tab/>
      </w:r>
      <w:r w:rsidRPr="00577E2E">
        <w:rPr>
          <w:i/>
          <w:sz w:val="27"/>
          <w:szCs w:val="27"/>
        </w:rPr>
        <w:tab/>
        <w:t xml:space="preserve">TH </w:t>
      </w:r>
      <w:r w:rsidR="005710D7">
        <w:rPr>
          <w:b/>
          <w:bCs/>
          <w:i/>
          <w:sz w:val="27"/>
          <w:szCs w:val="27"/>
        </w:rPr>
        <w:t>118,3</w:t>
      </w:r>
      <w:r w:rsidRPr="00577E2E">
        <w:rPr>
          <w:b/>
          <w:bCs/>
          <w:i/>
          <w:sz w:val="27"/>
          <w:szCs w:val="27"/>
        </w:rPr>
        <w:t xml:space="preserve"> tỷ/</w:t>
      </w:r>
      <w:r w:rsidRPr="00577E2E">
        <w:rPr>
          <w:i/>
          <w:sz w:val="27"/>
          <w:szCs w:val="27"/>
        </w:rPr>
        <w:t>KH</w:t>
      </w:r>
      <w:r w:rsidRPr="00577E2E">
        <w:rPr>
          <w:b/>
          <w:bCs/>
          <w:i/>
          <w:sz w:val="27"/>
          <w:szCs w:val="27"/>
        </w:rPr>
        <w:t xml:space="preserve"> </w:t>
      </w:r>
      <w:r w:rsidR="005710D7">
        <w:rPr>
          <w:b/>
          <w:bCs/>
          <w:i/>
          <w:sz w:val="27"/>
          <w:szCs w:val="27"/>
        </w:rPr>
        <w:t>278,7</w:t>
      </w:r>
      <w:r w:rsidRPr="00577E2E">
        <w:rPr>
          <w:b/>
          <w:bCs/>
          <w:i/>
          <w:sz w:val="27"/>
          <w:szCs w:val="27"/>
        </w:rPr>
        <w:t xml:space="preserve"> tỷ</w:t>
      </w:r>
      <w:r w:rsidR="005710D7">
        <w:rPr>
          <w:b/>
          <w:bCs/>
          <w:i/>
          <w:sz w:val="27"/>
          <w:szCs w:val="27"/>
        </w:rPr>
        <w:tab/>
      </w:r>
      <w:r w:rsidRPr="00577E2E">
        <w:rPr>
          <w:b/>
          <w:bCs/>
          <w:i/>
          <w:sz w:val="27"/>
          <w:szCs w:val="27"/>
        </w:rPr>
        <w:t xml:space="preserve"> </w:t>
      </w:r>
      <w:r w:rsidR="00452E72" w:rsidRPr="00577E2E">
        <w:rPr>
          <w:b/>
          <w:bCs/>
          <w:i/>
          <w:sz w:val="27"/>
          <w:szCs w:val="27"/>
        </w:rPr>
        <w:tab/>
      </w:r>
      <w:r w:rsidRPr="00577E2E">
        <w:rPr>
          <w:b/>
          <w:bCs/>
          <w:i/>
          <w:sz w:val="27"/>
          <w:szCs w:val="27"/>
        </w:rPr>
        <w:t xml:space="preserve">- </w:t>
      </w:r>
      <w:r w:rsidRPr="00577E2E">
        <w:rPr>
          <w:bCs/>
          <w:i/>
          <w:sz w:val="27"/>
          <w:szCs w:val="27"/>
        </w:rPr>
        <w:t xml:space="preserve">Đạt </w:t>
      </w:r>
      <w:r w:rsidRPr="00577E2E">
        <w:rPr>
          <w:i/>
          <w:sz w:val="27"/>
          <w:szCs w:val="27"/>
        </w:rPr>
        <w:t xml:space="preserve">tỷ lệ </w:t>
      </w:r>
      <w:r w:rsidR="00947C36">
        <w:rPr>
          <w:i/>
          <w:sz w:val="27"/>
          <w:szCs w:val="27"/>
        </w:rPr>
        <w:t xml:space="preserve">  </w:t>
      </w:r>
      <w:r w:rsidR="005710D7">
        <w:rPr>
          <w:i/>
          <w:sz w:val="27"/>
          <w:szCs w:val="27"/>
        </w:rPr>
        <w:t>42</w:t>
      </w:r>
      <w:r w:rsidRPr="00577E2E">
        <w:rPr>
          <w:i/>
          <w:sz w:val="27"/>
          <w:szCs w:val="27"/>
        </w:rPr>
        <w:t>%.</w:t>
      </w:r>
    </w:p>
    <w:p w:rsidR="009C4CF8" w:rsidRPr="00577E2E" w:rsidRDefault="009C4CF8" w:rsidP="00706AAF">
      <w:pPr>
        <w:numPr>
          <w:ilvl w:val="1"/>
          <w:numId w:val="13"/>
        </w:numPr>
        <w:tabs>
          <w:tab w:val="clear" w:pos="1440"/>
        </w:tabs>
        <w:spacing w:line="400" w:lineRule="exact"/>
        <w:ind w:hanging="1014"/>
        <w:jc w:val="both"/>
        <w:rPr>
          <w:i/>
          <w:sz w:val="27"/>
          <w:szCs w:val="27"/>
        </w:rPr>
      </w:pPr>
      <w:r w:rsidRPr="00577E2E">
        <w:rPr>
          <w:i/>
          <w:sz w:val="27"/>
          <w:szCs w:val="27"/>
        </w:rPr>
        <w:t xml:space="preserve">Giá trị SXCN: </w:t>
      </w:r>
      <w:r w:rsidRPr="00577E2E">
        <w:rPr>
          <w:i/>
          <w:sz w:val="27"/>
          <w:szCs w:val="27"/>
        </w:rPr>
        <w:tab/>
      </w:r>
      <w:r w:rsidRPr="00577E2E">
        <w:rPr>
          <w:i/>
          <w:sz w:val="27"/>
          <w:szCs w:val="27"/>
        </w:rPr>
        <w:tab/>
        <w:t xml:space="preserve">TH </w:t>
      </w:r>
      <w:r w:rsidR="005710D7">
        <w:rPr>
          <w:b/>
          <w:i/>
          <w:sz w:val="27"/>
          <w:szCs w:val="27"/>
        </w:rPr>
        <w:t>5,1</w:t>
      </w:r>
      <w:r w:rsidRPr="00577E2E">
        <w:rPr>
          <w:b/>
          <w:bCs/>
          <w:i/>
          <w:sz w:val="27"/>
          <w:szCs w:val="27"/>
        </w:rPr>
        <w:t xml:space="preserve"> tỷ/</w:t>
      </w:r>
      <w:r w:rsidRPr="00577E2E">
        <w:rPr>
          <w:i/>
          <w:sz w:val="27"/>
          <w:szCs w:val="27"/>
        </w:rPr>
        <w:t>KH</w:t>
      </w:r>
      <w:r w:rsidRPr="00577E2E">
        <w:rPr>
          <w:b/>
          <w:bCs/>
          <w:i/>
          <w:sz w:val="27"/>
          <w:szCs w:val="27"/>
        </w:rPr>
        <w:t xml:space="preserve"> </w:t>
      </w:r>
      <w:r w:rsidR="005710D7">
        <w:rPr>
          <w:b/>
          <w:bCs/>
          <w:i/>
          <w:sz w:val="27"/>
          <w:szCs w:val="27"/>
        </w:rPr>
        <w:t>10,8</w:t>
      </w:r>
      <w:r w:rsidRPr="00577E2E">
        <w:rPr>
          <w:b/>
          <w:bCs/>
          <w:i/>
          <w:sz w:val="27"/>
          <w:szCs w:val="27"/>
        </w:rPr>
        <w:t xml:space="preserve"> tỷ </w:t>
      </w:r>
      <w:r w:rsidR="005710D7">
        <w:rPr>
          <w:b/>
          <w:bCs/>
          <w:i/>
          <w:sz w:val="27"/>
          <w:szCs w:val="27"/>
        </w:rPr>
        <w:tab/>
      </w:r>
      <w:r w:rsidR="00452E72" w:rsidRPr="00577E2E">
        <w:rPr>
          <w:b/>
          <w:bCs/>
          <w:i/>
          <w:sz w:val="27"/>
          <w:szCs w:val="27"/>
        </w:rPr>
        <w:tab/>
      </w:r>
      <w:r w:rsidRPr="00577E2E">
        <w:rPr>
          <w:b/>
          <w:bCs/>
          <w:i/>
          <w:sz w:val="27"/>
          <w:szCs w:val="27"/>
        </w:rPr>
        <w:t xml:space="preserve">- </w:t>
      </w:r>
      <w:r w:rsidRPr="00577E2E">
        <w:rPr>
          <w:bCs/>
          <w:i/>
          <w:sz w:val="27"/>
          <w:szCs w:val="27"/>
        </w:rPr>
        <w:t xml:space="preserve">Đạt </w:t>
      </w:r>
      <w:r w:rsidRPr="00577E2E">
        <w:rPr>
          <w:i/>
          <w:sz w:val="27"/>
          <w:szCs w:val="27"/>
        </w:rPr>
        <w:t xml:space="preserve">tỷ lệ </w:t>
      </w:r>
      <w:r w:rsidR="00947C36">
        <w:rPr>
          <w:i/>
          <w:sz w:val="27"/>
          <w:szCs w:val="27"/>
        </w:rPr>
        <w:t xml:space="preserve">  </w:t>
      </w:r>
      <w:r w:rsidR="005710D7">
        <w:rPr>
          <w:i/>
          <w:sz w:val="27"/>
          <w:szCs w:val="27"/>
        </w:rPr>
        <w:t>48</w:t>
      </w:r>
      <w:r w:rsidRPr="00577E2E">
        <w:rPr>
          <w:i/>
          <w:sz w:val="27"/>
          <w:szCs w:val="27"/>
        </w:rPr>
        <w:t>%.</w:t>
      </w:r>
    </w:p>
    <w:p w:rsidR="009C4CF8" w:rsidRPr="00577E2E" w:rsidRDefault="009C4CF8" w:rsidP="00706AAF">
      <w:pPr>
        <w:numPr>
          <w:ilvl w:val="1"/>
          <w:numId w:val="13"/>
        </w:numPr>
        <w:tabs>
          <w:tab w:val="clear" w:pos="1440"/>
        </w:tabs>
        <w:spacing w:line="400" w:lineRule="exact"/>
        <w:ind w:hanging="1014"/>
        <w:jc w:val="both"/>
        <w:rPr>
          <w:i/>
          <w:sz w:val="27"/>
          <w:szCs w:val="27"/>
        </w:rPr>
      </w:pPr>
      <w:r w:rsidRPr="00577E2E">
        <w:rPr>
          <w:i/>
          <w:sz w:val="27"/>
          <w:szCs w:val="27"/>
        </w:rPr>
        <w:t xml:space="preserve">Kinh doanh VT&amp;TB: </w:t>
      </w:r>
      <w:r w:rsidRPr="00577E2E">
        <w:rPr>
          <w:i/>
          <w:sz w:val="27"/>
          <w:szCs w:val="27"/>
        </w:rPr>
        <w:tab/>
        <w:t xml:space="preserve">TH </w:t>
      </w:r>
      <w:r w:rsidR="005710D7">
        <w:rPr>
          <w:b/>
          <w:bCs/>
          <w:i/>
          <w:sz w:val="27"/>
          <w:szCs w:val="27"/>
        </w:rPr>
        <w:t>459,6</w:t>
      </w:r>
      <w:r w:rsidRPr="00577E2E">
        <w:rPr>
          <w:b/>
          <w:bCs/>
          <w:i/>
          <w:sz w:val="27"/>
          <w:szCs w:val="27"/>
        </w:rPr>
        <w:t xml:space="preserve"> tỷ/</w:t>
      </w:r>
      <w:r w:rsidRPr="00577E2E">
        <w:rPr>
          <w:i/>
          <w:sz w:val="27"/>
          <w:szCs w:val="27"/>
        </w:rPr>
        <w:t>KH</w:t>
      </w:r>
      <w:r w:rsidRPr="00577E2E">
        <w:rPr>
          <w:b/>
          <w:bCs/>
          <w:i/>
          <w:sz w:val="27"/>
          <w:szCs w:val="27"/>
        </w:rPr>
        <w:t xml:space="preserve"> </w:t>
      </w:r>
      <w:r w:rsidR="005710D7">
        <w:rPr>
          <w:b/>
          <w:i/>
          <w:sz w:val="27"/>
          <w:szCs w:val="27"/>
        </w:rPr>
        <w:t>520,4</w:t>
      </w:r>
      <w:r w:rsidRPr="00577E2E">
        <w:rPr>
          <w:b/>
          <w:bCs/>
          <w:i/>
          <w:sz w:val="27"/>
          <w:szCs w:val="27"/>
        </w:rPr>
        <w:t xml:space="preserve"> tỷ </w:t>
      </w:r>
      <w:r w:rsidR="00452E72" w:rsidRPr="00577E2E">
        <w:rPr>
          <w:b/>
          <w:bCs/>
          <w:i/>
          <w:sz w:val="27"/>
          <w:szCs w:val="27"/>
        </w:rPr>
        <w:tab/>
      </w:r>
      <w:r w:rsidR="005710D7">
        <w:rPr>
          <w:b/>
          <w:bCs/>
          <w:i/>
          <w:sz w:val="27"/>
          <w:szCs w:val="27"/>
        </w:rPr>
        <w:tab/>
      </w:r>
      <w:r w:rsidRPr="00577E2E">
        <w:rPr>
          <w:b/>
          <w:bCs/>
          <w:i/>
          <w:sz w:val="27"/>
          <w:szCs w:val="27"/>
        </w:rPr>
        <w:t xml:space="preserve">- </w:t>
      </w:r>
      <w:r w:rsidRPr="00577E2E">
        <w:rPr>
          <w:bCs/>
          <w:i/>
          <w:sz w:val="27"/>
          <w:szCs w:val="27"/>
        </w:rPr>
        <w:t xml:space="preserve">Đạt </w:t>
      </w:r>
      <w:r w:rsidRPr="00577E2E">
        <w:rPr>
          <w:i/>
          <w:sz w:val="27"/>
          <w:szCs w:val="27"/>
        </w:rPr>
        <w:t xml:space="preserve">tỷ lệ </w:t>
      </w:r>
      <w:r w:rsidR="00C13BF0">
        <w:rPr>
          <w:i/>
          <w:sz w:val="27"/>
          <w:szCs w:val="27"/>
        </w:rPr>
        <w:t xml:space="preserve"> </w:t>
      </w:r>
      <w:r w:rsidR="005710D7">
        <w:rPr>
          <w:i/>
          <w:sz w:val="27"/>
          <w:szCs w:val="27"/>
        </w:rPr>
        <w:t>88</w:t>
      </w:r>
      <w:r w:rsidRPr="00577E2E">
        <w:rPr>
          <w:i/>
          <w:sz w:val="27"/>
          <w:szCs w:val="27"/>
        </w:rPr>
        <w:t>%.</w:t>
      </w:r>
    </w:p>
    <w:p w:rsidR="009C4CF8" w:rsidRPr="00657C53" w:rsidRDefault="009C4CF8" w:rsidP="00D565CB">
      <w:pPr>
        <w:numPr>
          <w:ilvl w:val="0"/>
          <w:numId w:val="13"/>
        </w:numPr>
        <w:spacing w:line="400" w:lineRule="exact"/>
        <w:jc w:val="both"/>
        <w:rPr>
          <w:sz w:val="27"/>
          <w:szCs w:val="27"/>
        </w:rPr>
      </w:pPr>
      <w:r w:rsidRPr="00657C53">
        <w:rPr>
          <w:sz w:val="27"/>
          <w:szCs w:val="27"/>
        </w:rPr>
        <w:t xml:space="preserve">Doanh thu: </w:t>
      </w:r>
      <w:r w:rsidRPr="00657C53">
        <w:rPr>
          <w:sz w:val="27"/>
          <w:szCs w:val="27"/>
        </w:rPr>
        <w:tab/>
      </w:r>
      <w:r w:rsidRPr="00657C53">
        <w:rPr>
          <w:sz w:val="27"/>
          <w:szCs w:val="27"/>
        </w:rPr>
        <w:tab/>
      </w:r>
      <w:r w:rsidRPr="00657C53">
        <w:rPr>
          <w:sz w:val="27"/>
          <w:szCs w:val="27"/>
        </w:rPr>
        <w:tab/>
        <w:t xml:space="preserve">TH </w:t>
      </w:r>
      <w:r w:rsidR="004016F9">
        <w:rPr>
          <w:b/>
          <w:bCs/>
          <w:sz w:val="27"/>
          <w:szCs w:val="27"/>
        </w:rPr>
        <w:t>560,8</w:t>
      </w:r>
      <w:r w:rsidRPr="00657C53">
        <w:rPr>
          <w:b/>
          <w:bCs/>
          <w:sz w:val="27"/>
          <w:szCs w:val="27"/>
        </w:rPr>
        <w:t xml:space="preserve"> tỷ/</w:t>
      </w:r>
      <w:r w:rsidRPr="00657C53">
        <w:rPr>
          <w:sz w:val="27"/>
          <w:szCs w:val="27"/>
        </w:rPr>
        <w:t>KH</w:t>
      </w:r>
      <w:r w:rsidRPr="00657C53">
        <w:rPr>
          <w:b/>
          <w:bCs/>
          <w:sz w:val="27"/>
          <w:szCs w:val="27"/>
        </w:rPr>
        <w:t xml:space="preserve"> </w:t>
      </w:r>
      <w:r w:rsidR="004016F9">
        <w:rPr>
          <w:b/>
          <w:bCs/>
          <w:sz w:val="27"/>
          <w:szCs w:val="27"/>
        </w:rPr>
        <w:t>620,5</w:t>
      </w:r>
      <w:r w:rsidRPr="00657C53">
        <w:rPr>
          <w:b/>
          <w:bCs/>
          <w:sz w:val="27"/>
          <w:szCs w:val="27"/>
        </w:rPr>
        <w:t xml:space="preserve"> tỷ </w:t>
      </w:r>
      <w:r w:rsidR="00452E72" w:rsidRPr="00657C53">
        <w:rPr>
          <w:b/>
          <w:bCs/>
          <w:sz w:val="27"/>
          <w:szCs w:val="27"/>
        </w:rPr>
        <w:tab/>
      </w:r>
      <w:r w:rsidR="00C13BF0">
        <w:rPr>
          <w:b/>
          <w:bCs/>
          <w:sz w:val="27"/>
          <w:szCs w:val="27"/>
        </w:rPr>
        <w:tab/>
      </w:r>
      <w:r w:rsidRPr="00657C53">
        <w:rPr>
          <w:b/>
          <w:bCs/>
          <w:sz w:val="27"/>
          <w:szCs w:val="27"/>
        </w:rPr>
        <w:t xml:space="preserve">- </w:t>
      </w:r>
      <w:r w:rsidRPr="00657C53">
        <w:rPr>
          <w:bCs/>
          <w:sz w:val="27"/>
          <w:szCs w:val="27"/>
        </w:rPr>
        <w:t xml:space="preserve">Đạt tỷ lệ </w:t>
      </w:r>
      <w:r w:rsidR="00C13BF0">
        <w:rPr>
          <w:bCs/>
          <w:sz w:val="27"/>
          <w:szCs w:val="27"/>
        </w:rPr>
        <w:t xml:space="preserve">  90</w:t>
      </w:r>
      <w:r w:rsidRPr="00657C53">
        <w:rPr>
          <w:bCs/>
          <w:sz w:val="27"/>
          <w:szCs w:val="27"/>
        </w:rPr>
        <w:t>%</w:t>
      </w:r>
      <w:r w:rsidRPr="00657C53">
        <w:rPr>
          <w:sz w:val="27"/>
          <w:szCs w:val="27"/>
        </w:rPr>
        <w:t>.</w:t>
      </w:r>
    </w:p>
    <w:p w:rsidR="009C4CF8" w:rsidRDefault="009C4CF8" w:rsidP="00D565CB">
      <w:pPr>
        <w:numPr>
          <w:ilvl w:val="0"/>
          <w:numId w:val="13"/>
        </w:numPr>
        <w:spacing w:line="400" w:lineRule="exact"/>
        <w:jc w:val="both"/>
        <w:rPr>
          <w:sz w:val="27"/>
          <w:szCs w:val="27"/>
        </w:rPr>
      </w:pPr>
      <w:r w:rsidRPr="009C4CF8">
        <w:rPr>
          <w:sz w:val="27"/>
          <w:szCs w:val="27"/>
        </w:rPr>
        <w:lastRenderedPageBreak/>
        <w:t xml:space="preserve">Nộp Ngân sách NN: </w:t>
      </w:r>
      <w:r w:rsidRPr="009C4CF8">
        <w:rPr>
          <w:sz w:val="27"/>
          <w:szCs w:val="27"/>
        </w:rPr>
        <w:tab/>
        <w:t xml:space="preserve">TH </w:t>
      </w:r>
      <w:r w:rsidR="0067369F">
        <w:rPr>
          <w:b/>
          <w:bCs/>
          <w:sz w:val="27"/>
          <w:szCs w:val="27"/>
        </w:rPr>
        <w:t>1</w:t>
      </w:r>
      <w:r w:rsidR="00C13BF0">
        <w:rPr>
          <w:b/>
          <w:bCs/>
          <w:sz w:val="27"/>
          <w:szCs w:val="27"/>
        </w:rPr>
        <w:t>2</w:t>
      </w:r>
      <w:r w:rsidR="0067369F">
        <w:rPr>
          <w:b/>
          <w:bCs/>
          <w:sz w:val="27"/>
          <w:szCs w:val="27"/>
        </w:rPr>
        <w:t>,</w:t>
      </w:r>
      <w:r w:rsidR="00C13BF0">
        <w:rPr>
          <w:b/>
          <w:bCs/>
          <w:sz w:val="27"/>
          <w:szCs w:val="27"/>
        </w:rPr>
        <w:t>4</w:t>
      </w:r>
      <w:r w:rsidRPr="009C4CF8">
        <w:rPr>
          <w:b/>
          <w:bCs/>
          <w:sz w:val="27"/>
          <w:szCs w:val="27"/>
        </w:rPr>
        <w:t xml:space="preserve"> tỷ/</w:t>
      </w:r>
      <w:r w:rsidRPr="009C4CF8">
        <w:rPr>
          <w:sz w:val="27"/>
          <w:szCs w:val="27"/>
        </w:rPr>
        <w:t>KH</w:t>
      </w:r>
      <w:r w:rsidRPr="009C4CF8">
        <w:rPr>
          <w:b/>
          <w:bCs/>
          <w:sz w:val="27"/>
          <w:szCs w:val="27"/>
        </w:rPr>
        <w:t xml:space="preserve"> </w:t>
      </w:r>
      <w:r w:rsidR="00C13BF0">
        <w:rPr>
          <w:b/>
          <w:bCs/>
          <w:sz w:val="27"/>
          <w:szCs w:val="27"/>
        </w:rPr>
        <w:t>9</w:t>
      </w:r>
      <w:r w:rsidRPr="009C4CF8">
        <w:rPr>
          <w:b/>
          <w:bCs/>
          <w:sz w:val="27"/>
          <w:szCs w:val="27"/>
        </w:rPr>
        <w:t>,</w:t>
      </w:r>
      <w:r w:rsidR="00C13BF0">
        <w:rPr>
          <w:b/>
          <w:bCs/>
          <w:sz w:val="27"/>
          <w:szCs w:val="27"/>
        </w:rPr>
        <w:t>3</w:t>
      </w:r>
      <w:r w:rsidRPr="009C4CF8">
        <w:rPr>
          <w:b/>
          <w:bCs/>
          <w:sz w:val="27"/>
          <w:szCs w:val="27"/>
        </w:rPr>
        <w:t xml:space="preserve"> tỷ</w:t>
      </w:r>
      <w:r w:rsidR="00452E72">
        <w:rPr>
          <w:b/>
          <w:bCs/>
          <w:sz w:val="27"/>
          <w:szCs w:val="27"/>
        </w:rPr>
        <w:tab/>
      </w:r>
      <w:r w:rsidR="00C13BF0">
        <w:rPr>
          <w:b/>
          <w:bCs/>
          <w:sz w:val="27"/>
          <w:szCs w:val="27"/>
        </w:rPr>
        <w:tab/>
      </w:r>
      <w:r w:rsidRPr="00452E72">
        <w:rPr>
          <w:b/>
          <w:bCs/>
          <w:sz w:val="27"/>
          <w:szCs w:val="27"/>
        </w:rPr>
        <w:t>-</w:t>
      </w:r>
      <w:r w:rsidRPr="009C4CF8">
        <w:rPr>
          <w:bCs/>
          <w:sz w:val="27"/>
          <w:szCs w:val="27"/>
        </w:rPr>
        <w:t xml:space="preserve"> Đạt tỷ lệ </w:t>
      </w:r>
      <w:r w:rsidR="00C13BF0">
        <w:rPr>
          <w:bCs/>
          <w:sz w:val="27"/>
          <w:szCs w:val="27"/>
        </w:rPr>
        <w:t>133</w:t>
      </w:r>
      <w:r w:rsidRPr="009C4CF8">
        <w:rPr>
          <w:bCs/>
          <w:sz w:val="27"/>
          <w:szCs w:val="27"/>
        </w:rPr>
        <w:t>%</w:t>
      </w:r>
      <w:r w:rsidRPr="009C4CF8">
        <w:rPr>
          <w:sz w:val="27"/>
          <w:szCs w:val="27"/>
        </w:rPr>
        <w:t>.</w:t>
      </w:r>
    </w:p>
    <w:p w:rsidR="004C3D72" w:rsidRPr="009C4CF8" w:rsidRDefault="004C3D72" w:rsidP="00D565CB">
      <w:pPr>
        <w:numPr>
          <w:ilvl w:val="0"/>
          <w:numId w:val="13"/>
        </w:numPr>
        <w:spacing w:line="400" w:lineRule="exact"/>
        <w:jc w:val="both"/>
        <w:rPr>
          <w:sz w:val="27"/>
          <w:szCs w:val="27"/>
        </w:rPr>
      </w:pPr>
      <w:r>
        <w:rPr>
          <w:sz w:val="27"/>
          <w:szCs w:val="27"/>
        </w:rPr>
        <w:t>LN trước thuế Cty mẹ:</w:t>
      </w:r>
      <w:r>
        <w:rPr>
          <w:sz w:val="27"/>
          <w:szCs w:val="27"/>
        </w:rPr>
        <w:tab/>
        <w:t xml:space="preserve">TH </w:t>
      </w:r>
      <w:r w:rsidRPr="000735A5">
        <w:rPr>
          <w:b/>
          <w:sz w:val="27"/>
          <w:szCs w:val="27"/>
        </w:rPr>
        <w:t>10,</w:t>
      </w:r>
      <w:r w:rsidR="00C13BF0">
        <w:rPr>
          <w:b/>
          <w:sz w:val="27"/>
          <w:szCs w:val="27"/>
        </w:rPr>
        <w:t>9</w:t>
      </w:r>
      <w:r>
        <w:rPr>
          <w:sz w:val="27"/>
          <w:szCs w:val="27"/>
        </w:rPr>
        <w:t xml:space="preserve"> </w:t>
      </w:r>
      <w:r w:rsidRPr="000735A5">
        <w:rPr>
          <w:b/>
          <w:sz w:val="27"/>
          <w:szCs w:val="27"/>
        </w:rPr>
        <w:t>tỷ</w:t>
      </w:r>
      <w:r>
        <w:rPr>
          <w:sz w:val="27"/>
          <w:szCs w:val="27"/>
        </w:rPr>
        <w:t xml:space="preserve">/KH </w:t>
      </w:r>
      <w:r w:rsidR="00C13BF0">
        <w:rPr>
          <w:b/>
          <w:sz w:val="27"/>
          <w:szCs w:val="27"/>
        </w:rPr>
        <w:t>10</w:t>
      </w:r>
      <w:r w:rsidR="000735A5" w:rsidRPr="000735A5">
        <w:rPr>
          <w:b/>
          <w:sz w:val="27"/>
          <w:szCs w:val="27"/>
        </w:rPr>
        <w:t>,</w:t>
      </w:r>
      <w:r w:rsidR="00C13BF0">
        <w:rPr>
          <w:b/>
          <w:sz w:val="27"/>
          <w:szCs w:val="27"/>
        </w:rPr>
        <w:t>7</w:t>
      </w:r>
      <w:r w:rsidR="000735A5" w:rsidRPr="000735A5">
        <w:rPr>
          <w:b/>
          <w:sz w:val="27"/>
          <w:szCs w:val="27"/>
        </w:rPr>
        <w:t xml:space="preserve"> tỷ</w:t>
      </w:r>
      <w:r w:rsidR="00C13BF0">
        <w:rPr>
          <w:b/>
          <w:sz w:val="27"/>
          <w:szCs w:val="27"/>
        </w:rPr>
        <w:tab/>
      </w:r>
      <w:r w:rsidR="000735A5">
        <w:rPr>
          <w:sz w:val="27"/>
          <w:szCs w:val="27"/>
        </w:rPr>
        <w:t xml:space="preserve"> </w:t>
      </w:r>
      <w:r w:rsidR="000735A5">
        <w:rPr>
          <w:sz w:val="27"/>
          <w:szCs w:val="27"/>
        </w:rPr>
        <w:tab/>
      </w:r>
      <w:r w:rsidR="000735A5" w:rsidRPr="00947C36">
        <w:rPr>
          <w:b/>
          <w:sz w:val="27"/>
          <w:szCs w:val="27"/>
        </w:rPr>
        <w:t>-</w:t>
      </w:r>
      <w:r w:rsidR="000735A5">
        <w:rPr>
          <w:sz w:val="27"/>
          <w:szCs w:val="27"/>
        </w:rPr>
        <w:t xml:space="preserve"> Đạt tỷ lệ </w:t>
      </w:r>
      <w:r w:rsidR="00C13BF0">
        <w:rPr>
          <w:sz w:val="27"/>
          <w:szCs w:val="27"/>
        </w:rPr>
        <w:t>101</w:t>
      </w:r>
      <w:r w:rsidR="000735A5">
        <w:rPr>
          <w:sz w:val="27"/>
          <w:szCs w:val="27"/>
        </w:rPr>
        <w:t>%</w:t>
      </w:r>
    </w:p>
    <w:p w:rsidR="009C4CF8" w:rsidRPr="00093001" w:rsidRDefault="009C4CF8" w:rsidP="00D565CB">
      <w:pPr>
        <w:numPr>
          <w:ilvl w:val="0"/>
          <w:numId w:val="13"/>
        </w:numPr>
        <w:spacing w:line="400" w:lineRule="exact"/>
        <w:jc w:val="both"/>
        <w:rPr>
          <w:sz w:val="27"/>
          <w:szCs w:val="27"/>
        </w:rPr>
      </w:pPr>
      <w:r w:rsidRPr="00093001">
        <w:rPr>
          <w:sz w:val="27"/>
          <w:szCs w:val="27"/>
        </w:rPr>
        <w:t xml:space="preserve">LN </w:t>
      </w:r>
      <w:r w:rsidR="00093001">
        <w:rPr>
          <w:sz w:val="27"/>
          <w:szCs w:val="27"/>
        </w:rPr>
        <w:t xml:space="preserve">trước thuế </w:t>
      </w:r>
      <w:r w:rsidR="00041FAB">
        <w:rPr>
          <w:sz w:val="27"/>
          <w:szCs w:val="27"/>
        </w:rPr>
        <w:t>hợp nhất</w:t>
      </w:r>
      <w:r w:rsidRPr="00093001">
        <w:rPr>
          <w:sz w:val="27"/>
          <w:szCs w:val="27"/>
        </w:rPr>
        <w:t xml:space="preserve">: </w:t>
      </w:r>
      <w:r w:rsidRPr="00093001">
        <w:rPr>
          <w:sz w:val="27"/>
          <w:szCs w:val="27"/>
        </w:rPr>
        <w:tab/>
        <w:t xml:space="preserve">TH </w:t>
      </w:r>
      <w:r w:rsidR="00947C36">
        <w:rPr>
          <w:sz w:val="27"/>
          <w:szCs w:val="27"/>
        </w:rPr>
        <w:t xml:space="preserve">  </w:t>
      </w:r>
      <w:r w:rsidR="00BF0E29" w:rsidRPr="00093001">
        <w:rPr>
          <w:b/>
          <w:bCs/>
          <w:sz w:val="27"/>
          <w:szCs w:val="27"/>
        </w:rPr>
        <w:t>9</w:t>
      </w:r>
      <w:r w:rsidRPr="00093001">
        <w:rPr>
          <w:b/>
          <w:bCs/>
          <w:sz w:val="27"/>
          <w:szCs w:val="27"/>
        </w:rPr>
        <w:t>,</w:t>
      </w:r>
      <w:r w:rsidR="00BF0E29" w:rsidRPr="00093001">
        <w:rPr>
          <w:b/>
          <w:bCs/>
          <w:sz w:val="27"/>
          <w:szCs w:val="27"/>
        </w:rPr>
        <w:t>9</w:t>
      </w:r>
      <w:r w:rsidRPr="00093001">
        <w:rPr>
          <w:b/>
          <w:bCs/>
          <w:sz w:val="27"/>
          <w:szCs w:val="27"/>
        </w:rPr>
        <w:t xml:space="preserve"> tỷ/</w:t>
      </w:r>
      <w:r w:rsidRPr="00093001">
        <w:rPr>
          <w:sz w:val="27"/>
          <w:szCs w:val="27"/>
        </w:rPr>
        <w:t>KH</w:t>
      </w:r>
      <w:r w:rsidRPr="00093001">
        <w:rPr>
          <w:b/>
          <w:bCs/>
          <w:sz w:val="27"/>
          <w:szCs w:val="27"/>
        </w:rPr>
        <w:t xml:space="preserve"> </w:t>
      </w:r>
      <w:r w:rsidR="00814D10">
        <w:rPr>
          <w:b/>
          <w:bCs/>
          <w:sz w:val="27"/>
          <w:szCs w:val="27"/>
        </w:rPr>
        <w:t>13</w:t>
      </w:r>
      <w:r w:rsidRPr="00093001">
        <w:rPr>
          <w:b/>
          <w:bCs/>
          <w:sz w:val="27"/>
          <w:szCs w:val="27"/>
        </w:rPr>
        <w:t>,</w:t>
      </w:r>
      <w:r w:rsidR="00814D10">
        <w:rPr>
          <w:b/>
          <w:bCs/>
          <w:sz w:val="27"/>
          <w:szCs w:val="27"/>
        </w:rPr>
        <w:t>7</w:t>
      </w:r>
      <w:r w:rsidRPr="00093001">
        <w:rPr>
          <w:b/>
          <w:bCs/>
          <w:sz w:val="27"/>
          <w:szCs w:val="27"/>
        </w:rPr>
        <w:t xml:space="preserve"> tỷ </w:t>
      </w:r>
      <w:r w:rsidR="00814D10">
        <w:rPr>
          <w:b/>
          <w:bCs/>
          <w:sz w:val="27"/>
          <w:szCs w:val="27"/>
        </w:rPr>
        <w:tab/>
      </w:r>
      <w:r w:rsidR="00452E72" w:rsidRPr="00093001">
        <w:rPr>
          <w:b/>
          <w:bCs/>
          <w:sz w:val="27"/>
          <w:szCs w:val="27"/>
        </w:rPr>
        <w:tab/>
      </w:r>
      <w:r w:rsidRPr="00093001">
        <w:rPr>
          <w:b/>
          <w:bCs/>
          <w:sz w:val="27"/>
          <w:szCs w:val="27"/>
        </w:rPr>
        <w:t xml:space="preserve">- </w:t>
      </w:r>
      <w:r w:rsidRPr="00093001">
        <w:rPr>
          <w:bCs/>
          <w:sz w:val="27"/>
          <w:szCs w:val="27"/>
        </w:rPr>
        <w:t xml:space="preserve">Đạt tỷ lệ </w:t>
      </w:r>
      <w:r w:rsidR="00814D10">
        <w:rPr>
          <w:bCs/>
          <w:sz w:val="27"/>
          <w:szCs w:val="27"/>
        </w:rPr>
        <w:t xml:space="preserve">  72</w:t>
      </w:r>
      <w:r w:rsidRPr="00093001">
        <w:rPr>
          <w:bCs/>
          <w:sz w:val="27"/>
          <w:szCs w:val="27"/>
        </w:rPr>
        <w:t>%</w:t>
      </w:r>
      <w:r w:rsidRPr="00093001">
        <w:rPr>
          <w:sz w:val="27"/>
          <w:szCs w:val="27"/>
        </w:rPr>
        <w:t>.</w:t>
      </w:r>
    </w:p>
    <w:p w:rsidR="009C4CF8" w:rsidRPr="009C4CF8" w:rsidRDefault="009C4CF8" w:rsidP="00D565CB">
      <w:pPr>
        <w:numPr>
          <w:ilvl w:val="0"/>
          <w:numId w:val="13"/>
        </w:numPr>
        <w:spacing w:line="400" w:lineRule="exact"/>
        <w:jc w:val="both"/>
        <w:rPr>
          <w:sz w:val="27"/>
          <w:szCs w:val="27"/>
        </w:rPr>
      </w:pPr>
      <w:r w:rsidRPr="009C4CF8">
        <w:rPr>
          <w:sz w:val="27"/>
          <w:szCs w:val="27"/>
        </w:rPr>
        <w:t xml:space="preserve">Thu nhập bình quân: </w:t>
      </w:r>
      <w:r w:rsidRPr="009C4CF8">
        <w:rPr>
          <w:sz w:val="27"/>
          <w:szCs w:val="27"/>
        </w:rPr>
        <w:tab/>
        <w:t xml:space="preserve">TH </w:t>
      </w:r>
      <w:r w:rsidR="00947C36">
        <w:rPr>
          <w:sz w:val="27"/>
          <w:szCs w:val="27"/>
        </w:rPr>
        <w:t xml:space="preserve">  </w:t>
      </w:r>
      <w:r w:rsidR="00637FF4">
        <w:rPr>
          <w:b/>
          <w:bCs/>
          <w:sz w:val="27"/>
          <w:szCs w:val="27"/>
        </w:rPr>
        <w:t>6</w:t>
      </w:r>
      <w:r w:rsidRPr="009C4CF8">
        <w:rPr>
          <w:b/>
          <w:bCs/>
          <w:sz w:val="27"/>
          <w:szCs w:val="27"/>
        </w:rPr>
        <w:t>,</w:t>
      </w:r>
      <w:r w:rsidR="00814D10">
        <w:rPr>
          <w:b/>
          <w:bCs/>
          <w:sz w:val="27"/>
          <w:szCs w:val="27"/>
        </w:rPr>
        <w:t>1</w:t>
      </w:r>
      <w:r w:rsidR="00947C36">
        <w:rPr>
          <w:b/>
          <w:bCs/>
          <w:sz w:val="27"/>
          <w:szCs w:val="27"/>
        </w:rPr>
        <w:t xml:space="preserve"> trđ</w:t>
      </w:r>
      <w:r w:rsidRPr="009C4CF8">
        <w:rPr>
          <w:b/>
          <w:bCs/>
          <w:sz w:val="27"/>
          <w:szCs w:val="27"/>
        </w:rPr>
        <w:t>/</w:t>
      </w:r>
      <w:r w:rsidRPr="009C4CF8">
        <w:rPr>
          <w:bCs/>
          <w:sz w:val="27"/>
          <w:szCs w:val="27"/>
        </w:rPr>
        <w:t>KH</w:t>
      </w:r>
      <w:r w:rsidRPr="009C4CF8">
        <w:rPr>
          <w:sz w:val="27"/>
          <w:szCs w:val="27"/>
        </w:rPr>
        <w:t xml:space="preserve"> </w:t>
      </w:r>
      <w:r w:rsidRPr="009C4CF8">
        <w:rPr>
          <w:b/>
          <w:sz w:val="27"/>
          <w:szCs w:val="27"/>
        </w:rPr>
        <w:t>5,</w:t>
      </w:r>
      <w:r w:rsidR="00814D10">
        <w:rPr>
          <w:b/>
          <w:sz w:val="27"/>
          <w:szCs w:val="27"/>
        </w:rPr>
        <w:t>5</w:t>
      </w:r>
      <w:r w:rsidRPr="009C4CF8">
        <w:rPr>
          <w:sz w:val="27"/>
          <w:szCs w:val="27"/>
        </w:rPr>
        <w:t xml:space="preserve"> </w:t>
      </w:r>
      <w:r w:rsidR="00947C36">
        <w:rPr>
          <w:b/>
          <w:sz w:val="27"/>
          <w:szCs w:val="27"/>
        </w:rPr>
        <w:t>trđ</w:t>
      </w:r>
      <w:r w:rsidR="00814D10">
        <w:rPr>
          <w:b/>
          <w:sz w:val="27"/>
          <w:szCs w:val="27"/>
        </w:rPr>
        <w:tab/>
      </w:r>
      <w:r w:rsidR="00947C36">
        <w:rPr>
          <w:b/>
          <w:sz w:val="27"/>
          <w:szCs w:val="27"/>
        </w:rPr>
        <w:tab/>
      </w:r>
      <w:r w:rsidRPr="00452E72">
        <w:rPr>
          <w:b/>
          <w:sz w:val="27"/>
          <w:szCs w:val="27"/>
        </w:rPr>
        <w:t>-</w:t>
      </w:r>
      <w:r w:rsidRPr="009C4CF8">
        <w:rPr>
          <w:sz w:val="27"/>
          <w:szCs w:val="27"/>
        </w:rPr>
        <w:t xml:space="preserve"> Đạt tỷ lệ </w:t>
      </w:r>
      <w:r w:rsidR="00814D10">
        <w:rPr>
          <w:sz w:val="27"/>
          <w:szCs w:val="27"/>
        </w:rPr>
        <w:t>112</w:t>
      </w:r>
      <w:r w:rsidRPr="009C4CF8">
        <w:rPr>
          <w:sz w:val="27"/>
          <w:szCs w:val="27"/>
        </w:rPr>
        <w:t>%.</w:t>
      </w:r>
    </w:p>
    <w:p w:rsidR="009C4CF8" w:rsidRDefault="009C4CF8" w:rsidP="00D565CB">
      <w:pPr>
        <w:numPr>
          <w:ilvl w:val="0"/>
          <w:numId w:val="13"/>
        </w:numPr>
        <w:spacing w:line="400" w:lineRule="exact"/>
        <w:jc w:val="both"/>
        <w:rPr>
          <w:sz w:val="27"/>
          <w:szCs w:val="27"/>
        </w:rPr>
      </w:pPr>
      <w:r w:rsidRPr="009C4CF8">
        <w:rPr>
          <w:sz w:val="27"/>
          <w:szCs w:val="27"/>
        </w:rPr>
        <w:t xml:space="preserve">Lao động bình quân: </w:t>
      </w:r>
      <w:r w:rsidRPr="009C4CF8">
        <w:rPr>
          <w:sz w:val="27"/>
          <w:szCs w:val="27"/>
        </w:rPr>
        <w:tab/>
        <w:t xml:space="preserve">TH </w:t>
      </w:r>
      <w:r w:rsidR="00225FDF">
        <w:rPr>
          <w:b/>
          <w:sz w:val="27"/>
          <w:szCs w:val="27"/>
        </w:rPr>
        <w:t>142</w:t>
      </w:r>
      <w:r w:rsidRPr="00DA1842">
        <w:rPr>
          <w:b/>
          <w:sz w:val="27"/>
          <w:szCs w:val="27"/>
        </w:rPr>
        <w:t xml:space="preserve"> người</w:t>
      </w:r>
      <w:r w:rsidRPr="009C4CF8">
        <w:rPr>
          <w:sz w:val="27"/>
          <w:szCs w:val="27"/>
        </w:rPr>
        <w:t xml:space="preserve">/KH </w:t>
      </w:r>
      <w:r w:rsidR="00225FDF">
        <w:rPr>
          <w:b/>
          <w:sz w:val="27"/>
          <w:szCs w:val="27"/>
        </w:rPr>
        <w:t>176</w:t>
      </w:r>
      <w:r w:rsidRPr="00DA1842">
        <w:rPr>
          <w:b/>
          <w:sz w:val="27"/>
          <w:szCs w:val="27"/>
        </w:rPr>
        <w:t xml:space="preserve"> người</w:t>
      </w:r>
      <w:r w:rsidRPr="009C4CF8">
        <w:rPr>
          <w:sz w:val="27"/>
          <w:szCs w:val="27"/>
        </w:rPr>
        <w:t xml:space="preserve"> </w:t>
      </w:r>
      <w:r w:rsidR="00452E72">
        <w:rPr>
          <w:sz w:val="27"/>
          <w:szCs w:val="27"/>
        </w:rPr>
        <w:tab/>
      </w:r>
      <w:r w:rsidRPr="00452E72">
        <w:rPr>
          <w:b/>
          <w:sz w:val="27"/>
          <w:szCs w:val="27"/>
        </w:rPr>
        <w:t>-</w:t>
      </w:r>
      <w:r w:rsidRPr="009C4CF8">
        <w:rPr>
          <w:sz w:val="27"/>
          <w:szCs w:val="27"/>
        </w:rPr>
        <w:t xml:space="preserve"> Đạt tỷ lệ </w:t>
      </w:r>
      <w:r w:rsidR="00947C36">
        <w:rPr>
          <w:sz w:val="27"/>
          <w:szCs w:val="27"/>
        </w:rPr>
        <w:t xml:space="preserve">  </w:t>
      </w:r>
      <w:r w:rsidR="00814D10">
        <w:rPr>
          <w:sz w:val="27"/>
          <w:szCs w:val="27"/>
        </w:rPr>
        <w:t>81</w:t>
      </w:r>
      <w:r w:rsidRPr="009C4CF8">
        <w:rPr>
          <w:sz w:val="27"/>
          <w:szCs w:val="27"/>
        </w:rPr>
        <w:t>%.</w:t>
      </w:r>
    </w:p>
    <w:p w:rsidR="00D74409" w:rsidRPr="00280397" w:rsidRDefault="00D74409" w:rsidP="00D74409">
      <w:pPr>
        <w:numPr>
          <w:ilvl w:val="0"/>
          <w:numId w:val="13"/>
        </w:numPr>
        <w:spacing w:line="400" w:lineRule="exact"/>
        <w:jc w:val="both"/>
        <w:rPr>
          <w:sz w:val="27"/>
          <w:szCs w:val="27"/>
        </w:rPr>
      </w:pPr>
      <w:r w:rsidRPr="00280397">
        <w:rPr>
          <w:sz w:val="27"/>
          <w:szCs w:val="27"/>
        </w:rPr>
        <w:t xml:space="preserve">Công nợ </w:t>
      </w:r>
      <w:r w:rsidR="008E3660" w:rsidRPr="00280397">
        <w:rPr>
          <w:sz w:val="27"/>
          <w:szCs w:val="27"/>
        </w:rPr>
        <w:t>vay ng</w:t>
      </w:r>
      <w:r w:rsidR="00553207" w:rsidRPr="00280397">
        <w:rPr>
          <w:sz w:val="27"/>
          <w:szCs w:val="27"/>
        </w:rPr>
        <w:t>ắ</w:t>
      </w:r>
      <w:r w:rsidR="008E3660" w:rsidRPr="00280397">
        <w:rPr>
          <w:sz w:val="27"/>
          <w:szCs w:val="27"/>
        </w:rPr>
        <w:t>n hạn:</w:t>
      </w:r>
      <w:r w:rsidR="008E3660" w:rsidRPr="00280397">
        <w:rPr>
          <w:sz w:val="27"/>
          <w:szCs w:val="27"/>
        </w:rPr>
        <w:tab/>
      </w:r>
      <w:r w:rsidR="00553207" w:rsidRPr="00280397">
        <w:rPr>
          <w:sz w:val="27"/>
          <w:szCs w:val="27"/>
        </w:rPr>
        <w:t xml:space="preserve"> </w:t>
      </w:r>
      <w:r w:rsidR="008E3660" w:rsidRPr="00280397">
        <w:rPr>
          <w:sz w:val="27"/>
          <w:szCs w:val="27"/>
        </w:rPr>
        <w:t xml:space="preserve">TH </w:t>
      </w:r>
      <w:r w:rsidR="00553207" w:rsidRPr="00280397">
        <w:rPr>
          <w:sz w:val="27"/>
          <w:szCs w:val="27"/>
        </w:rPr>
        <w:t xml:space="preserve"> </w:t>
      </w:r>
      <w:r w:rsidR="00E43BA3" w:rsidRPr="007A1CFD">
        <w:rPr>
          <w:b/>
          <w:sz w:val="27"/>
          <w:szCs w:val="27"/>
        </w:rPr>
        <w:t>170</w:t>
      </w:r>
      <w:r w:rsidR="00D15667" w:rsidRPr="007A1CFD">
        <w:rPr>
          <w:b/>
          <w:sz w:val="27"/>
          <w:szCs w:val="27"/>
        </w:rPr>
        <w:t xml:space="preserve"> tỷ</w:t>
      </w:r>
      <w:r w:rsidR="00D15667" w:rsidRPr="00280397">
        <w:rPr>
          <w:sz w:val="27"/>
          <w:szCs w:val="27"/>
        </w:rPr>
        <w:t xml:space="preserve">/KH </w:t>
      </w:r>
      <w:r w:rsidR="00D15667" w:rsidRPr="007A1CFD">
        <w:rPr>
          <w:b/>
          <w:sz w:val="27"/>
          <w:szCs w:val="27"/>
        </w:rPr>
        <w:t>1</w:t>
      </w:r>
      <w:r w:rsidR="000A6FB3" w:rsidRPr="007A1CFD">
        <w:rPr>
          <w:b/>
          <w:sz w:val="27"/>
          <w:szCs w:val="27"/>
        </w:rPr>
        <w:t>6</w:t>
      </w:r>
      <w:r w:rsidR="00D15667" w:rsidRPr="007A1CFD">
        <w:rPr>
          <w:b/>
          <w:sz w:val="27"/>
          <w:szCs w:val="27"/>
        </w:rPr>
        <w:t>0 tỷ</w:t>
      </w:r>
      <w:r w:rsidR="000A6FB3" w:rsidRPr="007A1CFD">
        <w:rPr>
          <w:b/>
          <w:sz w:val="27"/>
          <w:szCs w:val="27"/>
        </w:rPr>
        <w:tab/>
      </w:r>
      <w:r w:rsidR="000A6FB3" w:rsidRPr="00280397">
        <w:rPr>
          <w:sz w:val="27"/>
          <w:szCs w:val="27"/>
        </w:rPr>
        <w:tab/>
      </w:r>
    </w:p>
    <w:p w:rsidR="009C4CF8" w:rsidRPr="004D2317" w:rsidRDefault="00637FF4" w:rsidP="00D565CB">
      <w:pPr>
        <w:numPr>
          <w:ilvl w:val="0"/>
          <w:numId w:val="27"/>
        </w:numPr>
        <w:spacing w:line="400" w:lineRule="exact"/>
        <w:ind w:hanging="357"/>
        <w:jc w:val="both"/>
        <w:rPr>
          <w:b/>
          <w:bCs/>
          <w:sz w:val="27"/>
          <w:szCs w:val="27"/>
        </w:rPr>
      </w:pPr>
      <w:r>
        <w:rPr>
          <w:b/>
          <w:bCs/>
          <w:sz w:val="27"/>
          <w:szCs w:val="27"/>
        </w:rPr>
        <w:t>Thông qua dự thảo kế hoạch SXKD năm 201</w:t>
      </w:r>
      <w:r w:rsidR="00CE4C3D">
        <w:rPr>
          <w:b/>
          <w:bCs/>
          <w:sz w:val="27"/>
          <w:szCs w:val="27"/>
        </w:rPr>
        <w:t>5</w:t>
      </w:r>
      <w:r>
        <w:rPr>
          <w:b/>
          <w:bCs/>
          <w:sz w:val="27"/>
          <w:szCs w:val="27"/>
        </w:rPr>
        <w:t xml:space="preserve"> trình Đại hội cổ đông thường niên năm 201</w:t>
      </w:r>
      <w:r w:rsidR="00CE4C3D">
        <w:rPr>
          <w:b/>
          <w:bCs/>
          <w:sz w:val="27"/>
          <w:szCs w:val="27"/>
        </w:rPr>
        <w:t>5</w:t>
      </w:r>
      <w:r>
        <w:rPr>
          <w:b/>
          <w:bCs/>
          <w:sz w:val="27"/>
          <w:szCs w:val="27"/>
        </w:rPr>
        <w:t>.</w:t>
      </w:r>
    </w:p>
    <w:p w:rsidR="004D2317" w:rsidRPr="00F7163E" w:rsidRDefault="004D2317" w:rsidP="00BD35C2">
      <w:pPr>
        <w:numPr>
          <w:ilvl w:val="0"/>
          <w:numId w:val="13"/>
        </w:numPr>
        <w:tabs>
          <w:tab w:val="clear" w:pos="720"/>
        </w:tabs>
        <w:spacing w:line="400" w:lineRule="exact"/>
        <w:jc w:val="both"/>
        <w:rPr>
          <w:sz w:val="27"/>
          <w:szCs w:val="27"/>
          <w:lang w:val="fr-FR"/>
        </w:rPr>
      </w:pPr>
      <w:r w:rsidRPr="00F7163E">
        <w:rPr>
          <w:sz w:val="27"/>
          <w:szCs w:val="27"/>
          <w:lang w:val="fr-FR"/>
        </w:rPr>
        <w:t>Tổng giá trị SXKD</w:t>
      </w:r>
      <w:r w:rsidR="00624B8E" w:rsidRPr="00F7163E">
        <w:rPr>
          <w:sz w:val="27"/>
          <w:szCs w:val="27"/>
          <w:lang w:val="fr-FR"/>
        </w:rPr>
        <w:tab/>
      </w:r>
      <w:r w:rsidR="00624B8E" w:rsidRPr="00F7163E">
        <w:rPr>
          <w:sz w:val="27"/>
          <w:szCs w:val="27"/>
          <w:lang w:val="fr-FR"/>
        </w:rPr>
        <w:tab/>
      </w:r>
      <w:r w:rsidR="00750700" w:rsidRPr="00F7163E">
        <w:rPr>
          <w:sz w:val="27"/>
          <w:szCs w:val="27"/>
          <w:lang w:val="fr-FR"/>
        </w:rPr>
        <w:tab/>
      </w:r>
      <w:r w:rsidRPr="00F7163E">
        <w:rPr>
          <w:sz w:val="27"/>
          <w:szCs w:val="27"/>
          <w:lang w:val="fr-FR"/>
        </w:rPr>
        <w:t>:</w:t>
      </w:r>
      <w:r w:rsidR="00624B8E" w:rsidRPr="00F7163E">
        <w:rPr>
          <w:sz w:val="27"/>
          <w:szCs w:val="27"/>
          <w:lang w:val="fr-FR"/>
        </w:rPr>
        <w:t xml:space="preserve"> </w:t>
      </w:r>
      <w:r w:rsidR="00225FDF">
        <w:rPr>
          <w:sz w:val="27"/>
          <w:szCs w:val="27"/>
          <w:lang w:val="fr-FR"/>
        </w:rPr>
        <w:t>926</w:t>
      </w:r>
      <w:r w:rsidR="00A82B28" w:rsidRPr="00F7163E">
        <w:rPr>
          <w:sz w:val="27"/>
          <w:szCs w:val="27"/>
          <w:lang w:val="fr-FR"/>
        </w:rPr>
        <w:t xml:space="preserve"> tỷ đồng.</w:t>
      </w:r>
    </w:p>
    <w:p w:rsidR="00A82B28" w:rsidRPr="004C56AC" w:rsidRDefault="00624B8E" w:rsidP="00BD35C2">
      <w:pPr>
        <w:spacing w:line="400" w:lineRule="exact"/>
        <w:ind w:left="567"/>
        <w:jc w:val="both"/>
        <w:rPr>
          <w:b/>
          <w:bCs/>
          <w:i/>
          <w:sz w:val="27"/>
          <w:szCs w:val="27"/>
        </w:rPr>
      </w:pPr>
      <w:r w:rsidRPr="004C56AC">
        <w:rPr>
          <w:b/>
          <w:bCs/>
          <w:i/>
          <w:sz w:val="27"/>
          <w:szCs w:val="27"/>
        </w:rPr>
        <w:t>+ Trong đó:</w:t>
      </w:r>
    </w:p>
    <w:p w:rsidR="001A258D" w:rsidRPr="00624B8E" w:rsidRDefault="001A258D" w:rsidP="00BD35C2">
      <w:pPr>
        <w:spacing w:line="400" w:lineRule="exact"/>
        <w:ind w:left="567"/>
        <w:jc w:val="both"/>
        <w:rPr>
          <w:bCs/>
          <w:i/>
          <w:sz w:val="27"/>
          <w:szCs w:val="27"/>
        </w:rPr>
      </w:pPr>
      <w:r>
        <w:rPr>
          <w:bCs/>
          <w:i/>
          <w:sz w:val="27"/>
          <w:szCs w:val="27"/>
        </w:rPr>
        <w:t>Theo đơn vị thực hiện:</w:t>
      </w:r>
    </w:p>
    <w:p w:rsidR="00624B8E" w:rsidRPr="00577E2E" w:rsidRDefault="00624B8E" w:rsidP="00BD35C2">
      <w:pPr>
        <w:numPr>
          <w:ilvl w:val="1"/>
          <w:numId w:val="13"/>
        </w:numPr>
        <w:tabs>
          <w:tab w:val="clear" w:pos="1440"/>
        </w:tabs>
        <w:spacing w:line="400" w:lineRule="exact"/>
        <w:jc w:val="both"/>
        <w:rPr>
          <w:i/>
          <w:sz w:val="27"/>
          <w:szCs w:val="27"/>
        </w:rPr>
      </w:pPr>
      <w:r w:rsidRPr="00577E2E">
        <w:rPr>
          <w:i/>
          <w:sz w:val="27"/>
          <w:szCs w:val="27"/>
        </w:rPr>
        <w:t>Công ty mẹ</w:t>
      </w:r>
      <w:r w:rsidRPr="00577E2E">
        <w:rPr>
          <w:i/>
          <w:sz w:val="27"/>
          <w:szCs w:val="27"/>
        </w:rPr>
        <w:tab/>
      </w:r>
      <w:r w:rsidRPr="00577E2E">
        <w:rPr>
          <w:i/>
          <w:sz w:val="27"/>
          <w:szCs w:val="27"/>
        </w:rPr>
        <w:tab/>
      </w:r>
      <w:r w:rsidR="00750700">
        <w:rPr>
          <w:i/>
          <w:sz w:val="27"/>
          <w:szCs w:val="27"/>
        </w:rPr>
        <w:tab/>
      </w:r>
      <w:r w:rsidRPr="00577E2E">
        <w:rPr>
          <w:i/>
          <w:sz w:val="27"/>
          <w:szCs w:val="27"/>
        </w:rPr>
        <w:t xml:space="preserve">: </w:t>
      </w:r>
      <w:r w:rsidR="009D2297">
        <w:rPr>
          <w:i/>
          <w:sz w:val="27"/>
          <w:szCs w:val="27"/>
        </w:rPr>
        <w:t>906,1</w:t>
      </w:r>
      <w:r w:rsidRPr="00577E2E">
        <w:rPr>
          <w:i/>
          <w:sz w:val="27"/>
          <w:szCs w:val="27"/>
        </w:rPr>
        <w:t xml:space="preserve"> tỷ đồng.</w:t>
      </w:r>
    </w:p>
    <w:p w:rsidR="00624B8E" w:rsidRPr="00577E2E" w:rsidRDefault="00624B8E" w:rsidP="00BD35C2">
      <w:pPr>
        <w:numPr>
          <w:ilvl w:val="1"/>
          <w:numId w:val="13"/>
        </w:numPr>
        <w:tabs>
          <w:tab w:val="clear" w:pos="1440"/>
        </w:tabs>
        <w:spacing w:line="400" w:lineRule="exact"/>
        <w:jc w:val="both"/>
        <w:rPr>
          <w:i/>
          <w:sz w:val="27"/>
          <w:szCs w:val="27"/>
        </w:rPr>
      </w:pPr>
      <w:r w:rsidRPr="00577E2E">
        <w:rPr>
          <w:bCs/>
          <w:i/>
          <w:sz w:val="27"/>
          <w:szCs w:val="27"/>
        </w:rPr>
        <w:t>Công ty SOTRACO M</w:t>
      </w:r>
      <w:r w:rsidRPr="00577E2E">
        <w:rPr>
          <w:bCs/>
          <w:i/>
          <w:sz w:val="27"/>
          <w:szCs w:val="27"/>
        </w:rPr>
        <w:tab/>
        <w:t xml:space="preserve">: </w:t>
      </w:r>
      <w:r w:rsidR="00F044ED" w:rsidRPr="00577E2E">
        <w:rPr>
          <w:bCs/>
          <w:i/>
          <w:sz w:val="27"/>
          <w:szCs w:val="27"/>
        </w:rPr>
        <w:t xml:space="preserve"> </w:t>
      </w:r>
      <w:r w:rsidR="009D2297">
        <w:rPr>
          <w:bCs/>
          <w:i/>
          <w:sz w:val="27"/>
          <w:szCs w:val="27"/>
        </w:rPr>
        <w:t>29,8</w:t>
      </w:r>
      <w:r w:rsidRPr="00577E2E">
        <w:rPr>
          <w:bCs/>
          <w:i/>
          <w:sz w:val="27"/>
          <w:szCs w:val="27"/>
        </w:rPr>
        <w:t xml:space="preserve"> tỷ đồng.</w:t>
      </w:r>
    </w:p>
    <w:p w:rsidR="002E42EF" w:rsidRDefault="002E42EF" w:rsidP="00BD35C2">
      <w:pPr>
        <w:spacing w:line="400" w:lineRule="exact"/>
        <w:ind w:left="567"/>
        <w:jc w:val="both"/>
        <w:rPr>
          <w:bCs/>
          <w:i/>
          <w:sz w:val="27"/>
          <w:szCs w:val="27"/>
        </w:rPr>
      </w:pPr>
      <w:r w:rsidRPr="002E42EF">
        <w:rPr>
          <w:bCs/>
          <w:i/>
          <w:sz w:val="27"/>
          <w:szCs w:val="27"/>
        </w:rPr>
        <w:t>Theo hạng mục công việc:</w:t>
      </w:r>
    </w:p>
    <w:p w:rsidR="002E42EF" w:rsidRPr="00FA6892" w:rsidRDefault="009354B3" w:rsidP="00BD35C2">
      <w:pPr>
        <w:numPr>
          <w:ilvl w:val="1"/>
          <w:numId w:val="13"/>
        </w:numPr>
        <w:tabs>
          <w:tab w:val="clear" w:pos="1440"/>
        </w:tabs>
        <w:spacing w:line="400" w:lineRule="exact"/>
        <w:jc w:val="both"/>
        <w:rPr>
          <w:i/>
          <w:sz w:val="27"/>
          <w:szCs w:val="27"/>
        </w:rPr>
      </w:pPr>
      <w:r w:rsidRPr="00FA6892">
        <w:rPr>
          <w:i/>
          <w:sz w:val="27"/>
          <w:szCs w:val="27"/>
        </w:rPr>
        <w:t xml:space="preserve">Giá trị </w:t>
      </w:r>
      <w:r w:rsidR="002E42EF" w:rsidRPr="00FA6892">
        <w:rPr>
          <w:i/>
          <w:sz w:val="27"/>
          <w:szCs w:val="27"/>
        </w:rPr>
        <w:t>Xây lắp</w:t>
      </w:r>
      <w:r w:rsidR="002E42EF" w:rsidRPr="00FA6892">
        <w:rPr>
          <w:i/>
          <w:sz w:val="27"/>
          <w:szCs w:val="27"/>
        </w:rPr>
        <w:tab/>
      </w:r>
      <w:r w:rsidR="002E42EF" w:rsidRPr="00FA6892">
        <w:rPr>
          <w:i/>
          <w:sz w:val="27"/>
          <w:szCs w:val="27"/>
        </w:rPr>
        <w:tab/>
        <w:t>:</w:t>
      </w:r>
      <w:r w:rsidR="00295197" w:rsidRPr="00FA6892">
        <w:rPr>
          <w:i/>
          <w:sz w:val="27"/>
          <w:szCs w:val="27"/>
        </w:rPr>
        <w:t xml:space="preserve">  </w:t>
      </w:r>
      <w:r w:rsidR="009D2297">
        <w:rPr>
          <w:i/>
          <w:sz w:val="27"/>
          <w:szCs w:val="27"/>
        </w:rPr>
        <w:t>400,8</w:t>
      </w:r>
      <w:r w:rsidR="00295197" w:rsidRPr="00FA6892">
        <w:rPr>
          <w:i/>
          <w:sz w:val="27"/>
          <w:szCs w:val="27"/>
        </w:rPr>
        <w:t xml:space="preserve"> tỷ đồng.</w:t>
      </w:r>
    </w:p>
    <w:p w:rsidR="002E42EF" w:rsidRPr="00FA6892" w:rsidRDefault="009354B3" w:rsidP="00BD35C2">
      <w:pPr>
        <w:numPr>
          <w:ilvl w:val="1"/>
          <w:numId w:val="13"/>
        </w:numPr>
        <w:tabs>
          <w:tab w:val="clear" w:pos="1440"/>
        </w:tabs>
        <w:spacing w:line="400" w:lineRule="exact"/>
        <w:jc w:val="both"/>
        <w:rPr>
          <w:i/>
          <w:sz w:val="27"/>
          <w:szCs w:val="27"/>
        </w:rPr>
      </w:pPr>
      <w:r w:rsidRPr="00FA6892">
        <w:rPr>
          <w:i/>
          <w:sz w:val="27"/>
          <w:szCs w:val="27"/>
        </w:rPr>
        <w:t>Giá trị SXCN</w:t>
      </w:r>
      <w:r w:rsidRPr="00FA6892">
        <w:rPr>
          <w:i/>
          <w:sz w:val="27"/>
          <w:szCs w:val="27"/>
        </w:rPr>
        <w:tab/>
      </w:r>
      <w:r w:rsidR="002E42EF" w:rsidRPr="00FA6892">
        <w:rPr>
          <w:i/>
          <w:sz w:val="27"/>
          <w:szCs w:val="27"/>
        </w:rPr>
        <w:tab/>
        <w:t>:</w:t>
      </w:r>
      <w:r w:rsidR="00295197" w:rsidRPr="00FA6892">
        <w:rPr>
          <w:i/>
          <w:sz w:val="27"/>
          <w:szCs w:val="27"/>
        </w:rPr>
        <w:t xml:space="preserve">  </w:t>
      </w:r>
      <w:r w:rsidR="009D2297">
        <w:rPr>
          <w:i/>
          <w:sz w:val="27"/>
          <w:szCs w:val="27"/>
        </w:rPr>
        <w:t xml:space="preserve"> 20,1</w:t>
      </w:r>
      <w:r w:rsidR="00295197" w:rsidRPr="00FA6892">
        <w:rPr>
          <w:i/>
          <w:sz w:val="27"/>
          <w:szCs w:val="27"/>
        </w:rPr>
        <w:t xml:space="preserve"> tỷ đồng.</w:t>
      </w:r>
    </w:p>
    <w:p w:rsidR="002E42EF" w:rsidRPr="00FA6892" w:rsidRDefault="009354B3" w:rsidP="00BD35C2">
      <w:pPr>
        <w:numPr>
          <w:ilvl w:val="1"/>
          <w:numId w:val="13"/>
        </w:numPr>
        <w:tabs>
          <w:tab w:val="clear" w:pos="1440"/>
        </w:tabs>
        <w:spacing w:line="400" w:lineRule="exact"/>
        <w:jc w:val="both"/>
        <w:rPr>
          <w:i/>
          <w:sz w:val="27"/>
          <w:szCs w:val="27"/>
        </w:rPr>
      </w:pPr>
      <w:r w:rsidRPr="00FA6892">
        <w:rPr>
          <w:i/>
          <w:sz w:val="27"/>
          <w:szCs w:val="27"/>
        </w:rPr>
        <w:t>Kinh doanh vật VTTB</w:t>
      </w:r>
      <w:r w:rsidRPr="00FA6892">
        <w:rPr>
          <w:i/>
          <w:sz w:val="27"/>
          <w:szCs w:val="27"/>
        </w:rPr>
        <w:tab/>
        <w:t>:</w:t>
      </w:r>
      <w:r w:rsidR="00295197" w:rsidRPr="00FA6892">
        <w:rPr>
          <w:i/>
          <w:sz w:val="27"/>
          <w:szCs w:val="27"/>
        </w:rPr>
        <w:t xml:space="preserve"> </w:t>
      </w:r>
      <w:r w:rsidR="009D2297">
        <w:rPr>
          <w:i/>
          <w:sz w:val="27"/>
          <w:szCs w:val="27"/>
        </w:rPr>
        <w:t>515,0</w:t>
      </w:r>
      <w:r w:rsidR="00295197" w:rsidRPr="00FA6892">
        <w:rPr>
          <w:i/>
          <w:sz w:val="27"/>
          <w:szCs w:val="27"/>
        </w:rPr>
        <w:t xml:space="preserve"> tỷ đồng.</w:t>
      </w:r>
    </w:p>
    <w:p w:rsidR="00624B8E" w:rsidRPr="00FA6892" w:rsidRDefault="0009595C" w:rsidP="00BD35C2">
      <w:pPr>
        <w:numPr>
          <w:ilvl w:val="0"/>
          <w:numId w:val="13"/>
        </w:numPr>
        <w:tabs>
          <w:tab w:val="clear" w:pos="720"/>
        </w:tabs>
        <w:spacing w:line="400" w:lineRule="exact"/>
        <w:jc w:val="both"/>
        <w:rPr>
          <w:sz w:val="27"/>
          <w:szCs w:val="27"/>
          <w:lang w:val="fr-FR"/>
        </w:rPr>
      </w:pPr>
      <w:r w:rsidRPr="00FA6892">
        <w:rPr>
          <w:sz w:val="27"/>
          <w:szCs w:val="27"/>
          <w:lang w:val="fr-FR"/>
        </w:rPr>
        <w:t>Doanh thu</w:t>
      </w:r>
      <w:r w:rsidRPr="00FA6892">
        <w:rPr>
          <w:sz w:val="27"/>
          <w:szCs w:val="27"/>
          <w:lang w:val="fr-FR"/>
        </w:rPr>
        <w:tab/>
      </w:r>
      <w:r w:rsidRPr="00FA6892">
        <w:rPr>
          <w:sz w:val="27"/>
          <w:szCs w:val="27"/>
          <w:lang w:val="fr-FR"/>
        </w:rPr>
        <w:tab/>
      </w:r>
      <w:r w:rsidR="00F044ED" w:rsidRPr="00FA6892">
        <w:rPr>
          <w:sz w:val="27"/>
          <w:szCs w:val="27"/>
          <w:lang w:val="fr-FR"/>
        </w:rPr>
        <w:tab/>
      </w:r>
      <w:r w:rsidR="000159E8">
        <w:rPr>
          <w:sz w:val="27"/>
          <w:szCs w:val="27"/>
          <w:lang w:val="fr-FR"/>
        </w:rPr>
        <w:tab/>
      </w:r>
      <w:r w:rsidRPr="00FA6892">
        <w:rPr>
          <w:sz w:val="27"/>
          <w:szCs w:val="27"/>
          <w:lang w:val="fr-FR"/>
        </w:rPr>
        <w:t xml:space="preserve">: </w:t>
      </w:r>
      <w:r w:rsidR="005A629B">
        <w:rPr>
          <w:sz w:val="27"/>
          <w:szCs w:val="27"/>
          <w:lang w:val="fr-FR"/>
        </w:rPr>
        <w:t>758,9</w:t>
      </w:r>
      <w:r w:rsidRPr="00FA6892">
        <w:rPr>
          <w:sz w:val="27"/>
          <w:szCs w:val="27"/>
          <w:lang w:val="fr-FR"/>
        </w:rPr>
        <w:t xml:space="preserve"> tỷ đồng.</w:t>
      </w:r>
    </w:p>
    <w:p w:rsidR="00F044ED" w:rsidRDefault="0009595C" w:rsidP="00BD35C2">
      <w:pPr>
        <w:numPr>
          <w:ilvl w:val="0"/>
          <w:numId w:val="13"/>
        </w:numPr>
        <w:tabs>
          <w:tab w:val="clear" w:pos="720"/>
        </w:tabs>
        <w:spacing w:line="400" w:lineRule="exact"/>
        <w:jc w:val="both"/>
        <w:rPr>
          <w:sz w:val="27"/>
          <w:szCs w:val="27"/>
          <w:lang w:val="fr-FR"/>
        </w:rPr>
      </w:pPr>
      <w:r w:rsidRPr="009F66B1">
        <w:rPr>
          <w:sz w:val="27"/>
          <w:szCs w:val="27"/>
          <w:lang w:val="fr-FR"/>
        </w:rPr>
        <w:t>Nộp NSNN</w:t>
      </w:r>
      <w:r w:rsidRPr="009F66B1">
        <w:rPr>
          <w:sz w:val="27"/>
          <w:szCs w:val="27"/>
          <w:lang w:val="fr-FR"/>
        </w:rPr>
        <w:tab/>
      </w:r>
      <w:r w:rsidRPr="009F66B1">
        <w:rPr>
          <w:sz w:val="27"/>
          <w:szCs w:val="27"/>
          <w:lang w:val="fr-FR"/>
        </w:rPr>
        <w:tab/>
      </w:r>
      <w:r w:rsidR="00F044ED" w:rsidRPr="009F66B1">
        <w:rPr>
          <w:sz w:val="27"/>
          <w:szCs w:val="27"/>
          <w:lang w:val="fr-FR"/>
        </w:rPr>
        <w:tab/>
      </w:r>
      <w:r w:rsidR="000159E8">
        <w:rPr>
          <w:sz w:val="27"/>
          <w:szCs w:val="27"/>
          <w:lang w:val="fr-FR"/>
        </w:rPr>
        <w:tab/>
      </w:r>
      <w:r w:rsidRPr="009F66B1">
        <w:rPr>
          <w:sz w:val="27"/>
          <w:szCs w:val="27"/>
          <w:lang w:val="fr-FR"/>
        </w:rPr>
        <w:t xml:space="preserve">: </w:t>
      </w:r>
      <w:r w:rsidR="00F044ED" w:rsidRPr="009F66B1">
        <w:rPr>
          <w:sz w:val="27"/>
          <w:szCs w:val="27"/>
          <w:lang w:val="fr-FR"/>
        </w:rPr>
        <w:t xml:space="preserve">  </w:t>
      </w:r>
      <w:r w:rsidR="005A629B">
        <w:rPr>
          <w:sz w:val="27"/>
          <w:szCs w:val="27"/>
          <w:lang w:val="fr-FR"/>
        </w:rPr>
        <w:t>13,0</w:t>
      </w:r>
      <w:r w:rsidR="00F044ED" w:rsidRPr="009F66B1">
        <w:rPr>
          <w:sz w:val="27"/>
          <w:szCs w:val="27"/>
          <w:lang w:val="fr-FR"/>
        </w:rPr>
        <w:t xml:space="preserve"> tỷ đồng.</w:t>
      </w:r>
    </w:p>
    <w:p w:rsidR="00BC42A5" w:rsidRDefault="00BC42A5" w:rsidP="00BC42A5">
      <w:pPr>
        <w:numPr>
          <w:ilvl w:val="0"/>
          <w:numId w:val="13"/>
        </w:numPr>
        <w:tabs>
          <w:tab w:val="clear" w:pos="720"/>
        </w:tabs>
        <w:spacing w:line="400" w:lineRule="exact"/>
        <w:jc w:val="both"/>
        <w:rPr>
          <w:sz w:val="27"/>
          <w:szCs w:val="27"/>
          <w:lang w:val="fr-FR"/>
        </w:rPr>
      </w:pPr>
      <w:r>
        <w:rPr>
          <w:sz w:val="27"/>
          <w:szCs w:val="27"/>
          <w:lang w:val="fr-FR"/>
        </w:rPr>
        <w:t>Lợi nhuận công ty mẹ</w:t>
      </w:r>
      <w:r>
        <w:rPr>
          <w:sz w:val="27"/>
          <w:szCs w:val="27"/>
          <w:lang w:val="fr-FR"/>
        </w:rPr>
        <w:tab/>
      </w:r>
      <w:r>
        <w:rPr>
          <w:sz w:val="27"/>
          <w:szCs w:val="27"/>
          <w:lang w:val="fr-FR"/>
        </w:rPr>
        <w:tab/>
        <w:t>:   15,0 tỷ đồng</w:t>
      </w:r>
    </w:p>
    <w:p w:rsidR="00A82B28" w:rsidRDefault="00F044ED" w:rsidP="00BD35C2">
      <w:pPr>
        <w:numPr>
          <w:ilvl w:val="0"/>
          <w:numId w:val="13"/>
        </w:numPr>
        <w:tabs>
          <w:tab w:val="clear" w:pos="720"/>
        </w:tabs>
        <w:spacing w:line="400" w:lineRule="exact"/>
        <w:jc w:val="both"/>
        <w:rPr>
          <w:sz w:val="27"/>
          <w:szCs w:val="27"/>
          <w:lang w:val="fr-FR"/>
        </w:rPr>
      </w:pPr>
      <w:r w:rsidRPr="009F66B1">
        <w:rPr>
          <w:sz w:val="27"/>
          <w:szCs w:val="27"/>
          <w:lang w:val="fr-FR"/>
        </w:rPr>
        <w:t xml:space="preserve">Lợi nhuận </w:t>
      </w:r>
      <w:r w:rsidR="00C22320">
        <w:rPr>
          <w:sz w:val="27"/>
          <w:szCs w:val="27"/>
          <w:lang w:val="fr-FR"/>
        </w:rPr>
        <w:t xml:space="preserve">trước thuế </w:t>
      </w:r>
      <w:r w:rsidRPr="009F66B1">
        <w:rPr>
          <w:sz w:val="27"/>
          <w:szCs w:val="27"/>
          <w:lang w:val="fr-FR"/>
        </w:rPr>
        <w:t>hợp nhất</w:t>
      </w:r>
      <w:r w:rsidR="000159E8">
        <w:rPr>
          <w:sz w:val="27"/>
          <w:szCs w:val="27"/>
          <w:lang w:val="fr-FR"/>
        </w:rPr>
        <w:tab/>
      </w:r>
      <w:r w:rsidRPr="009F66B1">
        <w:rPr>
          <w:sz w:val="27"/>
          <w:szCs w:val="27"/>
          <w:lang w:val="fr-FR"/>
        </w:rPr>
        <w:t xml:space="preserve">:  </w:t>
      </w:r>
      <w:r w:rsidR="005A629B">
        <w:rPr>
          <w:sz w:val="27"/>
          <w:szCs w:val="27"/>
          <w:lang w:val="fr-FR"/>
        </w:rPr>
        <w:t xml:space="preserve"> 15,4</w:t>
      </w:r>
      <w:r w:rsidRPr="009F66B1">
        <w:rPr>
          <w:sz w:val="27"/>
          <w:szCs w:val="27"/>
          <w:lang w:val="fr-FR"/>
        </w:rPr>
        <w:t xml:space="preserve"> tỷ đồng.</w:t>
      </w:r>
    </w:p>
    <w:p w:rsidR="004D3B95" w:rsidRDefault="004D3B95" w:rsidP="004D3B95">
      <w:pPr>
        <w:spacing w:line="400" w:lineRule="exact"/>
        <w:ind w:left="360"/>
        <w:jc w:val="both"/>
        <w:rPr>
          <w:b/>
          <w:sz w:val="27"/>
          <w:szCs w:val="27"/>
          <w:lang w:val="fr-FR"/>
        </w:rPr>
      </w:pPr>
      <w:r w:rsidRPr="004D3B95">
        <w:rPr>
          <w:b/>
          <w:sz w:val="27"/>
          <w:szCs w:val="27"/>
          <w:lang w:val="fr-FR"/>
        </w:rPr>
        <w:t>II. CÔNG TÁC CHUẨN BỊ ĐẠI HỘI CỔ ĐÔNG NĂM 201</w:t>
      </w:r>
      <w:r w:rsidR="00CE4C3D">
        <w:rPr>
          <w:b/>
          <w:sz w:val="27"/>
          <w:szCs w:val="27"/>
          <w:lang w:val="fr-FR"/>
        </w:rPr>
        <w:t>5</w:t>
      </w:r>
    </w:p>
    <w:p w:rsidR="004D3B95" w:rsidRPr="0035727F" w:rsidRDefault="00300D5D" w:rsidP="004D3B95">
      <w:pPr>
        <w:numPr>
          <w:ilvl w:val="0"/>
          <w:numId w:val="28"/>
        </w:numPr>
        <w:spacing w:line="400" w:lineRule="exact"/>
        <w:jc w:val="both"/>
        <w:rPr>
          <w:b/>
          <w:i/>
          <w:sz w:val="27"/>
          <w:szCs w:val="27"/>
          <w:lang w:val="fr-FR"/>
        </w:rPr>
      </w:pPr>
      <w:r w:rsidRPr="0035727F">
        <w:rPr>
          <w:b/>
          <w:i/>
          <w:sz w:val="27"/>
          <w:szCs w:val="27"/>
          <w:lang w:val="fr-FR"/>
        </w:rPr>
        <w:t>Thời gian và địa điểm</w:t>
      </w:r>
      <w:r w:rsidR="006F24F4" w:rsidRPr="0035727F">
        <w:rPr>
          <w:b/>
          <w:i/>
          <w:sz w:val="27"/>
          <w:szCs w:val="27"/>
          <w:lang w:val="fr-FR"/>
        </w:rPr>
        <w:t>:</w:t>
      </w:r>
    </w:p>
    <w:p w:rsidR="006F24F4" w:rsidRDefault="006F24F4" w:rsidP="007A2099">
      <w:pPr>
        <w:numPr>
          <w:ilvl w:val="1"/>
          <w:numId w:val="13"/>
        </w:numPr>
        <w:tabs>
          <w:tab w:val="clear" w:pos="1440"/>
        </w:tabs>
        <w:spacing w:line="400" w:lineRule="exact"/>
        <w:ind w:left="709" w:hanging="142"/>
        <w:jc w:val="both"/>
        <w:rPr>
          <w:sz w:val="27"/>
          <w:szCs w:val="27"/>
          <w:lang w:val="fr-FR"/>
        </w:rPr>
      </w:pPr>
      <w:r w:rsidRPr="006F24F4">
        <w:rPr>
          <w:sz w:val="27"/>
          <w:szCs w:val="27"/>
          <w:lang w:val="fr-FR"/>
        </w:rPr>
        <w:t xml:space="preserve">Thời gian </w:t>
      </w:r>
      <w:r>
        <w:rPr>
          <w:sz w:val="27"/>
          <w:szCs w:val="27"/>
          <w:lang w:val="fr-FR"/>
        </w:rPr>
        <w:t xml:space="preserve">tổ chức </w:t>
      </w:r>
      <w:r w:rsidRPr="006F24F4">
        <w:rPr>
          <w:sz w:val="27"/>
          <w:szCs w:val="27"/>
          <w:lang w:val="fr-FR"/>
        </w:rPr>
        <w:t>đại hội</w:t>
      </w:r>
      <w:r>
        <w:rPr>
          <w:sz w:val="27"/>
          <w:szCs w:val="27"/>
          <w:lang w:val="fr-FR"/>
        </w:rPr>
        <w:t xml:space="preserve"> : </w:t>
      </w:r>
      <w:r w:rsidR="00A14072">
        <w:rPr>
          <w:sz w:val="27"/>
          <w:szCs w:val="27"/>
          <w:lang w:val="fr-FR"/>
        </w:rPr>
        <w:t xml:space="preserve">8h30 ngày </w:t>
      </w:r>
      <w:r w:rsidR="00CE4C3D">
        <w:rPr>
          <w:sz w:val="27"/>
          <w:szCs w:val="27"/>
          <w:lang w:val="fr-FR"/>
        </w:rPr>
        <w:t>10</w:t>
      </w:r>
      <w:r>
        <w:rPr>
          <w:sz w:val="27"/>
          <w:szCs w:val="27"/>
          <w:lang w:val="fr-FR"/>
        </w:rPr>
        <w:t>/4/201</w:t>
      </w:r>
      <w:r w:rsidR="00CE4C3D">
        <w:rPr>
          <w:sz w:val="27"/>
          <w:szCs w:val="27"/>
          <w:lang w:val="fr-FR"/>
        </w:rPr>
        <w:t>5</w:t>
      </w:r>
      <w:r>
        <w:rPr>
          <w:sz w:val="27"/>
          <w:szCs w:val="27"/>
          <w:lang w:val="fr-FR"/>
        </w:rPr>
        <w:t>.</w:t>
      </w:r>
    </w:p>
    <w:p w:rsidR="006F24F4" w:rsidRPr="00280397" w:rsidRDefault="006F24F4" w:rsidP="007A2099">
      <w:pPr>
        <w:numPr>
          <w:ilvl w:val="1"/>
          <w:numId w:val="13"/>
        </w:numPr>
        <w:tabs>
          <w:tab w:val="clear" w:pos="1440"/>
        </w:tabs>
        <w:spacing w:line="400" w:lineRule="exact"/>
        <w:ind w:left="709" w:hanging="142"/>
        <w:jc w:val="both"/>
        <w:rPr>
          <w:sz w:val="27"/>
          <w:szCs w:val="27"/>
          <w:lang w:val="fr-FR"/>
        </w:rPr>
      </w:pPr>
      <w:r w:rsidRPr="00280397">
        <w:rPr>
          <w:sz w:val="27"/>
          <w:szCs w:val="27"/>
          <w:lang w:val="fr-FR"/>
        </w:rPr>
        <w:t>Địa điểm</w:t>
      </w:r>
      <w:r w:rsidR="00A14072" w:rsidRPr="00280397">
        <w:rPr>
          <w:sz w:val="27"/>
          <w:szCs w:val="27"/>
          <w:lang w:val="fr-FR"/>
        </w:rPr>
        <w:t xml:space="preserve">: </w:t>
      </w:r>
      <w:r w:rsidR="00280397" w:rsidRPr="00280397">
        <w:rPr>
          <w:sz w:val="27"/>
          <w:szCs w:val="27"/>
          <w:lang w:val="fr-FR"/>
        </w:rPr>
        <w:t>thông báo tới cổ đông sau</w:t>
      </w:r>
    </w:p>
    <w:p w:rsidR="00B11DD2" w:rsidRPr="0035727F" w:rsidRDefault="00B11DD2" w:rsidP="00300D5D">
      <w:pPr>
        <w:numPr>
          <w:ilvl w:val="0"/>
          <w:numId w:val="28"/>
        </w:numPr>
        <w:spacing w:line="400" w:lineRule="exact"/>
        <w:jc w:val="both"/>
        <w:rPr>
          <w:b/>
          <w:i/>
          <w:sz w:val="27"/>
          <w:szCs w:val="27"/>
          <w:lang w:val="fr-FR"/>
        </w:rPr>
      </w:pPr>
      <w:r w:rsidRPr="0035727F">
        <w:rPr>
          <w:b/>
          <w:i/>
          <w:sz w:val="27"/>
          <w:szCs w:val="27"/>
          <w:lang w:val="fr-FR"/>
        </w:rPr>
        <w:t xml:space="preserve">Công tác </w:t>
      </w:r>
      <w:r w:rsidR="00300D5D" w:rsidRPr="0035727F">
        <w:rPr>
          <w:b/>
          <w:i/>
          <w:sz w:val="27"/>
          <w:szCs w:val="27"/>
          <w:lang w:val="fr-FR"/>
        </w:rPr>
        <w:t>báo cáo, tờ trình</w:t>
      </w:r>
      <w:r w:rsidR="0035727F">
        <w:rPr>
          <w:b/>
          <w:i/>
          <w:sz w:val="27"/>
          <w:szCs w:val="27"/>
          <w:lang w:val="fr-FR"/>
        </w:rPr>
        <w:t xml:space="preserve"> đại hội cổ đông</w:t>
      </w:r>
      <w:r w:rsidR="00300D5D" w:rsidRPr="0035727F">
        <w:rPr>
          <w:b/>
          <w:i/>
          <w:sz w:val="27"/>
          <w:szCs w:val="27"/>
          <w:lang w:val="fr-FR"/>
        </w:rPr>
        <w:t>:</w:t>
      </w:r>
    </w:p>
    <w:p w:rsidR="00300D5D" w:rsidRDefault="00300D5D" w:rsidP="003F4957">
      <w:pPr>
        <w:spacing w:line="400" w:lineRule="exact"/>
        <w:ind w:firstLine="567"/>
        <w:jc w:val="both"/>
        <w:rPr>
          <w:sz w:val="27"/>
          <w:szCs w:val="27"/>
          <w:lang w:val="fr-FR"/>
        </w:rPr>
      </w:pPr>
      <w:r>
        <w:rPr>
          <w:sz w:val="27"/>
          <w:szCs w:val="27"/>
          <w:lang w:val="fr-FR"/>
        </w:rPr>
        <w:t>Hội đồng quản trị sau khi thảo luận đã thống nhất thông qua nội dung báo cáo và tờ trình đại hội cổ đông năm 201</w:t>
      </w:r>
      <w:r w:rsidR="00CE4C3D">
        <w:rPr>
          <w:sz w:val="27"/>
          <w:szCs w:val="27"/>
          <w:lang w:val="fr-FR"/>
        </w:rPr>
        <w:t>5</w:t>
      </w:r>
      <w:r>
        <w:rPr>
          <w:sz w:val="27"/>
          <w:szCs w:val="27"/>
          <w:lang w:val="fr-FR"/>
        </w:rPr>
        <w:t xml:space="preserve"> như sau:</w:t>
      </w:r>
    </w:p>
    <w:p w:rsidR="00300D5D" w:rsidRDefault="00300D5D" w:rsidP="003F4957">
      <w:pPr>
        <w:numPr>
          <w:ilvl w:val="1"/>
          <w:numId w:val="13"/>
        </w:numPr>
        <w:tabs>
          <w:tab w:val="clear" w:pos="1440"/>
        </w:tabs>
        <w:spacing w:line="400" w:lineRule="exact"/>
        <w:ind w:left="0" w:firstLine="567"/>
        <w:jc w:val="both"/>
        <w:rPr>
          <w:sz w:val="27"/>
          <w:szCs w:val="27"/>
          <w:lang w:val="fr-FR"/>
        </w:rPr>
      </w:pPr>
      <w:r>
        <w:rPr>
          <w:sz w:val="27"/>
          <w:szCs w:val="27"/>
          <w:lang w:val="fr-FR"/>
        </w:rPr>
        <w:t xml:space="preserve">Thông qua dự thảo Báo cáo </w:t>
      </w:r>
      <w:r w:rsidR="004B25AB">
        <w:rPr>
          <w:sz w:val="27"/>
          <w:szCs w:val="27"/>
          <w:lang w:val="fr-FR"/>
        </w:rPr>
        <w:t>kết quả SXKD năm 201</w:t>
      </w:r>
      <w:r w:rsidR="0079385C">
        <w:rPr>
          <w:sz w:val="27"/>
          <w:szCs w:val="27"/>
          <w:lang w:val="fr-FR"/>
        </w:rPr>
        <w:t>4</w:t>
      </w:r>
      <w:r w:rsidR="004B25AB">
        <w:rPr>
          <w:sz w:val="27"/>
          <w:szCs w:val="27"/>
          <w:lang w:val="fr-FR"/>
        </w:rPr>
        <w:t xml:space="preserve"> và kế hoạch SXKD năm 201</w:t>
      </w:r>
      <w:r w:rsidR="0079385C">
        <w:rPr>
          <w:sz w:val="27"/>
          <w:szCs w:val="27"/>
          <w:lang w:val="fr-FR"/>
        </w:rPr>
        <w:t>5</w:t>
      </w:r>
      <w:r w:rsidR="004B25AB">
        <w:rPr>
          <w:sz w:val="27"/>
          <w:szCs w:val="27"/>
          <w:lang w:val="fr-FR"/>
        </w:rPr>
        <w:t xml:space="preserve"> theo số liệu như phần I</w:t>
      </w:r>
      <w:r w:rsidR="000F6A13">
        <w:rPr>
          <w:sz w:val="27"/>
          <w:szCs w:val="27"/>
          <w:lang w:val="fr-FR"/>
        </w:rPr>
        <w:t>.</w:t>
      </w:r>
    </w:p>
    <w:p w:rsidR="000F6A13" w:rsidRDefault="000F6A13" w:rsidP="003F4957">
      <w:pPr>
        <w:numPr>
          <w:ilvl w:val="1"/>
          <w:numId w:val="13"/>
        </w:numPr>
        <w:tabs>
          <w:tab w:val="clear" w:pos="1440"/>
        </w:tabs>
        <w:spacing w:line="400" w:lineRule="exact"/>
        <w:ind w:left="0" w:firstLine="567"/>
        <w:jc w:val="both"/>
        <w:rPr>
          <w:sz w:val="27"/>
          <w:szCs w:val="27"/>
          <w:lang w:val="fr-FR"/>
        </w:rPr>
      </w:pPr>
      <w:r>
        <w:rPr>
          <w:sz w:val="27"/>
          <w:szCs w:val="27"/>
          <w:lang w:val="fr-FR"/>
        </w:rPr>
        <w:t xml:space="preserve">Thông qua báo cáo quyết toán </w:t>
      </w:r>
      <w:r w:rsidR="00B00403">
        <w:rPr>
          <w:sz w:val="27"/>
          <w:szCs w:val="27"/>
          <w:lang w:val="fr-FR"/>
        </w:rPr>
        <w:t>tài chính năm 201</w:t>
      </w:r>
      <w:r w:rsidR="0079385C">
        <w:rPr>
          <w:sz w:val="27"/>
          <w:szCs w:val="27"/>
          <w:lang w:val="fr-FR"/>
        </w:rPr>
        <w:t>4</w:t>
      </w:r>
      <w:r w:rsidR="00B00403">
        <w:rPr>
          <w:sz w:val="27"/>
          <w:szCs w:val="27"/>
          <w:lang w:val="fr-FR"/>
        </w:rPr>
        <w:t xml:space="preserve"> đã được kiểm toán, dự thảo kế hoạch tài chính, kế hoạch chi phí quản lý và kế hoạch vốn lưu động năm 201</w:t>
      </w:r>
      <w:r w:rsidR="0079385C">
        <w:rPr>
          <w:sz w:val="27"/>
          <w:szCs w:val="27"/>
          <w:lang w:val="fr-FR"/>
        </w:rPr>
        <w:t>5</w:t>
      </w:r>
      <w:r w:rsidR="00B00403">
        <w:rPr>
          <w:sz w:val="27"/>
          <w:szCs w:val="27"/>
          <w:lang w:val="fr-FR"/>
        </w:rPr>
        <w:t>.</w:t>
      </w:r>
    </w:p>
    <w:p w:rsidR="00B00403" w:rsidRDefault="00B00403" w:rsidP="003F4957">
      <w:pPr>
        <w:numPr>
          <w:ilvl w:val="1"/>
          <w:numId w:val="13"/>
        </w:numPr>
        <w:tabs>
          <w:tab w:val="clear" w:pos="1440"/>
        </w:tabs>
        <w:spacing w:line="400" w:lineRule="exact"/>
        <w:ind w:left="0" w:firstLine="567"/>
        <w:jc w:val="both"/>
        <w:rPr>
          <w:sz w:val="27"/>
          <w:szCs w:val="27"/>
          <w:lang w:val="fr-FR"/>
        </w:rPr>
      </w:pPr>
      <w:r>
        <w:rPr>
          <w:sz w:val="27"/>
          <w:szCs w:val="27"/>
          <w:lang w:val="fr-FR"/>
        </w:rPr>
        <w:t xml:space="preserve">Thông qua tờ trình </w:t>
      </w:r>
      <w:r w:rsidR="00C221FC">
        <w:rPr>
          <w:sz w:val="27"/>
          <w:szCs w:val="27"/>
          <w:lang w:val="fr-FR"/>
        </w:rPr>
        <w:t>phương án phân phối lợi nhuận năm 201</w:t>
      </w:r>
      <w:r w:rsidR="0079385C">
        <w:rPr>
          <w:sz w:val="27"/>
          <w:szCs w:val="27"/>
          <w:lang w:val="fr-FR"/>
        </w:rPr>
        <w:t>4</w:t>
      </w:r>
      <w:r w:rsidR="00C221FC">
        <w:rPr>
          <w:sz w:val="27"/>
          <w:szCs w:val="27"/>
          <w:lang w:val="fr-FR"/>
        </w:rPr>
        <w:t xml:space="preserve"> và kế hoạch phân phối lợi nhuận năm 201</w:t>
      </w:r>
      <w:r w:rsidR="0079385C">
        <w:rPr>
          <w:sz w:val="27"/>
          <w:szCs w:val="27"/>
          <w:lang w:val="fr-FR"/>
        </w:rPr>
        <w:t>5</w:t>
      </w:r>
      <w:r w:rsidR="00C221FC">
        <w:rPr>
          <w:sz w:val="27"/>
          <w:szCs w:val="27"/>
          <w:lang w:val="fr-FR"/>
        </w:rPr>
        <w:t>.</w:t>
      </w:r>
    </w:p>
    <w:p w:rsidR="002C43C6" w:rsidRDefault="002C43C6" w:rsidP="003F4957">
      <w:pPr>
        <w:spacing w:line="400" w:lineRule="exact"/>
        <w:ind w:firstLine="567"/>
        <w:jc w:val="both"/>
        <w:rPr>
          <w:sz w:val="27"/>
          <w:szCs w:val="27"/>
          <w:lang w:val="fr-FR"/>
        </w:rPr>
      </w:pPr>
      <w:r>
        <w:rPr>
          <w:sz w:val="27"/>
          <w:szCs w:val="27"/>
          <w:lang w:val="fr-FR"/>
        </w:rPr>
        <w:t xml:space="preserve">Lợi nhuận sau thuế công ty mẹ đã kiểm toán: </w:t>
      </w:r>
      <w:r w:rsidR="007E59EE">
        <w:rPr>
          <w:sz w:val="27"/>
          <w:szCs w:val="27"/>
          <w:lang w:val="fr-FR"/>
        </w:rPr>
        <w:t>10</w:t>
      </w:r>
      <w:r>
        <w:rPr>
          <w:sz w:val="27"/>
          <w:szCs w:val="27"/>
          <w:lang w:val="fr-FR"/>
        </w:rPr>
        <w:t>,</w:t>
      </w:r>
      <w:r w:rsidR="007E59EE">
        <w:rPr>
          <w:sz w:val="27"/>
          <w:szCs w:val="27"/>
          <w:lang w:val="fr-FR"/>
        </w:rPr>
        <w:t>9</w:t>
      </w:r>
      <w:r>
        <w:rPr>
          <w:sz w:val="27"/>
          <w:szCs w:val="27"/>
          <w:lang w:val="fr-FR"/>
        </w:rPr>
        <w:t xml:space="preserve"> tỷ đồng </w:t>
      </w:r>
      <w:r w:rsidR="003E2D2F">
        <w:rPr>
          <w:sz w:val="27"/>
          <w:szCs w:val="27"/>
          <w:lang w:val="fr-FR"/>
        </w:rPr>
        <w:t xml:space="preserve">sau </w:t>
      </w:r>
      <w:r w:rsidR="004D045C">
        <w:rPr>
          <w:sz w:val="27"/>
          <w:szCs w:val="27"/>
          <w:lang w:val="fr-FR"/>
        </w:rPr>
        <w:t xml:space="preserve">khi trừ thuế TNDN và </w:t>
      </w:r>
      <w:r w:rsidR="003E2D2F">
        <w:rPr>
          <w:sz w:val="27"/>
          <w:szCs w:val="27"/>
          <w:lang w:val="fr-FR"/>
        </w:rPr>
        <w:t>trích lập các quỹ</w:t>
      </w:r>
      <w:r w:rsidR="00D15667">
        <w:rPr>
          <w:sz w:val="27"/>
          <w:szCs w:val="27"/>
          <w:lang w:val="fr-FR"/>
        </w:rPr>
        <w:t xml:space="preserve"> trình đại hội cổ đôngchia c</w:t>
      </w:r>
      <w:r w:rsidR="004F1155">
        <w:rPr>
          <w:sz w:val="27"/>
          <w:szCs w:val="27"/>
          <w:lang w:val="fr-FR"/>
        </w:rPr>
        <w:t>ổ tức 5%</w:t>
      </w:r>
      <w:r w:rsidR="0071379D">
        <w:rPr>
          <w:sz w:val="27"/>
          <w:szCs w:val="27"/>
          <w:lang w:val="fr-FR"/>
        </w:rPr>
        <w:t>.</w:t>
      </w:r>
    </w:p>
    <w:p w:rsidR="0071379D" w:rsidRDefault="0071379D" w:rsidP="003F4957">
      <w:pPr>
        <w:spacing w:line="400" w:lineRule="exact"/>
        <w:ind w:firstLine="567"/>
        <w:jc w:val="both"/>
        <w:rPr>
          <w:sz w:val="27"/>
          <w:szCs w:val="27"/>
          <w:lang w:val="fr-FR"/>
        </w:rPr>
      </w:pPr>
      <w:r>
        <w:rPr>
          <w:sz w:val="27"/>
          <w:szCs w:val="27"/>
          <w:lang w:val="fr-FR"/>
        </w:rPr>
        <w:t xml:space="preserve">Kế hoạch </w:t>
      </w:r>
      <w:r w:rsidR="0030053D">
        <w:rPr>
          <w:sz w:val="27"/>
          <w:szCs w:val="27"/>
          <w:lang w:val="fr-FR"/>
        </w:rPr>
        <w:t xml:space="preserve">phân phối </w:t>
      </w:r>
      <w:r>
        <w:rPr>
          <w:sz w:val="27"/>
          <w:szCs w:val="27"/>
          <w:lang w:val="fr-FR"/>
        </w:rPr>
        <w:t>lợi nhuận năm 201</w:t>
      </w:r>
      <w:r w:rsidR="007E59EE">
        <w:rPr>
          <w:sz w:val="27"/>
          <w:szCs w:val="27"/>
          <w:lang w:val="fr-FR"/>
        </w:rPr>
        <w:t>5</w:t>
      </w:r>
      <w:r w:rsidR="00127F4D">
        <w:rPr>
          <w:sz w:val="27"/>
          <w:szCs w:val="27"/>
          <w:lang w:val="fr-FR"/>
        </w:rPr>
        <w:t xml:space="preserve"> dự kiến chia cổ </w:t>
      </w:r>
      <w:r w:rsidR="00DB154F">
        <w:rPr>
          <w:sz w:val="27"/>
          <w:szCs w:val="27"/>
          <w:lang w:val="fr-FR"/>
        </w:rPr>
        <w:t xml:space="preserve">tức </w:t>
      </w:r>
      <w:r w:rsidR="007E59EE">
        <w:rPr>
          <w:sz w:val="27"/>
          <w:szCs w:val="27"/>
          <w:lang w:val="fr-FR"/>
        </w:rPr>
        <w:t>6</w:t>
      </w:r>
      <w:r w:rsidR="00DB154F">
        <w:rPr>
          <w:sz w:val="27"/>
          <w:szCs w:val="27"/>
          <w:lang w:val="fr-FR"/>
        </w:rPr>
        <w:t>%.</w:t>
      </w:r>
      <w:r>
        <w:rPr>
          <w:sz w:val="27"/>
          <w:szCs w:val="27"/>
          <w:lang w:val="fr-FR"/>
        </w:rPr>
        <w:t xml:space="preserve"> </w:t>
      </w:r>
    </w:p>
    <w:p w:rsidR="00A137C9" w:rsidRDefault="00C221FC" w:rsidP="003F4957">
      <w:pPr>
        <w:numPr>
          <w:ilvl w:val="1"/>
          <w:numId w:val="13"/>
        </w:numPr>
        <w:tabs>
          <w:tab w:val="clear" w:pos="1440"/>
        </w:tabs>
        <w:spacing w:line="400" w:lineRule="exact"/>
        <w:ind w:left="0" w:firstLine="567"/>
        <w:jc w:val="both"/>
        <w:rPr>
          <w:sz w:val="27"/>
          <w:szCs w:val="27"/>
          <w:lang w:val="fr-FR"/>
        </w:rPr>
      </w:pPr>
      <w:r>
        <w:rPr>
          <w:sz w:val="27"/>
          <w:szCs w:val="27"/>
          <w:lang w:val="fr-FR"/>
        </w:rPr>
        <w:lastRenderedPageBreak/>
        <w:t>Thông qua tờ trình quyết toán thù lao hội đồng quản trị</w:t>
      </w:r>
      <w:r w:rsidR="003773C0">
        <w:rPr>
          <w:sz w:val="27"/>
          <w:szCs w:val="27"/>
          <w:lang w:val="fr-FR"/>
        </w:rPr>
        <w:t>, ban kiểm soát</w:t>
      </w:r>
      <w:r w:rsidR="006C680B">
        <w:rPr>
          <w:sz w:val="27"/>
          <w:szCs w:val="27"/>
          <w:lang w:val="fr-FR"/>
        </w:rPr>
        <w:t xml:space="preserve"> năm 201</w:t>
      </w:r>
      <w:r w:rsidR="007E59EE">
        <w:rPr>
          <w:sz w:val="27"/>
          <w:szCs w:val="27"/>
          <w:lang w:val="fr-FR"/>
        </w:rPr>
        <w:t>4</w:t>
      </w:r>
      <w:r w:rsidR="006C680B">
        <w:rPr>
          <w:sz w:val="27"/>
          <w:szCs w:val="27"/>
          <w:lang w:val="fr-FR"/>
        </w:rPr>
        <w:t>, chi trả số thù lao còn lại năm 201</w:t>
      </w:r>
      <w:r w:rsidR="000C2397">
        <w:rPr>
          <w:sz w:val="27"/>
          <w:szCs w:val="27"/>
          <w:lang w:val="fr-FR"/>
        </w:rPr>
        <w:t>4</w:t>
      </w:r>
      <w:r w:rsidR="006C680B">
        <w:rPr>
          <w:sz w:val="27"/>
          <w:szCs w:val="27"/>
          <w:lang w:val="fr-FR"/>
        </w:rPr>
        <w:t xml:space="preserve"> và </w:t>
      </w:r>
      <w:r w:rsidR="003773C0">
        <w:rPr>
          <w:sz w:val="27"/>
          <w:szCs w:val="27"/>
          <w:lang w:val="fr-FR"/>
        </w:rPr>
        <w:t>kế hoạch chi trả thù lao HĐQT, BKS năm 201</w:t>
      </w:r>
      <w:r w:rsidR="007E59EE">
        <w:rPr>
          <w:sz w:val="27"/>
          <w:szCs w:val="27"/>
          <w:lang w:val="fr-FR"/>
        </w:rPr>
        <w:t>5</w:t>
      </w:r>
      <w:r w:rsidR="000C2397">
        <w:rPr>
          <w:sz w:val="27"/>
          <w:szCs w:val="27"/>
          <w:lang w:val="fr-FR"/>
        </w:rPr>
        <w:t>.</w:t>
      </w:r>
    </w:p>
    <w:p w:rsidR="000C2397" w:rsidRDefault="000C2397" w:rsidP="004A4E1E">
      <w:pPr>
        <w:spacing w:line="400" w:lineRule="exact"/>
        <w:ind w:firstLine="567"/>
        <w:jc w:val="both"/>
        <w:rPr>
          <w:sz w:val="27"/>
          <w:szCs w:val="27"/>
          <w:lang w:val="fr-FR"/>
        </w:rPr>
      </w:pPr>
      <w:r>
        <w:rPr>
          <w:sz w:val="27"/>
          <w:szCs w:val="27"/>
          <w:lang w:val="fr-FR"/>
        </w:rPr>
        <w:t>Ph</w:t>
      </w:r>
      <w:r w:rsidRPr="000C2397">
        <w:rPr>
          <w:sz w:val="27"/>
          <w:szCs w:val="27"/>
          <w:lang w:val="fr-FR"/>
        </w:rPr>
        <w:t>â</w:t>
      </w:r>
      <w:r>
        <w:rPr>
          <w:sz w:val="27"/>
          <w:szCs w:val="27"/>
          <w:lang w:val="fr-FR"/>
        </w:rPr>
        <w:t>n c</w:t>
      </w:r>
      <w:r w:rsidRPr="000C2397">
        <w:rPr>
          <w:sz w:val="27"/>
          <w:szCs w:val="27"/>
          <w:lang w:val="fr-FR"/>
        </w:rPr>
        <w:t>ô</w:t>
      </w:r>
      <w:r>
        <w:rPr>
          <w:sz w:val="27"/>
          <w:szCs w:val="27"/>
          <w:lang w:val="fr-FR"/>
        </w:rPr>
        <w:t>ng nhi</w:t>
      </w:r>
      <w:r w:rsidRPr="000C2397">
        <w:rPr>
          <w:sz w:val="27"/>
          <w:szCs w:val="27"/>
          <w:lang w:val="fr-FR"/>
        </w:rPr>
        <w:t>ệm</w:t>
      </w:r>
      <w:r>
        <w:rPr>
          <w:sz w:val="27"/>
          <w:szCs w:val="27"/>
          <w:lang w:val="fr-FR"/>
        </w:rPr>
        <w:t xml:space="preserve"> v</w:t>
      </w:r>
      <w:r w:rsidRPr="000C2397">
        <w:rPr>
          <w:sz w:val="27"/>
          <w:szCs w:val="27"/>
          <w:lang w:val="fr-FR"/>
        </w:rPr>
        <w:t>ụ</w:t>
      </w:r>
      <w:r>
        <w:rPr>
          <w:sz w:val="27"/>
          <w:szCs w:val="27"/>
          <w:lang w:val="fr-FR"/>
        </w:rPr>
        <w:t xml:space="preserve"> cho c</w:t>
      </w:r>
      <w:r w:rsidRPr="000C2397">
        <w:rPr>
          <w:sz w:val="27"/>
          <w:szCs w:val="27"/>
          <w:lang w:val="fr-FR"/>
        </w:rPr>
        <w:t>ác</w:t>
      </w:r>
      <w:r>
        <w:rPr>
          <w:sz w:val="27"/>
          <w:szCs w:val="27"/>
          <w:lang w:val="fr-FR"/>
        </w:rPr>
        <w:t xml:space="preserve"> Th</w:t>
      </w:r>
      <w:r w:rsidRPr="000C2397">
        <w:rPr>
          <w:sz w:val="27"/>
          <w:szCs w:val="27"/>
          <w:lang w:val="fr-FR"/>
        </w:rPr>
        <w:t>ành</w:t>
      </w:r>
      <w:r>
        <w:rPr>
          <w:sz w:val="27"/>
          <w:szCs w:val="27"/>
          <w:lang w:val="fr-FR"/>
        </w:rPr>
        <w:t xml:space="preserve"> vi</w:t>
      </w:r>
      <w:r w:rsidRPr="000C2397">
        <w:rPr>
          <w:sz w:val="27"/>
          <w:szCs w:val="27"/>
          <w:lang w:val="fr-FR"/>
        </w:rPr>
        <w:t>ê</w:t>
      </w:r>
      <w:r>
        <w:rPr>
          <w:sz w:val="27"/>
          <w:szCs w:val="27"/>
          <w:lang w:val="fr-FR"/>
        </w:rPr>
        <w:t>n H</w:t>
      </w:r>
      <w:r w:rsidRPr="000C2397">
        <w:rPr>
          <w:sz w:val="27"/>
          <w:szCs w:val="27"/>
          <w:lang w:val="fr-FR"/>
        </w:rPr>
        <w:t>Đ</w:t>
      </w:r>
      <w:r>
        <w:rPr>
          <w:sz w:val="27"/>
          <w:szCs w:val="27"/>
          <w:lang w:val="fr-FR"/>
        </w:rPr>
        <w:t>QT, KBS, Ban T</w:t>
      </w:r>
      <w:r w:rsidRPr="000C2397">
        <w:rPr>
          <w:sz w:val="27"/>
          <w:szCs w:val="27"/>
          <w:lang w:val="fr-FR"/>
        </w:rPr>
        <w:t>ổng</w:t>
      </w:r>
      <w:r>
        <w:rPr>
          <w:sz w:val="27"/>
          <w:szCs w:val="27"/>
          <w:lang w:val="fr-FR"/>
        </w:rPr>
        <w:t xml:space="preserve"> gi</w:t>
      </w:r>
      <w:r w:rsidRPr="000C2397">
        <w:rPr>
          <w:sz w:val="27"/>
          <w:szCs w:val="27"/>
          <w:lang w:val="fr-FR"/>
        </w:rPr>
        <w:t>ám</w:t>
      </w:r>
      <w:r>
        <w:rPr>
          <w:sz w:val="27"/>
          <w:szCs w:val="27"/>
          <w:lang w:val="fr-FR"/>
        </w:rPr>
        <w:t xml:space="preserve"> đ</w:t>
      </w:r>
      <w:r w:rsidRPr="000C2397">
        <w:rPr>
          <w:sz w:val="27"/>
          <w:szCs w:val="27"/>
          <w:lang w:val="fr-FR"/>
        </w:rPr>
        <w:t>ốc</w:t>
      </w:r>
      <w:r>
        <w:rPr>
          <w:sz w:val="27"/>
          <w:szCs w:val="27"/>
          <w:lang w:val="fr-FR"/>
        </w:rPr>
        <w:t xml:space="preserve"> v</w:t>
      </w:r>
      <w:r w:rsidRPr="000C2397">
        <w:rPr>
          <w:sz w:val="27"/>
          <w:szCs w:val="27"/>
          <w:lang w:val="fr-FR"/>
        </w:rPr>
        <w:t>à</w:t>
      </w:r>
      <w:r>
        <w:rPr>
          <w:sz w:val="27"/>
          <w:szCs w:val="27"/>
          <w:lang w:val="fr-FR"/>
        </w:rPr>
        <w:t xml:space="preserve"> c</w:t>
      </w:r>
      <w:r w:rsidRPr="000C2397">
        <w:rPr>
          <w:sz w:val="27"/>
          <w:szCs w:val="27"/>
          <w:lang w:val="fr-FR"/>
        </w:rPr>
        <w:t>á</w:t>
      </w:r>
      <w:r>
        <w:rPr>
          <w:sz w:val="27"/>
          <w:szCs w:val="27"/>
          <w:lang w:val="fr-FR"/>
        </w:rPr>
        <w:t>c ph</w:t>
      </w:r>
      <w:r w:rsidRPr="000C2397">
        <w:rPr>
          <w:sz w:val="27"/>
          <w:szCs w:val="27"/>
          <w:lang w:val="fr-FR"/>
        </w:rPr>
        <w:t>òng</w:t>
      </w:r>
      <w:r>
        <w:rPr>
          <w:sz w:val="27"/>
          <w:szCs w:val="27"/>
          <w:lang w:val="fr-FR"/>
        </w:rPr>
        <w:t xml:space="preserve"> ban c</w:t>
      </w:r>
      <w:r w:rsidRPr="000C2397">
        <w:rPr>
          <w:sz w:val="27"/>
          <w:szCs w:val="27"/>
          <w:lang w:val="fr-FR"/>
        </w:rPr>
        <w:t>ó</w:t>
      </w:r>
      <w:r>
        <w:rPr>
          <w:sz w:val="27"/>
          <w:szCs w:val="27"/>
          <w:lang w:val="fr-FR"/>
        </w:rPr>
        <w:t xml:space="preserve"> li</w:t>
      </w:r>
      <w:r w:rsidRPr="000C2397">
        <w:rPr>
          <w:sz w:val="27"/>
          <w:szCs w:val="27"/>
          <w:lang w:val="fr-FR"/>
        </w:rPr>
        <w:t>ê</w:t>
      </w:r>
      <w:r>
        <w:rPr>
          <w:sz w:val="27"/>
          <w:szCs w:val="27"/>
          <w:lang w:val="fr-FR"/>
        </w:rPr>
        <w:t>n quan chu</w:t>
      </w:r>
      <w:r w:rsidRPr="000C2397">
        <w:rPr>
          <w:sz w:val="27"/>
          <w:szCs w:val="27"/>
          <w:lang w:val="fr-FR"/>
        </w:rPr>
        <w:t>ẩn</w:t>
      </w:r>
      <w:r>
        <w:rPr>
          <w:sz w:val="27"/>
          <w:szCs w:val="27"/>
          <w:lang w:val="fr-FR"/>
        </w:rPr>
        <w:t xml:space="preserve"> b</w:t>
      </w:r>
      <w:r w:rsidRPr="000C2397">
        <w:rPr>
          <w:sz w:val="27"/>
          <w:szCs w:val="27"/>
          <w:lang w:val="fr-FR"/>
        </w:rPr>
        <w:t>ị</w:t>
      </w:r>
      <w:r w:rsidR="004A4E1E">
        <w:rPr>
          <w:sz w:val="27"/>
          <w:szCs w:val="27"/>
          <w:lang w:val="fr-FR"/>
        </w:rPr>
        <w:t xml:space="preserve"> cho </w:t>
      </w:r>
      <w:r w:rsidR="004A4E1E" w:rsidRPr="004A4E1E">
        <w:rPr>
          <w:sz w:val="27"/>
          <w:szCs w:val="27"/>
          <w:lang w:val="fr-FR"/>
        </w:rPr>
        <w:t>đại</w:t>
      </w:r>
      <w:r w:rsidR="004A4E1E">
        <w:rPr>
          <w:sz w:val="27"/>
          <w:szCs w:val="27"/>
          <w:lang w:val="fr-FR"/>
        </w:rPr>
        <w:t xml:space="preserve"> h</w:t>
      </w:r>
      <w:r w:rsidR="004A4E1E" w:rsidRPr="004A4E1E">
        <w:rPr>
          <w:sz w:val="27"/>
          <w:szCs w:val="27"/>
          <w:lang w:val="fr-FR"/>
        </w:rPr>
        <w:t>ội</w:t>
      </w:r>
      <w:r w:rsidR="004A4E1E">
        <w:rPr>
          <w:sz w:val="27"/>
          <w:szCs w:val="27"/>
          <w:lang w:val="fr-FR"/>
        </w:rPr>
        <w:t>.</w:t>
      </w:r>
    </w:p>
    <w:p w:rsidR="009C4CF8" w:rsidRDefault="00FA2940" w:rsidP="00300D5D">
      <w:pPr>
        <w:spacing w:line="400" w:lineRule="exact"/>
        <w:jc w:val="both"/>
        <w:rPr>
          <w:b/>
          <w:bCs/>
          <w:sz w:val="27"/>
          <w:szCs w:val="27"/>
          <w:lang w:val="fr-FR"/>
        </w:rPr>
      </w:pPr>
      <w:r>
        <w:rPr>
          <w:b/>
          <w:bCs/>
          <w:sz w:val="27"/>
          <w:szCs w:val="27"/>
          <w:lang w:val="fr-FR"/>
        </w:rPr>
        <w:t xml:space="preserve"> </w:t>
      </w:r>
      <w:r w:rsidR="0074158A">
        <w:rPr>
          <w:b/>
          <w:bCs/>
          <w:sz w:val="27"/>
          <w:szCs w:val="27"/>
          <w:lang w:val="fr-FR"/>
        </w:rPr>
        <w:t xml:space="preserve"> </w:t>
      </w:r>
      <w:r w:rsidR="009C4CF8" w:rsidRPr="006F24F4">
        <w:rPr>
          <w:b/>
          <w:bCs/>
          <w:sz w:val="27"/>
          <w:szCs w:val="27"/>
          <w:lang w:val="fr-FR"/>
        </w:rPr>
        <w:t xml:space="preserve">II. </w:t>
      </w:r>
      <w:r w:rsidR="00D60D7A" w:rsidRPr="006F24F4">
        <w:rPr>
          <w:b/>
          <w:bCs/>
          <w:sz w:val="27"/>
          <w:szCs w:val="27"/>
          <w:lang w:val="fr-FR"/>
        </w:rPr>
        <w:t>CÁC CÔNG TÁC KHÁC</w:t>
      </w:r>
    </w:p>
    <w:p w:rsidR="001B3B58" w:rsidRPr="00C36949" w:rsidRDefault="00BF4DC2" w:rsidP="00E81AE0">
      <w:pPr>
        <w:numPr>
          <w:ilvl w:val="0"/>
          <w:numId w:val="30"/>
        </w:numPr>
        <w:spacing w:line="400" w:lineRule="exact"/>
        <w:jc w:val="both"/>
        <w:rPr>
          <w:bCs/>
          <w:sz w:val="27"/>
          <w:szCs w:val="27"/>
          <w:lang w:val="fr-FR"/>
        </w:rPr>
      </w:pPr>
      <w:r w:rsidRPr="00C36949">
        <w:rPr>
          <w:bCs/>
          <w:sz w:val="27"/>
          <w:szCs w:val="27"/>
          <w:lang w:val="fr-FR"/>
        </w:rPr>
        <w:t>Dự án Vĩnh Thanh – Sotraco - huyện Nhơn Trạch - tỉnh Đồng Nai</w:t>
      </w:r>
    </w:p>
    <w:p w:rsidR="00945968" w:rsidRDefault="00945968" w:rsidP="00C36949">
      <w:pPr>
        <w:spacing w:line="400" w:lineRule="exact"/>
        <w:ind w:firstLine="720"/>
        <w:jc w:val="both"/>
        <w:rPr>
          <w:bCs/>
          <w:sz w:val="27"/>
          <w:szCs w:val="27"/>
          <w:lang w:val="fr-FR"/>
        </w:rPr>
      </w:pPr>
      <w:r w:rsidRPr="00945968">
        <w:rPr>
          <w:bCs/>
          <w:sz w:val="27"/>
          <w:szCs w:val="27"/>
          <w:lang w:val="fr-FR"/>
        </w:rPr>
        <w:t xml:space="preserve">Hội đồng quản trị thống nhất </w:t>
      </w:r>
      <w:r w:rsidR="00610826">
        <w:rPr>
          <w:bCs/>
          <w:sz w:val="27"/>
          <w:szCs w:val="27"/>
          <w:lang w:val="fr-FR"/>
        </w:rPr>
        <w:t xml:space="preserve">giao cho Ban lãnh đạo công ty tìm kiếm một số đối tác có năng lực tài chính </w:t>
      </w:r>
      <w:r w:rsidRPr="00945968">
        <w:rPr>
          <w:bCs/>
          <w:sz w:val="27"/>
          <w:szCs w:val="27"/>
          <w:lang w:val="fr-FR"/>
        </w:rPr>
        <w:t xml:space="preserve">góp vốn </w:t>
      </w:r>
      <w:r>
        <w:rPr>
          <w:bCs/>
          <w:sz w:val="27"/>
          <w:szCs w:val="27"/>
          <w:lang w:val="fr-FR"/>
        </w:rPr>
        <w:t>th</w:t>
      </w:r>
      <w:r w:rsidRPr="00945968">
        <w:rPr>
          <w:bCs/>
          <w:sz w:val="27"/>
          <w:szCs w:val="27"/>
          <w:lang w:val="fr-FR"/>
        </w:rPr>
        <w:t>ành</w:t>
      </w:r>
      <w:r>
        <w:rPr>
          <w:bCs/>
          <w:sz w:val="27"/>
          <w:szCs w:val="27"/>
          <w:lang w:val="fr-FR"/>
        </w:rPr>
        <w:t xml:space="preserve"> l</w:t>
      </w:r>
      <w:r w:rsidRPr="00945968">
        <w:rPr>
          <w:bCs/>
          <w:sz w:val="27"/>
          <w:szCs w:val="27"/>
          <w:lang w:val="fr-FR"/>
        </w:rPr>
        <w:t>ập</w:t>
      </w:r>
      <w:r>
        <w:rPr>
          <w:bCs/>
          <w:sz w:val="27"/>
          <w:szCs w:val="27"/>
          <w:lang w:val="fr-FR"/>
        </w:rPr>
        <w:t xml:space="preserve"> </w:t>
      </w:r>
      <w:r w:rsidR="00130255">
        <w:rPr>
          <w:bCs/>
          <w:sz w:val="27"/>
          <w:szCs w:val="27"/>
          <w:lang w:val="fr-FR"/>
        </w:rPr>
        <w:t>công ty cổ phần</w:t>
      </w:r>
      <w:r>
        <w:rPr>
          <w:bCs/>
          <w:sz w:val="27"/>
          <w:szCs w:val="27"/>
          <w:lang w:val="fr-FR"/>
        </w:rPr>
        <w:t xml:space="preserve"> </w:t>
      </w:r>
      <w:r w:rsidR="00E81AE0">
        <w:rPr>
          <w:bCs/>
          <w:sz w:val="27"/>
          <w:szCs w:val="27"/>
          <w:lang w:val="fr-FR"/>
        </w:rPr>
        <w:t>đ</w:t>
      </w:r>
      <w:r w:rsidR="00E81AE0" w:rsidRPr="00E81AE0">
        <w:rPr>
          <w:bCs/>
          <w:sz w:val="27"/>
          <w:szCs w:val="27"/>
          <w:lang w:val="fr-FR"/>
        </w:rPr>
        <w:t>ể</w:t>
      </w:r>
      <w:r w:rsidR="00E81AE0">
        <w:rPr>
          <w:bCs/>
          <w:sz w:val="27"/>
          <w:szCs w:val="27"/>
          <w:lang w:val="fr-FR"/>
        </w:rPr>
        <w:t xml:space="preserve"> </w:t>
      </w:r>
      <w:r w:rsidR="00130255">
        <w:rPr>
          <w:bCs/>
          <w:sz w:val="27"/>
          <w:szCs w:val="27"/>
          <w:lang w:val="fr-FR"/>
        </w:rPr>
        <w:t xml:space="preserve">tiếp tục </w:t>
      </w:r>
      <w:r w:rsidR="00E81AE0">
        <w:rPr>
          <w:bCs/>
          <w:sz w:val="27"/>
          <w:szCs w:val="27"/>
          <w:lang w:val="fr-FR"/>
        </w:rPr>
        <w:t>th</w:t>
      </w:r>
      <w:r w:rsidR="00E81AE0" w:rsidRPr="00E81AE0">
        <w:rPr>
          <w:bCs/>
          <w:sz w:val="27"/>
          <w:szCs w:val="27"/>
          <w:lang w:val="fr-FR"/>
        </w:rPr>
        <w:t>ực</w:t>
      </w:r>
      <w:r w:rsidR="00E81AE0">
        <w:rPr>
          <w:bCs/>
          <w:sz w:val="27"/>
          <w:szCs w:val="27"/>
          <w:lang w:val="fr-FR"/>
        </w:rPr>
        <w:t xml:space="preserve"> hi</w:t>
      </w:r>
      <w:r w:rsidR="00E81AE0" w:rsidRPr="00E81AE0">
        <w:rPr>
          <w:bCs/>
          <w:sz w:val="27"/>
          <w:szCs w:val="27"/>
          <w:lang w:val="fr-FR"/>
        </w:rPr>
        <w:t>ện</w:t>
      </w:r>
      <w:r w:rsidR="00E81AE0">
        <w:rPr>
          <w:bCs/>
          <w:sz w:val="27"/>
          <w:szCs w:val="27"/>
          <w:lang w:val="fr-FR"/>
        </w:rPr>
        <w:t xml:space="preserve"> dự án này.</w:t>
      </w:r>
    </w:p>
    <w:p w:rsidR="000F65C9" w:rsidRDefault="00E81AE0" w:rsidP="00770757">
      <w:pPr>
        <w:numPr>
          <w:ilvl w:val="0"/>
          <w:numId w:val="30"/>
        </w:numPr>
        <w:spacing w:line="400" w:lineRule="exact"/>
        <w:ind w:left="0" w:firstLine="360"/>
        <w:jc w:val="both"/>
        <w:rPr>
          <w:bCs/>
          <w:sz w:val="27"/>
          <w:szCs w:val="27"/>
          <w:lang w:val="fr-FR"/>
        </w:rPr>
      </w:pPr>
      <w:r>
        <w:rPr>
          <w:bCs/>
          <w:sz w:val="27"/>
          <w:szCs w:val="27"/>
          <w:lang w:val="fr-FR"/>
        </w:rPr>
        <w:t xml:space="preserve">Thông qua tờ trình số </w:t>
      </w:r>
      <w:r w:rsidR="007C73FF">
        <w:rPr>
          <w:bCs/>
          <w:sz w:val="27"/>
          <w:szCs w:val="27"/>
          <w:lang w:val="fr-FR"/>
        </w:rPr>
        <w:t xml:space="preserve">04CT/KTTH của Giám đốc công ty TNHH Đầu tư khai thác khoáng sản Sotraco ngày 05/03/2015 về việc Uỷ quyền cho Công ty TNHH </w:t>
      </w:r>
      <w:r w:rsidR="000F65C9">
        <w:rPr>
          <w:bCs/>
          <w:sz w:val="27"/>
          <w:szCs w:val="27"/>
          <w:lang w:val="fr-FR"/>
        </w:rPr>
        <w:t>Đầu tư khai thác khoáng sản Sotraco đứng tên nhận quyền sở hữu lô đất sau với nội dung :</w:t>
      </w:r>
    </w:p>
    <w:p w:rsidR="00E81AE0" w:rsidRDefault="000F65C9" w:rsidP="00770757">
      <w:pPr>
        <w:spacing w:line="400" w:lineRule="exact"/>
        <w:ind w:firstLine="360"/>
        <w:jc w:val="both"/>
        <w:rPr>
          <w:bCs/>
          <w:sz w:val="27"/>
          <w:szCs w:val="27"/>
          <w:lang w:val="fr-FR"/>
        </w:rPr>
      </w:pPr>
      <w:r>
        <w:rPr>
          <w:bCs/>
          <w:sz w:val="27"/>
          <w:szCs w:val="27"/>
          <w:lang w:val="fr-FR"/>
        </w:rPr>
        <w:t xml:space="preserve">- Đồng ý </w:t>
      </w:r>
      <w:r w:rsidR="002D40F1">
        <w:rPr>
          <w:bCs/>
          <w:sz w:val="27"/>
          <w:szCs w:val="27"/>
          <w:lang w:val="fr-FR"/>
        </w:rPr>
        <w:t>Công ty TNHH Đầu tư khai thác khoáng sản Sotraco mua lại mảnh đất</w:t>
      </w:r>
      <w:r w:rsidR="00F039A9">
        <w:rPr>
          <w:bCs/>
          <w:sz w:val="27"/>
          <w:szCs w:val="27"/>
          <w:lang w:val="fr-FR"/>
        </w:rPr>
        <w:t xml:space="preserve"> của ông Bùi Văn Bai để phục vụ cho hoạt động của Trạm nghiền Phú Mãn.</w:t>
      </w:r>
    </w:p>
    <w:p w:rsidR="00F039A9" w:rsidRDefault="00F039A9" w:rsidP="00770757">
      <w:pPr>
        <w:spacing w:line="400" w:lineRule="exact"/>
        <w:ind w:firstLine="360"/>
        <w:jc w:val="both"/>
        <w:rPr>
          <w:bCs/>
          <w:sz w:val="27"/>
          <w:szCs w:val="27"/>
          <w:lang w:val="fr-FR"/>
        </w:rPr>
      </w:pPr>
      <w:r>
        <w:rPr>
          <w:bCs/>
          <w:sz w:val="27"/>
          <w:szCs w:val="27"/>
          <w:lang w:val="fr-FR"/>
        </w:rPr>
        <w:t xml:space="preserve">- Giao cho ông Ngô Việt Hậu – Giám đốc Công ty TNHH Đầu tư khai thác khoáng sản Sotraco </w:t>
      </w:r>
      <w:r w:rsidR="00770757">
        <w:rPr>
          <w:bCs/>
          <w:sz w:val="27"/>
          <w:szCs w:val="27"/>
          <w:lang w:val="fr-FR"/>
        </w:rPr>
        <w:t>thực hiện giao dịch chuyển quyền sử dụng đất từ Ông Bùi Văn Bai sang Công ty TNHH Đầu tư khai thác khoáng sản Sotraco.</w:t>
      </w:r>
    </w:p>
    <w:p w:rsidR="00C32673" w:rsidRDefault="00C32673" w:rsidP="00C32673">
      <w:pPr>
        <w:numPr>
          <w:ilvl w:val="0"/>
          <w:numId w:val="30"/>
        </w:numPr>
        <w:spacing w:line="400" w:lineRule="exact"/>
        <w:ind w:left="0" w:firstLine="360"/>
        <w:jc w:val="both"/>
        <w:rPr>
          <w:bCs/>
          <w:sz w:val="27"/>
          <w:szCs w:val="27"/>
          <w:lang w:val="fr-FR"/>
        </w:rPr>
      </w:pPr>
      <w:r>
        <w:rPr>
          <w:bCs/>
          <w:sz w:val="27"/>
          <w:szCs w:val="27"/>
          <w:lang w:val="fr-FR"/>
        </w:rPr>
        <w:t>Phương án chuyển trụ sở công ty ra toà nhà Licogi 13 Tower – tầng 12 :</w:t>
      </w:r>
    </w:p>
    <w:p w:rsidR="00C32673" w:rsidRDefault="00C32673" w:rsidP="00C32673">
      <w:pPr>
        <w:spacing w:line="400" w:lineRule="exact"/>
        <w:ind w:firstLine="567"/>
        <w:jc w:val="both"/>
        <w:rPr>
          <w:bCs/>
          <w:sz w:val="27"/>
          <w:szCs w:val="27"/>
          <w:lang w:val="fr-FR"/>
        </w:rPr>
      </w:pPr>
      <w:r>
        <w:rPr>
          <w:bCs/>
          <w:sz w:val="27"/>
          <w:szCs w:val="27"/>
          <w:lang w:val="fr-FR"/>
        </w:rPr>
        <w:t xml:space="preserve">Hội đồng quản trị thông qua </w:t>
      </w:r>
      <w:r w:rsidR="004D045C">
        <w:rPr>
          <w:bCs/>
          <w:sz w:val="27"/>
          <w:szCs w:val="27"/>
          <w:lang w:val="fr-FR"/>
        </w:rPr>
        <w:t xml:space="preserve">chủ trương chuyển trụ sở công ty ra toà nhà Licogi 13 Tower - tầng 12 theo </w:t>
      </w:r>
      <w:r>
        <w:rPr>
          <w:bCs/>
          <w:sz w:val="27"/>
          <w:szCs w:val="27"/>
          <w:lang w:val="fr-FR"/>
        </w:rPr>
        <w:t xml:space="preserve">phương án 2 của tờ trình số 07CT/KTĐT ngày 04/03/2015 của Tổng giám đốc công ty. Giao cho Tổng giám đốc công ty trực tiếp làm việc </w:t>
      </w:r>
      <w:r w:rsidR="006F4FE0">
        <w:rPr>
          <w:bCs/>
          <w:sz w:val="27"/>
          <w:szCs w:val="27"/>
          <w:lang w:val="fr-FR"/>
        </w:rPr>
        <w:t xml:space="preserve">với Licogi 13 </w:t>
      </w:r>
      <w:r w:rsidR="004D045C">
        <w:rPr>
          <w:bCs/>
          <w:sz w:val="27"/>
          <w:szCs w:val="27"/>
          <w:lang w:val="fr-FR"/>
        </w:rPr>
        <w:t>để thống nhất và ký hợp đồng</w:t>
      </w:r>
      <w:r w:rsidR="006F4FE0">
        <w:rPr>
          <w:bCs/>
          <w:sz w:val="27"/>
          <w:szCs w:val="27"/>
          <w:lang w:val="fr-FR"/>
        </w:rPr>
        <w:t>.</w:t>
      </w:r>
    </w:p>
    <w:p w:rsidR="007B1233" w:rsidRPr="00F32B8C" w:rsidRDefault="007B1233" w:rsidP="00D565CB">
      <w:pPr>
        <w:spacing w:line="400" w:lineRule="exact"/>
        <w:ind w:left="491"/>
        <w:jc w:val="both"/>
        <w:rPr>
          <w:bCs/>
          <w:sz w:val="27"/>
          <w:szCs w:val="27"/>
          <w:lang w:val="fr-FR"/>
        </w:rPr>
      </w:pPr>
      <w:r>
        <w:rPr>
          <w:bCs/>
          <w:sz w:val="27"/>
          <w:szCs w:val="27"/>
          <w:lang w:val="fr-FR"/>
        </w:rPr>
        <w:t xml:space="preserve">Cuộc họp kết thúc vào </w:t>
      </w:r>
      <w:r w:rsidR="00B75552">
        <w:rPr>
          <w:bCs/>
          <w:sz w:val="27"/>
          <w:szCs w:val="27"/>
          <w:lang w:val="fr-FR"/>
        </w:rPr>
        <w:t xml:space="preserve">lúc </w:t>
      </w:r>
      <w:r w:rsidR="00F37F63">
        <w:rPr>
          <w:bCs/>
          <w:sz w:val="27"/>
          <w:szCs w:val="27"/>
          <w:lang w:val="fr-FR"/>
        </w:rPr>
        <w:t>11</w:t>
      </w:r>
      <w:r w:rsidR="00B75552">
        <w:rPr>
          <w:bCs/>
          <w:sz w:val="27"/>
          <w:szCs w:val="27"/>
          <w:lang w:val="fr-FR"/>
        </w:rPr>
        <w:t>h</w:t>
      </w:r>
      <w:r w:rsidR="00F37F63">
        <w:rPr>
          <w:bCs/>
          <w:sz w:val="27"/>
          <w:szCs w:val="27"/>
          <w:lang w:val="fr-FR"/>
        </w:rPr>
        <w:t>3</w:t>
      </w:r>
      <w:r w:rsidR="00DC47A9">
        <w:rPr>
          <w:bCs/>
          <w:sz w:val="27"/>
          <w:szCs w:val="27"/>
          <w:lang w:val="fr-FR"/>
        </w:rPr>
        <w:t>0</w:t>
      </w:r>
      <w:r w:rsidR="00B75552">
        <w:rPr>
          <w:bCs/>
          <w:sz w:val="27"/>
          <w:szCs w:val="27"/>
          <w:lang w:val="fr-FR"/>
        </w:rPr>
        <w:t xml:space="preserve"> cùng ngày.</w:t>
      </w:r>
    </w:p>
    <w:p w:rsidR="009C4CF8" w:rsidRPr="009C4CF8" w:rsidRDefault="009C4CF8" w:rsidP="009C4CF8">
      <w:pPr>
        <w:spacing w:before="240"/>
        <w:ind w:left="357" w:hanging="357"/>
        <w:rPr>
          <w:bCs/>
          <w:iCs/>
          <w:sz w:val="24"/>
          <w:lang w:val="fr-FR"/>
        </w:rPr>
      </w:pPr>
      <w:r w:rsidRPr="009C4CF8">
        <w:rPr>
          <w:b/>
          <w:i/>
          <w:sz w:val="24"/>
          <w:lang w:val="fr-FR"/>
        </w:rPr>
        <w:t>Nơi nhận:</w:t>
      </w:r>
      <w:r w:rsidRPr="009C4CF8">
        <w:rPr>
          <w:b/>
          <w:i/>
          <w:sz w:val="28"/>
          <w:lang w:val="fr-FR"/>
        </w:rPr>
        <w:t xml:space="preserve"> </w:t>
      </w:r>
      <w:r w:rsidRPr="009C4CF8">
        <w:rPr>
          <w:b/>
          <w:i/>
          <w:sz w:val="28"/>
          <w:lang w:val="fr-FR"/>
        </w:rPr>
        <w:tab/>
      </w:r>
      <w:r w:rsidRPr="009C4CF8">
        <w:rPr>
          <w:b/>
          <w:i/>
          <w:sz w:val="28"/>
          <w:lang w:val="fr-FR"/>
        </w:rPr>
        <w:tab/>
      </w:r>
      <w:r w:rsidRPr="009C4CF8">
        <w:rPr>
          <w:b/>
          <w:i/>
          <w:sz w:val="28"/>
          <w:lang w:val="fr-FR"/>
        </w:rPr>
        <w:tab/>
      </w:r>
      <w:r w:rsidRPr="009C4CF8">
        <w:rPr>
          <w:b/>
          <w:i/>
          <w:sz w:val="28"/>
          <w:lang w:val="fr-FR"/>
        </w:rPr>
        <w:tab/>
      </w:r>
      <w:r w:rsidRPr="009C4CF8">
        <w:rPr>
          <w:b/>
          <w:i/>
          <w:sz w:val="28"/>
          <w:lang w:val="fr-FR"/>
        </w:rPr>
        <w:tab/>
        <w:t xml:space="preserve"> </w:t>
      </w:r>
      <w:r w:rsidRPr="009C4CF8">
        <w:rPr>
          <w:b/>
          <w:i/>
          <w:sz w:val="28"/>
          <w:lang w:val="fr-FR"/>
        </w:rPr>
        <w:tab/>
        <w:t xml:space="preserve">          </w:t>
      </w:r>
      <w:r w:rsidRPr="009C4CF8">
        <w:rPr>
          <w:b/>
          <w:iCs/>
          <w:sz w:val="24"/>
          <w:lang w:val="fr-FR"/>
        </w:rPr>
        <w:t>T.M HỘI ĐỒNG QUẢN TRỊ</w:t>
      </w:r>
      <w:r w:rsidRPr="009C4CF8">
        <w:rPr>
          <w:b/>
          <w:i/>
          <w:sz w:val="28"/>
          <w:lang w:val="fr-FR"/>
        </w:rPr>
        <w:t xml:space="preserve">                   </w:t>
      </w:r>
      <w:r w:rsidRPr="004F34D5">
        <w:rPr>
          <w:b/>
          <w:bCs/>
          <w:iCs/>
          <w:sz w:val="28"/>
          <w:lang w:val="fr-FR"/>
        </w:rPr>
        <w:t xml:space="preserve">- </w:t>
      </w:r>
      <w:r w:rsidR="004F34D5" w:rsidRPr="009C4CF8">
        <w:rPr>
          <w:bCs/>
          <w:iCs/>
          <w:sz w:val="24"/>
        </w:rPr>
        <w:t>Các UV. HĐQT; TV. BKS Cty;</w:t>
      </w:r>
      <w:r w:rsidRPr="009C4CF8">
        <w:rPr>
          <w:bCs/>
          <w:iCs/>
          <w:sz w:val="24"/>
          <w:lang w:val="fr-FR"/>
        </w:rPr>
        <w:t xml:space="preserve"> </w:t>
      </w:r>
      <w:r w:rsidRPr="009C4CF8">
        <w:rPr>
          <w:bCs/>
          <w:iCs/>
          <w:sz w:val="24"/>
          <w:lang w:val="fr-FR"/>
        </w:rPr>
        <w:tab/>
      </w:r>
      <w:r w:rsidRPr="009C4CF8">
        <w:rPr>
          <w:bCs/>
          <w:iCs/>
          <w:sz w:val="24"/>
          <w:lang w:val="fr-FR"/>
        </w:rPr>
        <w:tab/>
      </w:r>
      <w:r w:rsidRPr="009C4CF8">
        <w:rPr>
          <w:bCs/>
          <w:iCs/>
          <w:sz w:val="24"/>
          <w:lang w:val="fr-FR"/>
        </w:rPr>
        <w:tab/>
        <w:t xml:space="preserve">              </w:t>
      </w:r>
      <w:r w:rsidRPr="009C4CF8">
        <w:rPr>
          <w:b/>
          <w:iCs/>
          <w:sz w:val="28"/>
          <w:lang w:val="fr-FR"/>
        </w:rPr>
        <w:t>Chủ tịch</w:t>
      </w:r>
    </w:p>
    <w:p w:rsidR="009C4CF8" w:rsidRPr="009C4CF8" w:rsidRDefault="004F34D5" w:rsidP="009C4CF8">
      <w:pPr>
        <w:ind w:firstLine="360"/>
        <w:rPr>
          <w:bCs/>
          <w:iCs/>
          <w:sz w:val="24"/>
        </w:rPr>
      </w:pPr>
      <w:r>
        <w:rPr>
          <w:bCs/>
          <w:iCs/>
          <w:sz w:val="24"/>
        </w:rPr>
        <w:t>-</w:t>
      </w:r>
      <w:r w:rsidR="009C4CF8" w:rsidRPr="009C4CF8">
        <w:rPr>
          <w:bCs/>
          <w:iCs/>
          <w:sz w:val="24"/>
        </w:rPr>
        <w:t xml:space="preserve"> Ban TGĐ, các Phòng nghiệp vụ;</w:t>
      </w:r>
    </w:p>
    <w:p w:rsidR="00431158" w:rsidRDefault="009C4CF8" w:rsidP="009C4CF8">
      <w:pPr>
        <w:ind w:firstLine="360"/>
        <w:rPr>
          <w:bCs/>
          <w:iCs/>
          <w:sz w:val="24"/>
        </w:rPr>
      </w:pPr>
      <w:r w:rsidRPr="009C4CF8">
        <w:rPr>
          <w:bCs/>
          <w:iCs/>
          <w:sz w:val="24"/>
        </w:rPr>
        <w:t>- Các đơn vị trực thuộc Công ty;</w:t>
      </w:r>
      <w:r w:rsidRPr="009C4CF8">
        <w:rPr>
          <w:bCs/>
          <w:iCs/>
          <w:sz w:val="24"/>
        </w:rPr>
        <w:tab/>
      </w:r>
    </w:p>
    <w:p w:rsidR="009C4CF8" w:rsidRPr="009C4CF8" w:rsidRDefault="00431158" w:rsidP="009C4CF8">
      <w:pPr>
        <w:ind w:firstLine="360"/>
        <w:rPr>
          <w:bCs/>
          <w:iCs/>
          <w:sz w:val="24"/>
        </w:rPr>
      </w:pPr>
      <w:r>
        <w:rPr>
          <w:bCs/>
          <w:iCs/>
          <w:sz w:val="24"/>
        </w:rPr>
        <w:t>- UBCKNN, HNX</w:t>
      </w:r>
      <w:r>
        <w:rPr>
          <w:bCs/>
          <w:iCs/>
          <w:sz w:val="24"/>
        </w:rPr>
        <w:tab/>
        <w:t>;</w:t>
      </w:r>
      <w:r w:rsidR="009C4CF8" w:rsidRPr="009C4CF8">
        <w:rPr>
          <w:bCs/>
          <w:iCs/>
          <w:sz w:val="24"/>
        </w:rPr>
        <w:tab/>
      </w:r>
      <w:r w:rsidR="009C4CF8" w:rsidRPr="009C4CF8">
        <w:rPr>
          <w:bCs/>
          <w:iCs/>
          <w:sz w:val="24"/>
        </w:rPr>
        <w:tab/>
      </w:r>
    </w:p>
    <w:p w:rsidR="009C4CF8" w:rsidRPr="009C4CF8" w:rsidRDefault="009C4CF8" w:rsidP="009C4CF8">
      <w:pPr>
        <w:ind w:firstLine="360"/>
        <w:rPr>
          <w:bCs/>
          <w:iCs/>
          <w:sz w:val="24"/>
        </w:rPr>
      </w:pPr>
      <w:r w:rsidRPr="009C4CF8">
        <w:rPr>
          <w:bCs/>
          <w:iCs/>
          <w:sz w:val="24"/>
        </w:rPr>
        <w:t>- Website Công ty;</w:t>
      </w:r>
    </w:p>
    <w:p w:rsidR="009C4CF8" w:rsidRPr="009C4CF8" w:rsidRDefault="009C4CF8" w:rsidP="009C4CF8">
      <w:pPr>
        <w:ind w:firstLine="360"/>
        <w:rPr>
          <w:b/>
          <w:i/>
          <w:sz w:val="28"/>
        </w:rPr>
      </w:pPr>
      <w:r w:rsidRPr="009C4CF8">
        <w:rPr>
          <w:bCs/>
          <w:iCs/>
          <w:sz w:val="24"/>
        </w:rPr>
        <w:t>- L</w:t>
      </w:r>
      <w:r w:rsidRPr="009C4CF8">
        <w:rPr>
          <w:bCs/>
          <w:iCs/>
          <w:sz w:val="24"/>
        </w:rPr>
        <w:softHyphen/>
        <w:t>ưu: TCHC, HĐQT.</w:t>
      </w:r>
      <w:r w:rsidRPr="009C4CF8">
        <w:rPr>
          <w:b/>
          <w:i/>
          <w:sz w:val="28"/>
        </w:rPr>
        <w:t xml:space="preserve">              </w:t>
      </w:r>
    </w:p>
    <w:p w:rsidR="009C4CF8" w:rsidRPr="009C4CF8" w:rsidRDefault="009C4CF8" w:rsidP="009C4CF8">
      <w:pPr>
        <w:ind w:firstLine="360"/>
        <w:rPr>
          <w:b/>
          <w:i/>
          <w:sz w:val="28"/>
        </w:rPr>
      </w:pPr>
    </w:p>
    <w:p w:rsidR="000F6133" w:rsidRPr="00B375A6" w:rsidRDefault="009C4CF8" w:rsidP="00B375A6">
      <w:pPr>
        <w:spacing w:before="120"/>
        <w:ind w:left="5041" w:firstLine="720"/>
        <w:rPr>
          <w:b/>
          <w:i/>
          <w:sz w:val="27"/>
          <w:szCs w:val="27"/>
        </w:rPr>
      </w:pPr>
      <w:r w:rsidRPr="009C4CF8">
        <w:rPr>
          <w:b/>
          <w:i/>
          <w:sz w:val="28"/>
        </w:rPr>
        <w:t xml:space="preserve">    </w:t>
      </w:r>
      <w:r w:rsidRPr="009C4CF8">
        <w:rPr>
          <w:b/>
          <w:i/>
          <w:sz w:val="27"/>
          <w:szCs w:val="27"/>
        </w:rPr>
        <w:t>Đinh Mạnh Thắng</w:t>
      </w:r>
    </w:p>
    <w:p w:rsidR="002453D2" w:rsidRPr="00B375A6" w:rsidRDefault="002453D2">
      <w:pPr>
        <w:spacing w:before="120"/>
        <w:ind w:left="5041" w:firstLine="720"/>
        <w:rPr>
          <w:b/>
          <w:i/>
          <w:sz w:val="27"/>
          <w:szCs w:val="27"/>
        </w:rPr>
      </w:pPr>
    </w:p>
    <w:sectPr w:rsidR="002453D2" w:rsidRPr="00B375A6" w:rsidSect="00735CFD">
      <w:footerReference w:type="even" r:id="rId8"/>
      <w:footerReference w:type="default" r:id="rId9"/>
      <w:pgSz w:w="11907" w:h="16840" w:code="9"/>
      <w:pgMar w:top="851" w:right="992" w:bottom="851" w:left="1276" w:header="720" w:footer="57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9E2" w:rsidRDefault="00D279E2">
      <w:r>
        <w:separator/>
      </w:r>
    </w:p>
  </w:endnote>
  <w:endnote w:type="continuationSeparator" w:id="1">
    <w:p w:rsidR="00D279E2" w:rsidRDefault="00D27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Aristot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86" w:rsidRDefault="00D301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30186" w:rsidRDefault="00D3018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86" w:rsidRPr="00BC6A3C" w:rsidRDefault="00D30186">
    <w:pPr>
      <w:pStyle w:val="Footer"/>
      <w:framePr w:wrap="around" w:vAnchor="text" w:hAnchor="margin" w:xAlign="center" w:y="1"/>
      <w:rPr>
        <w:rStyle w:val="PageNumber"/>
        <w:sz w:val="27"/>
        <w:szCs w:val="27"/>
      </w:rPr>
    </w:pPr>
    <w:r w:rsidRPr="00BC6A3C">
      <w:rPr>
        <w:rStyle w:val="PageNumber"/>
        <w:sz w:val="27"/>
        <w:szCs w:val="27"/>
      </w:rPr>
      <w:fldChar w:fldCharType="begin"/>
    </w:r>
    <w:r w:rsidRPr="00BC6A3C">
      <w:rPr>
        <w:rStyle w:val="PageNumber"/>
        <w:sz w:val="27"/>
        <w:szCs w:val="27"/>
      </w:rPr>
      <w:instrText xml:space="preserve">PAGE  </w:instrText>
    </w:r>
    <w:r w:rsidRPr="00BC6A3C">
      <w:rPr>
        <w:rStyle w:val="PageNumber"/>
        <w:sz w:val="27"/>
        <w:szCs w:val="27"/>
      </w:rPr>
      <w:fldChar w:fldCharType="separate"/>
    </w:r>
    <w:r w:rsidR="0097344D">
      <w:rPr>
        <w:rStyle w:val="PageNumber"/>
        <w:noProof/>
        <w:sz w:val="27"/>
        <w:szCs w:val="27"/>
      </w:rPr>
      <w:t>1</w:t>
    </w:r>
    <w:r w:rsidRPr="00BC6A3C">
      <w:rPr>
        <w:rStyle w:val="PageNumber"/>
        <w:sz w:val="27"/>
        <w:szCs w:val="27"/>
      </w:rPr>
      <w:fldChar w:fldCharType="end"/>
    </w:r>
    <w:r w:rsidRPr="00BC6A3C">
      <w:rPr>
        <w:rStyle w:val="PageNumber"/>
        <w:sz w:val="27"/>
        <w:szCs w:val="27"/>
      </w:rPr>
      <w:t>/</w:t>
    </w:r>
    <w:r w:rsidR="002903FE">
      <w:rPr>
        <w:rStyle w:val="PageNumber"/>
        <w:sz w:val="27"/>
        <w:szCs w:val="27"/>
      </w:rPr>
      <w:t>3</w:t>
    </w:r>
  </w:p>
  <w:p w:rsidR="00D30186" w:rsidRDefault="00D30186">
    <w:pPr>
      <w:pStyle w:val="Footer"/>
      <w:rPr>
        <w:rFonts w:ascii=".VnAristote" w:hAnsi=".VnAristote"/>
        <w:b/>
        <w:sz w:val="24"/>
      </w:rPr>
    </w:pPr>
    <w:r>
      <w:rPr>
        <w:rFonts w:ascii=".VnTime" w:hAnsi=".VnTime"/>
        <w:snapToGrid w:val="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9E2" w:rsidRDefault="00D279E2">
      <w:r>
        <w:separator/>
      </w:r>
    </w:p>
  </w:footnote>
  <w:footnote w:type="continuationSeparator" w:id="1">
    <w:p w:rsidR="00D279E2" w:rsidRDefault="00D279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B66"/>
    <w:multiLevelType w:val="hybridMultilevel"/>
    <w:tmpl w:val="6CDEE806"/>
    <w:lvl w:ilvl="0" w:tplc="E35CEBA2">
      <w:start w:val="1"/>
      <w:numFmt w:val="decimal"/>
      <w:lvlText w:val="%1."/>
      <w:lvlJc w:val="left"/>
      <w:pPr>
        <w:tabs>
          <w:tab w:val="num" w:pos="1080"/>
        </w:tabs>
        <w:ind w:left="1080" w:hanging="360"/>
      </w:pPr>
      <w:rPr>
        <w:rFonts w:ascii="Times New Roman" w:eastAsia="Times New Roman" w:hAnsi="Times New Roman" w:cs="Times New Roman"/>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957374"/>
    <w:multiLevelType w:val="hybridMultilevel"/>
    <w:tmpl w:val="44DE724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8B6711"/>
    <w:multiLevelType w:val="singleLevel"/>
    <w:tmpl w:val="1E5ADB22"/>
    <w:lvl w:ilvl="0">
      <w:numFmt w:val="bullet"/>
      <w:lvlText w:val="-"/>
      <w:lvlJc w:val="left"/>
      <w:pPr>
        <w:tabs>
          <w:tab w:val="num" w:pos="360"/>
        </w:tabs>
        <w:ind w:left="360" w:hanging="360"/>
      </w:pPr>
      <w:rPr>
        <w:rFonts w:ascii="Times New Roman" w:hAnsi="Times New Roman" w:hint="default"/>
      </w:rPr>
    </w:lvl>
  </w:abstractNum>
  <w:abstractNum w:abstractNumId="3">
    <w:nsid w:val="12FD3ABF"/>
    <w:multiLevelType w:val="hybridMultilevel"/>
    <w:tmpl w:val="B30EC3F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C674D90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A509AB"/>
    <w:multiLevelType w:val="hybridMultilevel"/>
    <w:tmpl w:val="7E5E50AE"/>
    <w:lvl w:ilvl="0" w:tplc="8F2AB566">
      <w:start w:val="1"/>
      <w:numFmt w:val="decimal"/>
      <w:lvlText w:val="%1."/>
      <w:lvlJc w:val="left"/>
      <w:pPr>
        <w:tabs>
          <w:tab w:val="num" w:pos="1026"/>
        </w:tabs>
        <w:ind w:left="1026" w:hanging="600"/>
      </w:pPr>
      <w:rPr>
        <w:rFonts w:ascii="Times New Roman" w:eastAsia="Times New Roman" w:hAnsi="Times New Roman" w:cs="Times New Roman"/>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
    <w:nsid w:val="17C344E6"/>
    <w:multiLevelType w:val="hybridMultilevel"/>
    <w:tmpl w:val="E18E8C86"/>
    <w:lvl w:ilvl="0" w:tplc="B60C77DE">
      <w:start w:val="1"/>
      <w:numFmt w:val="bullet"/>
      <w:lvlText w:val="-"/>
      <w:lvlJc w:val="left"/>
      <w:pPr>
        <w:tabs>
          <w:tab w:val="num" w:pos="786"/>
        </w:tabs>
        <w:ind w:left="786" w:hanging="360"/>
      </w:pPr>
      <w:rPr>
        <w:rFonts w:ascii="Times New Roman" w:eastAsia="Times New Roman" w:hAnsi="Times New Roman" w:cs="Times New Roman"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6">
    <w:nsid w:val="191F6F15"/>
    <w:multiLevelType w:val="hybridMultilevel"/>
    <w:tmpl w:val="2B8AB3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D230AD"/>
    <w:multiLevelType w:val="hybridMultilevel"/>
    <w:tmpl w:val="3E360516"/>
    <w:lvl w:ilvl="0" w:tplc="C9CE5D50">
      <w:start w:val="1"/>
      <w:numFmt w:val="bullet"/>
      <w:lvlText w:val="-"/>
      <w:lvlJc w:val="left"/>
      <w:pPr>
        <w:tabs>
          <w:tab w:val="num" w:pos="720"/>
        </w:tabs>
        <w:ind w:left="720"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95307D"/>
    <w:multiLevelType w:val="hybridMultilevel"/>
    <w:tmpl w:val="E6BA0E30"/>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55125A"/>
    <w:multiLevelType w:val="hybridMultilevel"/>
    <w:tmpl w:val="748A559C"/>
    <w:lvl w:ilvl="0" w:tplc="2DEE6F04">
      <w:start w:val="2"/>
      <w:numFmt w:val="decimal"/>
      <w:lvlText w:val="%1."/>
      <w:lvlJc w:val="left"/>
      <w:pPr>
        <w:tabs>
          <w:tab w:val="num" w:pos="760"/>
        </w:tabs>
        <w:ind w:left="760" w:hanging="360"/>
      </w:pPr>
      <w:rPr>
        <w:rFonts w:hint="default"/>
      </w:rPr>
    </w:lvl>
    <w:lvl w:ilvl="1" w:tplc="042A0019" w:tentative="1">
      <w:start w:val="1"/>
      <w:numFmt w:val="lowerLetter"/>
      <w:lvlText w:val="%2."/>
      <w:lvlJc w:val="left"/>
      <w:pPr>
        <w:tabs>
          <w:tab w:val="num" w:pos="1480"/>
        </w:tabs>
        <w:ind w:left="1480" w:hanging="360"/>
      </w:pPr>
    </w:lvl>
    <w:lvl w:ilvl="2" w:tplc="042A001B" w:tentative="1">
      <w:start w:val="1"/>
      <w:numFmt w:val="lowerRoman"/>
      <w:lvlText w:val="%3."/>
      <w:lvlJc w:val="right"/>
      <w:pPr>
        <w:tabs>
          <w:tab w:val="num" w:pos="2200"/>
        </w:tabs>
        <w:ind w:left="2200" w:hanging="180"/>
      </w:pPr>
    </w:lvl>
    <w:lvl w:ilvl="3" w:tplc="042A000F" w:tentative="1">
      <w:start w:val="1"/>
      <w:numFmt w:val="decimal"/>
      <w:lvlText w:val="%4."/>
      <w:lvlJc w:val="left"/>
      <w:pPr>
        <w:tabs>
          <w:tab w:val="num" w:pos="2920"/>
        </w:tabs>
        <w:ind w:left="2920" w:hanging="360"/>
      </w:pPr>
    </w:lvl>
    <w:lvl w:ilvl="4" w:tplc="042A0019" w:tentative="1">
      <w:start w:val="1"/>
      <w:numFmt w:val="lowerLetter"/>
      <w:lvlText w:val="%5."/>
      <w:lvlJc w:val="left"/>
      <w:pPr>
        <w:tabs>
          <w:tab w:val="num" w:pos="3640"/>
        </w:tabs>
        <w:ind w:left="3640" w:hanging="360"/>
      </w:pPr>
    </w:lvl>
    <w:lvl w:ilvl="5" w:tplc="042A001B" w:tentative="1">
      <w:start w:val="1"/>
      <w:numFmt w:val="lowerRoman"/>
      <w:lvlText w:val="%6."/>
      <w:lvlJc w:val="right"/>
      <w:pPr>
        <w:tabs>
          <w:tab w:val="num" w:pos="4360"/>
        </w:tabs>
        <w:ind w:left="4360" w:hanging="180"/>
      </w:pPr>
    </w:lvl>
    <w:lvl w:ilvl="6" w:tplc="042A000F" w:tentative="1">
      <w:start w:val="1"/>
      <w:numFmt w:val="decimal"/>
      <w:lvlText w:val="%7."/>
      <w:lvlJc w:val="left"/>
      <w:pPr>
        <w:tabs>
          <w:tab w:val="num" w:pos="5080"/>
        </w:tabs>
        <w:ind w:left="5080" w:hanging="360"/>
      </w:pPr>
    </w:lvl>
    <w:lvl w:ilvl="7" w:tplc="042A0019" w:tentative="1">
      <w:start w:val="1"/>
      <w:numFmt w:val="lowerLetter"/>
      <w:lvlText w:val="%8."/>
      <w:lvlJc w:val="left"/>
      <w:pPr>
        <w:tabs>
          <w:tab w:val="num" w:pos="5800"/>
        </w:tabs>
        <w:ind w:left="5800" w:hanging="360"/>
      </w:pPr>
    </w:lvl>
    <w:lvl w:ilvl="8" w:tplc="042A001B" w:tentative="1">
      <w:start w:val="1"/>
      <w:numFmt w:val="lowerRoman"/>
      <w:lvlText w:val="%9."/>
      <w:lvlJc w:val="right"/>
      <w:pPr>
        <w:tabs>
          <w:tab w:val="num" w:pos="6520"/>
        </w:tabs>
        <w:ind w:left="6520" w:hanging="180"/>
      </w:pPr>
    </w:lvl>
  </w:abstractNum>
  <w:abstractNum w:abstractNumId="10">
    <w:nsid w:val="2BE11FBC"/>
    <w:multiLevelType w:val="hybridMultilevel"/>
    <w:tmpl w:val="CA023B56"/>
    <w:lvl w:ilvl="0" w:tplc="7CB6BCA6">
      <w:start w:val="2"/>
      <w:numFmt w:val="bullet"/>
      <w:lvlText w:val=""/>
      <w:lvlJc w:val="left"/>
      <w:pPr>
        <w:tabs>
          <w:tab w:val="num" w:pos="786"/>
        </w:tabs>
        <w:ind w:left="786" w:hanging="360"/>
      </w:pPr>
      <w:rPr>
        <w:rFonts w:ascii="Symbol" w:eastAsia="Times New Roman" w:hAnsi="Symbol" w:cs="Times New Roman"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nsid w:val="301A0003"/>
    <w:multiLevelType w:val="hybridMultilevel"/>
    <w:tmpl w:val="9C6C7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E0E7C"/>
    <w:multiLevelType w:val="multilevel"/>
    <w:tmpl w:val="EDB2695E"/>
    <w:lvl w:ilvl="0">
      <w:start w:val="1"/>
      <w:numFmt w:val="decimal"/>
      <w:lvlText w:val="%1."/>
      <w:lvlJc w:val="left"/>
      <w:pPr>
        <w:tabs>
          <w:tab w:val="num" w:pos="1005"/>
        </w:tabs>
        <w:ind w:left="1005" w:hanging="645"/>
      </w:pPr>
      <w:rPr>
        <w:rFonts w:hint="default"/>
      </w:rPr>
    </w:lvl>
    <w:lvl w:ilvl="1">
      <w:start w:val="1"/>
      <w:numFmt w:val="decimal"/>
      <w:isLgl/>
      <w:lvlText w:val="%1.%2"/>
      <w:lvlJc w:val="left"/>
      <w:pPr>
        <w:tabs>
          <w:tab w:val="num" w:pos="1440"/>
        </w:tabs>
        <w:ind w:left="1440" w:hanging="435"/>
      </w:pPr>
      <w:rPr>
        <w:rFonts w:hint="default"/>
      </w:rPr>
    </w:lvl>
    <w:lvl w:ilvl="2">
      <w:start w:val="1"/>
      <w:numFmt w:val="decimal"/>
      <w:isLgl/>
      <w:lvlText w:val="%1.%2.%3"/>
      <w:lvlJc w:val="left"/>
      <w:pPr>
        <w:tabs>
          <w:tab w:val="num" w:pos="2370"/>
        </w:tabs>
        <w:ind w:left="2370" w:hanging="720"/>
      </w:pPr>
      <w:rPr>
        <w:rFonts w:hint="default"/>
      </w:rPr>
    </w:lvl>
    <w:lvl w:ilvl="3">
      <w:start w:val="1"/>
      <w:numFmt w:val="decimal"/>
      <w:isLgl/>
      <w:lvlText w:val="%1.%2.%3.%4"/>
      <w:lvlJc w:val="left"/>
      <w:pPr>
        <w:tabs>
          <w:tab w:val="num" w:pos="3375"/>
        </w:tabs>
        <w:ind w:left="3375" w:hanging="1080"/>
      </w:pPr>
      <w:rPr>
        <w:rFonts w:hint="default"/>
      </w:rPr>
    </w:lvl>
    <w:lvl w:ilvl="4">
      <w:start w:val="1"/>
      <w:numFmt w:val="decimal"/>
      <w:isLgl/>
      <w:lvlText w:val="%1.%2.%3.%4.%5"/>
      <w:lvlJc w:val="left"/>
      <w:pPr>
        <w:tabs>
          <w:tab w:val="num" w:pos="4020"/>
        </w:tabs>
        <w:ind w:left="4020" w:hanging="1080"/>
      </w:pPr>
      <w:rPr>
        <w:rFonts w:hint="default"/>
      </w:rPr>
    </w:lvl>
    <w:lvl w:ilvl="5">
      <w:start w:val="1"/>
      <w:numFmt w:val="decimal"/>
      <w:isLgl/>
      <w:lvlText w:val="%1.%2.%3.%4.%5.%6"/>
      <w:lvlJc w:val="left"/>
      <w:pPr>
        <w:tabs>
          <w:tab w:val="num" w:pos="5025"/>
        </w:tabs>
        <w:ind w:left="502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675"/>
        </w:tabs>
        <w:ind w:left="6675" w:hanging="1800"/>
      </w:pPr>
      <w:rPr>
        <w:rFonts w:hint="default"/>
      </w:rPr>
    </w:lvl>
    <w:lvl w:ilvl="8">
      <w:start w:val="1"/>
      <w:numFmt w:val="decimal"/>
      <w:isLgl/>
      <w:lvlText w:val="%1.%2.%3.%4.%5.%6.%7.%8.%9"/>
      <w:lvlJc w:val="left"/>
      <w:pPr>
        <w:tabs>
          <w:tab w:val="num" w:pos="7680"/>
        </w:tabs>
        <w:ind w:left="7680" w:hanging="2160"/>
      </w:pPr>
      <w:rPr>
        <w:rFonts w:hint="default"/>
      </w:rPr>
    </w:lvl>
  </w:abstractNum>
  <w:abstractNum w:abstractNumId="13">
    <w:nsid w:val="349E5A73"/>
    <w:multiLevelType w:val="hybridMultilevel"/>
    <w:tmpl w:val="417EFB82"/>
    <w:lvl w:ilvl="0" w:tplc="4A089512">
      <w:start w:val="1"/>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E77EE2"/>
    <w:multiLevelType w:val="hybridMultilevel"/>
    <w:tmpl w:val="63A65ACA"/>
    <w:lvl w:ilvl="0" w:tplc="2F4E17F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nsid w:val="3C91415D"/>
    <w:multiLevelType w:val="singleLevel"/>
    <w:tmpl w:val="8C2626F8"/>
    <w:lvl w:ilvl="0">
      <w:numFmt w:val="bullet"/>
      <w:lvlText w:val=""/>
      <w:lvlJc w:val="left"/>
      <w:pPr>
        <w:tabs>
          <w:tab w:val="num" w:pos="360"/>
        </w:tabs>
        <w:ind w:left="360" w:hanging="360"/>
      </w:pPr>
      <w:rPr>
        <w:rFonts w:ascii="Symbol" w:hAnsi="Symbol" w:hint="default"/>
        <w:sz w:val="28"/>
      </w:rPr>
    </w:lvl>
  </w:abstractNum>
  <w:abstractNum w:abstractNumId="16">
    <w:nsid w:val="401239D1"/>
    <w:multiLevelType w:val="hybridMultilevel"/>
    <w:tmpl w:val="7A1AA3D2"/>
    <w:lvl w:ilvl="0" w:tplc="7FFA144E">
      <w:start w:val="1"/>
      <w:numFmt w:val="lowerLetter"/>
      <w:lvlText w:val="%1."/>
      <w:lvlJc w:val="left"/>
      <w:pPr>
        <w:tabs>
          <w:tab w:val="num" w:pos="720"/>
        </w:tabs>
        <w:ind w:left="720" w:hanging="360"/>
      </w:pPr>
      <w:rPr>
        <w:rFonts w:hint="default"/>
        <w:b w:val="0"/>
      </w:rPr>
    </w:lvl>
    <w:lvl w:ilvl="1" w:tplc="3A4CD8D8">
      <w:start w:val="1"/>
      <w:numFmt w:val="decimal"/>
      <w:lvlText w:val="%2."/>
      <w:lvlJc w:val="left"/>
      <w:pPr>
        <w:tabs>
          <w:tab w:val="num" w:pos="1740"/>
        </w:tabs>
        <w:ind w:left="1740" w:hanging="66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7">
    <w:nsid w:val="41552A2A"/>
    <w:multiLevelType w:val="hybridMultilevel"/>
    <w:tmpl w:val="77267874"/>
    <w:lvl w:ilvl="0" w:tplc="CA56023E">
      <w:numFmt w:val="bullet"/>
      <w:lvlText w:val=""/>
      <w:lvlJc w:val="left"/>
      <w:pPr>
        <w:tabs>
          <w:tab w:val="num" w:pos="1070"/>
        </w:tabs>
        <w:ind w:left="1070" w:hanging="645"/>
      </w:pPr>
      <w:rPr>
        <w:rFonts w:ascii="Symbol" w:eastAsia="Times New Roman" w:hAnsi="Symbol" w:cs="Times New Roman" w:hint="default"/>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8">
    <w:nsid w:val="475D117F"/>
    <w:multiLevelType w:val="multilevel"/>
    <w:tmpl w:val="D6703AE0"/>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891"/>
        </w:tabs>
        <w:ind w:left="891" w:hanging="465"/>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586"/>
        </w:tabs>
        <w:ind w:left="2586" w:hanging="2160"/>
      </w:pPr>
      <w:rPr>
        <w:rFonts w:hint="default"/>
      </w:rPr>
    </w:lvl>
  </w:abstractNum>
  <w:abstractNum w:abstractNumId="19">
    <w:nsid w:val="494F145B"/>
    <w:multiLevelType w:val="hybridMultilevel"/>
    <w:tmpl w:val="3CEA5738"/>
    <w:lvl w:ilvl="0" w:tplc="6C80DBD6">
      <w:start w:val="1"/>
      <w:numFmt w:val="decimal"/>
      <w:lvlText w:val="%1."/>
      <w:lvlJc w:val="left"/>
      <w:pPr>
        <w:tabs>
          <w:tab w:val="num" w:pos="760"/>
        </w:tabs>
        <w:ind w:left="760" w:hanging="360"/>
      </w:pPr>
      <w:rPr>
        <w:rFonts w:hint="default"/>
        <w:b/>
      </w:rPr>
    </w:lvl>
    <w:lvl w:ilvl="1" w:tplc="579EBBF6">
      <w:start w:val="1"/>
      <w:numFmt w:val="decimal"/>
      <w:lvlText w:val="%2."/>
      <w:lvlJc w:val="left"/>
      <w:pPr>
        <w:tabs>
          <w:tab w:val="num" w:pos="1480"/>
        </w:tabs>
        <w:ind w:left="1480" w:hanging="360"/>
      </w:pPr>
      <w:rPr>
        <w:rFonts w:ascii="Times New Roman" w:eastAsia="Times New Roman" w:hAnsi="Times New Roman" w:cs="Times New Roman"/>
      </w:rPr>
    </w:lvl>
    <w:lvl w:ilvl="2" w:tplc="042A001B" w:tentative="1">
      <w:start w:val="1"/>
      <w:numFmt w:val="lowerRoman"/>
      <w:lvlText w:val="%3."/>
      <w:lvlJc w:val="right"/>
      <w:pPr>
        <w:tabs>
          <w:tab w:val="num" w:pos="2200"/>
        </w:tabs>
        <w:ind w:left="2200" w:hanging="180"/>
      </w:pPr>
    </w:lvl>
    <w:lvl w:ilvl="3" w:tplc="042A000F" w:tentative="1">
      <w:start w:val="1"/>
      <w:numFmt w:val="decimal"/>
      <w:lvlText w:val="%4."/>
      <w:lvlJc w:val="left"/>
      <w:pPr>
        <w:tabs>
          <w:tab w:val="num" w:pos="2920"/>
        </w:tabs>
        <w:ind w:left="2920" w:hanging="360"/>
      </w:pPr>
    </w:lvl>
    <w:lvl w:ilvl="4" w:tplc="042A0019" w:tentative="1">
      <w:start w:val="1"/>
      <w:numFmt w:val="lowerLetter"/>
      <w:lvlText w:val="%5."/>
      <w:lvlJc w:val="left"/>
      <w:pPr>
        <w:tabs>
          <w:tab w:val="num" w:pos="3640"/>
        </w:tabs>
        <w:ind w:left="3640" w:hanging="360"/>
      </w:pPr>
    </w:lvl>
    <w:lvl w:ilvl="5" w:tplc="042A001B" w:tentative="1">
      <w:start w:val="1"/>
      <w:numFmt w:val="lowerRoman"/>
      <w:lvlText w:val="%6."/>
      <w:lvlJc w:val="right"/>
      <w:pPr>
        <w:tabs>
          <w:tab w:val="num" w:pos="4360"/>
        </w:tabs>
        <w:ind w:left="4360" w:hanging="180"/>
      </w:pPr>
    </w:lvl>
    <w:lvl w:ilvl="6" w:tplc="042A000F" w:tentative="1">
      <w:start w:val="1"/>
      <w:numFmt w:val="decimal"/>
      <w:lvlText w:val="%7."/>
      <w:lvlJc w:val="left"/>
      <w:pPr>
        <w:tabs>
          <w:tab w:val="num" w:pos="5080"/>
        </w:tabs>
        <w:ind w:left="5080" w:hanging="360"/>
      </w:pPr>
    </w:lvl>
    <w:lvl w:ilvl="7" w:tplc="042A0019" w:tentative="1">
      <w:start w:val="1"/>
      <w:numFmt w:val="lowerLetter"/>
      <w:lvlText w:val="%8."/>
      <w:lvlJc w:val="left"/>
      <w:pPr>
        <w:tabs>
          <w:tab w:val="num" w:pos="5800"/>
        </w:tabs>
        <w:ind w:left="5800" w:hanging="360"/>
      </w:pPr>
    </w:lvl>
    <w:lvl w:ilvl="8" w:tplc="042A001B" w:tentative="1">
      <w:start w:val="1"/>
      <w:numFmt w:val="lowerRoman"/>
      <w:lvlText w:val="%9."/>
      <w:lvlJc w:val="right"/>
      <w:pPr>
        <w:tabs>
          <w:tab w:val="num" w:pos="6520"/>
        </w:tabs>
        <w:ind w:left="6520" w:hanging="180"/>
      </w:pPr>
    </w:lvl>
  </w:abstractNum>
  <w:abstractNum w:abstractNumId="20">
    <w:nsid w:val="4BFA7450"/>
    <w:multiLevelType w:val="multilevel"/>
    <w:tmpl w:val="E5C69E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D0C18D0"/>
    <w:multiLevelType w:val="hybridMultilevel"/>
    <w:tmpl w:val="4E1CD664"/>
    <w:lvl w:ilvl="0" w:tplc="C2BA10AE">
      <w:start w:val="1"/>
      <w:numFmt w:val="bullet"/>
      <w:lvlText w:val="-"/>
      <w:lvlJc w:val="left"/>
      <w:pPr>
        <w:tabs>
          <w:tab w:val="num" w:pos="786"/>
        </w:tabs>
        <w:ind w:left="786" w:hanging="360"/>
      </w:pPr>
      <w:rPr>
        <w:rFonts w:ascii="Times New Roman" w:eastAsia="Times New Roman" w:hAnsi="Times New Roman" w:cs="Times New Roman"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2">
    <w:nsid w:val="4FF07EF2"/>
    <w:multiLevelType w:val="hybridMultilevel"/>
    <w:tmpl w:val="9A9A7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623D6E"/>
    <w:multiLevelType w:val="hybridMultilevel"/>
    <w:tmpl w:val="AB2C6988"/>
    <w:lvl w:ilvl="0" w:tplc="765C3BEE">
      <w:start w:val="1"/>
      <w:numFmt w:val="decimal"/>
      <w:lvlText w:val="%1."/>
      <w:lvlJc w:val="left"/>
      <w:pPr>
        <w:tabs>
          <w:tab w:val="num" w:pos="720"/>
        </w:tabs>
        <w:ind w:left="720" w:hanging="360"/>
      </w:pPr>
      <w:rPr>
        <w:rFonts w:hint="default"/>
      </w:rPr>
    </w:lvl>
    <w:lvl w:ilvl="1" w:tplc="F68280A6">
      <w:numFmt w:val="bullet"/>
      <w:lvlText w:val="-"/>
      <w:lvlJc w:val="left"/>
      <w:pPr>
        <w:tabs>
          <w:tab w:val="num" w:pos="360"/>
        </w:tabs>
        <w:ind w:left="360" w:hanging="360"/>
      </w:pPr>
      <w:rPr>
        <w:rFonts w:ascii=".VnTime" w:eastAsia="Wingdings" w:hAnsi=".VnTime" w:cs="Wingdings" w:hint="default"/>
      </w:rPr>
    </w:lvl>
    <w:lvl w:ilvl="2" w:tplc="3B082644">
      <w:numFmt w:val="none"/>
      <w:lvlText w:val=""/>
      <w:lvlJc w:val="left"/>
      <w:pPr>
        <w:tabs>
          <w:tab w:val="num" w:pos="360"/>
        </w:tabs>
      </w:pPr>
    </w:lvl>
    <w:lvl w:ilvl="3" w:tplc="5DF04456">
      <w:numFmt w:val="none"/>
      <w:lvlText w:val=""/>
      <w:lvlJc w:val="left"/>
      <w:pPr>
        <w:tabs>
          <w:tab w:val="num" w:pos="360"/>
        </w:tabs>
      </w:pPr>
    </w:lvl>
    <w:lvl w:ilvl="4" w:tplc="2C9A9E66">
      <w:numFmt w:val="none"/>
      <w:lvlText w:val=""/>
      <w:lvlJc w:val="left"/>
      <w:pPr>
        <w:tabs>
          <w:tab w:val="num" w:pos="360"/>
        </w:tabs>
      </w:pPr>
    </w:lvl>
    <w:lvl w:ilvl="5" w:tplc="36D02F38">
      <w:numFmt w:val="none"/>
      <w:lvlText w:val=""/>
      <w:lvlJc w:val="left"/>
      <w:pPr>
        <w:tabs>
          <w:tab w:val="num" w:pos="360"/>
        </w:tabs>
      </w:pPr>
    </w:lvl>
    <w:lvl w:ilvl="6" w:tplc="E2600C3E">
      <w:numFmt w:val="none"/>
      <w:lvlText w:val=""/>
      <w:lvlJc w:val="left"/>
      <w:pPr>
        <w:tabs>
          <w:tab w:val="num" w:pos="360"/>
        </w:tabs>
      </w:pPr>
    </w:lvl>
    <w:lvl w:ilvl="7" w:tplc="284E867C">
      <w:numFmt w:val="none"/>
      <w:lvlText w:val=""/>
      <w:lvlJc w:val="left"/>
      <w:pPr>
        <w:tabs>
          <w:tab w:val="num" w:pos="360"/>
        </w:tabs>
      </w:pPr>
    </w:lvl>
    <w:lvl w:ilvl="8" w:tplc="BAC00C50">
      <w:numFmt w:val="none"/>
      <w:lvlText w:val=""/>
      <w:lvlJc w:val="left"/>
      <w:pPr>
        <w:tabs>
          <w:tab w:val="num" w:pos="360"/>
        </w:tabs>
      </w:pPr>
    </w:lvl>
  </w:abstractNum>
  <w:abstractNum w:abstractNumId="24">
    <w:nsid w:val="5E593A27"/>
    <w:multiLevelType w:val="hybridMultilevel"/>
    <w:tmpl w:val="DB4C9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8E1CD4"/>
    <w:multiLevelType w:val="hybridMultilevel"/>
    <w:tmpl w:val="65C46BDC"/>
    <w:lvl w:ilvl="0" w:tplc="5F4A2BD2">
      <w:numFmt w:val="bullet"/>
      <w:lvlText w:val="-"/>
      <w:lvlJc w:val="left"/>
      <w:pPr>
        <w:tabs>
          <w:tab w:val="num" w:pos="1040"/>
        </w:tabs>
        <w:ind w:left="1040" w:hanging="615"/>
      </w:pPr>
      <w:rPr>
        <w:rFonts w:ascii=".VnTime" w:eastAsia="Times New Roman" w:hAnsi=".VnTime" w:cs="Times New Roman" w:hint="default"/>
      </w:rPr>
    </w:lvl>
    <w:lvl w:ilvl="1" w:tplc="04090003" w:tentative="1">
      <w:start w:val="1"/>
      <w:numFmt w:val="bullet"/>
      <w:lvlText w:val="o"/>
      <w:lvlJc w:val="left"/>
      <w:pPr>
        <w:tabs>
          <w:tab w:val="num" w:pos="1505"/>
        </w:tabs>
        <w:ind w:left="1505" w:hanging="360"/>
      </w:pPr>
      <w:rPr>
        <w:rFonts w:ascii="Courier New" w:hAnsi="Courier New" w:cs="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6">
    <w:nsid w:val="6F1F4F39"/>
    <w:multiLevelType w:val="hybridMultilevel"/>
    <w:tmpl w:val="7E38D2BC"/>
    <w:lvl w:ilvl="0" w:tplc="E45EA118">
      <w:start w:val="1"/>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78E6572"/>
    <w:multiLevelType w:val="hybridMultilevel"/>
    <w:tmpl w:val="77B61EF8"/>
    <w:lvl w:ilvl="0" w:tplc="39143B76">
      <w:start w:val="2"/>
      <w:numFmt w:val="bullet"/>
      <w:lvlText w:val=""/>
      <w:lvlJc w:val="left"/>
      <w:pPr>
        <w:tabs>
          <w:tab w:val="num" w:pos="786"/>
        </w:tabs>
        <w:ind w:left="786" w:hanging="360"/>
      </w:pPr>
      <w:rPr>
        <w:rFonts w:ascii="Symbol" w:eastAsia="Times New Roman" w:hAnsi="Symbol" w:cs="Times New Roman"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8">
    <w:nsid w:val="79F33038"/>
    <w:multiLevelType w:val="hybridMultilevel"/>
    <w:tmpl w:val="2E0AAEC0"/>
    <w:lvl w:ilvl="0" w:tplc="F68280A6">
      <w:numFmt w:val="bullet"/>
      <w:lvlText w:val="-"/>
      <w:lvlJc w:val="left"/>
      <w:pPr>
        <w:tabs>
          <w:tab w:val="num" w:pos="717"/>
        </w:tabs>
        <w:ind w:left="717" w:hanging="360"/>
      </w:pPr>
      <w:rPr>
        <w:rFonts w:ascii=".VnTime" w:eastAsia="Wingdings" w:hAnsi=".VnTime" w:cs="Wingdings"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9">
    <w:nsid w:val="7E5144A3"/>
    <w:multiLevelType w:val="hybridMultilevel"/>
    <w:tmpl w:val="9378EA2E"/>
    <w:lvl w:ilvl="0" w:tplc="078CCCF6">
      <w:start w:val="2"/>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5"/>
  </w:num>
  <w:num w:numId="3">
    <w:abstractNumId w:val="1"/>
  </w:num>
  <w:num w:numId="4">
    <w:abstractNumId w:val="21"/>
  </w:num>
  <w:num w:numId="5">
    <w:abstractNumId w:val="12"/>
  </w:num>
  <w:num w:numId="6">
    <w:abstractNumId w:val="13"/>
  </w:num>
  <w:num w:numId="7">
    <w:abstractNumId w:val="17"/>
  </w:num>
  <w:num w:numId="8">
    <w:abstractNumId w:val="26"/>
  </w:num>
  <w:num w:numId="9">
    <w:abstractNumId w:val="4"/>
  </w:num>
  <w:num w:numId="10">
    <w:abstractNumId w:val="27"/>
  </w:num>
  <w:num w:numId="11">
    <w:abstractNumId w:val="10"/>
  </w:num>
  <w:num w:numId="12">
    <w:abstractNumId w:val="5"/>
  </w:num>
  <w:num w:numId="13">
    <w:abstractNumId w:val="3"/>
  </w:num>
  <w:num w:numId="14">
    <w:abstractNumId w:val="8"/>
  </w:num>
  <w:num w:numId="15">
    <w:abstractNumId w:val="20"/>
  </w:num>
  <w:num w:numId="16">
    <w:abstractNumId w:val="18"/>
  </w:num>
  <w:num w:numId="17">
    <w:abstractNumId w:val="25"/>
  </w:num>
  <w:num w:numId="18">
    <w:abstractNumId w:val="6"/>
  </w:num>
  <w:num w:numId="19">
    <w:abstractNumId w:val="29"/>
  </w:num>
  <w:num w:numId="20">
    <w:abstractNumId w:val="0"/>
  </w:num>
  <w:num w:numId="21">
    <w:abstractNumId w:val="7"/>
  </w:num>
  <w:num w:numId="22">
    <w:abstractNumId w:val="14"/>
  </w:num>
  <w:num w:numId="23">
    <w:abstractNumId w:val="19"/>
  </w:num>
  <w:num w:numId="24">
    <w:abstractNumId w:val="16"/>
  </w:num>
  <w:num w:numId="25">
    <w:abstractNumId w:val="28"/>
  </w:num>
  <w:num w:numId="26">
    <w:abstractNumId w:val="23"/>
  </w:num>
  <w:num w:numId="27">
    <w:abstractNumId w:val="9"/>
  </w:num>
  <w:num w:numId="28">
    <w:abstractNumId w:val="24"/>
  </w:num>
  <w:num w:numId="29">
    <w:abstractNumId w:val="11"/>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DE651D"/>
    <w:rsid w:val="00000834"/>
    <w:rsid w:val="000059AD"/>
    <w:rsid w:val="00014198"/>
    <w:rsid w:val="00014B7C"/>
    <w:rsid w:val="000159E8"/>
    <w:rsid w:val="0002341C"/>
    <w:rsid w:val="000237F3"/>
    <w:rsid w:val="00026397"/>
    <w:rsid w:val="0003143A"/>
    <w:rsid w:val="00031F26"/>
    <w:rsid w:val="00031F57"/>
    <w:rsid w:val="00034535"/>
    <w:rsid w:val="00035CDE"/>
    <w:rsid w:val="000368DB"/>
    <w:rsid w:val="00041FAB"/>
    <w:rsid w:val="0004283B"/>
    <w:rsid w:val="0004301A"/>
    <w:rsid w:val="000441D4"/>
    <w:rsid w:val="0004750A"/>
    <w:rsid w:val="00053842"/>
    <w:rsid w:val="0005389B"/>
    <w:rsid w:val="00055432"/>
    <w:rsid w:val="00055516"/>
    <w:rsid w:val="00060E99"/>
    <w:rsid w:val="00062B43"/>
    <w:rsid w:val="00066605"/>
    <w:rsid w:val="00067BC9"/>
    <w:rsid w:val="00067D97"/>
    <w:rsid w:val="000735A5"/>
    <w:rsid w:val="00082EEC"/>
    <w:rsid w:val="000905D4"/>
    <w:rsid w:val="00093001"/>
    <w:rsid w:val="0009595C"/>
    <w:rsid w:val="000A1880"/>
    <w:rsid w:val="000A6102"/>
    <w:rsid w:val="000A6FB3"/>
    <w:rsid w:val="000B352B"/>
    <w:rsid w:val="000B58EC"/>
    <w:rsid w:val="000C2397"/>
    <w:rsid w:val="000C2E6B"/>
    <w:rsid w:val="000D32B6"/>
    <w:rsid w:val="000F02B5"/>
    <w:rsid w:val="000F5592"/>
    <w:rsid w:val="000F6133"/>
    <w:rsid w:val="000F6371"/>
    <w:rsid w:val="000F65C9"/>
    <w:rsid w:val="000F6A13"/>
    <w:rsid w:val="000F7CCC"/>
    <w:rsid w:val="001004DD"/>
    <w:rsid w:val="001033E1"/>
    <w:rsid w:val="00106289"/>
    <w:rsid w:val="0011220E"/>
    <w:rsid w:val="00125AAC"/>
    <w:rsid w:val="00127F4D"/>
    <w:rsid w:val="00130255"/>
    <w:rsid w:val="0013234A"/>
    <w:rsid w:val="0014128D"/>
    <w:rsid w:val="00150ECE"/>
    <w:rsid w:val="00153BD3"/>
    <w:rsid w:val="001553B8"/>
    <w:rsid w:val="00160C0D"/>
    <w:rsid w:val="001748C7"/>
    <w:rsid w:val="00174E22"/>
    <w:rsid w:val="00176CAE"/>
    <w:rsid w:val="00177135"/>
    <w:rsid w:val="00177FBE"/>
    <w:rsid w:val="00192EC8"/>
    <w:rsid w:val="00194554"/>
    <w:rsid w:val="001A0019"/>
    <w:rsid w:val="001A258D"/>
    <w:rsid w:val="001B1232"/>
    <w:rsid w:val="001B3166"/>
    <w:rsid w:val="001B3B58"/>
    <w:rsid w:val="001B5945"/>
    <w:rsid w:val="001C020E"/>
    <w:rsid w:val="001C6FD1"/>
    <w:rsid w:val="001C731E"/>
    <w:rsid w:val="001D4ABB"/>
    <w:rsid w:val="001E0AAD"/>
    <w:rsid w:val="001E7D7E"/>
    <w:rsid w:val="001F3566"/>
    <w:rsid w:val="00200FA1"/>
    <w:rsid w:val="0020357E"/>
    <w:rsid w:val="0020584D"/>
    <w:rsid w:val="0020700D"/>
    <w:rsid w:val="00212CDE"/>
    <w:rsid w:val="00217C2E"/>
    <w:rsid w:val="00224BB9"/>
    <w:rsid w:val="00225A40"/>
    <w:rsid w:val="00225FDF"/>
    <w:rsid w:val="00226B32"/>
    <w:rsid w:val="002271C6"/>
    <w:rsid w:val="0023051C"/>
    <w:rsid w:val="00237987"/>
    <w:rsid w:val="002453D2"/>
    <w:rsid w:val="0024687E"/>
    <w:rsid w:val="0024748E"/>
    <w:rsid w:val="00255482"/>
    <w:rsid w:val="002645C8"/>
    <w:rsid w:val="002673A7"/>
    <w:rsid w:val="00270DD7"/>
    <w:rsid w:val="00280397"/>
    <w:rsid w:val="00282919"/>
    <w:rsid w:val="002903FE"/>
    <w:rsid w:val="00294AFA"/>
    <w:rsid w:val="00295197"/>
    <w:rsid w:val="002951F9"/>
    <w:rsid w:val="002A4C74"/>
    <w:rsid w:val="002A63A4"/>
    <w:rsid w:val="002A6852"/>
    <w:rsid w:val="002B3812"/>
    <w:rsid w:val="002C1CA0"/>
    <w:rsid w:val="002C3B23"/>
    <w:rsid w:val="002C3EE3"/>
    <w:rsid w:val="002C43C6"/>
    <w:rsid w:val="002D2EA4"/>
    <w:rsid w:val="002D3545"/>
    <w:rsid w:val="002D40F1"/>
    <w:rsid w:val="002D4C7E"/>
    <w:rsid w:val="002D4CC0"/>
    <w:rsid w:val="002D5080"/>
    <w:rsid w:val="002D7DA4"/>
    <w:rsid w:val="002E42EF"/>
    <w:rsid w:val="002E5697"/>
    <w:rsid w:val="00300175"/>
    <w:rsid w:val="0030053D"/>
    <w:rsid w:val="00300CF2"/>
    <w:rsid w:val="00300D5D"/>
    <w:rsid w:val="00317586"/>
    <w:rsid w:val="0031763A"/>
    <w:rsid w:val="00322C01"/>
    <w:rsid w:val="00331A5A"/>
    <w:rsid w:val="00334235"/>
    <w:rsid w:val="00342483"/>
    <w:rsid w:val="00350E56"/>
    <w:rsid w:val="0035727F"/>
    <w:rsid w:val="00366047"/>
    <w:rsid w:val="00371CDA"/>
    <w:rsid w:val="00375D7B"/>
    <w:rsid w:val="003761CF"/>
    <w:rsid w:val="003773C0"/>
    <w:rsid w:val="00384C99"/>
    <w:rsid w:val="00385BEE"/>
    <w:rsid w:val="00393142"/>
    <w:rsid w:val="00393C0A"/>
    <w:rsid w:val="00394A34"/>
    <w:rsid w:val="003A057A"/>
    <w:rsid w:val="003B17EA"/>
    <w:rsid w:val="003B27CB"/>
    <w:rsid w:val="003B7279"/>
    <w:rsid w:val="003D5B5C"/>
    <w:rsid w:val="003E2D2F"/>
    <w:rsid w:val="003E47FE"/>
    <w:rsid w:val="003F2E88"/>
    <w:rsid w:val="003F4957"/>
    <w:rsid w:val="003F4FF7"/>
    <w:rsid w:val="00400F6E"/>
    <w:rsid w:val="004016F9"/>
    <w:rsid w:val="004039B4"/>
    <w:rsid w:val="00403DD8"/>
    <w:rsid w:val="0040746D"/>
    <w:rsid w:val="0041115B"/>
    <w:rsid w:val="00420E9F"/>
    <w:rsid w:val="00423029"/>
    <w:rsid w:val="00424C41"/>
    <w:rsid w:val="00431158"/>
    <w:rsid w:val="0043266D"/>
    <w:rsid w:val="0043654F"/>
    <w:rsid w:val="00437013"/>
    <w:rsid w:val="00441FBC"/>
    <w:rsid w:val="00452E72"/>
    <w:rsid w:val="004563B9"/>
    <w:rsid w:val="00473E2F"/>
    <w:rsid w:val="00480F5D"/>
    <w:rsid w:val="00480F63"/>
    <w:rsid w:val="004823AE"/>
    <w:rsid w:val="0048736D"/>
    <w:rsid w:val="00491BF5"/>
    <w:rsid w:val="004946EC"/>
    <w:rsid w:val="004A0B94"/>
    <w:rsid w:val="004A2494"/>
    <w:rsid w:val="004A4E1E"/>
    <w:rsid w:val="004A73FA"/>
    <w:rsid w:val="004B25AB"/>
    <w:rsid w:val="004B780F"/>
    <w:rsid w:val="004B7F6C"/>
    <w:rsid w:val="004C0E42"/>
    <w:rsid w:val="004C3D72"/>
    <w:rsid w:val="004C4794"/>
    <w:rsid w:val="004C56AC"/>
    <w:rsid w:val="004C7F59"/>
    <w:rsid w:val="004D045C"/>
    <w:rsid w:val="004D1F19"/>
    <w:rsid w:val="004D2317"/>
    <w:rsid w:val="004D3B95"/>
    <w:rsid w:val="004D72D6"/>
    <w:rsid w:val="004E396E"/>
    <w:rsid w:val="004E473F"/>
    <w:rsid w:val="004F1155"/>
    <w:rsid w:val="004F241D"/>
    <w:rsid w:val="004F34D5"/>
    <w:rsid w:val="004F4977"/>
    <w:rsid w:val="004F655E"/>
    <w:rsid w:val="00504969"/>
    <w:rsid w:val="005078C0"/>
    <w:rsid w:val="005078CB"/>
    <w:rsid w:val="0051084F"/>
    <w:rsid w:val="005110C2"/>
    <w:rsid w:val="0051287A"/>
    <w:rsid w:val="0051295A"/>
    <w:rsid w:val="0051459C"/>
    <w:rsid w:val="0051679E"/>
    <w:rsid w:val="005168C1"/>
    <w:rsid w:val="00521639"/>
    <w:rsid w:val="005222C6"/>
    <w:rsid w:val="00530459"/>
    <w:rsid w:val="005331C4"/>
    <w:rsid w:val="0053391B"/>
    <w:rsid w:val="00536270"/>
    <w:rsid w:val="005429BB"/>
    <w:rsid w:val="0054389F"/>
    <w:rsid w:val="00551AB6"/>
    <w:rsid w:val="00551AB9"/>
    <w:rsid w:val="00553207"/>
    <w:rsid w:val="005534AE"/>
    <w:rsid w:val="00556188"/>
    <w:rsid w:val="005565A0"/>
    <w:rsid w:val="00570CDD"/>
    <w:rsid w:val="005710D7"/>
    <w:rsid w:val="00571E36"/>
    <w:rsid w:val="00576CA8"/>
    <w:rsid w:val="00577E2E"/>
    <w:rsid w:val="00577FE5"/>
    <w:rsid w:val="00583E46"/>
    <w:rsid w:val="0058749C"/>
    <w:rsid w:val="00591B8E"/>
    <w:rsid w:val="00594003"/>
    <w:rsid w:val="005A1429"/>
    <w:rsid w:val="005A1809"/>
    <w:rsid w:val="005A629B"/>
    <w:rsid w:val="005B1AD5"/>
    <w:rsid w:val="005B24DD"/>
    <w:rsid w:val="005B67DF"/>
    <w:rsid w:val="005C3766"/>
    <w:rsid w:val="005C4391"/>
    <w:rsid w:val="005C5030"/>
    <w:rsid w:val="005C5E1F"/>
    <w:rsid w:val="005D2A19"/>
    <w:rsid w:val="005D2BFA"/>
    <w:rsid w:val="005D3EAB"/>
    <w:rsid w:val="005D4A4A"/>
    <w:rsid w:val="005D56B1"/>
    <w:rsid w:val="005F1737"/>
    <w:rsid w:val="005F26FF"/>
    <w:rsid w:val="005F4FC6"/>
    <w:rsid w:val="005F5344"/>
    <w:rsid w:val="00601AD8"/>
    <w:rsid w:val="0060293E"/>
    <w:rsid w:val="0060474A"/>
    <w:rsid w:val="00607FB8"/>
    <w:rsid w:val="00610826"/>
    <w:rsid w:val="00612D9F"/>
    <w:rsid w:val="006144BF"/>
    <w:rsid w:val="00621D0C"/>
    <w:rsid w:val="00624B8E"/>
    <w:rsid w:val="006302E6"/>
    <w:rsid w:val="0063184D"/>
    <w:rsid w:val="006376FE"/>
    <w:rsid w:val="00637FF4"/>
    <w:rsid w:val="006402E5"/>
    <w:rsid w:val="006509E2"/>
    <w:rsid w:val="00651BE2"/>
    <w:rsid w:val="00652F70"/>
    <w:rsid w:val="006534C2"/>
    <w:rsid w:val="006537A8"/>
    <w:rsid w:val="00657C53"/>
    <w:rsid w:val="006659AB"/>
    <w:rsid w:val="00670A23"/>
    <w:rsid w:val="0067369F"/>
    <w:rsid w:val="00675824"/>
    <w:rsid w:val="0068236C"/>
    <w:rsid w:val="00690EAB"/>
    <w:rsid w:val="00693E21"/>
    <w:rsid w:val="00693ED3"/>
    <w:rsid w:val="006956DF"/>
    <w:rsid w:val="006A0D42"/>
    <w:rsid w:val="006A7CE8"/>
    <w:rsid w:val="006B34B5"/>
    <w:rsid w:val="006C4DC0"/>
    <w:rsid w:val="006C637B"/>
    <w:rsid w:val="006C680B"/>
    <w:rsid w:val="006C6D16"/>
    <w:rsid w:val="006D1D5A"/>
    <w:rsid w:val="006D4347"/>
    <w:rsid w:val="006E0189"/>
    <w:rsid w:val="006F0D2E"/>
    <w:rsid w:val="006F24F4"/>
    <w:rsid w:val="006F3789"/>
    <w:rsid w:val="006F4FE0"/>
    <w:rsid w:val="006F6797"/>
    <w:rsid w:val="00706AAF"/>
    <w:rsid w:val="0071379D"/>
    <w:rsid w:val="00716DAD"/>
    <w:rsid w:val="007173D5"/>
    <w:rsid w:val="007177B1"/>
    <w:rsid w:val="00720A75"/>
    <w:rsid w:val="00721475"/>
    <w:rsid w:val="00724D69"/>
    <w:rsid w:val="007271C4"/>
    <w:rsid w:val="0072724E"/>
    <w:rsid w:val="0072789A"/>
    <w:rsid w:val="00727FD5"/>
    <w:rsid w:val="007300A2"/>
    <w:rsid w:val="00732E9F"/>
    <w:rsid w:val="00733AE7"/>
    <w:rsid w:val="00735CFD"/>
    <w:rsid w:val="007367DF"/>
    <w:rsid w:val="0074158A"/>
    <w:rsid w:val="00743447"/>
    <w:rsid w:val="007500D2"/>
    <w:rsid w:val="00750700"/>
    <w:rsid w:val="0075438E"/>
    <w:rsid w:val="00754926"/>
    <w:rsid w:val="007564E0"/>
    <w:rsid w:val="00764B3C"/>
    <w:rsid w:val="00766166"/>
    <w:rsid w:val="00770757"/>
    <w:rsid w:val="00773456"/>
    <w:rsid w:val="00775D69"/>
    <w:rsid w:val="00783787"/>
    <w:rsid w:val="00784222"/>
    <w:rsid w:val="0078524F"/>
    <w:rsid w:val="007859A8"/>
    <w:rsid w:val="00786E3D"/>
    <w:rsid w:val="0079174C"/>
    <w:rsid w:val="0079385C"/>
    <w:rsid w:val="007963FA"/>
    <w:rsid w:val="007A1CFD"/>
    <w:rsid w:val="007A2099"/>
    <w:rsid w:val="007A3EA9"/>
    <w:rsid w:val="007A67F9"/>
    <w:rsid w:val="007B041D"/>
    <w:rsid w:val="007B1233"/>
    <w:rsid w:val="007B2BA1"/>
    <w:rsid w:val="007B3FC6"/>
    <w:rsid w:val="007B4E72"/>
    <w:rsid w:val="007C3794"/>
    <w:rsid w:val="007C543C"/>
    <w:rsid w:val="007C6548"/>
    <w:rsid w:val="007C73FF"/>
    <w:rsid w:val="007E59EE"/>
    <w:rsid w:val="007F3C79"/>
    <w:rsid w:val="00814A61"/>
    <w:rsid w:val="00814D10"/>
    <w:rsid w:val="00827ECC"/>
    <w:rsid w:val="008320D5"/>
    <w:rsid w:val="008379E5"/>
    <w:rsid w:val="008420AC"/>
    <w:rsid w:val="00844D51"/>
    <w:rsid w:val="008457FF"/>
    <w:rsid w:val="008461F5"/>
    <w:rsid w:val="008463B3"/>
    <w:rsid w:val="00854198"/>
    <w:rsid w:val="00854A02"/>
    <w:rsid w:val="00856492"/>
    <w:rsid w:val="0085703A"/>
    <w:rsid w:val="00864652"/>
    <w:rsid w:val="00867268"/>
    <w:rsid w:val="00867A48"/>
    <w:rsid w:val="00885A48"/>
    <w:rsid w:val="00895E13"/>
    <w:rsid w:val="008B0CB8"/>
    <w:rsid w:val="008C22FC"/>
    <w:rsid w:val="008C49C1"/>
    <w:rsid w:val="008C6310"/>
    <w:rsid w:val="008C7144"/>
    <w:rsid w:val="008D0F6B"/>
    <w:rsid w:val="008D2D5D"/>
    <w:rsid w:val="008D3100"/>
    <w:rsid w:val="008D338B"/>
    <w:rsid w:val="008E0100"/>
    <w:rsid w:val="008E3660"/>
    <w:rsid w:val="008F2669"/>
    <w:rsid w:val="008F3859"/>
    <w:rsid w:val="008F6BAE"/>
    <w:rsid w:val="0090589A"/>
    <w:rsid w:val="00906582"/>
    <w:rsid w:val="009077CA"/>
    <w:rsid w:val="00912723"/>
    <w:rsid w:val="0091293B"/>
    <w:rsid w:val="00914FC4"/>
    <w:rsid w:val="00916CCA"/>
    <w:rsid w:val="009218FB"/>
    <w:rsid w:val="00921A0A"/>
    <w:rsid w:val="00922A4B"/>
    <w:rsid w:val="00930B92"/>
    <w:rsid w:val="00930EAE"/>
    <w:rsid w:val="009354B3"/>
    <w:rsid w:val="00940861"/>
    <w:rsid w:val="00944A0E"/>
    <w:rsid w:val="00945968"/>
    <w:rsid w:val="00946EE7"/>
    <w:rsid w:val="00947C36"/>
    <w:rsid w:val="00953D27"/>
    <w:rsid w:val="00954668"/>
    <w:rsid w:val="009556F2"/>
    <w:rsid w:val="00960178"/>
    <w:rsid w:val="00960A7B"/>
    <w:rsid w:val="00964077"/>
    <w:rsid w:val="0096622B"/>
    <w:rsid w:val="00970980"/>
    <w:rsid w:val="0097344D"/>
    <w:rsid w:val="00975D20"/>
    <w:rsid w:val="009777AC"/>
    <w:rsid w:val="0098333A"/>
    <w:rsid w:val="0099498A"/>
    <w:rsid w:val="00995B8C"/>
    <w:rsid w:val="009A51FE"/>
    <w:rsid w:val="009A724D"/>
    <w:rsid w:val="009A732E"/>
    <w:rsid w:val="009B5A18"/>
    <w:rsid w:val="009B7832"/>
    <w:rsid w:val="009C4001"/>
    <w:rsid w:val="009C400A"/>
    <w:rsid w:val="009C4CF8"/>
    <w:rsid w:val="009C61CA"/>
    <w:rsid w:val="009C6B2C"/>
    <w:rsid w:val="009D2297"/>
    <w:rsid w:val="009D4646"/>
    <w:rsid w:val="009D5D02"/>
    <w:rsid w:val="009F3D9A"/>
    <w:rsid w:val="009F66B1"/>
    <w:rsid w:val="00A0233A"/>
    <w:rsid w:val="00A025A1"/>
    <w:rsid w:val="00A112BD"/>
    <w:rsid w:val="00A115CC"/>
    <w:rsid w:val="00A137C9"/>
    <w:rsid w:val="00A14072"/>
    <w:rsid w:val="00A161C5"/>
    <w:rsid w:val="00A168CF"/>
    <w:rsid w:val="00A254B3"/>
    <w:rsid w:val="00A26D3A"/>
    <w:rsid w:val="00A4317B"/>
    <w:rsid w:val="00A525F3"/>
    <w:rsid w:val="00A5413F"/>
    <w:rsid w:val="00A57D70"/>
    <w:rsid w:val="00A71E2A"/>
    <w:rsid w:val="00A72956"/>
    <w:rsid w:val="00A73506"/>
    <w:rsid w:val="00A73662"/>
    <w:rsid w:val="00A74F2D"/>
    <w:rsid w:val="00A76950"/>
    <w:rsid w:val="00A76EF2"/>
    <w:rsid w:val="00A82B28"/>
    <w:rsid w:val="00A839DD"/>
    <w:rsid w:val="00A91424"/>
    <w:rsid w:val="00A92EDC"/>
    <w:rsid w:val="00A96955"/>
    <w:rsid w:val="00AA382C"/>
    <w:rsid w:val="00AA60D9"/>
    <w:rsid w:val="00AA640F"/>
    <w:rsid w:val="00AB0E46"/>
    <w:rsid w:val="00AB3E43"/>
    <w:rsid w:val="00AC2B9C"/>
    <w:rsid w:val="00AC3274"/>
    <w:rsid w:val="00AC41F1"/>
    <w:rsid w:val="00AC45DA"/>
    <w:rsid w:val="00AD17C6"/>
    <w:rsid w:val="00AD4095"/>
    <w:rsid w:val="00AE3262"/>
    <w:rsid w:val="00AE6B3D"/>
    <w:rsid w:val="00AF4716"/>
    <w:rsid w:val="00B00403"/>
    <w:rsid w:val="00B00847"/>
    <w:rsid w:val="00B103DD"/>
    <w:rsid w:val="00B1137D"/>
    <w:rsid w:val="00B11DD2"/>
    <w:rsid w:val="00B12E29"/>
    <w:rsid w:val="00B1338A"/>
    <w:rsid w:val="00B155D9"/>
    <w:rsid w:val="00B22D42"/>
    <w:rsid w:val="00B2556D"/>
    <w:rsid w:val="00B3462B"/>
    <w:rsid w:val="00B375A6"/>
    <w:rsid w:val="00B431A0"/>
    <w:rsid w:val="00B44559"/>
    <w:rsid w:val="00B455CF"/>
    <w:rsid w:val="00B47292"/>
    <w:rsid w:val="00B50D9D"/>
    <w:rsid w:val="00B51B14"/>
    <w:rsid w:val="00B51D9A"/>
    <w:rsid w:val="00B60930"/>
    <w:rsid w:val="00B60F70"/>
    <w:rsid w:val="00B743E3"/>
    <w:rsid w:val="00B75047"/>
    <w:rsid w:val="00B75552"/>
    <w:rsid w:val="00B7616D"/>
    <w:rsid w:val="00B81131"/>
    <w:rsid w:val="00B82C35"/>
    <w:rsid w:val="00B8720A"/>
    <w:rsid w:val="00B93F0B"/>
    <w:rsid w:val="00B9694D"/>
    <w:rsid w:val="00BA06D7"/>
    <w:rsid w:val="00BA204A"/>
    <w:rsid w:val="00BA6B1C"/>
    <w:rsid w:val="00BB1553"/>
    <w:rsid w:val="00BB519F"/>
    <w:rsid w:val="00BC1966"/>
    <w:rsid w:val="00BC42A5"/>
    <w:rsid w:val="00BC49B6"/>
    <w:rsid w:val="00BC62DE"/>
    <w:rsid w:val="00BC6A3C"/>
    <w:rsid w:val="00BD16CA"/>
    <w:rsid w:val="00BD35C2"/>
    <w:rsid w:val="00BE2744"/>
    <w:rsid w:val="00BE4FA9"/>
    <w:rsid w:val="00BF03F6"/>
    <w:rsid w:val="00BF0E29"/>
    <w:rsid w:val="00BF4DC2"/>
    <w:rsid w:val="00BF56B7"/>
    <w:rsid w:val="00C0383B"/>
    <w:rsid w:val="00C04F49"/>
    <w:rsid w:val="00C056F9"/>
    <w:rsid w:val="00C06446"/>
    <w:rsid w:val="00C07419"/>
    <w:rsid w:val="00C10775"/>
    <w:rsid w:val="00C13753"/>
    <w:rsid w:val="00C13BF0"/>
    <w:rsid w:val="00C16977"/>
    <w:rsid w:val="00C202BB"/>
    <w:rsid w:val="00C221FC"/>
    <w:rsid w:val="00C22320"/>
    <w:rsid w:val="00C228D0"/>
    <w:rsid w:val="00C23A79"/>
    <w:rsid w:val="00C32673"/>
    <w:rsid w:val="00C3371D"/>
    <w:rsid w:val="00C34289"/>
    <w:rsid w:val="00C36949"/>
    <w:rsid w:val="00C37BDD"/>
    <w:rsid w:val="00C5021E"/>
    <w:rsid w:val="00C6095B"/>
    <w:rsid w:val="00C65FD9"/>
    <w:rsid w:val="00C719B2"/>
    <w:rsid w:val="00C72EC5"/>
    <w:rsid w:val="00C770EB"/>
    <w:rsid w:val="00C84303"/>
    <w:rsid w:val="00C84DF6"/>
    <w:rsid w:val="00C9177B"/>
    <w:rsid w:val="00C97C52"/>
    <w:rsid w:val="00CB3DD7"/>
    <w:rsid w:val="00CC698C"/>
    <w:rsid w:val="00CD107D"/>
    <w:rsid w:val="00CD582F"/>
    <w:rsid w:val="00CE0D07"/>
    <w:rsid w:val="00CE4C3D"/>
    <w:rsid w:val="00CE7BB5"/>
    <w:rsid w:val="00CF24EF"/>
    <w:rsid w:val="00CF414C"/>
    <w:rsid w:val="00CF7E9E"/>
    <w:rsid w:val="00D03710"/>
    <w:rsid w:val="00D06804"/>
    <w:rsid w:val="00D12E75"/>
    <w:rsid w:val="00D15667"/>
    <w:rsid w:val="00D264E5"/>
    <w:rsid w:val="00D268BB"/>
    <w:rsid w:val="00D27136"/>
    <w:rsid w:val="00D27543"/>
    <w:rsid w:val="00D279E2"/>
    <w:rsid w:val="00D30186"/>
    <w:rsid w:val="00D32709"/>
    <w:rsid w:val="00D35439"/>
    <w:rsid w:val="00D45A41"/>
    <w:rsid w:val="00D50836"/>
    <w:rsid w:val="00D565CB"/>
    <w:rsid w:val="00D60D7A"/>
    <w:rsid w:val="00D719E9"/>
    <w:rsid w:val="00D72B9A"/>
    <w:rsid w:val="00D74409"/>
    <w:rsid w:val="00D76847"/>
    <w:rsid w:val="00D82680"/>
    <w:rsid w:val="00D85B32"/>
    <w:rsid w:val="00D91196"/>
    <w:rsid w:val="00D927FD"/>
    <w:rsid w:val="00D959B6"/>
    <w:rsid w:val="00DA1842"/>
    <w:rsid w:val="00DA1FD0"/>
    <w:rsid w:val="00DA2143"/>
    <w:rsid w:val="00DA29DA"/>
    <w:rsid w:val="00DA61D0"/>
    <w:rsid w:val="00DB154F"/>
    <w:rsid w:val="00DB5813"/>
    <w:rsid w:val="00DB6D79"/>
    <w:rsid w:val="00DC2DFB"/>
    <w:rsid w:val="00DC47A9"/>
    <w:rsid w:val="00DC513D"/>
    <w:rsid w:val="00DC5F87"/>
    <w:rsid w:val="00DD308C"/>
    <w:rsid w:val="00DD42B8"/>
    <w:rsid w:val="00DE1242"/>
    <w:rsid w:val="00DE1F31"/>
    <w:rsid w:val="00DE651D"/>
    <w:rsid w:val="00DE6701"/>
    <w:rsid w:val="00DE6B3C"/>
    <w:rsid w:val="00DF2931"/>
    <w:rsid w:val="00DF5208"/>
    <w:rsid w:val="00DF57AC"/>
    <w:rsid w:val="00E03BEB"/>
    <w:rsid w:val="00E11A90"/>
    <w:rsid w:val="00E14099"/>
    <w:rsid w:val="00E20C9B"/>
    <w:rsid w:val="00E35038"/>
    <w:rsid w:val="00E36E1A"/>
    <w:rsid w:val="00E36EC3"/>
    <w:rsid w:val="00E43BA3"/>
    <w:rsid w:val="00E556F9"/>
    <w:rsid w:val="00E60306"/>
    <w:rsid w:val="00E63908"/>
    <w:rsid w:val="00E6554B"/>
    <w:rsid w:val="00E6692E"/>
    <w:rsid w:val="00E70D27"/>
    <w:rsid w:val="00E710D1"/>
    <w:rsid w:val="00E731C7"/>
    <w:rsid w:val="00E73A7F"/>
    <w:rsid w:val="00E81AE0"/>
    <w:rsid w:val="00E83B5F"/>
    <w:rsid w:val="00E84B20"/>
    <w:rsid w:val="00E85C56"/>
    <w:rsid w:val="00E86517"/>
    <w:rsid w:val="00E90E4C"/>
    <w:rsid w:val="00E94700"/>
    <w:rsid w:val="00E970FE"/>
    <w:rsid w:val="00EA5377"/>
    <w:rsid w:val="00EA5902"/>
    <w:rsid w:val="00EA6DA5"/>
    <w:rsid w:val="00EB4AB0"/>
    <w:rsid w:val="00EC0683"/>
    <w:rsid w:val="00EC1BAB"/>
    <w:rsid w:val="00ED2031"/>
    <w:rsid w:val="00ED2979"/>
    <w:rsid w:val="00ED643F"/>
    <w:rsid w:val="00EE4576"/>
    <w:rsid w:val="00EF14C9"/>
    <w:rsid w:val="00EF3797"/>
    <w:rsid w:val="00EF626E"/>
    <w:rsid w:val="00F02F06"/>
    <w:rsid w:val="00F039A9"/>
    <w:rsid w:val="00F044ED"/>
    <w:rsid w:val="00F051C6"/>
    <w:rsid w:val="00F06D11"/>
    <w:rsid w:val="00F1606F"/>
    <w:rsid w:val="00F22642"/>
    <w:rsid w:val="00F2712D"/>
    <w:rsid w:val="00F27499"/>
    <w:rsid w:val="00F31E6E"/>
    <w:rsid w:val="00F32B8C"/>
    <w:rsid w:val="00F33F99"/>
    <w:rsid w:val="00F35ADA"/>
    <w:rsid w:val="00F37F63"/>
    <w:rsid w:val="00F40AF8"/>
    <w:rsid w:val="00F42550"/>
    <w:rsid w:val="00F4384F"/>
    <w:rsid w:val="00F45456"/>
    <w:rsid w:val="00F5079B"/>
    <w:rsid w:val="00F5256C"/>
    <w:rsid w:val="00F53DCF"/>
    <w:rsid w:val="00F55FF3"/>
    <w:rsid w:val="00F602C3"/>
    <w:rsid w:val="00F62AB7"/>
    <w:rsid w:val="00F66157"/>
    <w:rsid w:val="00F678AC"/>
    <w:rsid w:val="00F7163E"/>
    <w:rsid w:val="00F73D7D"/>
    <w:rsid w:val="00F7487D"/>
    <w:rsid w:val="00F7497E"/>
    <w:rsid w:val="00F8316E"/>
    <w:rsid w:val="00F91704"/>
    <w:rsid w:val="00F92424"/>
    <w:rsid w:val="00F92695"/>
    <w:rsid w:val="00F9274B"/>
    <w:rsid w:val="00F93FB5"/>
    <w:rsid w:val="00F9784B"/>
    <w:rsid w:val="00FA0870"/>
    <w:rsid w:val="00FA09D6"/>
    <w:rsid w:val="00FA2940"/>
    <w:rsid w:val="00FA6613"/>
    <w:rsid w:val="00FA6892"/>
    <w:rsid w:val="00FC051A"/>
    <w:rsid w:val="00FC0960"/>
    <w:rsid w:val="00FD4367"/>
    <w:rsid w:val="00FD7178"/>
    <w:rsid w:val="00FE0474"/>
    <w:rsid w:val="00FE6E90"/>
    <w:rsid w:val="00FF0B85"/>
    <w:rsid w:val="00FF21BA"/>
    <w:rsid w:val="00FF65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line="440" w:lineRule="exact"/>
      <w:jc w:val="center"/>
      <w:outlineLvl w:val="0"/>
    </w:pPr>
    <w:rPr>
      <w:rFonts w:ascii=".VnTimeH" w:hAnsi=".VnTimeH"/>
      <w:b/>
      <w:color w:val="0000FF"/>
      <w:sz w:val="32"/>
    </w:rPr>
  </w:style>
  <w:style w:type="paragraph" w:styleId="Heading2">
    <w:name w:val="heading 2"/>
    <w:basedOn w:val="Normal"/>
    <w:next w:val="Normal"/>
    <w:qFormat/>
    <w:pPr>
      <w:keepNext/>
      <w:spacing w:line="440" w:lineRule="exact"/>
      <w:jc w:val="center"/>
      <w:outlineLvl w:val="1"/>
    </w:pPr>
    <w:rPr>
      <w:rFonts w:ascii=".VnTimeH" w:hAnsi=".VnTimeH"/>
      <w:b/>
      <w:bCs/>
      <w:color w:val="0000FF"/>
      <w:sz w:val="28"/>
    </w:rPr>
  </w:style>
  <w:style w:type="character" w:default="1" w:styleId="DefaultParagraphFont">
    <w:name w:val="Default Paragraph Font"/>
    <w:aliases w:val=" Char Char Char Char"/>
    <w:link w:val="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Caption">
    <w:name w:val="caption"/>
    <w:basedOn w:val="Normal"/>
    <w:next w:val="Normal"/>
    <w:qFormat/>
    <w:pPr>
      <w:ind w:left="1440" w:hanging="1440"/>
      <w:jc w:val="right"/>
    </w:pPr>
    <w:rPr>
      <w:rFonts w:ascii=".VnTime" w:hAnsi=".VnTime"/>
      <w:i/>
      <w:sz w:val="28"/>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BodyTextIndent">
    <w:name w:val="Body Text Indent"/>
    <w:basedOn w:val="Normal"/>
    <w:link w:val="BodyTextIndentChar"/>
    <w:pPr>
      <w:spacing w:line="440" w:lineRule="exact"/>
      <w:ind w:firstLine="720"/>
      <w:jc w:val="both"/>
    </w:pPr>
    <w:rPr>
      <w:rFonts w:ascii=".VnTime" w:hAnsi=".VnTime"/>
      <w:color w:val="0000FF"/>
      <w:sz w:val="28"/>
    </w:rPr>
  </w:style>
  <w:style w:type="paragraph" w:styleId="BodyTextIndent2">
    <w:name w:val="Body Text Indent 2"/>
    <w:basedOn w:val="Normal"/>
    <w:link w:val="BodyTextIndent2Char"/>
    <w:pPr>
      <w:spacing w:before="60" w:after="60" w:line="360" w:lineRule="exact"/>
      <w:ind w:firstLine="426"/>
      <w:jc w:val="both"/>
    </w:pPr>
    <w:rPr>
      <w:rFonts w:ascii=".VnTime" w:hAnsi=".VnTime"/>
      <w:color w:val="0000FF"/>
      <w:sz w:val="28"/>
    </w:rPr>
  </w:style>
  <w:style w:type="paragraph" w:styleId="BodyTextIndent3">
    <w:name w:val="Body Text Indent 3"/>
    <w:basedOn w:val="Normal"/>
    <w:pPr>
      <w:spacing w:before="60" w:after="60" w:line="360" w:lineRule="exact"/>
      <w:ind w:firstLine="360"/>
      <w:jc w:val="both"/>
    </w:pPr>
    <w:rPr>
      <w:rFonts w:ascii=".VnTime" w:hAnsi=".VnTime"/>
      <w:color w:val="0000FF"/>
      <w:sz w:val="28"/>
    </w:rPr>
  </w:style>
  <w:style w:type="paragraph" w:styleId="Header">
    <w:name w:val="header"/>
    <w:basedOn w:val="Normal"/>
    <w:pPr>
      <w:tabs>
        <w:tab w:val="center" w:pos="4320"/>
        <w:tab w:val="right" w:pos="8640"/>
      </w:tabs>
    </w:pPr>
  </w:style>
  <w:style w:type="paragraph" w:styleId="BalloonText">
    <w:name w:val="Balloon Text"/>
    <w:basedOn w:val="Normal"/>
    <w:semiHidden/>
    <w:rsid w:val="008F2669"/>
    <w:rPr>
      <w:rFonts w:ascii="Tahoma" w:hAnsi="Tahoma" w:cs="Tahoma"/>
      <w:sz w:val="16"/>
      <w:szCs w:val="16"/>
    </w:rPr>
  </w:style>
  <w:style w:type="table" w:styleId="TableGrid">
    <w:name w:val="Table Grid"/>
    <w:basedOn w:val="TableNormal"/>
    <w:rsid w:val="00BC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 Char Char"/>
    <w:basedOn w:val="Normal"/>
    <w:link w:val="DefaultParagraphFont"/>
    <w:semiHidden/>
    <w:rsid w:val="008379E5"/>
    <w:pPr>
      <w:spacing w:after="160" w:line="240" w:lineRule="exact"/>
    </w:pPr>
    <w:rPr>
      <w:rFonts w:ascii="Arial" w:hAnsi="Arial"/>
      <w:sz w:val="22"/>
      <w:szCs w:val="22"/>
    </w:rPr>
  </w:style>
  <w:style w:type="paragraph" w:customStyle="1" w:styleId="CharCharCharCharCharCharCharCharChar">
    <w:name w:val="Char Char Char Char Char Char Char Char Char"/>
    <w:basedOn w:val="Normal"/>
    <w:semiHidden/>
    <w:rsid w:val="00690EAB"/>
    <w:pPr>
      <w:spacing w:after="160" w:line="240" w:lineRule="exact"/>
    </w:pPr>
    <w:rPr>
      <w:rFonts w:ascii="Arial" w:hAnsi="Arial"/>
      <w:sz w:val="22"/>
      <w:szCs w:val="22"/>
    </w:rPr>
  </w:style>
  <w:style w:type="character" w:customStyle="1" w:styleId="Heading1Char">
    <w:name w:val="Heading 1 Char"/>
    <w:link w:val="Heading1"/>
    <w:locked/>
    <w:rsid w:val="009C4CF8"/>
    <w:rPr>
      <w:rFonts w:ascii=".VnTimeH" w:hAnsi=".VnTimeH"/>
      <w:b/>
      <w:color w:val="0000FF"/>
      <w:sz w:val="32"/>
    </w:rPr>
  </w:style>
  <w:style w:type="character" w:customStyle="1" w:styleId="FooterChar">
    <w:name w:val="Footer Char"/>
    <w:link w:val="Footer"/>
    <w:locked/>
    <w:rsid w:val="009C4CF8"/>
  </w:style>
  <w:style w:type="character" w:customStyle="1" w:styleId="BodyTextIndentChar">
    <w:name w:val="Body Text Indent Char"/>
    <w:link w:val="BodyTextIndent"/>
    <w:locked/>
    <w:rsid w:val="009C4CF8"/>
    <w:rPr>
      <w:rFonts w:ascii=".VnTime" w:hAnsi=".VnTime"/>
      <w:color w:val="0000FF"/>
      <w:sz w:val="28"/>
    </w:rPr>
  </w:style>
  <w:style w:type="character" w:customStyle="1" w:styleId="BodyTextIndent2Char">
    <w:name w:val="Body Text Indent 2 Char"/>
    <w:link w:val="BodyTextIndent2"/>
    <w:locked/>
    <w:rsid w:val="009C4CF8"/>
    <w:rPr>
      <w:rFonts w:ascii=".VnTime" w:hAnsi=".VnTime"/>
      <w:color w:val="0000FF"/>
      <w:sz w:val="28"/>
    </w:rPr>
  </w:style>
</w:styles>
</file>

<file path=word/webSettings.xml><?xml version="1.0" encoding="utf-8"?>
<w:webSettings xmlns:r="http://schemas.openxmlformats.org/officeDocument/2006/relationships" xmlns:w="http://schemas.openxmlformats.org/wordprocessingml/2006/main">
  <w:divs>
    <w:div w:id="882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W0J2rE68wHUzHY2XR/iBwjpdCLc=</DigestValue>
    </Reference>
    <Reference URI="#idOfficeObject" Type="http://www.w3.org/2000/09/xmldsig#Object">
      <DigestMethod Algorithm="http://www.w3.org/2000/09/xmldsig#sha1"/>
      <DigestValue>h06X59TitxuNziBJVGHhEW1arfA=</DigestValue>
    </Reference>
  </SignedInfo>
  <SignatureValue>
    pR1Hj715ib1tQ2Fl200Iab+QOS0/v8KxHSNP/KkPyIdPaKWMUHxcI5sz0EpD0PGi+aQrbaxc
    AllLzvddMqH6OzFImYLyftVJWrwNPrkVA1+arOOvQrYhPIT2euyZ9QSNYCBsmC6kkKqAOWDP
    oruS4e01uAbaw8LEpYkXrMmiNIE=
  </SignatureValue>
  <KeyInfo>
    <KeyValue>
      <RSAKeyValue>
        <Modulus>
            ySlTeMLZ6Axo32h+Kt2+IiKT8mjm9RquNIUobDYAG95V9FArMkHiZYgifu1JkLM6yUkrjpzR
            Nk3qTX77wUv+Max1Kgmc4GME3nKLzQiik1A16i/mRtArfiPVI2FrnEc12B+1QyP6VtKDZjTY
            vjD5DDBUYg37/m8lsUq/z7ps89M=
          </Modulus>
        <Exponent>AQAB</Exponent>
      </RSAKeyValue>
    </KeyValue>
    <X509Data>
      <X509Certificate>
          MIIF6DCCA9CgAwIBAgIQVAEfdjBnvveHhrWHFPkvlTANBgkqhkiG9w0BAQUFADBpMQswCQYD
          VQQGEwJWTjETMBEGA1UEChMKVk5QVCBHcm91cDEeMBwGA1UECxMVVk5QVC1DQSBUcnVzdCBO
          ZXR3b3JrMSUwIwYDVQQDExxWTlBUIENlcnRpZmljYXRpb24gQXV0aG9yaXR5MB4XDTE1MDMw
          NjA4MjUwMFoXDTE5MDIxMjE0MDAwMFowgakxCzAJBgNVBAYTAlZOMRIwEAYDVQQIDAlIw6Ag
          TuG7mWkxEzARBgNVBAcMCkjDoCDEkMO0bmcxUTBPBgNVBAMMSEPDlE5HIFRZIEPhu5QgUEjh
          uqZOIMSQ4bqmVSBUxq8gVsOAIFRIxq/GoE5HIE3huqBJIEThuqZVIEtIw40gU8OUTkcgxJDD
          gDEeMBwGCgmSJomT8ixkAQEMDk1TVDowNTAwNDQ0NzcyMIGfMA0GCSqGSIb3DQEBAQUAA4GN
          ADCBiQKBgQDJKVN4wtnoDGjfaH4q3b4iIpPyaOb1Gq40hShsNgAb3lX0UCsyQeJliCJ+7UmQ
          szrJSSuOnNE2TepNfvvBS/4xrHUqCZzgYwTecovNCKKTUDXqL+ZG0Ct+I9UjYWucRzXYH7VD
          I/pW0oNmNNi+MPkMMFRiDfv+byWxSr/Pumzz0wIDAQABo4IBzTCCAckwcAYIKwYBBQUHAQEE
          ZDBiMDIGCCsGAQUFBzAChiZodHRwOi8vcHViLnZucHQtY2Eudm4vY2VydHMvdm5wdGNhLmNl
          cjAsBggrBgEFBQcwAYYgaHR0cDovL29jc3Audm5wdC1jYS52bi9yZXNwb25kZXIwHQYDVR0O
          BBYEFA4ktcT4ojwlbOGcH+iLph3DnnqSMAwGA1UdEwEB/wQCMAAwHwYDVR0jBBgwFoAUBmnA
          1dUCihWNRn3pfOJoClWsaq8waAYDVR0gBGEwXzBdBg4rBgEEAYHtAwEBAwEBAjBLMCIGCCsG
          AQUFBwICMBYeFABPAEkARAAtAFAAcgAtADEALgAwMCUGCCsGAQUFBwIBFhlodHRwOi8vcHVi
          LnZucHQtY2Eudm4vcnBhMDEGA1UdHwQqMCgwJqAkoCKGIGh0dHA6Ly9jcmwudm5wdC1jYS52
          bi92bnB0Y2EuY3JsMA4GA1UdDwEB/wQEAwIE8DA0BgNVHSUELTArBggrBgEFBQcDAgYIKwYB
          BQUHAwQGCisGAQQBgjcKAwwGCSqGSIb3LwEBBTAkBgNVHREEHTAbgRlwaHVvbmd0cmlldTE5
          ODFAZ21haWwuY29tMA0GCSqGSIb3DQEBBQUAA4ICAQB/R4IY3yPc/uzWgRztCITCzV5LyQgR
          Apk9/4IOJuEnXfBVg+t79eYdFiKa/MgQdCs8OvsvPrAI9zuANeXk22QZQVvCmg1fi6g+UFkW
          wj1tM9T4Lyzsy8jgy6IOpmGhFSqI4rF2gw/3LKq3tb9ma997sRMeVYvBeLf5vfa+p9H3VLTv
          Krnqb+7j8HO8n8tCgNYGmyA9kqbjkTyLXlNOHbTHyeQ+rc481PmiHrcHBjLSWWvZropeIvNg
          PmapylMQxaLI/OmyCGMUwLcDVrhpNaqB+Lgpjc3vYpFvdiKk+d8ptelvJhGo51TSPzieBw44
          bJhAKuPkzgB2cMk2mUdu0SBxMhQdO57H/hSDOZ/oMbAp0zPEgoFyPd4yJKO5r3JenOzJ/hZk
          5eg9WoxBUTKZiNoFmYKFzpXqT4qqIzWixZHtW3fvluQZg6F26D/o2APleYWjKY8CI1EZiNQm
          SF0TyVv+FZD+Y2WAgt3R7mt/wpuWXhFu2dMd9gCJjeD7ma0rnRhgbCdwSKXf98bAPRm5JdN3
          FLUtLmDug4Tze3SWu4JgcmHiu4eRPgclQB/wJz4vDn6QdnB1nY0mSbiaVk+RGfnMiXRRcf/c
          UC6mevBSSg14t/9yGxC56eGkLTyMaIRKg8FrQ+3B1lDYzTu72MlGpBrGunTJgQ31/0JVAEWU
          wbKgkQ==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wteUASH2qTBSNrzDeEOJ9m6N4mA=</DigestValue>
      </Reference>
      <Reference URI="/word/document.xml?ContentType=application/vnd.openxmlformats-officedocument.wordprocessingml.document.main+xml">
        <DigestMethod Algorithm="http://www.w3.org/2000/09/xmldsig#sha1"/>
        <DigestValue>MULm1WwW4vlFPB08V+UJPTEpBeo=</DigestValue>
      </Reference>
      <Reference URI="/word/endnotes.xml?ContentType=application/vnd.openxmlformats-officedocument.wordprocessingml.endnotes+xml">
        <DigestMethod Algorithm="http://www.w3.org/2000/09/xmldsig#sha1"/>
        <DigestValue>UzOaGzTWepTQKqjHncJmvKldxxg=</DigestValue>
      </Reference>
      <Reference URI="/word/fontTable.xml?ContentType=application/vnd.openxmlformats-officedocument.wordprocessingml.fontTable+xml">
        <DigestMethod Algorithm="http://www.w3.org/2000/09/xmldsig#sha1"/>
        <DigestValue>U1AZi/a/Lx/9WnOF6b4DLnfPuUM=</DigestValue>
      </Reference>
      <Reference URI="/word/footer1.xml?ContentType=application/vnd.openxmlformats-officedocument.wordprocessingml.footer+xml">
        <DigestMethod Algorithm="http://www.w3.org/2000/09/xmldsig#sha1"/>
        <DigestValue>vn4esVSDduUpGdAN4gPLLJxO4v8=</DigestValue>
      </Reference>
      <Reference URI="/word/footer2.xml?ContentType=application/vnd.openxmlformats-officedocument.wordprocessingml.footer+xml">
        <DigestMethod Algorithm="http://www.w3.org/2000/09/xmldsig#sha1"/>
        <DigestValue>woQdIlyBRWnO8+lH+R5aF0/2u8k=</DigestValue>
      </Reference>
      <Reference URI="/word/footnotes.xml?ContentType=application/vnd.openxmlformats-officedocument.wordprocessingml.footnotes+xml">
        <DigestMethod Algorithm="http://www.w3.org/2000/09/xmldsig#sha1"/>
        <DigestValue>ig4K7daB5J4HA4pa6aiXvBZrMTE=</DigestValue>
      </Reference>
      <Reference URI="/word/media/image1.jpeg?ContentType=image/jpeg">
        <DigestMethod Algorithm="http://www.w3.org/2000/09/xmldsig#sha1"/>
        <DigestValue>14j3yBOS/ezfGAuEpPmof3eJ8Nw=</DigestValue>
      </Reference>
      <Reference URI="/word/numbering.xml?ContentType=application/vnd.openxmlformats-officedocument.wordprocessingml.numbering+xml">
        <DigestMethod Algorithm="http://www.w3.org/2000/09/xmldsig#sha1"/>
        <DigestValue>q3BgPKQeY3Bpqfso2tdhABf6DIk=</DigestValue>
      </Reference>
      <Reference URI="/word/settings.xml?ContentType=application/vnd.openxmlformats-officedocument.wordprocessingml.settings+xml">
        <DigestMethod Algorithm="http://www.w3.org/2000/09/xmldsig#sha1"/>
        <DigestValue>gB++/NZkZs+pdHDeOu7KWpVWmnE=</DigestValue>
      </Reference>
      <Reference URI="/word/styles.xml?ContentType=application/vnd.openxmlformats-officedocument.wordprocessingml.styles+xml">
        <DigestMethod Algorithm="http://www.w3.org/2000/09/xmldsig#sha1"/>
        <DigestValue>NPKhYUTTRxp7Pc+qmaXQ/xOe41M=</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+h2A9Y9YlbOBQJVGBSNRxZPkC10=</DigestValue>
      </Reference>
    </Manifest>
    <SignatureProperties>
      <SignatureProperty Id="idSignatureTime" Target="#idPackageSignature">
        <mdssi:SignatureTime>
          <mdssi:Format>YYYY-MM-DDThh:mm:ssTZD</mdssi:Format>
          <mdssi:Value>2015-03-12T06:29:24Z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abc123456</SignatureComments>
          <WindowsVersion>6.1</WindowsVersion>
          <OfficeVersion>12.0</OfficeVersion>
          <ApplicationVersion>12.0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XI nghiep SD 12.6</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KTKH KT</dc:creator>
  <cp:lastModifiedBy>admin</cp:lastModifiedBy>
  <cp:revision>2</cp:revision>
  <cp:lastPrinted>2015-03-11T03:15:00Z</cp:lastPrinted>
  <dcterms:created xsi:type="dcterms:W3CDTF">2015-03-12T06:29:00Z</dcterms:created>
  <dcterms:modified xsi:type="dcterms:W3CDTF">2015-03-12T06:29:00Z</dcterms:modified>
</cp:coreProperties>
</file>