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ace9efe6b2b455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4" w:rsidRPr="00A65E69" w:rsidRDefault="006825C4" w:rsidP="006825C4">
      <w:pPr>
        <w:spacing w:before="200" w:line="276" w:lineRule="auto"/>
        <w:rPr>
          <w:rFonts w:ascii="Times New Roman" w:hAnsi="Times New Roman"/>
          <w:sz w:val="30"/>
          <w:szCs w:val="30"/>
        </w:rPr>
      </w:pPr>
    </w:p>
    <w:p w:rsidR="006825C4" w:rsidRPr="00A65E69" w:rsidRDefault="006825C4" w:rsidP="006825C4">
      <w:pPr>
        <w:spacing w:before="200" w:line="276" w:lineRule="auto"/>
        <w:rPr>
          <w:rFonts w:ascii="Times New Roman" w:hAnsi="Times New Roman"/>
          <w:sz w:val="30"/>
          <w:szCs w:val="30"/>
        </w:rPr>
      </w:pPr>
    </w:p>
    <w:p w:rsidR="006825C4" w:rsidRPr="00A65E69" w:rsidRDefault="006825C4" w:rsidP="006825C4">
      <w:pPr>
        <w:spacing w:before="200" w:line="276" w:lineRule="auto"/>
        <w:rPr>
          <w:rFonts w:ascii="Times New Roman" w:hAnsi="Times New Roman"/>
          <w:sz w:val="30"/>
          <w:szCs w:val="30"/>
        </w:rPr>
      </w:pPr>
    </w:p>
    <w:p w:rsidR="006825C4" w:rsidRPr="00A65E69" w:rsidRDefault="006825C4" w:rsidP="006825C4">
      <w:pPr>
        <w:spacing w:before="200" w:line="276" w:lineRule="auto"/>
        <w:rPr>
          <w:rFonts w:ascii="Times New Roman" w:hAnsi="Times New Roman"/>
          <w:sz w:val="30"/>
          <w:szCs w:val="30"/>
        </w:rPr>
      </w:pPr>
    </w:p>
    <w:p w:rsidR="006825C4" w:rsidRPr="00A65E69" w:rsidRDefault="006825C4" w:rsidP="006825C4">
      <w:pPr>
        <w:spacing w:before="200" w:line="276" w:lineRule="auto"/>
        <w:rPr>
          <w:rFonts w:ascii="Times New Roman" w:hAnsi="Times New Roman"/>
          <w:sz w:val="30"/>
          <w:szCs w:val="30"/>
        </w:rPr>
      </w:pPr>
    </w:p>
    <w:tbl>
      <w:tblPr>
        <w:tblW w:w="9106" w:type="dxa"/>
        <w:tblLook w:val="00A0" w:firstRow="1" w:lastRow="0" w:firstColumn="1" w:lastColumn="0" w:noHBand="0" w:noVBand="0"/>
      </w:tblPr>
      <w:tblGrid>
        <w:gridCol w:w="3227"/>
        <w:gridCol w:w="5879"/>
      </w:tblGrid>
      <w:tr w:rsidR="006825C4" w:rsidRPr="00A65E69">
        <w:trPr>
          <w:trHeight w:val="3814"/>
        </w:trPr>
        <w:tc>
          <w:tcPr>
            <w:tcW w:w="3227" w:type="dxa"/>
          </w:tcPr>
          <w:p w:rsidR="006825C4" w:rsidRPr="00A65E69" w:rsidRDefault="006825C4" w:rsidP="00A94DF3">
            <w:pPr>
              <w:rPr>
                <w:rFonts w:ascii="Times New Roman" w:hAnsi="Times New Roman"/>
                <w:sz w:val="30"/>
                <w:szCs w:val="30"/>
              </w:rPr>
            </w:pPr>
          </w:p>
          <w:p w:rsidR="006825C4" w:rsidRPr="00A65E69" w:rsidRDefault="006825C4" w:rsidP="00A94DF3">
            <w:pPr>
              <w:rPr>
                <w:rFonts w:ascii="Times New Roman" w:hAnsi="Times New Roman"/>
                <w:sz w:val="30"/>
                <w:szCs w:val="30"/>
              </w:rPr>
            </w:pPr>
          </w:p>
          <w:p w:rsidR="006825C4" w:rsidRPr="00A65E69" w:rsidRDefault="006825C4" w:rsidP="00A94DF3">
            <w:pPr>
              <w:rPr>
                <w:rFonts w:ascii="Times New Roman" w:hAnsi="Times New Roman"/>
                <w:sz w:val="30"/>
                <w:szCs w:val="30"/>
              </w:rPr>
            </w:pPr>
          </w:p>
        </w:tc>
        <w:tc>
          <w:tcPr>
            <w:tcW w:w="5879" w:type="dxa"/>
          </w:tcPr>
          <w:p w:rsidR="006825C4" w:rsidRPr="00A65E69" w:rsidRDefault="006825C4" w:rsidP="00A94DF3">
            <w:pPr>
              <w:jc w:val="center"/>
              <w:rPr>
                <w:rFonts w:ascii="Times New Roman" w:hAnsi="Times New Roman"/>
                <w:sz w:val="30"/>
                <w:szCs w:val="30"/>
              </w:rPr>
            </w:pPr>
          </w:p>
          <w:p w:rsidR="002754D5" w:rsidRPr="00A65E69" w:rsidRDefault="002754D5" w:rsidP="002754D5">
            <w:pPr>
              <w:jc w:val="center"/>
              <w:rPr>
                <w:rFonts w:ascii="Cambria" w:hAnsi="Cambria" w:cs="Arial"/>
                <w:b/>
                <w:sz w:val="30"/>
                <w:szCs w:val="30"/>
              </w:rPr>
            </w:pPr>
            <w:r w:rsidRPr="00A65E69">
              <w:rPr>
                <w:rFonts w:ascii="Cambria" w:hAnsi="Cambria" w:cs="Arial"/>
                <w:b/>
                <w:sz w:val="32"/>
                <w:szCs w:val="32"/>
              </w:rPr>
              <w:t>CÔNG TY CỔ PHẦN THƯƠNG MẠI BIA HÀ NỘI</w:t>
            </w:r>
          </w:p>
          <w:p w:rsidR="006825C4" w:rsidRPr="00A65E69" w:rsidRDefault="006825C4" w:rsidP="00A94DF3">
            <w:pPr>
              <w:jc w:val="center"/>
              <w:rPr>
                <w:rFonts w:ascii="Times New Roman" w:hAnsi="Times New Roman"/>
                <w:sz w:val="30"/>
                <w:szCs w:val="30"/>
              </w:rPr>
            </w:pPr>
          </w:p>
          <w:p w:rsidR="006825C4" w:rsidRPr="00A65E69" w:rsidRDefault="006825C4" w:rsidP="00A94DF3">
            <w:pPr>
              <w:jc w:val="center"/>
              <w:rPr>
                <w:rFonts w:ascii="Times New Roman" w:hAnsi="Times New Roman"/>
                <w:sz w:val="30"/>
                <w:szCs w:val="30"/>
              </w:rPr>
            </w:pPr>
          </w:p>
          <w:p w:rsidR="006825C4" w:rsidRPr="00A65E69" w:rsidRDefault="006825C4" w:rsidP="006825C4">
            <w:pPr>
              <w:spacing w:before="120"/>
              <w:jc w:val="center"/>
              <w:rPr>
                <w:rFonts w:ascii="Cambria" w:hAnsi="Cambria"/>
                <w:sz w:val="30"/>
                <w:szCs w:val="30"/>
              </w:rPr>
            </w:pPr>
            <w:r w:rsidRPr="00A65E69">
              <w:rPr>
                <w:rFonts w:ascii="Cambria" w:hAnsi="Cambria"/>
                <w:sz w:val="30"/>
                <w:szCs w:val="30"/>
              </w:rPr>
              <w:t xml:space="preserve">Báo cáo tài chính đã kiểm toán </w:t>
            </w:r>
          </w:p>
          <w:p w:rsidR="006825C4" w:rsidRPr="00A65E69" w:rsidRDefault="006825C4" w:rsidP="00A94DF3">
            <w:pPr>
              <w:jc w:val="center"/>
              <w:rPr>
                <w:rFonts w:ascii="Cambria" w:hAnsi="Cambria"/>
                <w:sz w:val="30"/>
                <w:szCs w:val="30"/>
              </w:rPr>
            </w:pPr>
            <w:r w:rsidRPr="00A65E69">
              <w:rPr>
                <w:rFonts w:ascii="Cambria" w:hAnsi="Cambria"/>
                <w:sz w:val="30"/>
                <w:szCs w:val="30"/>
              </w:rPr>
              <w:t>cho năm tài ch</w:t>
            </w:r>
            <w:r w:rsidR="00D86F1E" w:rsidRPr="00A65E69">
              <w:rPr>
                <w:rFonts w:ascii="Cambria" w:hAnsi="Cambria"/>
                <w:sz w:val="30"/>
                <w:szCs w:val="30"/>
              </w:rPr>
              <w:t>ính kết thúc vào ngày 31/12/201</w:t>
            </w:r>
            <w:r w:rsidR="001A48D3" w:rsidRPr="00A65E69">
              <w:rPr>
                <w:rFonts w:ascii="Cambria" w:hAnsi="Cambria"/>
                <w:sz w:val="30"/>
                <w:szCs w:val="30"/>
              </w:rPr>
              <w:t>4</w:t>
            </w:r>
          </w:p>
          <w:p w:rsidR="006825C4" w:rsidRPr="00A65E69" w:rsidRDefault="006825C4" w:rsidP="00A94DF3">
            <w:pPr>
              <w:rPr>
                <w:rFonts w:ascii="Times New Roman" w:hAnsi="Times New Roman"/>
                <w:sz w:val="30"/>
                <w:szCs w:val="30"/>
              </w:rPr>
            </w:pPr>
          </w:p>
          <w:p w:rsidR="006825C4" w:rsidRPr="00A65E69" w:rsidRDefault="006825C4" w:rsidP="00A94DF3">
            <w:pPr>
              <w:jc w:val="center"/>
              <w:rPr>
                <w:rFonts w:ascii="Times New Roman" w:hAnsi="Times New Roman"/>
                <w:sz w:val="30"/>
                <w:szCs w:val="30"/>
              </w:rPr>
            </w:pPr>
          </w:p>
        </w:tc>
      </w:tr>
    </w:tbl>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701408" w:rsidRPr="00A65E69" w:rsidRDefault="00701408" w:rsidP="00701408"/>
    <w:p w:rsidR="00400682" w:rsidRPr="00A65E69" w:rsidRDefault="00400682" w:rsidP="00400682"/>
    <w:p w:rsidR="00400682" w:rsidRPr="00A65E69" w:rsidRDefault="00400682" w:rsidP="00400682"/>
    <w:p w:rsidR="00C47C06" w:rsidRPr="00A65E69" w:rsidRDefault="00C47C06" w:rsidP="00400682"/>
    <w:p w:rsidR="00C47C06" w:rsidRPr="00A65E69" w:rsidRDefault="00C47C06" w:rsidP="00400682"/>
    <w:p w:rsidR="008A1DFF" w:rsidRPr="00A65E69" w:rsidRDefault="008A1DFF" w:rsidP="00400682"/>
    <w:p w:rsidR="008A1DFF" w:rsidRPr="00A65E69" w:rsidRDefault="008A1DFF" w:rsidP="00400682"/>
    <w:p w:rsidR="00400682" w:rsidRPr="00A65E69" w:rsidRDefault="00400682" w:rsidP="00400682"/>
    <w:p w:rsidR="00400682" w:rsidRPr="00A65E69" w:rsidRDefault="00400682" w:rsidP="00400682"/>
    <w:p w:rsidR="00400682" w:rsidRPr="00A65E69" w:rsidRDefault="00400682" w:rsidP="00400682"/>
    <w:p w:rsidR="00400682" w:rsidRPr="00A65E69" w:rsidRDefault="00400682" w:rsidP="00400682"/>
    <w:p w:rsidR="00400682" w:rsidRPr="00A65E69" w:rsidRDefault="00400682" w:rsidP="00400682"/>
    <w:p w:rsidR="002D6E2A" w:rsidRPr="00A65E69" w:rsidRDefault="002D6E2A" w:rsidP="00222EB0">
      <w:pPr>
        <w:jc w:val="both"/>
        <w:rPr>
          <w:rFonts w:ascii="Times New Roman" w:hAnsi="Times New Roman"/>
          <w:b/>
          <w:sz w:val="26"/>
          <w:szCs w:val="26"/>
        </w:rPr>
      </w:pPr>
      <w:r w:rsidRPr="00A65E69">
        <w:rPr>
          <w:rFonts w:ascii="Times New Roman" w:hAnsi="Times New Roman"/>
          <w:b/>
          <w:sz w:val="26"/>
          <w:szCs w:val="26"/>
        </w:rPr>
        <w:t>MỤC LỤC</w:t>
      </w:r>
    </w:p>
    <w:p w:rsidR="002D6E2A" w:rsidRPr="00A65E69" w:rsidRDefault="002D6E2A" w:rsidP="00222EB0">
      <w:pPr>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67"/>
        <w:gridCol w:w="7499"/>
        <w:gridCol w:w="840"/>
      </w:tblGrid>
      <w:tr w:rsidR="002D6E2A" w:rsidRPr="00A65E69">
        <w:tc>
          <w:tcPr>
            <w:tcW w:w="8066" w:type="dxa"/>
            <w:gridSpan w:val="2"/>
            <w:tcBorders>
              <w:top w:val="nil"/>
              <w:left w:val="nil"/>
              <w:bottom w:val="nil"/>
              <w:right w:val="nil"/>
            </w:tcBorders>
            <w:vAlign w:val="center"/>
          </w:tcPr>
          <w:p w:rsidR="002D6E2A" w:rsidRPr="00A65E69" w:rsidRDefault="002D6E2A" w:rsidP="00B817AB">
            <w:pPr>
              <w:spacing w:line="260" w:lineRule="exact"/>
              <w:rPr>
                <w:rFonts w:ascii="Times New Roman" w:hAnsi="Times New Roman"/>
                <w:sz w:val="20"/>
              </w:rPr>
            </w:pPr>
          </w:p>
        </w:tc>
        <w:tc>
          <w:tcPr>
            <w:tcW w:w="840" w:type="dxa"/>
            <w:tcBorders>
              <w:top w:val="nil"/>
              <w:left w:val="nil"/>
              <w:bottom w:val="nil"/>
              <w:right w:val="nil"/>
            </w:tcBorders>
            <w:vAlign w:val="center"/>
          </w:tcPr>
          <w:p w:rsidR="002D6E2A" w:rsidRPr="00A65E69" w:rsidRDefault="002D6E2A" w:rsidP="00222EB0">
            <w:pPr>
              <w:jc w:val="center"/>
              <w:rPr>
                <w:rFonts w:ascii="Times New Roman" w:hAnsi="Times New Roman"/>
                <w:b/>
                <w:sz w:val="20"/>
              </w:rPr>
            </w:pPr>
            <w:r w:rsidRPr="00A65E69">
              <w:rPr>
                <w:rFonts w:ascii="Times New Roman" w:hAnsi="Times New Roman"/>
                <w:b/>
                <w:sz w:val="20"/>
              </w:rPr>
              <w:t>Trang</w:t>
            </w: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sz w:val="20"/>
              </w:rPr>
            </w:pPr>
          </w:p>
        </w:tc>
        <w:tc>
          <w:tcPr>
            <w:tcW w:w="7499" w:type="dxa"/>
            <w:tcBorders>
              <w:top w:val="nil"/>
              <w:left w:val="nil"/>
              <w:bottom w:val="nil"/>
              <w:right w:val="nil"/>
            </w:tcBorders>
            <w:vAlign w:val="center"/>
          </w:tcPr>
          <w:p w:rsidR="002D6E2A" w:rsidRPr="00A65E69" w:rsidRDefault="002D6E2A" w:rsidP="00222EB0">
            <w:pPr>
              <w:rPr>
                <w:rFonts w:ascii="Times New Roman" w:hAnsi="Times New Roman"/>
                <w:sz w:val="20"/>
              </w:rPr>
            </w:pPr>
          </w:p>
        </w:tc>
        <w:tc>
          <w:tcPr>
            <w:tcW w:w="840" w:type="dxa"/>
            <w:tcBorders>
              <w:top w:val="nil"/>
              <w:left w:val="nil"/>
              <w:bottom w:val="nil"/>
              <w:right w:val="nil"/>
            </w:tcBorders>
            <w:vAlign w:val="center"/>
          </w:tcPr>
          <w:p w:rsidR="002D6E2A" w:rsidRPr="00A65E69" w:rsidRDefault="002D6E2A" w:rsidP="00222EB0">
            <w:pPr>
              <w:jc w:val="center"/>
              <w:rPr>
                <w:rFonts w:ascii="Times New Roman" w:hAnsi="Times New Roman"/>
                <w:sz w:val="20"/>
              </w:rPr>
            </w:pP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2D6E2A" w:rsidRPr="00A65E69" w:rsidRDefault="002D6E2A" w:rsidP="00222EB0">
            <w:pPr>
              <w:rPr>
                <w:rFonts w:ascii="Times New Roman" w:hAnsi="Times New Roman"/>
                <w:sz w:val="20"/>
                <w:szCs w:val="21"/>
              </w:rPr>
            </w:pPr>
            <w:r w:rsidRPr="00A65E69">
              <w:rPr>
                <w:rFonts w:ascii="Times New Roman" w:hAnsi="Times New Roman"/>
                <w:sz w:val="20"/>
              </w:rPr>
              <w:t>B</w:t>
            </w:r>
            <w:r w:rsidR="00584CC3" w:rsidRPr="00A65E69">
              <w:rPr>
                <w:rFonts w:ascii="Times New Roman" w:hAnsi="Times New Roman"/>
                <w:sz w:val="20"/>
              </w:rPr>
              <w:t xml:space="preserve">ÁO CÁO CỦA BAN GIÁM </w:t>
            </w:r>
            <w:r w:rsidR="00584CC3" w:rsidRPr="00A65E69">
              <w:rPr>
                <w:rFonts w:ascii="Times New Roman" w:hAnsi="Times New Roman" w:hint="eastAsia"/>
                <w:sz w:val="20"/>
              </w:rPr>
              <w:t>Đ</w:t>
            </w:r>
            <w:r w:rsidR="00584CC3" w:rsidRPr="00A65E69">
              <w:rPr>
                <w:rFonts w:ascii="Times New Roman" w:hAnsi="Times New Roman"/>
                <w:sz w:val="20"/>
              </w:rPr>
              <w:t>ỐC</w:t>
            </w:r>
          </w:p>
        </w:tc>
        <w:tc>
          <w:tcPr>
            <w:tcW w:w="840" w:type="dxa"/>
            <w:tcBorders>
              <w:top w:val="nil"/>
              <w:left w:val="nil"/>
              <w:bottom w:val="nil"/>
              <w:right w:val="nil"/>
            </w:tcBorders>
            <w:vAlign w:val="bottom"/>
          </w:tcPr>
          <w:p w:rsidR="002D6E2A" w:rsidRPr="00A65E69" w:rsidRDefault="00C854A5" w:rsidP="00531CEB">
            <w:pPr>
              <w:jc w:val="right"/>
              <w:rPr>
                <w:rFonts w:ascii="Times New Roman" w:hAnsi="Times New Roman"/>
                <w:sz w:val="20"/>
              </w:rPr>
            </w:pPr>
            <w:r w:rsidRPr="00A65E69">
              <w:rPr>
                <w:rFonts w:ascii="Times New Roman" w:hAnsi="Times New Roman"/>
                <w:sz w:val="20"/>
              </w:rPr>
              <w:t>2</w:t>
            </w:r>
            <w:r w:rsidR="002D6E2A" w:rsidRPr="00A65E69">
              <w:rPr>
                <w:rFonts w:ascii="Times New Roman" w:hAnsi="Times New Roman"/>
                <w:sz w:val="20"/>
              </w:rPr>
              <w:t xml:space="preserve"> </w:t>
            </w:r>
            <w:r w:rsidR="00E21A23" w:rsidRPr="00A65E69">
              <w:rPr>
                <w:rFonts w:ascii="Times New Roman" w:hAnsi="Times New Roman"/>
                <w:sz w:val="20"/>
              </w:rPr>
              <w:t>–</w:t>
            </w:r>
            <w:r w:rsidR="002D6E2A" w:rsidRPr="00A65E69">
              <w:rPr>
                <w:rFonts w:ascii="Times New Roman" w:hAnsi="Times New Roman"/>
                <w:sz w:val="20"/>
              </w:rPr>
              <w:t xml:space="preserve"> </w:t>
            </w:r>
            <w:r w:rsidR="00E21A23" w:rsidRPr="00A65E69">
              <w:rPr>
                <w:rFonts w:ascii="Times New Roman" w:hAnsi="Times New Roman"/>
                <w:sz w:val="20"/>
              </w:rPr>
              <w:t>3</w:t>
            </w: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2D6E2A" w:rsidRPr="00A65E69" w:rsidRDefault="002D6E2A" w:rsidP="00222EB0">
            <w:pPr>
              <w:rPr>
                <w:rFonts w:ascii="Times New Roman" w:hAnsi="Times New Roman"/>
                <w:sz w:val="20"/>
              </w:rPr>
            </w:pPr>
          </w:p>
        </w:tc>
        <w:tc>
          <w:tcPr>
            <w:tcW w:w="840" w:type="dxa"/>
            <w:tcBorders>
              <w:top w:val="nil"/>
              <w:left w:val="nil"/>
              <w:bottom w:val="nil"/>
              <w:right w:val="nil"/>
            </w:tcBorders>
            <w:vAlign w:val="bottom"/>
          </w:tcPr>
          <w:p w:rsidR="002D6E2A" w:rsidRPr="00A65E69" w:rsidRDefault="002D6E2A" w:rsidP="00531CEB">
            <w:pPr>
              <w:jc w:val="right"/>
              <w:rPr>
                <w:rFonts w:ascii="Times New Roman" w:hAnsi="Times New Roman"/>
                <w:sz w:val="20"/>
              </w:rPr>
            </w:pP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2D6E2A" w:rsidRPr="00A65E69" w:rsidRDefault="00584CC3" w:rsidP="00222EB0">
            <w:pPr>
              <w:rPr>
                <w:rFonts w:ascii="Times New Roman" w:hAnsi="Times New Roman"/>
                <w:sz w:val="20"/>
                <w:szCs w:val="21"/>
              </w:rPr>
            </w:pPr>
            <w:r w:rsidRPr="00A65E69">
              <w:rPr>
                <w:rFonts w:ascii="Times New Roman" w:hAnsi="Times New Roman"/>
                <w:sz w:val="20"/>
              </w:rPr>
              <w:t>BÁO CÁO KIỂM TOÁN</w:t>
            </w:r>
            <w:r w:rsidR="001A48D3" w:rsidRPr="00A65E69">
              <w:rPr>
                <w:rFonts w:ascii="Times New Roman" w:hAnsi="Times New Roman"/>
                <w:sz w:val="20"/>
              </w:rPr>
              <w:t xml:space="preserve"> ĐỘC LẬP</w:t>
            </w:r>
          </w:p>
        </w:tc>
        <w:tc>
          <w:tcPr>
            <w:tcW w:w="840" w:type="dxa"/>
            <w:tcBorders>
              <w:top w:val="nil"/>
              <w:left w:val="nil"/>
              <w:bottom w:val="nil"/>
              <w:right w:val="nil"/>
            </w:tcBorders>
            <w:vAlign w:val="bottom"/>
          </w:tcPr>
          <w:p w:rsidR="002D6E2A" w:rsidRPr="00A65E69" w:rsidRDefault="0030259D" w:rsidP="00531CEB">
            <w:pPr>
              <w:jc w:val="right"/>
              <w:rPr>
                <w:rFonts w:ascii="Times New Roman" w:hAnsi="Times New Roman"/>
                <w:sz w:val="20"/>
                <w:lang w:val="vi-VN"/>
              </w:rPr>
            </w:pPr>
            <w:r w:rsidRPr="00A65E69">
              <w:rPr>
                <w:rFonts w:ascii="Times New Roman" w:hAnsi="Times New Roman"/>
                <w:sz w:val="20"/>
                <w:lang w:val="vi-VN"/>
              </w:rPr>
              <w:t>4</w:t>
            </w:r>
            <w:r w:rsidRPr="00A65E69">
              <w:rPr>
                <w:rFonts w:ascii="Times New Roman" w:hAnsi="Times New Roman"/>
                <w:sz w:val="20"/>
              </w:rPr>
              <w:t xml:space="preserve"> – </w:t>
            </w:r>
            <w:r w:rsidRPr="00A65E69">
              <w:rPr>
                <w:rFonts w:ascii="Times New Roman" w:hAnsi="Times New Roman"/>
                <w:sz w:val="20"/>
                <w:lang w:val="vi-VN"/>
              </w:rPr>
              <w:t>5</w:t>
            </w: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p>
        </w:tc>
        <w:tc>
          <w:tcPr>
            <w:tcW w:w="840" w:type="dxa"/>
            <w:tcBorders>
              <w:top w:val="nil"/>
              <w:left w:val="nil"/>
              <w:bottom w:val="nil"/>
              <w:right w:val="nil"/>
            </w:tcBorders>
            <w:vAlign w:val="bottom"/>
          </w:tcPr>
          <w:p w:rsidR="0050080C" w:rsidRPr="00A65E69" w:rsidRDefault="0050080C" w:rsidP="00531CEB">
            <w:pPr>
              <w:jc w:val="right"/>
              <w:rPr>
                <w:rFonts w:ascii="Times New Roman" w:hAnsi="Times New Roman"/>
                <w:sz w:val="20"/>
              </w:rPr>
            </w:pP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r w:rsidRPr="00A65E69">
              <w:rPr>
                <w:rFonts w:ascii="Times New Roman" w:hAnsi="Times New Roman"/>
                <w:sz w:val="20"/>
              </w:rPr>
              <w:t>BẢNG CÂN ĐỐI KẾ TOÁN</w:t>
            </w:r>
          </w:p>
        </w:tc>
        <w:tc>
          <w:tcPr>
            <w:tcW w:w="840" w:type="dxa"/>
            <w:tcBorders>
              <w:top w:val="nil"/>
              <w:left w:val="nil"/>
              <w:bottom w:val="nil"/>
              <w:right w:val="nil"/>
            </w:tcBorders>
            <w:vAlign w:val="bottom"/>
          </w:tcPr>
          <w:p w:rsidR="0050080C" w:rsidRPr="00A65E69" w:rsidRDefault="0030259D" w:rsidP="00531CEB">
            <w:pPr>
              <w:jc w:val="right"/>
              <w:rPr>
                <w:rFonts w:ascii="Times New Roman" w:hAnsi="Times New Roman"/>
                <w:sz w:val="20"/>
                <w:lang w:val="vi-VN"/>
              </w:rPr>
            </w:pPr>
            <w:r w:rsidRPr="00A65E69">
              <w:rPr>
                <w:rFonts w:ascii="Times New Roman" w:hAnsi="Times New Roman"/>
                <w:sz w:val="20"/>
                <w:lang w:val="vi-VN"/>
              </w:rPr>
              <w:t>6</w:t>
            </w:r>
            <w:r w:rsidRPr="00A65E69">
              <w:rPr>
                <w:rFonts w:ascii="Times New Roman" w:hAnsi="Times New Roman"/>
                <w:sz w:val="20"/>
              </w:rPr>
              <w:t xml:space="preserve"> –</w:t>
            </w:r>
            <w:r w:rsidRPr="00A65E69">
              <w:rPr>
                <w:rFonts w:ascii="Times New Roman" w:hAnsi="Times New Roman"/>
                <w:sz w:val="20"/>
                <w:lang w:val="vi-VN"/>
              </w:rPr>
              <w:t xml:space="preserve"> 8</w:t>
            </w:r>
            <w:r w:rsidRPr="00A65E69">
              <w:rPr>
                <w:rFonts w:ascii="Times New Roman" w:hAnsi="Times New Roman"/>
                <w:sz w:val="20"/>
              </w:rPr>
              <w:t xml:space="preserve"> </w:t>
            </w: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p>
        </w:tc>
        <w:tc>
          <w:tcPr>
            <w:tcW w:w="840" w:type="dxa"/>
            <w:tcBorders>
              <w:top w:val="nil"/>
              <w:left w:val="nil"/>
              <w:bottom w:val="nil"/>
              <w:right w:val="nil"/>
            </w:tcBorders>
            <w:vAlign w:val="bottom"/>
          </w:tcPr>
          <w:p w:rsidR="0050080C" w:rsidRPr="00A65E69" w:rsidRDefault="0050080C" w:rsidP="00531CEB">
            <w:pPr>
              <w:jc w:val="right"/>
              <w:rPr>
                <w:rFonts w:ascii="Times New Roman" w:hAnsi="Times New Roman"/>
                <w:sz w:val="20"/>
              </w:rPr>
            </w:pP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r w:rsidRPr="00A65E69">
              <w:rPr>
                <w:rFonts w:ascii="Times New Roman" w:hAnsi="Times New Roman"/>
                <w:sz w:val="20"/>
              </w:rPr>
              <w:t>BÁO CÁO KẾT QUẢ HOẠT ĐỘNG KINH DOANH</w:t>
            </w:r>
          </w:p>
        </w:tc>
        <w:tc>
          <w:tcPr>
            <w:tcW w:w="840" w:type="dxa"/>
            <w:tcBorders>
              <w:top w:val="nil"/>
              <w:left w:val="nil"/>
              <w:bottom w:val="nil"/>
              <w:right w:val="nil"/>
            </w:tcBorders>
            <w:vAlign w:val="bottom"/>
          </w:tcPr>
          <w:p w:rsidR="0050080C" w:rsidRPr="00A65E69" w:rsidRDefault="0030259D" w:rsidP="00531CEB">
            <w:pPr>
              <w:jc w:val="right"/>
              <w:rPr>
                <w:rFonts w:ascii="Times New Roman" w:hAnsi="Times New Roman"/>
                <w:sz w:val="20"/>
                <w:lang w:val="vi-VN"/>
              </w:rPr>
            </w:pPr>
            <w:r w:rsidRPr="00A65E69">
              <w:rPr>
                <w:rFonts w:ascii="Times New Roman" w:hAnsi="Times New Roman"/>
                <w:sz w:val="20"/>
                <w:lang w:val="vi-VN"/>
              </w:rPr>
              <w:t>9</w:t>
            </w: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p>
        </w:tc>
        <w:tc>
          <w:tcPr>
            <w:tcW w:w="840" w:type="dxa"/>
            <w:tcBorders>
              <w:top w:val="nil"/>
              <w:left w:val="nil"/>
              <w:bottom w:val="nil"/>
              <w:right w:val="nil"/>
            </w:tcBorders>
            <w:vAlign w:val="bottom"/>
          </w:tcPr>
          <w:p w:rsidR="0050080C" w:rsidRPr="00A65E69" w:rsidRDefault="0050080C" w:rsidP="00531CEB">
            <w:pPr>
              <w:jc w:val="right"/>
              <w:rPr>
                <w:rFonts w:ascii="Times New Roman" w:hAnsi="Times New Roman"/>
                <w:sz w:val="20"/>
              </w:rPr>
            </w:pP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r w:rsidRPr="00A65E69">
              <w:rPr>
                <w:rFonts w:ascii="Times New Roman" w:hAnsi="Times New Roman"/>
                <w:sz w:val="20"/>
              </w:rPr>
              <w:t>BÁO CÁO LƯU CHUYỂN TIỀN TỆ</w:t>
            </w:r>
          </w:p>
        </w:tc>
        <w:tc>
          <w:tcPr>
            <w:tcW w:w="840" w:type="dxa"/>
            <w:tcBorders>
              <w:top w:val="nil"/>
              <w:left w:val="nil"/>
              <w:bottom w:val="nil"/>
              <w:right w:val="nil"/>
            </w:tcBorders>
            <w:vAlign w:val="bottom"/>
          </w:tcPr>
          <w:p w:rsidR="0050080C" w:rsidRPr="00A65E69" w:rsidRDefault="0030259D" w:rsidP="00531CEB">
            <w:pPr>
              <w:jc w:val="right"/>
              <w:rPr>
                <w:rFonts w:ascii="Times New Roman" w:hAnsi="Times New Roman"/>
                <w:sz w:val="20"/>
                <w:lang w:val="vi-VN"/>
              </w:rPr>
            </w:pPr>
            <w:r w:rsidRPr="00A65E69">
              <w:rPr>
                <w:rFonts w:ascii="Times New Roman" w:hAnsi="Times New Roman"/>
                <w:sz w:val="20"/>
                <w:lang w:val="vi-VN"/>
              </w:rPr>
              <w:t>10</w:t>
            </w:r>
          </w:p>
        </w:tc>
      </w:tr>
      <w:tr w:rsidR="0050080C" w:rsidRPr="00A65E69">
        <w:tc>
          <w:tcPr>
            <w:tcW w:w="567" w:type="dxa"/>
            <w:tcBorders>
              <w:top w:val="nil"/>
              <w:left w:val="nil"/>
              <w:bottom w:val="nil"/>
              <w:right w:val="nil"/>
            </w:tcBorders>
            <w:vAlign w:val="center"/>
          </w:tcPr>
          <w:p w:rsidR="0050080C" w:rsidRPr="00A65E69" w:rsidRDefault="0050080C"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50080C" w:rsidRPr="00A65E69" w:rsidRDefault="0050080C" w:rsidP="00222EB0">
            <w:pPr>
              <w:rPr>
                <w:rFonts w:ascii="Times New Roman" w:hAnsi="Times New Roman"/>
                <w:sz w:val="20"/>
              </w:rPr>
            </w:pPr>
          </w:p>
        </w:tc>
        <w:tc>
          <w:tcPr>
            <w:tcW w:w="840" w:type="dxa"/>
            <w:tcBorders>
              <w:top w:val="nil"/>
              <w:left w:val="nil"/>
              <w:bottom w:val="nil"/>
              <w:right w:val="nil"/>
            </w:tcBorders>
            <w:vAlign w:val="bottom"/>
          </w:tcPr>
          <w:p w:rsidR="0050080C" w:rsidRPr="00A65E69" w:rsidRDefault="0050080C" w:rsidP="00531CEB">
            <w:pPr>
              <w:jc w:val="right"/>
              <w:rPr>
                <w:rFonts w:ascii="Times New Roman" w:hAnsi="Times New Roman"/>
                <w:sz w:val="20"/>
              </w:rPr>
            </w:pP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b/>
                <w:sz w:val="20"/>
              </w:rPr>
            </w:pPr>
          </w:p>
        </w:tc>
        <w:tc>
          <w:tcPr>
            <w:tcW w:w="7499" w:type="dxa"/>
            <w:tcBorders>
              <w:top w:val="nil"/>
              <w:left w:val="nil"/>
              <w:bottom w:val="nil"/>
              <w:right w:val="nil"/>
            </w:tcBorders>
            <w:vAlign w:val="bottom"/>
          </w:tcPr>
          <w:p w:rsidR="002D6E2A" w:rsidRPr="00A65E69" w:rsidRDefault="0050080C" w:rsidP="00222EB0">
            <w:pPr>
              <w:rPr>
                <w:rFonts w:ascii="Times New Roman" w:hAnsi="Times New Roman"/>
                <w:sz w:val="20"/>
              </w:rPr>
            </w:pPr>
            <w:r w:rsidRPr="00A65E69">
              <w:rPr>
                <w:rFonts w:ascii="Times New Roman" w:hAnsi="Times New Roman"/>
                <w:sz w:val="20"/>
              </w:rPr>
              <w:t>THUYẾT MINH BÁO CÁO TÀI CHÍNH</w:t>
            </w:r>
          </w:p>
        </w:tc>
        <w:tc>
          <w:tcPr>
            <w:tcW w:w="840" w:type="dxa"/>
            <w:tcBorders>
              <w:top w:val="nil"/>
              <w:left w:val="nil"/>
              <w:bottom w:val="nil"/>
              <w:right w:val="nil"/>
            </w:tcBorders>
            <w:vAlign w:val="bottom"/>
          </w:tcPr>
          <w:p w:rsidR="002D6E2A" w:rsidRPr="00A65E69" w:rsidRDefault="0030259D" w:rsidP="00703696">
            <w:pPr>
              <w:jc w:val="right"/>
              <w:rPr>
                <w:rFonts w:ascii="Times New Roman" w:hAnsi="Times New Roman"/>
                <w:sz w:val="20"/>
                <w:lang w:val="vi-VN"/>
              </w:rPr>
            </w:pPr>
            <w:r w:rsidRPr="00A65E69">
              <w:rPr>
                <w:rFonts w:ascii="Times New Roman" w:hAnsi="Times New Roman"/>
                <w:sz w:val="20"/>
              </w:rPr>
              <w:t>1</w:t>
            </w:r>
            <w:r w:rsidRPr="00A65E69">
              <w:rPr>
                <w:rFonts w:ascii="Times New Roman" w:hAnsi="Times New Roman"/>
                <w:sz w:val="20"/>
                <w:lang w:val="vi-VN"/>
              </w:rPr>
              <w:t>1</w:t>
            </w:r>
            <w:r w:rsidR="0050080C" w:rsidRPr="00A65E69">
              <w:rPr>
                <w:rFonts w:ascii="Times New Roman" w:hAnsi="Times New Roman"/>
                <w:sz w:val="20"/>
              </w:rPr>
              <w:t xml:space="preserve"> – 2</w:t>
            </w:r>
            <w:r w:rsidRPr="00A65E69">
              <w:rPr>
                <w:rFonts w:ascii="Times New Roman" w:hAnsi="Times New Roman"/>
                <w:sz w:val="20"/>
                <w:lang w:val="vi-VN"/>
              </w:rPr>
              <w:t>8</w:t>
            </w:r>
          </w:p>
        </w:tc>
      </w:tr>
      <w:tr w:rsidR="002D6E2A" w:rsidRPr="00A65E69">
        <w:tc>
          <w:tcPr>
            <w:tcW w:w="567" w:type="dxa"/>
            <w:tcBorders>
              <w:top w:val="nil"/>
              <w:left w:val="nil"/>
              <w:bottom w:val="nil"/>
              <w:right w:val="nil"/>
            </w:tcBorders>
            <w:vAlign w:val="center"/>
          </w:tcPr>
          <w:p w:rsidR="002D6E2A" w:rsidRPr="00A65E69" w:rsidRDefault="002D6E2A" w:rsidP="00B817AB">
            <w:pPr>
              <w:spacing w:line="260" w:lineRule="exact"/>
              <w:rPr>
                <w:rFonts w:ascii="Times New Roman" w:hAnsi="Times New Roman"/>
                <w:b/>
                <w:sz w:val="20"/>
              </w:rPr>
            </w:pPr>
          </w:p>
        </w:tc>
        <w:tc>
          <w:tcPr>
            <w:tcW w:w="7499" w:type="dxa"/>
            <w:tcBorders>
              <w:top w:val="nil"/>
              <w:left w:val="nil"/>
              <w:bottom w:val="nil"/>
              <w:right w:val="nil"/>
            </w:tcBorders>
            <w:vAlign w:val="center"/>
          </w:tcPr>
          <w:p w:rsidR="002D6E2A" w:rsidRPr="00A65E69" w:rsidRDefault="002D6E2A" w:rsidP="00222EB0">
            <w:pPr>
              <w:rPr>
                <w:rFonts w:ascii="Times New Roman" w:hAnsi="Times New Roman"/>
                <w:sz w:val="20"/>
                <w:szCs w:val="21"/>
              </w:rPr>
            </w:pPr>
          </w:p>
        </w:tc>
        <w:tc>
          <w:tcPr>
            <w:tcW w:w="840" w:type="dxa"/>
            <w:tcBorders>
              <w:top w:val="nil"/>
              <w:left w:val="nil"/>
              <w:bottom w:val="nil"/>
              <w:right w:val="nil"/>
            </w:tcBorders>
            <w:vAlign w:val="center"/>
          </w:tcPr>
          <w:p w:rsidR="002D6E2A" w:rsidRPr="00A65E69" w:rsidRDefault="002D6E2A" w:rsidP="00531CEB">
            <w:pPr>
              <w:jc w:val="right"/>
              <w:rPr>
                <w:rFonts w:ascii="Times New Roman" w:hAnsi="Times New Roman"/>
                <w:sz w:val="20"/>
              </w:rPr>
            </w:pPr>
          </w:p>
        </w:tc>
      </w:tr>
    </w:tbl>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2D6E2A" w:rsidP="00222EB0">
      <w:pPr>
        <w:tabs>
          <w:tab w:val="left" w:pos="3075"/>
        </w:tabs>
        <w:rPr>
          <w:rFonts w:ascii="Times New Roman" w:hAnsi="Times New Roman"/>
          <w:sz w:val="20"/>
        </w:rPr>
      </w:pPr>
      <w:r w:rsidRPr="00A65E69">
        <w:rPr>
          <w:rFonts w:ascii="Times New Roman" w:hAnsi="Times New Roman"/>
          <w:sz w:val="20"/>
        </w:rPr>
        <w:tab/>
      </w:r>
    </w:p>
    <w:p w:rsidR="00C47781" w:rsidRPr="00A65E69" w:rsidRDefault="00C47781" w:rsidP="00222EB0">
      <w:pPr>
        <w:rPr>
          <w:rFonts w:ascii="Times New Roman" w:hAnsi="Times New Roman"/>
          <w:sz w:val="20"/>
        </w:rPr>
      </w:pPr>
    </w:p>
    <w:p w:rsidR="00AE6FEF" w:rsidRPr="00A65E69" w:rsidRDefault="00AE6FEF" w:rsidP="00222EB0">
      <w:pPr>
        <w:rPr>
          <w:rFonts w:ascii="Times New Roman" w:hAnsi="Times New Roman"/>
          <w:sz w:val="20"/>
        </w:rPr>
      </w:pPr>
    </w:p>
    <w:p w:rsidR="00AE6FEF" w:rsidRPr="00A65E69" w:rsidRDefault="00AE6FEF"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jc w:val="both"/>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jc w:val="cente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rPr>
          <w:rFonts w:ascii="Times New Roman" w:hAnsi="Times New Roman"/>
          <w:sz w:val="20"/>
        </w:rPr>
      </w:pPr>
    </w:p>
    <w:p w:rsidR="00C47781" w:rsidRPr="00A65E69" w:rsidRDefault="00C47781" w:rsidP="00222EB0">
      <w:pPr>
        <w:tabs>
          <w:tab w:val="left" w:pos="5479"/>
        </w:tabs>
        <w:rPr>
          <w:rFonts w:ascii="Times New Roman" w:hAnsi="Times New Roman"/>
          <w:sz w:val="20"/>
        </w:rPr>
      </w:pPr>
      <w:r w:rsidRPr="00A65E69">
        <w:rPr>
          <w:rFonts w:ascii="Times New Roman" w:hAnsi="Times New Roman"/>
          <w:sz w:val="20"/>
        </w:rPr>
        <w:tab/>
      </w:r>
    </w:p>
    <w:p w:rsidR="00C47781" w:rsidRPr="00A65E69" w:rsidRDefault="00C47781" w:rsidP="00222EB0">
      <w:pPr>
        <w:rPr>
          <w:rFonts w:ascii="Times New Roman" w:hAnsi="Times New Roman"/>
          <w:sz w:val="20"/>
        </w:rPr>
        <w:sectPr w:rsidR="00C47781" w:rsidRPr="00A65E69" w:rsidSect="00400682">
          <w:footerReference w:type="default" r:id="rId8"/>
          <w:headerReference w:type="first" r:id="rId9"/>
          <w:pgSz w:w="11909" w:h="16834" w:code="9"/>
          <w:pgMar w:top="1134" w:right="1134" w:bottom="1134" w:left="1701" w:header="737" w:footer="714" w:gutter="0"/>
          <w:cols w:space="720"/>
          <w:titlePg/>
        </w:sectPr>
      </w:pPr>
    </w:p>
    <w:p w:rsidR="00C47781" w:rsidRPr="00A65E69" w:rsidRDefault="00C47781" w:rsidP="00D83A58">
      <w:pPr>
        <w:spacing w:line="240" w:lineRule="exact"/>
        <w:jc w:val="both"/>
        <w:rPr>
          <w:rFonts w:ascii="Times New Roman" w:hAnsi="Times New Roman"/>
          <w:sz w:val="20"/>
        </w:rPr>
      </w:pPr>
    </w:p>
    <w:p w:rsidR="00C47781" w:rsidRPr="00A65E69" w:rsidRDefault="002754D5" w:rsidP="007C04AF">
      <w:pPr>
        <w:spacing w:line="260" w:lineRule="exact"/>
        <w:jc w:val="both"/>
        <w:rPr>
          <w:rFonts w:ascii="Times New Roman" w:hAnsi="Times New Roman"/>
          <w:sz w:val="20"/>
        </w:rPr>
      </w:pPr>
      <w:r w:rsidRPr="00A65E69">
        <w:rPr>
          <w:rFonts w:ascii="Times New Roman" w:hAnsi="Times New Roman"/>
          <w:sz w:val="20"/>
        </w:rPr>
        <w:t xml:space="preserve">Ban Giám </w:t>
      </w:r>
      <w:r w:rsidRPr="00A65E69">
        <w:rPr>
          <w:rFonts w:ascii="Times New Roman" w:hAnsi="Times New Roman" w:hint="eastAsia"/>
          <w:sz w:val="20"/>
        </w:rPr>
        <w:t>đ</w:t>
      </w:r>
      <w:r w:rsidRPr="00A65E69">
        <w:rPr>
          <w:rFonts w:ascii="Times New Roman" w:hAnsi="Times New Roman"/>
          <w:sz w:val="20"/>
        </w:rPr>
        <w:t xml:space="preserve">ốc Công ty Cổ phần Thương mại Bia Hà Nội </w:t>
      </w:r>
      <w:r w:rsidR="00C47781" w:rsidRPr="00A65E69">
        <w:rPr>
          <w:rFonts w:ascii="Times New Roman" w:hAnsi="Times New Roman"/>
          <w:sz w:val="20"/>
        </w:rPr>
        <w:t>(d</w:t>
      </w:r>
      <w:r w:rsidR="00C47781" w:rsidRPr="00A65E69">
        <w:rPr>
          <w:rFonts w:ascii="Times New Roman" w:hAnsi="Times New Roman" w:hint="eastAsia"/>
          <w:sz w:val="20"/>
        </w:rPr>
        <w:t>ư</w:t>
      </w:r>
      <w:r w:rsidR="00C47781" w:rsidRPr="00A65E69">
        <w:rPr>
          <w:rFonts w:ascii="Times New Roman" w:hAnsi="Times New Roman"/>
          <w:sz w:val="20"/>
        </w:rPr>
        <w:t xml:space="preserve">ới </w:t>
      </w:r>
      <w:r w:rsidR="00C47781" w:rsidRPr="00A65E69">
        <w:rPr>
          <w:rFonts w:ascii="Times New Roman" w:hAnsi="Times New Roman" w:hint="eastAsia"/>
          <w:sz w:val="20"/>
        </w:rPr>
        <w:t>đâ</w:t>
      </w:r>
      <w:r w:rsidR="00C47781" w:rsidRPr="00A65E69">
        <w:rPr>
          <w:rFonts w:ascii="Times New Roman" w:hAnsi="Times New Roman"/>
          <w:sz w:val="20"/>
        </w:rPr>
        <w:t xml:space="preserve">y </w:t>
      </w:r>
      <w:r w:rsidR="00C47781" w:rsidRPr="00A65E69">
        <w:rPr>
          <w:rFonts w:ascii="Times New Roman" w:hAnsi="Times New Roman" w:hint="eastAsia"/>
          <w:sz w:val="20"/>
        </w:rPr>
        <w:t>đư</w:t>
      </w:r>
      <w:r w:rsidR="00C47781" w:rsidRPr="00A65E69">
        <w:rPr>
          <w:rFonts w:ascii="Times New Roman" w:hAnsi="Times New Roman"/>
          <w:sz w:val="20"/>
        </w:rPr>
        <w:t xml:space="preserve">ợc gọi là “Công ty”) trình bày </w:t>
      </w:r>
      <w:r w:rsidR="0050080C" w:rsidRPr="00A65E69">
        <w:rPr>
          <w:rFonts w:ascii="Times New Roman" w:hAnsi="Times New Roman"/>
          <w:sz w:val="20"/>
        </w:rPr>
        <w:t>báo cáo này cùng với b</w:t>
      </w:r>
      <w:r w:rsidR="00B111DE" w:rsidRPr="00A65E69">
        <w:rPr>
          <w:rFonts w:ascii="Times New Roman" w:hAnsi="Times New Roman"/>
          <w:sz w:val="20"/>
        </w:rPr>
        <w:t>áo cáo tài chính</w:t>
      </w:r>
      <w:r w:rsidR="0050080C" w:rsidRPr="00A65E69">
        <w:rPr>
          <w:rFonts w:ascii="Times New Roman" w:hAnsi="Times New Roman"/>
          <w:sz w:val="20"/>
        </w:rPr>
        <w:t xml:space="preserve"> của Công ty </w:t>
      </w:r>
      <w:r w:rsidR="00B111DE" w:rsidRPr="00A65E69">
        <w:rPr>
          <w:rFonts w:ascii="Times New Roman" w:hAnsi="Times New Roman"/>
          <w:sz w:val="20"/>
        </w:rPr>
        <w:t xml:space="preserve">cho </w:t>
      </w:r>
      <w:r w:rsidR="00157335" w:rsidRPr="00A65E69">
        <w:rPr>
          <w:rFonts w:ascii="Times New Roman" w:hAnsi="Times New Roman"/>
          <w:sz w:val="20"/>
        </w:rPr>
        <w:t>n</w:t>
      </w:r>
      <w:r w:rsidR="00157335" w:rsidRPr="00A65E69">
        <w:rPr>
          <w:rFonts w:ascii="Times New Roman" w:hAnsi="Times New Roman" w:hint="eastAsia"/>
          <w:sz w:val="20"/>
        </w:rPr>
        <w:t>ă</w:t>
      </w:r>
      <w:r w:rsidR="00157335" w:rsidRPr="00A65E69">
        <w:rPr>
          <w:rFonts w:ascii="Times New Roman" w:hAnsi="Times New Roman"/>
          <w:sz w:val="20"/>
        </w:rPr>
        <w:t>m</w:t>
      </w:r>
      <w:r w:rsidR="00C47781" w:rsidRPr="00A65E69">
        <w:rPr>
          <w:rFonts w:ascii="Times New Roman" w:hAnsi="Times New Roman"/>
          <w:sz w:val="20"/>
        </w:rPr>
        <w:t xml:space="preserve"> tài chính </w:t>
      </w:r>
      <w:r w:rsidR="00157335" w:rsidRPr="00A65E69">
        <w:rPr>
          <w:rFonts w:ascii="Times New Roman" w:hAnsi="Times New Roman"/>
          <w:sz w:val="20"/>
        </w:rPr>
        <w:t xml:space="preserve">kết thúc vào </w:t>
      </w:r>
      <w:r w:rsidR="002B62F7" w:rsidRPr="00A65E69">
        <w:rPr>
          <w:rFonts w:ascii="Times New Roman" w:hAnsi="Times New Roman"/>
          <w:sz w:val="20"/>
        </w:rPr>
        <w:t>n</w:t>
      </w:r>
      <w:r w:rsidR="006D1741" w:rsidRPr="00A65E69">
        <w:rPr>
          <w:rFonts w:ascii="Times New Roman" w:hAnsi="Times New Roman"/>
          <w:sz w:val="20"/>
        </w:rPr>
        <w:t xml:space="preserve">gày </w:t>
      </w:r>
      <w:r w:rsidR="00157335" w:rsidRPr="00A65E69">
        <w:rPr>
          <w:rFonts w:ascii="Times New Roman" w:hAnsi="Times New Roman"/>
          <w:sz w:val="20"/>
        </w:rPr>
        <w:t>31</w:t>
      </w:r>
      <w:r w:rsidR="004B1E9F" w:rsidRPr="00A65E69">
        <w:rPr>
          <w:rFonts w:ascii="Times New Roman" w:hAnsi="Times New Roman"/>
          <w:sz w:val="20"/>
        </w:rPr>
        <w:t>/</w:t>
      </w:r>
      <w:r w:rsidR="00157335" w:rsidRPr="00A65E69">
        <w:rPr>
          <w:rFonts w:ascii="Times New Roman" w:hAnsi="Times New Roman"/>
          <w:sz w:val="20"/>
        </w:rPr>
        <w:t>12</w:t>
      </w:r>
      <w:r w:rsidR="006B492B" w:rsidRPr="00A65E69">
        <w:rPr>
          <w:rFonts w:ascii="Times New Roman" w:hAnsi="Times New Roman"/>
          <w:sz w:val="20"/>
        </w:rPr>
        <w:t>/</w:t>
      </w:r>
      <w:r w:rsidR="00D86F1E" w:rsidRPr="00A65E69">
        <w:rPr>
          <w:rFonts w:ascii="Times New Roman" w:hAnsi="Times New Roman"/>
          <w:sz w:val="20"/>
        </w:rPr>
        <w:t>201</w:t>
      </w:r>
      <w:r w:rsidR="00981FB3" w:rsidRPr="00A65E69">
        <w:rPr>
          <w:rFonts w:ascii="Times New Roman" w:hAnsi="Times New Roman"/>
          <w:sz w:val="20"/>
        </w:rPr>
        <w:t>4</w:t>
      </w:r>
      <w:r w:rsidR="00C47781" w:rsidRPr="00A65E69">
        <w:rPr>
          <w:rFonts w:ascii="Times New Roman" w:hAnsi="Times New Roman"/>
          <w:sz w:val="20"/>
        </w:rPr>
        <w:t xml:space="preserve"> </w:t>
      </w:r>
      <w:r w:rsidR="00C47781" w:rsidRPr="00A65E69">
        <w:rPr>
          <w:rFonts w:ascii="Times New Roman" w:hAnsi="Times New Roman" w:hint="eastAsia"/>
          <w:sz w:val="20"/>
        </w:rPr>
        <w:t>đã</w:t>
      </w:r>
      <w:r w:rsidR="00C47781" w:rsidRPr="00A65E69">
        <w:rPr>
          <w:rFonts w:ascii="Times New Roman" w:hAnsi="Times New Roman"/>
          <w:sz w:val="20"/>
        </w:rPr>
        <w:t xml:space="preserve"> </w:t>
      </w:r>
      <w:r w:rsidR="00C47781" w:rsidRPr="00A65E69">
        <w:rPr>
          <w:rFonts w:ascii="Times New Roman" w:hAnsi="Times New Roman" w:hint="eastAsia"/>
          <w:sz w:val="20"/>
        </w:rPr>
        <w:t>đư</w:t>
      </w:r>
      <w:r w:rsidR="00C47781" w:rsidRPr="00A65E69">
        <w:rPr>
          <w:rFonts w:ascii="Times New Roman" w:hAnsi="Times New Roman"/>
          <w:sz w:val="20"/>
        </w:rPr>
        <w:t xml:space="preserve">ợc kiểm toán bởi các kiểm toán viên </w:t>
      </w:r>
      <w:r w:rsidR="00C47781" w:rsidRPr="00A65E69">
        <w:rPr>
          <w:rFonts w:ascii="Times New Roman" w:hAnsi="Times New Roman" w:hint="eastAsia"/>
          <w:sz w:val="20"/>
        </w:rPr>
        <w:t>đ</w:t>
      </w:r>
      <w:r w:rsidR="00C47781" w:rsidRPr="00A65E69">
        <w:rPr>
          <w:rFonts w:ascii="Times New Roman" w:hAnsi="Times New Roman"/>
          <w:sz w:val="20"/>
        </w:rPr>
        <w:t>ộc lập.</w:t>
      </w:r>
    </w:p>
    <w:p w:rsidR="00B87953" w:rsidRPr="00A65E69" w:rsidRDefault="00B87953" w:rsidP="007C04AF">
      <w:pPr>
        <w:spacing w:line="260" w:lineRule="exact"/>
        <w:jc w:val="both"/>
        <w:rPr>
          <w:rFonts w:ascii="Times New Roman" w:hAnsi="Times New Roman"/>
          <w:b/>
          <w:sz w:val="20"/>
        </w:rPr>
      </w:pPr>
    </w:p>
    <w:p w:rsidR="00B87953" w:rsidRPr="00A65E69" w:rsidRDefault="006B492B" w:rsidP="007C04AF">
      <w:pPr>
        <w:spacing w:line="260" w:lineRule="exact"/>
        <w:jc w:val="both"/>
        <w:rPr>
          <w:rFonts w:ascii="Times New Roman" w:hAnsi="Times New Roman"/>
          <w:b/>
          <w:sz w:val="20"/>
          <w:szCs w:val="21"/>
        </w:rPr>
      </w:pPr>
      <w:r w:rsidRPr="00A65E69">
        <w:rPr>
          <w:rFonts w:ascii="Times New Roman" w:hAnsi="Times New Roman"/>
          <w:b/>
          <w:sz w:val="20"/>
        </w:rPr>
        <w:t xml:space="preserve">THÔNG TIN </w:t>
      </w:r>
      <w:smartTag w:uri="urn:schemas-microsoft-com:office:smarttags" w:element="place">
        <w:r w:rsidRPr="00A65E69">
          <w:rPr>
            <w:rFonts w:ascii="Times New Roman" w:hAnsi="Times New Roman"/>
            <w:b/>
            <w:sz w:val="20"/>
          </w:rPr>
          <w:t>CHU</w:t>
        </w:r>
      </w:smartTag>
      <w:r w:rsidR="00531CEB" w:rsidRPr="00A65E69">
        <w:rPr>
          <w:rFonts w:ascii="Times New Roman" w:hAnsi="Times New Roman"/>
          <w:b/>
          <w:sz w:val="20"/>
        </w:rPr>
        <w:t xml:space="preserve">NG </w:t>
      </w:r>
    </w:p>
    <w:p w:rsidR="00B559D8" w:rsidRPr="00A65E69" w:rsidRDefault="00B559D8" w:rsidP="008B4B37">
      <w:pPr>
        <w:tabs>
          <w:tab w:val="right" w:pos="8460"/>
        </w:tabs>
        <w:spacing w:before="120" w:line="260" w:lineRule="exact"/>
        <w:jc w:val="both"/>
        <w:rPr>
          <w:rFonts w:ascii="Times New Roman" w:hAnsi="Times New Roman"/>
          <w:sz w:val="20"/>
        </w:rPr>
      </w:pPr>
      <w:r w:rsidRPr="00A65E69">
        <w:rPr>
          <w:rFonts w:ascii="Times New Roman" w:hAnsi="Times New Roman"/>
          <w:sz w:val="20"/>
        </w:rPr>
        <w:t>Công ty cổ phần Thương mại Bia Hà Nội là công ty cổ phần được thành lập và hoạt đ</w:t>
      </w:r>
      <w:r w:rsidR="008B4B37" w:rsidRPr="00A65E69">
        <w:rPr>
          <w:rFonts w:ascii="Times New Roman" w:hAnsi="Times New Roman"/>
          <w:sz w:val="20"/>
        </w:rPr>
        <w:t>ộ</w:t>
      </w:r>
      <w:r w:rsidRPr="00A65E69">
        <w:rPr>
          <w:rFonts w:ascii="Times New Roman" w:hAnsi="Times New Roman"/>
          <w:sz w:val="20"/>
        </w:rPr>
        <w:t>ng theo Giấy chứng nhận đăng ký kinh doanh s</w:t>
      </w:r>
      <w:r w:rsidR="008B4B37" w:rsidRPr="00A65E69">
        <w:rPr>
          <w:rFonts w:ascii="Times New Roman" w:hAnsi="Times New Roman"/>
          <w:sz w:val="20"/>
        </w:rPr>
        <w:t>ố 0103014976 do Sở Kế hoạch và Đ</w:t>
      </w:r>
      <w:r w:rsidRPr="00A65E69">
        <w:rPr>
          <w:rFonts w:ascii="Times New Roman" w:hAnsi="Times New Roman"/>
          <w:sz w:val="20"/>
        </w:rPr>
        <w:t xml:space="preserve">ầu tư thành phố Hà Nội </w:t>
      </w:r>
      <w:r w:rsidR="00444580" w:rsidRPr="00A65E69">
        <w:rPr>
          <w:rFonts w:ascii="Times New Roman" w:hAnsi="Times New Roman"/>
          <w:sz w:val="20"/>
        </w:rPr>
        <w:t xml:space="preserve">cấp </w:t>
      </w:r>
      <w:r w:rsidRPr="00A65E69">
        <w:rPr>
          <w:rFonts w:ascii="Times New Roman" w:hAnsi="Times New Roman"/>
          <w:sz w:val="20"/>
        </w:rPr>
        <w:t xml:space="preserve">ngày 08/12/2006. Trong quá trình hoạt động, những thay đổi về ngành nghề kinh doanh </w:t>
      </w:r>
      <w:r w:rsidR="008B4B37" w:rsidRPr="00A65E69">
        <w:rPr>
          <w:rFonts w:ascii="Times New Roman" w:hAnsi="Times New Roman"/>
          <w:sz w:val="20"/>
        </w:rPr>
        <w:t>của Công ty cũng</w:t>
      </w:r>
      <w:r w:rsidRPr="00A65E69">
        <w:rPr>
          <w:rFonts w:ascii="Times New Roman" w:hAnsi="Times New Roman"/>
          <w:sz w:val="20"/>
        </w:rPr>
        <w:t xml:space="preserve"> đã được Sở Kế hoạch và </w:t>
      </w:r>
      <w:r w:rsidR="008B4B37" w:rsidRPr="00A65E69">
        <w:rPr>
          <w:rFonts w:ascii="Times New Roman" w:hAnsi="Times New Roman"/>
          <w:sz w:val="20"/>
        </w:rPr>
        <w:t>Đ</w:t>
      </w:r>
      <w:r w:rsidRPr="00A65E69">
        <w:rPr>
          <w:rFonts w:ascii="Times New Roman" w:hAnsi="Times New Roman"/>
          <w:sz w:val="20"/>
        </w:rPr>
        <w:t>ầu tư thành phố Hà Nội chuẩn y tại các giấy chứng nhận đăng ký kinh doanh thay đổi từ lần 01 đến lần thứ 9 ngày 21/04/2014.</w:t>
      </w:r>
      <w:r w:rsidR="008B4B37" w:rsidRPr="00A65E69">
        <w:rPr>
          <w:rFonts w:ascii="Times New Roman" w:hAnsi="Times New Roman"/>
          <w:sz w:val="20"/>
        </w:rPr>
        <w:t xml:space="preserve"> Theo đó, số </w:t>
      </w:r>
      <w:r w:rsidR="008B4B37" w:rsidRPr="00A65E69">
        <w:rPr>
          <w:rFonts w:ascii="Times New Roman" w:hAnsi="Times New Roman"/>
          <w:bCs/>
          <w:sz w:val="20"/>
        </w:rPr>
        <w:t>giấy chứng nhận đăng ký kinh doanh được thay đổi bằng mã số doanh nghiệp số 0102</w:t>
      </w:r>
      <w:r w:rsidR="00650CD8" w:rsidRPr="00A65E69">
        <w:rPr>
          <w:rFonts w:ascii="Times New Roman" w:hAnsi="Times New Roman"/>
          <w:bCs/>
          <w:sz w:val="20"/>
        </w:rPr>
        <w:t>111943</w:t>
      </w:r>
      <w:r w:rsidR="008B4B37" w:rsidRPr="00A65E69">
        <w:rPr>
          <w:rFonts w:ascii="Times New Roman" w:hAnsi="Times New Roman"/>
          <w:bCs/>
          <w:sz w:val="20"/>
        </w:rPr>
        <w:t xml:space="preserve"> trong đăng ký thay đổi</w:t>
      </w:r>
      <w:r w:rsidR="00650CD8" w:rsidRPr="00A65E69">
        <w:rPr>
          <w:rFonts w:ascii="Times New Roman" w:hAnsi="Times New Roman"/>
          <w:bCs/>
          <w:sz w:val="20"/>
        </w:rPr>
        <w:t xml:space="preserve"> lần thứ 09 ngày 21/04/2014.</w:t>
      </w:r>
    </w:p>
    <w:p w:rsidR="002754D5" w:rsidRPr="00A65E69" w:rsidRDefault="002754D5" w:rsidP="002754D5">
      <w:pPr>
        <w:tabs>
          <w:tab w:val="right" w:pos="8460"/>
        </w:tabs>
        <w:spacing w:before="120" w:line="360" w:lineRule="auto"/>
        <w:jc w:val="both"/>
        <w:rPr>
          <w:rFonts w:ascii="Times New Roman" w:hAnsi="Times New Roman"/>
          <w:sz w:val="20"/>
        </w:rPr>
      </w:pPr>
      <w:r w:rsidRPr="00A65E69">
        <w:rPr>
          <w:rFonts w:ascii="Times New Roman" w:hAnsi="Times New Roman"/>
          <w:sz w:val="20"/>
        </w:rPr>
        <w:t xml:space="preserve">Hoạt động chính của Công ty trong năm bao gồm: </w:t>
      </w:r>
    </w:p>
    <w:p w:rsidR="002754D5" w:rsidRPr="00A65E69" w:rsidRDefault="002754D5" w:rsidP="002754D5">
      <w:pPr>
        <w:numPr>
          <w:ilvl w:val="0"/>
          <w:numId w:val="39"/>
        </w:numPr>
        <w:spacing w:line="360" w:lineRule="auto"/>
        <w:rPr>
          <w:rFonts w:ascii="Times New Roman" w:hAnsi="Times New Roman"/>
          <w:i/>
          <w:sz w:val="20"/>
        </w:rPr>
      </w:pPr>
      <w:r w:rsidRPr="00A65E69">
        <w:rPr>
          <w:rFonts w:ascii="Times New Roman" w:hAnsi="Times New Roman"/>
          <w:i/>
          <w:sz w:val="20"/>
        </w:rPr>
        <w:t>Kinh doanh bia;</w:t>
      </w:r>
    </w:p>
    <w:p w:rsidR="002754D5" w:rsidRPr="00A65E69" w:rsidRDefault="002754D5" w:rsidP="002754D5">
      <w:pPr>
        <w:numPr>
          <w:ilvl w:val="0"/>
          <w:numId w:val="39"/>
        </w:numPr>
        <w:spacing w:line="360" w:lineRule="auto"/>
        <w:rPr>
          <w:rFonts w:ascii="Times New Roman" w:hAnsi="Times New Roman"/>
          <w:i/>
          <w:sz w:val="20"/>
        </w:rPr>
      </w:pPr>
      <w:r w:rsidRPr="00A65E69">
        <w:rPr>
          <w:rFonts w:ascii="Times New Roman" w:hAnsi="Times New Roman"/>
          <w:i/>
          <w:sz w:val="20"/>
        </w:rPr>
        <w:t xml:space="preserve">Kinh doanh vận tải hàng hóa; </w:t>
      </w:r>
    </w:p>
    <w:p w:rsidR="002754D5" w:rsidRPr="00A65E69" w:rsidRDefault="002754D5" w:rsidP="002754D5">
      <w:pPr>
        <w:numPr>
          <w:ilvl w:val="0"/>
          <w:numId w:val="39"/>
        </w:numPr>
        <w:spacing w:line="360" w:lineRule="auto"/>
        <w:rPr>
          <w:rFonts w:ascii="Times New Roman" w:hAnsi="Times New Roman"/>
          <w:i/>
          <w:sz w:val="20"/>
        </w:rPr>
      </w:pPr>
      <w:r w:rsidRPr="00A65E69">
        <w:rPr>
          <w:rFonts w:ascii="Times New Roman" w:hAnsi="Times New Roman"/>
          <w:i/>
          <w:sz w:val="20"/>
        </w:rPr>
        <w:t>Kinh doanh và cho thuê nhà xưởng, văn phòng, kho t</w:t>
      </w:r>
      <w:r w:rsidR="00B559D8" w:rsidRPr="00A65E69">
        <w:rPr>
          <w:rFonts w:ascii="Times New Roman" w:hAnsi="Times New Roman"/>
          <w:i/>
          <w:sz w:val="20"/>
        </w:rPr>
        <w:t>à</w:t>
      </w:r>
      <w:r w:rsidRPr="00A65E69">
        <w:rPr>
          <w:rFonts w:ascii="Times New Roman" w:hAnsi="Times New Roman"/>
          <w:i/>
          <w:sz w:val="20"/>
        </w:rPr>
        <w:t>ng, bến bãi.</w:t>
      </w:r>
    </w:p>
    <w:p w:rsidR="0040068F" w:rsidRPr="00A65E69" w:rsidRDefault="00ED3BBD" w:rsidP="007C04AF">
      <w:pPr>
        <w:spacing w:line="260" w:lineRule="exact"/>
        <w:jc w:val="both"/>
        <w:rPr>
          <w:rFonts w:ascii="Times New Roman" w:hAnsi="Times New Roman"/>
          <w:b/>
          <w:bCs/>
          <w:sz w:val="20"/>
        </w:rPr>
      </w:pPr>
      <w:r w:rsidRPr="00A65E69">
        <w:rPr>
          <w:rFonts w:ascii="Times New Roman" w:hAnsi="Times New Roman"/>
          <w:bCs/>
          <w:sz w:val="20"/>
        </w:rPr>
        <w:t>Công ty có t</w:t>
      </w:r>
      <w:r w:rsidR="00531CEB" w:rsidRPr="00A65E69">
        <w:rPr>
          <w:rFonts w:ascii="Times New Roman" w:hAnsi="Times New Roman"/>
          <w:bCs/>
          <w:sz w:val="20"/>
        </w:rPr>
        <w:t>rụ sở tại</w:t>
      </w:r>
      <w:r w:rsidR="005A64E0" w:rsidRPr="00A65E69">
        <w:rPr>
          <w:rFonts w:ascii="Times New Roman" w:hAnsi="Times New Roman"/>
          <w:bCs/>
          <w:sz w:val="20"/>
        </w:rPr>
        <w:t xml:space="preserve"> 183 Hoàng Hoa Thám</w:t>
      </w:r>
      <w:r w:rsidRPr="00A65E69">
        <w:rPr>
          <w:rFonts w:ascii="Times New Roman" w:hAnsi="Times New Roman"/>
          <w:bCs/>
          <w:sz w:val="20"/>
        </w:rPr>
        <w:t>,</w:t>
      </w:r>
      <w:r w:rsidR="005A64E0" w:rsidRPr="00A65E69">
        <w:rPr>
          <w:rFonts w:ascii="Times New Roman" w:hAnsi="Times New Roman"/>
          <w:bCs/>
          <w:sz w:val="20"/>
        </w:rPr>
        <w:t xml:space="preserve"> Ba Đình,</w:t>
      </w:r>
      <w:r w:rsidRPr="00A65E69">
        <w:rPr>
          <w:rFonts w:ascii="Times New Roman" w:hAnsi="Times New Roman"/>
          <w:bCs/>
          <w:sz w:val="20"/>
        </w:rPr>
        <w:t xml:space="preserve"> Hà Nội</w:t>
      </w:r>
      <w:r w:rsidR="00531CEB" w:rsidRPr="00A65E69">
        <w:rPr>
          <w:rFonts w:ascii="Times New Roman" w:hAnsi="Times New Roman"/>
          <w:bCs/>
          <w:sz w:val="20"/>
        </w:rPr>
        <w:t>.</w:t>
      </w:r>
    </w:p>
    <w:p w:rsidR="0040068F" w:rsidRPr="00A65E69" w:rsidRDefault="0040068F" w:rsidP="007C04AF">
      <w:pPr>
        <w:spacing w:line="260" w:lineRule="exact"/>
        <w:jc w:val="both"/>
        <w:rPr>
          <w:rFonts w:ascii="Times New Roman" w:hAnsi="Times New Roman"/>
          <w:b/>
          <w:bCs/>
          <w:sz w:val="20"/>
        </w:rPr>
      </w:pPr>
    </w:p>
    <w:p w:rsidR="002754D5" w:rsidRPr="00A65E69" w:rsidRDefault="002754D5" w:rsidP="002754D5">
      <w:pPr>
        <w:spacing w:before="120" w:line="240" w:lineRule="exact"/>
        <w:jc w:val="both"/>
        <w:rPr>
          <w:rFonts w:ascii="Times New Roman" w:hAnsi="Times New Roman"/>
          <w:b/>
          <w:bCs/>
          <w:sz w:val="20"/>
        </w:rPr>
      </w:pPr>
      <w:r w:rsidRPr="00A65E69">
        <w:rPr>
          <w:rFonts w:ascii="Times New Roman" w:hAnsi="Times New Roman"/>
          <w:b/>
          <w:bCs/>
          <w:sz w:val="20"/>
        </w:rPr>
        <w:t xml:space="preserve">HỘI </w:t>
      </w:r>
      <w:r w:rsidRPr="00A65E69">
        <w:rPr>
          <w:rFonts w:ascii="Times New Roman" w:hAnsi="Times New Roman" w:hint="eastAsia"/>
          <w:b/>
          <w:bCs/>
          <w:sz w:val="20"/>
        </w:rPr>
        <w:t>Đ</w:t>
      </w:r>
      <w:r w:rsidRPr="00A65E69">
        <w:rPr>
          <w:rFonts w:ascii="Times New Roman" w:hAnsi="Times New Roman"/>
          <w:b/>
          <w:bCs/>
          <w:sz w:val="20"/>
        </w:rPr>
        <w:t xml:space="preserve">ỒNG QUẢN TRỊ </w:t>
      </w:r>
    </w:p>
    <w:p w:rsidR="003156C3" w:rsidRPr="00A65E69" w:rsidRDefault="002754D5" w:rsidP="003156C3">
      <w:pPr>
        <w:spacing w:before="200" w:line="240" w:lineRule="exact"/>
        <w:jc w:val="both"/>
        <w:rPr>
          <w:rFonts w:ascii="Times New Roman" w:hAnsi="Times New Roman"/>
          <w:bCs/>
          <w:sz w:val="20"/>
        </w:rPr>
      </w:pPr>
      <w:r w:rsidRPr="00A65E69">
        <w:rPr>
          <w:rFonts w:ascii="Times New Roman" w:hAnsi="Times New Roman"/>
          <w:bCs/>
          <w:sz w:val="20"/>
        </w:rPr>
        <w:t xml:space="preserve">Các thành viên của Hội </w:t>
      </w:r>
      <w:r w:rsidRPr="00A65E69">
        <w:rPr>
          <w:rFonts w:ascii="Times New Roman" w:hAnsi="Times New Roman" w:hint="eastAsia"/>
          <w:bCs/>
          <w:sz w:val="20"/>
        </w:rPr>
        <w:t>đ</w:t>
      </w:r>
      <w:r w:rsidRPr="00A65E69">
        <w:rPr>
          <w:rFonts w:ascii="Times New Roman" w:hAnsi="Times New Roman"/>
          <w:bCs/>
          <w:sz w:val="20"/>
        </w:rPr>
        <w:t xml:space="preserve">ồng quản trị </w:t>
      </w:r>
      <w:r w:rsidRPr="00A65E69">
        <w:rPr>
          <w:rFonts w:ascii="Times New Roman" w:hAnsi="Times New Roman" w:hint="eastAsia"/>
          <w:bCs/>
          <w:sz w:val="20"/>
        </w:rPr>
        <w:t>đ</w:t>
      </w:r>
      <w:r w:rsidRPr="00A65E69">
        <w:rPr>
          <w:rFonts w:ascii="Times New Roman" w:hAnsi="Times New Roman"/>
          <w:bCs/>
          <w:sz w:val="20"/>
        </w:rPr>
        <w:t xml:space="preserve">ã </w:t>
      </w:r>
      <w:r w:rsidRPr="00A65E69">
        <w:rPr>
          <w:rFonts w:ascii="Times New Roman" w:hAnsi="Times New Roman" w:hint="eastAsia"/>
          <w:bCs/>
          <w:sz w:val="20"/>
        </w:rPr>
        <w:t>đ</w:t>
      </w:r>
      <w:r w:rsidRPr="00A65E69">
        <w:rPr>
          <w:rFonts w:ascii="Times New Roman" w:hAnsi="Times New Roman"/>
          <w:bCs/>
          <w:sz w:val="20"/>
        </w:rPr>
        <w:t xml:space="preserve">iều hành hoạt </w:t>
      </w:r>
      <w:r w:rsidRPr="00A65E69">
        <w:rPr>
          <w:rFonts w:ascii="Times New Roman" w:hAnsi="Times New Roman" w:hint="eastAsia"/>
          <w:bCs/>
          <w:sz w:val="20"/>
        </w:rPr>
        <w:t>đ</w:t>
      </w:r>
      <w:r w:rsidRPr="00A65E69">
        <w:rPr>
          <w:rFonts w:ascii="Times New Roman" w:hAnsi="Times New Roman"/>
          <w:bCs/>
          <w:sz w:val="20"/>
        </w:rPr>
        <w:t>ộng của Công ty trong suốt n</w:t>
      </w:r>
      <w:r w:rsidRPr="00A65E69">
        <w:rPr>
          <w:rFonts w:ascii="Times New Roman" w:hAnsi="Times New Roman" w:hint="eastAsia"/>
          <w:bCs/>
          <w:sz w:val="20"/>
        </w:rPr>
        <w:t>ă</w:t>
      </w:r>
      <w:r w:rsidRPr="00A65E69">
        <w:rPr>
          <w:rFonts w:ascii="Times New Roman" w:hAnsi="Times New Roman"/>
          <w:bCs/>
          <w:sz w:val="20"/>
        </w:rPr>
        <w:t xml:space="preserve">m tài chính và </w:t>
      </w:r>
      <w:r w:rsidRPr="00A65E69">
        <w:rPr>
          <w:rFonts w:ascii="Times New Roman" w:hAnsi="Times New Roman" w:hint="eastAsia"/>
          <w:bCs/>
          <w:sz w:val="20"/>
        </w:rPr>
        <w:t>đ</w:t>
      </w:r>
      <w:r w:rsidRPr="00A65E69">
        <w:rPr>
          <w:rFonts w:ascii="Times New Roman" w:hAnsi="Times New Roman"/>
          <w:bCs/>
          <w:sz w:val="20"/>
        </w:rPr>
        <w:t>ến ngày lập báo cáo này bao gồm:</w:t>
      </w:r>
      <w:r w:rsidR="00B559D8" w:rsidRPr="00A65E69">
        <w:rPr>
          <w:rFonts w:ascii="Times New Roman" w:hAnsi="Times New Roman"/>
          <w:bCs/>
          <w:sz w:val="20"/>
        </w:rPr>
        <w:t xml:space="preserve"> </w:t>
      </w:r>
    </w:p>
    <w:p w:rsidR="003156C3" w:rsidRPr="00A65E69" w:rsidRDefault="003156C3" w:rsidP="003156C3">
      <w:pPr>
        <w:spacing w:before="100" w:beforeAutospacing="1" w:line="220" w:lineRule="exact"/>
        <w:jc w:val="both"/>
        <w:rPr>
          <w:rFonts w:ascii="Times New Roman" w:hAnsi="Times New Roman"/>
          <w:bCs/>
          <w:sz w:val="20"/>
        </w:rPr>
      </w:pPr>
    </w:p>
    <w:tbl>
      <w:tblPr>
        <w:tblW w:w="11718" w:type="dxa"/>
        <w:tblLayout w:type="fixed"/>
        <w:tblLook w:val="0000" w:firstRow="0" w:lastRow="0" w:firstColumn="0" w:lastColumn="0" w:noHBand="0" w:noVBand="0"/>
      </w:tblPr>
      <w:tblGrid>
        <w:gridCol w:w="626"/>
        <w:gridCol w:w="2762"/>
        <w:gridCol w:w="5270"/>
        <w:gridCol w:w="3060"/>
      </w:tblGrid>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Vương Toàn</w:t>
            </w:r>
          </w:p>
        </w:tc>
        <w:tc>
          <w:tcPr>
            <w:tcW w:w="5270" w:type="dxa"/>
            <w:shd w:val="clear" w:color="auto" w:fill="auto"/>
          </w:tcPr>
          <w:p w:rsidR="003156C3" w:rsidRPr="00A65E69" w:rsidRDefault="003156C3" w:rsidP="000B4653">
            <w:pPr>
              <w:spacing w:line="260" w:lineRule="exact"/>
              <w:rPr>
                <w:rFonts w:ascii="Times New Roman" w:hAnsi="Times New Roman"/>
                <w:sz w:val="20"/>
              </w:rPr>
            </w:pPr>
            <w:r w:rsidRPr="00A65E69">
              <w:rPr>
                <w:rFonts w:ascii="Times New Roman" w:hAnsi="Times New Roman"/>
                <w:sz w:val="20"/>
              </w:rPr>
              <w:t xml:space="preserve">Chủ tịch Hội </w:t>
            </w:r>
            <w:r w:rsidRPr="00A65E69">
              <w:rPr>
                <w:rFonts w:ascii="Times New Roman" w:hAnsi="Times New Roman" w:hint="eastAsia"/>
                <w:sz w:val="20"/>
              </w:rPr>
              <w:t>đ</w:t>
            </w:r>
            <w:r w:rsidRPr="00A65E69">
              <w:rPr>
                <w:rFonts w:ascii="Times New Roman" w:hAnsi="Times New Roman"/>
                <w:sz w:val="20"/>
              </w:rPr>
              <w:t>ồng quản trị (</w:t>
            </w:r>
            <w:r w:rsidRPr="00A65E69">
              <w:rPr>
                <w:rFonts w:ascii="Times New Roman" w:hAnsi="Times New Roman"/>
                <w:i/>
                <w:sz w:val="20"/>
              </w:rPr>
              <w:t>Miễn nhiệm từ ngày 08/04/2014</w:t>
            </w:r>
            <w:r w:rsidRPr="00A65E69">
              <w:rPr>
                <w:rFonts w:ascii="Times New Roman" w:hAnsi="Times New Roman"/>
                <w:sz w:val="20"/>
              </w:rPr>
              <w:t>)</w:t>
            </w: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p w:rsidR="003156C3" w:rsidRPr="00A65E69" w:rsidRDefault="003156C3" w:rsidP="000B4653">
            <w:pPr>
              <w:spacing w:line="260" w:lineRule="exact"/>
              <w:rPr>
                <w:rFonts w:ascii="Times New Roman" w:hAnsi="Times New Roman"/>
                <w:sz w:val="20"/>
              </w:rPr>
            </w:pPr>
          </w:p>
        </w:tc>
        <w:tc>
          <w:tcPr>
            <w:tcW w:w="3060" w:type="dxa"/>
            <w:shd w:val="clear" w:color="auto" w:fill="auto"/>
          </w:tcPr>
          <w:p w:rsidR="003156C3" w:rsidRPr="00A65E69" w:rsidRDefault="003156C3" w:rsidP="00F06067">
            <w:pPr>
              <w:spacing w:line="240" w:lineRule="exact"/>
              <w:rPr>
                <w:rFonts w:ascii="Times New Roman" w:hAnsi="Times New Roman"/>
                <w:sz w:val="20"/>
              </w:rPr>
            </w:pPr>
          </w:p>
        </w:tc>
      </w:tr>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lang w:val="vi-VN"/>
              </w:rPr>
            </w:pPr>
            <w:r w:rsidRPr="00A65E69">
              <w:rPr>
                <w:rFonts w:ascii="Times New Roman" w:hAnsi="Times New Roman"/>
                <w:sz w:val="20"/>
              </w:rPr>
              <w:t>Ông Trần Đình Thanh</w:t>
            </w:r>
          </w:p>
        </w:tc>
        <w:tc>
          <w:tcPr>
            <w:tcW w:w="5270" w:type="dxa"/>
            <w:shd w:val="clear" w:color="auto" w:fill="auto"/>
          </w:tcPr>
          <w:p w:rsidR="003156C3" w:rsidRPr="00A65E69" w:rsidRDefault="003156C3" w:rsidP="003156C3">
            <w:pPr>
              <w:spacing w:line="260" w:lineRule="exact"/>
              <w:rPr>
                <w:rFonts w:ascii="Times New Roman" w:hAnsi="Times New Roman"/>
                <w:sz w:val="20"/>
                <w:lang w:val="vi-VN"/>
              </w:rPr>
            </w:pPr>
            <w:r w:rsidRPr="00A65E69">
              <w:rPr>
                <w:rFonts w:ascii="Times New Roman" w:hAnsi="Times New Roman"/>
                <w:sz w:val="20"/>
                <w:lang w:val="vi-VN"/>
              </w:rPr>
              <w:t xml:space="preserve">Chủ tịch Hội </w:t>
            </w:r>
            <w:r w:rsidRPr="00A65E69">
              <w:rPr>
                <w:rFonts w:ascii="Times New Roman" w:hAnsi="Times New Roman" w:hint="eastAsia"/>
                <w:sz w:val="20"/>
                <w:lang w:val="vi-VN"/>
              </w:rPr>
              <w:t>đ</w:t>
            </w:r>
            <w:r w:rsidRPr="00A65E69">
              <w:rPr>
                <w:rFonts w:ascii="Times New Roman" w:hAnsi="Times New Roman"/>
                <w:sz w:val="20"/>
                <w:lang w:val="vi-VN"/>
              </w:rPr>
              <w:t>ồng quản trị (</w:t>
            </w:r>
            <w:r w:rsidRPr="00A65E69">
              <w:rPr>
                <w:rFonts w:ascii="Times New Roman" w:hAnsi="Times New Roman"/>
                <w:i/>
                <w:sz w:val="20"/>
                <w:lang w:val="vi-VN"/>
              </w:rPr>
              <w:t>Bổ nhiệm từ ngày 08/04/2014</w:t>
            </w:r>
            <w:r w:rsidRPr="00A65E69">
              <w:rPr>
                <w:rFonts w:ascii="Times New Roman" w:hAnsi="Times New Roman"/>
                <w:sz w:val="20"/>
                <w:lang w:val="vi-VN"/>
              </w:rPr>
              <w:t>)</w:t>
            </w:r>
          </w:p>
          <w:p w:rsidR="003156C3" w:rsidRPr="00A65E69" w:rsidRDefault="003156C3" w:rsidP="003156C3">
            <w:pPr>
              <w:spacing w:line="260" w:lineRule="exact"/>
              <w:rPr>
                <w:rFonts w:ascii="Times New Roman" w:hAnsi="Times New Roman"/>
                <w:sz w:val="20"/>
                <w:lang w:val="vi-VN"/>
              </w:rPr>
            </w:pPr>
          </w:p>
          <w:p w:rsidR="003156C3" w:rsidRPr="00A65E69" w:rsidRDefault="003156C3" w:rsidP="000B4653">
            <w:pPr>
              <w:spacing w:line="260" w:lineRule="exact"/>
              <w:rPr>
                <w:rFonts w:ascii="Times New Roman" w:hAnsi="Times New Roman"/>
                <w:sz w:val="20"/>
                <w:lang w:val="vi-VN"/>
              </w:rPr>
            </w:pPr>
          </w:p>
        </w:tc>
        <w:tc>
          <w:tcPr>
            <w:tcW w:w="3060" w:type="dxa"/>
            <w:shd w:val="clear" w:color="auto" w:fill="auto"/>
          </w:tcPr>
          <w:p w:rsidR="003156C3" w:rsidRPr="00A65E69" w:rsidRDefault="003156C3" w:rsidP="00F06067">
            <w:pPr>
              <w:spacing w:line="240" w:lineRule="exact"/>
              <w:rPr>
                <w:rFonts w:ascii="Times New Roman" w:hAnsi="Times New Roman"/>
                <w:sz w:val="20"/>
                <w:lang w:val="vi-VN"/>
              </w:rPr>
            </w:pPr>
          </w:p>
        </w:tc>
      </w:tr>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Nguyễn Văn Hùng</w:t>
            </w:r>
          </w:p>
        </w:tc>
        <w:tc>
          <w:tcPr>
            <w:tcW w:w="5270" w:type="dxa"/>
            <w:shd w:val="clear" w:color="auto" w:fill="auto"/>
          </w:tcPr>
          <w:p w:rsidR="003156C3" w:rsidRPr="00A65E69" w:rsidRDefault="003156C3" w:rsidP="00F06067">
            <w:pPr>
              <w:spacing w:line="240" w:lineRule="exact"/>
              <w:rPr>
                <w:rFonts w:ascii="Times New Roman" w:hAnsi="Times New Roman"/>
                <w:sz w:val="20"/>
              </w:rPr>
            </w:pPr>
            <w:r w:rsidRPr="00A65E69">
              <w:rPr>
                <w:rFonts w:ascii="Times New Roman" w:hAnsi="Times New Roman"/>
                <w:sz w:val="20"/>
              </w:rPr>
              <w:t>Thành viên</w:t>
            </w:r>
          </w:p>
        </w:tc>
        <w:tc>
          <w:tcPr>
            <w:tcW w:w="3060" w:type="dxa"/>
            <w:shd w:val="clear" w:color="auto" w:fill="auto"/>
          </w:tcPr>
          <w:p w:rsidR="003156C3" w:rsidRPr="00A65E69" w:rsidRDefault="003156C3" w:rsidP="00F06067">
            <w:pPr>
              <w:spacing w:line="240" w:lineRule="exact"/>
              <w:rPr>
                <w:rFonts w:ascii="Times New Roman" w:hAnsi="Times New Roman"/>
                <w:sz w:val="20"/>
              </w:rPr>
            </w:pPr>
          </w:p>
        </w:tc>
      </w:tr>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Vũ Anh Tuấn</w:t>
            </w:r>
          </w:p>
        </w:tc>
        <w:tc>
          <w:tcPr>
            <w:tcW w:w="5270" w:type="dxa"/>
            <w:shd w:val="clear" w:color="auto" w:fill="auto"/>
          </w:tcPr>
          <w:p w:rsidR="003156C3" w:rsidRPr="00A65E69" w:rsidRDefault="003156C3" w:rsidP="00F06067">
            <w:pPr>
              <w:spacing w:line="240" w:lineRule="exact"/>
              <w:rPr>
                <w:rFonts w:ascii="Times New Roman" w:hAnsi="Times New Roman"/>
                <w:sz w:val="20"/>
              </w:rPr>
            </w:pPr>
            <w:r w:rsidRPr="00A65E69">
              <w:rPr>
                <w:rFonts w:ascii="Times New Roman" w:hAnsi="Times New Roman"/>
                <w:sz w:val="20"/>
              </w:rPr>
              <w:t>Thành viên</w:t>
            </w:r>
          </w:p>
        </w:tc>
        <w:tc>
          <w:tcPr>
            <w:tcW w:w="3060" w:type="dxa"/>
            <w:shd w:val="clear" w:color="auto" w:fill="auto"/>
          </w:tcPr>
          <w:p w:rsidR="003156C3" w:rsidRPr="00A65E69" w:rsidRDefault="003156C3" w:rsidP="00F06067">
            <w:pPr>
              <w:spacing w:line="240" w:lineRule="exact"/>
              <w:rPr>
                <w:rFonts w:ascii="Times New Roman" w:hAnsi="Times New Roman"/>
                <w:sz w:val="20"/>
              </w:rPr>
            </w:pPr>
          </w:p>
        </w:tc>
      </w:tr>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rPr>
            </w:pPr>
            <w:r w:rsidRPr="00A65E69">
              <w:rPr>
                <w:rFonts w:ascii="Times New Roman" w:hAnsi="Times New Roman"/>
                <w:sz w:val="20"/>
                <w:lang w:val="vi-VN"/>
              </w:rPr>
              <w:t xml:space="preserve">Bà </w:t>
            </w:r>
            <w:r w:rsidRPr="00A65E69">
              <w:rPr>
                <w:rFonts w:ascii="Times New Roman" w:hAnsi="Times New Roman"/>
                <w:sz w:val="20"/>
              </w:rPr>
              <w:t>Phạm Thị Thu Hương</w:t>
            </w:r>
          </w:p>
        </w:tc>
        <w:tc>
          <w:tcPr>
            <w:tcW w:w="5270" w:type="dxa"/>
            <w:shd w:val="clear" w:color="auto" w:fill="auto"/>
          </w:tcPr>
          <w:p w:rsidR="003156C3" w:rsidRPr="00A65E69" w:rsidRDefault="003156C3" w:rsidP="00F06067">
            <w:pPr>
              <w:spacing w:line="240" w:lineRule="exact"/>
              <w:rPr>
                <w:rFonts w:ascii="Times New Roman" w:hAnsi="Times New Roman"/>
                <w:sz w:val="20"/>
              </w:rPr>
            </w:pPr>
            <w:r w:rsidRPr="00A65E69">
              <w:rPr>
                <w:rFonts w:ascii="Times New Roman" w:hAnsi="Times New Roman"/>
                <w:sz w:val="20"/>
              </w:rPr>
              <w:t xml:space="preserve">Thành viên </w:t>
            </w:r>
          </w:p>
          <w:p w:rsidR="003156C3" w:rsidRPr="00A65E69" w:rsidRDefault="003156C3" w:rsidP="00F06067">
            <w:pPr>
              <w:spacing w:line="240" w:lineRule="exact"/>
              <w:rPr>
                <w:rFonts w:ascii="Times New Roman" w:hAnsi="Times New Roman"/>
                <w:sz w:val="20"/>
              </w:rPr>
            </w:pPr>
          </w:p>
        </w:tc>
        <w:tc>
          <w:tcPr>
            <w:tcW w:w="3060" w:type="dxa"/>
            <w:shd w:val="clear" w:color="auto" w:fill="auto"/>
          </w:tcPr>
          <w:p w:rsidR="003156C3" w:rsidRPr="00A65E69" w:rsidRDefault="003156C3" w:rsidP="00F06067">
            <w:pPr>
              <w:spacing w:line="240" w:lineRule="exact"/>
              <w:rPr>
                <w:rFonts w:ascii="Times New Roman" w:hAnsi="Times New Roman"/>
                <w:sz w:val="20"/>
              </w:rPr>
            </w:pPr>
          </w:p>
        </w:tc>
      </w:tr>
      <w:tr w:rsidR="003156C3" w:rsidRPr="00A65E69">
        <w:trPr>
          <w:trHeight w:hRule="exact" w:val="340"/>
        </w:trPr>
        <w:tc>
          <w:tcPr>
            <w:tcW w:w="626" w:type="dxa"/>
            <w:shd w:val="clear" w:color="auto" w:fill="auto"/>
          </w:tcPr>
          <w:p w:rsidR="003156C3" w:rsidRPr="00A65E69" w:rsidRDefault="003156C3" w:rsidP="00F06067">
            <w:pPr>
              <w:spacing w:line="240" w:lineRule="exact"/>
              <w:rPr>
                <w:sz w:val="20"/>
              </w:rPr>
            </w:pPr>
            <w:r w:rsidRPr="00A65E69">
              <w:rPr>
                <w:sz w:val="20"/>
              </w:rPr>
              <w:t>-</w:t>
            </w:r>
          </w:p>
        </w:tc>
        <w:tc>
          <w:tcPr>
            <w:tcW w:w="2762" w:type="dxa"/>
            <w:shd w:val="clear" w:color="auto" w:fill="auto"/>
          </w:tcPr>
          <w:p w:rsidR="003156C3" w:rsidRPr="00A65E69" w:rsidRDefault="003156C3" w:rsidP="00F06067">
            <w:pPr>
              <w:ind w:left="-113"/>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Phạm Việt</w:t>
            </w:r>
            <w:r w:rsidRPr="00A65E69">
              <w:rPr>
                <w:rFonts w:ascii="Times New Roman" w:hAnsi="Times New Roman"/>
                <w:sz w:val="20"/>
                <w:lang w:val="vi-VN"/>
              </w:rPr>
              <w:t xml:space="preserve"> Dũng </w:t>
            </w:r>
          </w:p>
        </w:tc>
        <w:tc>
          <w:tcPr>
            <w:tcW w:w="5270" w:type="dxa"/>
            <w:shd w:val="clear" w:color="auto" w:fill="auto"/>
          </w:tcPr>
          <w:p w:rsidR="003156C3" w:rsidRPr="00A65E69" w:rsidRDefault="003156C3" w:rsidP="00F06067">
            <w:pPr>
              <w:spacing w:line="240" w:lineRule="exact"/>
              <w:rPr>
                <w:rFonts w:ascii="Times New Roman" w:hAnsi="Times New Roman"/>
                <w:sz w:val="20"/>
              </w:rPr>
            </w:pPr>
            <w:r w:rsidRPr="00A65E69">
              <w:rPr>
                <w:rFonts w:ascii="Times New Roman" w:hAnsi="Times New Roman"/>
                <w:sz w:val="20"/>
              </w:rPr>
              <w:t xml:space="preserve">Thành viên </w:t>
            </w:r>
          </w:p>
          <w:p w:rsidR="003156C3" w:rsidRPr="00A65E69" w:rsidRDefault="003156C3" w:rsidP="00F06067">
            <w:pPr>
              <w:spacing w:line="240" w:lineRule="exact"/>
              <w:rPr>
                <w:rFonts w:ascii="Times New Roman" w:hAnsi="Times New Roman"/>
                <w:sz w:val="20"/>
              </w:rPr>
            </w:pPr>
          </w:p>
        </w:tc>
        <w:tc>
          <w:tcPr>
            <w:tcW w:w="3060" w:type="dxa"/>
            <w:shd w:val="clear" w:color="auto" w:fill="auto"/>
          </w:tcPr>
          <w:p w:rsidR="003156C3" w:rsidRPr="00A65E69" w:rsidRDefault="003156C3" w:rsidP="00F06067">
            <w:pPr>
              <w:spacing w:line="240" w:lineRule="exact"/>
              <w:rPr>
                <w:rFonts w:ascii="Times New Roman" w:hAnsi="Times New Roman"/>
                <w:sz w:val="20"/>
              </w:rPr>
            </w:pPr>
          </w:p>
        </w:tc>
      </w:tr>
    </w:tbl>
    <w:p w:rsidR="002754D5" w:rsidRPr="00A65E69" w:rsidRDefault="002754D5" w:rsidP="002754D5">
      <w:pPr>
        <w:spacing w:line="240" w:lineRule="exact"/>
        <w:ind w:left="426" w:hanging="425"/>
        <w:rPr>
          <w:rFonts w:ascii="Times New Roman" w:hAnsi="Times New Roman"/>
          <w:bCs/>
          <w:sz w:val="20"/>
        </w:rPr>
      </w:pPr>
    </w:p>
    <w:p w:rsidR="002754D5" w:rsidRPr="00A65E69" w:rsidRDefault="002754D5" w:rsidP="002754D5">
      <w:pPr>
        <w:spacing w:line="240" w:lineRule="exact"/>
        <w:jc w:val="both"/>
        <w:rPr>
          <w:rFonts w:ascii="Times New Roman" w:hAnsi="Times New Roman"/>
          <w:b/>
          <w:bCs/>
          <w:sz w:val="20"/>
        </w:rPr>
      </w:pPr>
      <w:r w:rsidRPr="00A65E69">
        <w:rPr>
          <w:rFonts w:ascii="Times New Roman" w:hAnsi="Times New Roman"/>
          <w:b/>
          <w:bCs/>
          <w:sz w:val="20"/>
        </w:rPr>
        <w:t xml:space="preserve">BAN GIÁM </w:t>
      </w:r>
      <w:r w:rsidRPr="00A65E69">
        <w:rPr>
          <w:rFonts w:ascii="Times New Roman" w:hAnsi="Times New Roman" w:hint="eastAsia"/>
          <w:b/>
          <w:bCs/>
          <w:sz w:val="20"/>
        </w:rPr>
        <w:t>Đ</w:t>
      </w:r>
      <w:r w:rsidRPr="00A65E69">
        <w:rPr>
          <w:rFonts w:ascii="Times New Roman" w:hAnsi="Times New Roman"/>
          <w:b/>
          <w:bCs/>
          <w:sz w:val="20"/>
        </w:rPr>
        <w:t xml:space="preserve">ỐC </w:t>
      </w:r>
    </w:p>
    <w:p w:rsidR="002754D5" w:rsidRPr="00A65E69" w:rsidRDefault="002754D5" w:rsidP="002754D5">
      <w:pPr>
        <w:spacing w:before="200" w:line="240" w:lineRule="exact"/>
        <w:jc w:val="both"/>
        <w:rPr>
          <w:rFonts w:ascii="Times New Roman" w:hAnsi="Times New Roman"/>
          <w:b/>
          <w:bCs/>
          <w:sz w:val="20"/>
          <w:u w:val="single"/>
        </w:rPr>
      </w:pPr>
      <w:r w:rsidRPr="00A65E69">
        <w:rPr>
          <w:rFonts w:ascii="Times New Roman" w:hAnsi="Times New Roman"/>
          <w:bCs/>
          <w:sz w:val="20"/>
        </w:rPr>
        <w:t xml:space="preserve">Các thành viên của Ban Giám đốc </w:t>
      </w:r>
      <w:r w:rsidRPr="00A65E69">
        <w:rPr>
          <w:rFonts w:ascii="Times New Roman" w:hAnsi="Times New Roman" w:hint="eastAsia"/>
          <w:bCs/>
          <w:sz w:val="20"/>
        </w:rPr>
        <w:t>đ</w:t>
      </w:r>
      <w:r w:rsidRPr="00A65E69">
        <w:rPr>
          <w:rFonts w:ascii="Times New Roman" w:hAnsi="Times New Roman"/>
          <w:bCs/>
          <w:sz w:val="20"/>
        </w:rPr>
        <w:t xml:space="preserve">ã </w:t>
      </w:r>
      <w:r w:rsidRPr="00A65E69">
        <w:rPr>
          <w:rFonts w:ascii="Times New Roman" w:hAnsi="Times New Roman" w:hint="eastAsia"/>
          <w:bCs/>
          <w:sz w:val="20"/>
        </w:rPr>
        <w:t>đ</w:t>
      </w:r>
      <w:r w:rsidRPr="00A65E69">
        <w:rPr>
          <w:rFonts w:ascii="Times New Roman" w:hAnsi="Times New Roman"/>
          <w:bCs/>
          <w:sz w:val="20"/>
        </w:rPr>
        <w:t xml:space="preserve">iều hành hoạt </w:t>
      </w:r>
      <w:r w:rsidRPr="00A65E69">
        <w:rPr>
          <w:rFonts w:ascii="Times New Roman" w:hAnsi="Times New Roman" w:hint="eastAsia"/>
          <w:bCs/>
          <w:sz w:val="20"/>
        </w:rPr>
        <w:t>đ</w:t>
      </w:r>
      <w:r w:rsidRPr="00A65E69">
        <w:rPr>
          <w:rFonts w:ascii="Times New Roman" w:hAnsi="Times New Roman"/>
          <w:bCs/>
          <w:sz w:val="20"/>
        </w:rPr>
        <w:t>ộng của Công ty trong suốt n</w:t>
      </w:r>
      <w:r w:rsidRPr="00A65E69">
        <w:rPr>
          <w:rFonts w:ascii="Times New Roman" w:hAnsi="Times New Roman" w:hint="eastAsia"/>
          <w:bCs/>
          <w:sz w:val="20"/>
        </w:rPr>
        <w:t>ă</w:t>
      </w:r>
      <w:r w:rsidRPr="00A65E69">
        <w:rPr>
          <w:rFonts w:ascii="Times New Roman" w:hAnsi="Times New Roman"/>
          <w:bCs/>
          <w:sz w:val="20"/>
        </w:rPr>
        <w:t xml:space="preserve">m tài chính và </w:t>
      </w:r>
      <w:r w:rsidRPr="00A65E69">
        <w:rPr>
          <w:rFonts w:ascii="Times New Roman" w:hAnsi="Times New Roman" w:hint="eastAsia"/>
          <w:bCs/>
          <w:sz w:val="20"/>
        </w:rPr>
        <w:t>đ</w:t>
      </w:r>
      <w:r w:rsidRPr="00A65E69">
        <w:rPr>
          <w:rFonts w:ascii="Times New Roman" w:hAnsi="Times New Roman"/>
          <w:bCs/>
          <w:sz w:val="20"/>
        </w:rPr>
        <w:t>ến ngày lập báo cáo này bao gồm:</w:t>
      </w:r>
    </w:p>
    <w:tbl>
      <w:tblPr>
        <w:tblW w:w="9198" w:type="dxa"/>
        <w:tblLayout w:type="fixed"/>
        <w:tblLook w:val="0000" w:firstRow="0" w:lastRow="0" w:firstColumn="0" w:lastColumn="0" w:noHBand="0" w:noVBand="0"/>
      </w:tblPr>
      <w:tblGrid>
        <w:gridCol w:w="626"/>
        <w:gridCol w:w="2743"/>
        <w:gridCol w:w="3129"/>
        <w:gridCol w:w="2700"/>
      </w:tblGrid>
      <w:tr w:rsidR="002754D5" w:rsidRPr="00A65E69">
        <w:trPr>
          <w:trHeight w:hRule="exact" w:val="524"/>
        </w:trPr>
        <w:tc>
          <w:tcPr>
            <w:tcW w:w="626" w:type="dxa"/>
            <w:shd w:val="clear" w:color="auto" w:fill="auto"/>
            <w:vAlign w:val="center"/>
          </w:tcPr>
          <w:p w:rsidR="002754D5" w:rsidRPr="00A65E69" w:rsidRDefault="002754D5" w:rsidP="00F06067">
            <w:pPr>
              <w:spacing w:before="200" w:line="240" w:lineRule="exact"/>
              <w:jc w:val="both"/>
              <w:rPr>
                <w:sz w:val="20"/>
              </w:rPr>
            </w:pPr>
            <w:r w:rsidRPr="00A65E69">
              <w:rPr>
                <w:sz w:val="20"/>
              </w:rPr>
              <w:t>-</w:t>
            </w:r>
          </w:p>
        </w:tc>
        <w:tc>
          <w:tcPr>
            <w:tcW w:w="2743" w:type="dxa"/>
            <w:shd w:val="clear" w:color="auto" w:fill="auto"/>
            <w:vAlign w:val="center"/>
          </w:tcPr>
          <w:p w:rsidR="002754D5" w:rsidRPr="00A65E69" w:rsidRDefault="002754D5" w:rsidP="00F06067">
            <w:pPr>
              <w:spacing w:before="200" w:line="240" w:lineRule="exact"/>
              <w:ind w:left="-59" w:hanging="59"/>
              <w:jc w:val="both"/>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Nguyễn Văn Hùng</w:t>
            </w:r>
          </w:p>
        </w:tc>
        <w:tc>
          <w:tcPr>
            <w:tcW w:w="3129" w:type="dxa"/>
            <w:shd w:val="clear" w:color="auto" w:fill="auto"/>
            <w:vAlign w:val="center"/>
          </w:tcPr>
          <w:p w:rsidR="002754D5" w:rsidRPr="00A65E69" w:rsidRDefault="002754D5" w:rsidP="00F06067">
            <w:pPr>
              <w:spacing w:before="200" w:line="240" w:lineRule="exact"/>
              <w:jc w:val="both"/>
              <w:rPr>
                <w:rFonts w:ascii="Times New Roman" w:hAnsi="Times New Roman"/>
                <w:sz w:val="20"/>
                <w:lang w:val="vi-VN"/>
              </w:rPr>
            </w:pPr>
            <w:r w:rsidRPr="00A65E69">
              <w:rPr>
                <w:rFonts w:ascii="Times New Roman" w:hAnsi="Times New Roman"/>
                <w:sz w:val="20"/>
                <w:lang w:val="vi-VN"/>
              </w:rPr>
              <w:t>Giám đốc</w:t>
            </w:r>
          </w:p>
        </w:tc>
        <w:tc>
          <w:tcPr>
            <w:tcW w:w="2700" w:type="dxa"/>
            <w:shd w:val="clear" w:color="auto" w:fill="auto"/>
            <w:vAlign w:val="center"/>
          </w:tcPr>
          <w:p w:rsidR="002754D5" w:rsidRPr="00A65E69" w:rsidRDefault="002754D5" w:rsidP="00F06067">
            <w:pPr>
              <w:spacing w:before="200" w:line="240" w:lineRule="exact"/>
              <w:jc w:val="both"/>
              <w:rPr>
                <w:rFonts w:ascii="Times New Roman" w:hAnsi="Times New Roman"/>
                <w:sz w:val="20"/>
              </w:rPr>
            </w:pPr>
          </w:p>
        </w:tc>
      </w:tr>
      <w:tr w:rsidR="002754D5" w:rsidRPr="00A65E69">
        <w:trPr>
          <w:trHeight w:hRule="exact" w:val="340"/>
        </w:trPr>
        <w:tc>
          <w:tcPr>
            <w:tcW w:w="626" w:type="dxa"/>
            <w:shd w:val="clear" w:color="auto" w:fill="auto"/>
            <w:vAlign w:val="center"/>
          </w:tcPr>
          <w:p w:rsidR="002754D5" w:rsidRPr="00A65E69" w:rsidRDefault="002754D5" w:rsidP="00F06067">
            <w:pPr>
              <w:spacing w:line="240" w:lineRule="exact"/>
              <w:rPr>
                <w:sz w:val="20"/>
              </w:rPr>
            </w:pPr>
            <w:r w:rsidRPr="00A65E69">
              <w:rPr>
                <w:sz w:val="20"/>
              </w:rPr>
              <w:t>-</w:t>
            </w:r>
          </w:p>
        </w:tc>
        <w:tc>
          <w:tcPr>
            <w:tcW w:w="2743" w:type="dxa"/>
            <w:shd w:val="clear" w:color="auto" w:fill="auto"/>
            <w:vAlign w:val="center"/>
          </w:tcPr>
          <w:p w:rsidR="002754D5" w:rsidRPr="00A65E69" w:rsidRDefault="002754D5" w:rsidP="00F06067">
            <w:pPr>
              <w:ind w:left="-113"/>
              <w:rPr>
                <w:rFonts w:ascii="Times New Roman" w:hAnsi="Times New Roman"/>
                <w:sz w:val="20"/>
              </w:rPr>
            </w:pPr>
            <w:r w:rsidRPr="00A65E69">
              <w:rPr>
                <w:rFonts w:ascii="Times New Roman" w:hAnsi="Times New Roman"/>
                <w:sz w:val="20"/>
                <w:lang w:val="vi-VN"/>
              </w:rPr>
              <w:t xml:space="preserve">Ông </w:t>
            </w:r>
            <w:r w:rsidRPr="00A65E69">
              <w:rPr>
                <w:rFonts w:ascii="Times New Roman" w:hAnsi="Times New Roman"/>
                <w:sz w:val="20"/>
              </w:rPr>
              <w:t>Vũ Anh Tuấn</w:t>
            </w:r>
          </w:p>
        </w:tc>
        <w:tc>
          <w:tcPr>
            <w:tcW w:w="3129" w:type="dxa"/>
            <w:shd w:val="clear" w:color="auto" w:fill="auto"/>
            <w:vAlign w:val="center"/>
          </w:tcPr>
          <w:p w:rsidR="002754D5" w:rsidRPr="00A65E69" w:rsidRDefault="002754D5" w:rsidP="00F06067">
            <w:pPr>
              <w:ind w:left="-85" w:firstLine="118"/>
              <w:rPr>
                <w:rFonts w:ascii="Times New Roman" w:hAnsi="Times New Roman"/>
                <w:sz w:val="20"/>
                <w:lang w:val="vi-VN"/>
              </w:rPr>
            </w:pPr>
            <w:r w:rsidRPr="00A65E69">
              <w:rPr>
                <w:rFonts w:ascii="Times New Roman" w:hAnsi="Times New Roman"/>
                <w:sz w:val="20"/>
                <w:lang w:val="vi-VN"/>
              </w:rPr>
              <w:t>P</w:t>
            </w:r>
            <w:r w:rsidRPr="00A65E69">
              <w:rPr>
                <w:rFonts w:ascii="Times New Roman" w:hAnsi="Times New Roman"/>
                <w:sz w:val="20"/>
              </w:rPr>
              <w:t>hó</w:t>
            </w:r>
            <w:r w:rsidRPr="00A65E69">
              <w:rPr>
                <w:rFonts w:ascii="Times New Roman" w:hAnsi="Times New Roman"/>
                <w:sz w:val="20"/>
                <w:lang w:val="vi-VN"/>
              </w:rPr>
              <w:t xml:space="preserve"> Giám đốc</w:t>
            </w:r>
          </w:p>
        </w:tc>
        <w:tc>
          <w:tcPr>
            <w:tcW w:w="2700" w:type="dxa"/>
            <w:shd w:val="clear" w:color="auto" w:fill="auto"/>
            <w:vAlign w:val="center"/>
          </w:tcPr>
          <w:p w:rsidR="002754D5" w:rsidRPr="00A65E69" w:rsidRDefault="002754D5" w:rsidP="00F06067">
            <w:pPr>
              <w:spacing w:line="240" w:lineRule="exact"/>
              <w:rPr>
                <w:rFonts w:ascii="Times New Roman" w:hAnsi="Times New Roman"/>
                <w:sz w:val="20"/>
              </w:rPr>
            </w:pPr>
          </w:p>
        </w:tc>
      </w:tr>
    </w:tbl>
    <w:p w:rsidR="00301B87" w:rsidRPr="00A65E69" w:rsidRDefault="00301B87" w:rsidP="00A232D2">
      <w:pPr>
        <w:spacing w:line="260" w:lineRule="exact"/>
        <w:jc w:val="both"/>
        <w:rPr>
          <w:rFonts w:ascii="Times New Roman" w:hAnsi="Times New Roman"/>
          <w:b/>
          <w:bCs/>
          <w:sz w:val="20"/>
          <w:u w:val="single"/>
        </w:rPr>
      </w:pPr>
    </w:p>
    <w:p w:rsidR="00265B16" w:rsidRPr="00A65E69" w:rsidRDefault="00984790" w:rsidP="005509E2">
      <w:pPr>
        <w:spacing w:line="260" w:lineRule="exact"/>
        <w:jc w:val="both"/>
        <w:rPr>
          <w:rFonts w:ascii="Times New Roman" w:hAnsi="Times New Roman"/>
          <w:b/>
          <w:sz w:val="20"/>
          <w:szCs w:val="21"/>
        </w:rPr>
      </w:pPr>
      <w:r w:rsidRPr="00A65E69">
        <w:rPr>
          <w:rFonts w:ascii="Times New Roman" w:hAnsi="Times New Roman"/>
          <w:b/>
          <w:sz w:val="20"/>
        </w:rPr>
        <w:t xml:space="preserve">SỰ KIỆN PHÁT SINH SAU NIÊN </w:t>
      </w:r>
      <w:r w:rsidRPr="00A65E69">
        <w:rPr>
          <w:rFonts w:ascii="Times New Roman" w:hAnsi="Times New Roman" w:hint="eastAsia"/>
          <w:b/>
          <w:sz w:val="20"/>
        </w:rPr>
        <w:t>Đ</w:t>
      </w:r>
      <w:r w:rsidRPr="00A65E69">
        <w:rPr>
          <w:rFonts w:ascii="Times New Roman" w:hAnsi="Times New Roman"/>
          <w:b/>
          <w:sz w:val="20"/>
        </w:rPr>
        <w:t>Ộ</w:t>
      </w:r>
    </w:p>
    <w:p w:rsidR="00265B16" w:rsidRPr="00A65E69" w:rsidRDefault="00265B16" w:rsidP="005509E2">
      <w:pPr>
        <w:spacing w:before="120" w:line="260" w:lineRule="exact"/>
        <w:jc w:val="both"/>
        <w:outlineLvl w:val="2"/>
        <w:rPr>
          <w:rFonts w:ascii="Times New Roman" w:hAnsi="Times New Roman"/>
          <w:sz w:val="20"/>
        </w:rPr>
      </w:pPr>
      <w:r w:rsidRPr="00A65E69">
        <w:rPr>
          <w:rFonts w:ascii="Times New Roman" w:hAnsi="Times New Roman"/>
          <w:sz w:val="20"/>
        </w:rPr>
        <w:t xml:space="preserve">Đến ngày lập báo cáo này, Ban Giám đốc Công ty cho rằng không có </w:t>
      </w:r>
      <w:r w:rsidR="00E25823" w:rsidRPr="00A65E69">
        <w:rPr>
          <w:rFonts w:ascii="Times New Roman" w:hAnsi="Times New Roman"/>
          <w:sz w:val="20"/>
        </w:rPr>
        <w:t xml:space="preserve">các </w:t>
      </w:r>
      <w:r w:rsidRPr="00A65E69">
        <w:rPr>
          <w:rFonts w:ascii="Times New Roman" w:hAnsi="Times New Roman"/>
          <w:sz w:val="20"/>
        </w:rPr>
        <w:t xml:space="preserve">sự kiện </w:t>
      </w:r>
      <w:r w:rsidR="00E25823" w:rsidRPr="00A65E69">
        <w:rPr>
          <w:rFonts w:ascii="Times New Roman" w:hAnsi="Times New Roman"/>
          <w:sz w:val="20"/>
        </w:rPr>
        <w:t xml:space="preserve">phát sinh sau </w:t>
      </w:r>
      <w:r w:rsidR="00531CEB" w:rsidRPr="00A65E69">
        <w:rPr>
          <w:rFonts w:ascii="Times New Roman" w:hAnsi="Times New Roman"/>
          <w:sz w:val="20"/>
        </w:rPr>
        <w:t xml:space="preserve">ngày kết thúc năm tài chính </w:t>
      </w:r>
      <w:r w:rsidRPr="00A65E69">
        <w:rPr>
          <w:rFonts w:ascii="Times New Roman" w:hAnsi="Times New Roman"/>
          <w:sz w:val="20"/>
        </w:rPr>
        <w:t>có thể làm cho các số liệu và thông tin đã được trình bày trong Báo cáo tài chính đã kiểm toán của Công ty bị phản ánh sai lệch</w:t>
      </w:r>
      <w:r w:rsidR="004065B1" w:rsidRPr="00A65E69">
        <w:rPr>
          <w:rFonts w:ascii="Times New Roman" w:hAnsi="Times New Roman"/>
          <w:sz w:val="20"/>
        </w:rPr>
        <w:t>.</w:t>
      </w:r>
    </w:p>
    <w:p w:rsidR="00DF2249" w:rsidRPr="00A65E69" w:rsidRDefault="00DF2249" w:rsidP="005509E2">
      <w:pPr>
        <w:spacing w:line="260" w:lineRule="exact"/>
        <w:jc w:val="both"/>
        <w:outlineLvl w:val="2"/>
        <w:rPr>
          <w:rFonts w:ascii="Times New Roman" w:hAnsi="Times New Roman"/>
          <w:b/>
          <w:bCs/>
          <w:sz w:val="20"/>
        </w:rPr>
      </w:pPr>
    </w:p>
    <w:p w:rsidR="004065B1" w:rsidRPr="00A65E69" w:rsidRDefault="00984790" w:rsidP="005509E2">
      <w:pPr>
        <w:spacing w:line="260" w:lineRule="exact"/>
        <w:jc w:val="both"/>
        <w:outlineLvl w:val="2"/>
        <w:rPr>
          <w:rFonts w:ascii="Times New Roman" w:hAnsi="Times New Roman"/>
          <w:b/>
          <w:bCs/>
          <w:sz w:val="20"/>
          <w:szCs w:val="21"/>
        </w:rPr>
      </w:pPr>
      <w:r w:rsidRPr="00A65E69">
        <w:rPr>
          <w:rFonts w:ascii="Times New Roman" w:hAnsi="Times New Roman"/>
          <w:b/>
          <w:bCs/>
          <w:sz w:val="20"/>
        </w:rPr>
        <w:t>KIỂM TOÁN VIÊN</w:t>
      </w:r>
    </w:p>
    <w:p w:rsidR="003156C3" w:rsidRPr="00A65E69" w:rsidRDefault="005A772A" w:rsidP="003156C3">
      <w:pPr>
        <w:spacing w:before="120" w:line="260" w:lineRule="exact"/>
        <w:jc w:val="both"/>
        <w:rPr>
          <w:rFonts w:ascii="Times New Roman" w:hAnsi="Times New Roman"/>
          <w:sz w:val="20"/>
        </w:rPr>
      </w:pPr>
      <w:r w:rsidRPr="00A65E69">
        <w:rPr>
          <w:rFonts w:ascii="Times New Roman" w:hAnsi="Times New Roman"/>
          <w:sz w:val="20"/>
        </w:rPr>
        <w:t>Công ty TNHH Kiểm toán BDO</w:t>
      </w:r>
      <w:r w:rsidR="004065B1" w:rsidRPr="00A65E69">
        <w:rPr>
          <w:rFonts w:ascii="Times New Roman" w:hAnsi="Times New Roman"/>
          <w:sz w:val="20"/>
        </w:rPr>
        <w:t xml:space="preserve"> đã thực hiện kiểm toán Báo cáo tài chính ch</w:t>
      </w:r>
      <w:r w:rsidR="004065B1" w:rsidRPr="00A65E69">
        <w:rPr>
          <w:rFonts w:ascii="Times New Roman" w:hAnsi="Times New Roman" w:hint="eastAsia"/>
          <w:sz w:val="20"/>
        </w:rPr>
        <w:t xml:space="preserve">o </w:t>
      </w:r>
      <w:r w:rsidR="004065B1" w:rsidRPr="00A65E69">
        <w:rPr>
          <w:rFonts w:ascii="Times New Roman" w:hAnsi="Times New Roman"/>
          <w:sz w:val="20"/>
        </w:rPr>
        <w:t>n</w:t>
      </w:r>
      <w:r w:rsidR="004065B1" w:rsidRPr="00A65E69">
        <w:rPr>
          <w:rFonts w:ascii="Times New Roman" w:hAnsi="Times New Roman" w:hint="eastAsia"/>
          <w:sz w:val="20"/>
        </w:rPr>
        <w:t>ă</w:t>
      </w:r>
      <w:r w:rsidR="004065B1" w:rsidRPr="00A65E69">
        <w:rPr>
          <w:rFonts w:ascii="Times New Roman" w:hAnsi="Times New Roman"/>
          <w:sz w:val="20"/>
        </w:rPr>
        <w:t>m tài ch</w:t>
      </w:r>
      <w:r w:rsidR="00984790" w:rsidRPr="00A65E69">
        <w:rPr>
          <w:rFonts w:ascii="Times New Roman" w:hAnsi="Times New Roman"/>
          <w:sz w:val="20"/>
        </w:rPr>
        <w:t>ính kết thúc vào ngày 31/12/</w:t>
      </w:r>
      <w:r w:rsidR="00D86F1E" w:rsidRPr="00A65E69">
        <w:rPr>
          <w:rFonts w:ascii="Times New Roman" w:hAnsi="Times New Roman"/>
          <w:sz w:val="20"/>
        </w:rPr>
        <w:t>201</w:t>
      </w:r>
      <w:r w:rsidR="00F141BA" w:rsidRPr="00A65E69">
        <w:rPr>
          <w:rFonts w:ascii="Times New Roman" w:hAnsi="Times New Roman"/>
          <w:sz w:val="20"/>
        </w:rPr>
        <w:t>4</w:t>
      </w:r>
      <w:r w:rsidR="004065B1" w:rsidRPr="00A65E69">
        <w:rPr>
          <w:rFonts w:ascii="Times New Roman" w:hAnsi="Times New Roman"/>
          <w:sz w:val="20"/>
        </w:rPr>
        <w:t xml:space="preserve"> của Công ty </w:t>
      </w:r>
      <w:r w:rsidR="002754D5" w:rsidRPr="00A65E69">
        <w:rPr>
          <w:rFonts w:ascii="Times New Roman" w:hAnsi="Times New Roman"/>
          <w:sz w:val="20"/>
        </w:rPr>
        <w:t>Cổ phần Thương Mại Bia Hà Nội</w:t>
      </w:r>
      <w:r w:rsidR="004065B1" w:rsidRPr="00A65E69">
        <w:rPr>
          <w:rFonts w:ascii="Times New Roman" w:hAnsi="Times New Roman"/>
          <w:sz w:val="20"/>
        </w:rPr>
        <w:t>.</w:t>
      </w:r>
    </w:p>
    <w:p w:rsidR="00585840" w:rsidRPr="00A65E69" w:rsidRDefault="00585840" w:rsidP="00585840">
      <w:pPr>
        <w:spacing w:after="100" w:afterAutospacing="1" w:line="220" w:lineRule="exact"/>
        <w:jc w:val="both"/>
        <w:outlineLvl w:val="2"/>
        <w:rPr>
          <w:rFonts w:ascii="Times New Roman" w:hAnsi="Times New Roman"/>
          <w:b/>
          <w:bCs/>
          <w:sz w:val="20"/>
        </w:rPr>
      </w:pPr>
    </w:p>
    <w:p w:rsidR="00585840" w:rsidRPr="00A65E69" w:rsidRDefault="00585840" w:rsidP="00585840">
      <w:pPr>
        <w:spacing w:before="120" w:after="120" w:line="20" w:lineRule="exact"/>
        <w:jc w:val="both"/>
        <w:outlineLvl w:val="2"/>
        <w:rPr>
          <w:rFonts w:ascii="Times New Roman" w:hAnsi="Times New Roman"/>
          <w:b/>
          <w:bCs/>
          <w:sz w:val="20"/>
        </w:rPr>
      </w:pPr>
    </w:p>
    <w:p w:rsidR="00C47781" w:rsidRPr="00A65E69" w:rsidRDefault="00DF2249" w:rsidP="00585840">
      <w:pPr>
        <w:spacing w:before="120" w:after="120" w:line="260" w:lineRule="exact"/>
        <w:jc w:val="both"/>
        <w:outlineLvl w:val="2"/>
        <w:rPr>
          <w:rFonts w:ascii="Times New Roman" w:hAnsi="Times New Roman"/>
          <w:b/>
          <w:bCs/>
          <w:sz w:val="20"/>
        </w:rPr>
      </w:pPr>
      <w:r w:rsidRPr="00A65E69">
        <w:rPr>
          <w:rFonts w:ascii="Times New Roman" w:hAnsi="Times New Roman"/>
          <w:b/>
          <w:bCs/>
          <w:sz w:val="20"/>
        </w:rPr>
        <w:t xml:space="preserve">TRÁCH NHIỆM CỦA BAN GIÁM </w:t>
      </w:r>
      <w:r w:rsidRPr="00A65E69">
        <w:rPr>
          <w:rFonts w:ascii="Times New Roman" w:hAnsi="Times New Roman" w:hint="eastAsia"/>
          <w:b/>
          <w:bCs/>
          <w:sz w:val="20"/>
        </w:rPr>
        <w:t>Đ</w:t>
      </w:r>
      <w:r w:rsidRPr="00A65E69">
        <w:rPr>
          <w:rFonts w:ascii="Times New Roman" w:hAnsi="Times New Roman"/>
          <w:b/>
          <w:bCs/>
          <w:sz w:val="20"/>
        </w:rPr>
        <w:t xml:space="preserve">ỐC </w:t>
      </w:r>
      <w:r w:rsidRPr="00A65E69">
        <w:rPr>
          <w:rFonts w:ascii="Times New Roman" w:hAnsi="Times New Roman" w:hint="eastAsia"/>
          <w:b/>
          <w:bCs/>
          <w:sz w:val="20"/>
        </w:rPr>
        <w:t>Đ</w:t>
      </w:r>
      <w:r w:rsidRPr="00A65E69">
        <w:rPr>
          <w:rFonts w:ascii="Times New Roman" w:hAnsi="Times New Roman"/>
          <w:b/>
          <w:bCs/>
          <w:sz w:val="20"/>
        </w:rPr>
        <w:t>ỐI VỚI BÁO CÁO TÀI CHÍNH</w:t>
      </w:r>
    </w:p>
    <w:p w:rsidR="00C47781" w:rsidRPr="00A65E69" w:rsidRDefault="00C47781" w:rsidP="005509E2">
      <w:pPr>
        <w:spacing w:line="260" w:lineRule="exact"/>
        <w:jc w:val="both"/>
        <w:outlineLvl w:val="2"/>
        <w:rPr>
          <w:rFonts w:ascii="Times New Roman" w:hAnsi="Times New Roman" w:cs=".VnTime"/>
          <w:sz w:val="20"/>
        </w:rPr>
      </w:pPr>
      <w:r w:rsidRPr="00A65E69">
        <w:rPr>
          <w:rFonts w:ascii="Times New Roman" w:hAnsi="Times New Roman"/>
          <w:sz w:val="20"/>
        </w:rPr>
        <w:t xml:space="preserve">Ban Giám </w:t>
      </w:r>
      <w:r w:rsidRPr="00A65E69">
        <w:rPr>
          <w:rFonts w:ascii="Times New Roman" w:hAnsi="Times New Roman" w:cs="Arial"/>
          <w:sz w:val="20"/>
        </w:rPr>
        <w:t>đố</w:t>
      </w:r>
      <w:r w:rsidRPr="00A65E69">
        <w:rPr>
          <w:rFonts w:ascii="Times New Roman" w:hAnsi="Times New Roman" w:cs=".VnTime"/>
          <w:sz w:val="20"/>
        </w:rPr>
        <w:t xml:space="preserve">c </w:t>
      </w:r>
      <w:r w:rsidR="002B62F7" w:rsidRPr="00A65E69">
        <w:rPr>
          <w:rFonts w:ascii="Times New Roman" w:hAnsi="Times New Roman" w:cs=".VnTime"/>
          <w:sz w:val="20"/>
        </w:rPr>
        <w:t xml:space="preserve">Công ty </w:t>
      </w:r>
      <w:r w:rsidRPr="00A65E69">
        <w:rPr>
          <w:rFonts w:ascii="Times New Roman" w:hAnsi="Times New Roman" w:cs=".VnTime"/>
          <w:sz w:val="20"/>
        </w:rPr>
        <w:t>ch</w:t>
      </w:r>
      <w:r w:rsidRPr="00A65E69">
        <w:rPr>
          <w:rFonts w:ascii="Times New Roman" w:hAnsi="Times New Roman" w:cs="Arial"/>
          <w:sz w:val="20"/>
        </w:rPr>
        <w:t>ị</w:t>
      </w:r>
      <w:r w:rsidRPr="00A65E69">
        <w:rPr>
          <w:rFonts w:ascii="Times New Roman" w:hAnsi="Times New Roman" w:cs=".VnTime"/>
          <w:sz w:val="20"/>
        </w:rPr>
        <w:t>u trách nhi</w:t>
      </w:r>
      <w:r w:rsidRPr="00A65E69">
        <w:rPr>
          <w:rFonts w:ascii="Times New Roman" w:hAnsi="Times New Roman" w:cs="Arial"/>
          <w:sz w:val="20"/>
        </w:rPr>
        <w:t>ệ</w:t>
      </w:r>
      <w:r w:rsidRPr="00A65E69">
        <w:rPr>
          <w:rFonts w:ascii="Times New Roman" w:hAnsi="Times New Roman" w:cs=".VnTime"/>
          <w:sz w:val="20"/>
        </w:rPr>
        <w:t>m l</w:t>
      </w:r>
      <w:r w:rsidRPr="00A65E69">
        <w:rPr>
          <w:rFonts w:ascii="Times New Roman" w:hAnsi="Times New Roman" w:cs="Arial"/>
          <w:sz w:val="20"/>
        </w:rPr>
        <w:t>ậ</w:t>
      </w:r>
      <w:r w:rsidR="00067545" w:rsidRPr="00A65E69">
        <w:rPr>
          <w:rFonts w:ascii="Times New Roman" w:hAnsi="Times New Roman" w:cs=".VnTime"/>
          <w:sz w:val="20"/>
        </w:rPr>
        <w:t>p b</w:t>
      </w:r>
      <w:r w:rsidRPr="00A65E69">
        <w:rPr>
          <w:rFonts w:ascii="Times New Roman" w:hAnsi="Times New Roman" w:cs=".VnTime"/>
          <w:sz w:val="20"/>
        </w:rPr>
        <w:t xml:space="preserve">áo cáo tài chính và </w:t>
      </w:r>
      <w:r w:rsidRPr="00A65E69">
        <w:rPr>
          <w:rFonts w:ascii="Times New Roman" w:hAnsi="Times New Roman" w:cs="Arial"/>
          <w:sz w:val="20"/>
        </w:rPr>
        <w:t>đả</w:t>
      </w:r>
      <w:r w:rsidRPr="00A65E69">
        <w:rPr>
          <w:rFonts w:ascii="Times New Roman" w:hAnsi="Times New Roman" w:cs=".VnTime"/>
          <w:sz w:val="20"/>
        </w:rPr>
        <w:t>m b</w:t>
      </w:r>
      <w:r w:rsidRPr="00A65E69">
        <w:rPr>
          <w:rFonts w:ascii="Times New Roman" w:hAnsi="Times New Roman" w:cs="Arial"/>
          <w:sz w:val="20"/>
        </w:rPr>
        <w:t>ả</w:t>
      </w:r>
      <w:r w:rsidR="00067545" w:rsidRPr="00A65E69">
        <w:rPr>
          <w:rFonts w:ascii="Times New Roman" w:hAnsi="Times New Roman" w:cs=".VnTime"/>
          <w:sz w:val="20"/>
        </w:rPr>
        <w:t>o b</w:t>
      </w:r>
      <w:r w:rsidRPr="00A65E69">
        <w:rPr>
          <w:rFonts w:ascii="Times New Roman" w:hAnsi="Times New Roman" w:cs=".VnTime"/>
          <w:sz w:val="20"/>
        </w:rPr>
        <w:t xml:space="preserve">áo </w:t>
      </w:r>
      <w:r w:rsidR="00D326DC" w:rsidRPr="00A65E69">
        <w:rPr>
          <w:rFonts w:ascii="Times New Roman" w:hAnsi="Times New Roman" w:cs=".VnTime"/>
          <w:sz w:val="20"/>
        </w:rPr>
        <w:t xml:space="preserve">cáo </w:t>
      </w:r>
      <w:r w:rsidRPr="00A65E69">
        <w:rPr>
          <w:rFonts w:ascii="Times New Roman" w:hAnsi="Times New Roman" w:cs=".VnTime"/>
          <w:sz w:val="20"/>
        </w:rPr>
        <w:t xml:space="preserve">tài chính </w:t>
      </w:r>
      <w:r w:rsidRPr="00A65E69">
        <w:rPr>
          <w:rFonts w:ascii="Times New Roman" w:hAnsi="Times New Roman" w:cs="Arial"/>
          <w:sz w:val="20"/>
        </w:rPr>
        <w:t>đ</w:t>
      </w:r>
      <w:r w:rsidRPr="00A65E69">
        <w:rPr>
          <w:rFonts w:ascii="Times New Roman" w:hAnsi="Times New Roman" w:cs=".VnTime"/>
          <w:sz w:val="20"/>
        </w:rPr>
        <w:t>ã</w:t>
      </w:r>
      <w:r w:rsidRPr="00A65E69">
        <w:rPr>
          <w:rFonts w:ascii="Times New Roman" w:hAnsi="Times New Roman"/>
          <w:sz w:val="20"/>
        </w:rPr>
        <w:t xml:space="preserve"> ph</w:t>
      </w:r>
      <w:r w:rsidRPr="00A65E69">
        <w:rPr>
          <w:rFonts w:ascii="Times New Roman" w:hAnsi="Times New Roman" w:cs="Arial"/>
          <w:sz w:val="20"/>
        </w:rPr>
        <w:t>ả</w:t>
      </w:r>
      <w:r w:rsidRPr="00A65E69">
        <w:rPr>
          <w:rFonts w:ascii="Times New Roman" w:hAnsi="Times New Roman" w:cs=".VnTime"/>
          <w:sz w:val="20"/>
        </w:rPr>
        <w:t>n ánh m</w:t>
      </w:r>
      <w:r w:rsidRPr="00A65E69">
        <w:rPr>
          <w:rFonts w:ascii="Times New Roman" w:hAnsi="Times New Roman" w:cs="Arial"/>
          <w:sz w:val="20"/>
        </w:rPr>
        <w:t>ộ</w:t>
      </w:r>
      <w:r w:rsidRPr="00A65E69">
        <w:rPr>
          <w:rFonts w:ascii="Times New Roman" w:hAnsi="Times New Roman" w:cs=".VnTime"/>
          <w:sz w:val="20"/>
        </w:rPr>
        <w:t>t cách trung th</w:t>
      </w:r>
      <w:r w:rsidRPr="00A65E69">
        <w:rPr>
          <w:rFonts w:ascii="Times New Roman" w:hAnsi="Times New Roman" w:cs="Arial"/>
          <w:sz w:val="20"/>
        </w:rPr>
        <w:t>ự</w:t>
      </w:r>
      <w:r w:rsidRPr="00A65E69">
        <w:rPr>
          <w:rFonts w:ascii="Times New Roman" w:hAnsi="Times New Roman" w:cs=".VnTime"/>
          <w:sz w:val="20"/>
        </w:rPr>
        <w:t>c và h</w:t>
      </w:r>
      <w:r w:rsidRPr="00A65E69">
        <w:rPr>
          <w:rFonts w:ascii="Times New Roman" w:hAnsi="Times New Roman" w:cs="Arial"/>
          <w:sz w:val="20"/>
        </w:rPr>
        <w:t>ợ</w:t>
      </w:r>
      <w:r w:rsidRPr="00A65E69">
        <w:rPr>
          <w:rFonts w:ascii="Times New Roman" w:hAnsi="Times New Roman" w:cs=".VnTime"/>
          <w:sz w:val="20"/>
        </w:rPr>
        <w:t>p lý v</w:t>
      </w:r>
      <w:r w:rsidRPr="00A65E69">
        <w:rPr>
          <w:rFonts w:ascii="Times New Roman" w:hAnsi="Times New Roman" w:cs="Arial"/>
          <w:sz w:val="20"/>
        </w:rPr>
        <w:t>ề</w:t>
      </w:r>
      <w:r w:rsidRPr="00A65E69">
        <w:rPr>
          <w:rFonts w:ascii="Times New Roman" w:hAnsi="Times New Roman" w:cs=".VnTime"/>
          <w:sz w:val="20"/>
        </w:rPr>
        <w:t xml:space="preserve"> tình hình tài chính </w:t>
      </w:r>
      <w:r w:rsidR="009E2C3B" w:rsidRPr="00A65E69">
        <w:rPr>
          <w:rFonts w:ascii="Times New Roman" w:hAnsi="Times New Roman" w:cs=".VnTime"/>
          <w:sz w:val="20"/>
        </w:rPr>
        <w:t>tại ngày</w:t>
      </w:r>
      <w:r w:rsidRPr="00A65E69">
        <w:rPr>
          <w:rFonts w:ascii="Times New Roman" w:hAnsi="Times New Roman" w:cs=".VnTime"/>
          <w:sz w:val="20"/>
        </w:rPr>
        <w:t xml:space="preserve"> </w:t>
      </w:r>
      <w:r w:rsidR="009E2C3B" w:rsidRPr="00A65E69">
        <w:rPr>
          <w:rFonts w:ascii="Times New Roman" w:hAnsi="Times New Roman" w:cs=".VnTime"/>
          <w:sz w:val="20"/>
        </w:rPr>
        <w:t>31</w:t>
      </w:r>
      <w:r w:rsidR="00DC20FB" w:rsidRPr="00A65E69">
        <w:rPr>
          <w:rFonts w:ascii="Times New Roman" w:hAnsi="Times New Roman" w:cs=".VnTime"/>
          <w:sz w:val="20"/>
        </w:rPr>
        <w:t>/</w:t>
      </w:r>
      <w:r w:rsidR="009E2C3B" w:rsidRPr="00A65E69">
        <w:rPr>
          <w:rFonts w:ascii="Times New Roman" w:hAnsi="Times New Roman" w:cs=".VnTime"/>
          <w:sz w:val="20"/>
        </w:rPr>
        <w:t>12</w:t>
      </w:r>
      <w:r w:rsidR="00DC20FB" w:rsidRPr="00A65E69">
        <w:rPr>
          <w:rFonts w:ascii="Times New Roman" w:hAnsi="Times New Roman" w:cs=".VnTime"/>
          <w:sz w:val="20"/>
        </w:rPr>
        <w:t>/</w:t>
      </w:r>
      <w:r w:rsidR="00D86F1E" w:rsidRPr="00A65E69">
        <w:rPr>
          <w:rFonts w:ascii="Times New Roman" w:hAnsi="Times New Roman" w:cs=".VnTime"/>
          <w:sz w:val="20"/>
        </w:rPr>
        <w:t>201</w:t>
      </w:r>
      <w:r w:rsidR="00195E77" w:rsidRPr="00A65E69">
        <w:rPr>
          <w:rFonts w:ascii="Times New Roman" w:hAnsi="Times New Roman" w:cs=".VnTime"/>
          <w:sz w:val="20"/>
        </w:rPr>
        <w:t>4</w:t>
      </w:r>
      <w:r w:rsidRPr="00A65E69">
        <w:rPr>
          <w:rFonts w:ascii="Times New Roman" w:hAnsi="Times New Roman" w:cs=".VnTime"/>
          <w:sz w:val="20"/>
        </w:rPr>
        <w:t xml:space="preserve"> c</w:t>
      </w:r>
      <w:r w:rsidRPr="00A65E69">
        <w:rPr>
          <w:rFonts w:ascii="Times New Roman" w:hAnsi="Times New Roman" w:cs="Arial"/>
          <w:sz w:val="20"/>
        </w:rPr>
        <w:t>ũ</w:t>
      </w:r>
      <w:r w:rsidRPr="00A65E69">
        <w:rPr>
          <w:rFonts w:ascii="Times New Roman" w:hAnsi="Times New Roman" w:cs=".VnTime"/>
          <w:sz w:val="20"/>
        </w:rPr>
        <w:t>ng nh</w:t>
      </w:r>
      <w:r w:rsidRPr="00A65E69">
        <w:rPr>
          <w:rFonts w:ascii="Times New Roman" w:hAnsi="Times New Roman" w:cs="Arial"/>
          <w:sz w:val="20"/>
        </w:rPr>
        <w:t>ư</w:t>
      </w:r>
      <w:r w:rsidRPr="00A65E69">
        <w:rPr>
          <w:rFonts w:ascii="Times New Roman" w:hAnsi="Times New Roman"/>
          <w:sz w:val="20"/>
        </w:rPr>
        <w:t xml:space="preserve"> k</w:t>
      </w:r>
      <w:r w:rsidRPr="00A65E69">
        <w:rPr>
          <w:rFonts w:ascii="Times New Roman" w:hAnsi="Times New Roman" w:cs="Arial"/>
          <w:sz w:val="20"/>
        </w:rPr>
        <w:t>ế</w:t>
      </w:r>
      <w:r w:rsidRPr="00A65E69">
        <w:rPr>
          <w:rFonts w:ascii="Times New Roman" w:hAnsi="Times New Roman" w:cs=".VnTime"/>
          <w:sz w:val="20"/>
        </w:rPr>
        <w:t>t qu</w:t>
      </w:r>
      <w:r w:rsidRPr="00A65E69">
        <w:rPr>
          <w:rFonts w:ascii="Times New Roman" w:hAnsi="Times New Roman" w:cs="Arial"/>
          <w:sz w:val="20"/>
        </w:rPr>
        <w:t>ả</w:t>
      </w:r>
      <w:r w:rsidRPr="00A65E69">
        <w:rPr>
          <w:rFonts w:ascii="Times New Roman" w:hAnsi="Times New Roman" w:cs=".VnTime"/>
          <w:sz w:val="20"/>
        </w:rPr>
        <w:t xml:space="preserve"> ho</w:t>
      </w:r>
      <w:r w:rsidRPr="00A65E69">
        <w:rPr>
          <w:rFonts w:ascii="Times New Roman" w:hAnsi="Times New Roman" w:cs="Arial"/>
          <w:sz w:val="20"/>
        </w:rPr>
        <w:t>ạ</w:t>
      </w:r>
      <w:r w:rsidRPr="00A65E69">
        <w:rPr>
          <w:rFonts w:ascii="Times New Roman" w:hAnsi="Times New Roman" w:cs=".VnTime"/>
          <w:sz w:val="20"/>
        </w:rPr>
        <w:t xml:space="preserve">t </w:t>
      </w:r>
      <w:r w:rsidRPr="00A65E69">
        <w:rPr>
          <w:rFonts w:ascii="Times New Roman" w:hAnsi="Times New Roman" w:cs="Arial"/>
          <w:sz w:val="20"/>
        </w:rPr>
        <w:t>độ</w:t>
      </w:r>
      <w:r w:rsidRPr="00A65E69">
        <w:rPr>
          <w:rFonts w:ascii="Times New Roman" w:hAnsi="Times New Roman" w:cs=".VnTime"/>
          <w:sz w:val="20"/>
        </w:rPr>
        <w:t xml:space="preserve">ng </w:t>
      </w:r>
      <w:r w:rsidR="002B62F7" w:rsidRPr="00A65E69">
        <w:rPr>
          <w:rFonts w:ascii="Times New Roman" w:hAnsi="Times New Roman" w:cs=".VnTime"/>
          <w:sz w:val="20"/>
        </w:rPr>
        <w:t xml:space="preserve">sản xuất </w:t>
      </w:r>
      <w:r w:rsidRPr="00A65E69">
        <w:rPr>
          <w:rFonts w:ascii="Times New Roman" w:hAnsi="Times New Roman" w:cs=".VnTime"/>
          <w:sz w:val="20"/>
        </w:rPr>
        <w:t>kinh doanh và l</w:t>
      </w:r>
      <w:r w:rsidRPr="00A65E69">
        <w:rPr>
          <w:rFonts w:ascii="Times New Roman" w:hAnsi="Times New Roman" w:cs="Arial"/>
          <w:sz w:val="20"/>
        </w:rPr>
        <w:t>ư</w:t>
      </w:r>
      <w:r w:rsidRPr="00A65E69">
        <w:rPr>
          <w:rFonts w:ascii="Times New Roman" w:hAnsi="Times New Roman"/>
          <w:sz w:val="20"/>
        </w:rPr>
        <w:t>u chuy</w:t>
      </w:r>
      <w:r w:rsidRPr="00A65E69">
        <w:rPr>
          <w:rFonts w:ascii="Times New Roman" w:hAnsi="Times New Roman" w:cs="Arial"/>
          <w:sz w:val="20"/>
        </w:rPr>
        <w:t>ể</w:t>
      </w:r>
      <w:r w:rsidRPr="00A65E69">
        <w:rPr>
          <w:rFonts w:ascii="Times New Roman" w:hAnsi="Times New Roman" w:cs=".VnTime"/>
          <w:sz w:val="20"/>
        </w:rPr>
        <w:t>n ti</w:t>
      </w:r>
      <w:r w:rsidRPr="00A65E69">
        <w:rPr>
          <w:rFonts w:ascii="Times New Roman" w:hAnsi="Times New Roman" w:cs="Arial"/>
          <w:sz w:val="20"/>
        </w:rPr>
        <w:t>ề</w:t>
      </w:r>
      <w:r w:rsidRPr="00A65E69">
        <w:rPr>
          <w:rFonts w:ascii="Times New Roman" w:hAnsi="Times New Roman" w:cs=".VnTime"/>
          <w:sz w:val="20"/>
        </w:rPr>
        <w:t>n t</w:t>
      </w:r>
      <w:r w:rsidRPr="00A65E69">
        <w:rPr>
          <w:rFonts w:ascii="Times New Roman" w:hAnsi="Times New Roman" w:cs="Arial"/>
          <w:sz w:val="20"/>
        </w:rPr>
        <w:t>ệ</w:t>
      </w:r>
      <w:r w:rsidR="00216529" w:rsidRPr="00A65E69">
        <w:rPr>
          <w:rFonts w:ascii="Times New Roman" w:hAnsi="Times New Roman" w:cs=".VnTime"/>
          <w:sz w:val="20"/>
        </w:rPr>
        <w:t xml:space="preserve"> trong </w:t>
      </w:r>
      <w:r w:rsidR="009E2C3B" w:rsidRPr="00A65E69">
        <w:rPr>
          <w:rFonts w:ascii="Times New Roman" w:hAnsi="Times New Roman" w:cs=".VnTime"/>
          <w:sz w:val="20"/>
        </w:rPr>
        <w:t>n</w:t>
      </w:r>
      <w:r w:rsidR="009E2C3B" w:rsidRPr="00A65E69">
        <w:rPr>
          <w:rFonts w:ascii="Times New Roman" w:hAnsi="Times New Roman" w:cs=".VnTime" w:hint="eastAsia"/>
          <w:sz w:val="20"/>
        </w:rPr>
        <w:t>ă</w:t>
      </w:r>
      <w:r w:rsidR="009E2C3B" w:rsidRPr="00A65E69">
        <w:rPr>
          <w:rFonts w:ascii="Times New Roman" w:hAnsi="Times New Roman" w:cs=".VnTime"/>
          <w:sz w:val="20"/>
        </w:rPr>
        <w:t>m</w:t>
      </w:r>
      <w:r w:rsidRPr="00A65E69">
        <w:rPr>
          <w:rFonts w:ascii="Times New Roman" w:hAnsi="Times New Roman"/>
          <w:sz w:val="20"/>
        </w:rPr>
        <w:t xml:space="preserve"> tài chính k</w:t>
      </w:r>
      <w:r w:rsidRPr="00A65E69">
        <w:rPr>
          <w:rFonts w:ascii="Times New Roman" w:hAnsi="Times New Roman" w:cs="Arial"/>
          <w:sz w:val="20"/>
        </w:rPr>
        <w:t>ế</w:t>
      </w:r>
      <w:r w:rsidRPr="00A65E69">
        <w:rPr>
          <w:rFonts w:ascii="Times New Roman" w:hAnsi="Times New Roman" w:cs=".VnTime"/>
          <w:sz w:val="20"/>
        </w:rPr>
        <w:t>t thúc cùng ngày c</w:t>
      </w:r>
      <w:r w:rsidRPr="00A65E69">
        <w:rPr>
          <w:rFonts w:ascii="Times New Roman" w:hAnsi="Times New Roman" w:cs="Arial"/>
          <w:sz w:val="20"/>
        </w:rPr>
        <w:t>ủ</w:t>
      </w:r>
      <w:r w:rsidRPr="00A65E69">
        <w:rPr>
          <w:rFonts w:ascii="Times New Roman" w:hAnsi="Times New Roman" w:cs=".VnTime"/>
          <w:sz w:val="20"/>
        </w:rPr>
        <w:t>a Công ty</w:t>
      </w:r>
      <w:r w:rsidR="00954484" w:rsidRPr="00A65E69">
        <w:rPr>
          <w:rFonts w:ascii="Times New Roman" w:hAnsi="Times New Roman" w:cs=".VnTime"/>
          <w:sz w:val="20"/>
        </w:rPr>
        <w:t xml:space="preserve"> và nh</w:t>
      </w:r>
      <w:r w:rsidR="00954484" w:rsidRPr="00A65E69">
        <w:rPr>
          <w:rFonts w:ascii="Times New Roman" w:hAnsi="Times New Roman" w:cs="Arial"/>
          <w:sz w:val="20"/>
        </w:rPr>
        <w:t>ậ</w:t>
      </w:r>
      <w:r w:rsidR="00954484" w:rsidRPr="00A65E69">
        <w:rPr>
          <w:rFonts w:ascii="Times New Roman" w:hAnsi="Times New Roman" w:cs=".VnTime"/>
          <w:sz w:val="20"/>
        </w:rPr>
        <w:t>n th</w:t>
      </w:r>
      <w:r w:rsidR="00954484" w:rsidRPr="00A65E69">
        <w:rPr>
          <w:rFonts w:ascii="Times New Roman" w:hAnsi="Times New Roman" w:cs="Arial"/>
          <w:sz w:val="20"/>
        </w:rPr>
        <w:t>ấ</w:t>
      </w:r>
      <w:r w:rsidR="00954484" w:rsidRPr="00A65E69">
        <w:rPr>
          <w:rFonts w:ascii="Times New Roman" w:hAnsi="Times New Roman" w:cs=".VnTime"/>
          <w:sz w:val="20"/>
        </w:rPr>
        <w:t>y không có v</w:t>
      </w:r>
      <w:r w:rsidR="00954484" w:rsidRPr="00A65E69">
        <w:rPr>
          <w:rFonts w:ascii="Times New Roman" w:hAnsi="Times New Roman" w:cs="Arial"/>
          <w:sz w:val="20"/>
        </w:rPr>
        <w:t>ấ</w:t>
      </w:r>
      <w:r w:rsidR="00954484" w:rsidRPr="00A65E69">
        <w:rPr>
          <w:rFonts w:ascii="Times New Roman" w:hAnsi="Times New Roman" w:cs=".VnTime"/>
          <w:sz w:val="20"/>
        </w:rPr>
        <w:t xml:space="preserve">n </w:t>
      </w:r>
      <w:r w:rsidR="00954484" w:rsidRPr="00A65E69">
        <w:rPr>
          <w:rFonts w:ascii="Times New Roman" w:hAnsi="Times New Roman" w:cs="Arial"/>
          <w:sz w:val="20"/>
        </w:rPr>
        <w:t>đề</w:t>
      </w:r>
      <w:r w:rsidR="00954484" w:rsidRPr="00A65E69">
        <w:rPr>
          <w:rFonts w:ascii="Times New Roman" w:hAnsi="Times New Roman" w:cs=".VnTime"/>
          <w:sz w:val="20"/>
        </w:rPr>
        <w:t xml:space="preserve"> b</w:t>
      </w:r>
      <w:r w:rsidR="00954484" w:rsidRPr="00A65E69">
        <w:rPr>
          <w:rFonts w:ascii="Times New Roman" w:hAnsi="Times New Roman" w:cs="Arial"/>
          <w:sz w:val="20"/>
        </w:rPr>
        <w:t>ấ</w:t>
      </w:r>
      <w:r w:rsidR="00954484" w:rsidRPr="00A65E69">
        <w:rPr>
          <w:rFonts w:ascii="Times New Roman" w:hAnsi="Times New Roman" w:cs=".VnTime"/>
          <w:sz w:val="20"/>
        </w:rPr>
        <w:t>t th</w:t>
      </w:r>
      <w:r w:rsidR="00954484" w:rsidRPr="00A65E69">
        <w:rPr>
          <w:rFonts w:ascii="Times New Roman" w:hAnsi="Times New Roman" w:cs="Arial"/>
          <w:sz w:val="20"/>
        </w:rPr>
        <w:t>ườ</w:t>
      </w:r>
      <w:r w:rsidR="00954484" w:rsidRPr="00A65E69">
        <w:rPr>
          <w:rFonts w:ascii="Times New Roman" w:hAnsi="Times New Roman" w:cs=".VnTime"/>
          <w:sz w:val="20"/>
        </w:rPr>
        <w:t>ng x</w:t>
      </w:r>
      <w:r w:rsidR="00954484" w:rsidRPr="00A65E69">
        <w:rPr>
          <w:rFonts w:ascii="Times New Roman" w:hAnsi="Times New Roman" w:cs="Arial"/>
          <w:sz w:val="20"/>
        </w:rPr>
        <w:t>ả</w:t>
      </w:r>
      <w:r w:rsidR="00954484" w:rsidRPr="00A65E69">
        <w:rPr>
          <w:rFonts w:ascii="Times New Roman" w:hAnsi="Times New Roman" w:cs=".VnTime"/>
          <w:sz w:val="20"/>
        </w:rPr>
        <w:t>y ra có th</w:t>
      </w:r>
      <w:r w:rsidR="00954484" w:rsidRPr="00A65E69">
        <w:rPr>
          <w:rFonts w:ascii="Times New Roman" w:hAnsi="Times New Roman" w:cs="Arial"/>
          <w:sz w:val="20"/>
        </w:rPr>
        <w:t>ể</w:t>
      </w:r>
      <w:r w:rsidR="00954484" w:rsidRPr="00A65E69">
        <w:rPr>
          <w:rFonts w:ascii="Times New Roman" w:hAnsi="Times New Roman" w:cs=".VnTime"/>
          <w:sz w:val="20"/>
        </w:rPr>
        <w:t xml:space="preserve"> </w:t>
      </w:r>
      <w:r w:rsidR="00954484" w:rsidRPr="00A65E69">
        <w:rPr>
          <w:rFonts w:ascii="Times New Roman" w:hAnsi="Times New Roman" w:cs="Arial"/>
          <w:sz w:val="20"/>
        </w:rPr>
        <w:t>ả</w:t>
      </w:r>
      <w:r w:rsidR="00954484" w:rsidRPr="00A65E69">
        <w:rPr>
          <w:rFonts w:ascii="Times New Roman" w:hAnsi="Times New Roman" w:cs=".VnTime"/>
          <w:sz w:val="20"/>
        </w:rPr>
        <w:t>nh h</w:t>
      </w:r>
      <w:r w:rsidR="00954484" w:rsidRPr="00A65E69">
        <w:rPr>
          <w:rFonts w:ascii="Times New Roman" w:hAnsi="Times New Roman" w:cs="Arial"/>
          <w:sz w:val="20"/>
        </w:rPr>
        <w:t>ưở</w:t>
      </w:r>
      <w:r w:rsidR="00954484" w:rsidRPr="00A65E69">
        <w:rPr>
          <w:rFonts w:ascii="Times New Roman" w:hAnsi="Times New Roman" w:cs=".VnTime"/>
          <w:sz w:val="20"/>
        </w:rPr>
        <w:t xml:space="preserve">ng </w:t>
      </w:r>
      <w:r w:rsidR="00954484" w:rsidRPr="00A65E69">
        <w:rPr>
          <w:rFonts w:ascii="Times New Roman" w:hAnsi="Times New Roman" w:cs="Arial"/>
          <w:sz w:val="20"/>
        </w:rPr>
        <w:t>đế</w:t>
      </w:r>
      <w:r w:rsidR="00954484" w:rsidRPr="00A65E69">
        <w:rPr>
          <w:rFonts w:ascii="Times New Roman" w:hAnsi="Times New Roman" w:cs=".VnTime"/>
          <w:sz w:val="20"/>
        </w:rPr>
        <w:t>n kh</w:t>
      </w:r>
      <w:r w:rsidR="00954484" w:rsidRPr="00A65E69">
        <w:rPr>
          <w:rFonts w:ascii="Times New Roman" w:hAnsi="Times New Roman" w:cs="Arial"/>
          <w:sz w:val="20"/>
        </w:rPr>
        <w:t>ả</w:t>
      </w:r>
      <w:r w:rsidR="00954484" w:rsidRPr="00A65E69">
        <w:rPr>
          <w:rFonts w:ascii="Times New Roman" w:hAnsi="Times New Roman" w:cs=".VnTime"/>
          <w:sz w:val="20"/>
        </w:rPr>
        <w:t xml:space="preserve"> n</w:t>
      </w:r>
      <w:r w:rsidR="00954484" w:rsidRPr="00A65E69">
        <w:rPr>
          <w:rFonts w:ascii="Times New Roman" w:hAnsi="Times New Roman" w:cs="Arial"/>
          <w:sz w:val="20"/>
        </w:rPr>
        <w:t>ă</w:t>
      </w:r>
      <w:r w:rsidR="00954484" w:rsidRPr="00A65E69">
        <w:rPr>
          <w:rFonts w:ascii="Times New Roman" w:hAnsi="Times New Roman"/>
          <w:sz w:val="20"/>
        </w:rPr>
        <w:t>ng ho</w:t>
      </w:r>
      <w:r w:rsidR="00954484" w:rsidRPr="00A65E69">
        <w:rPr>
          <w:rFonts w:ascii="Times New Roman" w:hAnsi="Times New Roman" w:cs="Arial"/>
          <w:sz w:val="20"/>
        </w:rPr>
        <w:t>ạ</w:t>
      </w:r>
      <w:r w:rsidR="00954484" w:rsidRPr="00A65E69">
        <w:rPr>
          <w:rFonts w:ascii="Times New Roman" w:hAnsi="Times New Roman" w:cs=".VnTime"/>
          <w:sz w:val="20"/>
        </w:rPr>
        <w:t xml:space="preserve">t </w:t>
      </w:r>
      <w:r w:rsidR="00954484" w:rsidRPr="00A65E69">
        <w:rPr>
          <w:rFonts w:ascii="Times New Roman" w:hAnsi="Times New Roman" w:cs="Arial"/>
          <w:sz w:val="20"/>
        </w:rPr>
        <w:t>độ</w:t>
      </w:r>
      <w:r w:rsidR="00954484" w:rsidRPr="00A65E69">
        <w:rPr>
          <w:rFonts w:ascii="Times New Roman" w:hAnsi="Times New Roman" w:cs=".VnTime"/>
          <w:sz w:val="20"/>
        </w:rPr>
        <w:t>ng liên t</w:t>
      </w:r>
      <w:r w:rsidR="00954484" w:rsidRPr="00A65E69">
        <w:rPr>
          <w:rFonts w:ascii="Times New Roman" w:hAnsi="Times New Roman" w:cs="Arial"/>
          <w:sz w:val="20"/>
        </w:rPr>
        <w:t>ụ</w:t>
      </w:r>
      <w:r w:rsidR="00954484" w:rsidRPr="00A65E69">
        <w:rPr>
          <w:rFonts w:ascii="Times New Roman" w:hAnsi="Times New Roman" w:cs=".VnTime"/>
          <w:sz w:val="20"/>
        </w:rPr>
        <w:t>c c</w:t>
      </w:r>
      <w:r w:rsidR="00954484" w:rsidRPr="00A65E69">
        <w:rPr>
          <w:rFonts w:ascii="Times New Roman" w:hAnsi="Times New Roman" w:cs="Arial"/>
          <w:sz w:val="20"/>
        </w:rPr>
        <w:t>ủ</w:t>
      </w:r>
      <w:r w:rsidR="00954484" w:rsidRPr="00A65E69">
        <w:rPr>
          <w:rFonts w:ascii="Times New Roman" w:hAnsi="Times New Roman" w:cs=".VnTime"/>
          <w:sz w:val="20"/>
        </w:rPr>
        <w:t>a doanh nghi</w:t>
      </w:r>
      <w:r w:rsidR="00954484" w:rsidRPr="00A65E69">
        <w:rPr>
          <w:rFonts w:ascii="Times New Roman" w:hAnsi="Times New Roman" w:cs="Arial"/>
          <w:sz w:val="20"/>
        </w:rPr>
        <w:t>ệ</w:t>
      </w:r>
      <w:r w:rsidR="00954484" w:rsidRPr="00A65E69">
        <w:rPr>
          <w:rFonts w:ascii="Times New Roman" w:hAnsi="Times New Roman" w:cs=".VnTime"/>
          <w:sz w:val="20"/>
        </w:rPr>
        <w:t>p</w:t>
      </w:r>
      <w:r w:rsidRPr="00A65E69">
        <w:rPr>
          <w:rFonts w:ascii="Times New Roman" w:hAnsi="Times New Roman" w:cs=".VnTime"/>
          <w:sz w:val="20"/>
        </w:rPr>
        <w:t xml:space="preserve">. </w:t>
      </w:r>
      <w:r w:rsidR="00067545" w:rsidRPr="00A65E69">
        <w:rPr>
          <w:rFonts w:ascii="Times New Roman" w:hAnsi="Times New Roman" w:cs="Arial"/>
          <w:sz w:val="20"/>
        </w:rPr>
        <w:t>Trong việc</w:t>
      </w:r>
      <w:r w:rsidR="00831D98" w:rsidRPr="00A65E69">
        <w:rPr>
          <w:rFonts w:ascii="Times New Roman" w:hAnsi="Times New Roman" w:cs=".VnTime"/>
          <w:sz w:val="20"/>
        </w:rPr>
        <w:t xml:space="preserve"> </w:t>
      </w:r>
      <w:r w:rsidRPr="00A65E69">
        <w:rPr>
          <w:rFonts w:ascii="Times New Roman" w:hAnsi="Times New Roman" w:cs=".VnTime"/>
          <w:sz w:val="20"/>
        </w:rPr>
        <w:t>l</w:t>
      </w:r>
      <w:r w:rsidRPr="00A65E69">
        <w:rPr>
          <w:rFonts w:ascii="Times New Roman" w:hAnsi="Times New Roman" w:cs="Arial"/>
          <w:sz w:val="20"/>
        </w:rPr>
        <w:t>ậ</w:t>
      </w:r>
      <w:r w:rsidR="00067545" w:rsidRPr="00A65E69">
        <w:rPr>
          <w:rFonts w:ascii="Times New Roman" w:hAnsi="Times New Roman" w:cs=".VnTime"/>
          <w:sz w:val="20"/>
        </w:rPr>
        <w:t>p b</w:t>
      </w:r>
      <w:r w:rsidRPr="00A65E69">
        <w:rPr>
          <w:rFonts w:ascii="Times New Roman" w:hAnsi="Times New Roman" w:cs=".VnTime"/>
          <w:sz w:val="20"/>
        </w:rPr>
        <w:t xml:space="preserve">áo cáo tài chính này, Ban Giám </w:t>
      </w:r>
      <w:r w:rsidRPr="00A65E69">
        <w:rPr>
          <w:rFonts w:ascii="Times New Roman" w:hAnsi="Times New Roman" w:cs="Arial"/>
          <w:sz w:val="20"/>
        </w:rPr>
        <w:t>đố</w:t>
      </w:r>
      <w:r w:rsidRPr="00A65E69">
        <w:rPr>
          <w:rFonts w:ascii="Times New Roman" w:hAnsi="Times New Roman" w:cs=".VnTime"/>
          <w:sz w:val="20"/>
        </w:rPr>
        <w:t xml:space="preserve">c </w:t>
      </w:r>
      <w:r w:rsidR="009D5BAD" w:rsidRPr="00A65E69">
        <w:rPr>
          <w:rFonts w:ascii="Times New Roman" w:hAnsi="Times New Roman" w:cs=".VnTime"/>
          <w:sz w:val="20"/>
        </w:rPr>
        <w:t xml:space="preserve">Công ty </w:t>
      </w:r>
      <w:r w:rsidR="00067545" w:rsidRPr="00A65E69">
        <w:rPr>
          <w:rFonts w:ascii="Times New Roman" w:hAnsi="Times New Roman" w:cs="Arial"/>
          <w:sz w:val="20"/>
        </w:rPr>
        <w:t>cần</w:t>
      </w:r>
      <w:r w:rsidR="00067545" w:rsidRPr="00A65E69">
        <w:rPr>
          <w:rFonts w:ascii="Times New Roman" w:hAnsi="Times New Roman" w:cs=".VnTime"/>
          <w:sz w:val="20"/>
        </w:rPr>
        <w:t xml:space="preserve"> phải</w:t>
      </w:r>
      <w:r w:rsidRPr="00A65E69">
        <w:rPr>
          <w:rFonts w:ascii="Times New Roman" w:hAnsi="Times New Roman" w:cs=".VnTime"/>
          <w:sz w:val="20"/>
        </w:rPr>
        <w:t>:</w:t>
      </w:r>
    </w:p>
    <w:p w:rsidR="00C47781" w:rsidRPr="00A65E69" w:rsidRDefault="00C47781" w:rsidP="005509E2">
      <w:pPr>
        <w:numPr>
          <w:ilvl w:val="0"/>
          <w:numId w:val="5"/>
        </w:numPr>
        <w:spacing w:before="80" w:line="260" w:lineRule="exact"/>
        <w:jc w:val="both"/>
        <w:outlineLvl w:val="2"/>
        <w:rPr>
          <w:rFonts w:ascii="Times New Roman" w:hAnsi="Times New Roman" w:cs=".VnTime"/>
          <w:sz w:val="20"/>
        </w:rPr>
      </w:pPr>
      <w:r w:rsidRPr="00A65E69">
        <w:rPr>
          <w:rFonts w:ascii="Times New Roman" w:hAnsi="Times New Roman"/>
          <w:sz w:val="20"/>
        </w:rPr>
        <w:t>L</w:t>
      </w:r>
      <w:r w:rsidRPr="00A65E69">
        <w:rPr>
          <w:rFonts w:ascii="Times New Roman" w:hAnsi="Times New Roman" w:cs="Arial"/>
          <w:sz w:val="20"/>
        </w:rPr>
        <w:t>ự</w:t>
      </w:r>
      <w:r w:rsidRPr="00A65E69">
        <w:rPr>
          <w:rFonts w:ascii="Times New Roman" w:hAnsi="Times New Roman" w:cs=".VnTime"/>
          <w:sz w:val="20"/>
        </w:rPr>
        <w:t>a ch</w:t>
      </w:r>
      <w:r w:rsidRPr="00A65E69">
        <w:rPr>
          <w:rFonts w:ascii="Times New Roman" w:hAnsi="Times New Roman" w:cs="Arial"/>
          <w:sz w:val="20"/>
        </w:rPr>
        <w:t>ọ</w:t>
      </w:r>
      <w:r w:rsidRPr="00A65E69">
        <w:rPr>
          <w:rFonts w:ascii="Times New Roman" w:hAnsi="Times New Roman" w:cs=".VnTime"/>
          <w:sz w:val="20"/>
        </w:rPr>
        <w:t xml:space="preserve">n </w:t>
      </w:r>
      <w:r w:rsidR="00DF2249" w:rsidRPr="00A65E69">
        <w:rPr>
          <w:rFonts w:ascii="Times New Roman" w:hAnsi="Times New Roman" w:cs=".VnTime"/>
          <w:sz w:val="20"/>
        </w:rPr>
        <w:t xml:space="preserve">các chính sách kế toán thích hợp và </w:t>
      </w:r>
      <w:r w:rsidRPr="00A65E69">
        <w:rPr>
          <w:rFonts w:ascii="Times New Roman" w:hAnsi="Times New Roman" w:cs=".VnTime"/>
          <w:sz w:val="20"/>
        </w:rPr>
        <w:t>áp d</w:t>
      </w:r>
      <w:r w:rsidRPr="00A65E69">
        <w:rPr>
          <w:rFonts w:ascii="Times New Roman" w:hAnsi="Times New Roman" w:cs="Arial"/>
          <w:sz w:val="20"/>
        </w:rPr>
        <w:t>ụ</w:t>
      </w:r>
      <w:r w:rsidRPr="00A65E69">
        <w:rPr>
          <w:rFonts w:ascii="Times New Roman" w:hAnsi="Times New Roman" w:cs=".VnTime"/>
          <w:sz w:val="20"/>
        </w:rPr>
        <w:t xml:space="preserve">ng các chính sách </w:t>
      </w:r>
      <w:r w:rsidR="00DF2249" w:rsidRPr="00A65E69">
        <w:rPr>
          <w:rFonts w:ascii="Times New Roman" w:hAnsi="Times New Roman" w:cs=".VnTime" w:hint="eastAsia"/>
          <w:sz w:val="20"/>
        </w:rPr>
        <w:t>đ</w:t>
      </w:r>
      <w:r w:rsidR="00DF2249" w:rsidRPr="00A65E69">
        <w:rPr>
          <w:rFonts w:ascii="Times New Roman" w:hAnsi="Times New Roman" w:cs=".VnTime"/>
          <w:sz w:val="20"/>
        </w:rPr>
        <w:t>ó một cách nhất quán</w:t>
      </w:r>
      <w:r w:rsidRPr="00A65E69">
        <w:rPr>
          <w:rFonts w:ascii="Times New Roman" w:hAnsi="Times New Roman" w:cs=".VnTime"/>
          <w:sz w:val="20"/>
        </w:rPr>
        <w:t>;</w:t>
      </w:r>
    </w:p>
    <w:p w:rsidR="00C47781" w:rsidRPr="00A65E69" w:rsidRDefault="00DF2249" w:rsidP="005509E2">
      <w:pPr>
        <w:numPr>
          <w:ilvl w:val="0"/>
          <w:numId w:val="5"/>
        </w:numPr>
        <w:spacing w:before="80" w:line="260" w:lineRule="exact"/>
        <w:jc w:val="both"/>
        <w:outlineLvl w:val="2"/>
        <w:rPr>
          <w:rFonts w:ascii="Times New Roman" w:hAnsi="Times New Roman" w:cs=".VnTime"/>
          <w:sz w:val="20"/>
        </w:rPr>
      </w:pPr>
      <w:r w:rsidRPr="00A65E69">
        <w:rPr>
          <w:rFonts w:ascii="Times New Roman" w:hAnsi="Times New Roman" w:hint="eastAsia"/>
          <w:sz w:val="20"/>
        </w:rPr>
        <w:t>Đư</w:t>
      </w:r>
      <w:r w:rsidRPr="00A65E69">
        <w:rPr>
          <w:rFonts w:ascii="Times New Roman" w:hAnsi="Times New Roman"/>
          <w:sz w:val="20"/>
        </w:rPr>
        <w:t>a ra</w:t>
      </w:r>
      <w:r w:rsidR="00C47781" w:rsidRPr="00A65E69">
        <w:rPr>
          <w:rFonts w:ascii="Times New Roman" w:hAnsi="Times New Roman" w:cs=".VnTime"/>
          <w:sz w:val="20"/>
        </w:rPr>
        <w:t xml:space="preserve"> các xét </w:t>
      </w:r>
      <w:r w:rsidR="00C47781" w:rsidRPr="00A65E69">
        <w:rPr>
          <w:rFonts w:ascii="Times New Roman" w:hAnsi="Times New Roman" w:cs="Arial"/>
          <w:sz w:val="20"/>
        </w:rPr>
        <w:t>đ</w:t>
      </w:r>
      <w:r w:rsidR="00C47781" w:rsidRPr="00A65E69">
        <w:rPr>
          <w:rFonts w:ascii="Times New Roman" w:hAnsi="Times New Roman"/>
          <w:sz w:val="20"/>
        </w:rPr>
        <w:t xml:space="preserve">oán và </w:t>
      </w:r>
      <w:r w:rsidR="00C47781" w:rsidRPr="00A65E69">
        <w:rPr>
          <w:rFonts w:ascii="Times New Roman" w:hAnsi="Times New Roman" w:cs="Arial"/>
          <w:sz w:val="20"/>
        </w:rPr>
        <w:t>ướ</w:t>
      </w:r>
      <w:r w:rsidR="00C47781" w:rsidRPr="00A65E69">
        <w:rPr>
          <w:rFonts w:ascii="Times New Roman" w:hAnsi="Times New Roman" w:cs=".VnTime"/>
          <w:sz w:val="20"/>
        </w:rPr>
        <w:t>c tính m</w:t>
      </w:r>
      <w:r w:rsidR="00C47781" w:rsidRPr="00A65E69">
        <w:rPr>
          <w:rFonts w:ascii="Times New Roman" w:hAnsi="Times New Roman" w:cs="Arial"/>
          <w:sz w:val="20"/>
        </w:rPr>
        <w:t>ộ</w:t>
      </w:r>
      <w:r w:rsidR="00C47781" w:rsidRPr="00A65E69">
        <w:rPr>
          <w:rFonts w:ascii="Times New Roman" w:hAnsi="Times New Roman" w:cs=".VnTime"/>
          <w:sz w:val="20"/>
        </w:rPr>
        <w:t>t cách h</w:t>
      </w:r>
      <w:r w:rsidR="00C47781" w:rsidRPr="00A65E69">
        <w:rPr>
          <w:rFonts w:ascii="Times New Roman" w:hAnsi="Times New Roman" w:cs="Arial"/>
          <w:sz w:val="20"/>
        </w:rPr>
        <w:t>ợ</w:t>
      </w:r>
      <w:r w:rsidR="00C47781" w:rsidRPr="00A65E69">
        <w:rPr>
          <w:rFonts w:ascii="Times New Roman" w:hAnsi="Times New Roman" w:cs=".VnTime"/>
          <w:sz w:val="20"/>
        </w:rPr>
        <w:t>p lý và th</w:t>
      </w:r>
      <w:r w:rsidR="00C47781" w:rsidRPr="00A65E69">
        <w:rPr>
          <w:rFonts w:ascii="Times New Roman" w:hAnsi="Times New Roman" w:cs="Arial"/>
          <w:sz w:val="20"/>
        </w:rPr>
        <w:t>ậ</w:t>
      </w:r>
      <w:r w:rsidR="00C47781" w:rsidRPr="00A65E69">
        <w:rPr>
          <w:rFonts w:ascii="Times New Roman" w:hAnsi="Times New Roman" w:cs=".VnTime"/>
          <w:sz w:val="20"/>
        </w:rPr>
        <w:t>n tr</w:t>
      </w:r>
      <w:r w:rsidR="00C47781" w:rsidRPr="00A65E69">
        <w:rPr>
          <w:rFonts w:ascii="Times New Roman" w:hAnsi="Times New Roman" w:cs="Arial"/>
          <w:sz w:val="20"/>
        </w:rPr>
        <w:t>ọ</w:t>
      </w:r>
      <w:r w:rsidR="00C47781" w:rsidRPr="00A65E69">
        <w:rPr>
          <w:rFonts w:ascii="Times New Roman" w:hAnsi="Times New Roman" w:cs=".VnTime"/>
          <w:sz w:val="20"/>
        </w:rPr>
        <w:t>ng;</w:t>
      </w:r>
    </w:p>
    <w:p w:rsidR="00D83A58" w:rsidRPr="00A65E69" w:rsidRDefault="008A6623" w:rsidP="005509E2">
      <w:pPr>
        <w:numPr>
          <w:ilvl w:val="0"/>
          <w:numId w:val="5"/>
        </w:numPr>
        <w:spacing w:before="80" w:line="260" w:lineRule="exact"/>
        <w:jc w:val="both"/>
        <w:outlineLvl w:val="2"/>
        <w:rPr>
          <w:rFonts w:ascii="Times New Roman" w:hAnsi="Times New Roman"/>
          <w:sz w:val="20"/>
        </w:rPr>
      </w:pPr>
      <w:r w:rsidRPr="00A65E69">
        <w:rPr>
          <w:rFonts w:ascii="Times New Roman" w:hAnsi="Times New Roman"/>
          <w:sz w:val="20"/>
        </w:rPr>
        <w:t>Nêu rõ các nguyên tắc kế toán thích hợp đã được tuân thủ, những sai lệch trọng yếu (nếu có) đã được công bố và giải thích trong báo cáo tài chính;</w:t>
      </w:r>
    </w:p>
    <w:p w:rsidR="00C47781" w:rsidRPr="00A65E69" w:rsidRDefault="00C47781" w:rsidP="005509E2">
      <w:pPr>
        <w:numPr>
          <w:ilvl w:val="0"/>
          <w:numId w:val="5"/>
        </w:numPr>
        <w:spacing w:before="80" w:line="260" w:lineRule="exact"/>
        <w:jc w:val="both"/>
        <w:outlineLvl w:val="2"/>
        <w:rPr>
          <w:rFonts w:ascii="Times New Roman" w:hAnsi="Times New Roman" w:cs=".VnTime"/>
          <w:sz w:val="20"/>
        </w:rPr>
      </w:pPr>
      <w:r w:rsidRPr="00A65E69">
        <w:rPr>
          <w:rFonts w:ascii="Times New Roman" w:hAnsi="Times New Roman"/>
          <w:sz w:val="20"/>
        </w:rPr>
        <w:t>L</w:t>
      </w:r>
      <w:r w:rsidRPr="00A65E69">
        <w:rPr>
          <w:rFonts w:ascii="Times New Roman" w:hAnsi="Times New Roman" w:cs="Arial"/>
          <w:sz w:val="20"/>
        </w:rPr>
        <w:t>ậ</w:t>
      </w:r>
      <w:r w:rsidRPr="00A65E69">
        <w:rPr>
          <w:rFonts w:ascii="Times New Roman" w:hAnsi="Times New Roman" w:cs=".VnTime"/>
          <w:sz w:val="20"/>
        </w:rPr>
        <w:t>p Báo cáo tài chính trên c</w:t>
      </w:r>
      <w:r w:rsidRPr="00A65E69">
        <w:rPr>
          <w:rFonts w:ascii="Times New Roman" w:hAnsi="Times New Roman" w:cs="Arial"/>
          <w:sz w:val="20"/>
        </w:rPr>
        <w:t>ơ</w:t>
      </w:r>
      <w:r w:rsidRPr="00A65E69">
        <w:rPr>
          <w:rFonts w:ascii="Times New Roman" w:hAnsi="Times New Roman"/>
          <w:sz w:val="20"/>
        </w:rPr>
        <w:t xml:space="preserve"> s</w:t>
      </w:r>
      <w:r w:rsidRPr="00A65E69">
        <w:rPr>
          <w:rFonts w:ascii="Times New Roman" w:hAnsi="Times New Roman" w:cs="Arial"/>
          <w:sz w:val="20"/>
        </w:rPr>
        <w:t>ở</w:t>
      </w:r>
      <w:r w:rsidRPr="00A65E69">
        <w:rPr>
          <w:rFonts w:ascii="Times New Roman" w:hAnsi="Times New Roman" w:cs=".VnTime"/>
          <w:sz w:val="20"/>
        </w:rPr>
        <w:t xml:space="preserve"> ho</w:t>
      </w:r>
      <w:r w:rsidRPr="00A65E69">
        <w:rPr>
          <w:rFonts w:ascii="Times New Roman" w:hAnsi="Times New Roman" w:cs="Arial"/>
          <w:sz w:val="20"/>
        </w:rPr>
        <w:t>ạ</w:t>
      </w:r>
      <w:r w:rsidRPr="00A65E69">
        <w:rPr>
          <w:rFonts w:ascii="Times New Roman" w:hAnsi="Times New Roman" w:cs=".VnTime"/>
          <w:sz w:val="20"/>
        </w:rPr>
        <w:t xml:space="preserve">t </w:t>
      </w:r>
      <w:r w:rsidRPr="00A65E69">
        <w:rPr>
          <w:rFonts w:ascii="Times New Roman" w:hAnsi="Times New Roman" w:cs="Arial"/>
          <w:sz w:val="20"/>
        </w:rPr>
        <w:t>độ</w:t>
      </w:r>
      <w:r w:rsidRPr="00A65E69">
        <w:rPr>
          <w:rFonts w:ascii="Times New Roman" w:hAnsi="Times New Roman" w:cs=".VnTime"/>
          <w:sz w:val="20"/>
        </w:rPr>
        <w:t>ng liên t</w:t>
      </w:r>
      <w:r w:rsidRPr="00A65E69">
        <w:rPr>
          <w:rFonts w:ascii="Times New Roman" w:hAnsi="Times New Roman" w:cs="Arial"/>
          <w:sz w:val="20"/>
        </w:rPr>
        <w:t>ụ</w:t>
      </w:r>
      <w:r w:rsidRPr="00A65E69">
        <w:rPr>
          <w:rFonts w:ascii="Times New Roman" w:hAnsi="Times New Roman" w:cs=".VnTime"/>
          <w:sz w:val="20"/>
        </w:rPr>
        <w:t>c tr</w:t>
      </w:r>
      <w:r w:rsidRPr="00A65E69">
        <w:rPr>
          <w:rFonts w:ascii="Times New Roman" w:hAnsi="Times New Roman" w:cs="Arial"/>
          <w:sz w:val="20"/>
        </w:rPr>
        <w:t>ừ</w:t>
      </w:r>
      <w:r w:rsidRPr="00A65E69">
        <w:rPr>
          <w:rFonts w:ascii="Times New Roman" w:hAnsi="Times New Roman" w:cs=".VnTime"/>
          <w:sz w:val="20"/>
        </w:rPr>
        <w:t xml:space="preserve"> </w:t>
      </w:r>
      <w:r w:rsidR="00091E6A" w:rsidRPr="00A65E69">
        <w:rPr>
          <w:rFonts w:ascii="Times New Roman" w:hAnsi="Times New Roman" w:cs=".VnTime"/>
          <w:sz w:val="20"/>
        </w:rPr>
        <w:t>tr</w:t>
      </w:r>
      <w:r w:rsidR="00091E6A" w:rsidRPr="00A65E69">
        <w:rPr>
          <w:rFonts w:ascii="Times New Roman" w:hAnsi="Times New Roman" w:cs=".VnTime" w:hint="eastAsia"/>
          <w:sz w:val="20"/>
        </w:rPr>
        <w:t>ư</w:t>
      </w:r>
      <w:r w:rsidR="00091E6A" w:rsidRPr="00A65E69">
        <w:rPr>
          <w:rFonts w:ascii="Times New Roman" w:hAnsi="Times New Roman" w:cs=".VnTime"/>
          <w:sz w:val="20"/>
        </w:rPr>
        <w:t>ờng hợp không thể cho rằng</w:t>
      </w:r>
      <w:r w:rsidRPr="00A65E69">
        <w:rPr>
          <w:rFonts w:ascii="Times New Roman" w:hAnsi="Times New Roman" w:cs=".VnTime"/>
          <w:sz w:val="20"/>
        </w:rPr>
        <w:t xml:space="preserve"> Công ty s</w:t>
      </w:r>
      <w:r w:rsidRPr="00A65E69">
        <w:rPr>
          <w:rFonts w:ascii="Times New Roman" w:hAnsi="Times New Roman" w:cs="Arial"/>
          <w:sz w:val="20"/>
        </w:rPr>
        <w:t>ẽ</w:t>
      </w:r>
      <w:r w:rsidRPr="00A65E69">
        <w:rPr>
          <w:rFonts w:ascii="Times New Roman" w:hAnsi="Times New Roman" w:cs=".VnTime"/>
          <w:sz w:val="20"/>
        </w:rPr>
        <w:t xml:space="preserve"> ti</w:t>
      </w:r>
      <w:r w:rsidRPr="00A65E69">
        <w:rPr>
          <w:rFonts w:ascii="Times New Roman" w:hAnsi="Times New Roman" w:cs="Arial"/>
          <w:sz w:val="20"/>
        </w:rPr>
        <w:t>ế</w:t>
      </w:r>
      <w:r w:rsidRPr="00A65E69">
        <w:rPr>
          <w:rFonts w:ascii="Times New Roman" w:hAnsi="Times New Roman" w:cs=".VnTime"/>
          <w:sz w:val="20"/>
        </w:rPr>
        <w:t>p t</w:t>
      </w:r>
      <w:r w:rsidRPr="00A65E69">
        <w:rPr>
          <w:rFonts w:ascii="Times New Roman" w:hAnsi="Times New Roman" w:cs="Arial"/>
          <w:sz w:val="20"/>
        </w:rPr>
        <w:t>ụ</w:t>
      </w:r>
      <w:r w:rsidRPr="00A65E69">
        <w:rPr>
          <w:rFonts w:ascii="Times New Roman" w:hAnsi="Times New Roman" w:cs=".VnTime"/>
          <w:sz w:val="20"/>
        </w:rPr>
        <w:t>c ho</w:t>
      </w:r>
      <w:r w:rsidRPr="00A65E69">
        <w:rPr>
          <w:rFonts w:ascii="Times New Roman" w:hAnsi="Times New Roman" w:cs="Arial"/>
          <w:sz w:val="20"/>
        </w:rPr>
        <w:t>ạ</w:t>
      </w:r>
      <w:r w:rsidRPr="00A65E69">
        <w:rPr>
          <w:rFonts w:ascii="Times New Roman" w:hAnsi="Times New Roman" w:cs=".VnTime"/>
          <w:sz w:val="20"/>
        </w:rPr>
        <w:t xml:space="preserve">t </w:t>
      </w:r>
      <w:r w:rsidRPr="00A65E69">
        <w:rPr>
          <w:rFonts w:ascii="Times New Roman" w:hAnsi="Times New Roman" w:cs="Arial"/>
          <w:sz w:val="20"/>
        </w:rPr>
        <w:t>độ</w:t>
      </w:r>
      <w:r w:rsidRPr="00A65E69">
        <w:rPr>
          <w:rFonts w:ascii="Times New Roman" w:hAnsi="Times New Roman" w:cs=".VnTime"/>
          <w:sz w:val="20"/>
        </w:rPr>
        <w:t xml:space="preserve">ng </w:t>
      </w:r>
      <w:r w:rsidR="00091E6A" w:rsidRPr="00A65E69">
        <w:rPr>
          <w:rFonts w:ascii="Times New Roman" w:hAnsi="Times New Roman" w:cs=".VnTime"/>
          <w:sz w:val="20"/>
        </w:rPr>
        <w:t>kinh doanh;</w:t>
      </w:r>
    </w:p>
    <w:p w:rsidR="00091E6A" w:rsidRPr="00A65E69" w:rsidRDefault="00091E6A" w:rsidP="005509E2">
      <w:pPr>
        <w:numPr>
          <w:ilvl w:val="0"/>
          <w:numId w:val="5"/>
        </w:numPr>
        <w:spacing w:before="80" w:line="260" w:lineRule="exact"/>
        <w:jc w:val="both"/>
        <w:outlineLvl w:val="2"/>
        <w:rPr>
          <w:rFonts w:ascii="Times New Roman" w:hAnsi="Times New Roman" w:cs=".VnTime"/>
          <w:sz w:val="20"/>
        </w:rPr>
      </w:pPr>
      <w:r w:rsidRPr="00A65E69">
        <w:rPr>
          <w:rFonts w:ascii="Times New Roman" w:hAnsi="Times New Roman"/>
          <w:sz w:val="20"/>
        </w:rPr>
        <w:t>Thiết kế</w:t>
      </w:r>
      <w:r w:rsidR="00067545" w:rsidRPr="00A65E69">
        <w:rPr>
          <w:rFonts w:ascii="Times New Roman" w:hAnsi="Times New Roman"/>
          <w:sz w:val="20"/>
        </w:rPr>
        <w:t xml:space="preserve">, </w:t>
      </w:r>
      <w:r w:rsidRPr="00A65E69">
        <w:rPr>
          <w:rFonts w:ascii="Times New Roman" w:hAnsi="Times New Roman"/>
          <w:sz w:val="20"/>
        </w:rPr>
        <w:t xml:space="preserve">thực hiện </w:t>
      </w:r>
      <w:r w:rsidR="00067545" w:rsidRPr="00A65E69">
        <w:rPr>
          <w:rFonts w:ascii="Times New Roman" w:hAnsi="Times New Roman"/>
          <w:sz w:val="20"/>
        </w:rPr>
        <w:t xml:space="preserve">và duy trì </w:t>
      </w:r>
      <w:r w:rsidRPr="00A65E69">
        <w:rPr>
          <w:rFonts w:ascii="Times New Roman" w:hAnsi="Times New Roman"/>
          <w:sz w:val="20"/>
        </w:rPr>
        <w:t xml:space="preserve">hệ thống kiểm soát nội bộ một cách hữu hiệu cho mục </w:t>
      </w:r>
      <w:r w:rsidRPr="00A65E69">
        <w:rPr>
          <w:rFonts w:ascii="Times New Roman" w:hAnsi="Times New Roman" w:hint="eastAsia"/>
          <w:sz w:val="20"/>
        </w:rPr>
        <w:t>đ</w:t>
      </w:r>
      <w:r w:rsidRPr="00A65E69">
        <w:rPr>
          <w:rFonts w:ascii="Times New Roman" w:hAnsi="Times New Roman"/>
          <w:sz w:val="20"/>
        </w:rPr>
        <w:t xml:space="preserve">ích lập và trình bày báo cáo tài chính </w:t>
      </w:r>
      <w:r w:rsidR="00D83A58" w:rsidRPr="00A65E69">
        <w:rPr>
          <w:rFonts w:ascii="Times New Roman" w:hAnsi="Times New Roman"/>
          <w:sz w:val="20"/>
        </w:rPr>
        <w:t>hợp lý nhằm hạn chế rủi ro và gian lận</w:t>
      </w:r>
      <w:r w:rsidRPr="00A65E69">
        <w:rPr>
          <w:rFonts w:ascii="Times New Roman" w:hAnsi="Times New Roman"/>
          <w:sz w:val="20"/>
        </w:rPr>
        <w:t>.</w:t>
      </w:r>
    </w:p>
    <w:p w:rsidR="00C47781" w:rsidRPr="00A65E69" w:rsidRDefault="00C47781" w:rsidP="005509E2">
      <w:pPr>
        <w:spacing w:before="120" w:line="260" w:lineRule="exact"/>
        <w:jc w:val="both"/>
        <w:outlineLvl w:val="2"/>
        <w:rPr>
          <w:rFonts w:ascii="Times New Roman" w:hAnsi="Times New Roman" w:cs=".VnTime"/>
          <w:sz w:val="20"/>
        </w:rPr>
      </w:pPr>
      <w:r w:rsidRPr="00A65E69">
        <w:rPr>
          <w:rFonts w:ascii="Times New Roman" w:hAnsi="Times New Roman"/>
          <w:sz w:val="20"/>
        </w:rPr>
        <w:t xml:space="preserve">Ban Giám </w:t>
      </w:r>
      <w:r w:rsidRPr="00A65E69">
        <w:rPr>
          <w:rFonts w:ascii="Times New Roman" w:hAnsi="Times New Roman" w:cs="Arial"/>
          <w:sz w:val="20"/>
        </w:rPr>
        <w:t>đố</w:t>
      </w:r>
      <w:r w:rsidRPr="00A65E69">
        <w:rPr>
          <w:rFonts w:ascii="Times New Roman" w:hAnsi="Times New Roman" w:cs=".VnTime"/>
          <w:sz w:val="20"/>
        </w:rPr>
        <w:t xml:space="preserve">c </w:t>
      </w:r>
      <w:r w:rsidR="009D5BAD" w:rsidRPr="00A65E69">
        <w:rPr>
          <w:rFonts w:ascii="Times New Roman" w:hAnsi="Times New Roman" w:cs=".VnTime"/>
          <w:sz w:val="20"/>
        </w:rPr>
        <w:t xml:space="preserve">Công ty </w:t>
      </w:r>
      <w:r w:rsidRPr="00A65E69">
        <w:rPr>
          <w:rFonts w:ascii="Times New Roman" w:hAnsi="Times New Roman" w:cs=".VnTime"/>
          <w:sz w:val="20"/>
        </w:rPr>
        <w:t>c</w:t>
      </w:r>
      <w:r w:rsidRPr="00A65E69">
        <w:rPr>
          <w:rFonts w:ascii="Times New Roman" w:hAnsi="Times New Roman"/>
          <w:sz w:val="20"/>
        </w:rPr>
        <w:t>h</w:t>
      </w:r>
      <w:r w:rsidRPr="00A65E69">
        <w:rPr>
          <w:rFonts w:ascii="Times New Roman" w:hAnsi="Times New Roman" w:cs="Arial"/>
          <w:sz w:val="20"/>
        </w:rPr>
        <w:t>ị</w:t>
      </w:r>
      <w:r w:rsidRPr="00A65E69">
        <w:rPr>
          <w:rFonts w:ascii="Times New Roman" w:hAnsi="Times New Roman" w:cs=".VnTime"/>
          <w:sz w:val="20"/>
        </w:rPr>
        <w:t>u trách nhi</w:t>
      </w:r>
      <w:r w:rsidRPr="00A65E69">
        <w:rPr>
          <w:rFonts w:ascii="Times New Roman" w:hAnsi="Times New Roman" w:cs="Arial"/>
          <w:sz w:val="20"/>
        </w:rPr>
        <w:t>ệ</w:t>
      </w:r>
      <w:r w:rsidRPr="00A65E69">
        <w:rPr>
          <w:rFonts w:ascii="Times New Roman" w:hAnsi="Times New Roman" w:cs=".VnTime"/>
          <w:sz w:val="20"/>
        </w:rPr>
        <w:t xml:space="preserve">m </w:t>
      </w:r>
      <w:r w:rsidRPr="00A65E69">
        <w:rPr>
          <w:rFonts w:ascii="Times New Roman" w:hAnsi="Times New Roman" w:cs="Arial"/>
          <w:sz w:val="20"/>
        </w:rPr>
        <w:t>đả</w:t>
      </w:r>
      <w:r w:rsidRPr="00A65E69">
        <w:rPr>
          <w:rFonts w:ascii="Times New Roman" w:hAnsi="Times New Roman" w:cs=".VnTime"/>
          <w:sz w:val="20"/>
        </w:rPr>
        <w:t>m b</w:t>
      </w:r>
      <w:r w:rsidRPr="00A65E69">
        <w:rPr>
          <w:rFonts w:ascii="Times New Roman" w:hAnsi="Times New Roman" w:cs="Arial"/>
          <w:sz w:val="20"/>
        </w:rPr>
        <w:t>ả</w:t>
      </w:r>
      <w:r w:rsidRPr="00A65E69">
        <w:rPr>
          <w:rFonts w:ascii="Times New Roman" w:hAnsi="Times New Roman" w:cs=".VnTime"/>
          <w:sz w:val="20"/>
        </w:rPr>
        <w:t>o s</w:t>
      </w:r>
      <w:r w:rsidRPr="00A65E69">
        <w:rPr>
          <w:rFonts w:ascii="Times New Roman" w:hAnsi="Times New Roman" w:cs="Arial"/>
          <w:sz w:val="20"/>
        </w:rPr>
        <w:t>ổ</w:t>
      </w:r>
      <w:r w:rsidRPr="00A65E69">
        <w:rPr>
          <w:rFonts w:ascii="Times New Roman" w:hAnsi="Times New Roman" w:cs=".VnTime"/>
          <w:sz w:val="20"/>
        </w:rPr>
        <w:t xml:space="preserve"> k</w:t>
      </w:r>
      <w:r w:rsidRPr="00A65E69">
        <w:rPr>
          <w:rFonts w:ascii="Times New Roman" w:hAnsi="Times New Roman" w:cs="Arial"/>
          <w:sz w:val="20"/>
        </w:rPr>
        <w:t>ế</w:t>
      </w:r>
      <w:r w:rsidRPr="00A65E69">
        <w:rPr>
          <w:rFonts w:ascii="Times New Roman" w:hAnsi="Times New Roman" w:cs=".VnTime"/>
          <w:sz w:val="20"/>
        </w:rPr>
        <w:t xml:space="preserve"> toán </w:t>
      </w:r>
      <w:r w:rsidRPr="00A65E69">
        <w:rPr>
          <w:rFonts w:ascii="Times New Roman" w:hAnsi="Times New Roman" w:cs="Arial"/>
          <w:sz w:val="20"/>
        </w:rPr>
        <w:t>đượ</w:t>
      </w:r>
      <w:r w:rsidRPr="00A65E69">
        <w:rPr>
          <w:rFonts w:ascii="Times New Roman" w:hAnsi="Times New Roman" w:cs=".VnTime"/>
          <w:sz w:val="20"/>
        </w:rPr>
        <w:t xml:space="preserve">c ghi chép </w:t>
      </w:r>
      <w:r w:rsidR="00091E6A" w:rsidRPr="00A65E69">
        <w:rPr>
          <w:rFonts w:ascii="Times New Roman" w:hAnsi="Times New Roman" w:cs=".VnTime"/>
          <w:sz w:val="20"/>
        </w:rPr>
        <w:t xml:space="preserve">một cách </w:t>
      </w:r>
      <w:r w:rsidR="00091E6A" w:rsidRPr="00A65E69">
        <w:rPr>
          <w:rFonts w:ascii="Times New Roman" w:hAnsi="Times New Roman" w:cs="Arial"/>
          <w:sz w:val="20"/>
        </w:rPr>
        <w:t xml:space="preserve">phù hợp </w:t>
      </w:r>
      <w:r w:rsidR="00091E6A" w:rsidRPr="00A65E69">
        <w:rPr>
          <w:rFonts w:ascii="Times New Roman" w:hAnsi="Times New Roman" w:cs="Arial" w:hint="eastAsia"/>
          <w:sz w:val="20"/>
        </w:rPr>
        <w:t>đ</w:t>
      </w:r>
      <w:r w:rsidR="00091E6A" w:rsidRPr="00A65E69">
        <w:rPr>
          <w:rFonts w:ascii="Times New Roman" w:hAnsi="Times New Roman" w:cs="Arial"/>
          <w:sz w:val="20"/>
        </w:rPr>
        <w:t>ể</w:t>
      </w:r>
      <w:r w:rsidRPr="00A65E69">
        <w:rPr>
          <w:rFonts w:ascii="Times New Roman" w:hAnsi="Times New Roman" w:cs=".VnTime"/>
          <w:sz w:val="20"/>
        </w:rPr>
        <w:t xml:space="preserve"> ph</w:t>
      </w:r>
      <w:r w:rsidRPr="00A65E69">
        <w:rPr>
          <w:rFonts w:ascii="Times New Roman" w:hAnsi="Times New Roman" w:cs="Arial"/>
          <w:sz w:val="20"/>
        </w:rPr>
        <w:t>ả</w:t>
      </w:r>
      <w:r w:rsidRPr="00A65E69">
        <w:rPr>
          <w:rFonts w:ascii="Times New Roman" w:hAnsi="Times New Roman" w:cs=".VnTime"/>
          <w:sz w:val="20"/>
        </w:rPr>
        <w:t>n ánh h</w:t>
      </w:r>
      <w:r w:rsidRPr="00A65E69">
        <w:rPr>
          <w:rFonts w:ascii="Times New Roman" w:hAnsi="Times New Roman" w:cs="Arial"/>
          <w:sz w:val="20"/>
        </w:rPr>
        <w:t>ợ</w:t>
      </w:r>
      <w:r w:rsidRPr="00A65E69">
        <w:rPr>
          <w:rFonts w:ascii="Times New Roman" w:hAnsi="Times New Roman" w:cs=".VnTime"/>
          <w:sz w:val="20"/>
        </w:rPr>
        <w:t>p lý tình hình tài chính c</w:t>
      </w:r>
      <w:r w:rsidRPr="00A65E69">
        <w:rPr>
          <w:rFonts w:ascii="Times New Roman" w:hAnsi="Times New Roman" w:cs="Arial"/>
          <w:sz w:val="20"/>
        </w:rPr>
        <w:t>ủ</w:t>
      </w:r>
      <w:r w:rsidRPr="00A65E69">
        <w:rPr>
          <w:rFonts w:ascii="Times New Roman" w:hAnsi="Times New Roman" w:cs=".VnTime"/>
          <w:sz w:val="20"/>
        </w:rPr>
        <w:t>a Công ty</w:t>
      </w:r>
      <w:r w:rsidR="001501FE" w:rsidRPr="00A65E69">
        <w:rPr>
          <w:rFonts w:ascii="Times New Roman" w:hAnsi="Times New Roman" w:cs=".VnTime"/>
          <w:sz w:val="20"/>
        </w:rPr>
        <w:t xml:space="preserve"> ở bất kỳ thời điểm nào</w:t>
      </w:r>
      <w:r w:rsidRPr="00A65E69">
        <w:rPr>
          <w:rFonts w:ascii="Times New Roman" w:hAnsi="Times New Roman" w:cs=".VnTime"/>
          <w:sz w:val="20"/>
        </w:rPr>
        <w:t xml:space="preserve"> và </w:t>
      </w:r>
      <w:r w:rsidRPr="00A65E69">
        <w:rPr>
          <w:rFonts w:ascii="Times New Roman" w:hAnsi="Times New Roman" w:cs="Arial"/>
          <w:sz w:val="20"/>
        </w:rPr>
        <w:t>đả</w:t>
      </w:r>
      <w:r w:rsidRPr="00A65E69">
        <w:rPr>
          <w:rFonts w:ascii="Times New Roman" w:hAnsi="Times New Roman" w:cs=".VnTime"/>
          <w:sz w:val="20"/>
        </w:rPr>
        <w:t>m b</w:t>
      </w:r>
      <w:r w:rsidRPr="00A65E69">
        <w:rPr>
          <w:rFonts w:ascii="Times New Roman" w:hAnsi="Times New Roman" w:cs="Arial"/>
          <w:sz w:val="20"/>
        </w:rPr>
        <w:t>ả</w:t>
      </w:r>
      <w:r w:rsidR="001501FE" w:rsidRPr="00A65E69">
        <w:rPr>
          <w:rFonts w:ascii="Times New Roman" w:hAnsi="Times New Roman" w:cs=".VnTime"/>
          <w:sz w:val="20"/>
        </w:rPr>
        <w:t>o b</w:t>
      </w:r>
      <w:r w:rsidRPr="00A65E69">
        <w:rPr>
          <w:rFonts w:ascii="Times New Roman" w:hAnsi="Times New Roman" w:cs=".VnTime"/>
          <w:sz w:val="20"/>
        </w:rPr>
        <w:t>áo cáo tài chính c</w:t>
      </w:r>
      <w:r w:rsidRPr="00A65E69">
        <w:rPr>
          <w:rFonts w:ascii="Times New Roman" w:hAnsi="Times New Roman" w:cs="Arial"/>
          <w:sz w:val="20"/>
        </w:rPr>
        <w:t>ủ</w:t>
      </w:r>
      <w:r w:rsidRPr="00A65E69">
        <w:rPr>
          <w:rFonts w:ascii="Times New Roman" w:hAnsi="Times New Roman" w:cs=".VnTime"/>
          <w:sz w:val="20"/>
        </w:rPr>
        <w:t xml:space="preserve">a Công ty </w:t>
      </w:r>
      <w:r w:rsidRPr="00A65E69">
        <w:rPr>
          <w:rFonts w:ascii="Times New Roman" w:hAnsi="Times New Roman" w:cs="Arial"/>
          <w:sz w:val="20"/>
        </w:rPr>
        <w:t>đượ</w:t>
      </w:r>
      <w:r w:rsidRPr="00A65E69">
        <w:rPr>
          <w:rFonts w:ascii="Times New Roman" w:hAnsi="Times New Roman" w:cs=".VnTime"/>
          <w:sz w:val="20"/>
        </w:rPr>
        <w:t>c l</w:t>
      </w:r>
      <w:r w:rsidRPr="00A65E69">
        <w:rPr>
          <w:rFonts w:ascii="Times New Roman" w:hAnsi="Times New Roman" w:cs="Arial"/>
          <w:sz w:val="20"/>
        </w:rPr>
        <w:t>ậ</w:t>
      </w:r>
      <w:r w:rsidRPr="00A65E69">
        <w:rPr>
          <w:rFonts w:ascii="Times New Roman" w:hAnsi="Times New Roman" w:cs=".VnTime"/>
          <w:sz w:val="20"/>
        </w:rPr>
        <w:t>p phù h</w:t>
      </w:r>
      <w:r w:rsidRPr="00A65E69">
        <w:rPr>
          <w:rFonts w:ascii="Times New Roman" w:hAnsi="Times New Roman" w:cs="Arial"/>
          <w:sz w:val="20"/>
        </w:rPr>
        <w:t>ợ</w:t>
      </w:r>
      <w:r w:rsidRPr="00A65E69">
        <w:rPr>
          <w:rFonts w:ascii="Times New Roman" w:hAnsi="Times New Roman" w:cs=".VnTime"/>
          <w:sz w:val="20"/>
        </w:rPr>
        <w:t>p v</w:t>
      </w:r>
      <w:r w:rsidRPr="00A65E69">
        <w:rPr>
          <w:rFonts w:ascii="Times New Roman" w:hAnsi="Times New Roman" w:cs="Arial"/>
          <w:sz w:val="20"/>
        </w:rPr>
        <w:t>ớ</w:t>
      </w:r>
      <w:r w:rsidRPr="00A65E69">
        <w:rPr>
          <w:rFonts w:ascii="Times New Roman" w:hAnsi="Times New Roman" w:cs=".VnTime"/>
          <w:sz w:val="20"/>
        </w:rPr>
        <w:t>i các Chu</w:t>
      </w:r>
      <w:r w:rsidRPr="00A65E69">
        <w:rPr>
          <w:rFonts w:ascii="Times New Roman" w:hAnsi="Times New Roman" w:cs="Arial"/>
          <w:sz w:val="20"/>
        </w:rPr>
        <w:t>ẩ</w:t>
      </w:r>
      <w:r w:rsidRPr="00A65E69">
        <w:rPr>
          <w:rFonts w:ascii="Times New Roman" w:hAnsi="Times New Roman" w:cs=".VnTime"/>
          <w:sz w:val="20"/>
        </w:rPr>
        <w:t>n m</w:t>
      </w:r>
      <w:r w:rsidRPr="00A65E69">
        <w:rPr>
          <w:rFonts w:ascii="Times New Roman" w:hAnsi="Times New Roman" w:cs="Arial"/>
          <w:sz w:val="20"/>
        </w:rPr>
        <w:t>ự</w:t>
      </w:r>
      <w:r w:rsidR="009D5BAD" w:rsidRPr="00A65E69">
        <w:rPr>
          <w:rFonts w:ascii="Times New Roman" w:hAnsi="Times New Roman" w:cs=".VnTime"/>
          <w:sz w:val="20"/>
        </w:rPr>
        <w:t>c k</w:t>
      </w:r>
      <w:r w:rsidRPr="00A65E69">
        <w:rPr>
          <w:rFonts w:ascii="Times New Roman" w:hAnsi="Times New Roman" w:cs="Arial"/>
          <w:sz w:val="20"/>
        </w:rPr>
        <w:t>ế</w:t>
      </w:r>
      <w:r w:rsidRPr="00A65E69">
        <w:rPr>
          <w:rFonts w:ascii="Times New Roman" w:hAnsi="Times New Roman" w:cs=".VnTime"/>
          <w:sz w:val="20"/>
        </w:rPr>
        <w:t xml:space="preserve"> toán Vi</w:t>
      </w:r>
      <w:r w:rsidRPr="00A65E69">
        <w:rPr>
          <w:rFonts w:ascii="Times New Roman" w:hAnsi="Times New Roman" w:cs="Arial"/>
          <w:sz w:val="20"/>
        </w:rPr>
        <w:t>ệ</w:t>
      </w:r>
      <w:r w:rsidRPr="00A65E69">
        <w:rPr>
          <w:rFonts w:ascii="Times New Roman" w:hAnsi="Times New Roman" w:cs=".VnTime"/>
          <w:sz w:val="20"/>
        </w:rPr>
        <w:t>t Nam, Ch</w:t>
      </w:r>
      <w:r w:rsidRPr="00A65E69">
        <w:rPr>
          <w:rFonts w:ascii="Times New Roman" w:hAnsi="Times New Roman" w:cs="Arial"/>
          <w:sz w:val="20"/>
        </w:rPr>
        <w:t>ế</w:t>
      </w:r>
      <w:r w:rsidRPr="00A65E69">
        <w:rPr>
          <w:rFonts w:ascii="Times New Roman" w:hAnsi="Times New Roman" w:cs=".VnTime"/>
          <w:sz w:val="20"/>
        </w:rPr>
        <w:t xml:space="preserve"> </w:t>
      </w:r>
      <w:r w:rsidRPr="00A65E69">
        <w:rPr>
          <w:rFonts w:ascii="Times New Roman" w:hAnsi="Times New Roman" w:cs="Arial"/>
          <w:sz w:val="20"/>
        </w:rPr>
        <w:t>độ</w:t>
      </w:r>
      <w:r w:rsidR="009D5BAD" w:rsidRPr="00A65E69">
        <w:rPr>
          <w:rFonts w:ascii="Times New Roman" w:hAnsi="Times New Roman" w:cs=".VnTime"/>
          <w:sz w:val="20"/>
        </w:rPr>
        <w:t xml:space="preserve"> k</w:t>
      </w:r>
      <w:r w:rsidRPr="00A65E69">
        <w:rPr>
          <w:rFonts w:ascii="Times New Roman" w:hAnsi="Times New Roman" w:cs="Arial"/>
          <w:sz w:val="20"/>
        </w:rPr>
        <w:t>ế</w:t>
      </w:r>
      <w:r w:rsidRPr="00A65E69">
        <w:rPr>
          <w:rFonts w:ascii="Times New Roman" w:hAnsi="Times New Roman" w:cs=".VnTime"/>
          <w:sz w:val="20"/>
        </w:rPr>
        <w:t xml:space="preserve"> toán doanh nghi</w:t>
      </w:r>
      <w:r w:rsidRPr="00A65E69">
        <w:rPr>
          <w:rFonts w:ascii="Times New Roman" w:hAnsi="Times New Roman" w:cs="Arial"/>
          <w:sz w:val="20"/>
        </w:rPr>
        <w:t>ệ</w:t>
      </w:r>
      <w:r w:rsidRPr="00A65E69">
        <w:rPr>
          <w:rFonts w:ascii="Times New Roman" w:hAnsi="Times New Roman" w:cs=".VnTime"/>
          <w:sz w:val="20"/>
        </w:rPr>
        <w:t>p Vi</w:t>
      </w:r>
      <w:r w:rsidRPr="00A65E69">
        <w:rPr>
          <w:rFonts w:ascii="Times New Roman" w:hAnsi="Times New Roman" w:cs="Arial"/>
          <w:sz w:val="20"/>
        </w:rPr>
        <w:t>ệ</w:t>
      </w:r>
      <w:r w:rsidRPr="00A65E69">
        <w:rPr>
          <w:rFonts w:ascii="Times New Roman" w:hAnsi="Times New Roman" w:cs=".VnTime"/>
          <w:sz w:val="20"/>
        </w:rPr>
        <w:t>t Nam hi</w:t>
      </w:r>
      <w:r w:rsidRPr="00A65E69">
        <w:rPr>
          <w:rFonts w:ascii="Times New Roman" w:hAnsi="Times New Roman" w:cs="Arial"/>
          <w:sz w:val="20"/>
        </w:rPr>
        <w:t>ệ</w:t>
      </w:r>
      <w:r w:rsidRPr="00A65E69">
        <w:rPr>
          <w:rFonts w:ascii="Times New Roman" w:hAnsi="Times New Roman" w:cs=".VnTime"/>
          <w:sz w:val="20"/>
        </w:rPr>
        <w:t>n hàn</w:t>
      </w:r>
      <w:r w:rsidRPr="00A65E69">
        <w:rPr>
          <w:rFonts w:ascii="Times New Roman" w:hAnsi="Times New Roman"/>
          <w:sz w:val="20"/>
        </w:rPr>
        <w:t xml:space="preserve">h và các quy </w:t>
      </w:r>
      <w:r w:rsidRPr="00A65E69">
        <w:rPr>
          <w:rFonts w:ascii="Times New Roman" w:hAnsi="Times New Roman" w:cs="Arial"/>
          <w:sz w:val="20"/>
        </w:rPr>
        <w:t>đị</w:t>
      </w:r>
      <w:r w:rsidRPr="00A65E69">
        <w:rPr>
          <w:rFonts w:ascii="Times New Roman" w:hAnsi="Times New Roman" w:cs=".VnTime"/>
          <w:sz w:val="20"/>
        </w:rPr>
        <w:t xml:space="preserve">nh pháp lý có liên quan. Ban Giám </w:t>
      </w:r>
      <w:r w:rsidRPr="00A65E69">
        <w:rPr>
          <w:rFonts w:ascii="Times New Roman" w:hAnsi="Times New Roman" w:cs="Arial"/>
          <w:sz w:val="20"/>
        </w:rPr>
        <w:t>đố</w:t>
      </w:r>
      <w:r w:rsidRPr="00A65E69">
        <w:rPr>
          <w:rFonts w:ascii="Times New Roman" w:hAnsi="Times New Roman" w:cs=".VnTime"/>
          <w:sz w:val="20"/>
        </w:rPr>
        <w:t xml:space="preserve">c </w:t>
      </w:r>
      <w:r w:rsidR="009D5BAD" w:rsidRPr="00A65E69">
        <w:rPr>
          <w:rFonts w:ascii="Times New Roman" w:hAnsi="Times New Roman" w:cs=".VnTime"/>
          <w:sz w:val="20"/>
        </w:rPr>
        <w:t xml:space="preserve">Công ty </w:t>
      </w:r>
      <w:r w:rsidRPr="00A65E69">
        <w:rPr>
          <w:rFonts w:ascii="Times New Roman" w:hAnsi="Times New Roman" w:cs=".VnTime"/>
          <w:sz w:val="20"/>
        </w:rPr>
        <w:t>c</w:t>
      </w:r>
      <w:r w:rsidRPr="00A65E69">
        <w:rPr>
          <w:rFonts w:ascii="Times New Roman" w:hAnsi="Times New Roman" w:cs="Arial"/>
          <w:sz w:val="20"/>
        </w:rPr>
        <w:t>ũ</w:t>
      </w:r>
      <w:r w:rsidRPr="00A65E69">
        <w:rPr>
          <w:rFonts w:ascii="Times New Roman" w:hAnsi="Times New Roman" w:cs=".VnTime"/>
          <w:sz w:val="20"/>
        </w:rPr>
        <w:t>ng ch</w:t>
      </w:r>
      <w:r w:rsidRPr="00A65E69">
        <w:rPr>
          <w:rFonts w:ascii="Times New Roman" w:hAnsi="Times New Roman" w:cs="Arial"/>
          <w:sz w:val="20"/>
        </w:rPr>
        <w:t>ị</w:t>
      </w:r>
      <w:r w:rsidRPr="00A65E69">
        <w:rPr>
          <w:rFonts w:ascii="Times New Roman" w:hAnsi="Times New Roman" w:cs=".VnTime"/>
          <w:sz w:val="20"/>
        </w:rPr>
        <w:t>u trách nhi</w:t>
      </w:r>
      <w:r w:rsidRPr="00A65E69">
        <w:rPr>
          <w:rFonts w:ascii="Times New Roman" w:hAnsi="Times New Roman" w:cs="Arial"/>
          <w:sz w:val="20"/>
        </w:rPr>
        <w:t>ệ</w:t>
      </w:r>
      <w:r w:rsidRPr="00A65E69">
        <w:rPr>
          <w:rFonts w:ascii="Times New Roman" w:hAnsi="Times New Roman" w:cs=".VnTime"/>
          <w:sz w:val="20"/>
        </w:rPr>
        <w:t xml:space="preserve">m </w:t>
      </w:r>
      <w:r w:rsidRPr="00A65E69">
        <w:rPr>
          <w:rFonts w:ascii="Times New Roman" w:hAnsi="Times New Roman" w:cs="Arial"/>
          <w:sz w:val="20"/>
        </w:rPr>
        <w:t>đả</w:t>
      </w:r>
      <w:r w:rsidRPr="00A65E69">
        <w:rPr>
          <w:rFonts w:ascii="Times New Roman" w:hAnsi="Times New Roman" w:cs=".VnTime"/>
          <w:sz w:val="20"/>
        </w:rPr>
        <w:t>m b</w:t>
      </w:r>
      <w:r w:rsidRPr="00A65E69">
        <w:rPr>
          <w:rFonts w:ascii="Times New Roman" w:hAnsi="Times New Roman" w:cs="Arial"/>
          <w:sz w:val="20"/>
        </w:rPr>
        <w:t>ả</w:t>
      </w:r>
      <w:r w:rsidRPr="00A65E69">
        <w:rPr>
          <w:rFonts w:ascii="Times New Roman" w:hAnsi="Times New Roman" w:cs=".VnTime"/>
          <w:sz w:val="20"/>
        </w:rPr>
        <w:t>o an toàn cho các tài s</w:t>
      </w:r>
      <w:r w:rsidRPr="00A65E69">
        <w:rPr>
          <w:rFonts w:ascii="Times New Roman" w:hAnsi="Times New Roman" w:cs="Arial"/>
          <w:sz w:val="20"/>
        </w:rPr>
        <w:t>ả</w:t>
      </w:r>
      <w:r w:rsidRPr="00A65E69">
        <w:rPr>
          <w:rFonts w:ascii="Times New Roman" w:hAnsi="Times New Roman" w:cs=".VnTime"/>
          <w:sz w:val="20"/>
        </w:rPr>
        <w:t xml:space="preserve">n và </w:t>
      </w:r>
      <w:r w:rsidRPr="00A65E69">
        <w:rPr>
          <w:rFonts w:ascii="Times New Roman" w:hAnsi="Times New Roman" w:cs="Arial"/>
          <w:sz w:val="20"/>
        </w:rPr>
        <w:t>đ</w:t>
      </w:r>
      <w:r w:rsidRPr="00A65E69">
        <w:rPr>
          <w:rFonts w:ascii="Times New Roman" w:hAnsi="Times New Roman" w:cs=".VnTime"/>
          <w:sz w:val="20"/>
        </w:rPr>
        <w:t>ã</w:t>
      </w:r>
      <w:r w:rsidRPr="00A65E69">
        <w:rPr>
          <w:rFonts w:ascii="Times New Roman" w:hAnsi="Times New Roman"/>
          <w:sz w:val="20"/>
        </w:rPr>
        <w:t xml:space="preserve"> th</w:t>
      </w:r>
      <w:r w:rsidRPr="00A65E69">
        <w:rPr>
          <w:rFonts w:ascii="Times New Roman" w:hAnsi="Times New Roman" w:cs="Arial"/>
          <w:sz w:val="20"/>
        </w:rPr>
        <w:t>ự</w:t>
      </w:r>
      <w:r w:rsidRPr="00A65E69">
        <w:rPr>
          <w:rFonts w:ascii="Times New Roman" w:hAnsi="Times New Roman" w:cs=".VnTime"/>
          <w:sz w:val="20"/>
        </w:rPr>
        <w:t>c hi</w:t>
      </w:r>
      <w:r w:rsidRPr="00A65E69">
        <w:rPr>
          <w:rFonts w:ascii="Times New Roman" w:hAnsi="Times New Roman" w:cs="Arial"/>
          <w:sz w:val="20"/>
        </w:rPr>
        <w:t>ệ</w:t>
      </w:r>
      <w:r w:rsidRPr="00A65E69">
        <w:rPr>
          <w:rFonts w:ascii="Times New Roman" w:hAnsi="Times New Roman" w:cs=".VnTime"/>
          <w:sz w:val="20"/>
        </w:rPr>
        <w:t>n các bi</w:t>
      </w:r>
      <w:r w:rsidRPr="00A65E69">
        <w:rPr>
          <w:rFonts w:ascii="Times New Roman" w:hAnsi="Times New Roman" w:cs="Arial"/>
          <w:sz w:val="20"/>
        </w:rPr>
        <w:t>ệ</w:t>
      </w:r>
      <w:r w:rsidRPr="00A65E69">
        <w:rPr>
          <w:rFonts w:ascii="Times New Roman" w:hAnsi="Times New Roman" w:cs=".VnTime"/>
          <w:sz w:val="20"/>
        </w:rPr>
        <w:t>n pháp phù h</w:t>
      </w:r>
      <w:r w:rsidRPr="00A65E69">
        <w:rPr>
          <w:rFonts w:ascii="Times New Roman" w:hAnsi="Times New Roman" w:cs="Arial"/>
          <w:sz w:val="20"/>
        </w:rPr>
        <w:t>ợ</w:t>
      </w:r>
      <w:r w:rsidRPr="00A65E69">
        <w:rPr>
          <w:rFonts w:ascii="Times New Roman" w:hAnsi="Times New Roman" w:cs=".VnTime"/>
          <w:sz w:val="20"/>
        </w:rPr>
        <w:t xml:space="preserve">p </w:t>
      </w:r>
      <w:r w:rsidRPr="00A65E69">
        <w:rPr>
          <w:rFonts w:ascii="Times New Roman" w:hAnsi="Times New Roman" w:cs="Arial"/>
          <w:sz w:val="20"/>
        </w:rPr>
        <w:t>để</w:t>
      </w:r>
      <w:r w:rsidRPr="00A65E69">
        <w:rPr>
          <w:rFonts w:ascii="Times New Roman" w:hAnsi="Times New Roman" w:cs=".VnTime"/>
          <w:sz w:val="20"/>
        </w:rPr>
        <w:t xml:space="preserve"> ng</w:t>
      </w:r>
      <w:r w:rsidRPr="00A65E69">
        <w:rPr>
          <w:rFonts w:ascii="Times New Roman" w:hAnsi="Times New Roman" w:cs="Arial"/>
          <w:sz w:val="20"/>
        </w:rPr>
        <w:t>ă</w:t>
      </w:r>
      <w:r w:rsidRPr="00A65E69">
        <w:rPr>
          <w:rFonts w:ascii="Times New Roman" w:hAnsi="Times New Roman"/>
          <w:sz w:val="20"/>
        </w:rPr>
        <w:t xml:space="preserve">n </w:t>
      </w:r>
      <w:r w:rsidR="00540174" w:rsidRPr="00A65E69">
        <w:rPr>
          <w:rFonts w:ascii="Times New Roman" w:hAnsi="Times New Roman"/>
          <w:sz w:val="20"/>
        </w:rPr>
        <w:t>chặn và phát hiện các hành vi gian lận và sai phạm khác.</w:t>
      </w:r>
    </w:p>
    <w:p w:rsidR="00D952C8" w:rsidRPr="00A65E69" w:rsidRDefault="00D952C8" w:rsidP="00D952C8">
      <w:pPr>
        <w:spacing w:before="120" w:after="120" w:line="260" w:lineRule="exact"/>
        <w:ind w:right="45"/>
        <w:jc w:val="both"/>
        <w:outlineLvl w:val="2"/>
        <w:rPr>
          <w:rFonts w:ascii="Times New Roman" w:hAnsi="Times New Roman"/>
          <w:sz w:val="20"/>
        </w:rPr>
      </w:pPr>
      <w:r w:rsidRPr="00A65E69">
        <w:rPr>
          <w:rFonts w:ascii="Times New Roman" w:hAnsi="Times New Roman"/>
          <w:sz w:val="20"/>
        </w:rPr>
        <w:t xml:space="preserve">Ban Giám </w:t>
      </w:r>
      <w:r w:rsidRPr="00A65E69">
        <w:rPr>
          <w:rFonts w:ascii="Times New Roman" w:hAnsi="Times New Roman" w:cs="Arial"/>
          <w:sz w:val="20"/>
        </w:rPr>
        <w:t>đố</w:t>
      </w:r>
      <w:r w:rsidRPr="00A65E69">
        <w:rPr>
          <w:rFonts w:ascii="Times New Roman" w:hAnsi="Times New Roman" w:cs=".VnTime"/>
          <w:sz w:val="20"/>
        </w:rPr>
        <w:t>c Công ty cam k</w:t>
      </w:r>
      <w:r w:rsidRPr="00A65E69">
        <w:rPr>
          <w:rFonts w:ascii="Times New Roman" w:hAnsi="Times New Roman" w:cs="Arial"/>
          <w:sz w:val="20"/>
        </w:rPr>
        <w:t>ế</w:t>
      </w:r>
      <w:r w:rsidRPr="00A65E69">
        <w:rPr>
          <w:rFonts w:ascii="Times New Roman" w:hAnsi="Times New Roman" w:cs=".VnTime"/>
          <w:sz w:val="20"/>
        </w:rPr>
        <w:t>t r</w:t>
      </w:r>
      <w:r w:rsidRPr="00A65E69">
        <w:rPr>
          <w:rFonts w:ascii="Times New Roman" w:hAnsi="Times New Roman" w:cs="Arial"/>
          <w:sz w:val="20"/>
        </w:rPr>
        <w:t>ằ</w:t>
      </w:r>
      <w:r w:rsidRPr="00A65E69">
        <w:rPr>
          <w:rFonts w:ascii="Times New Roman" w:hAnsi="Times New Roman" w:cs=".VnTime"/>
          <w:sz w:val="20"/>
        </w:rPr>
        <w:t xml:space="preserve">ng Công ty </w:t>
      </w:r>
      <w:r w:rsidRPr="00A65E69">
        <w:rPr>
          <w:rFonts w:ascii="Times New Roman" w:hAnsi="Times New Roman" w:cs="Arial"/>
          <w:sz w:val="20"/>
        </w:rPr>
        <w:t>đ</w:t>
      </w:r>
      <w:r w:rsidRPr="00A65E69">
        <w:rPr>
          <w:rFonts w:ascii="Times New Roman" w:hAnsi="Times New Roman" w:cs=".VnTime"/>
          <w:sz w:val="20"/>
        </w:rPr>
        <w:t>ã</w:t>
      </w:r>
      <w:r w:rsidRPr="00A65E69">
        <w:rPr>
          <w:rFonts w:ascii="Times New Roman" w:hAnsi="Times New Roman"/>
          <w:sz w:val="20"/>
        </w:rPr>
        <w:t xml:space="preserve"> tuân th</w:t>
      </w:r>
      <w:r w:rsidRPr="00A65E69">
        <w:rPr>
          <w:rFonts w:ascii="Times New Roman" w:hAnsi="Times New Roman" w:cs="Arial"/>
          <w:sz w:val="20"/>
        </w:rPr>
        <w:t>ủ</w:t>
      </w:r>
      <w:r w:rsidRPr="00A65E69">
        <w:rPr>
          <w:rFonts w:ascii="Times New Roman" w:hAnsi="Times New Roman" w:cs=".VnTime"/>
          <w:sz w:val="20"/>
        </w:rPr>
        <w:t xml:space="preserve"> các yêu c</w:t>
      </w:r>
      <w:r w:rsidRPr="00A65E69">
        <w:rPr>
          <w:rFonts w:ascii="Times New Roman" w:hAnsi="Times New Roman" w:cs="Arial"/>
          <w:sz w:val="20"/>
        </w:rPr>
        <w:t>ầ</w:t>
      </w:r>
      <w:r w:rsidRPr="00A65E69">
        <w:rPr>
          <w:rFonts w:ascii="Times New Roman" w:hAnsi="Times New Roman" w:cs=".VnTime"/>
          <w:sz w:val="20"/>
        </w:rPr>
        <w:t>u nêu trên trong vi</w:t>
      </w:r>
      <w:r w:rsidRPr="00A65E69">
        <w:rPr>
          <w:rFonts w:ascii="Times New Roman" w:hAnsi="Times New Roman" w:cs="Arial"/>
          <w:sz w:val="20"/>
        </w:rPr>
        <w:t>ệ</w:t>
      </w:r>
      <w:r w:rsidRPr="00A65E69">
        <w:rPr>
          <w:rFonts w:ascii="Times New Roman" w:hAnsi="Times New Roman" w:cs=".VnTime"/>
          <w:sz w:val="20"/>
        </w:rPr>
        <w:t>c l</w:t>
      </w:r>
      <w:r w:rsidRPr="00A65E69">
        <w:rPr>
          <w:rFonts w:ascii="Times New Roman" w:hAnsi="Times New Roman" w:cs="Arial"/>
          <w:sz w:val="20"/>
        </w:rPr>
        <w:t>ậ</w:t>
      </w:r>
      <w:r w:rsidRPr="00A65E69">
        <w:rPr>
          <w:rFonts w:ascii="Times New Roman" w:hAnsi="Times New Roman" w:cs=".VnTime"/>
          <w:sz w:val="20"/>
        </w:rPr>
        <w:t>p báo cáo tài chính</w:t>
      </w:r>
      <w:r w:rsidR="000B0B1E" w:rsidRPr="00A65E69">
        <w:rPr>
          <w:rFonts w:ascii="Times New Roman" w:hAnsi="Times New Roman" w:cs=".VnTime"/>
          <w:sz w:val="20"/>
        </w:rPr>
        <w:t xml:space="preserve"> kèm theo</w:t>
      </w:r>
      <w:r w:rsidRPr="00A65E69">
        <w:rPr>
          <w:rFonts w:ascii="Times New Roman" w:hAnsi="Times New Roman" w:cs=".VnTime"/>
          <w:sz w:val="20"/>
        </w:rPr>
        <w:t>.</w:t>
      </w:r>
    </w:p>
    <w:p w:rsidR="00C47781" w:rsidRPr="00A65E69" w:rsidRDefault="000E5EDB" w:rsidP="005509E2">
      <w:pPr>
        <w:spacing w:after="120" w:line="260" w:lineRule="exact"/>
        <w:ind w:right="45"/>
        <w:jc w:val="both"/>
        <w:outlineLvl w:val="2"/>
        <w:rPr>
          <w:rFonts w:ascii="Times New Roman" w:hAnsi="Times New Roman"/>
          <w:sz w:val="20"/>
        </w:rPr>
      </w:pPr>
      <w:r w:rsidRPr="00A65E69">
        <w:rPr>
          <w:rFonts w:ascii="Times New Roman" w:hAnsi="Times New Roman"/>
          <w:sz w:val="20"/>
        </w:rPr>
        <w:t xml:space="preserve">Theo ý </w:t>
      </w:r>
      <w:r w:rsidR="001501FE" w:rsidRPr="00A65E69">
        <w:rPr>
          <w:rFonts w:ascii="Times New Roman" w:hAnsi="Times New Roman"/>
          <w:sz w:val="20"/>
        </w:rPr>
        <w:t>kiến của Ban Giám đốc Công ty, b</w:t>
      </w:r>
      <w:r w:rsidRPr="00A65E69">
        <w:rPr>
          <w:rFonts w:ascii="Times New Roman" w:hAnsi="Times New Roman"/>
          <w:sz w:val="20"/>
        </w:rPr>
        <w:t>áo cáo tài chính đã được kiểm toán (đính kèm) đã phản ánh trung thực và hợp lý về tình hình tài chính của Công ty tại ngày 31</w:t>
      </w:r>
      <w:r w:rsidR="00D83A58" w:rsidRPr="00A65E69">
        <w:rPr>
          <w:rFonts w:ascii="Times New Roman" w:hAnsi="Times New Roman"/>
          <w:sz w:val="20"/>
        </w:rPr>
        <w:t>/12/</w:t>
      </w:r>
      <w:r w:rsidR="00D86F1E" w:rsidRPr="00A65E69">
        <w:rPr>
          <w:rFonts w:ascii="Times New Roman" w:hAnsi="Times New Roman"/>
          <w:sz w:val="20"/>
        </w:rPr>
        <w:t>201</w:t>
      </w:r>
      <w:r w:rsidR="00195E77" w:rsidRPr="00A65E69">
        <w:rPr>
          <w:rFonts w:ascii="Times New Roman" w:hAnsi="Times New Roman"/>
          <w:sz w:val="20"/>
        </w:rPr>
        <w:t>4</w:t>
      </w:r>
      <w:r w:rsidRPr="00A65E69">
        <w:rPr>
          <w:rFonts w:ascii="Times New Roman" w:hAnsi="Times New Roman"/>
          <w:sz w:val="20"/>
        </w:rPr>
        <w:t xml:space="preserve">, kết quả hoạt động kinh doanh và lưu chuyển tiền tệ trong </w:t>
      </w:r>
      <w:r w:rsidR="009E7E4E" w:rsidRPr="00A65E69">
        <w:rPr>
          <w:rFonts w:ascii="Times New Roman" w:hAnsi="Times New Roman"/>
          <w:sz w:val="20"/>
        </w:rPr>
        <w:t>n</w:t>
      </w:r>
      <w:r w:rsidR="009E7E4E" w:rsidRPr="00A65E69">
        <w:rPr>
          <w:rFonts w:ascii="Times New Roman" w:hAnsi="Times New Roman" w:hint="eastAsia"/>
          <w:sz w:val="20"/>
        </w:rPr>
        <w:t>ă</w:t>
      </w:r>
      <w:r w:rsidR="009E7E4E" w:rsidRPr="00A65E69">
        <w:rPr>
          <w:rFonts w:ascii="Times New Roman" w:hAnsi="Times New Roman"/>
          <w:sz w:val="20"/>
        </w:rPr>
        <w:t>m</w:t>
      </w:r>
      <w:r w:rsidRPr="00A65E69">
        <w:rPr>
          <w:rFonts w:ascii="Times New Roman" w:hAnsi="Times New Roman"/>
          <w:sz w:val="20"/>
        </w:rPr>
        <w:t xml:space="preserve"> tài chính </w:t>
      </w:r>
      <w:r w:rsidR="009E7E4E" w:rsidRPr="00A65E69">
        <w:rPr>
          <w:rFonts w:ascii="Times New Roman" w:hAnsi="Times New Roman"/>
          <w:sz w:val="20"/>
        </w:rPr>
        <w:t>kết thúc cùng ngày.</w:t>
      </w:r>
    </w:p>
    <w:tbl>
      <w:tblPr>
        <w:tblW w:w="0" w:type="auto"/>
        <w:tblInd w:w="28" w:type="dxa"/>
        <w:tblLayout w:type="fixed"/>
        <w:tblCellMar>
          <w:left w:w="28" w:type="dxa"/>
          <w:right w:w="28" w:type="dxa"/>
        </w:tblCellMar>
        <w:tblLook w:val="0000" w:firstRow="0" w:lastRow="0" w:firstColumn="0" w:lastColumn="0" w:noHBand="0" w:noVBand="0"/>
      </w:tblPr>
      <w:tblGrid>
        <w:gridCol w:w="3553"/>
      </w:tblGrid>
      <w:tr w:rsidR="00D83A58" w:rsidRPr="00A65E69">
        <w:trPr>
          <w:trHeight w:hRule="exact" w:val="340"/>
        </w:trPr>
        <w:tc>
          <w:tcPr>
            <w:tcW w:w="3553" w:type="dxa"/>
            <w:vAlign w:val="bottom"/>
          </w:tcPr>
          <w:p w:rsidR="00D83A58" w:rsidRPr="00A65E69" w:rsidRDefault="003A2582" w:rsidP="003A2582">
            <w:pPr>
              <w:spacing w:line="260" w:lineRule="exact"/>
              <w:rPr>
                <w:rFonts w:ascii="Times New Roman" w:hAnsi="Times New Roman"/>
                <w:b/>
                <w:sz w:val="20"/>
              </w:rPr>
            </w:pPr>
            <w:r w:rsidRPr="00A65E69">
              <w:rPr>
                <w:rFonts w:ascii="Times New Roman" w:hAnsi="Times New Roman"/>
                <w:i/>
                <w:sz w:val="20"/>
              </w:rPr>
              <w:t>Hà Nội, ngày 09</w:t>
            </w:r>
            <w:r w:rsidR="009476D9" w:rsidRPr="00A65E69">
              <w:rPr>
                <w:rFonts w:ascii="Times New Roman" w:hAnsi="Times New Roman"/>
                <w:i/>
                <w:sz w:val="20"/>
              </w:rPr>
              <w:t xml:space="preserve"> </w:t>
            </w:r>
            <w:r w:rsidR="00D83A58" w:rsidRPr="00A65E69">
              <w:rPr>
                <w:rFonts w:ascii="Times New Roman" w:hAnsi="Times New Roman"/>
                <w:i/>
                <w:sz w:val="20"/>
              </w:rPr>
              <w:t>tháng 0</w:t>
            </w:r>
            <w:r w:rsidRPr="00A65E69">
              <w:rPr>
                <w:rFonts w:ascii="Times New Roman" w:hAnsi="Times New Roman"/>
                <w:i/>
                <w:sz w:val="20"/>
              </w:rPr>
              <w:t>3</w:t>
            </w:r>
            <w:r w:rsidR="00D83A58" w:rsidRPr="00A65E69">
              <w:rPr>
                <w:rFonts w:ascii="Times New Roman" w:hAnsi="Times New Roman"/>
                <w:i/>
                <w:sz w:val="20"/>
              </w:rPr>
              <w:t xml:space="preserve"> n</w:t>
            </w:r>
            <w:r w:rsidR="00D83A58" w:rsidRPr="00A65E69">
              <w:rPr>
                <w:rFonts w:ascii="Times New Roman" w:hAnsi="Times New Roman" w:hint="eastAsia"/>
                <w:i/>
                <w:sz w:val="20"/>
              </w:rPr>
              <w:t>ă</w:t>
            </w:r>
            <w:r w:rsidR="00D83A58" w:rsidRPr="00A65E69">
              <w:rPr>
                <w:rFonts w:ascii="Times New Roman" w:hAnsi="Times New Roman"/>
                <w:i/>
                <w:sz w:val="20"/>
              </w:rPr>
              <w:t>m 201</w:t>
            </w:r>
            <w:r w:rsidR="00195E77" w:rsidRPr="00A65E69">
              <w:rPr>
                <w:rFonts w:ascii="Times New Roman" w:hAnsi="Times New Roman"/>
                <w:i/>
                <w:sz w:val="20"/>
              </w:rPr>
              <w:t>5</w:t>
            </w:r>
            <w:r w:rsidR="004346C3" w:rsidRPr="00A65E69">
              <w:rPr>
                <w:rFonts w:ascii="Times New Roman" w:hAnsi="Times New Roman"/>
                <w:i/>
                <w:sz w:val="20"/>
              </w:rPr>
              <w:t xml:space="preserve"> </w:t>
            </w:r>
          </w:p>
        </w:tc>
      </w:tr>
      <w:tr w:rsidR="00D83A58" w:rsidRPr="00A65E69">
        <w:trPr>
          <w:trHeight w:hRule="exact" w:val="340"/>
        </w:trPr>
        <w:tc>
          <w:tcPr>
            <w:tcW w:w="3553" w:type="dxa"/>
            <w:vAlign w:val="bottom"/>
          </w:tcPr>
          <w:p w:rsidR="00D83A58" w:rsidRPr="00A65E69" w:rsidRDefault="009024B7" w:rsidP="005509E2">
            <w:pPr>
              <w:spacing w:line="260" w:lineRule="exact"/>
              <w:rPr>
                <w:rFonts w:ascii="Times New Roman" w:hAnsi="Times New Roman"/>
                <w:sz w:val="20"/>
              </w:rPr>
            </w:pPr>
            <w:r w:rsidRPr="00A65E69">
              <w:rPr>
                <w:rFonts w:ascii="Times New Roman" w:hAnsi="Times New Roman"/>
                <w:sz w:val="20"/>
              </w:rPr>
              <w:t>Đ</w:t>
            </w:r>
            <w:r w:rsidR="00D83A58" w:rsidRPr="00A65E69">
              <w:rPr>
                <w:rFonts w:ascii="Times New Roman" w:hAnsi="Times New Roman"/>
                <w:sz w:val="20"/>
              </w:rPr>
              <w:t>ại diện cho H</w:t>
            </w:r>
            <w:r w:rsidR="00D83A58" w:rsidRPr="00A65E69">
              <w:rPr>
                <w:rFonts w:ascii="Times New Roman" w:hAnsi="Times New Roman" w:hint="eastAsia"/>
                <w:sz w:val="20"/>
              </w:rPr>
              <w:t>Đ</w:t>
            </w:r>
            <w:r w:rsidR="00D83A58" w:rsidRPr="00A65E69">
              <w:rPr>
                <w:rFonts w:ascii="Times New Roman" w:hAnsi="Times New Roman"/>
                <w:sz w:val="20"/>
              </w:rPr>
              <w:t xml:space="preserve">QT và Ban Giám </w:t>
            </w:r>
            <w:r w:rsidR="00D83A58" w:rsidRPr="00A65E69">
              <w:rPr>
                <w:rFonts w:ascii="Times New Roman" w:hAnsi="Times New Roman" w:hint="eastAsia"/>
                <w:sz w:val="20"/>
              </w:rPr>
              <w:t>đ</w:t>
            </w:r>
            <w:r w:rsidR="00D83A58" w:rsidRPr="00A65E69">
              <w:rPr>
                <w:rFonts w:ascii="Times New Roman" w:hAnsi="Times New Roman"/>
                <w:sz w:val="20"/>
              </w:rPr>
              <w:t>ốc</w:t>
            </w:r>
          </w:p>
        </w:tc>
      </w:tr>
      <w:tr w:rsidR="00F16E2E" w:rsidRPr="00A65E69">
        <w:trPr>
          <w:trHeight w:hRule="exact" w:val="312"/>
        </w:trPr>
        <w:tc>
          <w:tcPr>
            <w:tcW w:w="3553" w:type="dxa"/>
            <w:vAlign w:val="center"/>
          </w:tcPr>
          <w:p w:rsidR="00F16E2E" w:rsidRPr="00A65E69" w:rsidRDefault="00F16E2E" w:rsidP="005509E2">
            <w:pPr>
              <w:spacing w:line="260" w:lineRule="exact"/>
              <w:rPr>
                <w:rFonts w:ascii="Times New Roman" w:hAnsi="Times New Roman"/>
                <w:b/>
                <w:sz w:val="20"/>
              </w:rPr>
            </w:pPr>
          </w:p>
        </w:tc>
      </w:tr>
      <w:tr w:rsidR="00D83A58" w:rsidRPr="00A65E69">
        <w:trPr>
          <w:trHeight w:hRule="exact" w:val="312"/>
        </w:trPr>
        <w:tc>
          <w:tcPr>
            <w:tcW w:w="3553" w:type="dxa"/>
            <w:vAlign w:val="center"/>
          </w:tcPr>
          <w:p w:rsidR="00D83A58" w:rsidRPr="00A65E69" w:rsidRDefault="00D83A58" w:rsidP="005509E2">
            <w:pPr>
              <w:spacing w:line="260" w:lineRule="exact"/>
              <w:rPr>
                <w:rFonts w:ascii="Times New Roman" w:hAnsi="Times New Roman"/>
                <w:b/>
                <w:sz w:val="20"/>
              </w:rPr>
            </w:pPr>
          </w:p>
        </w:tc>
      </w:tr>
      <w:tr w:rsidR="00D83A58" w:rsidRPr="00A65E69">
        <w:trPr>
          <w:trHeight w:hRule="exact" w:val="312"/>
        </w:trPr>
        <w:tc>
          <w:tcPr>
            <w:tcW w:w="3553" w:type="dxa"/>
            <w:vAlign w:val="center"/>
          </w:tcPr>
          <w:p w:rsidR="00D83A58" w:rsidRPr="00A65E69" w:rsidRDefault="00D83A58" w:rsidP="005509E2">
            <w:pPr>
              <w:spacing w:line="260" w:lineRule="exact"/>
              <w:rPr>
                <w:rFonts w:ascii="Times New Roman" w:hAnsi="Times New Roman"/>
                <w:b/>
                <w:sz w:val="20"/>
              </w:rPr>
            </w:pPr>
          </w:p>
        </w:tc>
      </w:tr>
      <w:tr w:rsidR="00D83A58" w:rsidRPr="00A65E69">
        <w:trPr>
          <w:trHeight w:hRule="exact" w:val="312"/>
        </w:trPr>
        <w:tc>
          <w:tcPr>
            <w:tcW w:w="3553" w:type="dxa"/>
            <w:vAlign w:val="center"/>
          </w:tcPr>
          <w:p w:rsidR="00D83A58" w:rsidRPr="00A65E69" w:rsidRDefault="00D83A58" w:rsidP="005509E2">
            <w:pPr>
              <w:spacing w:line="260" w:lineRule="exact"/>
              <w:ind w:hanging="28"/>
              <w:rPr>
                <w:rFonts w:ascii="Times New Roman" w:hAnsi="Times New Roman"/>
                <w:sz w:val="20"/>
              </w:rPr>
            </w:pPr>
          </w:p>
        </w:tc>
      </w:tr>
      <w:tr w:rsidR="00D83A58" w:rsidRPr="00A65E69">
        <w:trPr>
          <w:trHeight w:hRule="exact" w:val="312"/>
        </w:trPr>
        <w:tc>
          <w:tcPr>
            <w:tcW w:w="3553" w:type="dxa"/>
            <w:vAlign w:val="center"/>
          </w:tcPr>
          <w:p w:rsidR="00D83A58" w:rsidRPr="00A65E69" w:rsidRDefault="00D83A58" w:rsidP="005509E2">
            <w:pPr>
              <w:spacing w:line="260" w:lineRule="exact"/>
              <w:rPr>
                <w:rFonts w:ascii="Times New Roman" w:hAnsi="Times New Roman"/>
                <w:sz w:val="20"/>
              </w:rPr>
            </w:pPr>
          </w:p>
        </w:tc>
      </w:tr>
      <w:tr w:rsidR="005A64E0" w:rsidRPr="00A65E69">
        <w:trPr>
          <w:trHeight w:hRule="exact" w:val="340"/>
        </w:trPr>
        <w:tc>
          <w:tcPr>
            <w:tcW w:w="3553" w:type="dxa"/>
            <w:tcBorders>
              <w:top w:val="single" w:sz="4" w:space="0" w:color="auto"/>
            </w:tcBorders>
            <w:vAlign w:val="bottom"/>
          </w:tcPr>
          <w:p w:rsidR="005A64E0" w:rsidRPr="00A65E69" w:rsidRDefault="005A64E0" w:rsidP="00F06067">
            <w:pPr>
              <w:spacing w:line="260" w:lineRule="exact"/>
              <w:rPr>
                <w:rFonts w:ascii="Times New Roman" w:hAnsi="Times New Roman"/>
                <w:b/>
                <w:sz w:val="20"/>
              </w:rPr>
            </w:pPr>
            <w:r w:rsidRPr="00A65E69">
              <w:rPr>
                <w:rFonts w:ascii="Times New Roman" w:hAnsi="Times New Roman"/>
                <w:b/>
                <w:sz w:val="20"/>
              </w:rPr>
              <w:t>NGUYỄN VĂN HÙNG</w:t>
            </w:r>
          </w:p>
        </w:tc>
      </w:tr>
      <w:tr w:rsidR="005A64E0" w:rsidRPr="00A65E69">
        <w:trPr>
          <w:trHeight w:hRule="exact" w:val="340"/>
        </w:trPr>
        <w:tc>
          <w:tcPr>
            <w:tcW w:w="3553" w:type="dxa"/>
            <w:vAlign w:val="bottom"/>
          </w:tcPr>
          <w:p w:rsidR="005A64E0" w:rsidRPr="00A65E69" w:rsidRDefault="005A64E0" w:rsidP="00F06067">
            <w:pPr>
              <w:spacing w:line="260" w:lineRule="exact"/>
              <w:rPr>
                <w:rFonts w:ascii="Times New Roman" w:hAnsi="Times New Roman"/>
                <w:i/>
                <w:sz w:val="20"/>
              </w:rPr>
            </w:pPr>
            <w:r w:rsidRPr="00A65E69">
              <w:rPr>
                <w:rFonts w:ascii="Times New Roman" w:hAnsi="Times New Roman"/>
                <w:b/>
                <w:sz w:val="20"/>
              </w:rPr>
              <w:t xml:space="preserve">Giám </w:t>
            </w:r>
            <w:r w:rsidRPr="00A65E69">
              <w:rPr>
                <w:rFonts w:ascii="Times New Roman" w:hAnsi="Times New Roman" w:hint="eastAsia"/>
                <w:b/>
                <w:sz w:val="20"/>
              </w:rPr>
              <w:t>đ</w:t>
            </w:r>
            <w:r w:rsidRPr="00A65E69">
              <w:rPr>
                <w:rFonts w:ascii="Times New Roman" w:hAnsi="Times New Roman"/>
                <w:b/>
                <w:sz w:val="20"/>
              </w:rPr>
              <w:t xml:space="preserve">ốc </w:t>
            </w:r>
          </w:p>
        </w:tc>
      </w:tr>
    </w:tbl>
    <w:p w:rsidR="00821076" w:rsidRPr="00A65E69" w:rsidRDefault="00821076" w:rsidP="00222EB0">
      <w:pPr>
        <w:rPr>
          <w:rFonts w:ascii="Times New Roman" w:hAnsi="Times New Roman"/>
          <w:sz w:val="20"/>
        </w:rPr>
      </w:pPr>
    </w:p>
    <w:p w:rsidR="00B817AB" w:rsidRPr="00A65E69" w:rsidRDefault="00B817AB" w:rsidP="00821076">
      <w:pPr>
        <w:spacing w:before="300" w:line="260" w:lineRule="exact"/>
        <w:rPr>
          <w:rFonts w:ascii="Times New Roman" w:hAnsi="Times New Roman"/>
          <w:sz w:val="20"/>
        </w:rPr>
        <w:sectPr w:rsidR="00B817AB" w:rsidRPr="00A65E69" w:rsidSect="00EF379D">
          <w:headerReference w:type="default" r:id="rId10"/>
          <w:headerReference w:type="first" r:id="rId11"/>
          <w:footerReference w:type="first" r:id="rId12"/>
          <w:pgSz w:w="11909" w:h="16834" w:code="9"/>
          <w:pgMar w:top="1247" w:right="1134" w:bottom="1134" w:left="1701" w:header="731" w:footer="737" w:gutter="0"/>
          <w:pgNumType w:start="2"/>
          <w:cols w:space="720"/>
          <w:titlePg/>
        </w:sectPr>
      </w:pPr>
    </w:p>
    <w:p w:rsidR="00FD4D4B" w:rsidRPr="00A65E69" w:rsidRDefault="00FD4D4B" w:rsidP="00753DFF">
      <w:pPr>
        <w:spacing w:before="120" w:line="256" w:lineRule="exact"/>
        <w:rPr>
          <w:rFonts w:ascii="Times New Roman" w:hAnsi="Times New Roman"/>
          <w:sz w:val="20"/>
        </w:rPr>
      </w:pPr>
    </w:p>
    <w:p w:rsidR="00FD4D4B" w:rsidRPr="00A65E69" w:rsidRDefault="00FD4D4B" w:rsidP="00753DFF">
      <w:pPr>
        <w:spacing w:before="120" w:line="256" w:lineRule="exact"/>
        <w:rPr>
          <w:rFonts w:ascii="Times New Roman" w:hAnsi="Times New Roman"/>
          <w:sz w:val="20"/>
        </w:rPr>
      </w:pPr>
    </w:p>
    <w:p w:rsidR="00FD4D4B" w:rsidRPr="00A65E69" w:rsidRDefault="00FD4D4B" w:rsidP="00753DFF">
      <w:pPr>
        <w:spacing w:before="120" w:line="256" w:lineRule="exact"/>
        <w:rPr>
          <w:rFonts w:ascii="Times New Roman" w:hAnsi="Times New Roman"/>
          <w:sz w:val="20"/>
        </w:rPr>
      </w:pPr>
    </w:p>
    <w:p w:rsidR="00821076" w:rsidRPr="00A65E69" w:rsidRDefault="00821076" w:rsidP="00753DFF">
      <w:pPr>
        <w:spacing w:before="120" w:line="256" w:lineRule="exact"/>
        <w:rPr>
          <w:rFonts w:ascii="Times New Roman" w:hAnsi="Times New Roman"/>
          <w:i/>
          <w:iCs/>
          <w:sz w:val="20"/>
        </w:rPr>
      </w:pPr>
      <w:r w:rsidRPr="00A65E69">
        <w:rPr>
          <w:rFonts w:ascii="Times New Roman" w:hAnsi="Times New Roman"/>
          <w:sz w:val="20"/>
        </w:rPr>
        <w:t xml:space="preserve">Số: </w:t>
      </w:r>
      <w:r w:rsidR="00D86F1E" w:rsidRPr="00A65E69">
        <w:rPr>
          <w:rFonts w:ascii="Times New Roman" w:hAnsi="Times New Roman"/>
          <w:sz w:val="20"/>
        </w:rPr>
        <w:t xml:space="preserve">      /201</w:t>
      </w:r>
      <w:r w:rsidR="009A35DE" w:rsidRPr="00A65E69">
        <w:rPr>
          <w:rFonts w:ascii="Times New Roman" w:hAnsi="Times New Roman"/>
          <w:sz w:val="20"/>
        </w:rPr>
        <w:t>5</w:t>
      </w:r>
      <w:r w:rsidRPr="00A65E69">
        <w:rPr>
          <w:rFonts w:ascii="Times New Roman" w:hAnsi="Times New Roman"/>
          <w:sz w:val="20"/>
        </w:rPr>
        <w:t xml:space="preserve">/BCKT - </w:t>
      </w:r>
      <w:r w:rsidR="005A772A" w:rsidRPr="00A65E69">
        <w:rPr>
          <w:rFonts w:ascii="Times New Roman" w:hAnsi="Times New Roman"/>
          <w:sz w:val="20"/>
        </w:rPr>
        <w:t>BDO</w:t>
      </w:r>
      <w:r w:rsidRPr="00A65E69">
        <w:rPr>
          <w:rFonts w:ascii="Times New Roman" w:hAnsi="Times New Roman"/>
          <w:sz w:val="20"/>
        </w:rPr>
        <w:t xml:space="preserve"> </w:t>
      </w:r>
      <w:r w:rsidRPr="00A65E69">
        <w:rPr>
          <w:rFonts w:ascii="Times New Roman" w:hAnsi="Times New Roman"/>
          <w:sz w:val="20"/>
        </w:rPr>
        <w:tab/>
        <w:t xml:space="preserve">  </w:t>
      </w:r>
      <w:r w:rsidRPr="00A65E69">
        <w:rPr>
          <w:rFonts w:ascii="Times New Roman" w:hAnsi="Times New Roman"/>
          <w:sz w:val="20"/>
        </w:rPr>
        <w:tab/>
      </w:r>
      <w:r w:rsidRPr="00A65E69">
        <w:rPr>
          <w:rFonts w:ascii="Times New Roman" w:hAnsi="Times New Roman"/>
          <w:sz w:val="20"/>
        </w:rPr>
        <w:tab/>
        <w:t xml:space="preserve">   </w:t>
      </w:r>
      <w:r w:rsidRPr="00A65E69">
        <w:rPr>
          <w:rFonts w:ascii="Times New Roman" w:hAnsi="Times New Roman"/>
          <w:sz w:val="20"/>
        </w:rPr>
        <w:tab/>
        <w:t xml:space="preserve">         </w:t>
      </w:r>
      <w:r w:rsidR="00C61DCC" w:rsidRPr="00A65E69">
        <w:rPr>
          <w:rFonts w:ascii="Times New Roman" w:hAnsi="Times New Roman"/>
          <w:sz w:val="20"/>
        </w:rPr>
        <w:t xml:space="preserve">      </w:t>
      </w:r>
      <w:r w:rsidRPr="00A65E69">
        <w:rPr>
          <w:rFonts w:ascii="Times New Roman" w:hAnsi="Times New Roman"/>
          <w:sz w:val="20"/>
        </w:rPr>
        <w:t xml:space="preserve"> </w:t>
      </w:r>
      <w:r w:rsidR="00805071" w:rsidRPr="00A65E69">
        <w:rPr>
          <w:rFonts w:ascii="Times New Roman" w:hAnsi="Times New Roman"/>
          <w:sz w:val="20"/>
        </w:rPr>
        <w:t xml:space="preserve"> </w:t>
      </w:r>
      <w:r w:rsidRPr="00A65E69">
        <w:rPr>
          <w:rFonts w:ascii="Times New Roman" w:hAnsi="Times New Roman"/>
          <w:sz w:val="20"/>
        </w:rPr>
        <w:t xml:space="preserve">   </w:t>
      </w:r>
      <w:r w:rsidR="0057782A" w:rsidRPr="00A65E69">
        <w:rPr>
          <w:rFonts w:ascii="Times New Roman" w:hAnsi="Times New Roman"/>
          <w:i/>
          <w:iCs/>
          <w:sz w:val="20"/>
        </w:rPr>
        <w:t>Hà Nội, ngày 09</w:t>
      </w:r>
      <w:r w:rsidRPr="00A65E69">
        <w:rPr>
          <w:rFonts w:ascii="Times New Roman" w:hAnsi="Times New Roman"/>
          <w:i/>
          <w:iCs/>
          <w:sz w:val="20"/>
        </w:rPr>
        <w:t xml:space="preserve"> tháng 0</w:t>
      </w:r>
      <w:r w:rsidR="0057782A" w:rsidRPr="00A65E69">
        <w:rPr>
          <w:rFonts w:ascii="Times New Roman" w:hAnsi="Times New Roman"/>
          <w:i/>
          <w:iCs/>
          <w:sz w:val="20"/>
        </w:rPr>
        <w:t>3</w:t>
      </w:r>
      <w:r w:rsidR="004A36EF" w:rsidRPr="00A65E69">
        <w:rPr>
          <w:rFonts w:ascii="Times New Roman" w:hAnsi="Times New Roman"/>
          <w:i/>
          <w:iCs/>
          <w:sz w:val="20"/>
        </w:rPr>
        <w:t xml:space="preserve"> </w:t>
      </w:r>
      <w:r w:rsidRPr="00A65E69">
        <w:rPr>
          <w:rFonts w:ascii="Times New Roman" w:hAnsi="Times New Roman"/>
          <w:i/>
          <w:iCs/>
          <w:sz w:val="20"/>
        </w:rPr>
        <w:t>năm 201</w:t>
      </w:r>
      <w:r w:rsidR="009A35DE" w:rsidRPr="00A65E69">
        <w:rPr>
          <w:rFonts w:ascii="Times New Roman" w:hAnsi="Times New Roman"/>
          <w:i/>
          <w:iCs/>
          <w:sz w:val="20"/>
        </w:rPr>
        <w:t>5</w:t>
      </w:r>
    </w:p>
    <w:p w:rsidR="00821076" w:rsidRPr="00A65E69" w:rsidRDefault="00821076" w:rsidP="00753DFF">
      <w:pPr>
        <w:spacing w:line="256" w:lineRule="exact"/>
        <w:rPr>
          <w:rFonts w:ascii="Times New Roman" w:hAnsi="Times New Roman"/>
          <w:sz w:val="20"/>
        </w:rPr>
      </w:pPr>
      <w:r w:rsidRPr="00A65E69">
        <w:rPr>
          <w:rFonts w:ascii="Times New Roman" w:hAnsi="Times New Roman"/>
          <w:sz w:val="20"/>
        </w:rPr>
        <w:t xml:space="preserve">               </w:t>
      </w:r>
    </w:p>
    <w:p w:rsidR="00821076" w:rsidRPr="00A65E69" w:rsidRDefault="00821076" w:rsidP="00753DFF">
      <w:pPr>
        <w:keepNext/>
        <w:spacing w:before="120" w:line="256" w:lineRule="exact"/>
        <w:jc w:val="center"/>
        <w:outlineLvl w:val="1"/>
        <w:rPr>
          <w:rFonts w:ascii="Times New Roman" w:hAnsi="Times New Roman"/>
          <w:b/>
          <w:bCs/>
          <w:sz w:val="26"/>
          <w:szCs w:val="26"/>
        </w:rPr>
      </w:pPr>
      <w:r w:rsidRPr="00A65E69">
        <w:rPr>
          <w:rFonts w:ascii="Times New Roman" w:hAnsi="Times New Roman"/>
          <w:b/>
          <w:bCs/>
          <w:sz w:val="26"/>
          <w:szCs w:val="26"/>
        </w:rPr>
        <w:t>BÁO CÁO KIỂM TOÁN</w:t>
      </w:r>
      <w:r w:rsidR="008B347A" w:rsidRPr="00A65E69">
        <w:rPr>
          <w:rFonts w:ascii="Times New Roman" w:hAnsi="Times New Roman"/>
          <w:b/>
          <w:bCs/>
          <w:sz w:val="26"/>
          <w:szCs w:val="26"/>
        </w:rPr>
        <w:t xml:space="preserve"> ĐỘC LẬP</w:t>
      </w:r>
    </w:p>
    <w:p w:rsidR="00821076" w:rsidRPr="00A65E69" w:rsidRDefault="00821076" w:rsidP="00753DFF">
      <w:pPr>
        <w:spacing w:line="256" w:lineRule="exact"/>
        <w:jc w:val="center"/>
        <w:rPr>
          <w:rFonts w:ascii="Times New Roman" w:hAnsi="Times New Roman"/>
          <w:i/>
          <w:sz w:val="20"/>
        </w:rPr>
      </w:pPr>
      <w:r w:rsidRPr="00A65E69">
        <w:rPr>
          <w:rFonts w:ascii="Times New Roman" w:hAnsi="Times New Roman"/>
          <w:i/>
          <w:sz w:val="20"/>
        </w:rPr>
        <w:t xml:space="preserve">Báo cáo tài chính của Công ty </w:t>
      </w:r>
      <w:r w:rsidR="005A64E0" w:rsidRPr="00A65E69">
        <w:rPr>
          <w:rFonts w:ascii="Times New Roman" w:hAnsi="Times New Roman"/>
          <w:i/>
          <w:sz w:val="20"/>
        </w:rPr>
        <w:t>Cổ phần Thương mại Bia Hà Nội</w:t>
      </w:r>
      <w:r w:rsidRPr="00A65E69">
        <w:rPr>
          <w:rFonts w:ascii="Times New Roman" w:hAnsi="Times New Roman"/>
          <w:i/>
          <w:sz w:val="20"/>
        </w:rPr>
        <w:t xml:space="preserve">  </w:t>
      </w:r>
    </w:p>
    <w:p w:rsidR="00821076" w:rsidRPr="00A65E69" w:rsidRDefault="00821076" w:rsidP="00753DFF">
      <w:pPr>
        <w:spacing w:line="256" w:lineRule="exact"/>
        <w:jc w:val="center"/>
        <w:rPr>
          <w:rFonts w:ascii="Times New Roman" w:hAnsi="Times New Roman"/>
          <w:sz w:val="20"/>
        </w:rPr>
      </w:pPr>
      <w:r w:rsidRPr="00A65E69">
        <w:rPr>
          <w:rFonts w:ascii="Times New Roman" w:hAnsi="Times New Roman"/>
          <w:i/>
          <w:sz w:val="20"/>
        </w:rPr>
        <w:t>cho n</w:t>
      </w:r>
      <w:r w:rsidRPr="00A65E69">
        <w:rPr>
          <w:rFonts w:ascii="Times New Roman" w:hAnsi="Times New Roman" w:hint="eastAsia"/>
          <w:i/>
          <w:sz w:val="20"/>
        </w:rPr>
        <w:t>ă</w:t>
      </w:r>
      <w:r w:rsidRPr="00A65E69">
        <w:rPr>
          <w:rFonts w:ascii="Times New Roman" w:hAnsi="Times New Roman"/>
          <w:i/>
          <w:sz w:val="20"/>
        </w:rPr>
        <w:t>m tài chính kết thúc vào ngày 31/12/</w:t>
      </w:r>
      <w:r w:rsidR="00D86F1E" w:rsidRPr="00A65E69">
        <w:rPr>
          <w:rFonts w:ascii="Times New Roman" w:hAnsi="Times New Roman"/>
          <w:i/>
          <w:sz w:val="20"/>
        </w:rPr>
        <w:t>201</w:t>
      </w:r>
      <w:r w:rsidR="009A35DE" w:rsidRPr="00A65E69">
        <w:rPr>
          <w:rFonts w:ascii="Times New Roman" w:hAnsi="Times New Roman"/>
          <w:i/>
          <w:sz w:val="20"/>
        </w:rPr>
        <w:t>4</w:t>
      </w:r>
      <w:r w:rsidRPr="00A65E69">
        <w:rPr>
          <w:rFonts w:ascii="Times New Roman" w:hAnsi="Times New Roman"/>
          <w:i/>
          <w:sz w:val="20"/>
        </w:rPr>
        <w:t>.</w:t>
      </w:r>
    </w:p>
    <w:p w:rsidR="00821076" w:rsidRPr="00A65E69" w:rsidRDefault="00821076" w:rsidP="00753DFF">
      <w:pPr>
        <w:spacing w:before="240" w:line="256" w:lineRule="exact"/>
        <w:jc w:val="both"/>
        <w:rPr>
          <w:rFonts w:ascii="Times New Roman" w:hAnsi="Times New Roman"/>
          <w:b/>
          <w:sz w:val="20"/>
        </w:rPr>
      </w:pPr>
      <w:r w:rsidRPr="00A65E69">
        <w:rPr>
          <w:rFonts w:ascii="Times New Roman" w:hAnsi="Times New Roman"/>
          <w:b/>
          <w:sz w:val="20"/>
        </w:rPr>
        <w:t>Kính gửi:</w:t>
      </w:r>
      <w:r w:rsidRPr="00A65E69">
        <w:rPr>
          <w:rFonts w:ascii="Times New Roman" w:hAnsi="Times New Roman"/>
          <w:b/>
          <w:sz w:val="20"/>
        </w:rPr>
        <w:tab/>
        <w:t xml:space="preserve">HỘI </w:t>
      </w:r>
      <w:r w:rsidRPr="00A65E69">
        <w:rPr>
          <w:rFonts w:ascii="Times New Roman" w:hAnsi="Times New Roman" w:hint="eastAsia"/>
          <w:b/>
          <w:sz w:val="20"/>
        </w:rPr>
        <w:t>Đ</w:t>
      </w:r>
      <w:r w:rsidRPr="00A65E69">
        <w:rPr>
          <w:rFonts w:ascii="Times New Roman" w:hAnsi="Times New Roman"/>
          <w:b/>
          <w:sz w:val="20"/>
        </w:rPr>
        <w:t xml:space="preserve">ỒNG QUẢN TRỊ VÀ BAN GIÁM </w:t>
      </w:r>
      <w:r w:rsidRPr="00A65E69">
        <w:rPr>
          <w:rFonts w:ascii="Times New Roman" w:hAnsi="Times New Roman" w:hint="eastAsia"/>
          <w:b/>
          <w:sz w:val="20"/>
        </w:rPr>
        <w:t>Đ</w:t>
      </w:r>
      <w:r w:rsidRPr="00A65E69">
        <w:rPr>
          <w:rFonts w:ascii="Times New Roman" w:hAnsi="Times New Roman"/>
          <w:b/>
          <w:sz w:val="20"/>
        </w:rPr>
        <w:t>ỐC</w:t>
      </w:r>
    </w:p>
    <w:p w:rsidR="00821076" w:rsidRPr="00A65E69" w:rsidRDefault="006118AB" w:rsidP="00753DFF">
      <w:pPr>
        <w:spacing w:line="256" w:lineRule="exact"/>
        <w:ind w:left="1496" w:hanging="56"/>
        <w:rPr>
          <w:rFonts w:ascii="Times New Roman" w:hAnsi="Times New Roman"/>
          <w:b/>
          <w:bCs/>
          <w:sz w:val="20"/>
        </w:rPr>
      </w:pPr>
      <w:r w:rsidRPr="00A65E69">
        <w:rPr>
          <w:rFonts w:ascii="Times New Roman" w:hAnsi="Times New Roman"/>
          <w:b/>
          <w:bCs/>
          <w:sz w:val="20"/>
        </w:rPr>
        <w:t>CÔNG TY CỔ PHẦN THƯƠNG MẠI BIA HÀ N</w:t>
      </w:r>
      <w:r w:rsidR="00945A2F" w:rsidRPr="00A65E69">
        <w:rPr>
          <w:rFonts w:ascii="Times New Roman" w:hAnsi="Times New Roman"/>
          <w:b/>
          <w:bCs/>
          <w:sz w:val="20"/>
        </w:rPr>
        <w:t>ỘI</w:t>
      </w:r>
    </w:p>
    <w:p w:rsidR="00470E8A" w:rsidRPr="00A65E69" w:rsidRDefault="00025D50" w:rsidP="00FD4D4B">
      <w:pPr>
        <w:spacing w:before="240" w:line="280" w:lineRule="exact"/>
        <w:jc w:val="both"/>
        <w:rPr>
          <w:rFonts w:ascii="Times New Roman" w:hAnsi="Times New Roman"/>
          <w:sz w:val="20"/>
        </w:rPr>
      </w:pPr>
      <w:r w:rsidRPr="00A65E69">
        <w:rPr>
          <w:rFonts w:ascii="Times New Roman" w:hAnsi="Times New Roman"/>
          <w:sz w:val="20"/>
        </w:rPr>
        <w:t>Chúng tôi đã kiểm toán</w:t>
      </w:r>
      <w:r w:rsidR="00470E8A" w:rsidRPr="00A65E69">
        <w:rPr>
          <w:rFonts w:ascii="Times New Roman" w:hAnsi="Times New Roman"/>
          <w:sz w:val="20"/>
        </w:rPr>
        <w:t xml:space="preserve"> báo cáo tài chính kèm theo của </w:t>
      </w:r>
      <w:r w:rsidR="006118AB" w:rsidRPr="00A65E69">
        <w:rPr>
          <w:rFonts w:ascii="Times New Roman" w:hAnsi="Times New Roman"/>
          <w:sz w:val="20"/>
        </w:rPr>
        <w:t>Công ty Cổ phần Thương mại Bia Hà Nội</w:t>
      </w:r>
      <w:r w:rsidR="0057782A" w:rsidRPr="00A65E69">
        <w:rPr>
          <w:rFonts w:ascii="Times New Roman" w:hAnsi="Times New Roman"/>
          <w:sz w:val="20"/>
        </w:rPr>
        <w:t>, được lập ngày 09</w:t>
      </w:r>
      <w:r w:rsidR="00470E8A" w:rsidRPr="00A65E69">
        <w:rPr>
          <w:rFonts w:ascii="Times New Roman" w:hAnsi="Times New Roman"/>
          <w:sz w:val="20"/>
        </w:rPr>
        <w:t>/0</w:t>
      </w:r>
      <w:r w:rsidR="0057782A" w:rsidRPr="00A65E69">
        <w:rPr>
          <w:rFonts w:ascii="Times New Roman" w:hAnsi="Times New Roman"/>
          <w:sz w:val="20"/>
        </w:rPr>
        <w:t>3</w:t>
      </w:r>
      <w:r w:rsidR="00470E8A" w:rsidRPr="00A65E69">
        <w:rPr>
          <w:rFonts w:ascii="Times New Roman" w:hAnsi="Times New Roman"/>
          <w:sz w:val="20"/>
        </w:rPr>
        <w:t>/201</w:t>
      </w:r>
      <w:r w:rsidR="00D006C5" w:rsidRPr="00A65E69">
        <w:rPr>
          <w:rFonts w:ascii="Times New Roman" w:hAnsi="Times New Roman"/>
          <w:sz w:val="20"/>
        </w:rPr>
        <w:t>5</w:t>
      </w:r>
      <w:r w:rsidR="00470E8A" w:rsidRPr="00A65E69">
        <w:rPr>
          <w:rFonts w:ascii="Times New Roman" w:hAnsi="Times New Roman"/>
          <w:sz w:val="20"/>
        </w:rPr>
        <w:t xml:space="preserve"> từ trang 0</w:t>
      </w:r>
      <w:r w:rsidR="004A36EF" w:rsidRPr="00A65E69">
        <w:rPr>
          <w:rFonts w:ascii="Times New Roman" w:hAnsi="Times New Roman"/>
          <w:sz w:val="20"/>
        </w:rPr>
        <w:t>6</w:t>
      </w:r>
      <w:r w:rsidR="00470E8A" w:rsidRPr="00A65E69">
        <w:rPr>
          <w:rFonts w:ascii="Times New Roman" w:hAnsi="Times New Roman"/>
          <w:sz w:val="20"/>
        </w:rPr>
        <w:t xml:space="preserve"> đến trang 2</w:t>
      </w:r>
      <w:r w:rsidR="00035F17" w:rsidRPr="00A65E69">
        <w:rPr>
          <w:rFonts w:ascii="Times New Roman" w:hAnsi="Times New Roman"/>
          <w:sz w:val="20"/>
          <w:lang w:val="vi-VN"/>
        </w:rPr>
        <w:t>8</w:t>
      </w:r>
      <w:r w:rsidR="00470E8A" w:rsidRPr="00A65E69">
        <w:rPr>
          <w:rFonts w:ascii="Times New Roman" w:hAnsi="Times New Roman"/>
          <w:sz w:val="20"/>
        </w:rPr>
        <w:t>, bao gồm Bảng cân đối kế toán tại ngày 31/12/201</w:t>
      </w:r>
      <w:r w:rsidR="00D006C5" w:rsidRPr="00A65E69">
        <w:rPr>
          <w:rFonts w:ascii="Times New Roman" w:hAnsi="Times New Roman"/>
          <w:sz w:val="20"/>
        </w:rPr>
        <w:t>4</w:t>
      </w:r>
      <w:r w:rsidR="00470E8A" w:rsidRPr="00A65E69">
        <w:rPr>
          <w:rFonts w:ascii="Times New Roman" w:hAnsi="Times New Roman"/>
          <w:sz w:val="20"/>
        </w:rPr>
        <w:t xml:space="preserve">, Báo cáo kết quả hoạt động kinh doanh,  Báo cáo lưu chuyển tiền tệ </w:t>
      </w:r>
      <w:r w:rsidR="00C1325A" w:rsidRPr="00A65E69">
        <w:rPr>
          <w:rFonts w:ascii="Times New Roman" w:hAnsi="Times New Roman"/>
          <w:sz w:val="20"/>
        </w:rPr>
        <w:t xml:space="preserve">và Bản thuyết minh báo cáo tài chính </w:t>
      </w:r>
      <w:r w:rsidR="00470E8A" w:rsidRPr="00A65E69">
        <w:rPr>
          <w:rFonts w:ascii="Times New Roman" w:hAnsi="Times New Roman"/>
          <w:sz w:val="20"/>
        </w:rPr>
        <w:t>cho năm</w:t>
      </w:r>
      <w:r w:rsidR="00C1325A" w:rsidRPr="00A65E69">
        <w:rPr>
          <w:rFonts w:ascii="Times New Roman" w:hAnsi="Times New Roman"/>
          <w:sz w:val="20"/>
        </w:rPr>
        <w:t xml:space="preserve"> tài chính kết thúc cùng ngày</w:t>
      </w:r>
      <w:r w:rsidR="00470E8A" w:rsidRPr="00A65E69">
        <w:rPr>
          <w:rFonts w:ascii="Times New Roman" w:hAnsi="Times New Roman"/>
          <w:sz w:val="20"/>
        </w:rPr>
        <w:t>.</w:t>
      </w:r>
    </w:p>
    <w:p w:rsidR="00470E8A" w:rsidRPr="00A65E69" w:rsidRDefault="00470E8A" w:rsidP="00157B74">
      <w:pPr>
        <w:spacing w:before="200" w:line="256" w:lineRule="exact"/>
        <w:jc w:val="both"/>
        <w:rPr>
          <w:rFonts w:ascii="Times New Roman" w:hAnsi="Times New Roman"/>
          <w:b/>
          <w:sz w:val="20"/>
        </w:rPr>
      </w:pPr>
      <w:r w:rsidRPr="00A65E69">
        <w:rPr>
          <w:rFonts w:ascii="Times New Roman" w:hAnsi="Times New Roman"/>
          <w:b/>
          <w:sz w:val="20"/>
        </w:rPr>
        <w:t>Trách nhiệm của Ban Giám đốc</w:t>
      </w:r>
    </w:p>
    <w:p w:rsidR="00470E8A" w:rsidRPr="00A65E69" w:rsidRDefault="00470E8A" w:rsidP="00FD4D4B">
      <w:pPr>
        <w:spacing w:before="120" w:line="280" w:lineRule="exact"/>
        <w:jc w:val="both"/>
        <w:rPr>
          <w:rFonts w:ascii="Times New Roman" w:hAnsi="Times New Roman"/>
          <w:sz w:val="20"/>
        </w:rPr>
      </w:pPr>
      <w:r w:rsidRPr="00A65E69">
        <w:rPr>
          <w:rFonts w:ascii="Times New Roman" w:hAnsi="Times New Roman"/>
          <w:sz w:val="20"/>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470E8A" w:rsidRPr="00A65E69" w:rsidRDefault="00470E8A" w:rsidP="00157B74">
      <w:pPr>
        <w:spacing w:before="200" w:line="256" w:lineRule="exact"/>
        <w:jc w:val="both"/>
        <w:rPr>
          <w:rFonts w:ascii="Times New Roman" w:hAnsi="Times New Roman"/>
          <w:b/>
          <w:sz w:val="20"/>
        </w:rPr>
      </w:pPr>
      <w:r w:rsidRPr="00A65E69">
        <w:rPr>
          <w:rFonts w:ascii="Times New Roman" w:hAnsi="Times New Roman"/>
          <w:b/>
          <w:sz w:val="20"/>
        </w:rPr>
        <w:t>Trách nhiệm của Kiểm toán viên</w:t>
      </w:r>
    </w:p>
    <w:p w:rsidR="00470E8A" w:rsidRPr="00A65E69" w:rsidRDefault="00470E8A" w:rsidP="00FD4D4B">
      <w:pPr>
        <w:spacing w:before="120" w:line="280" w:lineRule="exact"/>
        <w:jc w:val="both"/>
        <w:rPr>
          <w:rFonts w:ascii="Times New Roman" w:hAnsi="Times New Roman"/>
          <w:sz w:val="20"/>
        </w:rPr>
      </w:pPr>
      <w:r w:rsidRPr="00A65E69">
        <w:rPr>
          <w:rFonts w:ascii="Times New Roman" w:hAnsi="Times New Roman"/>
          <w:sz w:val="20"/>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country-region">
        <w:smartTag w:uri="urn:schemas-microsoft-com:office:smarttags" w:element="place">
          <w:r w:rsidRPr="00A65E69">
            <w:rPr>
              <w:rFonts w:ascii="Times New Roman" w:hAnsi="Times New Roman"/>
              <w:sz w:val="20"/>
            </w:rPr>
            <w:t>Nam</w:t>
          </w:r>
        </w:smartTag>
      </w:smartTag>
      <w:r w:rsidRPr="00A65E69">
        <w:rPr>
          <w:rFonts w:ascii="Times New Roman" w:hAnsi="Times New Roman"/>
          <w:sz w:val="20"/>
        </w:rPr>
        <w:t>.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B76547" w:rsidRPr="00A65E69" w:rsidRDefault="00470E8A" w:rsidP="00FD4D4B">
      <w:pPr>
        <w:spacing w:before="120" w:line="280" w:lineRule="exact"/>
        <w:jc w:val="both"/>
        <w:rPr>
          <w:rFonts w:ascii="Times New Roman" w:hAnsi="Times New Roman"/>
          <w:sz w:val="20"/>
        </w:rPr>
      </w:pPr>
      <w:r w:rsidRPr="00A65E69">
        <w:rPr>
          <w:rFonts w:ascii="Times New Roman" w:hAnsi="Times New Roman"/>
          <w:sz w:val="20"/>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w:t>
      </w:r>
      <w:r w:rsidR="00DA7148" w:rsidRPr="00A65E69">
        <w:rPr>
          <w:rFonts w:ascii="Times New Roman" w:hAnsi="Times New Roman"/>
          <w:sz w:val="20"/>
        </w:rPr>
        <w:t>trong báo cáo tài chính do gian lận hoặc nhầm lẫn. Khi thực hiện đánh giá các rủi ro này, kiểm toán viên đã xem xét</w:t>
      </w:r>
      <w:r w:rsidR="00B76547" w:rsidRPr="00A65E69">
        <w:rPr>
          <w:rFonts w:ascii="Times New Roman" w:hAnsi="Times New Roman"/>
          <w:sz w:val="20"/>
        </w:rPr>
        <w:t xml:space="preserve">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B76547" w:rsidRPr="00A65E69" w:rsidRDefault="00B76547" w:rsidP="00FD4D4B">
      <w:pPr>
        <w:spacing w:before="120" w:line="280" w:lineRule="exact"/>
        <w:jc w:val="both"/>
        <w:rPr>
          <w:rFonts w:ascii="Times New Roman" w:hAnsi="Times New Roman"/>
          <w:sz w:val="20"/>
        </w:rPr>
      </w:pPr>
      <w:r w:rsidRPr="00A65E69">
        <w:rPr>
          <w:rFonts w:ascii="Times New Roman" w:hAnsi="Times New Roman"/>
          <w:sz w:val="20"/>
        </w:rPr>
        <w:t>Chúng tôi tin tưởng rằng các bằng chứng kiểm toán mà chúng tôi đã thu thập được là đầy đủ và thích hợp làm cơ sở cho ý kiến kiểm toán của chúng tôi.</w:t>
      </w:r>
    </w:p>
    <w:p w:rsidR="00B76547" w:rsidRPr="00A65E69" w:rsidRDefault="00B76547" w:rsidP="00157B74">
      <w:pPr>
        <w:spacing w:before="200" w:line="256" w:lineRule="exact"/>
        <w:jc w:val="both"/>
        <w:rPr>
          <w:rFonts w:ascii="Times New Roman" w:hAnsi="Times New Roman"/>
          <w:b/>
          <w:sz w:val="20"/>
        </w:rPr>
      </w:pPr>
      <w:r w:rsidRPr="00A65E69">
        <w:rPr>
          <w:rFonts w:ascii="Times New Roman" w:hAnsi="Times New Roman"/>
          <w:b/>
          <w:sz w:val="20"/>
        </w:rPr>
        <w:t>Ý kiến của Kiểm toán viên</w:t>
      </w:r>
    </w:p>
    <w:p w:rsidR="00470E8A" w:rsidRPr="00A65E69" w:rsidRDefault="00D72BA9" w:rsidP="00FD4D4B">
      <w:pPr>
        <w:spacing w:before="120" w:line="280" w:lineRule="exact"/>
        <w:jc w:val="both"/>
        <w:rPr>
          <w:rFonts w:ascii="Times New Roman" w:hAnsi="Times New Roman"/>
          <w:sz w:val="20"/>
        </w:rPr>
      </w:pPr>
      <w:r w:rsidRPr="00A65E69">
        <w:rPr>
          <w:rFonts w:ascii="Times New Roman" w:hAnsi="Times New Roman"/>
          <w:sz w:val="20"/>
        </w:rPr>
        <w:t xml:space="preserve">Theo ý kiến của chúng tôi, báo cáo tài chính </w:t>
      </w:r>
      <w:r w:rsidR="00D952C8" w:rsidRPr="00A65E69">
        <w:rPr>
          <w:rFonts w:ascii="Times New Roman" w:hAnsi="Times New Roman"/>
          <w:sz w:val="20"/>
        </w:rPr>
        <w:t xml:space="preserve">kèm theo </w:t>
      </w:r>
      <w:r w:rsidRPr="00A65E69">
        <w:rPr>
          <w:rFonts w:ascii="Times New Roman" w:hAnsi="Times New Roman"/>
          <w:sz w:val="20"/>
        </w:rPr>
        <w:t xml:space="preserve">đã phản ánh trung thực và hợp lý, trên các khía cạnh trọng yếu tình hình tài chính của </w:t>
      </w:r>
      <w:r w:rsidR="006118AB" w:rsidRPr="00A65E69">
        <w:rPr>
          <w:rFonts w:ascii="Times New Roman" w:hAnsi="Times New Roman"/>
          <w:sz w:val="20"/>
        </w:rPr>
        <w:t>Công ty Cổ phần Thương mại Bia Hà Nội</w:t>
      </w:r>
      <w:r w:rsidRPr="00A65E69">
        <w:rPr>
          <w:rFonts w:ascii="Times New Roman" w:hAnsi="Times New Roman"/>
          <w:sz w:val="20"/>
        </w:rPr>
        <w:t xml:space="preserve"> tại ngày 31/12/201</w:t>
      </w:r>
      <w:r w:rsidR="00D006C5" w:rsidRPr="00A65E69">
        <w:rPr>
          <w:rFonts w:ascii="Times New Roman" w:hAnsi="Times New Roman"/>
          <w:sz w:val="20"/>
        </w:rPr>
        <w:t>4</w:t>
      </w:r>
      <w:r w:rsidRPr="00A65E69">
        <w:rPr>
          <w:rFonts w:ascii="Times New Roman" w:hAnsi="Times New Roman"/>
          <w:sz w:val="20"/>
        </w:rPr>
        <w:t>,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4346C3" w:rsidRPr="00A65E69" w:rsidRDefault="004346C3" w:rsidP="00FD6E9F">
      <w:pPr>
        <w:spacing w:before="240" w:line="260" w:lineRule="exact"/>
        <w:jc w:val="both"/>
        <w:rPr>
          <w:rFonts w:ascii="Times New Roman" w:hAnsi="Times New Roman"/>
          <w:b/>
          <w:sz w:val="20"/>
        </w:rPr>
      </w:pPr>
    </w:p>
    <w:p w:rsidR="004346C3" w:rsidRPr="00A65E69" w:rsidRDefault="004346C3" w:rsidP="00FD6E9F">
      <w:pPr>
        <w:spacing w:before="240" w:line="260" w:lineRule="exact"/>
        <w:jc w:val="both"/>
        <w:rPr>
          <w:rFonts w:ascii="Times New Roman" w:hAnsi="Times New Roman"/>
          <w:b/>
          <w:sz w:val="20"/>
        </w:rPr>
      </w:pPr>
    </w:p>
    <w:p w:rsidR="004346C3" w:rsidRPr="00A65E69" w:rsidRDefault="004346C3" w:rsidP="00FD6E9F">
      <w:pPr>
        <w:spacing w:before="240" w:line="260" w:lineRule="exact"/>
        <w:jc w:val="both"/>
        <w:rPr>
          <w:rFonts w:ascii="Times New Roman" w:hAnsi="Times New Roman"/>
          <w:b/>
          <w:sz w:val="20"/>
        </w:rPr>
      </w:pPr>
    </w:p>
    <w:p w:rsidR="00FD4D4B" w:rsidRPr="00A65E69" w:rsidRDefault="00FD4D4B" w:rsidP="00FD6E9F">
      <w:pPr>
        <w:spacing w:before="240" w:line="260" w:lineRule="exact"/>
        <w:jc w:val="both"/>
        <w:rPr>
          <w:rFonts w:ascii="Times New Roman" w:hAnsi="Times New Roman"/>
          <w:b/>
          <w:sz w:val="20"/>
        </w:rPr>
      </w:pPr>
    </w:p>
    <w:p w:rsidR="00FD6E9F" w:rsidRPr="00A65E69" w:rsidRDefault="00FD6E9F" w:rsidP="00FD6E9F">
      <w:pPr>
        <w:spacing w:before="240" w:line="260" w:lineRule="exact"/>
        <w:jc w:val="both"/>
        <w:rPr>
          <w:rFonts w:ascii="Times New Roman" w:hAnsi="Times New Roman"/>
          <w:b/>
          <w:sz w:val="20"/>
        </w:rPr>
      </w:pPr>
      <w:r w:rsidRPr="00A65E69">
        <w:rPr>
          <w:rFonts w:ascii="Times New Roman" w:hAnsi="Times New Roman"/>
          <w:b/>
          <w:sz w:val="20"/>
        </w:rPr>
        <w:t>Vấn đề khác</w:t>
      </w:r>
    </w:p>
    <w:p w:rsidR="00FD6E9F" w:rsidRPr="00A65E69" w:rsidRDefault="00FD6E9F" w:rsidP="00FD4D4B">
      <w:pPr>
        <w:spacing w:before="120" w:line="280" w:lineRule="exact"/>
        <w:jc w:val="both"/>
        <w:rPr>
          <w:rFonts w:ascii="Times New Roman" w:hAnsi="Times New Roman"/>
          <w:i/>
          <w:sz w:val="20"/>
        </w:rPr>
      </w:pPr>
      <w:r w:rsidRPr="00A65E69">
        <w:rPr>
          <w:rFonts w:ascii="Times New Roman" w:hAnsi="Times New Roman"/>
          <w:i/>
          <w:sz w:val="20"/>
        </w:rPr>
        <w:t>Số liệu so sánh là số liệu trên Báo cáo tài chính của Công ty Cổ phần Thương mại Bia Hà Nội cho năm tài chính kết thúc ngày 31/12/2013 được kiểm toán bởi Công ty TNHH Dịch vụ tư vấn tài chính kế toán</w:t>
      </w:r>
      <w:r w:rsidR="007E2565" w:rsidRPr="00A65E69">
        <w:rPr>
          <w:rFonts w:ascii="Times New Roman" w:hAnsi="Times New Roman"/>
          <w:i/>
          <w:sz w:val="20"/>
        </w:rPr>
        <w:t xml:space="preserve"> và kiểm toán</w:t>
      </w:r>
      <w:r w:rsidRPr="00A65E69">
        <w:rPr>
          <w:rFonts w:ascii="Times New Roman" w:hAnsi="Times New Roman"/>
          <w:i/>
          <w:sz w:val="20"/>
        </w:rPr>
        <w:t xml:space="preserve"> Nam Việt. Báo cáo kiểm toán số: </w:t>
      </w:r>
      <w:r w:rsidR="00C57EAD" w:rsidRPr="00A65E69">
        <w:rPr>
          <w:rFonts w:ascii="Times New Roman" w:hAnsi="Times New Roman"/>
          <w:i/>
          <w:sz w:val="20"/>
        </w:rPr>
        <w:t>20/BCKT/TC</w:t>
      </w:r>
      <w:r w:rsidRPr="00A65E69">
        <w:rPr>
          <w:rFonts w:ascii="Times New Roman" w:hAnsi="Times New Roman"/>
          <w:i/>
          <w:sz w:val="20"/>
        </w:rPr>
        <w:t xml:space="preserve"> phát hành ngày </w:t>
      </w:r>
      <w:r w:rsidR="00C57EAD" w:rsidRPr="00A65E69">
        <w:rPr>
          <w:rFonts w:ascii="Times New Roman" w:hAnsi="Times New Roman"/>
          <w:i/>
          <w:sz w:val="20"/>
        </w:rPr>
        <w:t>15/02/2014</w:t>
      </w:r>
      <w:r w:rsidRPr="00A65E69">
        <w:rPr>
          <w:rFonts w:ascii="Times New Roman" w:hAnsi="Times New Roman"/>
          <w:i/>
          <w:sz w:val="20"/>
        </w:rPr>
        <w:t xml:space="preserve"> đã đưa ra ý kiến chấp nhận toàn phần về Báo cáo tài chính.</w:t>
      </w:r>
    </w:p>
    <w:tbl>
      <w:tblPr>
        <w:tblW w:w="9378" w:type="dxa"/>
        <w:tblLayout w:type="fixed"/>
        <w:tblLook w:val="01E0" w:firstRow="1" w:lastRow="1" w:firstColumn="1" w:lastColumn="1" w:noHBand="0" w:noVBand="0"/>
      </w:tblPr>
      <w:tblGrid>
        <w:gridCol w:w="4644"/>
        <w:gridCol w:w="414"/>
        <w:gridCol w:w="4320"/>
      </w:tblGrid>
      <w:tr w:rsidR="00821076" w:rsidRPr="00A65E69">
        <w:tc>
          <w:tcPr>
            <w:tcW w:w="5058" w:type="dxa"/>
            <w:gridSpan w:val="2"/>
          </w:tcPr>
          <w:p w:rsidR="004346C3" w:rsidRPr="00A65E69" w:rsidRDefault="004346C3" w:rsidP="00B817AB">
            <w:pPr>
              <w:spacing w:before="120" w:line="260" w:lineRule="exact"/>
              <w:jc w:val="both"/>
              <w:rPr>
                <w:rFonts w:ascii="Times New Roman" w:hAnsi="Times New Roman"/>
                <w:b/>
                <w:sz w:val="20"/>
              </w:rPr>
            </w:pPr>
          </w:p>
          <w:p w:rsidR="00821076" w:rsidRPr="00A65E69" w:rsidRDefault="00821076" w:rsidP="00B817AB">
            <w:pPr>
              <w:spacing w:before="120" w:line="260" w:lineRule="exact"/>
              <w:jc w:val="both"/>
              <w:rPr>
                <w:rFonts w:ascii="Times New Roman" w:hAnsi="Times New Roman"/>
                <w:b/>
                <w:sz w:val="20"/>
              </w:rPr>
            </w:pPr>
            <w:r w:rsidRPr="00A65E69">
              <w:rPr>
                <w:rFonts w:ascii="Times New Roman" w:hAnsi="Times New Roman"/>
                <w:b/>
                <w:sz w:val="20"/>
              </w:rPr>
              <w:t xml:space="preserve">CÔNG TY TNHH KIỂM TOÁN </w:t>
            </w:r>
            <w:r w:rsidR="005A772A" w:rsidRPr="00A65E69">
              <w:rPr>
                <w:rFonts w:ascii="Times New Roman" w:hAnsi="Times New Roman"/>
                <w:b/>
                <w:sz w:val="20"/>
              </w:rPr>
              <w:t>BDO</w:t>
            </w:r>
            <w:r w:rsidRPr="00A65E69">
              <w:rPr>
                <w:rFonts w:ascii="Times New Roman" w:hAnsi="Times New Roman"/>
                <w:b/>
                <w:sz w:val="20"/>
              </w:rPr>
              <w:t xml:space="preserve"> </w:t>
            </w:r>
          </w:p>
        </w:tc>
        <w:tc>
          <w:tcPr>
            <w:tcW w:w="4320" w:type="dxa"/>
          </w:tcPr>
          <w:p w:rsidR="00821076" w:rsidRPr="00A65E69" w:rsidRDefault="00821076" w:rsidP="00B817AB">
            <w:pPr>
              <w:spacing w:line="260" w:lineRule="exact"/>
              <w:jc w:val="both"/>
              <w:rPr>
                <w:rFonts w:ascii="Times New Roman" w:hAnsi="Times New Roman"/>
                <w:b/>
                <w:sz w:val="20"/>
              </w:rPr>
            </w:pPr>
          </w:p>
        </w:tc>
      </w:tr>
      <w:tr w:rsidR="00821076" w:rsidRPr="00A65E69">
        <w:tc>
          <w:tcPr>
            <w:tcW w:w="4644" w:type="dxa"/>
            <w:tcBorders>
              <w:bottom w:val="single" w:sz="4" w:space="0" w:color="auto"/>
            </w:tcBorders>
          </w:tcPr>
          <w:p w:rsidR="00821076" w:rsidRPr="00A65E69" w:rsidRDefault="00821076" w:rsidP="00B817AB">
            <w:pPr>
              <w:spacing w:line="260" w:lineRule="exact"/>
              <w:jc w:val="both"/>
              <w:rPr>
                <w:rFonts w:ascii="Times New Roman" w:hAnsi="Times New Roman"/>
                <w:b/>
                <w:sz w:val="20"/>
              </w:rPr>
            </w:pPr>
          </w:p>
          <w:p w:rsidR="004346C3" w:rsidRPr="00A65E69" w:rsidRDefault="004346C3" w:rsidP="00B817AB">
            <w:pPr>
              <w:spacing w:line="260" w:lineRule="exact"/>
              <w:jc w:val="both"/>
              <w:rPr>
                <w:rFonts w:ascii="Times New Roman" w:hAnsi="Times New Roman"/>
                <w:b/>
                <w:sz w:val="20"/>
              </w:rPr>
            </w:pPr>
          </w:p>
          <w:p w:rsidR="004346C3" w:rsidRPr="00A65E69" w:rsidRDefault="004346C3" w:rsidP="00B817AB">
            <w:pPr>
              <w:spacing w:line="260" w:lineRule="exact"/>
              <w:jc w:val="both"/>
              <w:rPr>
                <w:rFonts w:ascii="Times New Roman" w:hAnsi="Times New Roman"/>
                <w:b/>
                <w:sz w:val="20"/>
              </w:rPr>
            </w:pPr>
          </w:p>
          <w:p w:rsidR="00821076" w:rsidRPr="00A65E69" w:rsidRDefault="00821076" w:rsidP="00B817AB">
            <w:pPr>
              <w:spacing w:line="260" w:lineRule="exact"/>
              <w:jc w:val="both"/>
              <w:rPr>
                <w:rFonts w:ascii="Times New Roman" w:hAnsi="Times New Roman"/>
                <w:b/>
                <w:sz w:val="20"/>
              </w:rPr>
            </w:pPr>
          </w:p>
          <w:p w:rsidR="00821076" w:rsidRPr="00A65E69" w:rsidRDefault="00821076" w:rsidP="00B817AB">
            <w:pPr>
              <w:spacing w:line="260" w:lineRule="exact"/>
              <w:jc w:val="both"/>
              <w:rPr>
                <w:rFonts w:ascii="Times New Roman" w:hAnsi="Times New Roman"/>
                <w:b/>
                <w:sz w:val="20"/>
              </w:rPr>
            </w:pPr>
          </w:p>
          <w:p w:rsidR="0033773A" w:rsidRPr="00A65E69" w:rsidRDefault="0033773A" w:rsidP="00B817AB">
            <w:pPr>
              <w:spacing w:line="260" w:lineRule="exact"/>
              <w:jc w:val="both"/>
              <w:rPr>
                <w:rFonts w:ascii="Times New Roman" w:hAnsi="Times New Roman"/>
                <w:b/>
                <w:sz w:val="20"/>
              </w:rPr>
            </w:pPr>
          </w:p>
        </w:tc>
        <w:tc>
          <w:tcPr>
            <w:tcW w:w="414" w:type="dxa"/>
          </w:tcPr>
          <w:p w:rsidR="00821076" w:rsidRPr="00A65E69" w:rsidRDefault="00821076" w:rsidP="00B817AB">
            <w:pPr>
              <w:spacing w:line="260" w:lineRule="exact"/>
              <w:jc w:val="both"/>
              <w:rPr>
                <w:rFonts w:ascii="Times New Roman" w:hAnsi="Times New Roman"/>
                <w:sz w:val="20"/>
              </w:rPr>
            </w:pPr>
          </w:p>
        </w:tc>
        <w:tc>
          <w:tcPr>
            <w:tcW w:w="4320" w:type="dxa"/>
            <w:tcBorders>
              <w:bottom w:val="single" w:sz="4" w:space="0" w:color="auto"/>
            </w:tcBorders>
          </w:tcPr>
          <w:p w:rsidR="00821076" w:rsidRPr="00A65E69" w:rsidRDefault="00821076" w:rsidP="00B817AB">
            <w:pPr>
              <w:spacing w:line="260" w:lineRule="exact"/>
              <w:jc w:val="both"/>
              <w:rPr>
                <w:rFonts w:ascii="Times New Roman" w:hAnsi="Times New Roman"/>
                <w:sz w:val="20"/>
              </w:rPr>
            </w:pPr>
          </w:p>
        </w:tc>
      </w:tr>
      <w:tr w:rsidR="00821076" w:rsidRPr="00A65E69">
        <w:tc>
          <w:tcPr>
            <w:tcW w:w="4644" w:type="dxa"/>
            <w:tcBorders>
              <w:top w:val="single" w:sz="4" w:space="0" w:color="auto"/>
            </w:tcBorders>
          </w:tcPr>
          <w:p w:rsidR="00821076" w:rsidRPr="00A65E69" w:rsidRDefault="00B559D8" w:rsidP="00157B74">
            <w:pPr>
              <w:spacing w:before="60" w:line="260" w:lineRule="exact"/>
              <w:jc w:val="both"/>
              <w:rPr>
                <w:rFonts w:ascii="Times New Roman" w:hAnsi="Times New Roman"/>
                <w:b/>
                <w:sz w:val="20"/>
                <w:lang w:val="fr-FR"/>
              </w:rPr>
            </w:pPr>
            <w:r w:rsidRPr="00A65E69">
              <w:rPr>
                <w:rFonts w:ascii="Times New Roman" w:hAnsi="Times New Roman"/>
                <w:b/>
                <w:sz w:val="20"/>
                <w:lang w:val="fr-FR"/>
              </w:rPr>
              <w:t>MAI LAN PHƯƠNG</w:t>
            </w:r>
          </w:p>
          <w:p w:rsidR="00821076" w:rsidRPr="00A65E69" w:rsidRDefault="005C242B" w:rsidP="00B817AB">
            <w:pPr>
              <w:spacing w:line="260" w:lineRule="exact"/>
              <w:jc w:val="both"/>
              <w:rPr>
                <w:rFonts w:ascii="Times New Roman" w:hAnsi="Times New Roman"/>
                <w:b/>
                <w:sz w:val="20"/>
                <w:lang w:val="fr-FR"/>
              </w:rPr>
            </w:pPr>
            <w:r w:rsidRPr="00A65E69">
              <w:rPr>
                <w:rFonts w:ascii="Times New Roman" w:hAnsi="Times New Roman"/>
                <w:b/>
                <w:sz w:val="20"/>
                <w:lang w:val="fr-FR"/>
              </w:rPr>
              <w:t xml:space="preserve">Tổng </w:t>
            </w:r>
            <w:r w:rsidR="00821076" w:rsidRPr="00A65E69">
              <w:rPr>
                <w:rFonts w:ascii="Times New Roman" w:hAnsi="Times New Roman"/>
                <w:b/>
                <w:sz w:val="20"/>
                <w:lang w:val="fr-FR"/>
              </w:rPr>
              <w:t>Giám đốc</w:t>
            </w:r>
          </w:p>
          <w:p w:rsidR="007A0300" w:rsidRPr="00A65E69" w:rsidRDefault="00157B74" w:rsidP="007A0300">
            <w:pPr>
              <w:spacing w:line="260" w:lineRule="exact"/>
              <w:jc w:val="both"/>
              <w:rPr>
                <w:rFonts w:ascii="Times New Roman" w:hAnsi="Times New Roman"/>
                <w:b/>
                <w:sz w:val="20"/>
                <w:lang w:val="fr-FR"/>
              </w:rPr>
            </w:pPr>
            <w:r w:rsidRPr="00A65E69">
              <w:rPr>
                <w:rFonts w:ascii="Times New Roman" w:hAnsi="Times New Roman"/>
                <w:sz w:val="20"/>
                <w:lang w:val="fr-FR"/>
              </w:rPr>
              <w:t>Số Giấy CN ĐKHN kiểm toán</w:t>
            </w:r>
            <w:r w:rsidR="00821076" w:rsidRPr="00A65E69">
              <w:rPr>
                <w:rFonts w:ascii="Times New Roman" w:hAnsi="Times New Roman"/>
                <w:sz w:val="20"/>
                <w:lang w:val="fr-FR"/>
              </w:rPr>
              <w:t xml:space="preserve">: </w:t>
            </w:r>
            <w:r w:rsidR="00B559D8" w:rsidRPr="00A65E69">
              <w:rPr>
                <w:rFonts w:ascii="Times New Roman" w:hAnsi="Times New Roman"/>
                <w:sz w:val="20"/>
                <w:lang w:val="fr-FR"/>
              </w:rPr>
              <w:t>0077</w:t>
            </w:r>
            <w:r w:rsidR="00D006C5" w:rsidRPr="00A65E69">
              <w:rPr>
                <w:rFonts w:ascii="Times New Roman" w:hAnsi="Times New Roman"/>
                <w:sz w:val="20"/>
                <w:lang w:val="fr-FR"/>
              </w:rPr>
              <w:t>-2013-038-1</w:t>
            </w:r>
          </w:p>
        </w:tc>
        <w:tc>
          <w:tcPr>
            <w:tcW w:w="414" w:type="dxa"/>
          </w:tcPr>
          <w:p w:rsidR="00821076" w:rsidRPr="00A65E69" w:rsidRDefault="00821076" w:rsidP="00B817AB">
            <w:pPr>
              <w:spacing w:line="260" w:lineRule="exact"/>
              <w:jc w:val="both"/>
              <w:rPr>
                <w:rFonts w:ascii="Times New Roman" w:hAnsi="Times New Roman"/>
                <w:b/>
                <w:sz w:val="20"/>
                <w:lang w:val="fr-FR"/>
              </w:rPr>
            </w:pPr>
          </w:p>
        </w:tc>
        <w:tc>
          <w:tcPr>
            <w:tcW w:w="4320" w:type="dxa"/>
            <w:tcBorders>
              <w:top w:val="single" w:sz="4" w:space="0" w:color="auto"/>
            </w:tcBorders>
          </w:tcPr>
          <w:p w:rsidR="00821076" w:rsidRPr="00A65E69" w:rsidRDefault="00821076" w:rsidP="00157B74">
            <w:pPr>
              <w:spacing w:before="60" w:line="260" w:lineRule="exact"/>
              <w:jc w:val="both"/>
              <w:rPr>
                <w:rFonts w:ascii="Times New Roman" w:hAnsi="Times New Roman"/>
                <w:b/>
                <w:sz w:val="20"/>
                <w:lang w:val="fr-FR"/>
              </w:rPr>
            </w:pPr>
            <w:r w:rsidRPr="00A65E69">
              <w:rPr>
                <w:rFonts w:ascii="Times New Roman" w:hAnsi="Times New Roman"/>
                <w:b/>
                <w:sz w:val="20"/>
                <w:lang w:val="fr-FR"/>
              </w:rPr>
              <w:t>NGUYỄN QUỲNH TRANG</w:t>
            </w:r>
          </w:p>
          <w:p w:rsidR="00821076" w:rsidRPr="00A65E69" w:rsidRDefault="00821076" w:rsidP="00B817AB">
            <w:pPr>
              <w:spacing w:line="260" w:lineRule="exact"/>
              <w:jc w:val="both"/>
              <w:rPr>
                <w:rFonts w:ascii="Times New Roman" w:hAnsi="Times New Roman"/>
                <w:b/>
                <w:sz w:val="20"/>
                <w:lang w:val="fr-FR"/>
              </w:rPr>
            </w:pPr>
            <w:r w:rsidRPr="00A65E69">
              <w:rPr>
                <w:rFonts w:ascii="Times New Roman" w:hAnsi="Times New Roman"/>
                <w:b/>
                <w:sz w:val="20"/>
                <w:lang w:val="fr-FR"/>
              </w:rPr>
              <w:t>Kiểm toán viên</w:t>
            </w:r>
          </w:p>
          <w:p w:rsidR="00821076" w:rsidRPr="00A65E69" w:rsidRDefault="00D006C5" w:rsidP="00B817AB">
            <w:pPr>
              <w:spacing w:line="260" w:lineRule="exact"/>
              <w:jc w:val="both"/>
              <w:rPr>
                <w:rFonts w:ascii="Times New Roman" w:hAnsi="Times New Roman"/>
                <w:sz w:val="20"/>
                <w:lang w:val="fr-FR"/>
              </w:rPr>
            </w:pPr>
            <w:r w:rsidRPr="00A65E69">
              <w:rPr>
                <w:rFonts w:ascii="Times New Roman" w:hAnsi="Times New Roman"/>
                <w:sz w:val="20"/>
                <w:lang w:val="fr-FR"/>
              </w:rPr>
              <w:t>Số G</w:t>
            </w:r>
            <w:r w:rsidR="00157B74" w:rsidRPr="00A65E69">
              <w:rPr>
                <w:rFonts w:ascii="Times New Roman" w:hAnsi="Times New Roman"/>
                <w:sz w:val="20"/>
                <w:lang w:val="fr-FR"/>
              </w:rPr>
              <w:t>iấy CN ĐKHN kiểm toán</w:t>
            </w:r>
            <w:r w:rsidR="00821076" w:rsidRPr="00A65E69">
              <w:rPr>
                <w:rFonts w:ascii="Times New Roman" w:hAnsi="Times New Roman"/>
                <w:sz w:val="20"/>
                <w:lang w:val="fr-FR"/>
              </w:rPr>
              <w:t>: 1469</w:t>
            </w:r>
            <w:r w:rsidRPr="00A65E69">
              <w:rPr>
                <w:rFonts w:ascii="Times New Roman" w:hAnsi="Times New Roman"/>
                <w:sz w:val="20"/>
                <w:lang w:val="fr-FR"/>
              </w:rPr>
              <w:t>-2013-038-1</w:t>
            </w:r>
          </w:p>
        </w:tc>
      </w:tr>
    </w:tbl>
    <w:p w:rsidR="00FD6E9F" w:rsidRPr="00A65E69" w:rsidRDefault="00FD6E9F" w:rsidP="00222EB0">
      <w:pPr>
        <w:rPr>
          <w:rFonts w:ascii="Times New Roman" w:hAnsi="Times New Roman"/>
          <w:b/>
          <w:sz w:val="20"/>
          <w:lang w:val="fr-FR"/>
        </w:rPr>
      </w:pPr>
    </w:p>
    <w:p w:rsidR="00FD6E9F" w:rsidRPr="00A65E69" w:rsidRDefault="00FD6E9F" w:rsidP="00FD6E9F">
      <w:pPr>
        <w:spacing w:before="120" w:line="260" w:lineRule="exact"/>
        <w:rPr>
          <w:rFonts w:ascii="Times New Roman" w:hAnsi="Times New Roman"/>
          <w:sz w:val="20"/>
          <w:lang w:val="fr-FR"/>
        </w:rPr>
      </w:pPr>
    </w:p>
    <w:p w:rsidR="00964CEC" w:rsidRDefault="00964CEC">
      <w:pPr>
        <w:rPr>
          <w:rFonts w:ascii="Times New Roman" w:hAnsi="Times New Roman"/>
          <w:b/>
          <w:bCs/>
          <w:sz w:val="20"/>
        </w:rPr>
      </w:pPr>
      <w:r>
        <w:rPr>
          <w:rFonts w:ascii="Times New Roman" w:hAnsi="Times New Roman"/>
          <w:b/>
          <w:bCs/>
          <w:sz w:val="20"/>
        </w:rPr>
        <w:br w:type="page"/>
      </w:r>
    </w:p>
    <w:p w:rsidR="00C47781" w:rsidRPr="00A65E69" w:rsidRDefault="000021D7" w:rsidP="00123FBF">
      <w:pPr>
        <w:numPr>
          <w:ilvl w:val="2"/>
          <w:numId w:val="3"/>
        </w:numPr>
        <w:tabs>
          <w:tab w:val="clear" w:pos="2160"/>
          <w:tab w:val="num" w:pos="561"/>
          <w:tab w:val="num" w:pos="2367"/>
        </w:tabs>
        <w:spacing w:line="250" w:lineRule="exact"/>
        <w:ind w:hanging="2160"/>
        <w:jc w:val="both"/>
        <w:outlineLvl w:val="3"/>
        <w:rPr>
          <w:rFonts w:ascii="Times New Roman" w:hAnsi="Times New Roman"/>
          <w:b/>
          <w:bCs/>
          <w:sz w:val="20"/>
        </w:rPr>
      </w:pPr>
      <w:bookmarkStart w:id="0" w:name="_GoBack"/>
      <w:bookmarkEnd w:id="0"/>
      <w:r w:rsidRPr="00A65E69">
        <w:rPr>
          <w:rFonts w:ascii="Times New Roman" w:hAnsi="Times New Roman"/>
          <w:b/>
          <w:bCs/>
          <w:sz w:val="20"/>
        </w:rPr>
        <w:lastRenderedPageBreak/>
        <w:t>THÔNG TIN CHUNG</w:t>
      </w:r>
    </w:p>
    <w:p w:rsidR="00575E33" w:rsidRPr="00A65E69" w:rsidRDefault="004346C3" w:rsidP="00B559D8">
      <w:pPr>
        <w:spacing w:before="120" w:line="240" w:lineRule="exact"/>
        <w:ind w:left="567"/>
        <w:jc w:val="both"/>
        <w:rPr>
          <w:rFonts w:ascii="Times New Roman" w:hAnsi="Times New Roman"/>
          <w:sz w:val="20"/>
        </w:rPr>
      </w:pPr>
      <w:r w:rsidRPr="00A65E69">
        <w:rPr>
          <w:rFonts w:ascii="Times New Roman" w:hAnsi="Times New Roman"/>
          <w:sz w:val="20"/>
        </w:rPr>
        <w:t>Công ty cổ phần Thương mại Bia Hà Nội là công ty cổ phần được thành lập và hoạt động theo Giấy chứng nhận đăng ký kinh doanh số 0103014976 do Sở Kế hoạch và Đầu tư thành phố Hà Nội</w:t>
      </w:r>
      <w:r w:rsidR="004D56C4" w:rsidRPr="00A65E69">
        <w:rPr>
          <w:rFonts w:ascii="Times New Roman" w:hAnsi="Times New Roman"/>
          <w:sz w:val="20"/>
        </w:rPr>
        <w:t xml:space="preserve"> cấp</w:t>
      </w:r>
      <w:r w:rsidRPr="00A65E69">
        <w:rPr>
          <w:rFonts w:ascii="Times New Roman" w:hAnsi="Times New Roman"/>
          <w:sz w:val="20"/>
        </w:rPr>
        <w:t xml:space="preserve"> ngày 08/12/2006. Trong quá trình hoạt động, những thay đổi về ngành nghề kinh doanh của Công ty cũng đã được Sở Kế hoạch và Đầu tư thành phố Hà Nội chuẩn y tại các giấy chứng nhận đăng ký kinh doanh thay đổi từ lần 01 đến lần thứ 9 ngày 21/04/2014. Theo đó, </w:t>
      </w:r>
      <w:r w:rsidR="00D87C0F" w:rsidRPr="00A65E69">
        <w:rPr>
          <w:rFonts w:ascii="Times New Roman" w:hAnsi="Times New Roman"/>
          <w:sz w:val="20"/>
        </w:rPr>
        <w:t xml:space="preserve">số </w:t>
      </w:r>
      <w:r w:rsidR="00D87C0F" w:rsidRPr="00A65E69">
        <w:rPr>
          <w:rFonts w:ascii="Times New Roman" w:hAnsi="Times New Roman"/>
          <w:bCs/>
          <w:sz w:val="20"/>
        </w:rPr>
        <w:t>giấy chứng nhận đăng ký kinh doanh được thay đổi bằng mã số doanh nghiệp số 0102111943 trong đăng ký thay đổi lần thứ 09 ngày 21/04/2014</w:t>
      </w:r>
      <w:r w:rsidR="0050662B" w:rsidRPr="00A65E69">
        <w:rPr>
          <w:rFonts w:ascii="Times New Roman" w:hAnsi="Times New Roman"/>
          <w:bCs/>
          <w:sz w:val="20"/>
        </w:rPr>
        <w:t>.</w:t>
      </w:r>
      <w:r w:rsidR="00D87C0F" w:rsidRPr="00A65E69" w:rsidDel="00B559D8">
        <w:rPr>
          <w:rFonts w:ascii="Times New Roman" w:hAnsi="Times New Roman"/>
          <w:sz w:val="20"/>
        </w:rPr>
        <w:t xml:space="preserve"> </w:t>
      </w:r>
    </w:p>
    <w:p w:rsidR="00575E33" w:rsidRPr="00A65E69" w:rsidRDefault="00575E33" w:rsidP="00575E33">
      <w:pPr>
        <w:spacing w:before="120" w:line="240" w:lineRule="exact"/>
        <w:jc w:val="both"/>
        <w:rPr>
          <w:rFonts w:ascii="Times New Roman" w:hAnsi="Times New Roman"/>
          <w:b/>
          <w:bCs/>
          <w:sz w:val="20"/>
        </w:rPr>
      </w:pPr>
      <w:r w:rsidRPr="00A65E69">
        <w:rPr>
          <w:rFonts w:ascii="Times New Roman" w:hAnsi="Times New Roman"/>
          <w:bCs/>
          <w:sz w:val="20"/>
        </w:rPr>
        <w:t xml:space="preserve">    </w:t>
      </w:r>
      <w:r w:rsidR="00B559D8" w:rsidRPr="00A65E69">
        <w:rPr>
          <w:rFonts w:ascii="Times New Roman" w:hAnsi="Times New Roman"/>
          <w:bCs/>
          <w:sz w:val="20"/>
        </w:rPr>
        <w:t xml:space="preserve">     </w:t>
      </w:r>
      <w:r w:rsidR="004346C3" w:rsidRPr="00A65E69">
        <w:rPr>
          <w:rFonts w:ascii="Times New Roman" w:hAnsi="Times New Roman"/>
          <w:bCs/>
          <w:sz w:val="20"/>
        </w:rPr>
        <w:t xml:space="preserve">   </w:t>
      </w:r>
      <w:r w:rsidRPr="00A65E69">
        <w:rPr>
          <w:rFonts w:ascii="Times New Roman" w:hAnsi="Times New Roman"/>
          <w:b/>
          <w:bCs/>
          <w:sz w:val="20"/>
        </w:rPr>
        <w:t xml:space="preserve">Hoạt động chính của công ty bao gồm: </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bất động sản, quyền sử dụng đất thuộc chủ sở hữu, chủ sử dụng hoặc đi thuê;</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Mua bán hóa chất (trừ hóa chất nhà nước cấm)</w:t>
      </w:r>
      <w:r w:rsidR="0011276E" w:rsidRPr="00A65E69">
        <w:rPr>
          <w:rFonts w:ascii="Times New Roman" w:hAnsi="Times New Roman"/>
          <w:i/>
          <w:sz w:val="20"/>
        </w:rPr>
        <w:t>;</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phế liệu, phế phẩm sau quá trình sản xuất bia;</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phụ phẩm trong sản xuất bia, bao gồm: Bã bia;</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 xml:space="preserve">Kinh doanh vật </w:t>
      </w:r>
      <w:r w:rsidR="00775E53" w:rsidRPr="00A65E69">
        <w:rPr>
          <w:rFonts w:ascii="Times New Roman" w:hAnsi="Times New Roman"/>
          <w:i/>
          <w:sz w:val="20"/>
        </w:rPr>
        <w:t>tư, thiết bị nguyên vật liệu ng</w:t>
      </w:r>
      <w:r w:rsidRPr="00A65E69">
        <w:rPr>
          <w:rFonts w:ascii="Times New Roman" w:hAnsi="Times New Roman"/>
          <w:i/>
          <w:sz w:val="20"/>
        </w:rPr>
        <w:t>ành bia – rượu – nước giải khát;</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Sản xuất đồ uống không cồn, nước khoáng;</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Sản xuất bia và mạch nha ủ men bia</w:t>
      </w:r>
      <w:r w:rsidR="00775E53" w:rsidRPr="00A65E69">
        <w:rPr>
          <w:rFonts w:ascii="Times New Roman" w:hAnsi="Times New Roman"/>
          <w:i/>
          <w:sz w:val="20"/>
        </w:rPr>
        <w:t>;</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Bán buôn nông, lâm sản nguyên liệu (trừ gỗ, tre, nứa) và động vật sống;</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Dịch vụ tư vấn dự án đầu tư và xây dựng (không bao gồm dịch vụ thiết kế công trình);</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Sản xuất rượu vang;</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thực phẩm tươi sống và chế biến;</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Dịch vụ ủy thác xuất nhập khẩu; xuất nhập khẩu các mặt hàng Công ty kinh doanh;</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Vận tải hàng hóa bằng đường bộ;</w:t>
      </w:r>
    </w:p>
    <w:p w:rsidR="00575E33" w:rsidRPr="00A65E69" w:rsidRDefault="00575E33" w:rsidP="00775E53">
      <w:pPr>
        <w:numPr>
          <w:ilvl w:val="0"/>
          <w:numId w:val="40"/>
        </w:numPr>
        <w:spacing w:line="280" w:lineRule="exact"/>
        <w:jc w:val="both"/>
        <w:rPr>
          <w:rFonts w:ascii="Times New Roman" w:hAnsi="Times New Roman"/>
          <w:i/>
          <w:sz w:val="20"/>
        </w:rPr>
      </w:pPr>
      <w:r w:rsidRPr="00A65E69">
        <w:rPr>
          <w:rFonts w:ascii="Times New Roman" w:hAnsi="Times New Roman"/>
          <w:i/>
          <w:sz w:val="20"/>
        </w:rPr>
        <w:t>Kinh doanh nhà hàng (không bao gồm kinh doanh quán bar, phòng hát karaoke, vũ trường);</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Quảng cáo;</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Tổ chức giới thiệu và xúc tiến thương mại;</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khách sạn;</w:t>
      </w:r>
    </w:p>
    <w:p w:rsidR="00575E33" w:rsidRPr="00A65E69" w:rsidRDefault="00575E33" w:rsidP="00775E53">
      <w:pPr>
        <w:numPr>
          <w:ilvl w:val="0"/>
          <w:numId w:val="40"/>
        </w:numPr>
        <w:spacing w:line="280" w:lineRule="exact"/>
        <w:jc w:val="both"/>
        <w:rPr>
          <w:rFonts w:ascii="Times New Roman" w:hAnsi="Times New Roman"/>
          <w:sz w:val="20"/>
        </w:rPr>
      </w:pPr>
      <w:r w:rsidRPr="00A65E69">
        <w:rPr>
          <w:rFonts w:ascii="Times New Roman" w:hAnsi="Times New Roman"/>
          <w:i/>
          <w:sz w:val="20"/>
        </w:rPr>
        <w:t>Kinh doanh bia, rượu, nước giải khát (Đối với các nghành nghề kinh doanh có điều kiện, doanh nghiệp chỉ kinh doanh khi có đủ điều kiện theo quy định của pháp luật).</w:t>
      </w:r>
    </w:p>
    <w:p w:rsidR="00575E33" w:rsidRPr="00A65E69" w:rsidRDefault="00575E33" w:rsidP="00575E33">
      <w:pPr>
        <w:spacing w:before="120" w:line="260" w:lineRule="exact"/>
        <w:ind w:left="561"/>
        <w:jc w:val="both"/>
        <w:rPr>
          <w:rFonts w:ascii="Times New Roman" w:hAnsi="Times New Roman"/>
          <w:bCs/>
          <w:sz w:val="20"/>
        </w:rPr>
      </w:pPr>
      <w:r w:rsidRPr="00A65E69">
        <w:rPr>
          <w:rFonts w:ascii="Times New Roman" w:hAnsi="Times New Roman"/>
          <w:bCs/>
          <w:sz w:val="20"/>
        </w:rPr>
        <w:t xml:space="preserve">Công ty có trụ sở chính tại 183 Hoàng Hoa Thám, Ba Đình, Hà Nội. </w:t>
      </w:r>
    </w:p>
    <w:p w:rsidR="00222EB0" w:rsidRPr="00A65E69" w:rsidRDefault="00414A6A" w:rsidP="00240535">
      <w:pPr>
        <w:spacing w:before="120" w:line="260" w:lineRule="exact"/>
        <w:ind w:left="561"/>
        <w:jc w:val="both"/>
        <w:rPr>
          <w:rFonts w:ascii="Times New Roman" w:hAnsi="Times New Roman"/>
          <w:sz w:val="20"/>
        </w:rPr>
      </w:pPr>
      <w:r w:rsidRPr="00A65E69">
        <w:rPr>
          <w:rFonts w:ascii="Times New Roman" w:hAnsi="Times New Roman"/>
          <w:sz w:val="20"/>
        </w:rPr>
        <w:t>Đến ngày 31/12/</w:t>
      </w:r>
      <w:r w:rsidR="00D86F1E" w:rsidRPr="00A65E69">
        <w:rPr>
          <w:rFonts w:ascii="Times New Roman" w:hAnsi="Times New Roman"/>
          <w:sz w:val="20"/>
        </w:rPr>
        <w:t>201</w:t>
      </w:r>
      <w:r w:rsidR="006C32CC" w:rsidRPr="00A65E69">
        <w:rPr>
          <w:rFonts w:ascii="Times New Roman" w:hAnsi="Times New Roman"/>
          <w:sz w:val="20"/>
        </w:rPr>
        <w:t>4</w:t>
      </w:r>
      <w:r w:rsidR="0055337D" w:rsidRPr="00A65E69">
        <w:rPr>
          <w:rFonts w:ascii="Times New Roman" w:hAnsi="Times New Roman"/>
          <w:sz w:val="20"/>
        </w:rPr>
        <w:t xml:space="preserve">, tổng số cán bộ nhân viên hiện </w:t>
      </w:r>
      <w:r w:rsidR="0055337D" w:rsidRPr="00A65E69">
        <w:rPr>
          <w:rFonts w:ascii="Times New Roman" w:hAnsi="Times New Roman" w:hint="eastAsia"/>
          <w:sz w:val="20"/>
        </w:rPr>
        <w:t>đ</w:t>
      </w:r>
      <w:r w:rsidR="0055337D" w:rsidRPr="00A65E69">
        <w:rPr>
          <w:rFonts w:ascii="Times New Roman" w:hAnsi="Times New Roman"/>
          <w:sz w:val="20"/>
        </w:rPr>
        <w:t xml:space="preserve">ang làm việc tại Công ty là </w:t>
      </w:r>
      <w:r w:rsidR="00575E33" w:rsidRPr="00A65E69">
        <w:rPr>
          <w:rFonts w:ascii="Times New Roman" w:hAnsi="Times New Roman"/>
          <w:sz w:val="20"/>
        </w:rPr>
        <w:t>105</w:t>
      </w:r>
      <w:r w:rsidR="0055337D" w:rsidRPr="00A65E69">
        <w:rPr>
          <w:rFonts w:ascii="Times New Roman" w:hAnsi="Times New Roman"/>
          <w:sz w:val="20"/>
        </w:rPr>
        <w:t xml:space="preserve"> người, trong </w:t>
      </w:r>
      <w:r w:rsidR="0055337D" w:rsidRPr="00A65E69">
        <w:rPr>
          <w:rFonts w:ascii="Times New Roman" w:hAnsi="Times New Roman" w:hint="eastAsia"/>
          <w:sz w:val="20"/>
        </w:rPr>
        <w:t>đ</w:t>
      </w:r>
      <w:r w:rsidR="0055337D" w:rsidRPr="00A65E69">
        <w:rPr>
          <w:rFonts w:ascii="Times New Roman" w:hAnsi="Times New Roman"/>
          <w:sz w:val="20"/>
        </w:rPr>
        <w:t xml:space="preserve">ó cán bộ quản lý là </w:t>
      </w:r>
      <w:r w:rsidR="00575E33" w:rsidRPr="00A65E69">
        <w:rPr>
          <w:rFonts w:ascii="Times New Roman" w:hAnsi="Times New Roman"/>
          <w:sz w:val="20"/>
        </w:rPr>
        <w:t xml:space="preserve">7 </w:t>
      </w:r>
      <w:r w:rsidR="0055337D" w:rsidRPr="00A65E69">
        <w:rPr>
          <w:rFonts w:ascii="Times New Roman" w:hAnsi="Times New Roman"/>
          <w:sz w:val="20"/>
        </w:rPr>
        <w:t>ng</w:t>
      </w:r>
      <w:r w:rsidR="0055337D" w:rsidRPr="00A65E69">
        <w:rPr>
          <w:rFonts w:ascii="Times New Roman" w:hAnsi="Times New Roman" w:hint="eastAsia"/>
          <w:sz w:val="20"/>
        </w:rPr>
        <w:t>ư</w:t>
      </w:r>
      <w:r w:rsidR="0055337D" w:rsidRPr="00A65E69">
        <w:rPr>
          <w:rFonts w:ascii="Times New Roman" w:hAnsi="Times New Roman"/>
          <w:sz w:val="20"/>
        </w:rPr>
        <w:t xml:space="preserve">ời. </w:t>
      </w:r>
    </w:p>
    <w:p w:rsidR="0055337D" w:rsidRPr="00A65E69" w:rsidRDefault="0055337D" w:rsidP="007A6BE4">
      <w:pPr>
        <w:spacing w:line="260" w:lineRule="exact"/>
        <w:jc w:val="both"/>
        <w:rPr>
          <w:rFonts w:ascii="Times New Roman" w:hAnsi="Times New Roman"/>
          <w:sz w:val="20"/>
        </w:rPr>
      </w:pPr>
    </w:p>
    <w:p w:rsidR="004370B4" w:rsidRPr="00A65E69" w:rsidRDefault="00670760" w:rsidP="00F9479E">
      <w:pPr>
        <w:numPr>
          <w:ilvl w:val="0"/>
          <w:numId w:val="26"/>
        </w:numPr>
        <w:tabs>
          <w:tab w:val="left" w:pos="561"/>
        </w:tabs>
        <w:spacing w:line="260" w:lineRule="exact"/>
        <w:ind w:hanging="1080"/>
        <w:jc w:val="both"/>
        <w:outlineLvl w:val="3"/>
        <w:rPr>
          <w:rFonts w:ascii="Times New Roman" w:hAnsi="Times New Roman"/>
          <w:b/>
          <w:bCs/>
          <w:sz w:val="20"/>
        </w:rPr>
      </w:pPr>
      <w:r w:rsidRPr="00A65E69">
        <w:rPr>
          <w:rFonts w:ascii="Times New Roman" w:hAnsi="Times New Roman"/>
          <w:b/>
          <w:bCs/>
          <w:sz w:val="20"/>
        </w:rPr>
        <w:t>CƠ SỞ LẬP BÁO CÁO TÀI CHÍNH VÀ KỲ KẾ TOÁN</w:t>
      </w:r>
      <w:r w:rsidR="004370B4" w:rsidRPr="00A65E69">
        <w:rPr>
          <w:rFonts w:ascii="Times New Roman" w:hAnsi="Times New Roman"/>
          <w:b/>
          <w:bCs/>
          <w:sz w:val="20"/>
        </w:rPr>
        <w:t>.</w:t>
      </w:r>
    </w:p>
    <w:p w:rsidR="00315F87" w:rsidRPr="00A65E69" w:rsidRDefault="00670760" w:rsidP="00C43449">
      <w:pPr>
        <w:spacing w:before="120" w:line="260" w:lineRule="exact"/>
        <w:ind w:left="561"/>
        <w:jc w:val="both"/>
        <w:rPr>
          <w:rFonts w:ascii="Times New Roman" w:hAnsi="Times New Roman"/>
          <w:b/>
          <w:sz w:val="20"/>
        </w:rPr>
      </w:pPr>
      <w:r w:rsidRPr="00A65E69">
        <w:rPr>
          <w:rFonts w:ascii="Times New Roman" w:hAnsi="Times New Roman"/>
          <w:b/>
          <w:sz w:val="20"/>
        </w:rPr>
        <w:t xml:space="preserve">Chế </w:t>
      </w:r>
      <w:r w:rsidRPr="00A65E69">
        <w:rPr>
          <w:rFonts w:ascii="Times New Roman" w:hAnsi="Times New Roman" w:hint="eastAsia"/>
          <w:b/>
          <w:sz w:val="20"/>
        </w:rPr>
        <w:t>đ</w:t>
      </w:r>
      <w:r w:rsidRPr="00A65E69">
        <w:rPr>
          <w:rFonts w:ascii="Times New Roman" w:hAnsi="Times New Roman"/>
          <w:b/>
          <w:sz w:val="20"/>
        </w:rPr>
        <w:t xml:space="preserve">ộ kế toán áp dụng: </w:t>
      </w:r>
    </w:p>
    <w:p w:rsidR="00670760" w:rsidRPr="00A65E69" w:rsidRDefault="00670760" w:rsidP="00C43449">
      <w:pPr>
        <w:spacing w:before="120" w:line="260" w:lineRule="exact"/>
        <w:ind w:left="561"/>
        <w:jc w:val="both"/>
        <w:rPr>
          <w:rFonts w:ascii="Times New Roman" w:hAnsi="Times New Roman"/>
          <w:sz w:val="20"/>
        </w:rPr>
      </w:pPr>
      <w:r w:rsidRPr="00A65E69">
        <w:rPr>
          <w:rFonts w:ascii="Times New Roman" w:hAnsi="Times New Roman"/>
          <w:sz w:val="20"/>
        </w:rPr>
        <w:t>Công ty áp dụng Chế độ kế toán doanh nghiệp Việt Nam ban hành kèm theo Quyết định số</w:t>
      </w:r>
      <w:r w:rsidR="00C61DCC" w:rsidRPr="00A65E69">
        <w:rPr>
          <w:rFonts w:ascii="Times New Roman" w:hAnsi="Times New Roman"/>
          <w:sz w:val="20"/>
        </w:rPr>
        <w:t xml:space="preserve"> 15/2006/QĐ-BTC ngày </w:t>
      </w:r>
      <w:r w:rsidR="0023569C" w:rsidRPr="00A65E69">
        <w:rPr>
          <w:rFonts w:ascii="Times New Roman" w:hAnsi="Times New Roman"/>
          <w:sz w:val="20"/>
        </w:rPr>
        <w:t>20/03/2006, Thông tư số 206/2009</w:t>
      </w:r>
      <w:r w:rsidR="00C61DCC" w:rsidRPr="00A65E69">
        <w:rPr>
          <w:rFonts w:ascii="Times New Roman" w:hAnsi="Times New Roman"/>
          <w:sz w:val="20"/>
        </w:rPr>
        <w:t xml:space="preserve">/TT – BTC ngày 27/10/2009 hướng dẫn kế toán giao dịch mua bán lại trái phiếu Chính phủ và </w:t>
      </w:r>
      <w:r w:rsidR="00C8108D" w:rsidRPr="00A65E69">
        <w:rPr>
          <w:rFonts w:ascii="Times New Roman" w:hAnsi="Times New Roman"/>
          <w:sz w:val="20"/>
        </w:rPr>
        <w:t xml:space="preserve">Thông tư số 244/2009/TT – BTC </w:t>
      </w:r>
      <w:r w:rsidR="00787306" w:rsidRPr="00A65E69">
        <w:rPr>
          <w:rFonts w:ascii="Times New Roman" w:hAnsi="Times New Roman"/>
          <w:sz w:val="20"/>
        </w:rPr>
        <w:t xml:space="preserve">ngày 31/12/2009 </w:t>
      </w:r>
      <w:r w:rsidR="00C8108D" w:rsidRPr="00A65E69">
        <w:rPr>
          <w:rFonts w:ascii="Times New Roman" w:hAnsi="Times New Roman"/>
          <w:sz w:val="20"/>
        </w:rPr>
        <w:t xml:space="preserve">hướng dẫn sửa đổi, bổ sung chế độ kế toán doanh nghiệp </w:t>
      </w:r>
      <w:r w:rsidRPr="00A65E69">
        <w:rPr>
          <w:rFonts w:ascii="Times New Roman" w:hAnsi="Times New Roman"/>
          <w:sz w:val="20"/>
        </w:rPr>
        <w:t>của Bộ trưởng Bộ Tài chính.</w:t>
      </w:r>
    </w:p>
    <w:p w:rsidR="00670760" w:rsidRPr="00A65E69" w:rsidRDefault="00670760" w:rsidP="00C43449">
      <w:pPr>
        <w:spacing w:before="120" w:line="260" w:lineRule="exact"/>
        <w:ind w:left="561"/>
        <w:jc w:val="both"/>
        <w:rPr>
          <w:rFonts w:ascii="Times New Roman" w:hAnsi="Times New Roman"/>
          <w:sz w:val="20"/>
        </w:rPr>
      </w:pPr>
      <w:r w:rsidRPr="00A65E69">
        <w:rPr>
          <w:rFonts w:ascii="Times New Roman" w:hAnsi="Times New Roman"/>
          <w:sz w:val="20"/>
        </w:rPr>
        <w:t xml:space="preserve">Báo cáo tài chính được lập theo nguyên tắc giá gốc và phù hợp với Chuẩn mực kế toán Việt </w:t>
      </w:r>
      <w:smartTag w:uri="urn:schemas-microsoft-com:office:smarttags" w:element="place">
        <w:smartTag w:uri="urn:schemas-microsoft-com:office:smarttags" w:element="country-region">
          <w:r w:rsidRPr="00A65E69">
            <w:rPr>
              <w:rFonts w:ascii="Times New Roman" w:hAnsi="Times New Roman"/>
              <w:sz w:val="20"/>
            </w:rPr>
            <w:t>Nam</w:t>
          </w:r>
        </w:smartTag>
      </w:smartTag>
      <w:r w:rsidRPr="00A65E69">
        <w:rPr>
          <w:rFonts w:ascii="Times New Roman" w:hAnsi="Times New Roman"/>
          <w:sz w:val="20"/>
        </w:rPr>
        <w:t xml:space="preserve">. </w:t>
      </w:r>
      <w:r w:rsidR="001C0B5C" w:rsidRPr="00A65E69">
        <w:rPr>
          <w:rFonts w:ascii="Times New Roman" w:hAnsi="Times New Roman" w:cs=".VnTime"/>
          <w:sz w:val="20"/>
        </w:rPr>
        <w:t xml:space="preserve">Báo cáo tài chính kèm theo không nhằm phản ánh tình hình tài chính, kết quả hoạt </w:t>
      </w:r>
      <w:r w:rsidR="001C0B5C" w:rsidRPr="00A65E69">
        <w:rPr>
          <w:rFonts w:ascii="Times New Roman" w:hAnsi="Times New Roman" w:cs=".VnTime" w:hint="eastAsia"/>
          <w:sz w:val="20"/>
        </w:rPr>
        <w:t>đ</w:t>
      </w:r>
      <w:r w:rsidR="001C0B5C" w:rsidRPr="00A65E69">
        <w:rPr>
          <w:rFonts w:ascii="Times New Roman" w:hAnsi="Times New Roman" w:cs=".VnTime"/>
          <w:sz w:val="20"/>
        </w:rPr>
        <w:t>ộng kinh doanh và tình hình l</w:t>
      </w:r>
      <w:r w:rsidR="001C0B5C" w:rsidRPr="00A65E69">
        <w:rPr>
          <w:rFonts w:ascii="Times New Roman" w:hAnsi="Times New Roman" w:cs=".VnTime" w:hint="eastAsia"/>
          <w:sz w:val="20"/>
        </w:rPr>
        <w:t>ư</w:t>
      </w:r>
      <w:r w:rsidR="001C0B5C" w:rsidRPr="00A65E69">
        <w:rPr>
          <w:rFonts w:ascii="Times New Roman" w:hAnsi="Times New Roman" w:cs=".VnTime"/>
          <w:sz w:val="20"/>
        </w:rPr>
        <w:t xml:space="preserve">u chuyển tiền tệ theo các nguyên tắc và thông lệ kế toán </w:t>
      </w:r>
      <w:r w:rsidR="001C0B5C" w:rsidRPr="00A65E69">
        <w:rPr>
          <w:rFonts w:ascii="Times New Roman" w:hAnsi="Times New Roman" w:cs=".VnTime" w:hint="eastAsia"/>
          <w:sz w:val="20"/>
        </w:rPr>
        <w:t>đư</w:t>
      </w:r>
      <w:r w:rsidR="001C0B5C" w:rsidRPr="00A65E69">
        <w:rPr>
          <w:rFonts w:ascii="Times New Roman" w:hAnsi="Times New Roman" w:cs=".VnTime"/>
          <w:sz w:val="20"/>
        </w:rPr>
        <w:t>ợc chấp nhận chung tại các n</w:t>
      </w:r>
      <w:r w:rsidR="001C0B5C" w:rsidRPr="00A65E69">
        <w:rPr>
          <w:rFonts w:ascii="Times New Roman" w:hAnsi="Times New Roman" w:cs=".VnTime" w:hint="eastAsia"/>
          <w:sz w:val="20"/>
        </w:rPr>
        <w:t>ư</w:t>
      </w:r>
      <w:r w:rsidR="001C0B5C" w:rsidRPr="00A65E69">
        <w:rPr>
          <w:rFonts w:ascii="Times New Roman" w:hAnsi="Times New Roman" w:cs=".VnTime"/>
          <w:sz w:val="20"/>
        </w:rPr>
        <w:t xml:space="preserve">ớc khác ngoài Việt </w:t>
      </w:r>
      <w:smartTag w:uri="urn:schemas-microsoft-com:office:smarttags" w:element="country-region">
        <w:smartTag w:uri="urn:schemas-microsoft-com:office:smarttags" w:element="place">
          <w:r w:rsidR="001C0B5C" w:rsidRPr="00A65E69">
            <w:rPr>
              <w:rFonts w:ascii="Times New Roman" w:hAnsi="Times New Roman" w:cs=".VnTime"/>
              <w:sz w:val="20"/>
            </w:rPr>
            <w:t>Nam</w:t>
          </w:r>
        </w:smartTag>
      </w:smartTag>
      <w:r w:rsidR="001C0B5C" w:rsidRPr="00A65E69">
        <w:rPr>
          <w:rFonts w:ascii="Times New Roman" w:hAnsi="Times New Roman" w:cs=".VnTime"/>
          <w:sz w:val="20"/>
        </w:rPr>
        <w:t>.</w:t>
      </w:r>
    </w:p>
    <w:p w:rsidR="00251B3A" w:rsidRPr="00A65E69" w:rsidRDefault="00251B3A" w:rsidP="004120E5">
      <w:pPr>
        <w:spacing w:before="120" w:line="260" w:lineRule="exact"/>
        <w:ind w:left="561"/>
        <w:jc w:val="both"/>
        <w:rPr>
          <w:rFonts w:ascii="Times New Roman" w:hAnsi="Times New Roman"/>
          <w:sz w:val="20"/>
        </w:rPr>
      </w:pPr>
      <w:r w:rsidRPr="00A65E69">
        <w:rPr>
          <w:rFonts w:ascii="Times New Roman" w:hAnsi="Times New Roman"/>
          <w:b/>
          <w:sz w:val="20"/>
        </w:rPr>
        <w:t>Hình thức sổ kế toán áp dụng</w:t>
      </w:r>
      <w:r w:rsidRPr="00A65E69">
        <w:rPr>
          <w:rFonts w:ascii="Times New Roman" w:hAnsi="Times New Roman"/>
          <w:sz w:val="20"/>
        </w:rPr>
        <w:t xml:space="preserve">: </w:t>
      </w:r>
      <w:r w:rsidR="00575E33" w:rsidRPr="00A65E69">
        <w:rPr>
          <w:rFonts w:ascii="Times New Roman" w:hAnsi="Times New Roman"/>
          <w:sz w:val="20"/>
        </w:rPr>
        <w:t>Nhật ký chung</w:t>
      </w:r>
      <w:r w:rsidRPr="00A65E69">
        <w:rPr>
          <w:rFonts w:ascii="Times New Roman" w:hAnsi="Times New Roman"/>
          <w:sz w:val="20"/>
        </w:rPr>
        <w:t>.</w:t>
      </w:r>
    </w:p>
    <w:p w:rsidR="00251B3A" w:rsidRPr="00A65E69" w:rsidRDefault="00251B3A" w:rsidP="004120E5">
      <w:pPr>
        <w:spacing w:before="120" w:line="260" w:lineRule="exact"/>
        <w:ind w:left="561"/>
        <w:jc w:val="both"/>
        <w:rPr>
          <w:rFonts w:ascii="Times New Roman" w:hAnsi="Times New Roman"/>
          <w:spacing w:val="-6"/>
          <w:sz w:val="20"/>
        </w:rPr>
      </w:pPr>
      <w:r w:rsidRPr="00A65E69">
        <w:rPr>
          <w:rFonts w:ascii="Times New Roman" w:hAnsi="Times New Roman"/>
          <w:b/>
          <w:bCs/>
          <w:sz w:val="20"/>
        </w:rPr>
        <w:t>Niên độ kế toán của Công ty</w:t>
      </w:r>
      <w:r w:rsidRPr="00A65E69">
        <w:rPr>
          <w:rFonts w:ascii="Times New Roman" w:hAnsi="Times New Roman"/>
          <w:bCs/>
          <w:sz w:val="20"/>
        </w:rPr>
        <w:t xml:space="preserve">: Năm tài chính của Công ty </w:t>
      </w:r>
      <w:r w:rsidRPr="00A65E69">
        <w:rPr>
          <w:rFonts w:ascii="Times New Roman" w:hAnsi="Times New Roman"/>
          <w:sz w:val="20"/>
        </w:rPr>
        <w:t xml:space="preserve">được bắt đầu từ ngày 01/01 và kết thúc vào ngày 31/12 năm dương lịch. </w:t>
      </w:r>
    </w:p>
    <w:p w:rsidR="00670760" w:rsidRPr="00A65E69" w:rsidRDefault="00251B3A" w:rsidP="004120E5">
      <w:pPr>
        <w:spacing w:before="120" w:line="260" w:lineRule="exact"/>
        <w:ind w:firstLine="561"/>
        <w:jc w:val="both"/>
        <w:rPr>
          <w:rFonts w:ascii="Times New Roman" w:hAnsi="Times New Roman"/>
          <w:spacing w:val="-4"/>
          <w:sz w:val="20"/>
        </w:rPr>
      </w:pPr>
      <w:r w:rsidRPr="00A65E69">
        <w:rPr>
          <w:rFonts w:ascii="Times New Roman" w:hAnsi="Times New Roman"/>
          <w:b/>
          <w:sz w:val="20"/>
        </w:rPr>
        <w:t>Đồng tiền hạch toán</w:t>
      </w:r>
      <w:r w:rsidRPr="00A65E69">
        <w:rPr>
          <w:rFonts w:ascii="Times New Roman" w:hAnsi="Times New Roman"/>
          <w:sz w:val="20"/>
        </w:rPr>
        <w:t>: Công ty sử dụng đồng Việt Nam (VND) để ghi sổ kế toán và lập Báo cáo tài chính.</w:t>
      </w:r>
    </w:p>
    <w:p w:rsidR="00670760" w:rsidRPr="00A65E69" w:rsidRDefault="00670760" w:rsidP="00670760">
      <w:pPr>
        <w:spacing w:line="260" w:lineRule="exact"/>
        <w:jc w:val="both"/>
        <w:rPr>
          <w:rFonts w:ascii="Times New Roman" w:hAnsi="Times New Roman"/>
          <w:sz w:val="20"/>
        </w:rPr>
        <w:sectPr w:rsidR="00670760" w:rsidRPr="00A65E69" w:rsidSect="0089427A">
          <w:headerReference w:type="default" r:id="rId13"/>
          <w:footerReference w:type="default" r:id="rId14"/>
          <w:pgSz w:w="11907" w:h="16840" w:code="9"/>
          <w:pgMar w:top="1134" w:right="1134" w:bottom="1134" w:left="1701" w:header="539" w:footer="567" w:gutter="0"/>
          <w:pgNumType w:start="11"/>
          <w:cols w:space="720"/>
          <w:noEndnote/>
        </w:sectPr>
      </w:pPr>
    </w:p>
    <w:p w:rsidR="00BF0722" w:rsidRPr="00A65E69" w:rsidRDefault="00BF0722" w:rsidP="00096039">
      <w:pPr>
        <w:numPr>
          <w:ilvl w:val="0"/>
          <w:numId w:val="25"/>
        </w:numPr>
        <w:tabs>
          <w:tab w:val="left" w:pos="561"/>
        </w:tabs>
        <w:spacing w:line="254" w:lineRule="exact"/>
        <w:ind w:hanging="1080"/>
        <w:jc w:val="both"/>
        <w:outlineLvl w:val="3"/>
        <w:rPr>
          <w:rFonts w:ascii="Times New Roman" w:hAnsi="Times New Roman"/>
          <w:b/>
          <w:bCs/>
          <w:sz w:val="20"/>
        </w:rPr>
      </w:pPr>
      <w:r w:rsidRPr="00A65E69">
        <w:rPr>
          <w:rFonts w:ascii="Times New Roman" w:hAnsi="Times New Roman"/>
          <w:b/>
          <w:bCs/>
          <w:sz w:val="20"/>
        </w:rPr>
        <w:lastRenderedPageBreak/>
        <w:t>CHUẨN MỰC KẾ TOÁN ÁP DỤNG</w:t>
      </w:r>
    </w:p>
    <w:p w:rsidR="009A4A02" w:rsidRPr="00A65E69" w:rsidRDefault="009A4A02" w:rsidP="00096039">
      <w:pPr>
        <w:tabs>
          <w:tab w:val="left" w:pos="935"/>
        </w:tabs>
        <w:spacing w:before="120" w:after="120" w:line="254" w:lineRule="exact"/>
        <w:ind w:left="561"/>
        <w:jc w:val="both"/>
        <w:rPr>
          <w:rFonts w:ascii="Times New Roman" w:hAnsi="Times New Roman"/>
          <w:sz w:val="20"/>
        </w:rPr>
      </w:pPr>
      <w:r w:rsidRPr="00A65E69">
        <w:rPr>
          <w:rFonts w:ascii="Times New Roman" w:hAnsi="Times New Roman"/>
          <w:sz w:val="20"/>
        </w:rPr>
        <w:t xml:space="preserve">Cho đến ngày lập Báo cáo tài chính này, Ban Giám đốc Công ty đã được biết </w:t>
      </w:r>
      <w:r w:rsidR="008727C2" w:rsidRPr="00A65E69">
        <w:rPr>
          <w:rFonts w:ascii="Times New Roman" w:hAnsi="Times New Roman"/>
          <w:sz w:val="20"/>
        </w:rPr>
        <w:t>về hai mươi sáu (26) Chuẩn mực k</w:t>
      </w:r>
      <w:r w:rsidRPr="00A65E69">
        <w:rPr>
          <w:rFonts w:ascii="Times New Roman" w:hAnsi="Times New Roman"/>
          <w:sz w:val="20"/>
        </w:rPr>
        <w:t>ế toán Việt Nam đã được Bộ Tài chính ban hành như sau:</w:t>
      </w:r>
    </w:p>
    <w:p w:rsidR="00524BB9" w:rsidRPr="00A65E69" w:rsidRDefault="009A4A02" w:rsidP="00096039">
      <w:pPr>
        <w:spacing w:line="254" w:lineRule="exact"/>
        <w:ind w:left="1310" w:hanging="374"/>
        <w:jc w:val="both"/>
        <w:rPr>
          <w:rFonts w:ascii="Times New Roman" w:hAnsi="Times New Roman"/>
          <w:sz w:val="20"/>
          <w:lang w:val="en-GB"/>
        </w:rPr>
      </w:pPr>
      <w:r w:rsidRPr="00A65E69">
        <w:rPr>
          <w:rFonts w:ascii="Times New Roman" w:hAnsi="Times New Roman"/>
          <w:sz w:val="20"/>
        </w:rPr>
        <w:t>-</w:t>
      </w:r>
      <w:r w:rsidRPr="00A65E69">
        <w:rPr>
          <w:rFonts w:ascii="Times New Roman" w:hAnsi="Times New Roman"/>
          <w:sz w:val="20"/>
        </w:rPr>
        <w:tab/>
      </w:r>
      <w:r w:rsidR="00524BB9" w:rsidRPr="00A65E69">
        <w:rPr>
          <w:rFonts w:ascii="Times New Roman" w:hAnsi="Times New Roman"/>
          <w:sz w:val="20"/>
          <w:lang w:val="en-GB"/>
        </w:rPr>
        <w:t xml:space="preserve">Quyết định 149/2001/QĐ-BTC ngày 31/12/2001 ban hành và công bố bốn (4) Chuẩn mực kế toán Việt </w:t>
      </w:r>
      <w:smartTag w:uri="urn:schemas-microsoft-com:office:smarttags" w:element="place">
        <w:smartTag w:uri="urn:schemas-microsoft-com:office:smarttags" w:element="country-region">
          <w:r w:rsidR="00524BB9" w:rsidRPr="00A65E69">
            <w:rPr>
              <w:rFonts w:ascii="Times New Roman" w:hAnsi="Times New Roman"/>
              <w:sz w:val="20"/>
              <w:lang w:val="en-GB"/>
            </w:rPr>
            <w:t>Nam</w:t>
          </w:r>
        </w:smartTag>
      </w:smartTag>
      <w:r w:rsidR="00524BB9" w:rsidRPr="00A65E69">
        <w:rPr>
          <w:rFonts w:ascii="Times New Roman" w:hAnsi="Times New Roman"/>
          <w:sz w:val="20"/>
          <w:lang w:val="en-GB"/>
        </w:rPr>
        <w:t xml:space="preserve"> (đợt 1). Hướng dẫn thực hiện các chuẩn mực này đã được Bộ Tài chính ban hành qua Thông tư 161/2007/TT-BTC ngày 31/12/2007.</w:t>
      </w:r>
    </w:p>
    <w:p w:rsidR="00524BB9" w:rsidRPr="00A65E69" w:rsidRDefault="008651D6" w:rsidP="00096039">
      <w:pPr>
        <w:numPr>
          <w:ilvl w:val="0"/>
          <w:numId w:val="2"/>
        </w:numPr>
        <w:tabs>
          <w:tab w:val="clear" w:pos="959"/>
          <w:tab w:val="num" w:pos="1122"/>
        </w:tabs>
        <w:spacing w:before="80" w:line="254" w:lineRule="exact"/>
        <w:ind w:left="1309" w:hanging="374"/>
        <w:jc w:val="both"/>
        <w:rPr>
          <w:rFonts w:ascii="Times New Roman" w:hAnsi="Times New Roman"/>
          <w:sz w:val="20"/>
        </w:rPr>
      </w:pPr>
      <w:r w:rsidRPr="00A65E69">
        <w:rPr>
          <w:rFonts w:ascii="Times New Roman" w:hAnsi="Times New Roman"/>
          <w:sz w:val="20"/>
          <w:lang w:val="en-GB"/>
        </w:rPr>
        <w:t xml:space="preserve">    </w:t>
      </w:r>
      <w:r w:rsidR="00524BB9" w:rsidRPr="00A65E69">
        <w:rPr>
          <w:rFonts w:ascii="Times New Roman" w:hAnsi="Times New Roman"/>
          <w:sz w:val="20"/>
          <w:lang w:val="en-GB"/>
        </w:rPr>
        <w:t xml:space="preserve">Quyết định 165/2002/QĐ-BTC ngày 31/12/2002 ban hành và công bố sáu (6) Chuẩn mực kế toán Việt </w:t>
      </w:r>
      <w:smartTag w:uri="urn:schemas-microsoft-com:office:smarttags" w:element="place">
        <w:smartTag w:uri="urn:schemas-microsoft-com:office:smarttags" w:element="country-region">
          <w:r w:rsidR="00524BB9" w:rsidRPr="00A65E69">
            <w:rPr>
              <w:rFonts w:ascii="Times New Roman" w:hAnsi="Times New Roman"/>
              <w:sz w:val="20"/>
              <w:lang w:val="en-GB"/>
            </w:rPr>
            <w:t>Nam</w:t>
          </w:r>
        </w:smartTag>
      </w:smartTag>
      <w:r w:rsidR="00524BB9" w:rsidRPr="00A65E69">
        <w:rPr>
          <w:rFonts w:ascii="Times New Roman" w:hAnsi="Times New Roman"/>
          <w:sz w:val="20"/>
          <w:lang w:val="en-GB"/>
        </w:rPr>
        <w:t xml:space="preserve"> (đợt 2). Hướng dẫn thực hiện các chuẩn mực này đã được Bộ Tài chính ban hành qua Thông tư 161/2007/TT-BTC ngày 31/12/2007.</w:t>
      </w:r>
    </w:p>
    <w:p w:rsidR="00534D9B" w:rsidRPr="00A65E69" w:rsidRDefault="00524BB9" w:rsidP="00096039">
      <w:pPr>
        <w:spacing w:before="80" w:line="254" w:lineRule="exact"/>
        <w:ind w:left="1309" w:hanging="374"/>
        <w:jc w:val="both"/>
        <w:rPr>
          <w:rFonts w:ascii="Times New Roman" w:hAnsi="Times New Roman"/>
          <w:sz w:val="20"/>
          <w:lang w:val="en-GB"/>
        </w:rPr>
      </w:pPr>
      <w:r w:rsidRPr="00A65E69">
        <w:rPr>
          <w:rFonts w:ascii="Times New Roman" w:hAnsi="Times New Roman"/>
          <w:sz w:val="20"/>
          <w:lang w:val="en-GB"/>
        </w:rPr>
        <w:t>-</w:t>
      </w:r>
      <w:r w:rsidRPr="00A65E69">
        <w:rPr>
          <w:rFonts w:ascii="Times New Roman" w:hAnsi="Times New Roman"/>
          <w:sz w:val="20"/>
          <w:lang w:val="en-GB"/>
        </w:rPr>
        <w:tab/>
        <w:t xml:space="preserve">Quyết định 234/2003/QĐ-BTC ngày 30/12/2003 ban hành và công bố sáu (6) Chuẩn mực kế toán Việt </w:t>
      </w:r>
      <w:smartTag w:uri="urn:schemas-microsoft-com:office:smarttags" w:element="place">
        <w:smartTag w:uri="urn:schemas-microsoft-com:office:smarttags" w:element="country-region">
          <w:r w:rsidRPr="00A65E69">
            <w:rPr>
              <w:rFonts w:ascii="Times New Roman" w:hAnsi="Times New Roman"/>
              <w:sz w:val="20"/>
              <w:lang w:val="en-GB"/>
            </w:rPr>
            <w:t>Nam</w:t>
          </w:r>
        </w:smartTag>
      </w:smartTag>
      <w:r w:rsidRPr="00A65E69">
        <w:rPr>
          <w:rFonts w:ascii="Times New Roman" w:hAnsi="Times New Roman"/>
          <w:sz w:val="20"/>
          <w:lang w:val="en-GB"/>
        </w:rPr>
        <w:t xml:space="preserve"> (đợt 3). Hướng dẫn thực hiện các chuẩn mực này đã được Bộ Tài chính ban hành qua Thông tư 161/2007/TT-BTC ngày 31/12/2007.</w:t>
      </w:r>
    </w:p>
    <w:p w:rsidR="00534D9B" w:rsidRPr="00A65E69" w:rsidRDefault="00534D9B" w:rsidP="00096039">
      <w:pPr>
        <w:spacing w:before="80" w:line="254" w:lineRule="exact"/>
        <w:ind w:left="1309" w:hanging="374"/>
        <w:jc w:val="both"/>
        <w:rPr>
          <w:rFonts w:ascii="Times New Roman" w:hAnsi="Times New Roman"/>
          <w:sz w:val="20"/>
          <w:lang w:val="en-GB"/>
        </w:rPr>
      </w:pPr>
      <w:r w:rsidRPr="00A65E69">
        <w:rPr>
          <w:rFonts w:ascii="Times New Roman" w:hAnsi="Times New Roman"/>
          <w:sz w:val="20"/>
          <w:lang w:val="en-GB"/>
        </w:rPr>
        <w:t>-</w:t>
      </w:r>
      <w:r w:rsidRPr="00A65E69">
        <w:rPr>
          <w:rFonts w:ascii="Times New Roman" w:hAnsi="Times New Roman"/>
          <w:sz w:val="20"/>
          <w:lang w:val="en-GB"/>
        </w:rPr>
        <w:tab/>
        <w:t>Quyết định 12/2005/Q</w:t>
      </w:r>
      <w:r w:rsidRPr="00A65E69">
        <w:rPr>
          <w:rFonts w:ascii="Times New Roman" w:hAnsi="Times New Roman" w:hint="eastAsia"/>
          <w:sz w:val="20"/>
          <w:lang w:val="en-GB"/>
        </w:rPr>
        <w:t>Đ</w:t>
      </w:r>
      <w:r w:rsidRPr="00A65E69">
        <w:rPr>
          <w:rFonts w:ascii="Times New Roman" w:hAnsi="Times New Roman"/>
          <w:sz w:val="20"/>
          <w:lang w:val="en-GB"/>
        </w:rPr>
        <w:t xml:space="preserve">-BTC ngày 15/02/2005 ban hành và công bố sáu (6) Chuẩn mực kế toán Việt </w:t>
      </w:r>
      <w:smartTag w:uri="urn:schemas-microsoft-com:office:smarttags" w:element="place">
        <w:smartTag w:uri="urn:schemas-microsoft-com:office:smarttags" w:element="country-region">
          <w:r w:rsidRPr="00A65E69">
            <w:rPr>
              <w:rFonts w:ascii="Times New Roman" w:hAnsi="Times New Roman"/>
              <w:sz w:val="20"/>
              <w:lang w:val="en-GB"/>
            </w:rPr>
            <w:t>Nam</w:t>
          </w:r>
        </w:smartTag>
      </w:smartTag>
      <w:r w:rsidRPr="00A65E69">
        <w:rPr>
          <w:rFonts w:ascii="Times New Roman" w:hAnsi="Times New Roman"/>
          <w:sz w:val="20"/>
          <w:lang w:val="en-GB"/>
        </w:rPr>
        <w:t xml:space="preserve"> (đợt 4). Hướng dẫn chi tiết thi hành quyết định này cũng đã được Bộ Tài chính ban hành qua Thông tư 20/2006/TT-BTC ngày 20/03/2006.</w:t>
      </w:r>
    </w:p>
    <w:p w:rsidR="00C47781" w:rsidRPr="00A65E69" w:rsidRDefault="00534D9B" w:rsidP="00096039">
      <w:pPr>
        <w:spacing w:before="80" w:line="254" w:lineRule="exact"/>
        <w:ind w:left="1309" w:hanging="374"/>
        <w:jc w:val="both"/>
        <w:rPr>
          <w:rFonts w:ascii="Times New Roman" w:hAnsi="Times New Roman"/>
          <w:sz w:val="20"/>
          <w:lang w:val="en-GB"/>
        </w:rPr>
      </w:pPr>
      <w:r w:rsidRPr="00A65E69">
        <w:rPr>
          <w:rFonts w:ascii="Times New Roman" w:hAnsi="Times New Roman"/>
          <w:sz w:val="20"/>
          <w:lang w:val="en-GB"/>
        </w:rPr>
        <w:t>-</w:t>
      </w:r>
      <w:r w:rsidRPr="00A65E69">
        <w:rPr>
          <w:rFonts w:ascii="Times New Roman" w:hAnsi="Times New Roman"/>
          <w:sz w:val="20"/>
          <w:lang w:val="en-GB"/>
        </w:rPr>
        <w:tab/>
        <w:t>Quyết định 100/2005/Q</w:t>
      </w:r>
      <w:r w:rsidRPr="00A65E69">
        <w:rPr>
          <w:rFonts w:ascii="Times New Roman" w:hAnsi="Times New Roman" w:hint="eastAsia"/>
          <w:sz w:val="20"/>
          <w:lang w:val="en-GB"/>
        </w:rPr>
        <w:t>Đ</w:t>
      </w:r>
      <w:r w:rsidRPr="00A65E69">
        <w:rPr>
          <w:rFonts w:ascii="Times New Roman" w:hAnsi="Times New Roman"/>
          <w:sz w:val="20"/>
          <w:lang w:val="en-GB"/>
        </w:rPr>
        <w:t xml:space="preserve">-BTC ngày 28/12/2005 ban hành và công bố bốn (4) Chuẩn mực kế toán Việt </w:t>
      </w:r>
      <w:smartTag w:uri="urn:schemas-microsoft-com:office:smarttags" w:element="place">
        <w:smartTag w:uri="urn:schemas-microsoft-com:office:smarttags" w:element="country-region">
          <w:r w:rsidRPr="00A65E69">
            <w:rPr>
              <w:rFonts w:ascii="Times New Roman" w:hAnsi="Times New Roman"/>
              <w:sz w:val="20"/>
              <w:lang w:val="en-GB"/>
            </w:rPr>
            <w:t>Nam</w:t>
          </w:r>
        </w:smartTag>
      </w:smartTag>
      <w:r w:rsidRPr="00A65E69">
        <w:rPr>
          <w:rFonts w:ascii="Times New Roman" w:hAnsi="Times New Roman"/>
          <w:sz w:val="20"/>
          <w:lang w:val="en-GB"/>
        </w:rPr>
        <w:t xml:space="preserve"> (đợt 5). Hướng dẫn chi tiết thi hành quyết định này cũng đã được Bộ Tài chính ban hành qua Thông tư 21/2006/TT-BTC ngày 20/03/2006.</w:t>
      </w:r>
    </w:p>
    <w:p w:rsidR="00BD6817" w:rsidRPr="00A65E69" w:rsidRDefault="007C04AF" w:rsidP="00096039">
      <w:pPr>
        <w:spacing w:before="80" w:line="254" w:lineRule="exact"/>
        <w:ind w:left="1309" w:hanging="374"/>
        <w:jc w:val="both"/>
        <w:rPr>
          <w:rFonts w:ascii="Times New Roman" w:hAnsi="Times New Roman"/>
          <w:sz w:val="20"/>
          <w:lang w:val="en-GB"/>
        </w:rPr>
      </w:pPr>
      <w:r w:rsidRPr="00A65E69">
        <w:rPr>
          <w:rFonts w:ascii="Times New Roman" w:hAnsi="Times New Roman"/>
          <w:bCs/>
          <w:sz w:val="20"/>
        </w:rPr>
        <w:t>-</w:t>
      </w:r>
      <w:r w:rsidRPr="00A65E69">
        <w:rPr>
          <w:rFonts w:ascii="Times New Roman" w:hAnsi="Times New Roman"/>
          <w:bCs/>
          <w:sz w:val="20"/>
        </w:rPr>
        <w:tab/>
        <w:t xml:space="preserve">Thông tư </w:t>
      </w:r>
      <w:r w:rsidR="00BD6817" w:rsidRPr="00A65E69">
        <w:rPr>
          <w:rFonts w:ascii="Times New Roman" w:hAnsi="Times New Roman"/>
          <w:bCs/>
          <w:sz w:val="20"/>
        </w:rPr>
        <w:t xml:space="preserve">210/2009/TT – BTC ngày 06/11/2009 hướng dẫn áp dụng </w:t>
      </w:r>
      <w:smartTag w:uri="urn:schemas-microsoft-com:office:smarttags" w:element="place">
        <w:r w:rsidR="00BD6817" w:rsidRPr="00A65E69">
          <w:rPr>
            <w:rFonts w:ascii="Times New Roman" w:hAnsi="Times New Roman"/>
            <w:bCs/>
            <w:sz w:val="20"/>
          </w:rPr>
          <w:t>Chu</w:t>
        </w:r>
      </w:smartTag>
      <w:r w:rsidR="00BD6817" w:rsidRPr="00A65E69">
        <w:rPr>
          <w:rFonts w:ascii="Times New Roman" w:hAnsi="Times New Roman"/>
          <w:bCs/>
          <w:sz w:val="20"/>
        </w:rPr>
        <w:t>ẩn mực Báo cáo tài chính quốc tế về trình bày báo cáo tài chính và thuyết minh thông tin đối với công cụ tài chính.</w:t>
      </w:r>
    </w:p>
    <w:p w:rsidR="00C47781" w:rsidRPr="00A65E69" w:rsidRDefault="00C47781" w:rsidP="00096039">
      <w:pPr>
        <w:spacing w:before="120" w:line="254" w:lineRule="exact"/>
        <w:ind w:left="562"/>
        <w:jc w:val="both"/>
        <w:rPr>
          <w:rFonts w:ascii="Times New Roman" w:hAnsi="Times New Roman"/>
          <w:sz w:val="20"/>
        </w:rPr>
      </w:pPr>
      <w:r w:rsidRPr="00A65E69">
        <w:rPr>
          <w:rFonts w:ascii="Times New Roman" w:hAnsi="Times New Roman"/>
          <w:sz w:val="20"/>
        </w:rPr>
        <w:t>Tuân thủ các quyết định và th</w:t>
      </w:r>
      <w:r w:rsidR="00703EE4" w:rsidRPr="00A65E69">
        <w:rPr>
          <w:rFonts w:ascii="Times New Roman" w:hAnsi="Times New Roman"/>
          <w:sz w:val="20"/>
        </w:rPr>
        <w:t>ông tư hướng dẫn các Chuẩn mực k</w:t>
      </w:r>
      <w:r w:rsidRPr="00A65E69">
        <w:rPr>
          <w:rFonts w:ascii="Times New Roman" w:hAnsi="Times New Roman"/>
          <w:sz w:val="20"/>
        </w:rPr>
        <w:t>ế toán Việt Nam nói trên, Ban Giám đốc Côn</w:t>
      </w:r>
      <w:r w:rsidR="006C29FD" w:rsidRPr="00A65E69">
        <w:rPr>
          <w:rFonts w:ascii="Times New Roman" w:hAnsi="Times New Roman"/>
          <w:sz w:val="20"/>
        </w:rPr>
        <w:t>g ty đã lựa chọn các Chuẩn mực k</w:t>
      </w:r>
      <w:r w:rsidRPr="00A65E69">
        <w:rPr>
          <w:rFonts w:ascii="Times New Roman" w:hAnsi="Times New Roman"/>
          <w:sz w:val="20"/>
        </w:rPr>
        <w:t>ế toán Việt Nam có thể áp dụng được đối với hoạt động kinh doanh của Công ty để lập Báo cáo tài chính.</w:t>
      </w:r>
    </w:p>
    <w:p w:rsidR="00EB7BBA" w:rsidRPr="00A65E69" w:rsidRDefault="00EB7BBA" w:rsidP="00096039">
      <w:pPr>
        <w:spacing w:before="120" w:line="254" w:lineRule="exact"/>
        <w:ind w:left="562"/>
        <w:jc w:val="both"/>
        <w:rPr>
          <w:rFonts w:ascii="Times New Roman" w:hAnsi="Times New Roman"/>
          <w:sz w:val="20"/>
        </w:rPr>
      </w:pPr>
    </w:p>
    <w:p w:rsidR="00C47781" w:rsidRPr="00A65E69" w:rsidRDefault="00B05A08" w:rsidP="00096039">
      <w:pPr>
        <w:numPr>
          <w:ilvl w:val="0"/>
          <w:numId w:val="24"/>
        </w:numPr>
        <w:tabs>
          <w:tab w:val="left" w:pos="561"/>
        </w:tabs>
        <w:spacing w:line="254" w:lineRule="exact"/>
        <w:ind w:hanging="1080"/>
        <w:jc w:val="both"/>
        <w:outlineLvl w:val="3"/>
        <w:rPr>
          <w:rFonts w:ascii="Times New Roman" w:hAnsi="Times New Roman"/>
          <w:b/>
          <w:bCs/>
          <w:sz w:val="20"/>
        </w:rPr>
      </w:pPr>
      <w:r w:rsidRPr="00A65E69">
        <w:rPr>
          <w:rFonts w:ascii="Times New Roman" w:hAnsi="Times New Roman"/>
          <w:b/>
          <w:bCs/>
          <w:sz w:val="20"/>
        </w:rPr>
        <w:t xml:space="preserve">CÁC CHÍNH SÁCH KẾ TOÁN </w:t>
      </w:r>
      <w:r w:rsidR="000228F4" w:rsidRPr="00A65E69">
        <w:rPr>
          <w:rFonts w:ascii="Times New Roman" w:hAnsi="Times New Roman"/>
          <w:b/>
          <w:bCs/>
          <w:sz w:val="20"/>
        </w:rPr>
        <w:t>CHỦ YẾU</w:t>
      </w:r>
    </w:p>
    <w:p w:rsidR="00B732EF" w:rsidRPr="00A65E69" w:rsidRDefault="00B732EF" w:rsidP="00096039">
      <w:pPr>
        <w:spacing w:line="254" w:lineRule="exact"/>
        <w:ind w:left="561"/>
        <w:jc w:val="both"/>
        <w:rPr>
          <w:rFonts w:ascii="Times New Roman" w:hAnsi="Times New Roman"/>
          <w:b/>
          <w:bCs/>
          <w:sz w:val="20"/>
        </w:rPr>
      </w:pPr>
    </w:p>
    <w:p w:rsidR="0047637B" w:rsidRPr="00A65E69" w:rsidRDefault="0047637B" w:rsidP="00096039">
      <w:pPr>
        <w:spacing w:line="254" w:lineRule="exact"/>
        <w:ind w:left="561"/>
        <w:jc w:val="both"/>
        <w:rPr>
          <w:rFonts w:ascii="Times New Roman" w:hAnsi="Times New Roman"/>
          <w:b/>
          <w:bCs/>
          <w:sz w:val="20"/>
        </w:rPr>
      </w:pPr>
      <w:r w:rsidRPr="00A65E69">
        <w:rPr>
          <w:rFonts w:ascii="Times New Roman" w:hAnsi="Times New Roman" w:hint="eastAsia"/>
          <w:b/>
          <w:bCs/>
          <w:sz w:val="20"/>
        </w:rPr>
        <w:t>Ư</w:t>
      </w:r>
      <w:r w:rsidRPr="00A65E69">
        <w:rPr>
          <w:rFonts w:ascii="Times New Roman" w:hAnsi="Times New Roman"/>
          <w:b/>
          <w:bCs/>
          <w:sz w:val="20"/>
        </w:rPr>
        <w:t>ớc tính kế toán</w:t>
      </w:r>
    </w:p>
    <w:p w:rsidR="0047637B" w:rsidRPr="00A65E69" w:rsidRDefault="0047637B" w:rsidP="00096039">
      <w:pPr>
        <w:spacing w:before="120" w:line="254" w:lineRule="exact"/>
        <w:ind w:left="561"/>
        <w:jc w:val="both"/>
        <w:rPr>
          <w:rFonts w:ascii="Times New Roman" w:hAnsi="Times New Roman"/>
          <w:bCs/>
          <w:sz w:val="20"/>
        </w:rPr>
      </w:pPr>
      <w:r w:rsidRPr="00A65E69">
        <w:rPr>
          <w:rFonts w:ascii="Times New Roman" w:hAnsi="Times New Roman"/>
          <w:bCs/>
          <w:sz w:val="20"/>
        </w:rPr>
        <w:t xml:space="preserve">Việc lập báo cáo tài chính tuân thủ theo các chuẩn mực kế toán Việt </w:t>
      </w:r>
      <w:smartTag w:uri="urn:schemas-microsoft-com:office:smarttags" w:element="country-region">
        <w:r w:rsidRPr="00A65E69">
          <w:rPr>
            <w:rFonts w:ascii="Times New Roman" w:hAnsi="Times New Roman"/>
            <w:bCs/>
            <w:sz w:val="20"/>
          </w:rPr>
          <w:t>Nam</w:t>
        </w:r>
      </w:smartTag>
      <w:r w:rsidRPr="00A65E69">
        <w:rPr>
          <w:rFonts w:ascii="Times New Roman" w:hAnsi="Times New Roman"/>
          <w:bCs/>
          <w:sz w:val="20"/>
        </w:rPr>
        <w:t xml:space="preserve">, </w:t>
      </w:r>
      <w:r w:rsidR="000228F4" w:rsidRPr="00A65E69">
        <w:rPr>
          <w:rFonts w:ascii="Times New Roman" w:hAnsi="Times New Roman"/>
          <w:bCs/>
          <w:sz w:val="20"/>
        </w:rPr>
        <w:t>chế độ</w:t>
      </w:r>
      <w:r w:rsidRPr="00A65E69">
        <w:rPr>
          <w:rFonts w:ascii="Times New Roman" w:hAnsi="Times New Roman"/>
          <w:bCs/>
          <w:sz w:val="20"/>
        </w:rPr>
        <w:t xml:space="preserve"> kế toán Việt </w:t>
      </w:r>
      <w:smartTag w:uri="urn:schemas-microsoft-com:office:smarttags" w:element="country-region">
        <w:r w:rsidRPr="00A65E69">
          <w:rPr>
            <w:rFonts w:ascii="Times New Roman" w:hAnsi="Times New Roman"/>
            <w:bCs/>
            <w:sz w:val="20"/>
          </w:rPr>
          <w:t>Nam</w:t>
        </w:r>
      </w:smartTag>
      <w:r w:rsidRPr="00A65E69">
        <w:rPr>
          <w:rFonts w:ascii="Times New Roman" w:hAnsi="Times New Roman"/>
          <w:bCs/>
          <w:sz w:val="20"/>
        </w:rPr>
        <w:t xml:space="preserve"> và các quy </w:t>
      </w:r>
      <w:r w:rsidRPr="00A65E69">
        <w:rPr>
          <w:rFonts w:ascii="Times New Roman" w:hAnsi="Times New Roman" w:hint="eastAsia"/>
          <w:bCs/>
          <w:sz w:val="20"/>
        </w:rPr>
        <w:t>đ</w:t>
      </w:r>
      <w:r w:rsidRPr="00A65E69">
        <w:rPr>
          <w:rFonts w:ascii="Times New Roman" w:hAnsi="Times New Roman"/>
          <w:bCs/>
          <w:sz w:val="20"/>
        </w:rPr>
        <w:t xml:space="preserve">ịnh </w:t>
      </w:r>
      <w:r w:rsidR="00A4307A" w:rsidRPr="00A65E69">
        <w:rPr>
          <w:rFonts w:ascii="Times New Roman" w:hAnsi="Times New Roman"/>
          <w:bCs/>
          <w:sz w:val="20"/>
        </w:rPr>
        <w:t xml:space="preserve">pháp lý có liên quan đến việc lập và trình bày báo cáo tài chính </w:t>
      </w:r>
      <w:r w:rsidRPr="00A65E69">
        <w:rPr>
          <w:rFonts w:ascii="Times New Roman" w:hAnsi="Times New Roman"/>
          <w:bCs/>
          <w:sz w:val="20"/>
        </w:rPr>
        <w:t xml:space="preserve">yêu cầu Ban Giám </w:t>
      </w:r>
      <w:r w:rsidRPr="00A65E69">
        <w:rPr>
          <w:rFonts w:ascii="Times New Roman" w:hAnsi="Times New Roman" w:hint="eastAsia"/>
          <w:bCs/>
          <w:sz w:val="20"/>
        </w:rPr>
        <w:t>đ</w:t>
      </w:r>
      <w:r w:rsidRPr="00A65E69">
        <w:rPr>
          <w:rFonts w:ascii="Times New Roman" w:hAnsi="Times New Roman"/>
          <w:bCs/>
          <w:sz w:val="20"/>
        </w:rPr>
        <w:t xml:space="preserve">ốc phải có những </w:t>
      </w:r>
      <w:r w:rsidRPr="00A65E69">
        <w:rPr>
          <w:rFonts w:ascii="Times New Roman" w:hAnsi="Times New Roman" w:hint="eastAsia"/>
          <w:bCs/>
          <w:sz w:val="20"/>
        </w:rPr>
        <w:t>ư</w:t>
      </w:r>
      <w:r w:rsidRPr="00A65E69">
        <w:rPr>
          <w:rFonts w:ascii="Times New Roman" w:hAnsi="Times New Roman"/>
          <w:bCs/>
          <w:sz w:val="20"/>
        </w:rPr>
        <w:t xml:space="preserve">ớc tính và giả </w:t>
      </w:r>
      <w:r w:rsidRPr="00A65E69">
        <w:rPr>
          <w:rFonts w:ascii="Times New Roman" w:hAnsi="Times New Roman" w:hint="eastAsia"/>
          <w:bCs/>
          <w:sz w:val="20"/>
        </w:rPr>
        <w:t>đ</w:t>
      </w:r>
      <w:r w:rsidRPr="00A65E69">
        <w:rPr>
          <w:rFonts w:ascii="Times New Roman" w:hAnsi="Times New Roman"/>
          <w:bCs/>
          <w:sz w:val="20"/>
        </w:rPr>
        <w:t>ịnh ảnh h</w:t>
      </w:r>
      <w:r w:rsidRPr="00A65E69">
        <w:rPr>
          <w:rFonts w:ascii="Times New Roman" w:hAnsi="Times New Roman" w:hint="eastAsia"/>
          <w:bCs/>
          <w:sz w:val="20"/>
        </w:rPr>
        <w:t>ư</w:t>
      </w:r>
      <w:r w:rsidRPr="00A65E69">
        <w:rPr>
          <w:rFonts w:ascii="Times New Roman" w:hAnsi="Times New Roman"/>
          <w:bCs/>
          <w:sz w:val="20"/>
        </w:rPr>
        <w:t xml:space="preserve">ởng </w:t>
      </w:r>
      <w:r w:rsidRPr="00A65E69">
        <w:rPr>
          <w:rFonts w:ascii="Times New Roman" w:hAnsi="Times New Roman" w:hint="eastAsia"/>
          <w:bCs/>
          <w:sz w:val="20"/>
        </w:rPr>
        <w:t>đ</w:t>
      </w:r>
      <w:r w:rsidRPr="00A65E69">
        <w:rPr>
          <w:rFonts w:ascii="Times New Roman" w:hAnsi="Times New Roman"/>
          <w:bCs/>
          <w:sz w:val="20"/>
        </w:rPr>
        <w:t xml:space="preserve">ến số liệu </w:t>
      </w:r>
      <w:r w:rsidR="00A4307A" w:rsidRPr="00A65E69">
        <w:rPr>
          <w:rFonts w:ascii="Times New Roman" w:hAnsi="Times New Roman"/>
          <w:bCs/>
          <w:sz w:val="20"/>
        </w:rPr>
        <w:t xml:space="preserve">báo cáo </w:t>
      </w:r>
      <w:r w:rsidRPr="00A65E69">
        <w:rPr>
          <w:rFonts w:ascii="Times New Roman" w:hAnsi="Times New Roman"/>
          <w:bCs/>
          <w:sz w:val="20"/>
        </w:rPr>
        <w:t>về công nợ, tài sản và việc trình bày các khoản công nợ và tài sản tiềm tàng tại ngày lập báo cáo tài chính cũng nh</w:t>
      </w:r>
      <w:r w:rsidRPr="00A65E69">
        <w:rPr>
          <w:rFonts w:ascii="Times New Roman" w:hAnsi="Times New Roman" w:hint="eastAsia"/>
          <w:bCs/>
          <w:sz w:val="20"/>
        </w:rPr>
        <w:t>ư</w:t>
      </w:r>
      <w:r w:rsidRPr="00A65E69">
        <w:rPr>
          <w:rFonts w:ascii="Times New Roman" w:hAnsi="Times New Roman"/>
          <w:bCs/>
          <w:sz w:val="20"/>
        </w:rPr>
        <w:t xml:space="preserve"> các số liệu báo cáo về doanh thu và chi phí trong suốt n</w:t>
      </w:r>
      <w:r w:rsidRPr="00A65E69">
        <w:rPr>
          <w:rFonts w:ascii="Times New Roman" w:hAnsi="Times New Roman" w:hint="eastAsia"/>
          <w:bCs/>
          <w:sz w:val="20"/>
        </w:rPr>
        <w:t>ă</w:t>
      </w:r>
      <w:r w:rsidRPr="00A65E69">
        <w:rPr>
          <w:rFonts w:ascii="Times New Roman" w:hAnsi="Times New Roman"/>
          <w:bCs/>
          <w:sz w:val="20"/>
        </w:rPr>
        <w:t xml:space="preserve">m tài chính. </w:t>
      </w:r>
      <w:r w:rsidR="00A4307A" w:rsidRPr="00A65E69">
        <w:rPr>
          <w:rFonts w:ascii="Times New Roman" w:hAnsi="Times New Roman"/>
          <w:bCs/>
          <w:sz w:val="20"/>
        </w:rPr>
        <w:t>Mặc dù các ước tính kế toán được lập bằng tất cả sự hiểu biết của Ban Giám đốc nhưng số liệu thực tế có thể khác với các ước tính</w:t>
      </w:r>
      <w:r w:rsidRPr="00A65E69">
        <w:rPr>
          <w:rFonts w:ascii="Times New Roman" w:hAnsi="Times New Roman"/>
          <w:bCs/>
          <w:sz w:val="20"/>
        </w:rPr>
        <w:t xml:space="preserve">, giả </w:t>
      </w:r>
      <w:r w:rsidRPr="00A65E69">
        <w:rPr>
          <w:rFonts w:ascii="Times New Roman" w:hAnsi="Times New Roman" w:hint="eastAsia"/>
          <w:bCs/>
          <w:sz w:val="20"/>
        </w:rPr>
        <w:t>đ</w:t>
      </w:r>
      <w:r w:rsidRPr="00A65E69">
        <w:rPr>
          <w:rFonts w:ascii="Times New Roman" w:hAnsi="Times New Roman"/>
          <w:bCs/>
          <w:sz w:val="20"/>
        </w:rPr>
        <w:t xml:space="preserve">ịnh </w:t>
      </w:r>
      <w:r w:rsidRPr="00A65E69">
        <w:rPr>
          <w:rFonts w:ascii="Times New Roman" w:hAnsi="Times New Roman" w:hint="eastAsia"/>
          <w:bCs/>
          <w:sz w:val="20"/>
        </w:rPr>
        <w:t>đ</w:t>
      </w:r>
      <w:r w:rsidRPr="00A65E69">
        <w:rPr>
          <w:rFonts w:ascii="Times New Roman" w:hAnsi="Times New Roman"/>
          <w:bCs/>
          <w:sz w:val="20"/>
        </w:rPr>
        <w:t>ặt ra.</w:t>
      </w:r>
    </w:p>
    <w:p w:rsidR="00A41A54" w:rsidRPr="00A65E69" w:rsidRDefault="00A41A54" w:rsidP="00096039">
      <w:pPr>
        <w:spacing w:line="254" w:lineRule="exact"/>
        <w:ind w:left="561"/>
        <w:jc w:val="both"/>
        <w:rPr>
          <w:rFonts w:ascii="Times New Roman" w:hAnsi="Times New Roman"/>
          <w:b/>
          <w:bCs/>
          <w:sz w:val="20"/>
        </w:rPr>
      </w:pPr>
    </w:p>
    <w:p w:rsidR="00C47781" w:rsidRPr="00A65E69" w:rsidRDefault="00B351AD" w:rsidP="00096039">
      <w:pPr>
        <w:spacing w:line="254" w:lineRule="exact"/>
        <w:ind w:left="561"/>
        <w:jc w:val="both"/>
        <w:rPr>
          <w:rFonts w:ascii="Times New Roman" w:hAnsi="Times New Roman"/>
          <w:b/>
          <w:bCs/>
          <w:sz w:val="20"/>
        </w:rPr>
      </w:pPr>
      <w:r w:rsidRPr="00A65E69">
        <w:rPr>
          <w:rFonts w:ascii="Times New Roman" w:hAnsi="Times New Roman"/>
          <w:b/>
          <w:bCs/>
          <w:sz w:val="20"/>
        </w:rPr>
        <w:t>T</w:t>
      </w:r>
      <w:r w:rsidR="00C47781" w:rsidRPr="00A65E69">
        <w:rPr>
          <w:rFonts w:ascii="Times New Roman" w:hAnsi="Times New Roman"/>
          <w:b/>
          <w:bCs/>
          <w:sz w:val="20"/>
        </w:rPr>
        <w:t>iền và các khoản tương đương tiền</w:t>
      </w:r>
    </w:p>
    <w:p w:rsidR="00C47781" w:rsidRPr="00A65E69" w:rsidRDefault="00C47781" w:rsidP="00096039">
      <w:pPr>
        <w:spacing w:before="120" w:line="254" w:lineRule="exact"/>
        <w:ind w:left="561"/>
        <w:jc w:val="both"/>
        <w:rPr>
          <w:rFonts w:ascii="Times New Roman" w:hAnsi="Times New Roman"/>
          <w:sz w:val="20"/>
        </w:rPr>
      </w:pPr>
      <w:r w:rsidRPr="00A65E69">
        <w:rPr>
          <w:rFonts w:ascii="Times New Roman" w:hAnsi="Times New Roman"/>
          <w:sz w:val="20"/>
        </w:rPr>
        <w:t>Tiền và các khoản tương đương tiền bao gồm</w:t>
      </w:r>
      <w:r w:rsidR="005E147D" w:rsidRPr="00A65E69">
        <w:rPr>
          <w:rFonts w:ascii="Times New Roman" w:hAnsi="Times New Roman"/>
          <w:sz w:val="20"/>
        </w:rPr>
        <w:t>:</w:t>
      </w:r>
      <w:r w:rsidRPr="00A65E69">
        <w:rPr>
          <w:rFonts w:ascii="Times New Roman" w:hAnsi="Times New Roman"/>
          <w:sz w:val="20"/>
        </w:rPr>
        <w:t xml:space="preserve"> tiền mặt, tiền gửi </w:t>
      </w:r>
      <w:r w:rsidR="000228F4" w:rsidRPr="00A65E69">
        <w:rPr>
          <w:rFonts w:ascii="Times New Roman" w:hAnsi="Times New Roman"/>
          <w:sz w:val="20"/>
        </w:rPr>
        <w:t>không kỳ hạn</w:t>
      </w:r>
      <w:r w:rsidR="00B351AD" w:rsidRPr="00A65E69">
        <w:rPr>
          <w:rFonts w:ascii="Times New Roman" w:hAnsi="Times New Roman"/>
          <w:sz w:val="20"/>
        </w:rPr>
        <w:t xml:space="preserve">, tiền </w:t>
      </w:r>
      <w:r w:rsidR="00B351AD" w:rsidRPr="00A65E69">
        <w:rPr>
          <w:rFonts w:ascii="Times New Roman" w:hAnsi="Times New Roman" w:hint="eastAsia"/>
          <w:sz w:val="20"/>
        </w:rPr>
        <w:t>đ</w:t>
      </w:r>
      <w:r w:rsidR="00B351AD" w:rsidRPr="00A65E69">
        <w:rPr>
          <w:rFonts w:ascii="Times New Roman" w:hAnsi="Times New Roman"/>
          <w:sz w:val="20"/>
        </w:rPr>
        <w:t>ang chuyển</w:t>
      </w:r>
      <w:r w:rsidR="008E6143" w:rsidRPr="00A65E69">
        <w:rPr>
          <w:rFonts w:ascii="Times New Roman" w:hAnsi="Times New Roman"/>
          <w:sz w:val="20"/>
        </w:rPr>
        <w:t xml:space="preserve"> và các khoản </w:t>
      </w:r>
      <w:r w:rsidR="008E6143" w:rsidRPr="00A65E69">
        <w:rPr>
          <w:rFonts w:ascii="Times New Roman" w:hAnsi="Times New Roman" w:hint="eastAsia"/>
          <w:sz w:val="20"/>
        </w:rPr>
        <w:t>đ</w:t>
      </w:r>
      <w:r w:rsidR="008E6143" w:rsidRPr="00A65E69">
        <w:rPr>
          <w:rFonts w:ascii="Times New Roman" w:hAnsi="Times New Roman"/>
          <w:sz w:val="20"/>
        </w:rPr>
        <w:t>ầu t</w:t>
      </w:r>
      <w:r w:rsidR="008E6143" w:rsidRPr="00A65E69">
        <w:rPr>
          <w:rFonts w:ascii="Times New Roman" w:hAnsi="Times New Roman" w:hint="eastAsia"/>
          <w:sz w:val="20"/>
        </w:rPr>
        <w:t>ư</w:t>
      </w:r>
      <w:r w:rsidR="008E6143" w:rsidRPr="00A65E69">
        <w:rPr>
          <w:rFonts w:ascii="Times New Roman" w:hAnsi="Times New Roman"/>
          <w:sz w:val="20"/>
        </w:rPr>
        <w:t xml:space="preserve"> ngắn hạn có thời gian thu hồi hoặc </w:t>
      </w:r>
      <w:r w:rsidR="008E6143" w:rsidRPr="00A65E69">
        <w:rPr>
          <w:rFonts w:ascii="Times New Roman" w:hAnsi="Times New Roman" w:hint="eastAsia"/>
          <w:sz w:val="20"/>
        </w:rPr>
        <w:t>đ</w:t>
      </w:r>
      <w:r w:rsidR="008E6143" w:rsidRPr="00A65E69">
        <w:rPr>
          <w:rFonts w:ascii="Times New Roman" w:hAnsi="Times New Roman"/>
          <w:sz w:val="20"/>
        </w:rPr>
        <w:t>áo hạn không quá 3 tháng kể từ ngày mua</w:t>
      </w:r>
      <w:r w:rsidR="00093FED" w:rsidRPr="00A65E69">
        <w:rPr>
          <w:rFonts w:ascii="Times New Roman" w:hAnsi="Times New Roman"/>
          <w:sz w:val="20"/>
        </w:rPr>
        <w:t>, có tính thanh khoản cao, có khả năng chuyển đổi dễ dàng thành các lượng tiền xác định và không có nhiều rủi ro trong chuyển đổi thành tiền.</w:t>
      </w:r>
    </w:p>
    <w:p w:rsidR="0047637B" w:rsidRPr="00A65E69" w:rsidRDefault="0047637B" w:rsidP="00096039">
      <w:pPr>
        <w:spacing w:line="254" w:lineRule="exact"/>
        <w:ind w:left="561"/>
        <w:jc w:val="both"/>
        <w:rPr>
          <w:rFonts w:ascii="Times New Roman" w:hAnsi="Times New Roman"/>
          <w:b/>
          <w:bCs/>
          <w:sz w:val="20"/>
        </w:rPr>
      </w:pPr>
    </w:p>
    <w:p w:rsidR="00A75C97" w:rsidRPr="00A65E69" w:rsidRDefault="00A75C97" w:rsidP="00096039">
      <w:pPr>
        <w:spacing w:line="254" w:lineRule="exact"/>
        <w:ind w:left="561"/>
        <w:jc w:val="both"/>
        <w:rPr>
          <w:rFonts w:ascii="Times New Roman" w:hAnsi="Times New Roman"/>
          <w:b/>
          <w:bCs/>
          <w:sz w:val="20"/>
        </w:rPr>
      </w:pPr>
      <w:r w:rsidRPr="00A65E69">
        <w:rPr>
          <w:rFonts w:ascii="Times New Roman" w:hAnsi="Times New Roman"/>
          <w:b/>
          <w:bCs/>
          <w:sz w:val="20"/>
        </w:rPr>
        <w:t>Các khoản phải thu</w:t>
      </w:r>
    </w:p>
    <w:p w:rsidR="00A75C97" w:rsidRPr="00A65E69" w:rsidRDefault="00A75C97" w:rsidP="00096039">
      <w:pPr>
        <w:pStyle w:val="BodyTextIndent"/>
        <w:overflowPunct/>
        <w:autoSpaceDE/>
        <w:autoSpaceDN/>
        <w:adjustRightInd/>
        <w:spacing w:before="120" w:line="254" w:lineRule="exact"/>
        <w:ind w:left="561"/>
        <w:textAlignment w:val="auto"/>
        <w:rPr>
          <w:rFonts w:ascii="Times New Roman" w:hAnsi="Times New Roman"/>
          <w:sz w:val="20"/>
        </w:rPr>
      </w:pPr>
      <w:r w:rsidRPr="00A65E69">
        <w:rPr>
          <w:rFonts w:ascii="Times New Roman" w:hAnsi="Times New Roman"/>
          <w:sz w:val="20"/>
        </w:rPr>
        <w:t>Các khoản phải thu được trình bày trên báo cáo tài chính theo giá trị ghi sổ các khoản phải thu từ khách hà</w:t>
      </w:r>
      <w:r w:rsidR="003D0B27" w:rsidRPr="00A65E69">
        <w:rPr>
          <w:rFonts w:ascii="Times New Roman" w:hAnsi="Times New Roman"/>
          <w:sz w:val="20"/>
        </w:rPr>
        <w:t xml:space="preserve">ng và phải thu khác sau khi </w:t>
      </w:r>
      <w:r w:rsidRPr="00A65E69">
        <w:rPr>
          <w:rFonts w:ascii="Times New Roman" w:hAnsi="Times New Roman"/>
          <w:sz w:val="20"/>
        </w:rPr>
        <w:t xml:space="preserve">trừ </w:t>
      </w:r>
      <w:r w:rsidR="00F549E0" w:rsidRPr="00A65E69">
        <w:rPr>
          <w:rFonts w:ascii="Times New Roman" w:hAnsi="Times New Roman"/>
          <w:sz w:val="20"/>
        </w:rPr>
        <w:t xml:space="preserve">đi </w:t>
      </w:r>
      <w:r w:rsidR="00B442CB" w:rsidRPr="00A65E69">
        <w:rPr>
          <w:rFonts w:ascii="Times New Roman" w:hAnsi="Times New Roman"/>
          <w:sz w:val="20"/>
        </w:rPr>
        <w:t xml:space="preserve">(-) </w:t>
      </w:r>
      <w:r w:rsidRPr="00A65E69">
        <w:rPr>
          <w:rFonts w:ascii="Times New Roman" w:hAnsi="Times New Roman"/>
          <w:sz w:val="20"/>
        </w:rPr>
        <w:t xml:space="preserve">các khoản dự phòng được </w:t>
      </w:r>
      <w:r w:rsidR="00E118CB" w:rsidRPr="00A65E69">
        <w:rPr>
          <w:rFonts w:ascii="Times New Roman" w:hAnsi="Times New Roman"/>
          <w:sz w:val="20"/>
        </w:rPr>
        <w:t>ước tính</w:t>
      </w:r>
      <w:r w:rsidRPr="00A65E69">
        <w:rPr>
          <w:rFonts w:ascii="Times New Roman" w:hAnsi="Times New Roman"/>
          <w:sz w:val="20"/>
        </w:rPr>
        <w:t xml:space="preserve"> cho các khoản phải thu khó đòi</w:t>
      </w:r>
      <w:r w:rsidR="00E118CB" w:rsidRPr="00A65E69">
        <w:rPr>
          <w:rFonts w:ascii="Times New Roman" w:hAnsi="Times New Roman"/>
          <w:sz w:val="20"/>
        </w:rPr>
        <w:t xml:space="preserve"> dựa trên cơ sở xem xét của Ban Giám đốc đối với các khoản còn chưa thu tại thời điểm kết thúc </w:t>
      </w:r>
      <w:r w:rsidR="00F13835" w:rsidRPr="00A65E69">
        <w:rPr>
          <w:rFonts w:ascii="Times New Roman" w:hAnsi="Times New Roman"/>
          <w:sz w:val="20"/>
        </w:rPr>
        <w:t>năm tài chính</w:t>
      </w:r>
      <w:r w:rsidRPr="00A65E69">
        <w:rPr>
          <w:rFonts w:ascii="Times New Roman" w:hAnsi="Times New Roman"/>
          <w:sz w:val="20"/>
        </w:rPr>
        <w:t xml:space="preserve">. </w:t>
      </w:r>
    </w:p>
    <w:p w:rsidR="00A75C97" w:rsidRPr="00A65E69" w:rsidRDefault="000B0B1E" w:rsidP="00096039">
      <w:pPr>
        <w:spacing w:before="120" w:line="254" w:lineRule="exact"/>
        <w:ind w:left="561"/>
        <w:jc w:val="both"/>
        <w:rPr>
          <w:rFonts w:ascii="Times New Roman" w:hAnsi="Times New Roman"/>
          <w:sz w:val="20"/>
          <w:lang w:val="en-GB"/>
        </w:rPr>
      </w:pPr>
      <w:r w:rsidRPr="00A65E69">
        <w:rPr>
          <w:rFonts w:ascii="Times New Roman" w:hAnsi="Times New Roman"/>
          <w:sz w:val="20"/>
          <w:lang w:val="en-GB"/>
        </w:rPr>
        <w:t>Dự phòng nợ phải thu khó đòi thể hiện phần giá trị của các khoản phải thu mà Công ty dự kiến không có khả năng thu hồi</w:t>
      </w:r>
      <w:r w:rsidR="0085167B" w:rsidRPr="00A65E69">
        <w:rPr>
          <w:rFonts w:ascii="Times New Roman" w:hAnsi="Times New Roman"/>
          <w:sz w:val="20"/>
          <w:lang w:val="en-GB"/>
        </w:rPr>
        <w:t xml:space="preserve"> </w:t>
      </w:r>
      <w:r w:rsidRPr="00A65E69">
        <w:rPr>
          <w:rFonts w:ascii="Times New Roman" w:hAnsi="Times New Roman"/>
          <w:sz w:val="20"/>
          <w:lang w:val="en-GB"/>
        </w:rPr>
        <w:t>tại ngày kết thúc năm tài chính. Tăng hoặc giảm số dư tài khoản dự phòng được hạch toán vào chi phí quản lý doanh nghiệp trong báo cáo kết quả hoạt động kinh doanh.</w:t>
      </w:r>
    </w:p>
    <w:p w:rsidR="00FB57E3" w:rsidRPr="00A65E69" w:rsidRDefault="00FB57E3" w:rsidP="000E36EC">
      <w:pPr>
        <w:spacing w:line="270" w:lineRule="exact"/>
        <w:ind w:left="561" w:hanging="561"/>
        <w:jc w:val="both"/>
        <w:rPr>
          <w:rFonts w:ascii="Times New Roman" w:hAnsi="Times New Roman"/>
          <w:b/>
          <w:bCs/>
          <w:sz w:val="20"/>
        </w:rPr>
      </w:pPr>
      <w:r w:rsidRPr="00A65E69">
        <w:rPr>
          <w:rFonts w:ascii="Times New Roman" w:hAnsi="Times New Roman"/>
          <w:b/>
          <w:bCs/>
          <w:sz w:val="20"/>
        </w:rPr>
        <w:lastRenderedPageBreak/>
        <w:t>IV.</w:t>
      </w:r>
      <w:r w:rsidRPr="00A65E69">
        <w:rPr>
          <w:rFonts w:ascii="Times New Roman" w:hAnsi="Times New Roman"/>
          <w:b/>
          <w:bCs/>
          <w:sz w:val="20"/>
        </w:rPr>
        <w:tab/>
        <w:t>CÁC CHÍNH SÁCH KẾ TOÁN CHỦ YẾU (Tiếp theo)</w:t>
      </w:r>
    </w:p>
    <w:p w:rsidR="00FB57E3" w:rsidRPr="00A65E69" w:rsidRDefault="00FB57E3" w:rsidP="000E36EC">
      <w:pPr>
        <w:spacing w:line="270" w:lineRule="exact"/>
        <w:ind w:left="561"/>
        <w:jc w:val="both"/>
        <w:rPr>
          <w:rFonts w:ascii="Times New Roman" w:hAnsi="Times New Roman"/>
          <w:b/>
          <w:bCs/>
          <w:sz w:val="20"/>
        </w:rPr>
      </w:pPr>
    </w:p>
    <w:p w:rsidR="00093FED" w:rsidRPr="00A65E69" w:rsidRDefault="00093FED" w:rsidP="000E36EC">
      <w:pPr>
        <w:spacing w:line="270" w:lineRule="exact"/>
        <w:ind w:left="561"/>
        <w:jc w:val="both"/>
        <w:rPr>
          <w:rFonts w:ascii="Times New Roman" w:hAnsi="Times New Roman"/>
          <w:sz w:val="20"/>
        </w:rPr>
      </w:pPr>
      <w:r w:rsidRPr="00A65E69">
        <w:rPr>
          <w:rFonts w:ascii="Times New Roman" w:hAnsi="Times New Roman"/>
          <w:b/>
          <w:bCs/>
          <w:sz w:val="20"/>
        </w:rPr>
        <w:t>Hàng tồn kho</w:t>
      </w:r>
    </w:p>
    <w:p w:rsidR="00575E33" w:rsidRPr="00A65E69" w:rsidRDefault="00575E33" w:rsidP="00575E33">
      <w:pPr>
        <w:spacing w:line="270" w:lineRule="exact"/>
        <w:ind w:left="561"/>
        <w:jc w:val="both"/>
        <w:rPr>
          <w:rFonts w:ascii="Times New Roman" w:hAnsi="Times New Roman"/>
          <w:sz w:val="20"/>
        </w:rPr>
      </w:pPr>
    </w:p>
    <w:p w:rsidR="00575E33" w:rsidRPr="00A65E69" w:rsidRDefault="00575E33" w:rsidP="00575E33">
      <w:pPr>
        <w:spacing w:line="270" w:lineRule="exact"/>
        <w:ind w:left="561"/>
        <w:jc w:val="both"/>
        <w:rPr>
          <w:rFonts w:ascii="Times New Roman" w:hAnsi="Times New Roman"/>
          <w:sz w:val="20"/>
        </w:rPr>
      </w:pPr>
      <w:r w:rsidRPr="00A65E69">
        <w:rPr>
          <w:rFonts w:ascii="Times New Roman" w:hAnsi="Times New Roman"/>
          <w:sz w:val="20"/>
        </w:rPr>
        <w:t>Hàng tồn kho được xác định trên cơ sở giá thấp h</w:t>
      </w:r>
      <w:r w:rsidRPr="00A65E69">
        <w:rPr>
          <w:rFonts w:ascii="Times New Roman" w:hAnsi="Times New Roman" w:hint="eastAsia"/>
          <w:sz w:val="20"/>
        </w:rPr>
        <w:t>ơ</w:t>
      </w:r>
      <w:r w:rsidRPr="00A65E69">
        <w:rPr>
          <w:rFonts w:ascii="Times New Roman" w:hAnsi="Times New Roman"/>
          <w:sz w:val="20"/>
        </w:rPr>
        <w:t xml:space="preserve">n giữa giá gốc và giá trị thuần có thể thực hiện được. Giá gốc hàng tồn kho bao gồm: Chi phí mua, chi phí chế biến và các chi phí liên quan trực tiếp khác phát sinh </w:t>
      </w:r>
      <w:r w:rsidRPr="00A65E69">
        <w:rPr>
          <w:rFonts w:ascii="Times New Roman" w:hAnsi="Times New Roman" w:hint="eastAsia"/>
          <w:sz w:val="20"/>
        </w:rPr>
        <w:t>đ</w:t>
      </w:r>
      <w:r w:rsidRPr="00A65E69">
        <w:rPr>
          <w:rFonts w:ascii="Times New Roman" w:hAnsi="Times New Roman"/>
          <w:sz w:val="20"/>
        </w:rPr>
        <w:t xml:space="preserve">ể có </w:t>
      </w:r>
      <w:r w:rsidRPr="00A65E69">
        <w:rPr>
          <w:rFonts w:ascii="Times New Roman" w:hAnsi="Times New Roman" w:hint="eastAsia"/>
          <w:sz w:val="20"/>
        </w:rPr>
        <w:t>đư</w:t>
      </w:r>
      <w:r w:rsidRPr="00A65E69">
        <w:rPr>
          <w:rFonts w:ascii="Times New Roman" w:hAnsi="Times New Roman"/>
          <w:sz w:val="20"/>
        </w:rPr>
        <w:t xml:space="preserve">ợc hàng tồn kho tại </w:t>
      </w:r>
      <w:r w:rsidRPr="00A65E69">
        <w:rPr>
          <w:rFonts w:ascii="Times New Roman" w:hAnsi="Times New Roman" w:hint="eastAsia"/>
          <w:sz w:val="20"/>
        </w:rPr>
        <w:t>đ</w:t>
      </w:r>
      <w:r w:rsidRPr="00A65E69">
        <w:rPr>
          <w:rFonts w:ascii="Times New Roman" w:hAnsi="Times New Roman"/>
          <w:sz w:val="20"/>
        </w:rPr>
        <w:t xml:space="preserve">ịa </w:t>
      </w:r>
      <w:r w:rsidRPr="00A65E69">
        <w:rPr>
          <w:rFonts w:ascii="Times New Roman" w:hAnsi="Times New Roman" w:hint="eastAsia"/>
          <w:sz w:val="20"/>
        </w:rPr>
        <w:t>đ</w:t>
      </w:r>
      <w:r w:rsidRPr="00A65E69">
        <w:rPr>
          <w:rFonts w:ascii="Times New Roman" w:hAnsi="Times New Roman"/>
          <w:sz w:val="20"/>
        </w:rPr>
        <w:t xml:space="preserve">iểm và trạng thái hiện tại. Giá trị thuần có thể thực hiện được, được xác định bằng giá bán ước tính trừ đi (-) chi phí </w:t>
      </w:r>
      <w:r w:rsidRPr="00A65E69">
        <w:rPr>
          <w:rFonts w:ascii="Times New Roman" w:hAnsi="Times New Roman" w:hint="eastAsia"/>
          <w:sz w:val="20"/>
        </w:rPr>
        <w:t>ư</w:t>
      </w:r>
      <w:r w:rsidRPr="00A65E69">
        <w:rPr>
          <w:rFonts w:ascii="Times New Roman" w:hAnsi="Times New Roman"/>
          <w:sz w:val="20"/>
        </w:rPr>
        <w:t xml:space="preserve">ớc tính để hoàn thành sản phẩm và các chi phí </w:t>
      </w:r>
      <w:r w:rsidRPr="00A65E69">
        <w:rPr>
          <w:rFonts w:ascii="Times New Roman" w:hAnsi="Times New Roman" w:hint="eastAsia"/>
          <w:sz w:val="20"/>
        </w:rPr>
        <w:t>ư</w:t>
      </w:r>
      <w:r w:rsidRPr="00A65E69">
        <w:rPr>
          <w:rFonts w:ascii="Times New Roman" w:hAnsi="Times New Roman"/>
          <w:sz w:val="20"/>
        </w:rPr>
        <w:t xml:space="preserve">ớc tính cần thiết cho việc tiêu thụ chúng. </w:t>
      </w:r>
    </w:p>
    <w:p w:rsidR="00575E33" w:rsidRPr="00A65E69" w:rsidRDefault="00575E33" w:rsidP="00575E33">
      <w:pPr>
        <w:spacing w:before="120" w:line="270" w:lineRule="exact"/>
        <w:ind w:left="561"/>
        <w:jc w:val="both"/>
        <w:rPr>
          <w:rFonts w:ascii="Times New Roman" w:hAnsi="Times New Roman"/>
          <w:sz w:val="20"/>
        </w:rPr>
      </w:pPr>
      <w:r w:rsidRPr="00A65E69">
        <w:rPr>
          <w:rFonts w:ascii="Times New Roman" w:hAnsi="Times New Roman"/>
          <w:i/>
          <w:sz w:val="20"/>
        </w:rPr>
        <w:t>Phương pháp hạch toán hàng tồn kho</w:t>
      </w:r>
      <w:r w:rsidRPr="00A65E69">
        <w:rPr>
          <w:rFonts w:ascii="Times New Roman" w:hAnsi="Times New Roman"/>
          <w:sz w:val="20"/>
        </w:rPr>
        <w:t>: Kê khai thường xuyên.</w:t>
      </w:r>
    </w:p>
    <w:p w:rsidR="00575E33" w:rsidRPr="00A65E69" w:rsidRDefault="00575E33" w:rsidP="00575E33">
      <w:pPr>
        <w:spacing w:before="120" w:line="270" w:lineRule="exact"/>
        <w:ind w:left="561"/>
        <w:jc w:val="both"/>
        <w:rPr>
          <w:rFonts w:ascii="Times New Roman" w:hAnsi="Times New Roman"/>
          <w:sz w:val="20"/>
        </w:rPr>
      </w:pPr>
      <w:r w:rsidRPr="00A65E69">
        <w:rPr>
          <w:rFonts w:ascii="Times New Roman" w:hAnsi="Times New Roman"/>
          <w:i/>
          <w:sz w:val="20"/>
        </w:rPr>
        <w:t>Phương pháp xác định giá gốc của hàng tồn kho</w:t>
      </w:r>
      <w:r w:rsidRPr="00A65E69">
        <w:rPr>
          <w:rFonts w:ascii="Times New Roman" w:hAnsi="Times New Roman"/>
          <w:sz w:val="20"/>
        </w:rPr>
        <w:t>: Bình quân gia quyền.</w:t>
      </w:r>
    </w:p>
    <w:p w:rsidR="00575E33" w:rsidRPr="00A65E69" w:rsidRDefault="00575E33" w:rsidP="00575E33">
      <w:pPr>
        <w:spacing w:before="100" w:line="270" w:lineRule="exact"/>
        <w:ind w:left="540"/>
        <w:jc w:val="both"/>
        <w:rPr>
          <w:rFonts w:ascii="Times New Roman" w:hAnsi="Times New Roman"/>
          <w:sz w:val="20"/>
        </w:rPr>
      </w:pPr>
      <w:r w:rsidRPr="00A65E69">
        <w:rPr>
          <w:rFonts w:ascii="Times New Roman" w:hAnsi="Times New Roman"/>
          <w:i/>
          <w:sz w:val="20"/>
        </w:rPr>
        <w:t>Dự phòng giảm giá hàng tồn kho</w:t>
      </w:r>
      <w:r w:rsidRPr="00A65E69">
        <w:rPr>
          <w:rFonts w:ascii="Times New Roman" w:hAnsi="Times New Roman"/>
          <w:sz w:val="20"/>
        </w:rPr>
        <w:t xml:space="preserve">: 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năm tài chính. Tăng hoặc giảm số dư tài khoản dự phòng được hạch toán vào giá vốn hàng bán trong báo cáo kết quả hoạt động kinh doanh. </w:t>
      </w:r>
      <w:r w:rsidRPr="00A65E69">
        <w:rPr>
          <w:rFonts w:ascii="Arial" w:hAnsi="Arial" w:cs="Arial"/>
        </w:rPr>
        <w:t xml:space="preserve"> </w:t>
      </w:r>
    </w:p>
    <w:p w:rsidR="00D65037" w:rsidRPr="00A65E69" w:rsidRDefault="00D65037" w:rsidP="000E36EC">
      <w:pPr>
        <w:tabs>
          <w:tab w:val="num" w:pos="1641"/>
        </w:tabs>
        <w:spacing w:line="270" w:lineRule="exact"/>
        <w:ind w:left="505"/>
        <w:jc w:val="both"/>
        <w:rPr>
          <w:rFonts w:ascii="Times New Roman" w:hAnsi="Times New Roman"/>
          <w:b/>
          <w:bCs/>
          <w:sz w:val="20"/>
        </w:rPr>
      </w:pPr>
    </w:p>
    <w:p w:rsidR="00C47781" w:rsidRPr="00A65E69" w:rsidRDefault="00520F36" w:rsidP="000E36EC">
      <w:pPr>
        <w:tabs>
          <w:tab w:val="num" w:pos="567"/>
        </w:tabs>
        <w:spacing w:line="270" w:lineRule="exact"/>
        <w:ind w:left="567"/>
        <w:jc w:val="both"/>
        <w:rPr>
          <w:rFonts w:ascii="Times New Roman" w:hAnsi="Times New Roman"/>
          <w:b/>
          <w:bCs/>
          <w:sz w:val="20"/>
        </w:rPr>
      </w:pPr>
      <w:r w:rsidRPr="00A65E69">
        <w:rPr>
          <w:rFonts w:ascii="Times New Roman" w:hAnsi="Times New Roman"/>
          <w:b/>
          <w:bCs/>
          <w:sz w:val="20"/>
        </w:rPr>
        <w:t xml:space="preserve">Tài sản cố </w:t>
      </w:r>
      <w:r w:rsidRPr="00A65E69">
        <w:rPr>
          <w:rFonts w:ascii="Times New Roman" w:hAnsi="Times New Roman" w:hint="eastAsia"/>
          <w:b/>
          <w:bCs/>
          <w:sz w:val="20"/>
        </w:rPr>
        <w:t>đ</w:t>
      </w:r>
      <w:r w:rsidRPr="00A65E69">
        <w:rPr>
          <w:rFonts w:ascii="Times New Roman" w:hAnsi="Times New Roman"/>
          <w:b/>
          <w:bCs/>
          <w:sz w:val="20"/>
        </w:rPr>
        <w:t xml:space="preserve">ịnh </w:t>
      </w:r>
      <w:r w:rsidR="00A41A54" w:rsidRPr="00A65E69">
        <w:rPr>
          <w:rFonts w:ascii="Times New Roman" w:hAnsi="Times New Roman"/>
          <w:b/>
          <w:bCs/>
          <w:sz w:val="20"/>
        </w:rPr>
        <w:t xml:space="preserve">hữu hình </w:t>
      </w:r>
      <w:r w:rsidRPr="00A65E69">
        <w:rPr>
          <w:rFonts w:ascii="Times New Roman" w:hAnsi="Times New Roman"/>
          <w:b/>
          <w:bCs/>
          <w:sz w:val="20"/>
        </w:rPr>
        <w:t xml:space="preserve">và </w:t>
      </w:r>
      <w:r w:rsidR="001C7262" w:rsidRPr="00A65E69">
        <w:rPr>
          <w:rFonts w:ascii="Times New Roman" w:hAnsi="Times New Roman"/>
          <w:b/>
          <w:bCs/>
          <w:sz w:val="20"/>
        </w:rPr>
        <w:t>khấu hao tài sản cố định</w:t>
      </w:r>
    </w:p>
    <w:p w:rsidR="00575E33" w:rsidRPr="00A65E69" w:rsidRDefault="00575E33" w:rsidP="00575E33">
      <w:pPr>
        <w:spacing w:before="120" w:line="270" w:lineRule="exact"/>
        <w:ind w:left="561"/>
        <w:jc w:val="both"/>
        <w:rPr>
          <w:rFonts w:ascii="Times New Roman" w:hAnsi="Times New Roman"/>
          <w:sz w:val="20"/>
        </w:rPr>
      </w:pPr>
      <w:r w:rsidRPr="00A65E69">
        <w:rPr>
          <w:rFonts w:ascii="Times New Roman" w:hAnsi="Times New Roman"/>
          <w:sz w:val="20"/>
        </w:rPr>
        <w:t>Tài sản cố định hữu hình được phản ánh theo nguyên giá và giá trị hao mòn luỹ kế.</w:t>
      </w:r>
    </w:p>
    <w:p w:rsidR="00575E33" w:rsidRPr="00A65E69" w:rsidRDefault="00575E33" w:rsidP="00575E33">
      <w:pPr>
        <w:spacing w:before="120" w:line="270" w:lineRule="exact"/>
        <w:ind w:left="561"/>
        <w:jc w:val="both"/>
        <w:rPr>
          <w:rFonts w:ascii="Times New Roman" w:hAnsi="Times New Roman"/>
          <w:sz w:val="20"/>
        </w:rPr>
      </w:pPr>
      <w:r w:rsidRPr="00A65E69">
        <w:rPr>
          <w:rFonts w:ascii="Times New Roman" w:hAnsi="Times New Roman"/>
          <w:sz w:val="20"/>
        </w:rPr>
        <w:t>Nguyên giá tài sản cố định (TSCĐ) hữu hình bao gồm giá mua và những chi phí có liên quan trực tiếp đến việc đưa TSCĐ vào trạng thái sẵn sàng hoạt động. Nguyên giá tài sản cố định hữu hình do tự làm, tự xây dựng bao gồm chi phí xây dựng, chi phí sản xuất thực tế phát sinh cộng chi phí lắp đặt và chạy thử.</w:t>
      </w:r>
    </w:p>
    <w:p w:rsidR="00575E33" w:rsidRPr="00A65E69" w:rsidRDefault="00575E33" w:rsidP="00575E33">
      <w:pPr>
        <w:spacing w:before="120" w:line="270" w:lineRule="exact"/>
        <w:ind w:left="561"/>
        <w:jc w:val="both"/>
        <w:rPr>
          <w:rFonts w:ascii="Times New Roman" w:hAnsi="Times New Roman"/>
          <w:sz w:val="20"/>
        </w:rPr>
      </w:pPr>
      <w:r w:rsidRPr="00A65E69">
        <w:rPr>
          <w:rFonts w:ascii="Times New Roman" w:hAnsi="Times New Roman"/>
          <w:sz w:val="20"/>
        </w:rPr>
        <w:t xml:space="preserve">Các chi phí phát sinh sau khi TSCĐ đã đưa vào hoạt động như chi phí bảo trì, sửa chữa được ghi nhận vào báo cáo kết quả hoạt động kinh doanh trong kỳ tại thời điểm phát sinh. Trong trường hợp có thể chứng minh một cách rõ ràng rằng các khoản chi phí này làm tăng lợi ích kinh tế trong tương lai dự tính thu được do việc sử dụng TSCĐ vượt trên mức hoạt động tiêu chuẩn đã được đánh giá ban đầu thì chi phí này được vốn hoá như một khoản nguyên giá tăng thêm của TSCĐ. </w:t>
      </w:r>
    </w:p>
    <w:p w:rsidR="00575E33" w:rsidRPr="00A65E69" w:rsidRDefault="00575E33" w:rsidP="00575E33">
      <w:pPr>
        <w:spacing w:before="120" w:after="120" w:line="270" w:lineRule="exact"/>
        <w:ind w:left="561"/>
        <w:jc w:val="both"/>
        <w:rPr>
          <w:rFonts w:ascii="Times New Roman" w:hAnsi="Times New Roman"/>
          <w:sz w:val="20"/>
        </w:rPr>
      </w:pPr>
      <w:r w:rsidRPr="00A65E69">
        <w:rPr>
          <w:rFonts w:ascii="Times New Roman" w:hAnsi="Times New Roman"/>
          <w:sz w:val="20"/>
        </w:rPr>
        <w:t xml:space="preserve">Tài sản cố </w:t>
      </w:r>
      <w:r w:rsidRPr="00A65E69">
        <w:rPr>
          <w:rFonts w:ascii="Times New Roman" w:hAnsi="Times New Roman" w:hint="eastAsia"/>
          <w:sz w:val="20"/>
        </w:rPr>
        <w:t>đ</w:t>
      </w:r>
      <w:r w:rsidRPr="00A65E69">
        <w:rPr>
          <w:rFonts w:ascii="Times New Roman" w:hAnsi="Times New Roman"/>
          <w:sz w:val="20"/>
        </w:rPr>
        <w:t xml:space="preserve">ịnh </w:t>
      </w:r>
      <w:r w:rsidRPr="00A65E69">
        <w:rPr>
          <w:rFonts w:ascii="Times New Roman" w:hAnsi="Times New Roman" w:hint="eastAsia"/>
          <w:sz w:val="20"/>
        </w:rPr>
        <w:t>đư</w:t>
      </w:r>
      <w:r w:rsidRPr="00A65E69">
        <w:rPr>
          <w:rFonts w:ascii="Times New Roman" w:hAnsi="Times New Roman"/>
          <w:sz w:val="20"/>
        </w:rPr>
        <w:t>ợc trích khấu hao theo p</w:t>
      </w:r>
      <w:r w:rsidRPr="00A65E69">
        <w:rPr>
          <w:rFonts w:ascii="Times New Roman" w:hAnsi="Times New Roman" w:hint="eastAsia"/>
          <w:sz w:val="20"/>
        </w:rPr>
        <w:t>hươ</w:t>
      </w:r>
      <w:r w:rsidRPr="00A65E69">
        <w:rPr>
          <w:rFonts w:ascii="Times New Roman" w:hAnsi="Times New Roman"/>
          <w:sz w:val="20"/>
        </w:rPr>
        <w:t xml:space="preserve">ng pháp </w:t>
      </w:r>
      <w:r w:rsidRPr="00A65E69">
        <w:rPr>
          <w:rFonts w:ascii="Times New Roman" w:hAnsi="Times New Roman" w:hint="eastAsia"/>
          <w:sz w:val="20"/>
        </w:rPr>
        <w:t>đư</w:t>
      </w:r>
      <w:r w:rsidRPr="00A65E69">
        <w:rPr>
          <w:rFonts w:ascii="Times New Roman" w:hAnsi="Times New Roman"/>
          <w:sz w:val="20"/>
        </w:rPr>
        <w:t>ờng thẳng trong suốt thời gian sử dụng ước tính của từng nhóm tài sản cố định nh</w:t>
      </w:r>
      <w:r w:rsidRPr="00A65E69">
        <w:rPr>
          <w:rFonts w:ascii="Times New Roman" w:hAnsi="Times New Roman" w:hint="eastAsia"/>
          <w:sz w:val="20"/>
        </w:rPr>
        <w:t>ư</w:t>
      </w:r>
      <w:r w:rsidRPr="00A65E69">
        <w:rPr>
          <w:rFonts w:ascii="Times New Roman" w:hAnsi="Times New Roman"/>
          <w:sz w:val="20"/>
        </w:rPr>
        <w:t xml:space="preserve"> sau:</w:t>
      </w:r>
    </w:p>
    <w:tbl>
      <w:tblPr>
        <w:tblW w:w="6909" w:type="dxa"/>
        <w:tblInd w:w="66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654"/>
        <w:gridCol w:w="3255"/>
      </w:tblGrid>
      <w:tr w:rsidR="00575E33" w:rsidRPr="00A65E69">
        <w:trPr>
          <w:trHeight w:val="261"/>
        </w:trPr>
        <w:tc>
          <w:tcPr>
            <w:tcW w:w="3654" w:type="dxa"/>
            <w:shd w:val="solid" w:color="000080" w:fill="FFFFFF"/>
          </w:tcPr>
          <w:p w:rsidR="00575E33" w:rsidRPr="00A65E69" w:rsidRDefault="00575E33" w:rsidP="00F06067">
            <w:pPr>
              <w:spacing w:before="40" w:line="270" w:lineRule="exact"/>
              <w:jc w:val="both"/>
              <w:rPr>
                <w:rFonts w:ascii="Times New Roman" w:hAnsi="Times New Roman"/>
                <w:b/>
                <w:bCs/>
                <w:i/>
                <w:sz w:val="20"/>
                <w:lang w:val="nl-NL"/>
              </w:rPr>
            </w:pPr>
            <w:r w:rsidRPr="00A65E69">
              <w:rPr>
                <w:rFonts w:ascii="Times New Roman" w:hAnsi="Times New Roman"/>
                <w:b/>
                <w:bCs/>
                <w:i/>
                <w:sz w:val="20"/>
                <w:lang w:val="nl-NL"/>
              </w:rPr>
              <w:t>Tài sản</w:t>
            </w:r>
          </w:p>
        </w:tc>
        <w:tc>
          <w:tcPr>
            <w:tcW w:w="3255" w:type="dxa"/>
            <w:shd w:val="solid" w:color="000080" w:fill="FFFFFF"/>
          </w:tcPr>
          <w:p w:rsidR="00575E33" w:rsidRPr="00A65E69" w:rsidRDefault="00575E33" w:rsidP="00F06067">
            <w:pPr>
              <w:spacing w:before="40" w:line="270" w:lineRule="exact"/>
              <w:jc w:val="right"/>
              <w:rPr>
                <w:rFonts w:ascii="Times New Roman" w:hAnsi="Times New Roman"/>
                <w:b/>
                <w:bCs/>
                <w:i/>
                <w:sz w:val="20"/>
                <w:lang w:val="nl-NL"/>
              </w:rPr>
            </w:pPr>
            <w:r w:rsidRPr="00A65E69">
              <w:rPr>
                <w:rFonts w:ascii="Times New Roman" w:hAnsi="Times New Roman"/>
                <w:b/>
                <w:bCs/>
                <w:i/>
                <w:sz w:val="20"/>
                <w:lang w:val="nl-NL"/>
              </w:rPr>
              <w:t xml:space="preserve">Năm </w:t>
            </w:r>
          </w:p>
        </w:tc>
      </w:tr>
      <w:tr w:rsidR="00575E33" w:rsidRPr="00A65E69">
        <w:trPr>
          <w:trHeight w:hRule="exact" w:val="340"/>
        </w:trPr>
        <w:tc>
          <w:tcPr>
            <w:tcW w:w="3654" w:type="dxa"/>
            <w:shd w:val="clear" w:color="auto" w:fill="auto"/>
            <w:vAlign w:val="center"/>
          </w:tcPr>
          <w:p w:rsidR="00575E33" w:rsidRPr="00A65E69" w:rsidRDefault="00575E33" w:rsidP="00F06067">
            <w:pPr>
              <w:tabs>
                <w:tab w:val="left" w:pos="425"/>
              </w:tabs>
              <w:spacing w:line="270" w:lineRule="exact"/>
              <w:jc w:val="both"/>
              <w:rPr>
                <w:rFonts w:ascii="Times New Roman" w:hAnsi="Times New Roman"/>
                <w:sz w:val="20"/>
                <w:lang w:val="nl-NL"/>
              </w:rPr>
            </w:pPr>
            <w:r w:rsidRPr="00A65E69">
              <w:rPr>
                <w:rFonts w:ascii="Times New Roman" w:hAnsi="Times New Roman"/>
                <w:sz w:val="20"/>
                <w:lang w:val="nl-NL"/>
              </w:rPr>
              <w:t>Nhà cửa, vật kiến trúc</w:t>
            </w:r>
          </w:p>
        </w:tc>
        <w:tc>
          <w:tcPr>
            <w:tcW w:w="3255" w:type="dxa"/>
            <w:shd w:val="clear" w:color="auto" w:fill="auto"/>
            <w:vAlign w:val="center"/>
          </w:tcPr>
          <w:p w:rsidR="00575E33" w:rsidRPr="00A65E69" w:rsidRDefault="00575E33" w:rsidP="00F06067">
            <w:pPr>
              <w:spacing w:line="270" w:lineRule="exact"/>
              <w:ind w:left="-776" w:firstLine="776"/>
              <w:jc w:val="right"/>
              <w:rPr>
                <w:rFonts w:ascii="Times New Roman" w:hAnsi="Times New Roman"/>
                <w:bCs/>
                <w:sz w:val="20"/>
                <w:lang w:val="en-GB"/>
              </w:rPr>
            </w:pPr>
            <w:r w:rsidRPr="00A65E69">
              <w:rPr>
                <w:rFonts w:ascii="Times New Roman" w:hAnsi="Times New Roman"/>
                <w:bCs/>
                <w:sz w:val="20"/>
                <w:lang w:val="en-GB"/>
              </w:rPr>
              <w:t>25 n</w:t>
            </w:r>
            <w:r w:rsidRPr="00A65E69">
              <w:rPr>
                <w:rFonts w:ascii="Times New Roman" w:hAnsi="Times New Roman" w:hint="eastAsia"/>
                <w:bCs/>
                <w:sz w:val="20"/>
                <w:lang w:val="en-GB"/>
              </w:rPr>
              <w:t>ă</w:t>
            </w:r>
            <w:r w:rsidRPr="00A65E69">
              <w:rPr>
                <w:rFonts w:ascii="Times New Roman" w:hAnsi="Times New Roman"/>
                <w:bCs/>
                <w:sz w:val="20"/>
                <w:lang w:val="en-GB"/>
              </w:rPr>
              <w:t>m</w:t>
            </w:r>
          </w:p>
        </w:tc>
      </w:tr>
      <w:tr w:rsidR="00575E33" w:rsidRPr="00A65E69">
        <w:trPr>
          <w:trHeight w:hRule="exact" w:val="340"/>
        </w:trPr>
        <w:tc>
          <w:tcPr>
            <w:tcW w:w="3654" w:type="dxa"/>
            <w:shd w:val="clear" w:color="auto" w:fill="auto"/>
            <w:vAlign w:val="center"/>
          </w:tcPr>
          <w:p w:rsidR="00575E33" w:rsidRPr="00A65E69" w:rsidRDefault="00575E33" w:rsidP="00F06067">
            <w:pPr>
              <w:tabs>
                <w:tab w:val="left" w:pos="425"/>
              </w:tabs>
              <w:spacing w:line="270" w:lineRule="exact"/>
              <w:jc w:val="both"/>
              <w:rPr>
                <w:rFonts w:ascii="Times New Roman" w:hAnsi="Times New Roman"/>
                <w:sz w:val="20"/>
                <w:lang w:val="en-GB"/>
              </w:rPr>
            </w:pPr>
            <w:r w:rsidRPr="00A65E69">
              <w:rPr>
                <w:rFonts w:ascii="Times New Roman" w:hAnsi="Times New Roman"/>
                <w:sz w:val="20"/>
                <w:lang w:val="en-GB"/>
              </w:rPr>
              <w:t xml:space="preserve">Máy móc thiết bị </w:t>
            </w:r>
          </w:p>
        </w:tc>
        <w:tc>
          <w:tcPr>
            <w:tcW w:w="3255" w:type="dxa"/>
            <w:shd w:val="clear" w:color="auto" w:fill="auto"/>
            <w:vAlign w:val="center"/>
          </w:tcPr>
          <w:p w:rsidR="00575E33" w:rsidRPr="00A65E69" w:rsidRDefault="00575E33" w:rsidP="00F06067">
            <w:pPr>
              <w:spacing w:line="270" w:lineRule="exact"/>
              <w:ind w:left="-28" w:firstLine="28"/>
              <w:jc w:val="right"/>
              <w:rPr>
                <w:rFonts w:ascii="Times New Roman" w:hAnsi="Times New Roman"/>
                <w:bCs/>
                <w:sz w:val="20"/>
                <w:lang w:val="en-GB"/>
              </w:rPr>
            </w:pPr>
            <w:r w:rsidRPr="00A65E69">
              <w:rPr>
                <w:rFonts w:ascii="Times New Roman" w:hAnsi="Times New Roman"/>
                <w:bCs/>
                <w:sz w:val="20"/>
                <w:lang w:val="en-GB"/>
              </w:rPr>
              <w:t>5 năm</w:t>
            </w:r>
          </w:p>
        </w:tc>
      </w:tr>
      <w:tr w:rsidR="00575E33" w:rsidRPr="00A65E69">
        <w:trPr>
          <w:trHeight w:hRule="exact" w:val="340"/>
        </w:trPr>
        <w:tc>
          <w:tcPr>
            <w:tcW w:w="3654" w:type="dxa"/>
            <w:shd w:val="clear" w:color="auto" w:fill="auto"/>
            <w:vAlign w:val="center"/>
          </w:tcPr>
          <w:p w:rsidR="00575E33" w:rsidRPr="00A65E69" w:rsidRDefault="00575E33" w:rsidP="00F06067">
            <w:pPr>
              <w:tabs>
                <w:tab w:val="left" w:pos="425"/>
                <w:tab w:val="left" w:pos="1080"/>
              </w:tabs>
              <w:spacing w:line="270" w:lineRule="exact"/>
              <w:jc w:val="both"/>
              <w:rPr>
                <w:rFonts w:ascii="Times New Roman" w:hAnsi="Times New Roman"/>
                <w:sz w:val="20"/>
                <w:lang w:val="en-GB"/>
              </w:rPr>
            </w:pPr>
            <w:r w:rsidRPr="00A65E69">
              <w:rPr>
                <w:rFonts w:ascii="Times New Roman" w:hAnsi="Times New Roman"/>
                <w:sz w:val="20"/>
                <w:lang w:val="en-GB"/>
              </w:rPr>
              <w:t xml:space="preserve">Phương tiện vận tải </w:t>
            </w:r>
          </w:p>
        </w:tc>
        <w:tc>
          <w:tcPr>
            <w:tcW w:w="3255" w:type="dxa"/>
            <w:shd w:val="clear" w:color="auto" w:fill="auto"/>
            <w:vAlign w:val="center"/>
          </w:tcPr>
          <w:p w:rsidR="00575E33" w:rsidRPr="00A65E69" w:rsidRDefault="00575E33" w:rsidP="00F06067">
            <w:pPr>
              <w:spacing w:line="270" w:lineRule="exact"/>
              <w:ind w:left="-28" w:firstLine="28"/>
              <w:jc w:val="right"/>
              <w:rPr>
                <w:rFonts w:ascii="Times New Roman" w:hAnsi="Times New Roman"/>
                <w:bCs/>
                <w:sz w:val="20"/>
                <w:lang w:val="en-GB"/>
              </w:rPr>
            </w:pPr>
            <w:r w:rsidRPr="00A65E69">
              <w:rPr>
                <w:rFonts w:ascii="Times New Roman" w:hAnsi="Times New Roman"/>
                <w:bCs/>
                <w:sz w:val="20"/>
                <w:lang w:val="en-GB"/>
              </w:rPr>
              <w:t xml:space="preserve">                           6 năm</w:t>
            </w:r>
          </w:p>
        </w:tc>
      </w:tr>
      <w:tr w:rsidR="00575E33" w:rsidRPr="00A65E69">
        <w:trPr>
          <w:trHeight w:hRule="exact" w:val="340"/>
        </w:trPr>
        <w:tc>
          <w:tcPr>
            <w:tcW w:w="3654" w:type="dxa"/>
            <w:shd w:val="clear" w:color="auto" w:fill="auto"/>
            <w:vAlign w:val="center"/>
          </w:tcPr>
          <w:p w:rsidR="00575E33" w:rsidRPr="00A65E69" w:rsidRDefault="00575E33" w:rsidP="00F06067">
            <w:pPr>
              <w:tabs>
                <w:tab w:val="left" w:pos="425"/>
                <w:tab w:val="left" w:pos="1080"/>
              </w:tabs>
              <w:spacing w:line="270" w:lineRule="exact"/>
              <w:jc w:val="both"/>
              <w:rPr>
                <w:rFonts w:ascii="Times New Roman" w:hAnsi="Times New Roman"/>
                <w:bCs/>
                <w:sz w:val="20"/>
                <w:lang w:val="en-GB"/>
              </w:rPr>
            </w:pPr>
            <w:r w:rsidRPr="00A65E69">
              <w:rPr>
                <w:rFonts w:ascii="Times New Roman" w:hAnsi="Times New Roman"/>
                <w:bCs/>
                <w:sz w:val="20"/>
                <w:lang w:val="en-GB"/>
              </w:rPr>
              <w:t>Thiết bị quản lý</w:t>
            </w:r>
          </w:p>
        </w:tc>
        <w:tc>
          <w:tcPr>
            <w:tcW w:w="3255" w:type="dxa"/>
            <w:shd w:val="clear" w:color="auto" w:fill="auto"/>
            <w:vAlign w:val="center"/>
          </w:tcPr>
          <w:p w:rsidR="00575E33" w:rsidRPr="00A65E69" w:rsidRDefault="00575E33" w:rsidP="00F06067">
            <w:pPr>
              <w:spacing w:line="270" w:lineRule="exact"/>
              <w:ind w:left="720"/>
              <w:jc w:val="center"/>
              <w:rPr>
                <w:rFonts w:ascii="Times New Roman" w:hAnsi="Times New Roman"/>
                <w:bCs/>
                <w:sz w:val="20"/>
                <w:lang w:val="en-GB"/>
              </w:rPr>
            </w:pPr>
            <w:r w:rsidRPr="00A65E69">
              <w:rPr>
                <w:rFonts w:ascii="Times New Roman" w:hAnsi="Times New Roman"/>
                <w:bCs/>
                <w:sz w:val="20"/>
                <w:lang w:val="en-GB"/>
              </w:rPr>
              <w:t xml:space="preserve">                             3</w:t>
            </w:r>
            <w:r w:rsidR="00B559D8" w:rsidRPr="00A65E69">
              <w:rPr>
                <w:rFonts w:ascii="Times New Roman" w:hAnsi="Times New Roman"/>
                <w:bCs/>
                <w:sz w:val="20"/>
                <w:lang w:val="en-GB"/>
              </w:rPr>
              <w:t xml:space="preserve"> </w:t>
            </w:r>
            <w:r w:rsidRPr="00A65E69">
              <w:rPr>
                <w:rFonts w:ascii="Times New Roman" w:hAnsi="Times New Roman"/>
                <w:bCs/>
                <w:sz w:val="20"/>
                <w:lang w:val="en-GB"/>
              </w:rPr>
              <w:t xml:space="preserve">- 5 năm </w:t>
            </w:r>
          </w:p>
        </w:tc>
      </w:tr>
    </w:tbl>
    <w:p w:rsidR="00575E33" w:rsidRPr="00A65E69" w:rsidRDefault="00575E33" w:rsidP="00575E33">
      <w:pPr>
        <w:spacing w:after="120" w:line="270" w:lineRule="exact"/>
        <w:jc w:val="both"/>
        <w:rPr>
          <w:rFonts w:ascii="Times New Roman" w:hAnsi="Times New Roman"/>
          <w:b/>
          <w:bCs/>
          <w:sz w:val="20"/>
          <w:lang w:val="nl-NL"/>
        </w:rPr>
      </w:pPr>
    </w:p>
    <w:p w:rsidR="00575E33" w:rsidRPr="00A65E69" w:rsidRDefault="00575E33" w:rsidP="00575E33">
      <w:pPr>
        <w:spacing w:after="120" w:line="254" w:lineRule="exact"/>
        <w:ind w:left="561"/>
        <w:jc w:val="both"/>
        <w:rPr>
          <w:rFonts w:ascii="Times New Roman" w:hAnsi="Times New Roman"/>
          <w:bCs/>
          <w:iCs/>
          <w:sz w:val="20"/>
          <w:lang w:val="nl-NL"/>
        </w:rPr>
      </w:pPr>
      <w:r w:rsidRPr="00A65E69">
        <w:rPr>
          <w:rFonts w:ascii="Times New Roman" w:hAnsi="Times New Roman"/>
          <w:b/>
          <w:sz w:val="20"/>
          <w:lang w:val="nl-NL"/>
        </w:rPr>
        <w:t>Tài sản cố định vô hình và khấu hao tài sản cố định</w:t>
      </w:r>
    </w:p>
    <w:p w:rsidR="00575E33" w:rsidRPr="00A65E69" w:rsidRDefault="00575E33" w:rsidP="00575E33">
      <w:pPr>
        <w:pStyle w:val="BodyTextIndent"/>
        <w:spacing w:before="120" w:line="254" w:lineRule="exact"/>
        <w:ind w:left="561"/>
        <w:rPr>
          <w:rFonts w:ascii="Times New Roman" w:hAnsi="Times New Roman"/>
          <w:bCs/>
          <w:i/>
          <w:iCs/>
          <w:sz w:val="20"/>
          <w:lang w:val="nl-NL"/>
        </w:rPr>
      </w:pPr>
      <w:r w:rsidRPr="00A65E69">
        <w:rPr>
          <w:rFonts w:ascii="Times New Roman" w:hAnsi="Times New Roman"/>
          <w:bCs/>
          <w:i/>
          <w:iCs/>
          <w:sz w:val="20"/>
          <w:lang w:val="nl-NL"/>
        </w:rPr>
        <w:t>Phần mềm máy vi tính</w:t>
      </w:r>
    </w:p>
    <w:p w:rsidR="00575E33" w:rsidRPr="00A65E69" w:rsidRDefault="00575E33" w:rsidP="00575E33">
      <w:pPr>
        <w:pStyle w:val="BodyTextIndent"/>
        <w:spacing w:before="120" w:after="100" w:afterAutospacing="1" w:line="254" w:lineRule="exact"/>
        <w:ind w:left="561"/>
        <w:rPr>
          <w:rFonts w:ascii="Times New Roman" w:hAnsi="Times New Roman"/>
          <w:bCs/>
          <w:iCs/>
          <w:sz w:val="20"/>
          <w:lang w:val="nl-NL"/>
        </w:rPr>
      </w:pPr>
      <w:r w:rsidRPr="00A65E69">
        <w:rPr>
          <w:rFonts w:ascii="Times New Roman" w:hAnsi="Times New Roman"/>
          <w:bCs/>
          <w:iCs/>
          <w:sz w:val="20"/>
          <w:lang w:val="nl-NL"/>
        </w:rPr>
        <w:t>Giá mua của phần mềm vi tính mới mà phần mềm này không phải là một bộ phận gắn kết với phần cứng có liên quan thì được vốn hoá và hạch toán như tài sản cố định vô hình. Phần mềm vi tính được tính khấu hao theo phương pháp đường thẳng trong vòng 03 năm.</w:t>
      </w:r>
    </w:p>
    <w:p w:rsidR="00575E33" w:rsidRPr="00A65E69" w:rsidRDefault="00575E33" w:rsidP="00575E33">
      <w:pPr>
        <w:tabs>
          <w:tab w:val="num" w:pos="1641"/>
        </w:tabs>
        <w:spacing w:line="260" w:lineRule="exact"/>
        <w:ind w:left="561"/>
        <w:jc w:val="both"/>
        <w:rPr>
          <w:rFonts w:ascii="Times New Roman" w:hAnsi="Times New Roman"/>
          <w:b/>
          <w:sz w:val="20"/>
          <w:lang w:val="nl-NL"/>
        </w:rPr>
      </w:pPr>
    </w:p>
    <w:p w:rsidR="008A1DFF" w:rsidRPr="00A65E69" w:rsidRDefault="008A1DFF" w:rsidP="008A1DFF">
      <w:pPr>
        <w:spacing w:after="120" w:line="260" w:lineRule="exact"/>
        <w:ind w:left="561"/>
        <w:jc w:val="both"/>
        <w:rPr>
          <w:rFonts w:ascii="Times New Roman" w:hAnsi="Times New Roman"/>
          <w:sz w:val="20"/>
          <w:lang w:val="nl-NL"/>
        </w:rPr>
      </w:pPr>
    </w:p>
    <w:p w:rsidR="00575E33" w:rsidRPr="00A65E69" w:rsidRDefault="00575E33" w:rsidP="008A1DFF">
      <w:pPr>
        <w:spacing w:after="120" w:line="260" w:lineRule="exact"/>
        <w:ind w:left="561"/>
        <w:jc w:val="both"/>
        <w:rPr>
          <w:rFonts w:ascii="Times New Roman" w:hAnsi="Times New Roman"/>
          <w:sz w:val="20"/>
          <w:lang w:val="nl-NL"/>
        </w:rPr>
      </w:pPr>
    </w:p>
    <w:p w:rsidR="00FB57E3" w:rsidRPr="00A65E69" w:rsidRDefault="00FB57E3" w:rsidP="00DC07E5">
      <w:pPr>
        <w:tabs>
          <w:tab w:val="num" w:pos="1641"/>
        </w:tabs>
        <w:spacing w:before="120" w:line="260" w:lineRule="exact"/>
        <w:ind w:left="561" w:hanging="561"/>
        <w:jc w:val="both"/>
        <w:rPr>
          <w:rFonts w:ascii="Times New Roman" w:hAnsi="Times New Roman"/>
          <w:sz w:val="20"/>
          <w:lang w:val="nl-NL"/>
        </w:rPr>
      </w:pPr>
      <w:r w:rsidRPr="00A65E69">
        <w:rPr>
          <w:rFonts w:ascii="Times New Roman" w:hAnsi="Times New Roman"/>
          <w:b/>
          <w:bCs/>
          <w:sz w:val="20"/>
          <w:lang w:val="nl-NL"/>
        </w:rPr>
        <w:lastRenderedPageBreak/>
        <w:t>IV.</w:t>
      </w:r>
      <w:r w:rsidRPr="00A65E69">
        <w:rPr>
          <w:rFonts w:ascii="Times New Roman" w:hAnsi="Times New Roman"/>
          <w:b/>
          <w:bCs/>
          <w:sz w:val="20"/>
          <w:lang w:val="nl-NL"/>
        </w:rPr>
        <w:tab/>
        <w:t xml:space="preserve">CÁC CHÍNH SÁCH KẾ TOÁN </w:t>
      </w:r>
      <w:r w:rsidR="0032557A" w:rsidRPr="00A65E69">
        <w:rPr>
          <w:rFonts w:ascii="Times New Roman" w:hAnsi="Times New Roman"/>
          <w:b/>
          <w:bCs/>
          <w:sz w:val="20"/>
          <w:lang w:val="nl-NL"/>
        </w:rPr>
        <w:t>CHỦ YẾU</w:t>
      </w:r>
      <w:r w:rsidRPr="00A65E69">
        <w:rPr>
          <w:rFonts w:ascii="Times New Roman" w:hAnsi="Times New Roman"/>
          <w:b/>
          <w:bCs/>
          <w:sz w:val="20"/>
          <w:lang w:val="nl-NL"/>
        </w:rPr>
        <w:t xml:space="preserve"> (Tiếp theo)</w:t>
      </w:r>
    </w:p>
    <w:p w:rsidR="005D0A3E" w:rsidRPr="00A65E69" w:rsidRDefault="005D0A3E" w:rsidP="0009542A">
      <w:pPr>
        <w:tabs>
          <w:tab w:val="num" w:pos="1641"/>
        </w:tabs>
        <w:spacing w:line="220" w:lineRule="exact"/>
        <w:ind w:left="562"/>
        <w:jc w:val="both"/>
        <w:rPr>
          <w:rFonts w:ascii="Times New Roman" w:hAnsi="Times New Roman"/>
          <w:b/>
          <w:sz w:val="20"/>
          <w:lang w:val="nl-NL"/>
        </w:rPr>
      </w:pPr>
    </w:p>
    <w:p w:rsidR="00093FED" w:rsidRPr="00A65E69" w:rsidRDefault="003C1599" w:rsidP="00575E33">
      <w:pPr>
        <w:tabs>
          <w:tab w:val="num" w:pos="1641"/>
        </w:tabs>
        <w:spacing w:line="260" w:lineRule="exact"/>
        <w:ind w:left="510"/>
        <w:jc w:val="both"/>
        <w:rPr>
          <w:rFonts w:ascii="Times New Roman" w:hAnsi="Times New Roman"/>
          <w:sz w:val="20"/>
          <w:lang w:val="nl-NL"/>
        </w:rPr>
      </w:pPr>
      <w:r w:rsidRPr="00A65E69">
        <w:rPr>
          <w:rFonts w:ascii="Times New Roman" w:hAnsi="Times New Roman"/>
          <w:b/>
          <w:sz w:val="20"/>
          <w:lang w:val="nl-NL"/>
        </w:rPr>
        <w:t xml:space="preserve"> </w:t>
      </w:r>
      <w:r w:rsidR="00093FED" w:rsidRPr="00A65E69">
        <w:rPr>
          <w:rFonts w:ascii="Times New Roman" w:hAnsi="Times New Roman"/>
          <w:b/>
          <w:bCs/>
          <w:sz w:val="20"/>
          <w:lang w:val="nl-NL"/>
        </w:rPr>
        <w:t>C</w:t>
      </w:r>
      <w:r w:rsidR="00093FED" w:rsidRPr="00A65E69">
        <w:rPr>
          <w:rFonts w:ascii="Times New Roman" w:hAnsi="Times New Roman"/>
          <w:b/>
          <w:sz w:val="20"/>
          <w:lang w:val="nl-NL"/>
        </w:rPr>
        <w:t>hi phí trả tr</w:t>
      </w:r>
      <w:r w:rsidR="00093FED" w:rsidRPr="00A65E69">
        <w:rPr>
          <w:rFonts w:ascii="Times New Roman" w:hAnsi="Times New Roman" w:hint="eastAsia"/>
          <w:b/>
          <w:sz w:val="20"/>
          <w:lang w:val="nl-NL"/>
        </w:rPr>
        <w:t>ư</w:t>
      </w:r>
      <w:r w:rsidR="00093FED" w:rsidRPr="00A65E69">
        <w:rPr>
          <w:rFonts w:ascii="Times New Roman" w:hAnsi="Times New Roman"/>
          <w:b/>
          <w:sz w:val="20"/>
          <w:lang w:val="nl-NL"/>
        </w:rPr>
        <w:t>ớc</w:t>
      </w:r>
    </w:p>
    <w:p w:rsidR="004330F5" w:rsidRPr="00A65E69" w:rsidRDefault="004330F5" w:rsidP="00DC07E5">
      <w:pPr>
        <w:pStyle w:val="BodyTextIndent"/>
        <w:shd w:val="clear" w:color="auto" w:fill="FFFFFF"/>
        <w:spacing w:before="120"/>
        <w:ind w:left="561"/>
        <w:rPr>
          <w:rFonts w:ascii="Times New Roman" w:hAnsi="Times New Roman"/>
          <w:sz w:val="20"/>
          <w:lang w:val="nl-NL"/>
        </w:rPr>
      </w:pPr>
      <w:r w:rsidRPr="00A65E69">
        <w:rPr>
          <w:rFonts w:ascii="Times New Roman" w:hAnsi="Times New Roman"/>
          <w:sz w:val="20"/>
          <w:lang w:val="nl-NL"/>
        </w:rPr>
        <w:t xml:space="preserve">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 </w:t>
      </w:r>
    </w:p>
    <w:p w:rsidR="000955FB" w:rsidRPr="00A65E69" w:rsidRDefault="000955FB" w:rsidP="000955FB">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Chi phí trả trước ngắn hạn bao gồm giá trị các công cụ dụng cụ được phân bổ vào chi phí theo phương pháp đường thẳng trong thời gian 12 tháng.</w:t>
      </w:r>
    </w:p>
    <w:p w:rsidR="008711EA" w:rsidRPr="00A65E69" w:rsidRDefault="000955FB" w:rsidP="008711EA">
      <w:pPr>
        <w:spacing w:before="120" w:line="260" w:lineRule="exact"/>
        <w:ind w:left="561"/>
        <w:jc w:val="both"/>
        <w:rPr>
          <w:rFonts w:ascii="Times New Roman" w:hAnsi="Times New Roman"/>
          <w:sz w:val="20"/>
          <w:lang w:val="nl-NL"/>
        </w:rPr>
      </w:pPr>
      <w:r w:rsidRPr="00A65E69">
        <w:rPr>
          <w:rFonts w:ascii="Times New Roman" w:hAnsi="Times New Roman"/>
          <w:sz w:val="20"/>
          <w:lang w:val="vi-VN"/>
        </w:rPr>
        <w:t xml:space="preserve">Chi phí trả trước dài hạn bao gồm chủ yếu giá trị của các tài sản không đủ tiêu chuẩn là TSCĐ (có </w:t>
      </w:r>
      <w:r w:rsidR="00B559D8" w:rsidRPr="00A65E69">
        <w:rPr>
          <w:rFonts w:ascii="Times New Roman" w:hAnsi="Times New Roman"/>
          <w:sz w:val="20"/>
          <w:lang w:val="nl-NL"/>
        </w:rPr>
        <w:t>nguyên giá</w:t>
      </w:r>
      <w:r w:rsidRPr="00A65E69">
        <w:rPr>
          <w:rFonts w:ascii="Times New Roman" w:hAnsi="Times New Roman"/>
          <w:sz w:val="20"/>
          <w:lang w:val="vi-VN"/>
        </w:rPr>
        <w:t xml:space="preserve"> nhỏ hơn </w:t>
      </w:r>
      <w:r w:rsidRPr="00A65E69">
        <w:rPr>
          <w:rFonts w:ascii="Times New Roman" w:hAnsi="Times New Roman"/>
          <w:sz w:val="20"/>
          <w:lang w:val="nl-NL"/>
        </w:rPr>
        <w:t>3</w:t>
      </w:r>
      <w:r w:rsidRPr="00A65E69">
        <w:rPr>
          <w:rFonts w:ascii="Times New Roman" w:hAnsi="Times New Roman"/>
          <w:sz w:val="20"/>
          <w:lang w:val="vi-VN"/>
        </w:rPr>
        <w:t>0 triệu đồng</w:t>
      </w:r>
      <w:r w:rsidRPr="00A65E69">
        <w:rPr>
          <w:rFonts w:ascii="Times New Roman" w:hAnsi="Times New Roman"/>
          <w:sz w:val="20"/>
          <w:lang w:val="nl-NL"/>
        </w:rPr>
        <w:t xml:space="preserve">), </w:t>
      </w:r>
      <w:r w:rsidR="00B559D8" w:rsidRPr="00A65E69">
        <w:rPr>
          <w:rFonts w:ascii="Times New Roman" w:hAnsi="Times New Roman"/>
          <w:sz w:val="20"/>
          <w:lang w:val="nl-NL"/>
        </w:rPr>
        <w:t>giá trị</w:t>
      </w:r>
      <w:r w:rsidRPr="00A65E69">
        <w:rPr>
          <w:rFonts w:ascii="Times New Roman" w:hAnsi="Times New Roman"/>
          <w:sz w:val="20"/>
          <w:lang w:val="nl-NL"/>
        </w:rPr>
        <w:t xml:space="preserve"> công cụ dụng cụ</w:t>
      </w:r>
      <w:r w:rsidR="008711EA" w:rsidRPr="00A65E69">
        <w:rPr>
          <w:rFonts w:ascii="Times New Roman" w:hAnsi="Times New Roman"/>
          <w:sz w:val="20"/>
          <w:lang w:val="nl-NL"/>
        </w:rPr>
        <w:t>, chi phí khác</w:t>
      </w:r>
      <w:r w:rsidRPr="00A65E69">
        <w:rPr>
          <w:rFonts w:ascii="Times New Roman" w:hAnsi="Times New Roman"/>
          <w:sz w:val="20"/>
          <w:lang w:val="vi-VN"/>
        </w:rPr>
        <w:t xml:space="preserve"> được phân bổ dần vào chi phí theo phương pháp đường thẳng với thời gian là </w:t>
      </w:r>
      <w:r w:rsidRPr="00A65E69">
        <w:rPr>
          <w:rFonts w:ascii="Times New Roman" w:hAnsi="Times New Roman"/>
          <w:sz w:val="20"/>
          <w:lang w:val="nl-NL"/>
        </w:rPr>
        <w:t>24</w:t>
      </w:r>
      <w:r w:rsidRPr="00A65E69">
        <w:rPr>
          <w:rFonts w:ascii="Times New Roman" w:hAnsi="Times New Roman"/>
          <w:sz w:val="20"/>
          <w:lang w:val="vi-VN"/>
        </w:rPr>
        <w:t xml:space="preserve"> tháng.</w:t>
      </w:r>
      <w:r w:rsidRPr="00A65E69">
        <w:rPr>
          <w:rFonts w:ascii="Times New Roman" w:hAnsi="Times New Roman"/>
          <w:sz w:val="20"/>
          <w:lang w:val="nl-NL"/>
        </w:rPr>
        <w:t xml:space="preserve"> Chi phí thuê đất được phân bổ theo phương pháp đường thẳng tương ứng với thời gian thuê 46 năm.</w:t>
      </w:r>
      <w:r w:rsidR="001122B7" w:rsidRPr="00A65E69">
        <w:rPr>
          <w:rFonts w:ascii="Times New Roman" w:hAnsi="Times New Roman"/>
          <w:sz w:val="20"/>
          <w:lang w:val="nl-NL"/>
        </w:rPr>
        <w:t xml:space="preserve"> </w:t>
      </w:r>
    </w:p>
    <w:p w:rsidR="007E4750" w:rsidRPr="00A65E69" w:rsidRDefault="007E4750" w:rsidP="008711EA">
      <w:pPr>
        <w:spacing w:before="120" w:line="260" w:lineRule="exact"/>
        <w:ind w:left="561"/>
        <w:jc w:val="both"/>
        <w:rPr>
          <w:rFonts w:ascii="Times New Roman" w:hAnsi="Times New Roman"/>
          <w:b/>
          <w:sz w:val="20"/>
          <w:lang w:val="es-MX"/>
        </w:rPr>
      </w:pPr>
      <w:r w:rsidRPr="00A65E69">
        <w:rPr>
          <w:rFonts w:ascii="Times New Roman" w:hAnsi="Times New Roman"/>
          <w:b/>
          <w:sz w:val="20"/>
          <w:lang w:val="es-MX"/>
        </w:rPr>
        <w:t>Đầu tư vào công ty liên kết</w:t>
      </w:r>
    </w:p>
    <w:p w:rsidR="007E4750" w:rsidRPr="00A65E69" w:rsidRDefault="007E4750" w:rsidP="007E4750">
      <w:pPr>
        <w:pStyle w:val="BlockText"/>
        <w:spacing w:before="120" w:line="260" w:lineRule="exact"/>
        <w:ind w:left="539" w:right="-17"/>
        <w:rPr>
          <w:lang w:val="es-MX"/>
        </w:rPr>
      </w:pPr>
      <w:r w:rsidRPr="00A65E69">
        <w:rPr>
          <w:lang w:val="es-MX"/>
        </w:rPr>
        <w:t>Công ty liên kết là một công ty mà Công ty có ảnh hưởng đáng kể nhưng không phải là công ty con hay công ty liên doanh của Công ty. Ảnh hưởng đáng kể thể hiện ở quyền tham gia vào việc đưa ra các quyết định về chính sách tài chính và hoạt động của bên nhận đầu tư nhưng không có ảnh hưởng về mặt kiểm soát hoặc đồng kiểm soát những chính sách này.</w:t>
      </w:r>
    </w:p>
    <w:p w:rsidR="007E4750" w:rsidRPr="00A65E69" w:rsidRDefault="007E4750" w:rsidP="007E4750">
      <w:pPr>
        <w:tabs>
          <w:tab w:val="left" w:pos="935"/>
          <w:tab w:val="num" w:pos="1641"/>
        </w:tabs>
        <w:spacing w:before="120" w:line="260" w:lineRule="exact"/>
        <w:ind w:left="561"/>
        <w:jc w:val="both"/>
        <w:rPr>
          <w:rFonts w:ascii="Times New Roman" w:hAnsi="Times New Roman"/>
          <w:bCs/>
          <w:sz w:val="20"/>
          <w:lang w:val="es-MX"/>
        </w:rPr>
      </w:pPr>
      <w:r w:rsidRPr="00A65E69">
        <w:rPr>
          <w:rFonts w:ascii="Times New Roman" w:hAnsi="Times New Roman"/>
          <w:bCs/>
          <w:sz w:val="20"/>
          <w:lang w:val="es-MX"/>
        </w:rPr>
        <w:t>Khoản đầu tư vào công ty liên kết được kế toán theo giá gốc. Lợi nhuận thuần được chia từ công ty liên kết phát sinh sau ngày đầu tư được ghi nhận vào Báo cáo kết quả hoạt động kinh doanh. Các khoản chia khác</w:t>
      </w:r>
      <w:r w:rsidR="00775E53" w:rsidRPr="00A65E69">
        <w:rPr>
          <w:rFonts w:ascii="Times New Roman" w:hAnsi="Times New Roman"/>
          <w:bCs/>
          <w:sz w:val="20"/>
          <w:lang w:val="es-MX"/>
        </w:rPr>
        <w:t xml:space="preserve"> </w:t>
      </w:r>
      <w:r w:rsidRPr="00A65E69">
        <w:rPr>
          <w:rFonts w:ascii="Times New Roman" w:hAnsi="Times New Roman"/>
          <w:bCs/>
          <w:sz w:val="20"/>
          <w:lang w:val="es-MX"/>
        </w:rPr>
        <w:t>(ngoài lợi nhuận thuần) được coi là phần thu hồi các khoản đầu tư và được ghi nhận là khoản giảm trừ giá gốc đầu tư.</w:t>
      </w:r>
    </w:p>
    <w:p w:rsidR="007E4750" w:rsidRPr="00A65E69" w:rsidRDefault="007E4750" w:rsidP="007E4750">
      <w:pPr>
        <w:tabs>
          <w:tab w:val="left" w:pos="935"/>
          <w:tab w:val="num" w:pos="1641"/>
        </w:tabs>
        <w:spacing w:line="260" w:lineRule="exact"/>
        <w:ind w:left="561"/>
        <w:jc w:val="both"/>
        <w:rPr>
          <w:rFonts w:ascii="Times New Roman" w:hAnsi="Times New Roman"/>
          <w:b/>
          <w:bCs/>
          <w:sz w:val="20"/>
          <w:lang w:val="es-MX"/>
        </w:rPr>
      </w:pPr>
    </w:p>
    <w:p w:rsidR="00E266D0" w:rsidRPr="00A65E69" w:rsidRDefault="00E266D0" w:rsidP="003F2A24">
      <w:pPr>
        <w:tabs>
          <w:tab w:val="left" w:pos="935"/>
          <w:tab w:val="num" w:pos="1641"/>
        </w:tabs>
        <w:spacing w:line="260" w:lineRule="exact"/>
        <w:ind w:left="561"/>
        <w:jc w:val="both"/>
        <w:rPr>
          <w:rFonts w:ascii="Times New Roman" w:hAnsi="Times New Roman"/>
          <w:b/>
          <w:sz w:val="20"/>
          <w:lang w:val="es-MX"/>
        </w:rPr>
      </w:pPr>
      <w:r w:rsidRPr="00A65E69">
        <w:rPr>
          <w:rFonts w:ascii="Times New Roman" w:hAnsi="Times New Roman"/>
          <w:b/>
          <w:bCs/>
          <w:sz w:val="20"/>
          <w:lang w:val="es-MX"/>
        </w:rPr>
        <w:t>C</w:t>
      </w:r>
      <w:r w:rsidRPr="00A65E69">
        <w:rPr>
          <w:rFonts w:ascii="Times New Roman" w:hAnsi="Times New Roman"/>
          <w:b/>
          <w:sz w:val="20"/>
          <w:lang w:val="es-MX"/>
        </w:rPr>
        <w:t>hi phí phải trả</w:t>
      </w:r>
    </w:p>
    <w:p w:rsidR="008A062F" w:rsidRPr="00A65E69" w:rsidRDefault="00E266D0" w:rsidP="003F2A24">
      <w:pPr>
        <w:spacing w:before="120" w:line="260" w:lineRule="exact"/>
        <w:ind w:left="561"/>
        <w:jc w:val="both"/>
        <w:rPr>
          <w:rFonts w:ascii="Times New Roman" w:hAnsi="Times New Roman"/>
          <w:sz w:val="20"/>
          <w:lang w:val="es-MX"/>
        </w:rPr>
      </w:pPr>
      <w:r w:rsidRPr="00A65E69">
        <w:rPr>
          <w:rFonts w:ascii="Times New Roman" w:hAnsi="Times New Roman"/>
          <w:sz w:val="20"/>
          <w:lang w:val="es-MX"/>
        </w:rPr>
        <w:t xml:space="preserve">Chi phí phải trả bao gồm giá trị các khoản chi phí đã được tính vào chi phí hoạt động kinh doanh trong kỳ, nhưng chưa được thực chi tại ngày kết thúc năm tài chính trên cơ sở đảm bảo nguyên tắc phù hợp giữa doanh thu và chi phí. Đến thời điểm thực chi, kế toán tiến hành ghi bổ sung hoặc ghi giảm chi phí phần chênh lệch với số đã trích (nếu có). Các khoản chi phí phải trả tại ngày kết thúc niên </w:t>
      </w:r>
      <w:r w:rsidRPr="00A65E69">
        <w:rPr>
          <w:rFonts w:ascii="Times New Roman" w:hAnsi="Times New Roman" w:hint="eastAsia"/>
          <w:sz w:val="20"/>
          <w:lang w:val="es-MX"/>
        </w:rPr>
        <w:t>đ</w:t>
      </w:r>
      <w:r w:rsidRPr="00A65E69">
        <w:rPr>
          <w:rFonts w:ascii="Times New Roman" w:hAnsi="Times New Roman"/>
          <w:sz w:val="20"/>
          <w:lang w:val="es-MX"/>
        </w:rPr>
        <w:t xml:space="preserve">ộ bao gồm chi phí </w:t>
      </w:r>
      <w:r w:rsidR="005A10B2" w:rsidRPr="00A65E69">
        <w:rPr>
          <w:rFonts w:ascii="Times New Roman" w:hAnsi="Times New Roman"/>
          <w:sz w:val="20"/>
          <w:lang w:val="es-MX"/>
        </w:rPr>
        <w:t>kiểm toán, chi phí tiền ăn, chi phí dịch vụ bảo vệ, chi phí thẩm tra phê duyệt quyết toán</w:t>
      </w:r>
      <w:r w:rsidRPr="00A65E69">
        <w:rPr>
          <w:rFonts w:ascii="Times New Roman" w:hAnsi="Times New Roman"/>
          <w:sz w:val="20"/>
          <w:lang w:val="es-MX"/>
        </w:rPr>
        <w:t>.</w:t>
      </w:r>
    </w:p>
    <w:p w:rsidR="00554ECE" w:rsidRPr="00A65E69" w:rsidRDefault="00554ECE" w:rsidP="003F2A24">
      <w:pPr>
        <w:spacing w:line="260" w:lineRule="exact"/>
        <w:jc w:val="both"/>
        <w:rPr>
          <w:rFonts w:ascii="Times New Roman" w:hAnsi="Times New Roman"/>
          <w:b/>
          <w:sz w:val="20"/>
          <w:lang w:val="es-MX"/>
        </w:rPr>
      </w:pPr>
    </w:p>
    <w:p w:rsidR="00400C50" w:rsidRPr="00A65E69" w:rsidRDefault="00037E22" w:rsidP="00002B47">
      <w:pPr>
        <w:spacing w:line="260" w:lineRule="exact"/>
        <w:ind w:left="561"/>
        <w:jc w:val="both"/>
        <w:rPr>
          <w:rFonts w:ascii="Times New Roman" w:hAnsi="Times New Roman"/>
          <w:b/>
          <w:sz w:val="20"/>
          <w:lang w:val="es-MX"/>
        </w:rPr>
      </w:pPr>
      <w:r w:rsidRPr="00A65E69">
        <w:rPr>
          <w:rFonts w:ascii="Times New Roman" w:hAnsi="Times New Roman"/>
          <w:b/>
          <w:sz w:val="20"/>
          <w:lang w:val="es-MX"/>
        </w:rPr>
        <w:t>V</w:t>
      </w:r>
      <w:r w:rsidR="00400C50" w:rsidRPr="00A65E69">
        <w:rPr>
          <w:rFonts w:ascii="Times New Roman" w:hAnsi="Times New Roman"/>
          <w:b/>
          <w:sz w:val="20"/>
          <w:lang w:val="es-MX"/>
        </w:rPr>
        <w:t>ốn chủ sở hữu</w:t>
      </w:r>
      <w:r w:rsidR="005A10B2" w:rsidRPr="00A65E69">
        <w:rPr>
          <w:rFonts w:ascii="Times New Roman" w:hAnsi="Times New Roman"/>
          <w:b/>
          <w:sz w:val="20"/>
          <w:lang w:val="es-MX"/>
        </w:rPr>
        <w:t xml:space="preserve"> </w:t>
      </w:r>
    </w:p>
    <w:p w:rsidR="005A10B2" w:rsidRPr="00A65E69" w:rsidRDefault="00562E98" w:rsidP="00002B47">
      <w:pPr>
        <w:spacing w:before="120" w:line="260" w:lineRule="exact"/>
        <w:ind w:left="561"/>
        <w:jc w:val="both"/>
        <w:rPr>
          <w:rFonts w:ascii="Times New Roman" w:hAnsi="Times New Roman"/>
          <w:sz w:val="20"/>
          <w:lang w:val="es-MX"/>
        </w:rPr>
      </w:pPr>
      <w:r w:rsidRPr="00A65E69">
        <w:rPr>
          <w:rFonts w:ascii="Times New Roman" w:hAnsi="Times New Roman"/>
          <w:sz w:val="20"/>
          <w:lang w:val="es-MX"/>
        </w:rPr>
        <w:t>Vốn đầu tư của chủ sở hữu được ghi nhận theo số vốn thực góp của các cổ đông</w:t>
      </w:r>
      <w:r w:rsidR="00372389" w:rsidRPr="00A65E69">
        <w:rPr>
          <w:rFonts w:ascii="Times New Roman" w:hAnsi="Times New Roman"/>
          <w:sz w:val="20"/>
          <w:lang w:val="es-MX"/>
        </w:rPr>
        <w:t xml:space="preserve">. </w:t>
      </w:r>
    </w:p>
    <w:p w:rsidR="00524BB9" w:rsidRPr="00A65E69" w:rsidRDefault="00524BB9" w:rsidP="00002B4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Lợi nhuận chưa phân phối trên bảng cân</w:t>
      </w:r>
      <w:r w:rsidR="006D69D2" w:rsidRPr="00A65E69">
        <w:rPr>
          <w:rFonts w:ascii="Times New Roman" w:hAnsi="Times New Roman"/>
          <w:sz w:val="20"/>
          <w:lang w:val="nl-NL"/>
        </w:rPr>
        <w:t xml:space="preserve"> đối kế toán tại ngày 31/12/</w:t>
      </w:r>
      <w:r w:rsidR="00D86F1E" w:rsidRPr="00A65E69">
        <w:rPr>
          <w:rFonts w:ascii="Times New Roman" w:hAnsi="Times New Roman"/>
          <w:sz w:val="20"/>
          <w:lang w:val="nl-NL"/>
        </w:rPr>
        <w:t>201</w:t>
      </w:r>
      <w:r w:rsidR="00407BA4" w:rsidRPr="00A65E69">
        <w:rPr>
          <w:rFonts w:ascii="Times New Roman" w:hAnsi="Times New Roman"/>
          <w:sz w:val="20"/>
          <w:lang w:val="nl-NL"/>
        </w:rPr>
        <w:t>4</w:t>
      </w:r>
      <w:r w:rsidRPr="00A65E69">
        <w:rPr>
          <w:rFonts w:ascii="Times New Roman" w:hAnsi="Times New Roman"/>
          <w:sz w:val="20"/>
          <w:lang w:val="nl-NL"/>
        </w:rPr>
        <w:t xml:space="preserve"> là số lợi nhuận từ hoạt động sản xuất kinh doanh của doanh nghiệp sau khi trừ đi (-) thuế thu nhập doanh nghiệp</w:t>
      </w:r>
      <w:r w:rsidR="007E4750" w:rsidRPr="00A65E69">
        <w:rPr>
          <w:rFonts w:ascii="Times New Roman" w:hAnsi="Times New Roman"/>
          <w:sz w:val="20"/>
          <w:lang w:val="nl-NL"/>
        </w:rPr>
        <w:t xml:space="preserve"> và phân phối lợi nhuận của năm trước</w:t>
      </w:r>
    </w:p>
    <w:p w:rsidR="00D37B6A" w:rsidRPr="00A65E69" w:rsidRDefault="00D37B6A" w:rsidP="00002B4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Việc phân chia lợi nhuận và trích lập các quỹ được thực hiện theo Điều lệ tổ chức và hoạt động của Công ty và do Đại hội đồng cổ đông quyết định, cụ thể như sau:</w:t>
      </w:r>
    </w:p>
    <w:p w:rsidR="00524BB9" w:rsidRPr="00A65E69" w:rsidRDefault="00524BB9" w:rsidP="00002B4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Phần lợi nhuận còn lại sau khi nộp thuế thu nhập doanh nghiệp được</w:t>
      </w:r>
      <w:r w:rsidR="00775E53" w:rsidRPr="00A65E69">
        <w:rPr>
          <w:rFonts w:ascii="Times New Roman" w:hAnsi="Times New Roman"/>
          <w:sz w:val="20"/>
          <w:lang w:val="nl-NL"/>
        </w:rPr>
        <w:t xml:space="preserve"> </w:t>
      </w:r>
      <w:r w:rsidR="00042F32" w:rsidRPr="00A65E69">
        <w:rPr>
          <w:rFonts w:ascii="Times New Roman" w:hAnsi="Times New Roman"/>
          <w:sz w:val="20"/>
          <w:lang w:val="nl-NL"/>
        </w:rPr>
        <w:t xml:space="preserve">phân </w:t>
      </w:r>
      <w:r w:rsidRPr="00A65E69">
        <w:rPr>
          <w:rFonts w:ascii="Times New Roman" w:hAnsi="Times New Roman"/>
          <w:sz w:val="20"/>
          <w:lang w:val="nl-NL"/>
        </w:rPr>
        <w:t xml:space="preserve">phối như sau: </w:t>
      </w:r>
    </w:p>
    <w:p w:rsidR="00522A46" w:rsidRPr="00A65E69" w:rsidRDefault="00522A46" w:rsidP="007E4750">
      <w:pPr>
        <w:numPr>
          <w:ilvl w:val="0"/>
          <w:numId w:val="4"/>
        </w:numPr>
        <w:tabs>
          <w:tab w:val="clear" w:pos="927"/>
          <w:tab w:val="num" w:pos="935"/>
        </w:tabs>
        <w:autoSpaceDE w:val="0"/>
        <w:autoSpaceDN w:val="0"/>
        <w:adjustRightInd w:val="0"/>
        <w:spacing w:before="60" w:line="260" w:lineRule="exact"/>
        <w:ind w:left="935" w:hanging="374"/>
        <w:jc w:val="both"/>
        <w:rPr>
          <w:rFonts w:ascii="Times New Roman" w:hAnsi="Times New Roman"/>
          <w:i/>
          <w:sz w:val="20"/>
          <w:lang w:val="nl-NL"/>
        </w:rPr>
      </w:pPr>
      <w:r w:rsidRPr="00A65E69">
        <w:rPr>
          <w:rFonts w:ascii="Times New Roman" w:hAnsi="Times New Roman"/>
          <w:i/>
          <w:sz w:val="20"/>
          <w:lang w:val="nl-NL"/>
        </w:rPr>
        <w:t xml:space="preserve">Chia cổ tức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 xml:space="preserve">20% </w:t>
      </w:r>
      <w:r w:rsidR="007E4750" w:rsidRPr="00A65E69">
        <w:rPr>
          <w:rFonts w:ascii="Times New Roman" w:hAnsi="Times New Roman"/>
          <w:i/>
          <w:sz w:val="20"/>
          <w:lang w:val="nl-NL"/>
        </w:rPr>
        <w:t xml:space="preserve">trên </w:t>
      </w:r>
      <w:r w:rsidRPr="00A65E69">
        <w:rPr>
          <w:rFonts w:ascii="Times New Roman" w:hAnsi="Times New Roman"/>
          <w:i/>
          <w:sz w:val="20"/>
          <w:lang w:val="nl-NL"/>
        </w:rPr>
        <w:t xml:space="preserve">vốn </w:t>
      </w:r>
      <w:r w:rsidRPr="00A65E69">
        <w:rPr>
          <w:rFonts w:ascii="Times New Roman" w:hAnsi="Times New Roman" w:hint="eastAsia"/>
          <w:i/>
          <w:sz w:val="20"/>
          <w:lang w:val="nl-NL"/>
        </w:rPr>
        <w:t>đ</w:t>
      </w:r>
      <w:r w:rsidRPr="00A65E69">
        <w:rPr>
          <w:rFonts w:ascii="Times New Roman" w:hAnsi="Times New Roman"/>
          <w:i/>
          <w:sz w:val="20"/>
          <w:lang w:val="nl-NL"/>
        </w:rPr>
        <w:t>iều lệ</w:t>
      </w:r>
      <w:r w:rsidR="007E4750" w:rsidRPr="00A65E69">
        <w:rPr>
          <w:rFonts w:ascii="Times New Roman" w:hAnsi="Times New Roman"/>
          <w:i/>
          <w:sz w:val="20"/>
          <w:lang w:val="nl-NL"/>
        </w:rPr>
        <w:t>;</w:t>
      </w:r>
    </w:p>
    <w:p w:rsidR="00524BB9" w:rsidRPr="00A65E69" w:rsidRDefault="00522A46" w:rsidP="007E4750">
      <w:pPr>
        <w:numPr>
          <w:ilvl w:val="0"/>
          <w:numId w:val="4"/>
        </w:numPr>
        <w:tabs>
          <w:tab w:val="clear" w:pos="927"/>
          <w:tab w:val="num" w:pos="935"/>
        </w:tabs>
        <w:autoSpaceDE w:val="0"/>
        <w:autoSpaceDN w:val="0"/>
        <w:adjustRightInd w:val="0"/>
        <w:spacing w:before="60" w:line="260" w:lineRule="exact"/>
        <w:ind w:left="935" w:hanging="374"/>
        <w:jc w:val="both"/>
        <w:rPr>
          <w:rFonts w:ascii="Times New Roman" w:hAnsi="Times New Roman"/>
          <w:i/>
          <w:sz w:val="20"/>
          <w:lang w:val="nl-NL"/>
        </w:rPr>
      </w:pPr>
      <w:r w:rsidRPr="00A65E69">
        <w:rPr>
          <w:rFonts w:ascii="Times New Roman" w:hAnsi="Times New Roman"/>
          <w:i/>
          <w:sz w:val="20"/>
          <w:lang w:val="nl-NL"/>
        </w:rPr>
        <w:t xml:space="preserve">Trích quỹ </w:t>
      </w:r>
      <w:r w:rsidRPr="00A65E69">
        <w:rPr>
          <w:rFonts w:ascii="Times New Roman" w:hAnsi="Times New Roman" w:hint="eastAsia"/>
          <w:i/>
          <w:sz w:val="20"/>
          <w:lang w:val="nl-NL"/>
        </w:rPr>
        <w:t>đ</w:t>
      </w:r>
      <w:r w:rsidRPr="00A65E69">
        <w:rPr>
          <w:rFonts w:ascii="Times New Roman" w:hAnsi="Times New Roman"/>
          <w:i/>
          <w:sz w:val="20"/>
          <w:lang w:val="nl-NL"/>
        </w:rPr>
        <w:t>ầu t</w:t>
      </w:r>
      <w:r w:rsidRPr="00A65E69">
        <w:rPr>
          <w:rFonts w:ascii="Times New Roman" w:hAnsi="Times New Roman" w:hint="eastAsia"/>
          <w:i/>
          <w:sz w:val="20"/>
          <w:lang w:val="nl-NL"/>
        </w:rPr>
        <w:t>ư</w:t>
      </w:r>
      <w:r w:rsidRPr="00A65E69">
        <w:rPr>
          <w:rFonts w:ascii="Times New Roman" w:hAnsi="Times New Roman"/>
          <w:i/>
          <w:sz w:val="20"/>
          <w:lang w:val="nl-NL"/>
        </w:rPr>
        <w:t xml:space="preserve"> phát triển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 xml:space="preserve">36,41% </w:t>
      </w:r>
      <w:r w:rsidR="00683180" w:rsidRPr="00A65E69">
        <w:rPr>
          <w:rFonts w:ascii="Times New Roman" w:hAnsi="Times New Roman"/>
          <w:i/>
          <w:sz w:val="20"/>
          <w:lang w:val="nl-NL"/>
        </w:rPr>
        <w:t>lợi nhuận</w:t>
      </w:r>
      <w:r w:rsidR="0009542A" w:rsidRPr="00A65E69">
        <w:rPr>
          <w:rFonts w:ascii="Times New Roman" w:hAnsi="Times New Roman"/>
          <w:i/>
          <w:sz w:val="20"/>
          <w:lang w:val="nl-NL"/>
        </w:rPr>
        <w:t xml:space="preserve"> sau thuế</w:t>
      </w:r>
      <w:r w:rsidRPr="00A65E69">
        <w:rPr>
          <w:rFonts w:ascii="Times New Roman" w:hAnsi="Times New Roman"/>
          <w:i/>
          <w:sz w:val="20"/>
          <w:lang w:val="nl-NL"/>
        </w:rPr>
        <w:t>;</w:t>
      </w:r>
    </w:p>
    <w:p w:rsidR="00343E24" w:rsidRPr="00A65E69" w:rsidRDefault="00683180" w:rsidP="007E4750">
      <w:pPr>
        <w:numPr>
          <w:ilvl w:val="0"/>
          <w:numId w:val="4"/>
        </w:numPr>
        <w:spacing w:before="60" w:line="260" w:lineRule="exact"/>
        <w:jc w:val="both"/>
        <w:rPr>
          <w:rFonts w:ascii="Times New Roman" w:hAnsi="Times New Roman"/>
          <w:i/>
          <w:sz w:val="20"/>
          <w:lang w:val="nl-NL"/>
        </w:rPr>
      </w:pPr>
      <w:r w:rsidRPr="00A65E69">
        <w:rPr>
          <w:rFonts w:ascii="Times New Roman" w:hAnsi="Times New Roman"/>
          <w:i/>
          <w:sz w:val="20"/>
          <w:lang w:val="nl-NL"/>
        </w:rPr>
        <w:t xml:space="preserve">Trích quỹ khen thưởng phúc lợi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14,88% lợi nhuận</w:t>
      </w:r>
      <w:r w:rsidR="0009542A" w:rsidRPr="00A65E69">
        <w:rPr>
          <w:rFonts w:ascii="Times New Roman" w:hAnsi="Times New Roman"/>
          <w:i/>
          <w:sz w:val="20"/>
          <w:lang w:val="nl-NL"/>
        </w:rPr>
        <w:t xml:space="preserve"> sau thuế</w:t>
      </w:r>
      <w:r w:rsidRPr="00A65E69">
        <w:rPr>
          <w:rFonts w:ascii="Times New Roman" w:hAnsi="Times New Roman"/>
          <w:i/>
          <w:sz w:val="20"/>
          <w:lang w:val="nl-NL"/>
        </w:rPr>
        <w:t>;</w:t>
      </w:r>
    </w:p>
    <w:p w:rsidR="00683180" w:rsidRPr="00A65E69" w:rsidRDefault="00683180" w:rsidP="007E4750">
      <w:pPr>
        <w:numPr>
          <w:ilvl w:val="0"/>
          <w:numId w:val="4"/>
        </w:numPr>
        <w:spacing w:before="60" w:line="260" w:lineRule="exact"/>
        <w:jc w:val="both"/>
        <w:rPr>
          <w:rFonts w:ascii="Times New Roman" w:hAnsi="Times New Roman"/>
          <w:i/>
          <w:sz w:val="20"/>
          <w:lang w:val="nl-NL"/>
        </w:rPr>
      </w:pPr>
      <w:r w:rsidRPr="00A65E69">
        <w:rPr>
          <w:rFonts w:ascii="Times New Roman" w:hAnsi="Times New Roman"/>
          <w:i/>
          <w:sz w:val="20"/>
          <w:lang w:val="nl-NL"/>
        </w:rPr>
        <w:t xml:space="preserve">Trích quỹ </w:t>
      </w:r>
      <w:r w:rsidR="00812854" w:rsidRPr="00A65E69">
        <w:rPr>
          <w:rFonts w:ascii="Times New Roman" w:hAnsi="Times New Roman"/>
          <w:i/>
          <w:sz w:val="20"/>
          <w:lang w:val="nl-NL"/>
        </w:rPr>
        <w:t>a</w:t>
      </w:r>
      <w:r w:rsidRPr="00A65E69">
        <w:rPr>
          <w:rFonts w:ascii="Times New Roman" w:hAnsi="Times New Roman"/>
          <w:i/>
          <w:sz w:val="20"/>
          <w:lang w:val="nl-NL"/>
        </w:rPr>
        <w:t xml:space="preserve">n sinh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2%</w:t>
      </w:r>
      <w:r w:rsidR="007E4750" w:rsidRPr="00A65E69">
        <w:rPr>
          <w:rFonts w:ascii="Times New Roman" w:hAnsi="Times New Roman"/>
          <w:i/>
          <w:sz w:val="20"/>
          <w:lang w:val="nl-NL"/>
        </w:rPr>
        <w:t xml:space="preserve"> lợi nhuận sau thuế;</w:t>
      </w:r>
    </w:p>
    <w:p w:rsidR="00683180" w:rsidRPr="00A65E69" w:rsidRDefault="00683180" w:rsidP="007E4750">
      <w:pPr>
        <w:numPr>
          <w:ilvl w:val="0"/>
          <w:numId w:val="4"/>
        </w:numPr>
        <w:spacing w:before="60" w:line="260" w:lineRule="exact"/>
        <w:jc w:val="both"/>
        <w:rPr>
          <w:rFonts w:ascii="Times New Roman" w:hAnsi="Times New Roman"/>
          <w:i/>
          <w:sz w:val="20"/>
          <w:lang w:val="nl-NL"/>
        </w:rPr>
      </w:pPr>
      <w:r w:rsidRPr="00A65E69">
        <w:rPr>
          <w:rFonts w:ascii="Times New Roman" w:hAnsi="Times New Roman"/>
          <w:i/>
          <w:sz w:val="20"/>
          <w:lang w:val="nl-NL"/>
        </w:rPr>
        <w:t xml:space="preserve">Thù lao và kinh phí hoạt động của hội đồng quản trị và ban kiểm soát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1,83%</w:t>
      </w:r>
      <w:r w:rsidR="007E4750" w:rsidRPr="00A65E69">
        <w:rPr>
          <w:rFonts w:ascii="Times New Roman" w:hAnsi="Times New Roman"/>
          <w:i/>
          <w:sz w:val="20"/>
          <w:lang w:val="nl-NL"/>
        </w:rPr>
        <w:t xml:space="preserve"> lợi nhuận sau thuế</w:t>
      </w:r>
      <w:r w:rsidRPr="00A65E69">
        <w:rPr>
          <w:rFonts w:ascii="Times New Roman" w:hAnsi="Times New Roman"/>
          <w:i/>
          <w:sz w:val="20"/>
          <w:lang w:val="nl-NL"/>
        </w:rPr>
        <w:t>;</w:t>
      </w:r>
    </w:p>
    <w:p w:rsidR="00683180" w:rsidRPr="00A65E69" w:rsidRDefault="00683180" w:rsidP="007E4750">
      <w:pPr>
        <w:numPr>
          <w:ilvl w:val="0"/>
          <w:numId w:val="4"/>
        </w:numPr>
        <w:spacing w:before="60" w:line="260" w:lineRule="exact"/>
        <w:jc w:val="both"/>
        <w:rPr>
          <w:rFonts w:ascii="Times New Roman" w:hAnsi="Times New Roman"/>
          <w:sz w:val="20"/>
          <w:lang w:val="nl-NL"/>
        </w:rPr>
      </w:pPr>
      <w:r w:rsidRPr="00A65E69">
        <w:rPr>
          <w:rFonts w:ascii="Times New Roman" w:hAnsi="Times New Roman"/>
          <w:i/>
          <w:sz w:val="20"/>
          <w:lang w:val="nl-NL"/>
        </w:rPr>
        <w:t>Thưởng ban qu</w:t>
      </w:r>
      <w:r w:rsidR="007E4750" w:rsidRPr="00A65E69">
        <w:rPr>
          <w:rFonts w:ascii="Times New Roman" w:hAnsi="Times New Roman"/>
          <w:i/>
          <w:sz w:val="20"/>
          <w:lang w:val="nl-NL"/>
        </w:rPr>
        <w:t>ả</w:t>
      </w:r>
      <w:r w:rsidRPr="00A65E69">
        <w:rPr>
          <w:rFonts w:ascii="Times New Roman" w:hAnsi="Times New Roman"/>
          <w:i/>
          <w:sz w:val="20"/>
          <w:lang w:val="nl-NL"/>
        </w:rPr>
        <w:t xml:space="preserve">n lý và ban điều hành </w:t>
      </w:r>
      <w:r w:rsidR="007E4750" w:rsidRPr="00A65E69">
        <w:rPr>
          <w:rFonts w:ascii="Times New Roman" w:hAnsi="Times New Roman"/>
          <w:i/>
          <w:sz w:val="20"/>
          <w:lang w:val="nl-NL"/>
        </w:rPr>
        <w:t xml:space="preserve">với tỷ lệ </w:t>
      </w:r>
      <w:r w:rsidRPr="00A65E69">
        <w:rPr>
          <w:rFonts w:ascii="Times New Roman" w:hAnsi="Times New Roman"/>
          <w:i/>
          <w:sz w:val="20"/>
          <w:lang w:val="nl-NL"/>
        </w:rPr>
        <w:t>3,33%</w:t>
      </w:r>
      <w:r w:rsidR="007E4750" w:rsidRPr="00A65E69">
        <w:rPr>
          <w:rFonts w:ascii="Times New Roman" w:hAnsi="Times New Roman"/>
          <w:i/>
          <w:sz w:val="20"/>
          <w:lang w:val="nl-NL"/>
        </w:rPr>
        <w:t xml:space="preserve"> lợi nhuận sau thuế</w:t>
      </w:r>
      <w:r w:rsidRPr="00A65E69">
        <w:rPr>
          <w:rFonts w:ascii="Times New Roman" w:hAnsi="Times New Roman"/>
          <w:i/>
          <w:sz w:val="20"/>
          <w:lang w:val="nl-NL"/>
        </w:rPr>
        <w:t>.</w:t>
      </w:r>
    </w:p>
    <w:p w:rsidR="00683180" w:rsidRPr="00A65E69" w:rsidRDefault="00683180" w:rsidP="00002B47">
      <w:pPr>
        <w:spacing w:line="260" w:lineRule="exact"/>
        <w:ind w:left="561"/>
        <w:jc w:val="both"/>
        <w:rPr>
          <w:rFonts w:ascii="Times New Roman" w:hAnsi="Times New Roman"/>
          <w:b/>
          <w:sz w:val="20"/>
          <w:lang w:val="nl-NL"/>
        </w:rPr>
      </w:pPr>
    </w:p>
    <w:p w:rsidR="0089427A" w:rsidRPr="00A65E69" w:rsidRDefault="0089427A" w:rsidP="00811012">
      <w:pPr>
        <w:spacing w:line="260" w:lineRule="exact"/>
        <w:jc w:val="both"/>
        <w:rPr>
          <w:rFonts w:ascii="Times New Roman" w:hAnsi="Times New Roman"/>
          <w:b/>
          <w:bCs/>
          <w:sz w:val="20"/>
          <w:lang w:val="vi-VN"/>
        </w:rPr>
      </w:pPr>
    </w:p>
    <w:p w:rsidR="00811012" w:rsidRPr="00A65E69" w:rsidRDefault="00811012" w:rsidP="00811012">
      <w:pPr>
        <w:spacing w:line="260" w:lineRule="exact"/>
        <w:jc w:val="both"/>
        <w:rPr>
          <w:rFonts w:ascii="Times New Roman" w:hAnsi="Times New Roman"/>
          <w:b/>
          <w:bCs/>
          <w:sz w:val="20"/>
          <w:lang w:val="nl-NL"/>
        </w:rPr>
      </w:pPr>
      <w:r w:rsidRPr="00A65E69">
        <w:rPr>
          <w:rFonts w:ascii="Times New Roman" w:hAnsi="Times New Roman"/>
          <w:b/>
          <w:bCs/>
          <w:sz w:val="20"/>
          <w:lang w:val="nl-NL"/>
        </w:rPr>
        <w:lastRenderedPageBreak/>
        <w:t>IV.     CÁC CHÍNH SÁCH KẾ TOÁN CHỦ YẾU (Tiếp theo)</w:t>
      </w:r>
    </w:p>
    <w:p w:rsidR="00811012" w:rsidRPr="00A65E69" w:rsidRDefault="00811012" w:rsidP="00002B47">
      <w:pPr>
        <w:spacing w:line="260" w:lineRule="exact"/>
        <w:ind w:left="561"/>
        <w:jc w:val="both"/>
        <w:rPr>
          <w:rFonts w:ascii="Times New Roman" w:hAnsi="Times New Roman"/>
          <w:b/>
          <w:sz w:val="20"/>
          <w:lang w:val="nl-NL"/>
        </w:rPr>
      </w:pPr>
    </w:p>
    <w:p w:rsidR="00F3345A" w:rsidRPr="00A65E69" w:rsidRDefault="002F076A" w:rsidP="00002B47">
      <w:pPr>
        <w:spacing w:line="260" w:lineRule="exact"/>
        <w:ind w:left="561"/>
        <w:jc w:val="both"/>
        <w:rPr>
          <w:rFonts w:ascii="Times New Roman" w:hAnsi="Times New Roman"/>
          <w:b/>
          <w:sz w:val="20"/>
          <w:lang w:val="nl-NL"/>
        </w:rPr>
      </w:pPr>
      <w:r w:rsidRPr="00A65E69">
        <w:rPr>
          <w:rFonts w:ascii="Times New Roman" w:hAnsi="Times New Roman"/>
          <w:b/>
          <w:sz w:val="20"/>
          <w:lang w:val="nl-NL"/>
        </w:rPr>
        <w:t>D</w:t>
      </w:r>
      <w:r w:rsidR="00F3345A" w:rsidRPr="00A65E69">
        <w:rPr>
          <w:rFonts w:ascii="Times New Roman" w:hAnsi="Times New Roman"/>
          <w:b/>
          <w:sz w:val="20"/>
          <w:lang w:val="nl-NL"/>
        </w:rPr>
        <w:t>oanh thu</w:t>
      </w:r>
      <w:r w:rsidR="00D71B3F" w:rsidRPr="00A65E69">
        <w:rPr>
          <w:rFonts w:ascii="Times New Roman" w:hAnsi="Times New Roman"/>
          <w:b/>
          <w:sz w:val="20"/>
          <w:lang w:val="nl-NL"/>
        </w:rPr>
        <w:t xml:space="preserve"> </w:t>
      </w:r>
    </w:p>
    <w:p w:rsidR="0009542A" w:rsidRPr="00A65E69" w:rsidRDefault="00F41163" w:rsidP="0009542A">
      <w:pPr>
        <w:tabs>
          <w:tab w:val="left" w:pos="540"/>
        </w:tabs>
        <w:spacing w:before="240" w:line="250" w:lineRule="exact"/>
        <w:ind w:left="562"/>
        <w:jc w:val="both"/>
        <w:rPr>
          <w:rFonts w:ascii="Times New Roman" w:hAnsi="Times New Roman"/>
          <w:sz w:val="20"/>
          <w:lang w:val="nl-NL"/>
        </w:rPr>
      </w:pPr>
      <w:r w:rsidRPr="00A65E69">
        <w:rPr>
          <w:rFonts w:ascii="Times New Roman" w:hAnsi="Times New Roman"/>
          <w:sz w:val="20"/>
          <w:lang w:val="nl-NL"/>
        </w:rPr>
        <w:t xml:space="preserve">Doanh thu của Công ty bao gồm doanh thu bán bia, doanh thu cung cấp dịch vụ và doanh thu hoạt động tài chính. </w:t>
      </w:r>
      <w:r w:rsidR="0009542A" w:rsidRPr="00A65E69">
        <w:rPr>
          <w:rFonts w:ascii="Times New Roman" w:hAnsi="Times New Roman"/>
          <w:sz w:val="20"/>
          <w:lang w:val="nl-NL"/>
        </w:rPr>
        <w:t xml:space="preserve">Doanh thu </w:t>
      </w:r>
      <w:r w:rsidR="0009542A" w:rsidRPr="00A65E69">
        <w:rPr>
          <w:rFonts w:ascii="Times New Roman" w:hAnsi="Times New Roman" w:cs="Arial"/>
          <w:sz w:val="20"/>
          <w:lang w:val="nl-NL"/>
        </w:rPr>
        <w:t>đượ</w:t>
      </w:r>
      <w:r w:rsidR="0009542A" w:rsidRPr="00A65E69">
        <w:rPr>
          <w:rFonts w:ascii="Times New Roman" w:hAnsi="Times New Roman"/>
          <w:sz w:val="20"/>
          <w:lang w:val="nl-NL"/>
        </w:rPr>
        <w:t>c ghi nh</w:t>
      </w:r>
      <w:r w:rsidR="0009542A" w:rsidRPr="00A65E69">
        <w:rPr>
          <w:rFonts w:ascii="Times New Roman" w:hAnsi="Times New Roman" w:cs="Arial"/>
          <w:sz w:val="20"/>
          <w:lang w:val="nl-NL"/>
        </w:rPr>
        <w:t>ậ</w:t>
      </w:r>
      <w:r w:rsidR="0009542A" w:rsidRPr="00A65E69">
        <w:rPr>
          <w:rFonts w:ascii="Times New Roman" w:hAnsi="Times New Roman"/>
          <w:sz w:val="20"/>
          <w:lang w:val="nl-NL"/>
        </w:rPr>
        <w:t>n khi k</w:t>
      </w:r>
      <w:r w:rsidR="0009542A" w:rsidRPr="00A65E69">
        <w:rPr>
          <w:rFonts w:ascii="Times New Roman" w:hAnsi="Times New Roman" w:cs="Arial"/>
          <w:sz w:val="20"/>
          <w:lang w:val="nl-NL"/>
        </w:rPr>
        <w:t>ế</w:t>
      </w:r>
      <w:r w:rsidR="0009542A" w:rsidRPr="00A65E69">
        <w:rPr>
          <w:rFonts w:ascii="Times New Roman" w:hAnsi="Times New Roman"/>
          <w:sz w:val="20"/>
          <w:lang w:val="nl-NL"/>
        </w:rPr>
        <w:t>t qu</w:t>
      </w:r>
      <w:r w:rsidR="0009542A" w:rsidRPr="00A65E69">
        <w:rPr>
          <w:rFonts w:ascii="Times New Roman" w:hAnsi="Times New Roman" w:cs="Arial"/>
          <w:sz w:val="20"/>
          <w:lang w:val="nl-NL"/>
        </w:rPr>
        <w:t>ả</w:t>
      </w:r>
      <w:r w:rsidR="0009542A" w:rsidRPr="00A65E69">
        <w:rPr>
          <w:rFonts w:ascii="Times New Roman" w:hAnsi="Times New Roman"/>
          <w:sz w:val="20"/>
          <w:lang w:val="nl-NL"/>
        </w:rPr>
        <w:t xml:space="preserve"> giao d</w:t>
      </w:r>
      <w:r w:rsidR="0009542A" w:rsidRPr="00A65E69">
        <w:rPr>
          <w:rFonts w:ascii="Times New Roman" w:hAnsi="Times New Roman" w:cs="Arial"/>
          <w:sz w:val="20"/>
          <w:lang w:val="nl-NL"/>
        </w:rPr>
        <w:t>ị</w:t>
      </w:r>
      <w:r w:rsidR="0009542A" w:rsidRPr="00A65E69">
        <w:rPr>
          <w:rFonts w:ascii="Times New Roman" w:hAnsi="Times New Roman"/>
          <w:sz w:val="20"/>
          <w:lang w:val="nl-NL"/>
        </w:rPr>
        <w:t xml:space="preserve">ch </w:t>
      </w:r>
      <w:r w:rsidR="0009542A" w:rsidRPr="00A65E69">
        <w:rPr>
          <w:rFonts w:ascii="Times New Roman" w:hAnsi="Times New Roman" w:cs="Arial"/>
          <w:sz w:val="20"/>
          <w:lang w:val="nl-NL"/>
        </w:rPr>
        <w:t>đượ</w:t>
      </w:r>
      <w:r w:rsidR="0009542A" w:rsidRPr="00A65E69">
        <w:rPr>
          <w:rFonts w:ascii="Times New Roman" w:hAnsi="Times New Roman"/>
          <w:sz w:val="20"/>
          <w:lang w:val="nl-NL"/>
        </w:rPr>
        <w:t>c x</w:t>
      </w:r>
      <w:r w:rsidR="0009542A" w:rsidRPr="00A65E69">
        <w:rPr>
          <w:rFonts w:ascii="Times New Roman" w:hAnsi="Times New Roman" w:cs=".VnTime"/>
          <w:sz w:val="20"/>
          <w:lang w:val="nl-NL"/>
        </w:rPr>
        <w:t>á</w:t>
      </w:r>
      <w:r w:rsidR="0009542A" w:rsidRPr="00A65E69">
        <w:rPr>
          <w:rFonts w:ascii="Times New Roman" w:hAnsi="Times New Roman"/>
          <w:sz w:val="20"/>
          <w:lang w:val="nl-NL"/>
        </w:rPr>
        <w:t xml:space="preserve">c </w:t>
      </w:r>
      <w:r w:rsidR="0009542A" w:rsidRPr="00A65E69">
        <w:rPr>
          <w:rFonts w:ascii="Times New Roman" w:hAnsi="Times New Roman" w:cs="Arial"/>
          <w:sz w:val="20"/>
          <w:lang w:val="nl-NL"/>
        </w:rPr>
        <w:t>đị</w:t>
      </w:r>
      <w:r w:rsidR="0009542A" w:rsidRPr="00A65E69">
        <w:rPr>
          <w:rFonts w:ascii="Times New Roman" w:hAnsi="Times New Roman"/>
          <w:sz w:val="20"/>
          <w:lang w:val="nl-NL"/>
        </w:rPr>
        <w:t>nh m</w:t>
      </w:r>
      <w:r w:rsidR="0009542A" w:rsidRPr="00A65E69">
        <w:rPr>
          <w:rFonts w:ascii="Times New Roman" w:hAnsi="Times New Roman" w:cs="Arial"/>
          <w:sz w:val="20"/>
          <w:lang w:val="nl-NL"/>
        </w:rPr>
        <w:t>ộ</w:t>
      </w:r>
      <w:r w:rsidR="0009542A" w:rsidRPr="00A65E69">
        <w:rPr>
          <w:rFonts w:ascii="Times New Roman" w:hAnsi="Times New Roman"/>
          <w:sz w:val="20"/>
          <w:lang w:val="nl-NL"/>
        </w:rPr>
        <w:t>t c</w:t>
      </w:r>
      <w:r w:rsidR="0009542A" w:rsidRPr="00A65E69">
        <w:rPr>
          <w:rFonts w:ascii="Times New Roman" w:hAnsi="Times New Roman" w:cs=".VnTime"/>
          <w:sz w:val="20"/>
          <w:lang w:val="nl-NL"/>
        </w:rPr>
        <w:t>á</w:t>
      </w:r>
      <w:r w:rsidR="0009542A" w:rsidRPr="00A65E69">
        <w:rPr>
          <w:rFonts w:ascii="Times New Roman" w:hAnsi="Times New Roman"/>
          <w:sz w:val="20"/>
          <w:lang w:val="nl-NL"/>
        </w:rPr>
        <w:t xml:space="preserve">ch </w:t>
      </w:r>
      <w:r w:rsidR="0009542A" w:rsidRPr="00A65E69">
        <w:rPr>
          <w:rFonts w:ascii="Times New Roman" w:hAnsi="Times New Roman" w:cs="Arial"/>
          <w:sz w:val="20"/>
          <w:lang w:val="nl-NL"/>
        </w:rPr>
        <w:t>đ</w:t>
      </w:r>
      <w:r w:rsidR="0009542A" w:rsidRPr="00A65E69">
        <w:rPr>
          <w:rFonts w:ascii="Times New Roman" w:hAnsi="Times New Roman" w:cs=".VnTime"/>
          <w:sz w:val="20"/>
          <w:lang w:val="nl-NL"/>
        </w:rPr>
        <w:t>á</w:t>
      </w:r>
      <w:r w:rsidR="0009542A" w:rsidRPr="00A65E69">
        <w:rPr>
          <w:rFonts w:ascii="Times New Roman" w:hAnsi="Times New Roman"/>
          <w:sz w:val="20"/>
          <w:lang w:val="nl-NL"/>
        </w:rPr>
        <w:t>ng tin c</w:t>
      </w:r>
      <w:r w:rsidR="0009542A" w:rsidRPr="00A65E69">
        <w:rPr>
          <w:rFonts w:ascii="Times New Roman" w:hAnsi="Times New Roman" w:cs="Arial"/>
          <w:sz w:val="20"/>
          <w:lang w:val="nl-NL"/>
        </w:rPr>
        <w:t>ậ</w:t>
      </w:r>
      <w:r w:rsidR="0009542A" w:rsidRPr="00A65E69">
        <w:rPr>
          <w:rFonts w:ascii="Times New Roman" w:hAnsi="Times New Roman"/>
          <w:sz w:val="20"/>
          <w:lang w:val="nl-NL"/>
        </w:rPr>
        <w:t>y v</w:t>
      </w:r>
      <w:r w:rsidR="0009542A" w:rsidRPr="00A65E69">
        <w:rPr>
          <w:rFonts w:ascii="Times New Roman" w:hAnsi="Times New Roman" w:cs=".VnTime"/>
          <w:sz w:val="20"/>
          <w:lang w:val="nl-NL"/>
        </w:rPr>
        <w:t>à</w:t>
      </w:r>
      <w:r w:rsidR="0009542A" w:rsidRPr="00A65E69">
        <w:rPr>
          <w:rFonts w:ascii="Times New Roman" w:hAnsi="Times New Roman"/>
          <w:sz w:val="20"/>
          <w:lang w:val="nl-NL"/>
        </w:rPr>
        <w:t xml:space="preserve"> C</w:t>
      </w:r>
      <w:r w:rsidR="0009542A" w:rsidRPr="00A65E69">
        <w:rPr>
          <w:rFonts w:ascii="Times New Roman" w:hAnsi="Times New Roman" w:cs=".VnTime"/>
          <w:sz w:val="20"/>
          <w:lang w:val="nl-NL"/>
        </w:rPr>
        <w:t>ô</w:t>
      </w:r>
      <w:r w:rsidR="0009542A" w:rsidRPr="00A65E69">
        <w:rPr>
          <w:rFonts w:ascii="Times New Roman" w:hAnsi="Times New Roman"/>
          <w:sz w:val="20"/>
          <w:lang w:val="nl-NL"/>
        </w:rPr>
        <w:t>ng ty c</w:t>
      </w:r>
      <w:r w:rsidR="0009542A" w:rsidRPr="00A65E69">
        <w:rPr>
          <w:rFonts w:ascii="Times New Roman" w:hAnsi="Times New Roman" w:cs=".VnTime"/>
          <w:sz w:val="20"/>
          <w:lang w:val="nl-NL"/>
        </w:rPr>
        <w:t>ó</w:t>
      </w:r>
      <w:r w:rsidR="0009542A" w:rsidRPr="00A65E69">
        <w:rPr>
          <w:rFonts w:ascii="Times New Roman" w:hAnsi="Times New Roman"/>
          <w:sz w:val="20"/>
          <w:lang w:val="nl-NL"/>
        </w:rPr>
        <w:t xml:space="preserve"> kh</w:t>
      </w:r>
      <w:r w:rsidR="0009542A" w:rsidRPr="00A65E69">
        <w:rPr>
          <w:rFonts w:ascii="Times New Roman" w:hAnsi="Times New Roman" w:cs="Arial"/>
          <w:sz w:val="20"/>
          <w:lang w:val="nl-NL"/>
        </w:rPr>
        <w:t>ả</w:t>
      </w:r>
      <w:r w:rsidR="0009542A" w:rsidRPr="00A65E69">
        <w:rPr>
          <w:rFonts w:ascii="Times New Roman" w:hAnsi="Times New Roman"/>
          <w:sz w:val="20"/>
          <w:lang w:val="nl-NL"/>
        </w:rPr>
        <w:t xml:space="preserve"> n</w:t>
      </w:r>
      <w:r w:rsidR="0009542A" w:rsidRPr="00A65E69">
        <w:rPr>
          <w:rFonts w:ascii="Times New Roman" w:hAnsi="Times New Roman" w:cs="Arial"/>
          <w:sz w:val="20"/>
          <w:lang w:val="nl-NL"/>
        </w:rPr>
        <w:t>ă</w:t>
      </w:r>
      <w:r w:rsidR="0009542A" w:rsidRPr="00A65E69">
        <w:rPr>
          <w:rFonts w:ascii="Times New Roman" w:hAnsi="Times New Roman"/>
          <w:sz w:val="20"/>
          <w:lang w:val="nl-NL"/>
        </w:rPr>
        <w:t xml:space="preserve">ng thu </w:t>
      </w:r>
      <w:r w:rsidR="0009542A" w:rsidRPr="00A65E69">
        <w:rPr>
          <w:rFonts w:ascii="Times New Roman" w:hAnsi="Times New Roman" w:cs="Arial"/>
          <w:sz w:val="20"/>
          <w:lang w:val="nl-NL"/>
        </w:rPr>
        <w:t>đượ</w:t>
      </w:r>
      <w:r w:rsidR="0009542A" w:rsidRPr="00A65E69">
        <w:rPr>
          <w:rFonts w:ascii="Times New Roman" w:hAnsi="Times New Roman"/>
          <w:sz w:val="20"/>
          <w:lang w:val="nl-NL"/>
        </w:rPr>
        <w:t>c l</w:t>
      </w:r>
      <w:r w:rsidR="0009542A" w:rsidRPr="00A65E69">
        <w:rPr>
          <w:rFonts w:ascii="Times New Roman" w:hAnsi="Times New Roman" w:cs="Arial"/>
          <w:sz w:val="20"/>
          <w:lang w:val="nl-NL"/>
        </w:rPr>
        <w:t>ợ</w:t>
      </w:r>
      <w:r w:rsidR="0009542A" w:rsidRPr="00A65E69">
        <w:rPr>
          <w:rFonts w:ascii="Times New Roman" w:hAnsi="Times New Roman"/>
          <w:sz w:val="20"/>
          <w:lang w:val="nl-NL"/>
        </w:rPr>
        <w:t xml:space="preserve">i </w:t>
      </w:r>
      <w:r w:rsidR="0009542A" w:rsidRPr="00A65E69">
        <w:rPr>
          <w:rFonts w:ascii="Times New Roman" w:hAnsi="Times New Roman" w:cs=".VnTime"/>
          <w:sz w:val="20"/>
          <w:lang w:val="nl-NL"/>
        </w:rPr>
        <w:t>í</w:t>
      </w:r>
      <w:r w:rsidR="0009542A" w:rsidRPr="00A65E69">
        <w:rPr>
          <w:rFonts w:ascii="Times New Roman" w:hAnsi="Times New Roman"/>
          <w:sz w:val="20"/>
          <w:lang w:val="nl-NL"/>
        </w:rPr>
        <w:t>ch kinh t</w:t>
      </w:r>
      <w:r w:rsidR="0009542A" w:rsidRPr="00A65E69">
        <w:rPr>
          <w:rFonts w:ascii="Times New Roman" w:hAnsi="Times New Roman" w:cs="Arial"/>
          <w:sz w:val="20"/>
          <w:lang w:val="nl-NL"/>
        </w:rPr>
        <w:t>ế</w:t>
      </w:r>
      <w:r w:rsidR="0009542A" w:rsidRPr="00A65E69">
        <w:rPr>
          <w:rFonts w:ascii="Times New Roman" w:hAnsi="Times New Roman"/>
          <w:sz w:val="20"/>
          <w:lang w:val="nl-NL"/>
        </w:rPr>
        <w:t xml:space="preserve"> t</w:t>
      </w:r>
      <w:r w:rsidR="0009542A" w:rsidRPr="00A65E69">
        <w:rPr>
          <w:rFonts w:ascii="Times New Roman" w:hAnsi="Times New Roman" w:cs="Arial"/>
          <w:sz w:val="20"/>
          <w:lang w:val="nl-NL"/>
        </w:rPr>
        <w:t>ừ</w:t>
      </w:r>
      <w:r w:rsidR="0009542A" w:rsidRPr="00A65E69">
        <w:rPr>
          <w:rFonts w:ascii="Times New Roman" w:hAnsi="Times New Roman"/>
          <w:sz w:val="20"/>
          <w:lang w:val="nl-NL"/>
        </w:rPr>
        <w:t xml:space="preserve"> c</w:t>
      </w:r>
      <w:r w:rsidR="0009542A" w:rsidRPr="00A65E69">
        <w:rPr>
          <w:rFonts w:ascii="Times New Roman" w:hAnsi="Times New Roman" w:cs=".VnTime"/>
          <w:sz w:val="20"/>
          <w:lang w:val="nl-NL"/>
        </w:rPr>
        <w:t>á</w:t>
      </w:r>
      <w:r w:rsidR="0009542A" w:rsidRPr="00A65E69">
        <w:rPr>
          <w:rFonts w:ascii="Times New Roman" w:hAnsi="Times New Roman"/>
          <w:sz w:val="20"/>
          <w:lang w:val="nl-NL"/>
        </w:rPr>
        <w:t>c giao d</w:t>
      </w:r>
      <w:r w:rsidR="0009542A" w:rsidRPr="00A65E69">
        <w:rPr>
          <w:rFonts w:ascii="Times New Roman" w:hAnsi="Times New Roman" w:cs="Arial"/>
          <w:sz w:val="20"/>
          <w:lang w:val="nl-NL"/>
        </w:rPr>
        <w:t>ị</w:t>
      </w:r>
      <w:r w:rsidR="0009542A" w:rsidRPr="00A65E69">
        <w:rPr>
          <w:rFonts w:ascii="Times New Roman" w:hAnsi="Times New Roman"/>
          <w:sz w:val="20"/>
          <w:lang w:val="nl-NL"/>
        </w:rPr>
        <w:t>ch n</w:t>
      </w:r>
      <w:r w:rsidR="0009542A" w:rsidRPr="00A65E69">
        <w:rPr>
          <w:rFonts w:ascii="Times New Roman" w:hAnsi="Times New Roman" w:cs=".VnTime"/>
          <w:sz w:val="20"/>
          <w:lang w:val="nl-NL"/>
        </w:rPr>
        <w:t>à</w:t>
      </w:r>
      <w:r w:rsidR="0009542A" w:rsidRPr="00A65E69">
        <w:rPr>
          <w:rFonts w:ascii="Times New Roman" w:hAnsi="Times New Roman"/>
          <w:sz w:val="20"/>
          <w:lang w:val="nl-NL"/>
        </w:rPr>
        <w:t>y.</w:t>
      </w:r>
    </w:p>
    <w:p w:rsidR="0009542A" w:rsidRPr="00A65E69" w:rsidRDefault="0009542A" w:rsidP="0009542A">
      <w:pPr>
        <w:tabs>
          <w:tab w:val="num" w:pos="450"/>
        </w:tabs>
        <w:spacing w:before="100" w:line="260" w:lineRule="exact"/>
        <w:ind w:left="540" w:hanging="630"/>
        <w:jc w:val="both"/>
        <w:rPr>
          <w:rFonts w:ascii="Times New Roman" w:hAnsi="Times New Roman"/>
          <w:sz w:val="20"/>
          <w:lang w:val="nl-NL"/>
        </w:rPr>
      </w:pPr>
      <w:r w:rsidRPr="00A65E69">
        <w:rPr>
          <w:rFonts w:ascii="Times New Roman" w:hAnsi="Times New Roman"/>
          <w:sz w:val="20"/>
          <w:lang w:val="nl-NL"/>
        </w:rPr>
        <w:t xml:space="preserve">            </w:t>
      </w:r>
      <w:r w:rsidR="00811012" w:rsidRPr="00A65E69">
        <w:rPr>
          <w:rFonts w:ascii="Times New Roman" w:hAnsi="Times New Roman"/>
          <w:sz w:val="20"/>
          <w:lang w:val="nl-NL"/>
        </w:rPr>
        <w:t xml:space="preserve"> </w:t>
      </w:r>
      <w:r w:rsidRPr="00A65E69">
        <w:rPr>
          <w:rFonts w:ascii="Times New Roman" w:hAnsi="Times New Roman"/>
          <w:i/>
          <w:sz w:val="20"/>
          <w:u w:val="single"/>
          <w:lang w:val="nl-NL"/>
        </w:rPr>
        <w:t>Doanh thu bán Bia:</w:t>
      </w:r>
      <w:r w:rsidRPr="00A65E69">
        <w:rPr>
          <w:rFonts w:ascii="Times New Roman" w:hAnsi="Times New Roman"/>
          <w:sz w:val="20"/>
          <w:lang w:val="nl-NL"/>
        </w:rPr>
        <w:t xml:space="preserve"> </w:t>
      </w:r>
      <w:r w:rsidR="007E4750" w:rsidRPr="00A65E69">
        <w:rPr>
          <w:rFonts w:ascii="Times New Roman" w:hAnsi="Times New Roman" w:cs="Arial"/>
          <w:sz w:val="20"/>
          <w:lang w:val="nl-NL"/>
        </w:rPr>
        <w:t>đ</w:t>
      </w:r>
      <w:r w:rsidRPr="00A65E69">
        <w:rPr>
          <w:rFonts w:ascii="Times New Roman" w:hAnsi="Times New Roman" w:cs="Arial"/>
          <w:sz w:val="20"/>
          <w:lang w:val="nl-NL"/>
        </w:rPr>
        <w:t>ượ</w:t>
      </w:r>
      <w:r w:rsidRPr="00A65E69">
        <w:rPr>
          <w:rFonts w:ascii="Times New Roman" w:hAnsi="Times New Roman"/>
          <w:sz w:val="20"/>
          <w:lang w:val="nl-NL"/>
        </w:rPr>
        <w:t>c ghi nh</w:t>
      </w:r>
      <w:r w:rsidRPr="00A65E69">
        <w:rPr>
          <w:rFonts w:ascii="Times New Roman" w:hAnsi="Times New Roman" w:cs="Arial"/>
          <w:sz w:val="20"/>
          <w:lang w:val="nl-NL"/>
        </w:rPr>
        <w:t>ậ</w:t>
      </w:r>
      <w:r w:rsidRPr="00A65E69">
        <w:rPr>
          <w:rFonts w:ascii="Times New Roman" w:hAnsi="Times New Roman"/>
          <w:sz w:val="20"/>
          <w:lang w:val="nl-NL"/>
        </w:rPr>
        <w:t xml:space="preserve">n khi </w:t>
      </w:r>
      <w:r w:rsidRPr="00A65E69">
        <w:rPr>
          <w:rFonts w:ascii="Times New Roman" w:hAnsi="Times New Roman" w:cs="Arial"/>
          <w:sz w:val="20"/>
          <w:lang w:val="nl-NL"/>
        </w:rPr>
        <w:t>đ</w:t>
      </w:r>
      <w:r w:rsidRPr="00A65E69">
        <w:rPr>
          <w:rFonts w:ascii="Times New Roman" w:hAnsi="Times New Roman" w:cs=".VnTime"/>
          <w:sz w:val="20"/>
          <w:lang w:val="nl-NL"/>
        </w:rPr>
        <w:t>ã</w:t>
      </w:r>
      <w:r w:rsidRPr="00A65E69">
        <w:rPr>
          <w:rFonts w:ascii="Times New Roman" w:hAnsi="Times New Roman"/>
          <w:sz w:val="20"/>
          <w:lang w:val="nl-NL"/>
        </w:rPr>
        <w:t xml:space="preserve"> giao hàng và chuy</w:t>
      </w:r>
      <w:r w:rsidRPr="00A65E69">
        <w:rPr>
          <w:rFonts w:ascii="Times New Roman" w:hAnsi="Times New Roman" w:cs="Arial"/>
          <w:sz w:val="20"/>
          <w:lang w:val="nl-NL"/>
        </w:rPr>
        <w:t>ể</w:t>
      </w:r>
      <w:r w:rsidRPr="00A65E69">
        <w:rPr>
          <w:rFonts w:ascii="Times New Roman" w:hAnsi="Times New Roman"/>
          <w:sz w:val="20"/>
          <w:lang w:val="nl-NL"/>
        </w:rPr>
        <w:t>n quy</w:t>
      </w:r>
      <w:r w:rsidRPr="00A65E69">
        <w:rPr>
          <w:rFonts w:ascii="Times New Roman" w:hAnsi="Times New Roman" w:cs="Arial"/>
          <w:sz w:val="20"/>
          <w:lang w:val="nl-NL"/>
        </w:rPr>
        <w:t>ề</w:t>
      </w:r>
      <w:r w:rsidRPr="00A65E69">
        <w:rPr>
          <w:rFonts w:ascii="Times New Roman" w:hAnsi="Times New Roman"/>
          <w:sz w:val="20"/>
          <w:lang w:val="nl-NL"/>
        </w:rPr>
        <w:t>n s</w:t>
      </w:r>
      <w:r w:rsidRPr="00A65E69">
        <w:rPr>
          <w:rFonts w:ascii="Times New Roman" w:hAnsi="Times New Roman" w:cs="Arial"/>
          <w:sz w:val="20"/>
          <w:lang w:val="nl-NL"/>
        </w:rPr>
        <w:t>ở</w:t>
      </w:r>
      <w:r w:rsidRPr="00A65E69">
        <w:rPr>
          <w:rFonts w:ascii="Times New Roman" w:hAnsi="Times New Roman"/>
          <w:sz w:val="20"/>
          <w:lang w:val="nl-NL"/>
        </w:rPr>
        <w:t xml:space="preserve"> h</w:t>
      </w:r>
      <w:r w:rsidRPr="00A65E69">
        <w:rPr>
          <w:rFonts w:ascii="Times New Roman" w:hAnsi="Times New Roman" w:cs="Arial"/>
          <w:sz w:val="20"/>
          <w:lang w:val="nl-NL"/>
        </w:rPr>
        <w:t>ữ</w:t>
      </w:r>
      <w:r w:rsidRPr="00A65E69">
        <w:rPr>
          <w:rFonts w:ascii="Times New Roman" w:hAnsi="Times New Roman"/>
          <w:sz w:val="20"/>
          <w:lang w:val="nl-NL"/>
        </w:rPr>
        <w:t>u h</w:t>
      </w:r>
      <w:r w:rsidRPr="00A65E69">
        <w:rPr>
          <w:rFonts w:ascii="Times New Roman" w:hAnsi="Times New Roman" w:cs=".VnTime"/>
          <w:sz w:val="20"/>
          <w:lang w:val="nl-NL"/>
        </w:rPr>
        <w:t>à</w:t>
      </w:r>
      <w:r w:rsidRPr="00A65E69">
        <w:rPr>
          <w:rFonts w:ascii="Times New Roman" w:hAnsi="Times New Roman"/>
          <w:sz w:val="20"/>
          <w:lang w:val="nl-NL"/>
        </w:rPr>
        <w:t>ng hoá cho ng</w:t>
      </w:r>
      <w:r w:rsidRPr="00A65E69">
        <w:rPr>
          <w:rFonts w:ascii="Times New Roman" w:hAnsi="Times New Roman" w:cs="Arial"/>
          <w:sz w:val="20"/>
          <w:lang w:val="nl-NL"/>
        </w:rPr>
        <w:t>ườ</w:t>
      </w:r>
      <w:r w:rsidRPr="00A65E69">
        <w:rPr>
          <w:rFonts w:ascii="Times New Roman" w:hAnsi="Times New Roman"/>
          <w:sz w:val="20"/>
          <w:lang w:val="nl-NL"/>
        </w:rPr>
        <w:t>i mua v</w:t>
      </w:r>
      <w:r w:rsidRPr="00A65E69">
        <w:rPr>
          <w:rFonts w:ascii="Times New Roman" w:hAnsi="Times New Roman" w:cs=".VnTime"/>
          <w:sz w:val="20"/>
          <w:lang w:val="nl-NL"/>
        </w:rPr>
        <w:t>à</w:t>
      </w:r>
      <w:r w:rsidRPr="00A65E69">
        <w:rPr>
          <w:rFonts w:ascii="Times New Roman" w:hAnsi="Times New Roman"/>
          <w:sz w:val="20"/>
          <w:lang w:val="nl-NL"/>
        </w:rPr>
        <w:t xml:space="preserve"> </w:t>
      </w:r>
      <w:r w:rsidRPr="00A65E69">
        <w:rPr>
          <w:rFonts w:ascii="Times New Roman" w:hAnsi="Times New Roman" w:cs="Arial"/>
          <w:sz w:val="20"/>
          <w:lang w:val="nl-NL"/>
        </w:rPr>
        <w:t>đượ</w:t>
      </w:r>
      <w:r w:rsidRPr="00A65E69">
        <w:rPr>
          <w:rFonts w:ascii="Times New Roman" w:hAnsi="Times New Roman"/>
          <w:sz w:val="20"/>
          <w:lang w:val="nl-NL"/>
        </w:rPr>
        <w:t>c ng</w:t>
      </w:r>
      <w:r w:rsidRPr="00A65E69">
        <w:rPr>
          <w:rFonts w:ascii="Times New Roman" w:hAnsi="Times New Roman" w:cs="Arial"/>
          <w:sz w:val="20"/>
          <w:lang w:val="nl-NL"/>
        </w:rPr>
        <w:t>ườ</w:t>
      </w:r>
      <w:r w:rsidRPr="00A65E69">
        <w:rPr>
          <w:rFonts w:ascii="Times New Roman" w:hAnsi="Times New Roman"/>
          <w:sz w:val="20"/>
          <w:lang w:val="nl-NL"/>
        </w:rPr>
        <w:t>i mua ch</w:t>
      </w:r>
      <w:r w:rsidRPr="00A65E69">
        <w:rPr>
          <w:rFonts w:ascii="Times New Roman" w:hAnsi="Times New Roman" w:cs="Arial"/>
          <w:sz w:val="20"/>
          <w:lang w:val="nl-NL"/>
        </w:rPr>
        <w:t>ấ</w:t>
      </w:r>
      <w:r w:rsidRPr="00A65E69">
        <w:rPr>
          <w:rFonts w:ascii="Times New Roman" w:hAnsi="Times New Roman"/>
          <w:sz w:val="20"/>
          <w:lang w:val="nl-NL"/>
        </w:rPr>
        <w:t>p nh</w:t>
      </w:r>
      <w:r w:rsidRPr="00A65E69">
        <w:rPr>
          <w:rFonts w:ascii="Times New Roman" w:hAnsi="Times New Roman" w:cs="Arial"/>
          <w:sz w:val="20"/>
          <w:lang w:val="nl-NL"/>
        </w:rPr>
        <w:t>ậ</w:t>
      </w:r>
      <w:r w:rsidRPr="00A65E69">
        <w:rPr>
          <w:rFonts w:ascii="Times New Roman" w:hAnsi="Times New Roman"/>
          <w:sz w:val="20"/>
          <w:lang w:val="nl-NL"/>
        </w:rPr>
        <w:t>n thanh to</w:t>
      </w:r>
      <w:r w:rsidRPr="00A65E69">
        <w:rPr>
          <w:rFonts w:ascii="Times New Roman" w:hAnsi="Times New Roman" w:cs=".VnTime"/>
          <w:sz w:val="20"/>
          <w:lang w:val="nl-NL"/>
        </w:rPr>
        <w:t>á</w:t>
      </w:r>
      <w:r w:rsidRPr="00A65E69">
        <w:rPr>
          <w:rFonts w:ascii="Times New Roman" w:hAnsi="Times New Roman"/>
          <w:sz w:val="20"/>
          <w:lang w:val="nl-NL"/>
        </w:rPr>
        <w:t>n.</w:t>
      </w:r>
    </w:p>
    <w:p w:rsidR="0009542A" w:rsidRPr="00A65E69" w:rsidRDefault="0009542A" w:rsidP="0009542A">
      <w:pPr>
        <w:tabs>
          <w:tab w:val="num" w:pos="1620"/>
        </w:tabs>
        <w:spacing w:before="100" w:line="260" w:lineRule="exact"/>
        <w:ind w:left="561"/>
        <w:jc w:val="both"/>
        <w:rPr>
          <w:rFonts w:ascii="Times New Roman" w:hAnsi="Times New Roman"/>
          <w:i/>
          <w:sz w:val="20"/>
          <w:u w:val="single"/>
          <w:lang w:val="nl-NL"/>
        </w:rPr>
      </w:pPr>
      <w:r w:rsidRPr="00A65E69">
        <w:rPr>
          <w:rFonts w:ascii="Times New Roman" w:hAnsi="Times New Roman"/>
          <w:i/>
          <w:sz w:val="20"/>
          <w:u w:val="single"/>
          <w:lang w:val="nl-NL"/>
        </w:rPr>
        <w:t xml:space="preserve">Doanh thu cung cấp dịch vụ: </w:t>
      </w:r>
      <w:r w:rsidR="002C3300" w:rsidRPr="00A65E69">
        <w:rPr>
          <w:rFonts w:ascii="Times New Roman" w:hAnsi="Times New Roman"/>
          <w:sz w:val="20"/>
          <w:lang w:val="nl-NL"/>
        </w:rPr>
        <w:t xml:space="preserve">Doanh thu cung cấp dịch vụ vận chuyển </w:t>
      </w:r>
      <w:r w:rsidRPr="00A65E69">
        <w:rPr>
          <w:rFonts w:ascii="Times New Roman" w:hAnsi="Times New Roman"/>
          <w:sz w:val="20"/>
          <w:lang w:val="nl-NL"/>
        </w:rPr>
        <w:t xml:space="preserve">được ghi nhận khi kết quả của giao dịch đó được xác định một cách đáng tin cậy. </w:t>
      </w:r>
      <w:r w:rsidR="00F41163" w:rsidRPr="00A65E69">
        <w:rPr>
          <w:rFonts w:ascii="Times New Roman" w:hAnsi="Times New Roman"/>
          <w:sz w:val="20"/>
          <w:lang w:val="nl-NL"/>
        </w:rPr>
        <w:t>Doanh thu dịch vụ bốc xếp được ghi nhận theo biên bản nghiệm thu khối lượng bốc xếp trong kỳ</w:t>
      </w:r>
      <w:r w:rsidR="00C94E00" w:rsidRPr="00A65E69">
        <w:rPr>
          <w:rFonts w:ascii="Times New Roman" w:hAnsi="Times New Roman"/>
          <w:sz w:val="20"/>
          <w:lang w:val="nl-NL"/>
        </w:rPr>
        <w:t xml:space="preserve"> hoàn thành</w:t>
      </w:r>
      <w:r w:rsidR="00F41163" w:rsidRPr="00A65E69">
        <w:rPr>
          <w:rFonts w:ascii="Times New Roman" w:hAnsi="Times New Roman"/>
          <w:sz w:val="20"/>
          <w:lang w:val="nl-NL"/>
        </w:rPr>
        <w:t>.</w:t>
      </w:r>
      <w:r w:rsidR="00C94E00" w:rsidRPr="00A65E69">
        <w:rPr>
          <w:rFonts w:ascii="Times New Roman" w:hAnsi="Times New Roman"/>
          <w:sz w:val="20"/>
          <w:lang w:val="nl-NL"/>
        </w:rPr>
        <w:t xml:space="preserve"> </w:t>
      </w:r>
      <w:r w:rsidR="002C3300" w:rsidRPr="00A65E69">
        <w:rPr>
          <w:rFonts w:ascii="Times New Roman" w:hAnsi="Times New Roman"/>
          <w:sz w:val="20"/>
          <w:lang w:val="nl-NL"/>
        </w:rPr>
        <w:t>Doanh thu cho thuê tài sản theo hợp đồng thuê hoạt động được hạch toán vào kết quả hoạt động kinh doanh trong kỳ theo phương pháp đường thẳng trong suốt thời gian cho thuê</w:t>
      </w:r>
      <w:r w:rsidR="002C3300" w:rsidRPr="00A65E69">
        <w:rPr>
          <w:rFonts w:ascii="Times New Roman" w:hAnsi="Times New Roman"/>
          <w:i/>
          <w:lang w:val="nl-NL"/>
        </w:rPr>
        <w:t>.</w:t>
      </w:r>
    </w:p>
    <w:p w:rsidR="002C3300" w:rsidRPr="00A65E69" w:rsidRDefault="0009542A" w:rsidP="0009542A">
      <w:pPr>
        <w:tabs>
          <w:tab w:val="num" w:pos="561"/>
        </w:tabs>
        <w:spacing w:before="100" w:line="260" w:lineRule="exact"/>
        <w:ind w:left="561"/>
        <w:jc w:val="both"/>
        <w:rPr>
          <w:rFonts w:ascii="Times New Roman" w:hAnsi="Times New Roman"/>
          <w:sz w:val="20"/>
          <w:lang w:val="nl-NL"/>
        </w:rPr>
      </w:pPr>
      <w:r w:rsidRPr="00A65E69">
        <w:rPr>
          <w:rFonts w:ascii="Times New Roman" w:hAnsi="Times New Roman"/>
          <w:i/>
          <w:sz w:val="20"/>
          <w:u w:val="single"/>
          <w:lang w:val="nl-NL"/>
        </w:rPr>
        <w:t>Doanh thu ho</w:t>
      </w:r>
      <w:r w:rsidRPr="00A65E69">
        <w:rPr>
          <w:rFonts w:ascii="Times New Roman" w:hAnsi="Times New Roman" w:cs="Arial"/>
          <w:i/>
          <w:sz w:val="20"/>
          <w:u w:val="single"/>
          <w:lang w:val="nl-NL"/>
        </w:rPr>
        <w:t>ạ</w:t>
      </w:r>
      <w:r w:rsidRPr="00A65E69">
        <w:rPr>
          <w:rFonts w:ascii="Times New Roman" w:hAnsi="Times New Roman"/>
          <w:i/>
          <w:sz w:val="20"/>
          <w:u w:val="single"/>
          <w:lang w:val="nl-NL"/>
        </w:rPr>
        <w:t xml:space="preserve">t </w:t>
      </w:r>
      <w:r w:rsidRPr="00A65E69">
        <w:rPr>
          <w:rFonts w:ascii="Times New Roman" w:hAnsi="Times New Roman" w:cs="Arial"/>
          <w:i/>
          <w:sz w:val="20"/>
          <w:u w:val="single"/>
          <w:lang w:val="nl-NL"/>
        </w:rPr>
        <w:t>độ</w:t>
      </w:r>
      <w:r w:rsidRPr="00A65E69">
        <w:rPr>
          <w:rFonts w:ascii="Times New Roman" w:hAnsi="Times New Roman"/>
          <w:i/>
          <w:sz w:val="20"/>
          <w:u w:val="single"/>
          <w:lang w:val="nl-NL"/>
        </w:rPr>
        <w:t>ng t</w:t>
      </w:r>
      <w:r w:rsidRPr="00A65E69">
        <w:rPr>
          <w:rFonts w:ascii="Times New Roman" w:hAnsi="Times New Roman" w:cs=".VnTime"/>
          <w:i/>
          <w:sz w:val="20"/>
          <w:u w:val="single"/>
          <w:lang w:val="nl-NL"/>
        </w:rPr>
        <w:t>à</w:t>
      </w:r>
      <w:r w:rsidRPr="00A65E69">
        <w:rPr>
          <w:rFonts w:ascii="Times New Roman" w:hAnsi="Times New Roman"/>
          <w:i/>
          <w:sz w:val="20"/>
          <w:u w:val="single"/>
          <w:lang w:val="nl-NL"/>
        </w:rPr>
        <w:t>i ch</w:t>
      </w:r>
      <w:r w:rsidRPr="00A65E69">
        <w:rPr>
          <w:rFonts w:ascii="Times New Roman" w:hAnsi="Times New Roman" w:cs=".VnTime"/>
          <w:i/>
          <w:sz w:val="20"/>
          <w:u w:val="single"/>
          <w:lang w:val="nl-NL"/>
        </w:rPr>
        <w:t>í</w:t>
      </w:r>
      <w:r w:rsidRPr="00A65E69">
        <w:rPr>
          <w:rFonts w:ascii="Times New Roman" w:hAnsi="Times New Roman"/>
          <w:i/>
          <w:sz w:val="20"/>
          <w:u w:val="single"/>
          <w:lang w:val="nl-NL"/>
        </w:rPr>
        <w:t>nh:</w:t>
      </w:r>
      <w:r w:rsidRPr="00A65E69">
        <w:rPr>
          <w:rFonts w:ascii="Times New Roman" w:hAnsi="Times New Roman"/>
          <w:sz w:val="20"/>
          <w:lang w:val="nl-NL"/>
        </w:rPr>
        <w:t xml:space="preserve"> Bao gồm lãi tiền gửi ngân hàng, lãi tiền gửi được ghi nhận trên cơ sở dồn tích trừ khi khả năng thu hồi tiền lãi không chắc chắn</w:t>
      </w:r>
      <w:r w:rsidR="002C3300" w:rsidRPr="00A65E69">
        <w:rPr>
          <w:rFonts w:ascii="Times New Roman" w:hAnsi="Times New Roman"/>
          <w:sz w:val="20"/>
          <w:lang w:val="nl-NL"/>
        </w:rPr>
        <w:t>.</w:t>
      </w:r>
    </w:p>
    <w:p w:rsidR="0009542A" w:rsidRPr="00A65E69" w:rsidRDefault="0009542A" w:rsidP="002C3300">
      <w:pPr>
        <w:tabs>
          <w:tab w:val="num" w:pos="561"/>
        </w:tabs>
        <w:spacing w:line="260" w:lineRule="exact"/>
        <w:ind w:left="561"/>
        <w:jc w:val="both"/>
        <w:rPr>
          <w:rFonts w:ascii="Times New Roman" w:hAnsi="Times New Roman"/>
          <w:sz w:val="20"/>
          <w:lang w:val="nl-NL"/>
        </w:rPr>
      </w:pPr>
    </w:p>
    <w:p w:rsidR="00F3345A" w:rsidRPr="00A65E69" w:rsidRDefault="00FB16BE" w:rsidP="00C47C06">
      <w:pPr>
        <w:spacing w:line="260" w:lineRule="exact"/>
        <w:ind w:left="561"/>
        <w:jc w:val="both"/>
        <w:rPr>
          <w:rFonts w:ascii="Times New Roman" w:hAnsi="Times New Roman"/>
          <w:b/>
          <w:sz w:val="20"/>
          <w:lang w:val="nl-NL"/>
        </w:rPr>
      </w:pPr>
      <w:r w:rsidRPr="00A65E69">
        <w:rPr>
          <w:rFonts w:ascii="Times New Roman" w:hAnsi="Times New Roman"/>
          <w:b/>
          <w:sz w:val="20"/>
          <w:lang w:val="nl-NL"/>
        </w:rPr>
        <w:t>Thuế</w:t>
      </w:r>
    </w:p>
    <w:p w:rsidR="009F083C" w:rsidRPr="00A65E69" w:rsidRDefault="009F083C" w:rsidP="00C47C06">
      <w:pPr>
        <w:spacing w:before="120" w:line="260" w:lineRule="exact"/>
        <w:ind w:left="561"/>
        <w:jc w:val="both"/>
        <w:rPr>
          <w:rFonts w:ascii="Times New Roman" w:hAnsi="Times New Roman"/>
          <w:sz w:val="20"/>
          <w:u w:val="single"/>
          <w:lang w:val="nl-NL"/>
        </w:rPr>
      </w:pPr>
      <w:r w:rsidRPr="00A65E69">
        <w:rPr>
          <w:rFonts w:ascii="Times New Roman" w:hAnsi="Times New Roman"/>
          <w:sz w:val="20"/>
          <w:u w:val="single"/>
          <w:lang w:val="nl-NL"/>
        </w:rPr>
        <w:t xml:space="preserve">Thuế thu nhập </w:t>
      </w:r>
      <w:r w:rsidR="0030287E" w:rsidRPr="00A65E69">
        <w:rPr>
          <w:rFonts w:ascii="Times New Roman" w:hAnsi="Times New Roman"/>
          <w:sz w:val="20"/>
          <w:u w:val="single"/>
          <w:lang w:val="nl-NL"/>
        </w:rPr>
        <w:t xml:space="preserve">doanh nghiệp </w:t>
      </w:r>
      <w:r w:rsidRPr="00A65E69">
        <w:rPr>
          <w:rFonts w:ascii="Times New Roman" w:hAnsi="Times New Roman"/>
          <w:sz w:val="20"/>
          <w:u w:val="single"/>
          <w:lang w:val="nl-NL"/>
        </w:rPr>
        <w:t>hiện hành</w:t>
      </w:r>
    </w:p>
    <w:p w:rsidR="008C019D" w:rsidRPr="00A65E69" w:rsidRDefault="00842B8B" w:rsidP="00C47C06">
      <w:pPr>
        <w:spacing w:before="60" w:line="260" w:lineRule="exact"/>
        <w:ind w:left="561"/>
        <w:jc w:val="both"/>
        <w:rPr>
          <w:rFonts w:ascii="Times New Roman" w:hAnsi="Times New Roman"/>
          <w:sz w:val="20"/>
          <w:lang w:val="nl-NL"/>
        </w:rPr>
      </w:pPr>
      <w:r w:rsidRPr="00A65E69">
        <w:rPr>
          <w:rFonts w:ascii="Times New Roman" w:hAnsi="Times New Roman"/>
          <w:sz w:val="20"/>
          <w:lang w:val="nl-NL"/>
        </w:rPr>
        <w:t xml:space="preserve">Chi phí thuế thu nhập hiện hành của doanh nghiệp </w:t>
      </w:r>
      <w:r w:rsidRPr="00A65E69">
        <w:rPr>
          <w:rFonts w:ascii="Times New Roman" w:hAnsi="Times New Roman" w:hint="eastAsia"/>
          <w:sz w:val="20"/>
          <w:lang w:val="nl-NL"/>
        </w:rPr>
        <w:t>đư</w:t>
      </w:r>
      <w:r w:rsidRPr="00A65E69">
        <w:rPr>
          <w:rFonts w:ascii="Times New Roman" w:hAnsi="Times New Roman"/>
          <w:sz w:val="20"/>
          <w:lang w:val="nl-NL"/>
        </w:rPr>
        <w:t xml:space="preserve">ợc xác </w:t>
      </w:r>
      <w:r w:rsidRPr="00A65E69">
        <w:rPr>
          <w:rFonts w:ascii="Times New Roman" w:hAnsi="Times New Roman" w:hint="eastAsia"/>
          <w:sz w:val="20"/>
          <w:lang w:val="nl-NL"/>
        </w:rPr>
        <w:t>đ</w:t>
      </w:r>
      <w:r w:rsidRPr="00A65E69">
        <w:rPr>
          <w:rFonts w:ascii="Times New Roman" w:hAnsi="Times New Roman"/>
          <w:sz w:val="20"/>
          <w:lang w:val="nl-NL"/>
        </w:rPr>
        <w:t>ịnh trên c</w:t>
      </w:r>
      <w:r w:rsidRPr="00A65E69">
        <w:rPr>
          <w:rFonts w:ascii="Times New Roman" w:hAnsi="Times New Roman" w:hint="eastAsia"/>
          <w:sz w:val="20"/>
          <w:lang w:val="nl-NL"/>
        </w:rPr>
        <w:t>ơ</w:t>
      </w:r>
      <w:r w:rsidRPr="00A65E69">
        <w:rPr>
          <w:rFonts w:ascii="Times New Roman" w:hAnsi="Times New Roman"/>
          <w:sz w:val="20"/>
          <w:lang w:val="nl-NL"/>
        </w:rPr>
        <w:t xml:space="preserve"> sở thu nhập chịu thuế và thuế suất thuế thu nhập doanh nghiệp trong n</w:t>
      </w:r>
      <w:r w:rsidRPr="00A65E69">
        <w:rPr>
          <w:rFonts w:ascii="Times New Roman" w:hAnsi="Times New Roman" w:hint="eastAsia"/>
          <w:sz w:val="20"/>
          <w:lang w:val="nl-NL"/>
        </w:rPr>
        <w:t>ă</w:t>
      </w:r>
      <w:r w:rsidR="009F083C" w:rsidRPr="00A65E69">
        <w:rPr>
          <w:rFonts w:ascii="Times New Roman" w:hAnsi="Times New Roman"/>
          <w:sz w:val="20"/>
          <w:lang w:val="nl-NL"/>
        </w:rPr>
        <w:t>m hiện hành (2</w:t>
      </w:r>
      <w:r w:rsidR="0009542A" w:rsidRPr="00A65E69">
        <w:rPr>
          <w:rFonts w:ascii="Times New Roman" w:hAnsi="Times New Roman"/>
          <w:sz w:val="20"/>
          <w:lang w:val="nl-NL"/>
        </w:rPr>
        <w:t>2</w:t>
      </w:r>
      <w:r w:rsidRPr="00A65E69">
        <w:rPr>
          <w:rFonts w:ascii="Times New Roman" w:hAnsi="Times New Roman"/>
          <w:sz w:val="20"/>
          <w:lang w:val="nl-NL"/>
        </w:rPr>
        <w:t>%)</w:t>
      </w:r>
      <w:r w:rsidR="00FF1C76" w:rsidRPr="00A65E69">
        <w:rPr>
          <w:rFonts w:ascii="Times New Roman" w:hAnsi="Times New Roman"/>
          <w:sz w:val="20"/>
          <w:lang w:val="nl-NL"/>
        </w:rPr>
        <w:t>.</w:t>
      </w:r>
      <w:r w:rsidR="009F083C" w:rsidRPr="00A65E69">
        <w:rPr>
          <w:rFonts w:ascii="Times New Roman" w:hAnsi="Times New Roman"/>
          <w:sz w:val="20"/>
          <w:lang w:val="nl-NL"/>
        </w:rPr>
        <w:t xml:space="preserve"> </w:t>
      </w:r>
    </w:p>
    <w:p w:rsidR="00530B08" w:rsidRPr="00A65E69" w:rsidRDefault="00530B08" w:rsidP="003F2A24">
      <w:pPr>
        <w:spacing w:before="120" w:after="120" w:line="260" w:lineRule="exact"/>
        <w:ind w:left="561"/>
        <w:jc w:val="both"/>
        <w:rPr>
          <w:rFonts w:ascii="Times New Roman" w:hAnsi="Times New Roman"/>
          <w:sz w:val="20"/>
          <w:lang w:val="nl-NL"/>
        </w:rPr>
      </w:pPr>
      <w:r w:rsidRPr="00A65E69">
        <w:rPr>
          <w:rFonts w:ascii="Times New Roman" w:hAnsi="Times New Roman"/>
          <w:sz w:val="20"/>
          <w:u w:val="single"/>
          <w:lang w:val="nl-NL"/>
        </w:rPr>
        <w:t>Các loại thuế khác</w:t>
      </w:r>
      <w:r w:rsidRPr="00A65E69">
        <w:rPr>
          <w:rFonts w:ascii="Times New Roman" w:hAnsi="Times New Roman"/>
          <w:sz w:val="20"/>
          <w:lang w:val="nl-NL"/>
        </w:rPr>
        <w:t xml:space="preserve"> </w:t>
      </w:r>
      <w:r w:rsidRPr="00A65E69">
        <w:rPr>
          <w:rFonts w:ascii="Times New Roman" w:hAnsi="Times New Roman" w:hint="eastAsia"/>
          <w:sz w:val="20"/>
          <w:lang w:val="nl-NL"/>
        </w:rPr>
        <w:t>đư</w:t>
      </w:r>
      <w:r w:rsidRPr="00A65E69">
        <w:rPr>
          <w:rFonts w:ascii="Times New Roman" w:hAnsi="Times New Roman"/>
          <w:sz w:val="20"/>
          <w:lang w:val="nl-NL"/>
        </w:rPr>
        <w:t>ợc áp dụng theo các luật thuế hiện hành tại Việt Nam.</w:t>
      </w:r>
    </w:p>
    <w:p w:rsidR="00EC43F8" w:rsidRPr="00A65E69" w:rsidRDefault="00BC22F7" w:rsidP="00C47C06">
      <w:pPr>
        <w:spacing w:line="260" w:lineRule="exact"/>
        <w:ind w:left="561"/>
        <w:jc w:val="both"/>
        <w:rPr>
          <w:rFonts w:ascii="Times New Roman" w:hAnsi="Times New Roman"/>
          <w:sz w:val="20"/>
          <w:lang w:val="nl-NL"/>
        </w:rPr>
      </w:pPr>
      <w:r w:rsidRPr="00A65E69">
        <w:rPr>
          <w:rFonts w:ascii="Times New Roman" w:hAnsi="Times New Roman"/>
          <w:sz w:val="20"/>
          <w:lang w:val="nl-NL"/>
        </w:rPr>
        <w:t>Các báo cáo thuế của Công ty sẽ chịu sự kiểm tra của cơ quan thuế. Do việc áp dụng luật và các quy định về thuế đối với các loại nghiệp vụ khác nhau có thể được giải thích theo nhiều cách khác nhau, số thuế được trình bày trên báo cáo tài chính có thể sẽ bị thay đổi theo quyết định cuối cùng của cơ quan thuế.</w:t>
      </w:r>
    </w:p>
    <w:p w:rsidR="00AA57A6" w:rsidRPr="00A65E69" w:rsidRDefault="00AA57A6" w:rsidP="00055D98">
      <w:pPr>
        <w:spacing w:line="220" w:lineRule="exact"/>
        <w:ind w:left="561"/>
        <w:jc w:val="both"/>
        <w:rPr>
          <w:rFonts w:ascii="Times New Roman" w:hAnsi="Times New Roman"/>
          <w:sz w:val="20"/>
          <w:lang w:val="nl-NL"/>
        </w:rPr>
      </w:pPr>
    </w:p>
    <w:p w:rsidR="00BD6817" w:rsidRPr="00A65E69" w:rsidRDefault="00BD6817" w:rsidP="00BD6817">
      <w:pPr>
        <w:spacing w:line="260" w:lineRule="exact"/>
        <w:ind w:left="561"/>
        <w:jc w:val="both"/>
        <w:rPr>
          <w:rFonts w:ascii="Times New Roman" w:hAnsi="Times New Roman"/>
          <w:b/>
          <w:sz w:val="20"/>
          <w:lang w:val="nl-NL"/>
        </w:rPr>
      </w:pPr>
      <w:r w:rsidRPr="00A65E69">
        <w:rPr>
          <w:rFonts w:ascii="Times New Roman" w:hAnsi="Times New Roman"/>
          <w:b/>
          <w:sz w:val="20"/>
          <w:lang w:val="nl-NL"/>
        </w:rPr>
        <w:t>Các công cụ tài chính</w:t>
      </w:r>
    </w:p>
    <w:p w:rsidR="00BD6817" w:rsidRPr="00A65E69" w:rsidRDefault="00BD6817" w:rsidP="00BD6817">
      <w:pPr>
        <w:spacing w:before="120" w:line="260" w:lineRule="exact"/>
        <w:ind w:left="561"/>
        <w:jc w:val="both"/>
        <w:rPr>
          <w:rFonts w:ascii="Times New Roman" w:hAnsi="Times New Roman"/>
          <w:sz w:val="20"/>
          <w:u w:val="single"/>
          <w:lang w:val="nl-NL"/>
        </w:rPr>
      </w:pPr>
      <w:r w:rsidRPr="00A65E69">
        <w:rPr>
          <w:rFonts w:ascii="Times New Roman" w:hAnsi="Times New Roman"/>
          <w:sz w:val="20"/>
          <w:u w:val="single"/>
          <w:lang w:val="nl-NL"/>
        </w:rPr>
        <w:t>Ghi nhận ban đầu và trình bày</w:t>
      </w:r>
    </w:p>
    <w:p w:rsidR="00BD6817" w:rsidRPr="00A65E69" w:rsidRDefault="00BD6817" w:rsidP="00BD6817">
      <w:pPr>
        <w:spacing w:before="120" w:line="260" w:lineRule="exact"/>
        <w:ind w:left="561"/>
        <w:jc w:val="both"/>
        <w:rPr>
          <w:rFonts w:ascii="Times New Roman" w:hAnsi="Times New Roman"/>
          <w:i/>
          <w:sz w:val="20"/>
          <w:lang w:val="nl-NL"/>
        </w:rPr>
      </w:pPr>
      <w:r w:rsidRPr="00A65E69">
        <w:rPr>
          <w:rFonts w:ascii="Times New Roman" w:hAnsi="Times New Roman"/>
          <w:i/>
          <w:sz w:val="20"/>
          <w:lang w:val="nl-NL"/>
        </w:rPr>
        <w:t>Tài sản tài chính</w:t>
      </w:r>
    </w:p>
    <w:p w:rsidR="00BD6817" w:rsidRPr="00A65E69" w:rsidRDefault="005D0772" w:rsidP="00BD681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Tại thời điểm ghi nhận lần đầu, tài sản tài chính được ghi nhận theo nguyên giá cộng với chi phí giao dịch trực tiếp liên quan đến việc phát hành hoặc mua sắm tài sản tài chính đó.Tài sản tài chính bao gồm tiền</w:t>
      </w:r>
      <w:r w:rsidR="000919D0" w:rsidRPr="00A65E69">
        <w:rPr>
          <w:rFonts w:ascii="Times New Roman" w:hAnsi="Times New Roman"/>
          <w:sz w:val="20"/>
          <w:lang w:val="nl-NL"/>
        </w:rPr>
        <w:t xml:space="preserve"> mặt</w:t>
      </w:r>
      <w:r w:rsidRPr="00A65E69">
        <w:rPr>
          <w:rFonts w:ascii="Times New Roman" w:hAnsi="Times New Roman"/>
          <w:sz w:val="20"/>
          <w:lang w:val="nl-NL"/>
        </w:rPr>
        <w:t>, các khoản tiền gửi</w:t>
      </w:r>
      <w:r w:rsidR="00FA39E6" w:rsidRPr="00A65E69">
        <w:rPr>
          <w:rFonts w:ascii="Times New Roman" w:hAnsi="Times New Roman"/>
          <w:sz w:val="20"/>
          <w:lang w:val="nl-NL"/>
        </w:rPr>
        <w:t xml:space="preserve"> tại các tổ chức tín dụng</w:t>
      </w:r>
      <w:r w:rsidRPr="00A65E69">
        <w:rPr>
          <w:rFonts w:ascii="Times New Roman" w:hAnsi="Times New Roman"/>
          <w:sz w:val="20"/>
          <w:lang w:val="nl-NL"/>
        </w:rPr>
        <w:t xml:space="preserve">, các khoản phải thu khách hàng và phải thu khác, các </w:t>
      </w:r>
      <w:r w:rsidR="00F06C71" w:rsidRPr="00A65E69">
        <w:rPr>
          <w:rFonts w:ascii="Times New Roman" w:hAnsi="Times New Roman"/>
          <w:sz w:val="20"/>
          <w:lang w:val="nl-NL"/>
        </w:rPr>
        <w:t>tài sản tài chính khác</w:t>
      </w:r>
      <w:r w:rsidR="00BD6817" w:rsidRPr="00A65E69">
        <w:rPr>
          <w:rFonts w:ascii="Times New Roman" w:hAnsi="Times New Roman"/>
          <w:sz w:val="20"/>
          <w:lang w:val="nl-NL"/>
        </w:rPr>
        <w:t xml:space="preserve">. </w:t>
      </w:r>
    </w:p>
    <w:p w:rsidR="00BD6817" w:rsidRPr="00A65E69" w:rsidRDefault="00BD6817" w:rsidP="00BD6817">
      <w:pPr>
        <w:spacing w:before="120" w:line="260" w:lineRule="exact"/>
        <w:ind w:left="561"/>
        <w:jc w:val="both"/>
        <w:rPr>
          <w:rFonts w:ascii="Times New Roman" w:hAnsi="Times New Roman"/>
          <w:i/>
          <w:sz w:val="20"/>
          <w:lang w:val="nl-NL"/>
        </w:rPr>
      </w:pPr>
      <w:r w:rsidRPr="00A65E69">
        <w:rPr>
          <w:rFonts w:ascii="Times New Roman" w:hAnsi="Times New Roman"/>
          <w:i/>
          <w:sz w:val="20"/>
          <w:lang w:val="nl-NL"/>
        </w:rPr>
        <w:t>Nợ phải trả tài chính</w:t>
      </w:r>
    </w:p>
    <w:p w:rsidR="00BD6817" w:rsidRPr="00A65E69" w:rsidRDefault="005D0772" w:rsidP="00BD681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C</w:t>
      </w:r>
      <w:r w:rsidR="00BD6817" w:rsidRPr="00A65E69">
        <w:rPr>
          <w:rFonts w:ascii="Times New Roman" w:hAnsi="Times New Roman"/>
          <w:sz w:val="20"/>
          <w:lang w:val="nl-NL"/>
        </w:rPr>
        <w:t>ác khoản nợ phải trả tài chính được ghi nhận ban đầu theo nguyên giá cộng với các chi phí giao dịch trực tiếp liên quan đến việc phát hành</w:t>
      </w:r>
      <w:r w:rsidRPr="00A65E69">
        <w:rPr>
          <w:rFonts w:ascii="Times New Roman" w:hAnsi="Times New Roman"/>
          <w:sz w:val="20"/>
          <w:lang w:val="nl-NL"/>
        </w:rPr>
        <w:t xml:space="preserve"> công nợ tài chính đó</w:t>
      </w:r>
      <w:r w:rsidR="00BD6817" w:rsidRPr="00A65E69">
        <w:rPr>
          <w:rFonts w:ascii="Times New Roman" w:hAnsi="Times New Roman"/>
          <w:sz w:val="20"/>
          <w:lang w:val="nl-NL"/>
        </w:rPr>
        <w:t>.</w:t>
      </w:r>
      <w:r w:rsidRPr="00A65E69">
        <w:rPr>
          <w:rFonts w:ascii="Times New Roman" w:hAnsi="Times New Roman"/>
          <w:sz w:val="20"/>
          <w:lang w:val="nl-NL"/>
        </w:rPr>
        <w:t xml:space="preserve"> </w:t>
      </w:r>
      <w:r w:rsidR="00BD6817" w:rsidRPr="00A65E69">
        <w:rPr>
          <w:rFonts w:ascii="Times New Roman" w:hAnsi="Times New Roman"/>
          <w:sz w:val="20"/>
          <w:lang w:val="nl-NL"/>
        </w:rPr>
        <w:t>Nợ phải trả tài chính của Công ty bao gồm các khoản phải trả người bán</w:t>
      </w:r>
      <w:r w:rsidR="002F0ED3" w:rsidRPr="00A65E69">
        <w:rPr>
          <w:rFonts w:ascii="Times New Roman" w:hAnsi="Times New Roman"/>
          <w:sz w:val="20"/>
          <w:lang w:val="nl-NL"/>
        </w:rPr>
        <w:t>, khoản phải trả khácvà chi phí phải trả</w:t>
      </w:r>
      <w:r w:rsidR="00BD6817" w:rsidRPr="00A65E69">
        <w:rPr>
          <w:rFonts w:ascii="Times New Roman" w:hAnsi="Times New Roman"/>
          <w:sz w:val="20"/>
          <w:lang w:val="nl-NL"/>
        </w:rPr>
        <w:t>.</w:t>
      </w:r>
    </w:p>
    <w:p w:rsidR="00BD6817" w:rsidRPr="00A65E69" w:rsidRDefault="00BD6817" w:rsidP="00BD6817">
      <w:pPr>
        <w:spacing w:before="120" w:line="260" w:lineRule="exact"/>
        <w:ind w:left="561"/>
        <w:jc w:val="both"/>
        <w:rPr>
          <w:rFonts w:ascii="Times New Roman" w:hAnsi="Times New Roman"/>
          <w:sz w:val="20"/>
          <w:u w:val="single"/>
          <w:lang w:val="nl-NL"/>
        </w:rPr>
      </w:pPr>
      <w:r w:rsidRPr="00A65E69">
        <w:rPr>
          <w:rFonts w:ascii="Times New Roman" w:hAnsi="Times New Roman"/>
          <w:sz w:val="20"/>
          <w:u w:val="single"/>
          <w:lang w:val="nl-NL"/>
        </w:rPr>
        <w:t>Giá trị sau ghi nhận lần đầu</w:t>
      </w:r>
    </w:p>
    <w:p w:rsidR="00BD6817" w:rsidRPr="00A65E69" w:rsidRDefault="00BD6817" w:rsidP="00BD6817">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Hiện tại</w:t>
      </w:r>
      <w:r w:rsidR="00A06270" w:rsidRPr="00A65E69">
        <w:rPr>
          <w:rFonts w:ascii="Times New Roman" w:hAnsi="Times New Roman"/>
          <w:sz w:val="20"/>
          <w:lang w:val="nl-NL"/>
        </w:rPr>
        <w:t>, Thông tư 210</w:t>
      </w:r>
      <w:r w:rsidRPr="00A65E69">
        <w:rPr>
          <w:rFonts w:ascii="Times New Roman" w:hAnsi="Times New Roman"/>
          <w:sz w:val="20"/>
          <w:lang w:val="nl-NL"/>
        </w:rPr>
        <w:t xml:space="preserve"> </w:t>
      </w:r>
      <w:r w:rsidR="002F0ED3" w:rsidRPr="00A65E69">
        <w:rPr>
          <w:rFonts w:ascii="Times New Roman" w:hAnsi="Times New Roman"/>
          <w:sz w:val="20"/>
          <w:lang w:val="nl-NL"/>
        </w:rPr>
        <w:t>chưa có quy định về đánh giá</w:t>
      </w:r>
      <w:r w:rsidRPr="00A65E69">
        <w:rPr>
          <w:rFonts w:ascii="Times New Roman" w:hAnsi="Times New Roman"/>
          <w:sz w:val="20"/>
          <w:lang w:val="nl-NL"/>
        </w:rPr>
        <w:t xml:space="preserve"> lại giá trị của các công cụ tài chính sau ghi nhận ban đầu.</w:t>
      </w:r>
      <w:r w:rsidR="00A06270" w:rsidRPr="00A65E69">
        <w:rPr>
          <w:rFonts w:ascii="Times New Roman" w:hAnsi="Times New Roman"/>
          <w:sz w:val="20"/>
          <w:lang w:val="nl-NL"/>
        </w:rPr>
        <w:t xml:space="preserve"> Do đó giá trị sau ghi nhận ban đầu của các công cụ tài chính được phản ánh theo nguyên giá. </w:t>
      </w:r>
    </w:p>
    <w:p w:rsidR="00BD6817" w:rsidRPr="00A65E69" w:rsidRDefault="00BD6817" w:rsidP="00BD6817">
      <w:pPr>
        <w:spacing w:before="120" w:line="260" w:lineRule="exact"/>
        <w:ind w:left="561"/>
        <w:jc w:val="both"/>
        <w:rPr>
          <w:rFonts w:ascii="Times New Roman" w:hAnsi="Times New Roman"/>
          <w:sz w:val="20"/>
          <w:u w:val="single"/>
          <w:lang w:val="nl-NL"/>
        </w:rPr>
      </w:pPr>
      <w:r w:rsidRPr="00A65E69">
        <w:rPr>
          <w:rFonts w:ascii="Times New Roman" w:hAnsi="Times New Roman"/>
          <w:sz w:val="20"/>
          <w:u w:val="single"/>
          <w:lang w:val="nl-NL"/>
        </w:rPr>
        <w:t>Bù trừ các công cụ tài chính</w:t>
      </w:r>
    </w:p>
    <w:p w:rsidR="00FA39E6" w:rsidRPr="00A65E69" w:rsidRDefault="00BD6817" w:rsidP="00F41163">
      <w:pPr>
        <w:spacing w:before="120" w:line="260" w:lineRule="exact"/>
        <w:ind w:left="561"/>
        <w:jc w:val="both"/>
        <w:rPr>
          <w:rFonts w:ascii="Times New Roman" w:hAnsi="Times New Roman"/>
          <w:sz w:val="20"/>
          <w:lang w:val="nl-NL"/>
        </w:rPr>
      </w:pPr>
      <w:r w:rsidRPr="00A65E69">
        <w:rPr>
          <w:rFonts w:ascii="Times New Roman" w:hAnsi="Times New Roman"/>
          <w:sz w:val="20"/>
          <w:lang w:val="nl-NL"/>
        </w:rPr>
        <w:t>Các tài sản tài chính và nợ phải trả tài chính được bù trừ và giá trị thuần sẽ được trình bày trên báo cáo tài chính nếu và chỉ nếu đơn vị có quyền hợp pháp thi hành việc bù trừ các giá trị được ghi nhận này và có ý định bù trừ trên cơ sở thuần, hoặc thu được các tài sản và thanh toán nợ phải trả đồng thời.</w:t>
      </w:r>
    </w:p>
    <w:sectPr w:rsidR="00FA39E6" w:rsidRPr="00A65E69" w:rsidSect="00EC4EE2">
      <w:headerReference w:type="default" r:id="rId15"/>
      <w:footerReference w:type="default" r:id="rId16"/>
      <w:pgSz w:w="11907" w:h="16840" w:code="9"/>
      <w:pgMar w:top="1134" w:right="1134" w:bottom="1134" w:left="1701" w:header="539"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6D" w:rsidRDefault="0081566D">
      <w:r>
        <w:separator/>
      </w:r>
    </w:p>
  </w:endnote>
  <w:endnote w:type="continuationSeparator" w:id="0">
    <w:p w:rsidR="0081566D" w:rsidRDefault="008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onar Bangl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D4" w:rsidRPr="007B35D4" w:rsidRDefault="007B35D4">
    <w:pPr>
      <w:pStyle w:val="Footer"/>
      <w:jc w:val="right"/>
      <w:rPr>
        <w:sz w:val="20"/>
      </w:rPr>
    </w:pPr>
    <w:r w:rsidRPr="007B35D4">
      <w:rPr>
        <w:sz w:val="20"/>
      </w:rPr>
      <w:fldChar w:fldCharType="begin"/>
    </w:r>
    <w:r w:rsidRPr="007B35D4">
      <w:rPr>
        <w:sz w:val="20"/>
      </w:rPr>
      <w:instrText xml:space="preserve"> PAGE   \* MERGEFORMAT </w:instrText>
    </w:r>
    <w:r w:rsidRPr="007B35D4">
      <w:rPr>
        <w:sz w:val="20"/>
      </w:rPr>
      <w:fldChar w:fldCharType="separate"/>
    </w:r>
    <w:r w:rsidR="00964CEC">
      <w:rPr>
        <w:noProof/>
        <w:sz w:val="20"/>
      </w:rPr>
      <w:t>3</w:t>
    </w:r>
    <w:r w:rsidRPr="007B35D4">
      <w:rPr>
        <w:sz w:val="20"/>
      </w:rPr>
      <w:fldChar w:fldCharType="end"/>
    </w:r>
  </w:p>
  <w:p w:rsidR="007B35D4" w:rsidRDefault="007B3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Pr="00D83A58" w:rsidRDefault="00D86F1E" w:rsidP="002E0E4A">
    <w:pPr>
      <w:pStyle w:val="Footer"/>
      <w:jc w:val="right"/>
      <w:rPr>
        <w:rFonts w:ascii="Times New Roman" w:hAnsi="Times New Roman"/>
        <w:sz w:val="20"/>
      </w:rPr>
    </w:pPr>
    <w:r w:rsidRPr="00D83A58">
      <w:rPr>
        <w:rStyle w:val="PageNumber"/>
        <w:rFonts w:ascii="Times New Roman" w:hAnsi="Times New Roman"/>
        <w:sz w:val="20"/>
      </w:rPr>
      <w:fldChar w:fldCharType="begin"/>
    </w:r>
    <w:r w:rsidRPr="00D83A58">
      <w:rPr>
        <w:rStyle w:val="PageNumber"/>
        <w:rFonts w:ascii="Times New Roman" w:hAnsi="Times New Roman"/>
        <w:sz w:val="20"/>
      </w:rPr>
      <w:instrText xml:space="preserve"> PAGE </w:instrText>
    </w:r>
    <w:r w:rsidRPr="00D83A58">
      <w:rPr>
        <w:rStyle w:val="PageNumber"/>
        <w:rFonts w:ascii="Times New Roman" w:hAnsi="Times New Roman"/>
        <w:sz w:val="20"/>
      </w:rPr>
      <w:fldChar w:fldCharType="separate"/>
    </w:r>
    <w:r w:rsidR="00964CEC">
      <w:rPr>
        <w:rStyle w:val="PageNumber"/>
        <w:rFonts w:ascii="Times New Roman" w:hAnsi="Times New Roman"/>
        <w:noProof/>
        <w:sz w:val="20"/>
      </w:rPr>
      <w:t>2</w:t>
    </w:r>
    <w:r w:rsidRPr="00D83A58">
      <w:rPr>
        <w:rStyle w:val="PageNumbe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Pr="001E3380" w:rsidRDefault="00D86F1E">
    <w:pPr>
      <w:pStyle w:val="Footer"/>
      <w:pBdr>
        <w:top w:val="single" w:sz="4" w:space="1" w:color="auto"/>
      </w:pBdr>
      <w:tabs>
        <w:tab w:val="clear" w:pos="4320"/>
        <w:tab w:val="clear" w:pos="8640"/>
        <w:tab w:val="center" w:pos="4536"/>
        <w:tab w:val="right" w:pos="9072"/>
      </w:tabs>
      <w:rPr>
        <w:rFonts w:ascii="Times New Roman" w:hAnsi="Times New Roman"/>
        <w:sz w:val="20"/>
      </w:rPr>
    </w:pPr>
    <w:r w:rsidRPr="004C0330">
      <w:rPr>
        <w:rFonts w:ascii="Times New Roman" w:hAnsi="Times New Roman"/>
        <w:i/>
        <w:iCs/>
        <w:spacing w:val="-6"/>
        <w:sz w:val="20"/>
      </w:rPr>
      <w:t xml:space="preserve">Thuyết minh </w:t>
    </w:r>
    <w:r>
      <w:rPr>
        <w:rFonts w:ascii="Times New Roman" w:hAnsi="Times New Roman"/>
        <w:i/>
        <w:iCs/>
        <w:spacing w:val="-6"/>
        <w:sz w:val="20"/>
      </w:rPr>
      <w:t>b</w:t>
    </w:r>
    <w:r w:rsidRPr="004C0330">
      <w:rPr>
        <w:rFonts w:ascii="Times New Roman" w:hAnsi="Times New Roman"/>
        <w:i/>
        <w:iCs/>
        <w:spacing w:val="-6"/>
        <w:sz w:val="20"/>
      </w:rPr>
      <w:t xml:space="preserve">áo cáo tài chính là bộ phận hợp </w:t>
    </w:r>
    <w:r>
      <w:rPr>
        <w:rFonts w:ascii="Times New Roman" w:hAnsi="Times New Roman"/>
        <w:i/>
        <w:iCs/>
        <w:spacing w:val="-6"/>
        <w:sz w:val="20"/>
      </w:rPr>
      <w:t>thành và cần được đọc cùng với b</w:t>
    </w:r>
    <w:r w:rsidRPr="004C0330">
      <w:rPr>
        <w:rFonts w:ascii="Times New Roman" w:hAnsi="Times New Roman"/>
        <w:i/>
        <w:iCs/>
        <w:spacing w:val="-6"/>
        <w:sz w:val="20"/>
      </w:rPr>
      <w:t>áo cáo tài chính</w:t>
    </w:r>
    <w:r>
      <w:rPr>
        <w:sz w:val="22"/>
        <w:szCs w:val="22"/>
      </w:rPr>
      <w:tab/>
    </w:r>
    <w:r w:rsidRPr="001E3380">
      <w:rPr>
        <w:rStyle w:val="PageNumber"/>
        <w:rFonts w:ascii="Times New Roman" w:hAnsi="Times New Roman"/>
        <w:sz w:val="20"/>
      </w:rPr>
      <w:fldChar w:fldCharType="begin"/>
    </w:r>
    <w:r w:rsidRPr="001E3380">
      <w:rPr>
        <w:rStyle w:val="PageNumber"/>
        <w:rFonts w:ascii="Times New Roman" w:hAnsi="Times New Roman"/>
        <w:sz w:val="20"/>
      </w:rPr>
      <w:instrText xml:space="preserve"> PAGE </w:instrText>
    </w:r>
    <w:r w:rsidRPr="001E3380">
      <w:rPr>
        <w:rStyle w:val="PageNumber"/>
        <w:rFonts w:ascii="Times New Roman" w:hAnsi="Times New Roman"/>
        <w:sz w:val="20"/>
      </w:rPr>
      <w:fldChar w:fldCharType="separate"/>
    </w:r>
    <w:r w:rsidR="00964CEC">
      <w:rPr>
        <w:rStyle w:val="PageNumber"/>
        <w:rFonts w:ascii="Times New Roman" w:hAnsi="Times New Roman"/>
        <w:noProof/>
        <w:sz w:val="20"/>
      </w:rPr>
      <w:t>12</w:t>
    </w:r>
    <w:r w:rsidRPr="001E3380">
      <w:rPr>
        <w:rStyle w:val="PageNumber"/>
        <w:rFonts w:ascii="Times New Roman" w:hAnsi="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Pr="00273687" w:rsidRDefault="00D86F1E" w:rsidP="0072432A">
    <w:pPr>
      <w:pStyle w:val="Footer"/>
      <w:pBdr>
        <w:top w:val="single" w:sz="4" w:space="1" w:color="auto"/>
      </w:pBdr>
      <w:tabs>
        <w:tab w:val="clear" w:pos="4320"/>
        <w:tab w:val="clear" w:pos="8640"/>
        <w:tab w:val="left" w:pos="-2160"/>
      </w:tabs>
      <w:rPr>
        <w:sz w:val="21"/>
        <w:szCs w:val="21"/>
      </w:rPr>
    </w:pPr>
    <w:r w:rsidRPr="004C0330">
      <w:rPr>
        <w:rFonts w:ascii="Times New Roman" w:hAnsi="Times New Roman"/>
        <w:i/>
        <w:iCs/>
        <w:spacing w:val="-6"/>
        <w:sz w:val="20"/>
      </w:rPr>
      <w:t xml:space="preserve">Thuyết minh </w:t>
    </w:r>
    <w:r>
      <w:rPr>
        <w:rFonts w:ascii="Times New Roman" w:hAnsi="Times New Roman"/>
        <w:i/>
        <w:iCs/>
        <w:spacing w:val="-6"/>
        <w:sz w:val="20"/>
      </w:rPr>
      <w:t>b</w:t>
    </w:r>
    <w:r w:rsidRPr="004C0330">
      <w:rPr>
        <w:rFonts w:ascii="Times New Roman" w:hAnsi="Times New Roman"/>
        <w:i/>
        <w:iCs/>
        <w:spacing w:val="-6"/>
        <w:sz w:val="20"/>
      </w:rPr>
      <w:t xml:space="preserve">áo cáo tài chính là bộ phận hợp </w:t>
    </w:r>
    <w:r>
      <w:rPr>
        <w:rFonts w:ascii="Times New Roman" w:hAnsi="Times New Roman"/>
        <w:i/>
        <w:iCs/>
        <w:spacing w:val="-6"/>
        <w:sz w:val="20"/>
      </w:rPr>
      <w:t>thành và cần được đọc cùng với b</w:t>
    </w:r>
    <w:r w:rsidRPr="004C0330">
      <w:rPr>
        <w:rFonts w:ascii="Times New Roman" w:hAnsi="Times New Roman"/>
        <w:i/>
        <w:iCs/>
        <w:spacing w:val="-6"/>
        <w:sz w:val="20"/>
      </w:rPr>
      <w:t>áo cáo tài chính</w:t>
    </w:r>
    <w:r>
      <w:rPr>
        <w:sz w:val="22"/>
        <w:szCs w:val="22"/>
      </w:rPr>
      <w:tab/>
      <w:t xml:space="preserve">                 </w:t>
    </w:r>
    <w:r w:rsidRPr="001A4D51">
      <w:rPr>
        <w:rStyle w:val="PageNumber"/>
        <w:rFonts w:ascii="Times New Roman" w:hAnsi="Times New Roman"/>
        <w:sz w:val="20"/>
      </w:rPr>
      <w:fldChar w:fldCharType="begin"/>
    </w:r>
    <w:r w:rsidRPr="001A4D51">
      <w:rPr>
        <w:rStyle w:val="PageNumber"/>
        <w:rFonts w:ascii="Times New Roman" w:hAnsi="Times New Roman"/>
        <w:sz w:val="20"/>
      </w:rPr>
      <w:instrText xml:space="preserve"> PAGE </w:instrText>
    </w:r>
    <w:r w:rsidRPr="001A4D51">
      <w:rPr>
        <w:rStyle w:val="PageNumber"/>
        <w:rFonts w:ascii="Times New Roman" w:hAnsi="Times New Roman"/>
        <w:sz w:val="20"/>
      </w:rPr>
      <w:fldChar w:fldCharType="separate"/>
    </w:r>
    <w:r w:rsidR="00964CEC">
      <w:rPr>
        <w:rStyle w:val="PageNumber"/>
        <w:rFonts w:ascii="Times New Roman" w:hAnsi="Times New Roman"/>
        <w:noProof/>
        <w:sz w:val="20"/>
      </w:rPr>
      <w:t>17</w:t>
    </w:r>
    <w:r w:rsidRPr="001A4D51">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6D" w:rsidRDefault="0081566D">
      <w:r>
        <w:separator/>
      </w:r>
    </w:p>
  </w:footnote>
  <w:footnote w:type="continuationSeparator" w:id="0">
    <w:p w:rsidR="0081566D" w:rsidRDefault="008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Pr="002F68D8" w:rsidRDefault="00D86F1E" w:rsidP="006825C4">
    <w:pPr>
      <w:tabs>
        <w:tab w:val="center" w:pos="4536"/>
        <w:tab w:val="right" w:pos="9072"/>
      </w:tabs>
      <w:spacing w:before="40" w:line="300" w:lineRule="exact"/>
      <w:rPr>
        <w:rFonts w:ascii="Times New Roman" w:hAnsi="Times New Roman"/>
        <w:sz w:val="20"/>
      </w:rPr>
    </w:pPr>
  </w:p>
  <w:p w:rsidR="00D86F1E" w:rsidRDefault="00D86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E0" w:rsidRPr="002F68D8" w:rsidRDefault="005A64E0" w:rsidP="005A64E0">
    <w:pPr>
      <w:tabs>
        <w:tab w:val="center" w:pos="4536"/>
        <w:tab w:val="right" w:pos="9072"/>
      </w:tabs>
      <w:spacing w:before="40" w:line="300" w:lineRule="exact"/>
      <w:rPr>
        <w:rFonts w:ascii="Times New Roman" w:hAnsi="Times New Roman"/>
        <w:b/>
        <w:sz w:val="21"/>
        <w:szCs w:val="21"/>
      </w:rPr>
    </w:pPr>
    <w:r w:rsidRPr="00BD540E">
      <w:rPr>
        <w:rFonts w:ascii="Times New Roman" w:hAnsi="Times New Roman"/>
        <w:b/>
        <w:sz w:val="20"/>
      </w:rPr>
      <w:t xml:space="preserve">CÔNG TY </w:t>
    </w:r>
    <w:r w:rsidRPr="00AB0E3E">
      <w:rPr>
        <w:rFonts w:ascii="Times New Roman" w:hAnsi="Times New Roman"/>
        <w:b/>
        <w:sz w:val="21"/>
        <w:szCs w:val="21"/>
      </w:rPr>
      <w:t xml:space="preserve"> </w:t>
    </w:r>
    <w:r>
      <w:rPr>
        <w:rFonts w:ascii="Times New Roman" w:hAnsi="Times New Roman"/>
        <w:b/>
        <w:sz w:val="21"/>
        <w:szCs w:val="21"/>
      </w:rPr>
      <w:t>CỔ PHẦN THƯƠNG MẠI BIA HÀ NỘI</w:t>
    </w:r>
  </w:p>
  <w:p w:rsidR="005A64E0" w:rsidRPr="002A2485" w:rsidRDefault="005A64E0" w:rsidP="005A64E0">
    <w:pPr>
      <w:pStyle w:val="Header"/>
      <w:pBdr>
        <w:bottom w:val="single" w:sz="4" w:space="1" w:color="auto"/>
      </w:pBdr>
      <w:tabs>
        <w:tab w:val="clear" w:pos="4320"/>
        <w:tab w:val="clear" w:pos="8640"/>
        <w:tab w:val="center" w:pos="4536"/>
        <w:tab w:val="right" w:pos="9072"/>
      </w:tabs>
      <w:spacing w:line="260" w:lineRule="exact"/>
      <w:rPr>
        <w:rFonts w:ascii="Times New Roman" w:hAnsi="Times New Roman"/>
        <w:color w:val="0000FF"/>
        <w:sz w:val="20"/>
      </w:rPr>
    </w:pPr>
    <w:r w:rsidRPr="006B492B">
      <w:rPr>
        <w:rFonts w:ascii="Times New Roman" w:hAnsi="Times New Roman" w:hint="eastAsia"/>
        <w:color w:val="0000FF"/>
        <w:sz w:val="20"/>
      </w:rPr>
      <w:t>Đ</w:t>
    </w:r>
    <w:r w:rsidRPr="006B492B">
      <w:rPr>
        <w:rFonts w:ascii="Times New Roman" w:hAnsi="Times New Roman"/>
        <w:color w:val="0000FF"/>
        <w:sz w:val="20"/>
      </w:rPr>
      <w:t>ịa chỉ:</w:t>
    </w:r>
    <w:r>
      <w:rPr>
        <w:rFonts w:ascii="Times New Roman" w:hAnsi="Times New Roman"/>
        <w:color w:val="0000FF"/>
        <w:sz w:val="20"/>
      </w:rPr>
      <w:t xml:space="preserve"> Số 183 Hoàng Hoa Thám, Ba Đình, Hà Nội</w:t>
    </w:r>
  </w:p>
  <w:p w:rsidR="00D86F1E" w:rsidRPr="00A232D2" w:rsidRDefault="00D86F1E" w:rsidP="00A232D2">
    <w:pPr>
      <w:pStyle w:val="Header"/>
      <w:tabs>
        <w:tab w:val="clear" w:pos="4320"/>
        <w:tab w:val="clear" w:pos="8640"/>
        <w:tab w:val="center" w:pos="4536"/>
        <w:tab w:val="right" w:pos="9072"/>
      </w:tabs>
      <w:rPr>
        <w:rFonts w:ascii="Times New Roman" w:hAnsi="Times New Roman"/>
        <w:sz w:val="20"/>
      </w:rPr>
    </w:pPr>
  </w:p>
  <w:p w:rsidR="00D86F1E" w:rsidRPr="00A232D2" w:rsidRDefault="00D86F1E" w:rsidP="00A232D2">
    <w:pPr>
      <w:pStyle w:val="Header"/>
    </w:pPr>
    <w:r w:rsidRPr="00A232D2">
      <w:rPr>
        <w:rFonts w:ascii="Times New Roman" w:hAnsi="Times New Roman"/>
        <w:b/>
        <w:sz w:val="26"/>
        <w:szCs w:val="26"/>
      </w:rPr>
      <w:t>BÁO CÁO CỦA BAN GIÁM ĐỐC</w:t>
    </w:r>
    <w:r>
      <w:rPr>
        <w:rFonts w:ascii="Times New Roman" w:hAnsi="Times New Roman"/>
        <w:b/>
        <w:sz w:val="26"/>
        <w:szCs w:val="26"/>
      </w:rPr>
      <w:t xml:space="preserve"> </w:t>
    </w:r>
    <w:r w:rsidRPr="00A232D2">
      <w:rPr>
        <w:rFonts w:ascii="Times New Roman" w:hAnsi="Times New Roman"/>
        <w:b/>
        <w:sz w:val="20"/>
      </w:rPr>
      <w:t>(Tiếp theo)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Pr="002F68D8" w:rsidRDefault="00945A2F" w:rsidP="00A232D2">
    <w:pPr>
      <w:tabs>
        <w:tab w:val="center" w:pos="4536"/>
        <w:tab w:val="right" w:pos="9072"/>
      </w:tabs>
      <w:spacing w:before="40" w:line="300" w:lineRule="exact"/>
      <w:rPr>
        <w:rFonts w:ascii="Times New Roman" w:hAnsi="Times New Roman"/>
        <w:b/>
        <w:sz w:val="21"/>
        <w:szCs w:val="21"/>
      </w:rPr>
    </w:pPr>
    <w:r>
      <w:rPr>
        <w:rFonts w:ascii="Times New Roman" w:hAnsi="Times New Roman"/>
        <w:b/>
        <w:sz w:val="20"/>
      </w:rPr>
      <w:t>CÔNG TY</w:t>
    </w:r>
    <w:r w:rsidR="00D86F1E" w:rsidRPr="00AB0E3E">
      <w:rPr>
        <w:rFonts w:ascii="Times New Roman" w:hAnsi="Times New Roman"/>
        <w:b/>
        <w:sz w:val="21"/>
        <w:szCs w:val="21"/>
      </w:rPr>
      <w:t xml:space="preserve"> </w:t>
    </w:r>
    <w:r>
      <w:rPr>
        <w:rFonts w:ascii="Times New Roman" w:hAnsi="Times New Roman"/>
        <w:b/>
        <w:sz w:val="21"/>
        <w:szCs w:val="21"/>
      </w:rPr>
      <w:t>CỔ PHẦN THƯƠNG MẠI BIA HÀ NỘI</w:t>
    </w:r>
  </w:p>
  <w:p w:rsidR="00D86F1E" w:rsidRPr="00945A2F" w:rsidRDefault="00D86F1E" w:rsidP="00A232D2">
    <w:pPr>
      <w:pStyle w:val="Header"/>
      <w:pBdr>
        <w:bottom w:val="single" w:sz="4" w:space="1" w:color="auto"/>
      </w:pBdr>
      <w:tabs>
        <w:tab w:val="clear" w:pos="4320"/>
        <w:tab w:val="clear" w:pos="8640"/>
        <w:tab w:val="center" w:pos="4536"/>
        <w:tab w:val="right" w:pos="9072"/>
      </w:tabs>
      <w:spacing w:line="260" w:lineRule="exact"/>
      <w:rPr>
        <w:rFonts w:ascii="Times New Roman" w:hAnsi="Times New Roman"/>
        <w:color w:val="0000FF"/>
        <w:sz w:val="20"/>
      </w:rPr>
    </w:pPr>
    <w:r w:rsidRPr="006B492B">
      <w:rPr>
        <w:rFonts w:ascii="Times New Roman" w:hAnsi="Times New Roman" w:hint="eastAsia"/>
        <w:color w:val="0000FF"/>
        <w:sz w:val="20"/>
      </w:rPr>
      <w:t>Đ</w:t>
    </w:r>
    <w:r w:rsidRPr="006B492B">
      <w:rPr>
        <w:rFonts w:ascii="Times New Roman" w:hAnsi="Times New Roman"/>
        <w:color w:val="0000FF"/>
        <w:sz w:val="20"/>
      </w:rPr>
      <w:t>ịa chỉ:</w:t>
    </w:r>
    <w:r w:rsidR="00945A2F">
      <w:rPr>
        <w:rFonts w:ascii="Times New Roman" w:hAnsi="Times New Roman"/>
        <w:color w:val="0000FF"/>
        <w:sz w:val="20"/>
      </w:rPr>
      <w:t xml:space="preserve"> 183 Hoàng Hoa Thám, Ba Đình, Hà Nội</w:t>
    </w:r>
  </w:p>
  <w:p w:rsidR="00D86F1E" w:rsidRPr="00A232D2" w:rsidRDefault="00D86F1E" w:rsidP="00A232D2">
    <w:pPr>
      <w:pStyle w:val="Header"/>
      <w:tabs>
        <w:tab w:val="clear" w:pos="4320"/>
        <w:tab w:val="clear" w:pos="8640"/>
        <w:tab w:val="center" w:pos="4536"/>
        <w:tab w:val="right" w:pos="9072"/>
      </w:tabs>
      <w:rPr>
        <w:rFonts w:ascii="Times New Roman" w:hAnsi="Times New Roman"/>
        <w:sz w:val="20"/>
      </w:rPr>
    </w:pPr>
  </w:p>
  <w:p w:rsidR="00D86F1E" w:rsidRPr="00A232D2" w:rsidRDefault="00D86F1E" w:rsidP="00A232D2">
    <w:pPr>
      <w:pStyle w:val="Header"/>
      <w:tabs>
        <w:tab w:val="clear" w:pos="4320"/>
        <w:tab w:val="clear" w:pos="8640"/>
        <w:tab w:val="center" w:pos="4536"/>
        <w:tab w:val="right" w:pos="9072"/>
      </w:tabs>
      <w:spacing w:before="120" w:after="120"/>
      <w:rPr>
        <w:rFonts w:ascii="Times New Roman" w:hAnsi="Times New Roman"/>
        <w:b/>
        <w:color w:val="0000FF"/>
        <w:sz w:val="26"/>
        <w:szCs w:val="26"/>
      </w:rPr>
    </w:pPr>
    <w:r w:rsidRPr="00A232D2">
      <w:rPr>
        <w:rFonts w:ascii="Times New Roman" w:hAnsi="Times New Roman"/>
        <w:b/>
        <w:sz w:val="26"/>
        <w:szCs w:val="26"/>
      </w:rPr>
      <w:t xml:space="preserve">BÁO CÁO CỦA BAN GIÁM ĐỐC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1E" w:rsidRDefault="00D86F1E">
    <w:pPr>
      <w:pStyle w:val="Header"/>
      <w:tabs>
        <w:tab w:val="clear" w:pos="4320"/>
        <w:tab w:val="clear" w:pos="8640"/>
        <w:tab w:val="center" w:pos="4536"/>
        <w:tab w:val="right" w:pos="90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Borders>
        <w:bottom w:val="single" w:sz="4" w:space="0" w:color="auto"/>
      </w:tblBorders>
      <w:tblLook w:val="01E0" w:firstRow="1" w:lastRow="1" w:firstColumn="1" w:lastColumn="1" w:noHBand="0" w:noVBand="0"/>
    </w:tblPr>
    <w:tblGrid>
      <w:gridCol w:w="5157"/>
      <w:gridCol w:w="4114"/>
    </w:tblGrid>
    <w:tr w:rsidR="00D86F1E" w:rsidRPr="00DD428A">
      <w:trPr>
        <w:trHeight w:val="392"/>
      </w:trPr>
      <w:tc>
        <w:tcPr>
          <w:tcW w:w="5157" w:type="dxa"/>
        </w:tcPr>
        <w:p w:rsidR="006118AB" w:rsidRPr="002F68D8" w:rsidRDefault="006118AB" w:rsidP="006118AB">
          <w:pPr>
            <w:tabs>
              <w:tab w:val="center" w:pos="4536"/>
              <w:tab w:val="right" w:pos="9072"/>
            </w:tabs>
            <w:spacing w:before="40" w:line="300" w:lineRule="exact"/>
            <w:rPr>
              <w:rFonts w:ascii="Times New Roman" w:hAnsi="Times New Roman"/>
              <w:b/>
              <w:sz w:val="21"/>
              <w:szCs w:val="21"/>
            </w:rPr>
          </w:pPr>
          <w:r w:rsidRPr="00BD540E">
            <w:rPr>
              <w:rFonts w:ascii="Times New Roman" w:hAnsi="Times New Roman"/>
              <w:b/>
              <w:sz w:val="20"/>
            </w:rPr>
            <w:t xml:space="preserve">CÔNG TY </w:t>
          </w:r>
          <w:r w:rsidRPr="00AB0E3E">
            <w:rPr>
              <w:rFonts w:ascii="Times New Roman" w:hAnsi="Times New Roman"/>
              <w:b/>
              <w:sz w:val="21"/>
              <w:szCs w:val="21"/>
            </w:rPr>
            <w:t xml:space="preserve"> </w:t>
          </w:r>
          <w:r>
            <w:rPr>
              <w:rFonts w:ascii="Times New Roman" w:hAnsi="Times New Roman"/>
              <w:b/>
              <w:sz w:val="21"/>
              <w:szCs w:val="21"/>
            </w:rPr>
            <w:t>CỔ PHẦN THƯƠNG MẠI BIA HÀ NỘI</w:t>
          </w:r>
        </w:p>
        <w:p w:rsidR="00D86F1E" w:rsidRPr="00F06067" w:rsidRDefault="006118AB" w:rsidP="006118AB">
          <w:pPr>
            <w:pStyle w:val="Header"/>
            <w:spacing w:before="20" w:line="280" w:lineRule="exact"/>
            <w:rPr>
              <w:rFonts w:ascii="Times New Roman" w:hAnsi="Times New Roman" w:cs=".VnTime"/>
              <w:bCs/>
              <w:spacing w:val="-8"/>
              <w:sz w:val="22"/>
            </w:rPr>
          </w:pPr>
          <w:r w:rsidRPr="00F06067">
            <w:rPr>
              <w:rFonts w:ascii="Times New Roman" w:hAnsi="Times New Roman" w:hint="eastAsia"/>
              <w:color w:val="0000FF"/>
              <w:sz w:val="20"/>
            </w:rPr>
            <w:t>Đ</w:t>
          </w:r>
          <w:r w:rsidRPr="00F06067">
            <w:rPr>
              <w:rFonts w:ascii="Times New Roman" w:hAnsi="Times New Roman"/>
              <w:color w:val="0000FF"/>
              <w:sz w:val="20"/>
            </w:rPr>
            <w:t xml:space="preserve">ịa chỉ: Số </w:t>
          </w:r>
          <w:r>
            <w:rPr>
              <w:rFonts w:ascii="Times New Roman" w:hAnsi="Times New Roman"/>
              <w:color w:val="0000FF"/>
              <w:sz w:val="20"/>
            </w:rPr>
            <w:t>183</w:t>
          </w:r>
          <w:r w:rsidRPr="00F06067">
            <w:rPr>
              <w:rFonts w:ascii="Times New Roman" w:hAnsi="Times New Roman"/>
              <w:color w:val="0000FF"/>
              <w:sz w:val="20"/>
            </w:rPr>
            <w:t xml:space="preserve"> H</w:t>
          </w:r>
          <w:r>
            <w:rPr>
              <w:rFonts w:ascii="Times New Roman" w:hAnsi="Times New Roman"/>
              <w:color w:val="0000FF"/>
              <w:sz w:val="20"/>
            </w:rPr>
            <w:t>oàng Hoa Thám</w:t>
          </w:r>
          <w:r w:rsidRPr="00F06067">
            <w:rPr>
              <w:rFonts w:ascii="Times New Roman" w:hAnsi="Times New Roman"/>
              <w:color w:val="0000FF"/>
              <w:sz w:val="20"/>
            </w:rPr>
            <w:t xml:space="preserve">, </w:t>
          </w:r>
          <w:r>
            <w:rPr>
              <w:rFonts w:ascii="Times New Roman" w:hAnsi="Times New Roman"/>
              <w:color w:val="0000FF"/>
              <w:sz w:val="20"/>
            </w:rPr>
            <w:t>Ba Đình, Hà Nội</w:t>
          </w:r>
        </w:p>
      </w:tc>
      <w:tc>
        <w:tcPr>
          <w:tcW w:w="4114" w:type="dxa"/>
        </w:tcPr>
        <w:p w:rsidR="00D86F1E" w:rsidRPr="00F06067" w:rsidRDefault="00D86F1E" w:rsidP="0086074A">
          <w:pPr>
            <w:pStyle w:val="Header"/>
            <w:tabs>
              <w:tab w:val="clear" w:pos="4320"/>
              <w:tab w:val="clear" w:pos="8640"/>
              <w:tab w:val="left" w:pos="3554"/>
            </w:tabs>
            <w:spacing w:line="280" w:lineRule="exact"/>
            <w:ind w:right="-99"/>
            <w:jc w:val="right"/>
            <w:rPr>
              <w:rFonts w:ascii="Times New Roman" w:hAnsi="Times New Roman"/>
              <w:b/>
              <w:sz w:val="20"/>
            </w:rPr>
          </w:pPr>
          <w:r w:rsidRPr="00F06067">
            <w:rPr>
              <w:rFonts w:ascii="Times New Roman" w:hAnsi="Times New Roman"/>
              <w:b/>
              <w:sz w:val="20"/>
            </w:rPr>
            <w:t>B09 – DN</w:t>
          </w:r>
        </w:p>
        <w:p w:rsidR="00D86F1E" w:rsidRPr="00F06067" w:rsidRDefault="00D86F1E" w:rsidP="0086074A">
          <w:pPr>
            <w:pStyle w:val="Header"/>
            <w:tabs>
              <w:tab w:val="clear" w:pos="4320"/>
              <w:tab w:val="clear" w:pos="8640"/>
            </w:tabs>
            <w:spacing w:line="280" w:lineRule="exact"/>
            <w:ind w:right="-99"/>
            <w:jc w:val="right"/>
            <w:rPr>
              <w:rFonts w:ascii="Times New Roman" w:hAnsi="Times New Roman"/>
              <w:b/>
              <w:sz w:val="20"/>
            </w:rPr>
          </w:pPr>
          <w:r w:rsidRPr="00F06067">
            <w:rPr>
              <w:rFonts w:ascii="Times New Roman" w:hAnsi="Times New Roman"/>
              <w:b/>
              <w:sz w:val="20"/>
            </w:rPr>
            <w:t>Báo cáo tài chính cho n</w:t>
          </w:r>
          <w:r w:rsidRPr="00F06067">
            <w:rPr>
              <w:rFonts w:ascii="Times New Roman" w:hAnsi="Times New Roman" w:hint="eastAsia"/>
              <w:b/>
              <w:sz w:val="20"/>
            </w:rPr>
            <w:t>ă</w:t>
          </w:r>
          <w:r w:rsidRPr="00F06067">
            <w:rPr>
              <w:rFonts w:ascii="Times New Roman" w:hAnsi="Times New Roman"/>
              <w:b/>
              <w:sz w:val="20"/>
            </w:rPr>
            <w:t>m tài chính</w:t>
          </w:r>
        </w:p>
        <w:p w:rsidR="00D86F1E" w:rsidRPr="00F06067" w:rsidRDefault="00D86F1E" w:rsidP="00341159">
          <w:pPr>
            <w:pStyle w:val="Header"/>
            <w:tabs>
              <w:tab w:val="clear" w:pos="4320"/>
              <w:tab w:val="clear" w:pos="8640"/>
            </w:tabs>
            <w:spacing w:line="280" w:lineRule="exact"/>
            <w:ind w:right="-99"/>
            <w:jc w:val="right"/>
            <w:rPr>
              <w:rFonts w:ascii="Times New Roman" w:hAnsi="Times New Roman"/>
              <w:b/>
              <w:sz w:val="20"/>
            </w:rPr>
          </w:pPr>
          <w:r w:rsidRPr="00F06067">
            <w:rPr>
              <w:rFonts w:ascii="Times New Roman" w:hAnsi="Times New Roman"/>
              <w:b/>
              <w:sz w:val="20"/>
            </w:rPr>
            <w:t>kết thúc vào ngày 31 tháng 12 n</w:t>
          </w:r>
          <w:r w:rsidRPr="00F06067">
            <w:rPr>
              <w:rFonts w:ascii="Times New Roman" w:hAnsi="Times New Roman" w:hint="eastAsia"/>
              <w:b/>
              <w:sz w:val="20"/>
            </w:rPr>
            <w:t>ă</w:t>
          </w:r>
          <w:r w:rsidRPr="00F06067">
            <w:rPr>
              <w:rFonts w:ascii="Times New Roman" w:hAnsi="Times New Roman"/>
              <w:b/>
              <w:sz w:val="20"/>
            </w:rPr>
            <w:t>m 201</w:t>
          </w:r>
          <w:r w:rsidR="00341159" w:rsidRPr="00F06067">
            <w:rPr>
              <w:rFonts w:ascii="Times New Roman" w:hAnsi="Times New Roman"/>
              <w:b/>
              <w:sz w:val="20"/>
            </w:rPr>
            <w:t>4</w:t>
          </w:r>
        </w:p>
      </w:tc>
    </w:tr>
  </w:tbl>
  <w:p w:rsidR="00D86F1E" w:rsidRPr="00DD428A" w:rsidRDefault="00D86F1E" w:rsidP="00E422E1">
    <w:pPr>
      <w:pStyle w:val="Header"/>
      <w:spacing w:before="120"/>
      <w:rPr>
        <w:rFonts w:ascii="Times New Roman" w:hAnsi="Times New Roman"/>
        <w:b/>
        <w:bCs/>
        <w:sz w:val="20"/>
      </w:rPr>
    </w:pPr>
    <w:r w:rsidRPr="00DD428A">
      <w:rPr>
        <w:rFonts w:ascii="Times New Roman" w:hAnsi="Times New Roman"/>
        <w:b/>
        <w:bCs/>
        <w:sz w:val="26"/>
        <w:szCs w:val="26"/>
      </w:rPr>
      <w:t xml:space="preserve">THUYẾT MINH BÁO CÁO TÀI CHÍNH </w:t>
    </w:r>
    <w:r w:rsidRPr="00DD428A">
      <w:rPr>
        <w:rFonts w:ascii="Times New Roman" w:hAnsi="Times New Roman"/>
        <w:b/>
        <w:bCs/>
        <w:szCs w:val="24"/>
      </w:rPr>
      <w:t>(Tiếp theo)</w:t>
    </w:r>
  </w:p>
  <w:p w:rsidR="00D86F1E" w:rsidRPr="00DD428A" w:rsidRDefault="00D86F1E" w:rsidP="00596016">
    <w:pPr>
      <w:pStyle w:val="Header"/>
      <w:rPr>
        <w:rFonts w:ascii="Times New Roman" w:hAnsi="Times New Roman"/>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0D"/>
    <w:multiLevelType w:val="hybridMultilevel"/>
    <w:tmpl w:val="749E7000"/>
    <w:lvl w:ilvl="0" w:tplc="29225FB8">
      <w:start w:val="1"/>
      <w:numFmt w:val="bullet"/>
      <w:lvlText w:val="-"/>
      <w:lvlJc w:val="left"/>
      <w:pPr>
        <w:tabs>
          <w:tab w:val="num" w:pos="2512"/>
        </w:tabs>
        <w:ind w:left="2512" w:hanging="360"/>
      </w:pPr>
      <w:rPr>
        <w:rFonts w:ascii="Shonar Bangla" w:eastAsia="SimSun" w:hAnsi="Shonar Bangl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nsid w:val="055F3C38"/>
    <w:multiLevelType w:val="hybridMultilevel"/>
    <w:tmpl w:val="47889BC2"/>
    <w:lvl w:ilvl="0" w:tplc="22FA2E4C">
      <w:start w:val="1"/>
      <w:numFmt w:val="bullet"/>
      <w:lvlText w:val="-"/>
      <w:lvlJc w:val="left"/>
      <w:pPr>
        <w:tabs>
          <w:tab w:val="num" w:pos="927"/>
        </w:tabs>
        <w:ind w:left="927" w:hanging="360"/>
      </w:pPr>
      <w:rPr>
        <w:rFonts w:ascii="Times New Roman" w:eastAsia="Times New Roman" w:hAnsi="Times New Roman" w:cs="Times New Roman" w:hint="default"/>
      </w:rPr>
    </w:lvl>
    <w:lvl w:ilvl="1" w:tplc="BDCE11F4">
      <w:start w:val="3"/>
      <w:numFmt w:val="bullet"/>
      <w:lvlText w:val="-"/>
      <w:lvlJc w:val="left"/>
      <w:pPr>
        <w:tabs>
          <w:tab w:val="num" w:pos="1647"/>
        </w:tabs>
        <w:ind w:left="1647" w:hanging="360"/>
      </w:pPr>
      <w:rPr>
        <w:rFonts w:ascii="Times New Roman" w:eastAsia="Times New Roman" w:hAnsi="Times New Roman" w:cs="Times New Roman"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5CB89374">
      <w:start w:val="1"/>
      <w:numFmt w:val="bullet"/>
      <w:lvlText w:val="+"/>
      <w:lvlJc w:val="left"/>
      <w:pPr>
        <w:tabs>
          <w:tab w:val="num" w:pos="3087"/>
        </w:tabs>
        <w:ind w:left="3087" w:hanging="360"/>
      </w:pPr>
      <w:rPr>
        <w:rFonts w:ascii="Times New Roman" w:hAnsi="Times New Roman" w:cs="Times New Roman"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06006639"/>
    <w:multiLevelType w:val="hybridMultilevel"/>
    <w:tmpl w:val="88C0BD8C"/>
    <w:lvl w:ilvl="0" w:tplc="37A0631E">
      <w:start w:val="1"/>
      <w:numFmt w:val="bullet"/>
      <w:pStyle w:val="ListBullet"/>
      <w:lvlText w:val=""/>
      <w:lvlJc w:val="left"/>
      <w:pPr>
        <w:tabs>
          <w:tab w:val="num" w:pos="357"/>
        </w:tabs>
        <w:ind w:left="357" w:hanging="357"/>
      </w:pPr>
      <w:rPr>
        <w:rFonts w:ascii="Webdings" w:hAnsi="Webdings" w:hint="default"/>
        <w:color w:val="808080"/>
        <w:sz w:val="20"/>
      </w:rPr>
    </w:lvl>
    <w:lvl w:ilvl="1" w:tplc="8B00E7AC" w:tentative="1">
      <w:start w:val="1"/>
      <w:numFmt w:val="bullet"/>
      <w:lvlText w:val="o"/>
      <w:lvlJc w:val="left"/>
      <w:pPr>
        <w:tabs>
          <w:tab w:val="num" w:pos="1080"/>
        </w:tabs>
        <w:ind w:left="1080" w:hanging="360"/>
      </w:pPr>
      <w:rPr>
        <w:rFonts w:ascii="Courier New" w:hAnsi="Courier New" w:hint="default"/>
      </w:rPr>
    </w:lvl>
    <w:lvl w:ilvl="2" w:tplc="6E2E3E42" w:tentative="1">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3">
    <w:nsid w:val="084B5798"/>
    <w:multiLevelType w:val="hybridMultilevel"/>
    <w:tmpl w:val="55669860"/>
    <w:lvl w:ilvl="0" w:tplc="9D787934">
      <w:start w:val="25"/>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D43EA"/>
    <w:multiLevelType w:val="hybridMultilevel"/>
    <w:tmpl w:val="2940046C"/>
    <w:lvl w:ilvl="0" w:tplc="4ED814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D1D97"/>
    <w:multiLevelType w:val="hybridMultilevel"/>
    <w:tmpl w:val="B1F4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A0612"/>
    <w:multiLevelType w:val="hybridMultilevel"/>
    <w:tmpl w:val="78F27618"/>
    <w:lvl w:ilvl="0" w:tplc="537E91F6">
      <w:start w:val="6"/>
      <w:numFmt w:val="upperRoman"/>
      <w:lvlText w:val="%1."/>
      <w:lvlJc w:val="left"/>
      <w:pPr>
        <w:tabs>
          <w:tab w:val="num" w:pos="510"/>
        </w:tabs>
        <w:ind w:left="510" w:hanging="510"/>
      </w:pPr>
      <w:rPr>
        <w:rFonts w:hint="default"/>
      </w:rPr>
    </w:lvl>
    <w:lvl w:ilvl="1" w:tplc="1292E9EE">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C2F52"/>
    <w:multiLevelType w:val="hybridMultilevel"/>
    <w:tmpl w:val="8A4061B0"/>
    <w:lvl w:ilvl="0" w:tplc="3F841B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48616B"/>
    <w:multiLevelType w:val="hybridMultilevel"/>
    <w:tmpl w:val="4434E876"/>
    <w:lvl w:ilvl="0" w:tplc="3F841B50">
      <w:start w:val="1"/>
      <w:numFmt w:val="bullet"/>
      <w:lvlText w:val="-"/>
      <w:lvlJc w:val="left"/>
      <w:pPr>
        <w:tabs>
          <w:tab w:val="num" w:pos="959"/>
        </w:tabs>
        <w:ind w:left="959" w:hanging="397"/>
      </w:pPr>
      <w:rPr>
        <w:rFonts w:ascii="Times New Roman" w:eastAsia="Times New Roman" w:hAnsi="Times New Roman" w:cs="Times New Roman"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9">
    <w:nsid w:val="20587F7C"/>
    <w:multiLevelType w:val="hybridMultilevel"/>
    <w:tmpl w:val="0E5AE19E"/>
    <w:lvl w:ilvl="0" w:tplc="0409000F">
      <w:start w:val="1"/>
      <w:numFmt w:val="bullet"/>
      <w:pStyle w:val="listbulletindent"/>
      <w:lvlText w:val=""/>
      <w:lvlJc w:val="left"/>
      <w:pPr>
        <w:tabs>
          <w:tab w:val="num" w:pos="1080"/>
        </w:tabs>
        <w:ind w:left="1004" w:hanging="284"/>
      </w:pPr>
      <w:rPr>
        <w:rFonts w:ascii="Symbol" w:hAnsi="Symbol" w:hint="default"/>
        <w:sz w:val="22"/>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nsid w:val="22C64E9A"/>
    <w:multiLevelType w:val="hybridMultilevel"/>
    <w:tmpl w:val="7E54D858"/>
    <w:lvl w:ilvl="0" w:tplc="167E365E">
      <w:start w:val="5"/>
      <w:numFmt w:val="upperRoman"/>
      <w:lvlText w:val="%1."/>
      <w:lvlJc w:val="left"/>
      <w:pPr>
        <w:tabs>
          <w:tab w:val="num" w:pos="510"/>
        </w:tabs>
        <w:ind w:left="510" w:hanging="51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0248A"/>
    <w:multiLevelType w:val="hybridMultilevel"/>
    <w:tmpl w:val="0268B3BE"/>
    <w:lvl w:ilvl="0" w:tplc="B8263B08">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2">
    <w:nsid w:val="2959018F"/>
    <w:multiLevelType w:val="hybridMultilevel"/>
    <w:tmpl w:val="7EBEADBC"/>
    <w:lvl w:ilvl="0" w:tplc="01A45B7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7E073C"/>
    <w:multiLevelType w:val="multilevel"/>
    <w:tmpl w:val="935EFD2E"/>
    <w:lvl w:ilvl="0">
      <w:start w:val="21"/>
      <w:numFmt w:val="decimal"/>
      <w:lvlText w:val="%1"/>
      <w:lvlJc w:val="left"/>
      <w:pPr>
        <w:tabs>
          <w:tab w:val="num" w:pos="555"/>
        </w:tabs>
        <w:ind w:left="555" w:hanging="555"/>
      </w:pPr>
      <w:rPr>
        <w:rFonts w:hint="default"/>
        <w:u w:val="none"/>
      </w:rPr>
    </w:lvl>
    <w:lvl w:ilvl="1">
      <w:start w:val="1"/>
      <w:numFmt w:val="decimal"/>
      <w:lvlText w:val="%1.%2"/>
      <w:lvlJc w:val="left"/>
      <w:pPr>
        <w:tabs>
          <w:tab w:val="num" w:pos="555"/>
        </w:tabs>
        <w:ind w:left="555" w:hanging="555"/>
      </w:pPr>
      <w:rPr>
        <w:rFonts w:hint="default"/>
        <w:u w:val="none"/>
      </w:rPr>
    </w:lvl>
    <w:lvl w:ilvl="2">
      <w:start w:val="1"/>
      <w:numFmt w:val="decimalZero"/>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nsid w:val="2E4D6B03"/>
    <w:multiLevelType w:val="hybridMultilevel"/>
    <w:tmpl w:val="54E0A056"/>
    <w:lvl w:ilvl="0" w:tplc="2C528C0E">
      <w:start w:val="5"/>
      <w:numFmt w:val="upperRoman"/>
      <w:lvlText w:val="%1."/>
      <w:lvlJc w:val="left"/>
      <w:pPr>
        <w:tabs>
          <w:tab w:val="num" w:pos="510"/>
        </w:tabs>
        <w:ind w:left="510" w:hanging="51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720B4"/>
    <w:multiLevelType w:val="hybridMultilevel"/>
    <w:tmpl w:val="A62C97A8"/>
    <w:lvl w:ilvl="0" w:tplc="9D787934">
      <w:start w:val="25"/>
      <w:numFmt w:val="bullet"/>
      <w:lvlText w:val=""/>
      <w:lvlJc w:val="left"/>
      <w:pPr>
        <w:tabs>
          <w:tab w:val="num" w:pos="2031"/>
        </w:tabs>
        <w:ind w:left="2031" w:hanging="284"/>
      </w:pPr>
      <w:rPr>
        <w:rFonts w:ascii="Symbol" w:hAnsi="Symbol" w:hint="default"/>
      </w:rPr>
    </w:lvl>
    <w:lvl w:ilvl="1" w:tplc="04090003" w:tentative="1">
      <w:start w:val="1"/>
      <w:numFmt w:val="bullet"/>
      <w:lvlText w:val="o"/>
      <w:lvlJc w:val="left"/>
      <w:pPr>
        <w:tabs>
          <w:tab w:val="num" w:pos="2053"/>
        </w:tabs>
        <w:ind w:left="2053" w:hanging="360"/>
      </w:pPr>
      <w:rPr>
        <w:rFonts w:ascii="Courier New" w:hAnsi="Courier New" w:cs="Courier New" w:hint="default"/>
      </w:rPr>
    </w:lvl>
    <w:lvl w:ilvl="2" w:tplc="04090005" w:tentative="1">
      <w:start w:val="1"/>
      <w:numFmt w:val="bullet"/>
      <w:lvlText w:val=""/>
      <w:lvlJc w:val="left"/>
      <w:pPr>
        <w:tabs>
          <w:tab w:val="num" w:pos="2773"/>
        </w:tabs>
        <w:ind w:left="2773" w:hanging="360"/>
      </w:pPr>
      <w:rPr>
        <w:rFonts w:ascii="Wingdings" w:hAnsi="Wingdings" w:hint="default"/>
      </w:rPr>
    </w:lvl>
    <w:lvl w:ilvl="3" w:tplc="04090001" w:tentative="1">
      <w:start w:val="1"/>
      <w:numFmt w:val="bullet"/>
      <w:lvlText w:val=""/>
      <w:lvlJc w:val="left"/>
      <w:pPr>
        <w:tabs>
          <w:tab w:val="num" w:pos="3493"/>
        </w:tabs>
        <w:ind w:left="3493" w:hanging="360"/>
      </w:pPr>
      <w:rPr>
        <w:rFonts w:ascii="Symbol" w:hAnsi="Symbol" w:hint="default"/>
      </w:rPr>
    </w:lvl>
    <w:lvl w:ilvl="4" w:tplc="04090003" w:tentative="1">
      <w:start w:val="1"/>
      <w:numFmt w:val="bullet"/>
      <w:lvlText w:val="o"/>
      <w:lvlJc w:val="left"/>
      <w:pPr>
        <w:tabs>
          <w:tab w:val="num" w:pos="4213"/>
        </w:tabs>
        <w:ind w:left="4213" w:hanging="360"/>
      </w:pPr>
      <w:rPr>
        <w:rFonts w:ascii="Courier New" w:hAnsi="Courier New" w:cs="Courier New" w:hint="default"/>
      </w:rPr>
    </w:lvl>
    <w:lvl w:ilvl="5" w:tplc="04090005" w:tentative="1">
      <w:start w:val="1"/>
      <w:numFmt w:val="bullet"/>
      <w:lvlText w:val=""/>
      <w:lvlJc w:val="left"/>
      <w:pPr>
        <w:tabs>
          <w:tab w:val="num" w:pos="4933"/>
        </w:tabs>
        <w:ind w:left="4933" w:hanging="360"/>
      </w:pPr>
      <w:rPr>
        <w:rFonts w:ascii="Wingdings" w:hAnsi="Wingdings" w:hint="default"/>
      </w:rPr>
    </w:lvl>
    <w:lvl w:ilvl="6" w:tplc="04090001" w:tentative="1">
      <w:start w:val="1"/>
      <w:numFmt w:val="bullet"/>
      <w:lvlText w:val=""/>
      <w:lvlJc w:val="left"/>
      <w:pPr>
        <w:tabs>
          <w:tab w:val="num" w:pos="5653"/>
        </w:tabs>
        <w:ind w:left="5653" w:hanging="360"/>
      </w:pPr>
      <w:rPr>
        <w:rFonts w:ascii="Symbol" w:hAnsi="Symbol" w:hint="default"/>
      </w:rPr>
    </w:lvl>
    <w:lvl w:ilvl="7" w:tplc="04090003" w:tentative="1">
      <w:start w:val="1"/>
      <w:numFmt w:val="bullet"/>
      <w:lvlText w:val="o"/>
      <w:lvlJc w:val="left"/>
      <w:pPr>
        <w:tabs>
          <w:tab w:val="num" w:pos="6373"/>
        </w:tabs>
        <w:ind w:left="6373" w:hanging="360"/>
      </w:pPr>
      <w:rPr>
        <w:rFonts w:ascii="Courier New" w:hAnsi="Courier New" w:cs="Courier New" w:hint="default"/>
      </w:rPr>
    </w:lvl>
    <w:lvl w:ilvl="8" w:tplc="04090005" w:tentative="1">
      <w:start w:val="1"/>
      <w:numFmt w:val="bullet"/>
      <w:lvlText w:val=""/>
      <w:lvlJc w:val="left"/>
      <w:pPr>
        <w:tabs>
          <w:tab w:val="num" w:pos="7093"/>
        </w:tabs>
        <w:ind w:left="7093" w:hanging="360"/>
      </w:pPr>
      <w:rPr>
        <w:rFonts w:ascii="Wingdings" w:hAnsi="Wingdings" w:hint="default"/>
      </w:rPr>
    </w:lvl>
  </w:abstractNum>
  <w:abstractNum w:abstractNumId="16">
    <w:nsid w:val="38EA339A"/>
    <w:multiLevelType w:val="hybridMultilevel"/>
    <w:tmpl w:val="9D6837A2"/>
    <w:lvl w:ilvl="0" w:tplc="9D787934">
      <w:start w:val="25"/>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A4ACB"/>
    <w:multiLevelType w:val="hybridMultilevel"/>
    <w:tmpl w:val="B48831AA"/>
    <w:lvl w:ilvl="0" w:tplc="1DC80720">
      <w:start w:val="2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C1AD9"/>
    <w:multiLevelType w:val="hybridMultilevel"/>
    <w:tmpl w:val="1816672C"/>
    <w:lvl w:ilvl="0" w:tplc="04090001">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2155574"/>
    <w:multiLevelType w:val="multilevel"/>
    <w:tmpl w:val="0C243822"/>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26307DF"/>
    <w:multiLevelType w:val="hybridMultilevel"/>
    <w:tmpl w:val="29B098FA"/>
    <w:lvl w:ilvl="0" w:tplc="9D787934">
      <w:start w:val="25"/>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71E77"/>
    <w:multiLevelType w:val="hybridMultilevel"/>
    <w:tmpl w:val="BF4C6BA8"/>
    <w:lvl w:ilvl="0" w:tplc="3306DB5A">
      <w:start w:val="3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EE4878"/>
    <w:multiLevelType w:val="hybridMultilevel"/>
    <w:tmpl w:val="D322467E"/>
    <w:lvl w:ilvl="0" w:tplc="90EAD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67E87"/>
    <w:multiLevelType w:val="hybridMultilevel"/>
    <w:tmpl w:val="C02839D2"/>
    <w:lvl w:ilvl="0" w:tplc="24D43AA8">
      <w:start w:val="1"/>
      <w:numFmt w:val="bullet"/>
      <w:lvlText w:val="-"/>
      <w:lvlJc w:val="left"/>
      <w:pPr>
        <w:ind w:left="720" w:hanging="360"/>
      </w:pPr>
      <w:rPr>
        <w:rFonts w:ascii="Monotype Corsiva" w:hAnsi="Monotype Corsiva"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B7A57"/>
    <w:multiLevelType w:val="hybridMultilevel"/>
    <w:tmpl w:val="742E6396"/>
    <w:lvl w:ilvl="0" w:tplc="9D787934">
      <w:start w:val="25"/>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CB43BF"/>
    <w:multiLevelType w:val="hybridMultilevel"/>
    <w:tmpl w:val="62CEEC42"/>
    <w:lvl w:ilvl="0" w:tplc="A2C4E1F2">
      <w:numFmt w:val="bullet"/>
      <w:lvlText w:val=""/>
      <w:lvlJc w:val="left"/>
      <w:pPr>
        <w:tabs>
          <w:tab w:val="num" w:pos="1140"/>
        </w:tabs>
        <w:ind w:left="1140" w:hanging="420"/>
      </w:pPr>
      <w:rPr>
        <w:rFonts w:ascii="Wingdings 3" w:hAnsi="Wingdings 3" w:cs="Times New Roman" w:hint="default"/>
        <w:color w:val="808080"/>
        <w:sz w:val="16"/>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58625EFF"/>
    <w:multiLevelType w:val="hybridMultilevel"/>
    <w:tmpl w:val="72C0CC4C"/>
    <w:lvl w:ilvl="0" w:tplc="9D787934">
      <w:start w:val="25"/>
      <w:numFmt w:val="bullet"/>
      <w:lvlText w:val=""/>
      <w:lvlJc w:val="left"/>
      <w:pPr>
        <w:tabs>
          <w:tab w:val="num" w:pos="2018"/>
        </w:tabs>
        <w:ind w:left="2018"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7">
    <w:nsid w:val="5C47556E"/>
    <w:multiLevelType w:val="hybridMultilevel"/>
    <w:tmpl w:val="B7DAB87C"/>
    <w:lvl w:ilvl="0" w:tplc="30021AD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894906"/>
    <w:multiLevelType w:val="hybridMultilevel"/>
    <w:tmpl w:val="0E183322"/>
    <w:lvl w:ilvl="0" w:tplc="B95CA2C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CB4946"/>
    <w:multiLevelType w:val="hybridMultilevel"/>
    <w:tmpl w:val="E5E664DC"/>
    <w:lvl w:ilvl="0" w:tplc="90466D2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C0CE196E">
      <w:start w:val="1"/>
      <w:numFmt w:val="upperRoman"/>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7F0845"/>
    <w:multiLevelType w:val="hybridMultilevel"/>
    <w:tmpl w:val="D0085C1E"/>
    <w:lvl w:ilvl="0" w:tplc="F2B0EA16">
      <w:start w:val="6"/>
      <w:numFmt w:val="upperRoman"/>
      <w:lvlText w:val="%1."/>
      <w:lvlJc w:val="left"/>
      <w:pPr>
        <w:tabs>
          <w:tab w:val="num" w:pos="510"/>
        </w:tabs>
        <w:ind w:left="510" w:hanging="51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93C44"/>
    <w:multiLevelType w:val="hybridMultilevel"/>
    <w:tmpl w:val="3EA0C9C6"/>
    <w:lvl w:ilvl="0" w:tplc="24D43AA8">
      <w:start w:val="1"/>
      <w:numFmt w:val="bullet"/>
      <w:lvlText w:val="-"/>
      <w:lvlJc w:val="left"/>
      <w:pPr>
        <w:tabs>
          <w:tab w:val="num" w:pos="1274"/>
        </w:tabs>
        <w:ind w:left="1274" w:hanging="360"/>
      </w:pPr>
      <w:rPr>
        <w:rFonts w:ascii="Monotype Corsiva" w:hAnsi="Monotype Corsiva" w:hint="default"/>
      </w:rPr>
    </w:lvl>
    <w:lvl w:ilvl="1" w:tplc="04090019">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700"/>
        </w:tabs>
        <w:ind w:left="1617" w:firstLine="363"/>
      </w:pPr>
      <w:rPr>
        <w:rFonts w:ascii="Symbol" w:hAnsi="Symbol" w:hint="default"/>
        <w:color w:val="0000FF"/>
      </w:rPr>
    </w:lvl>
    <w:lvl w:ilvl="3" w:tplc="5D2A71E0">
      <w:start w:val="9"/>
      <w:numFmt w:val="decimal"/>
      <w:lvlText w:val="%4."/>
      <w:lvlJc w:val="left"/>
      <w:pPr>
        <w:tabs>
          <w:tab w:val="num" w:pos="2880"/>
        </w:tabs>
        <w:ind w:left="2880" w:hanging="360"/>
      </w:pPr>
      <w:rPr>
        <w:rFonts w:ascii="Times New Roman" w:hAnsi="Times New Roman" w:hint="default"/>
        <w:b/>
        <w:bCs w:val="0"/>
        <w:i/>
        <w:iCs w:val="0"/>
        <w:caps w:val="0"/>
        <w:smallCaps w:val="0"/>
        <w:strike w:val="0"/>
        <w:dstrike w:val="0"/>
        <w:color w:val="auto"/>
        <w:spacing w:val="-14"/>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AB7719"/>
    <w:multiLevelType w:val="hybridMultilevel"/>
    <w:tmpl w:val="79728E36"/>
    <w:lvl w:ilvl="0" w:tplc="24D43AA8">
      <w:start w:val="1"/>
      <w:numFmt w:val="bullet"/>
      <w:lvlText w:val="-"/>
      <w:lvlJc w:val="left"/>
      <w:pPr>
        <w:tabs>
          <w:tab w:val="num" w:pos="1669"/>
        </w:tabs>
        <w:ind w:left="1669" w:hanging="360"/>
      </w:pPr>
      <w:rPr>
        <w:rFonts w:ascii="Monotype Corsiva" w:hAnsi="Monotype Corsiva" w:hint="default"/>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33">
    <w:nsid w:val="71DD02EB"/>
    <w:multiLevelType w:val="hybridMultilevel"/>
    <w:tmpl w:val="96AE3C14"/>
    <w:lvl w:ilvl="0" w:tplc="5FB4D9B0">
      <w:start w:val="7"/>
      <w:numFmt w:val="upperRoman"/>
      <w:lvlText w:val="%1."/>
      <w:lvlJc w:val="left"/>
      <w:pPr>
        <w:tabs>
          <w:tab w:val="num" w:pos="510"/>
        </w:tabs>
        <w:ind w:left="510" w:hanging="510"/>
      </w:pPr>
      <w:rPr>
        <w:rFonts w:hint="default"/>
      </w:rPr>
    </w:lvl>
    <w:lvl w:ilvl="1" w:tplc="3D8EDDF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409CB"/>
    <w:multiLevelType w:val="hybridMultilevel"/>
    <w:tmpl w:val="B1FEF576"/>
    <w:lvl w:ilvl="0" w:tplc="24D43AA8">
      <w:start w:val="1"/>
      <w:numFmt w:val="bullet"/>
      <w:lvlText w:val="-"/>
      <w:lvlJc w:val="left"/>
      <w:pPr>
        <w:tabs>
          <w:tab w:val="num" w:pos="734"/>
        </w:tabs>
        <w:ind w:left="734" w:hanging="360"/>
      </w:pPr>
      <w:rPr>
        <w:rFonts w:ascii="Monotype Corsiva" w:hAnsi="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9F4599"/>
    <w:multiLevelType w:val="hybridMultilevel"/>
    <w:tmpl w:val="9CAE2A88"/>
    <w:lvl w:ilvl="0" w:tplc="9D787934">
      <w:start w:val="25"/>
      <w:numFmt w:val="bullet"/>
      <w:lvlText w:val=""/>
      <w:lvlJc w:val="left"/>
      <w:pPr>
        <w:tabs>
          <w:tab w:val="num" w:pos="851"/>
        </w:tabs>
        <w:ind w:left="851" w:hanging="284"/>
      </w:pPr>
      <w:rPr>
        <w:rFonts w:ascii="Symbol" w:hAnsi="Symbol" w:hint="default"/>
      </w:rPr>
    </w:lvl>
    <w:lvl w:ilvl="1" w:tplc="BDCE11F4">
      <w:start w:val="3"/>
      <w:numFmt w:val="bullet"/>
      <w:lvlText w:val="-"/>
      <w:lvlJc w:val="left"/>
      <w:pPr>
        <w:tabs>
          <w:tab w:val="num" w:pos="1647"/>
        </w:tabs>
        <w:ind w:left="1647" w:hanging="360"/>
      </w:pPr>
      <w:rPr>
        <w:rFonts w:ascii="Times New Roman" w:eastAsia="Times New Roman" w:hAnsi="Times New Roman" w:cs="Times New Roman"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5CB89374">
      <w:start w:val="1"/>
      <w:numFmt w:val="bullet"/>
      <w:lvlText w:val="+"/>
      <w:lvlJc w:val="left"/>
      <w:pPr>
        <w:tabs>
          <w:tab w:val="num" w:pos="3087"/>
        </w:tabs>
        <w:ind w:left="3087" w:hanging="360"/>
      </w:pPr>
      <w:rPr>
        <w:rFonts w:ascii="Times New Roman" w:hAnsi="Times New Roman" w:cs="Times New Roman"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78E70F3F"/>
    <w:multiLevelType w:val="multilevel"/>
    <w:tmpl w:val="9E4A1490"/>
    <w:lvl w:ilvl="0">
      <w:start w:val="21"/>
      <w:numFmt w:val="decimal"/>
      <w:lvlText w:val="%1."/>
      <w:lvlJc w:val="left"/>
      <w:pPr>
        <w:tabs>
          <w:tab w:val="num" w:pos="900"/>
        </w:tabs>
        <w:ind w:left="900" w:hanging="54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7B234648"/>
    <w:multiLevelType w:val="hybridMultilevel"/>
    <w:tmpl w:val="F4E6C49E"/>
    <w:lvl w:ilvl="0" w:tplc="3F841B50">
      <w:start w:val="1"/>
      <w:numFmt w:val="bullet"/>
      <w:lvlText w:val="-"/>
      <w:lvlJc w:val="left"/>
      <w:pPr>
        <w:tabs>
          <w:tab w:val="num" w:pos="771"/>
        </w:tabs>
        <w:ind w:left="771" w:hanging="397"/>
      </w:pPr>
      <w:rPr>
        <w:rFonts w:ascii="Times New Roman" w:eastAsia="Times New Roman" w:hAnsi="Times New Roman" w:cs="Times New Roman"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8">
    <w:nsid w:val="7B8E4243"/>
    <w:multiLevelType w:val="hybridMultilevel"/>
    <w:tmpl w:val="744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733A3"/>
    <w:multiLevelType w:val="multilevel"/>
    <w:tmpl w:val="86002FBA"/>
    <w:lvl w:ilvl="0">
      <w:start w:val="14"/>
      <w:numFmt w:val="decimal"/>
      <w:lvlText w:val="%1"/>
      <w:lvlJc w:val="left"/>
      <w:pPr>
        <w:tabs>
          <w:tab w:val="num" w:pos="555"/>
        </w:tabs>
        <w:ind w:left="555" w:hanging="555"/>
      </w:pPr>
      <w:rPr>
        <w:rFonts w:hint="default"/>
        <w:u w:val="none"/>
      </w:rPr>
    </w:lvl>
    <w:lvl w:ilvl="1">
      <w:start w:val="4"/>
      <w:numFmt w:val="decimal"/>
      <w:lvlText w:val="%1.%2"/>
      <w:lvlJc w:val="left"/>
      <w:pPr>
        <w:tabs>
          <w:tab w:val="num" w:pos="555"/>
        </w:tabs>
        <w:ind w:left="555" w:hanging="555"/>
      </w:pPr>
      <w:rPr>
        <w:rFonts w:hint="default"/>
        <w:u w:val="none"/>
      </w:rPr>
    </w:lvl>
    <w:lvl w:ilvl="2">
      <w:start w:val="1"/>
      <w:numFmt w:val="decimalZero"/>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37"/>
  </w:num>
  <w:num w:numId="2">
    <w:abstractNumId w:val="8"/>
  </w:num>
  <w:num w:numId="3">
    <w:abstractNumId w:val="29"/>
  </w:num>
  <w:num w:numId="4">
    <w:abstractNumId w:val="1"/>
  </w:num>
  <w:num w:numId="5">
    <w:abstractNumId w:val="34"/>
  </w:num>
  <w:num w:numId="6">
    <w:abstractNumId w:val="31"/>
  </w:num>
  <w:num w:numId="7">
    <w:abstractNumId w:val="2"/>
  </w:num>
  <w:num w:numId="8">
    <w:abstractNumId w:val="9"/>
  </w:num>
  <w:num w:numId="9">
    <w:abstractNumId w:val="25"/>
  </w:num>
  <w:num w:numId="10">
    <w:abstractNumId w:val="32"/>
  </w:num>
  <w:num w:numId="11">
    <w:abstractNumId w:val="21"/>
  </w:num>
  <w:num w:numId="12">
    <w:abstractNumId w:val="28"/>
  </w:num>
  <w:num w:numId="13">
    <w:abstractNumId w:val="6"/>
  </w:num>
  <w:num w:numId="14">
    <w:abstractNumId w:val="39"/>
  </w:num>
  <w:num w:numId="15">
    <w:abstractNumId w:val="13"/>
  </w:num>
  <w:num w:numId="16">
    <w:abstractNumId w:val="19"/>
  </w:num>
  <w:num w:numId="17">
    <w:abstractNumId w:val="10"/>
  </w:num>
  <w:num w:numId="18">
    <w:abstractNumId w:val="23"/>
  </w:num>
  <w:num w:numId="19">
    <w:abstractNumId w:val="14"/>
  </w:num>
  <w:num w:numId="20">
    <w:abstractNumId w:val="33"/>
  </w:num>
  <w:num w:numId="21">
    <w:abstractNumId w:val="18"/>
  </w:num>
  <w:num w:numId="22">
    <w:abstractNumId w:val="30"/>
  </w:num>
  <w:num w:numId="23">
    <w:abstractNumId w:val="0"/>
  </w:num>
  <w:num w:numId="24">
    <w:abstractNumId w:val="12"/>
  </w:num>
  <w:num w:numId="25">
    <w:abstractNumId w:val="27"/>
  </w:num>
  <w:num w:numId="26">
    <w:abstractNumId w:val="4"/>
  </w:num>
  <w:num w:numId="27">
    <w:abstractNumId w:val="24"/>
  </w:num>
  <w:num w:numId="28">
    <w:abstractNumId w:val="16"/>
  </w:num>
  <w:num w:numId="29">
    <w:abstractNumId w:val="26"/>
  </w:num>
  <w:num w:numId="30">
    <w:abstractNumId w:val="3"/>
  </w:num>
  <w:num w:numId="31">
    <w:abstractNumId w:val="17"/>
  </w:num>
  <w:num w:numId="32">
    <w:abstractNumId w:val="36"/>
  </w:num>
  <w:num w:numId="33">
    <w:abstractNumId w:val="11"/>
  </w:num>
  <w:num w:numId="34">
    <w:abstractNumId w:val="20"/>
  </w:num>
  <w:num w:numId="35">
    <w:abstractNumId w:val="15"/>
  </w:num>
  <w:num w:numId="36">
    <w:abstractNumId w:val="35"/>
  </w:num>
  <w:num w:numId="37">
    <w:abstractNumId w:val="38"/>
  </w:num>
  <w:num w:numId="38">
    <w:abstractNumId w:val="5"/>
  </w:num>
  <w:num w:numId="39">
    <w:abstractNumId w:val="22"/>
  </w:num>
  <w:num w:numId="4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02"/>
    <w:rsid w:val="00002108"/>
    <w:rsid w:val="000021D7"/>
    <w:rsid w:val="000022BE"/>
    <w:rsid w:val="00002460"/>
    <w:rsid w:val="00002B47"/>
    <w:rsid w:val="000034A6"/>
    <w:rsid w:val="00003FDC"/>
    <w:rsid w:val="00004FA9"/>
    <w:rsid w:val="00005052"/>
    <w:rsid w:val="00005908"/>
    <w:rsid w:val="00005E3B"/>
    <w:rsid w:val="00006503"/>
    <w:rsid w:val="000071BB"/>
    <w:rsid w:val="00010585"/>
    <w:rsid w:val="0001183A"/>
    <w:rsid w:val="0001202C"/>
    <w:rsid w:val="00013DA4"/>
    <w:rsid w:val="00013ECD"/>
    <w:rsid w:val="00014C49"/>
    <w:rsid w:val="000159C4"/>
    <w:rsid w:val="000165B7"/>
    <w:rsid w:val="0001672E"/>
    <w:rsid w:val="0001699C"/>
    <w:rsid w:val="00016A4F"/>
    <w:rsid w:val="00017069"/>
    <w:rsid w:val="00017F65"/>
    <w:rsid w:val="00022273"/>
    <w:rsid w:val="0002267B"/>
    <w:rsid w:val="000227E4"/>
    <w:rsid w:val="000228F4"/>
    <w:rsid w:val="0002407B"/>
    <w:rsid w:val="00025D50"/>
    <w:rsid w:val="00025E72"/>
    <w:rsid w:val="00026136"/>
    <w:rsid w:val="000262A3"/>
    <w:rsid w:val="000276FD"/>
    <w:rsid w:val="000305D1"/>
    <w:rsid w:val="000309B8"/>
    <w:rsid w:val="00031581"/>
    <w:rsid w:val="00031C97"/>
    <w:rsid w:val="00032F08"/>
    <w:rsid w:val="000337FF"/>
    <w:rsid w:val="0003393B"/>
    <w:rsid w:val="00033B32"/>
    <w:rsid w:val="000343DA"/>
    <w:rsid w:val="00034754"/>
    <w:rsid w:val="000349F5"/>
    <w:rsid w:val="00035547"/>
    <w:rsid w:val="00035F17"/>
    <w:rsid w:val="00037492"/>
    <w:rsid w:val="00037629"/>
    <w:rsid w:val="0003768D"/>
    <w:rsid w:val="000379E4"/>
    <w:rsid w:val="00037E22"/>
    <w:rsid w:val="00037E5E"/>
    <w:rsid w:val="00037FB8"/>
    <w:rsid w:val="00040098"/>
    <w:rsid w:val="000403E5"/>
    <w:rsid w:val="00040424"/>
    <w:rsid w:val="00040985"/>
    <w:rsid w:val="00040A41"/>
    <w:rsid w:val="00040CB3"/>
    <w:rsid w:val="000416E2"/>
    <w:rsid w:val="000418B8"/>
    <w:rsid w:val="000418D6"/>
    <w:rsid w:val="00041C2A"/>
    <w:rsid w:val="00041F89"/>
    <w:rsid w:val="00042500"/>
    <w:rsid w:val="000425FB"/>
    <w:rsid w:val="00042602"/>
    <w:rsid w:val="000426A3"/>
    <w:rsid w:val="00042C9B"/>
    <w:rsid w:val="00042EAA"/>
    <w:rsid w:val="00042F32"/>
    <w:rsid w:val="00043B29"/>
    <w:rsid w:val="000447CB"/>
    <w:rsid w:val="00044F95"/>
    <w:rsid w:val="00046044"/>
    <w:rsid w:val="00046750"/>
    <w:rsid w:val="00046769"/>
    <w:rsid w:val="00046EE3"/>
    <w:rsid w:val="00046F33"/>
    <w:rsid w:val="000470DE"/>
    <w:rsid w:val="00047A8E"/>
    <w:rsid w:val="0005059D"/>
    <w:rsid w:val="000507B5"/>
    <w:rsid w:val="0005081F"/>
    <w:rsid w:val="00050C39"/>
    <w:rsid w:val="00051868"/>
    <w:rsid w:val="00051F4D"/>
    <w:rsid w:val="00052280"/>
    <w:rsid w:val="000522F4"/>
    <w:rsid w:val="000523A6"/>
    <w:rsid w:val="0005260D"/>
    <w:rsid w:val="000528F7"/>
    <w:rsid w:val="00052AA4"/>
    <w:rsid w:val="000530CE"/>
    <w:rsid w:val="00053A56"/>
    <w:rsid w:val="000546D6"/>
    <w:rsid w:val="0005530F"/>
    <w:rsid w:val="00055D98"/>
    <w:rsid w:val="00055EC7"/>
    <w:rsid w:val="00057263"/>
    <w:rsid w:val="00057F61"/>
    <w:rsid w:val="00060ED1"/>
    <w:rsid w:val="00060F99"/>
    <w:rsid w:val="000610F7"/>
    <w:rsid w:val="0006195C"/>
    <w:rsid w:val="000621C6"/>
    <w:rsid w:val="0006229F"/>
    <w:rsid w:val="000628FE"/>
    <w:rsid w:val="00062C1B"/>
    <w:rsid w:val="000633E4"/>
    <w:rsid w:val="00063E54"/>
    <w:rsid w:val="00063EF5"/>
    <w:rsid w:val="000646C6"/>
    <w:rsid w:val="00067545"/>
    <w:rsid w:val="00067A86"/>
    <w:rsid w:val="00067FA7"/>
    <w:rsid w:val="00070090"/>
    <w:rsid w:val="000715EA"/>
    <w:rsid w:val="00071867"/>
    <w:rsid w:val="00072050"/>
    <w:rsid w:val="0007215B"/>
    <w:rsid w:val="00072AC3"/>
    <w:rsid w:val="00072AFE"/>
    <w:rsid w:val="00073685"/>
    <w:rsid w:val="000736BD"/>
    <w:rsid w:val="0007385D"/>
    <w:rsid w:val="00073E23"/>
    <w:rsid w:val="00076243"/>
    <w:rsid w:val="00076D37"/>
    <w:rsid w:val="00077DC9"/>
    <w:rsid w:val="00080405"/>
    <w:rsid w:val="000807C5"/>
    <w:rsid w:val="00081024"/>
    <w:rsid w:val="000810D4"/>
    <w:rsid w:val="000824EC"/>
    <w:rsid w:val="0008266D"/>
    <w:rsid w:val="00083041"/>
    <w:rsid w:val="00083592"/>
    <w:rsid w:val="00083B4C"/>
    <w:rsid w:val="00084551"/>
    <w:rsid w:val="00085424"/>
    <w:rsid w:val="00085620"/>
    <w:rsid w:val="000858E5"/>
    <w:rsid w:val="00085A43"/>
    <w:rsid w:val="00085E6C"/>
    <w:rsid w:val="000860E6"/>
    <w:rsid w:val="00086DFF"/>
    <w:rsid w:val="00086E64"/>
    <w:rsid w:val="00086E97"/>
    <w:rsid w:val="00087B65"/>
    <w:rsid w:val="00087E48"/>
    <w:rsid w:val="00090EE8"/>
    <w:rsid w:val="000919D0"/>
    <w:rsid w:val="00091C55"/>
    <w:rsid w:val="00091DC3"/>
    <w:rsid w:val="00091E6A"/>
    <w:rsid w:val="00092B16"/>
    <w:rsid w:val="00093966"/>
    <w:rsid w:val="00093FED"/>
    <w:rsid w:val="000945F0"/>
    <w:rsid w:val="000946AE"/>
    <w:rsid w:val="000950F0"/>
    <w:rsid w:val="00095217"/>
    <w:rsid w:val="00095231"/>
    <w:rsid w:val="0009542A"/>
    <w:rsid w:val="000955FB"/>
    <w:rsid w:val="00096039"/>
    <w:rsid w:val="0009616D"/>
    <w:rsid w:val="00096758"/>
    <w:rsid w:val="00096FCE"/>
    <w:rsid w:val="00097554"/>
    <w:rsid w:val="000A0418"/>
    <w:rsid w:val="000A104E"/>
    <w:rsid w:val="000A1A79"/>
    <w:rsid w:val="000A2499"/>
    <w:rsid w:val="000A2F8D"/>
    <w:rsid w:val="000A4855"/>
    <w:rsid w:val="000A48A7"/>
    <w:rsid w:val="000A66AA"/>
    <w:rsid w:val="000A707B"/>
    <w:rsid w:val="000A7140"/>
    <w:rsid w:val="000A78C2"/>
    <w:rsid w:val="000A79DC"/>
    <w:rsid w:val="000A7C5B"/>
    <w:rsid w:val="000B0405"/>
    <w:rsid w:val="000B091D"/>
    <w:rsid w:val="000B0B1E"/>
    <w:rsid w:val="000B0D84"/>
    <w:rsid w:val="000B0E34"/>
    <w:rsid w:val="000B1777"/>
    <w:rsid w:val="000B1BE5"/>
    <w:rsid w:val="000B2704"/>
    <w:rsid w:val="000B27E4"/>
    <w:rsid w:val="000B2AF6"/>
    <w:rsid w:val="000B37DB"/>
    <w:rsid w:val="000B4352"/>
    <w:rsid w:val="000B4653"/>
    <w:rsid w:val="000B4B69"/>
    <w:rsid w:val="000B5319"/>
    <w:rsid w:val="000B5D94"/>
    <w:rsid w:val="000B5E73"/>
    <w:rsid w:val="000B6210"/>
    <w:rsid w:val="000B7A0A"/>
    <w:rsid w:val="000C09AA"/>
    <w:rsid w:val="000C0BD9"/>
    <w:rsid w:val="000C18E6"/>
    <w:rsid w:val="000C2667"/>
    <w:rsid w:val="000C29BE"/>
    <w:rsid w:val="000C2BB4"/>
    <w:rsid w:val="000C3245"/>
    <w:rsid w:val="000C3668"/>
    <w:rsid w:val="000C47FB"/>
    <w:rsid w:val="000C5336"/>
    <w:rsid w:val="000C53EF"/>
    <w:rsid w:val="000C57EA"/>
    <w:rsid w:val="000C5907"/>
    <w:rsid w:val="000C590F"/>
    <w:rsid w:val="000C5CD5"/>
    <w:rsid w:val="000C6A20"/>
    <w:rsid w:val="000C7DE2"/>
    <w:rsid w:val="000D005A"/>
    <w:rsid w:val="000D1B31"/>
    <w:rsid w:val="000D1B58"/>
    <w:rsid w:val="000D2097"/>
    <w:rsid w:val="000D21A2"/>
    <w:rsid w:val="000D2610"/>
    <w:rsid w:val="000D2AC0"/>
    <w:rsid w:val="000D32B9"/>
    <w:rsid w:val="000D3767"/>
    <w:rsid w:val="000D3B31"/>
    <w:rsid w:val="000D4811"/>
    <w:rsid w:val="000D4FA3"/>
    <w:rsid w:val="000D6D3B"/>
    <w:rsid w:val="000D7689"/>
    <w:rsid w:val="000D7D57"/>
    <w:rsid w:val="000E0911"/>
    <w:rsid w:val="000E21F3"/>
    <w:rsid w:val="000E2906"/>
    <w:rsid w:val="000E2AD6"/>
    <w:rsid w:val="000E36EC"/>
    <w:rsid w:val="000E479B"/>
    <w:rsid w:val="000E4C44"/>
    <w:rsid w:val="000E4D1A"/>
    <w:rsid w:val="000E5EDB"/>
    <w:rsid w:val="000E671D"/>
    <w:rsid w:val="000E6803"/>
    <w:rsid w:val="000E6B86"/>
    <w:rsid w:val="000E7371"/>
    <w:rsid w:val="000E773A"/>
    <w:rsid w:val="000F20F4"/>
    <w:rsid w:val="000F21F4"/>
    <w:rsid w:val="000F231C"/>
    <w:rsid w:val="000F4FD4"/>
    <w:rsid w:val="000F4FEA"/>
    <w:rsid w:val="000F5122"/>
    <w:rsid w:val="000F69FD"/>
    <w:rsid w:val="000F71AA"/>
    <w:rsid w:val="000F73F7"/>
    <w:rsid w:val="000F7792"/>
    <w:rsid w:val="00100013"/>
    <w:rsid w:val="001013D7"/>
    <w:rsid w:val="00101480"/>
    <w:rsid w:val="001034D6"/>
    <w:rsid w:val="00105D12"/>
    <w:rsid w:val="00105E42"/>
    <w:rsid w:val="00107751"/>
    <w:rsid w:val="00110969"/>
    <w:rsid w:val="00110AB6"/>
    <w:rsid w:val="00111137"/>
    <w:rsid w:val="001122B7"/>
    <w:rsid w:val="0011276E"/>
    <w:rsid w:val="00113807"/>
    <w:rsid w:val="00114CC6"/>
    <w:rsid w:val="0011614D"/>
    <w:rsid w:val="00117FF2"/>
    <w:rsid w:val="001204F4"/>
    <w:rsid w:val="00120EA6"/>
    <w:rsid w:val="00121632"/>
    <w:rsid w:val="001216B6"/>
    <w:rsid w:val="00122890"/>
    <w:rsid w:val="00122A6F"/>
    <w:rsid w:val="00122BB5"/>
    <w:rsid w:val="00123F66"/>
    <w:rsid w:val="00123FBF"/>
    <w:rsid w:val="001242D9"/>
    <w:rsid w:val="00124788"/>
    <w:rsid w:val="0012513D"/>
    <w:rsid w:val="001255CD"/>
    <w:rsid w:val="00125A4A"/>
    <w:rsid w:val="00125DE2"/>
    <w:rsid w:val="0012626E"/>
    <w:rsid w:val="00126DB5"/>
    <w:rsid w:val="00127717"/>
    <w:rsid w:val="00131487"/>
    <w:rsid w:val="001316BF"/>
    <w:rsid w:val="00131C22"/>
    <w:rsid w:val="00131F3B"/>
    <w:rsid w:val="0013202B"/>
    <w:rsid w:val="00132149"/>
    <w:rsid w:val="001325A2"/>
    <w:rsid w:val="001328CD"/>
    <w:rsid w:val="00135AF5"/>
    <w:rsid w:val="00135B28"/>
    <w:rsid w:val="00136519"/>
    <w:rsid w:val="00137033"/>
    <w:rsid w:val="00137816"/>
    <w:rsid w:val="0014048A"/>
    <w:rsid w:val="001404B0"/>
    <w:rsid w:val="00140FAE"/>
    <w:rsid w:val="001418F7"/>
    <w:rsid w:val="001435FB"/>
    <w:rsid w:val="00143626"/>
    <w:rsid w:val="00143643"/>
    <w:rsid w:val="00143F9D"/>
    <w:rsid w:val="0014461A"/>
    <w:rsid w:val="00144DF6"/>
    <w:rsid w:val="00145BE3"/>
    <w:rsid w:val="0014647B"/>
    <w:rsid w:val="0014668A"/>
    <w:rsid w:val="001469C2"/>
    <w:rsid w:val="00146F70"/>
    <w:rsid w:val="00146FB7"/>
    <w:rsid w:val="001473A9"/>
    <w:rsid w:val="0014791F"/>
    <w:rsid w:val="001501FE"/>
    <w:rsid w:val="001518D0"/>
    <w:rsid w:val="00151BB7"/>
    <w:rsid w:val="00151C48"/>
    <w:rsid w:val="0015215F"/>
    <w:rsid w:val="00153A37"/>
    <w:rsid w:val="00153B9D"/>
    <w:rsid w:val="00153DF9"/>
    <w:rsid w:val="00154B47"/>
    <w:rsid w:val="00154C81"/>
    <w:rsid w:val="001565CF"/>
    <w:rsid w:val="001566F2"/>
    <w:rsid w:val="00156CCE"/>
    <w:rsid w:val="00157335"/>
    <w:rsid w:val="00157451"/>
    <w:rsid w:val="00157B74"/>
    <w:rsid w:val="0016073D"/>
    <w:rsid w:val="00160F8D"/>
    <w:rsid w:val="0016165F"/>
    <w:rsid w:val="00162465"/>
    <w:rsid w:val="00162EBF"/>
    <w:rsid w:val="00162F2A"/>
    <w:rsid w:val="00164129"/>
    <w:rsid w:val="0016463E"/>
    <w:rsid w:val="00164BDD"/>
    <w:rsid w:val="001678D1"/>
    <w:rsid w:val="00167D3C"/>
    <w:rsid w:val="00167F31"/>
    <w:rsid w:val="00170AC3"/>
    <w:rsid w:val="00170B74"/>
    <w:rsid w:val="00170E74"/>
    <w:rsid w:val="00171FB1"/>
    <w:rsid w:val="00173404"/>
    <w:rsid w:val="001734A3"/>
    <w:rsid w:val="001741D4"/>
    <w:rsid w:val="00174217"/>
    <w:rsid w:val="00175826"/>
    <w:rsid w:val="001764B8"/>
    <w:rsid w:val="0017794D"/>
    <w:rsid w:val="001808DA"/>
    <w:rsid w:val="00180C04"/>
    <w:rsid w:val="00180F1C"/>
    <w:rsid w:val="00180F8D"/>
    <w:rsid w:val="001820D3"/>
    <w:rsid w:val="001820D5"/>
    <w:rsid w:val="00183AF0"/>
    <w:rsid w:val="001842FB"/>
    <w:rsid w:val="001845DB"/>
    <w:rsid w:val="00184748"/>
    <w:rsid w:val="001859EA"/>
    <w:rsid w:val="0018656E"/>
    <w:rsid w:val="00186670"/>
    <w:rsid w:val="00186695"/>
    <w:rsid w:val="00186A70"/>
    <w:rsid w:val="00186B43"/>
    <w:rsid w:val="0019051F"/>
    <w:rsid w:val="00190DCA"/>
    <w:rsid w:val="0019155F"/>
    <w:rsid w:val="00191671"/>
    <w:rsid w:val="00192C29"/>
    <w:rsid w:val="00194832"/>
    <w:rsid w:val="0019593C"/>
    <w:rsid w:val="00195E77"/>
    <w:rsid w:val="00196109"/>
    <w:rsid w:val="00196A30"/>
    <w:rsid w:val="001A05F6"/>
    <w:rsid w:val="001A0F12"/>
    <w:rsid w:val="001A1332"/>
    <w:rsid w:val="001A1483"/>
    <w:rsid w:val="001A2FF4"/>
    <w:rsid w:val="001A36A1"/>
    <w:rsid w:val="001A48D3"/>
    <w:rsid w:val="001A4AC4"/>
    <w:rsid w:val="001A4D51"/>
    <w:rsid w:val="001A502A"/>
    <w:rsid w:val="001A535B"/>
    <w:rsid w:val="001A57FB"/>
    <w:rsid w:val="001A591A"/>
    <w:rsid w:val="001A6CA7"/>
    <w:rsid w:val="001A7DE2"/>
    <w:rsid w:val="001B1353"/>
    <w:rsid w:val="001B19A9"/>
    <w:rsid w:val="001B2DF1"/>
    <w:rsid w:val="001B2EF8"/>
    <w:rsid w:val="001B4A42"/>
    <w:rsid w:val="001B5361"/>
    <w:rsid w:val="001B5E62"/>
    <w:rsid w:val="001B6DB9"/>
    <w:rsid w:val="001B7539"/>
    <w:rsid w:val="001B7A74"/>
    <w:rsid w:val="001B7AAE"/>
    <w:rsid w:val="001B7B2D"/>
    <w:rsid w:val="001B7D3B"/>
    <w:rsid w:val="001C00A7"/>
    <w:rsid w:val="001C0B5C"/>
    <w:rsid w:val="001C19F1"/>
    <w:rsid w:val="001C1BBF"/>
    <w:rsid w:val="001C1FD5"/>
    <w:rsid w:val="001C28C5"/>
    <w:rsid w:val="001C2E8C"/>
    <w:rsid w:val="001C3374"/>
    <w:rsid w:val="001C36A7"/>
    <w:rsid w:val="001C44BA"/>
    <w:rsid w:val="001C68D7"/>
    <w:rsid w:val="001C7262"/>
    <w:rsid w:val="001C7924"/>
    <w:rsid w:val="001C7C5A"/>
    <w:rsid w:val="001C7E84"/>
    <w:rsid w:val="001C7FF8"/>
    <w:rsid w:val="001D0061"/>
    <w:rsid w:val="001D10C7"/>
    <w:rsid w:val="001D1A7C"/>
    <w:rsid w:val="001D29F5"/>
    <w:rsid w:val="001D2FE7"/>
    <w:rsid w:val="001D303B"/>
    <w:rsid w:val="001D4123"/>
    <w:rsid w:val="001D5D72"/>
    <w:rsid w:val="001D6192"/>
    <w:rsid w:val="001D63AF"/>
    <w:rsid w:val="001D7AEB"/>
    <w:rsid w:val="001E017E"/>
    <w:rsid w:val="001E06A3"/>
    <w:rsid w:val="001E1380"/>
    <w:rsid w:val="001E2659"/>
    <w:rsid w:val="001E2D98"/>
    <w:rsid w:val="001E2DA9"/>
    <w:rsid w:val="001E3380"/>
    <w:rsid w:val="001E4448"/>
    <w:rsid w:val="001E5B54"/>
    <w:rsid w:val="001E7391"/>
    <w:rsid w:val="001E7D99"/>
    <w:rsid w:val="001F0873"/>
    <w:rsid w:val="001F1B64"/>
    <w:rsid w:val="001F2A82"/>
    <w:rsid w:val="001F2D57"/>
    <w:rsid w:val="001F2D63"/>
    <w:rsid w:val="001F492C"/>
    <w:rsid w:val="001F5037"/>
    <w:rsid w:val="001F5C6E"/>
    <w:rsid w:val="001F601C"/>
    <w:rsid w:val="001F60F1"/>
    <w:rsid w:val="001F6BAC"/>
    <w:rsid w:val="001F6CE7"/>
    <w:rsid w:val="002016FC"/>
    <w:rsid w:val="0020192F"/>
    <w:rsid w:val="0020196B"/>
    <w:rsid w:val="00201A40"/>
    <w:rsid w:val="00201D9F"/>
    <w:rsid w:val="00202F08"/>
    <w:rsid w:val="00203428"/>
    <w:rsid w:val="00203CC4"/>
    <w:rsid w:val="00203E50"/>
    <w:rsid w:val="00203F97"/>
    <w:rsid w:val="00205317"/>
    <w:rsid w:val="002055BD"/>
    <w:rsid w:val="002071F3"/>
    <w:rsid w:val="00207673"/>
    <w:rsid w:val="00207A5F"/>
    <w:rsid w:val="002102C0"/>
    <w:rsid w:val="002112FF"/>
    <w:rsid w:val="00211557"/>
    <w:rsid w:val="00211995"/>
    <w:rsid w:val="0021280B"/>
    <w:rsid w:val="00213148"/>
    <w:rsid w:val="0021364C"/>
    <w:rsid w:val="0021393D"/>
    <w:rsid w:val="00214DF8"/>
    <w:rsid w:val="00215665"/>
    <w:rsid w:val="00215DE3"/>
    <w:rsid w:val="00215F37"/>
    <w:rsid w:val="00216211"/>
    <w:rsid w:val="00216529"/>
    <w:rsid w:val="00216569"/>
    <w:rsid w:val="002172D1"/>
    <w:rsid w:val="002174E6"/>
    <w:rsid w:val="002176BE"/>
    <w:rsid w:val="00217B3C"/>
    <w:rsid w:val="00217C23"/>
    <w:rsid w:val="00217EEB"/>
    <w:rsid w:val="00220A6E"/>
    <w:rsid w:val="002216AE"/>
    <w:rsid w:val="0022270F"/>
    <w:rsid w:val="0022286E"/>
    <w:rsid w:val="00222CD0"/>
    <w:rsid w:val="00222EB0"/>
    <w:rsid w:val="00223C4F"/>
    <w:rsid w:val="00224262"/>
    <w:rsid w:val="00224353"/>
    <w:rsid w:val="00224967"/>
    <w:rsid w:val="00225043"/>
    <w:rsid w:val="00225585"/>
    <w:rsid w:val="00225A3C"/>
    <w:rsid w:val="00225E90"/>
    <w:rsid w:val="002268AB"/>
    <w:rsid w:val="00226F96"/>
    <w:rsid w:val="00227CC0"/>
    <w:rsid w:val="00227CD9"/>
    <w:rsid w:val="0023046E"/>
    <w:rsid w:val="0023198B"/>
    <w:rsid w:val="00231B3B"/>
    <w:rsid w:val="00231DD1"/>
    <w:rsid w:val="00232104"/>
    <w:rsid w:val="00232CD2"/>
    <w:rsid w:val="00232E30"/>
    <w:rsid w:val="00233767"/>
    <w:rsid w:val="002343B9"/>
    <w:rsid w:val="00234ECA"/>
    <w:rsid w:val="00234FB0"/>
    <w:rsid w:val="00235192"/>
    <w:rsid w:val="0023538C"/>
    <w:rsid w:val="0023569C"/>
    <w:rsid w:val="00240535"/>
    <w:rsid w:val="00240A79"/>
    <w:rsid w:val="00240C8F"/>
    <w:rsid w:val="00242BFB"/>
    <w:rsid w:val="002434AD"/>
    <w:rsid w:val="0024353A"/>
    <w:rsid w:val="002435B7"/>
    <w:rsid w:val="00244176"/>
    <w:rsid w:val="002445F5"/>
    <w:rsid w:val="00245704"/>
    <w:rsid w:val="00245933"/>
    <w:rsid w:val="00245AE7"/>
    <w:rsid w:val="00246DCC"/>
    <w:rsid w:val="00246ECC"/>
    <w:rsid w:val="00247424"/>
    <w:rsid w:val="00247836"/>
    <w:rsid w:val="00247A28"/>
    <w:rsid w:val="002504B4"/>
    <w:rsid w:val="00250F84"/>
    <w:rsid w:val="00251B3A"/>
    <w:rsid w:val="00251DCD"/>
    <w:rsid w:val="00252C64"/>
    <w:rsid w:val="002533CF"/>
    <w:rsid w:val="0025432E"/>
    <w:rsid w:val="002549C1"/>
    <w:rsid w:val="00254B3F"/>
    <w:rsid w:val="00255C53"/>
    <w:rsid w:val="00255F48"/>
    <w:rsid w:val="00255FDB"/>
    <w:rsid w:val="002568DD"/>
    <w:rsid w:val="002574D7"/>
    <w:rsid w:val="00260207"/>
    <w:rsid w:val="00260634"/>
    <w:rsid w:val="002607EA"/>
    <w:rsid w:val="00261302"/>
    <w:rsid w:val="002618D4"/>
    <w:rsid w:val="002622EC"/>
    <w:rsid w:val="002627C3"/>
    <w:rsid w:val="00262A52"/>
    <w:rsid w:val="002637F9"/>
    <w:rsid w:val="0026395D"/>
    <w:rsid w:val="002653C2"/>
    <w:rsid w:val="00265581"/>
    <w:rsid w:val="00265649"/>
    <w:rsid w:val="00265B16"/>
    <w:rsid w:val="00265B25"/>
    <w:rsid w:val="00266518"/>
    <w:rsid w:val="0026668D"/>
    <w:rsid w:val="0026674D"/>
    <w:rsid w:val="00266A0F"/>
    <w:rsid w:val="002678E7"/>
    <w:rsid w:val="00267F5E"/>
    <w:rsid w:val="00270C4C"/>
    <w:rsid w:val="002710DA"/>
    <w:rsid w:val="002714F5"/>
    <w:rsid w:val="0027172C"/>
    <w:rsid w:val="00271F74"/>
    <w:rsid w:val="00272DD0"/>
    <w:rsid w:val="00272E3E"/>
    <w:rsid w:val="00273687"/>
    <w:rsid w:val="00273CE9"/>
    <w:rsid w:val="00273DAD"/>
    <w:rsid w:val="00273EF8"/>
    <w:rsid w:val="00274C89"/>
    <w:rsid w:val="00275123"/>
    <w:rsid w:val="00275205"/>
    <w:rsid w:val="002754D5"/>
    <w:rsid w:val="00275F10"/>
    <w:rsid w:val="00276372"/>
    <w:rsid w:val="00277767"/>
    <w:rsid w:val="002804C6"/>
    <w:rsid w:val="00280732"/>
    <w:rsid w:val="00280E95"/>
    <w:rsid w:val="0028149A"/>
    <w:rsid w:val="00281FAE"/>
    <w:rsid w:val="0028260E"/>
    <w:rsid w:val="002827EE"/>
    <w:rsid w:val="00283176"/>
    <w:rsid w:val="00284651"/>
    <w:rsid w:val="00284DE9"/>
    <w:rsid w:val="00287271"/>
    <w:rsid w:val="0028786A"/>
    <w:rsid w:val="00290585"/>
    <w:rsid w:val="002915E0"/>
    <w:rsid w:val="00292514"/>
    <w:rsid w:val="00292841"/>
    <w:rsid w:val="00292A30"/>
    <w:rsid w:val="00292A39"/>
    <w:rsid w:val="00293D76"/>
    <w:rsid w:val="00294EF0"/>
    <w:rsid w:val="002973D0"/>
    <w:rsid w:val="002976C0"/>
    <w:rsid w:val="00297DCB"/>
    <w:rsid w:val="002A436A"/>
    <w:rsid w:val="002A47F7"/>
    <w:rsid w:val="002A5922"/>
    <w:rsid w:val="002A5E18"/>
    <w:rsid w:val="002A6B1E"/>
    <w:rsid w:val="002A6F70"/>
    <w:rsid w:val="002A7604"/>
    <w:rsid w:val="002A7C33"/>
    <w:rsid w:val="002A7D10"/>
    <w:rsid w:val="002B046D"/>
    <w:rsid w:val="002B10D4"/>
    <w:rsid w:val="002B1816"/>
    <w:rsid w:val="002B1948"/>
    <w:rsid w:val="002B2590"/>
    <w:rsid w:val="002B33A3"/>
    <w:rsid w:val="002B3724"/>
    <w:rsid w:val="002B3C41"/>
    <w:rsid w:val="002B3D9B"/>
    <w:rsid w:val="002B3E3C"/>
    <w:rsid w:val="002B4252"/>
    <w:rsid w:val="002B42FF"/>
    <w:rsid w:val="002B47EB"/>
    <w:rsid w:val="002B4BD8"/>
    <w:rsid w:val="002B559A"/>
    <w:rsid w:val="002B5F2B"/>
    <w:rsid w:val="002B62F7"/>
    <w:rsid w:val="002B7A19"/>
    <w:rsid w:val="002C1C58"/>
    <w:rsid w:val="002C206E"/>
    <w:rsid w:val="002C2806"/>
    <w:rsid w:val="002C28E5"/>
    <w:rsid w:val="002C3185"/>
    <w:rsid w:val="002C32D2"/>
    <w:rsid w:val="002C3300"/>
    <w:rsid w:val="002C37CF"/>
    <w:rsid w:val="002C3B89"/>
    <w:rsid w:val="002C3D95"/>
    <w:rsid w:val="002C46A1"/>
    <w:rsid w:val="002C4D15"/>
    <w:rsid w:val="002C5184"/>
    <w:rsid w:val="002C54C1"/>
    <w:rsid w:val="002C624C"/>
    <w:rsid w:val="002C6318"/>
    <w:rsid w:val="002C6DFD"/>
    <w:rsid w:val="002C75CF"/>
    <w:rsid w:val="002C79FA"/>
    <w:rsid w:val="002D0D75"/>
    <w:rsid w:val="002D12D0"/>
    <w:rsid w:val="002D1D2C"/>
    <w:rsid w:val="002D2BF5"/>
    <w:rsid w:val="002D321F"/>
    <w:rsid w:val="002D349F"/>
    <w:rsid w:val="002D4B50"/>
    <w:rsid w:val="002D5E1C"/>
    <w:rsid w:val="002D6CB6"/>
    <w:rsid w:val="002D6E2A"/>
    <w:rsid w:val="002D6FB0"/>
    <w:rsid w:val="002E0492"/>
    <w:rsid w:val="002E05B7"/>
    <w:rsid w:val="002E061F"/>
    <w:rsid w:val="002E0E4A"/>
    <w:rsid w:val="002E0EDB"/>
    <w:rsid w:val="002E2313"/>
    <w:rsid w:val="002E3F5E"/>
    <w:rsid w:val="002E4A98"/>
    <w:rsid w:val="002E50DA"/>
    <w:rsid w:val="002E5C85"/>
    <w:rsid w:val="002E5DE7"/>
    <w:rsid w:val="002E66EA"/>
    <w:rsid w:val="002E6F6B"/>
    <w:rsid w:val="002E7521"/>
    <w:rsid w:val="002E7587"/>
    <w:rsid w:val="002E7A31"/>
    <w:rsid w:val="002F0172"/>
    <w:rsid w:val="002F076A"/>
    <w:rsid w:val="002F0ED3"/>
    <w:rsid w:val="002F17C3"/>
    <w:rsid w:val="002F2C72"/>
    <w:rsid w:val="002F2D30"/>
    <w:rsid w:val="002F43AC"/>
    <w:rsid w:val="002F4EFD"/>
    <w:rsid w:val="002F68D8"/>
    <w:rsid w:val="002F6D7D"/>
    <w:rsid w:val="002F6E0F"/>
    <w:rsid w:val="002F7151"/>
    <w:rsid w:val="003002D3"/>
    <w:rsid w:val="003006FF"/>
    <w:rsid w:val="003013FB"/>
    <w:rsid w:val="00301B87"/>
    <w:rsid w:val="0030259D"/>
    <w:rsid w:val="0030287A"/>
    <w:rsid w:val="0030287E"/>
    <w:rsid w:val="00304E3F"/>
    <w:rsid w:val="00304FBA"/>
    <w:rsid w:val="0030568C"/>
    <w:rsid w:val="00305B1E"/>
    <w:rsid w:val="003061C0"/>
    <w:rsid w:val="003063B5"/>
    <w:rsid w:val="00306A50"/>
    <w:rsid w:val="00307371"/>
    <w:rsid w:val="00307E07"/>
    <w:rsid w:val="00310AAE"/>
    <w:rsid w:val="0031174A"/>
    <w:rsid w:val="00311B32"/>
    <w:rsid w:val="00312328"/>
    <w:rsid w:val="00313324"/>
    <w:rsid w:val="00313616"/>
    <w:rsid w:val="00314C7F"/>
    <w:rsid w:val="003150F2"/>
    <w:rsid w:val="003156C3"/>
    <w:rsid w:val="003157A6"/>
    <w:rsid w:val="003158DD"/>
    <w:rsid w:val="00315A8C"/>
    <w:rsid w:val="00315B69"/>
    <w:rsid w:val="00315F87"/>
    <w:rsid w:val="00317794"/>
    <w:rsid w:val="003177EB"/>
    <w:rsid w:val="00317D32"/>
    <w:rsid w:val="00320C4D"/>
    <w:rsid w:val="0032129E"/>
    <w:rsid w:val="0032140C"/>
    <w:rsid w:val="00322F63"/>
    <w:rsid w:val="0032339C"/>
    <w:rsid w:val="00324E12"/>
    <w:rsid w:val="00324FA4"/>
    <w:rsid w:val="0032557A"/>
    <w:rsid w:val="00326225"/>
    <w:rsid w:val="00326C1E"/>
    <w:rsid w:val="003275A0"/>
    <w:rsid w:val="00327627"/>
    <w:rsid w:val="0032785A"/>
    <w:rsid w:val="00330ED2"/>
    <w:rsid w:val="0033197E"/>
    <w:rsid w:val="00331A30"/>
    <w:rsid w:val="00331A75"/>
    <w:rsid w:val="00331F7A"/>
    <w:rsid w:val="003329F6"/>
    <w:rsid w:val="00332FC1"/>
    <w:rsid w:val="00333381"/>
    <w:rsid w:val="003343E6"/>
    <w:rsid w:val="00334A2C"/>
    <w:rsid w:val="00334BE8"/>
    <w:rsid w:val="00335C65"/>
    <w:rsid w:val="003364B7"/>
    <w:rsid w:val="003368CC"/>
    <w:rsid w:val="00336D87"/>
    <w:rsid w:val="0033773A"/>
    <w:rsid w:val="00337A3A"/>
    <w:rsid w:val="00337CBE"/>
    <w:rsid w:val="00340708"/>
    <w:rsid w:val="0034091F"/>
    <w:rsid w:val="00340EB2"/>
    <w:rsid w:val="00341159"/>
    <w:rsid w:val="003413F2"/>
    <w:rsid w:val="00343E24"/>
    <w:rsid w:val="0034431D"/>
    <w:rsid w:val="00344680"/>
    <w:rsid w:val="00344AEC"/>
    <w:rsid w:val="00344FC5"/>
    <w:rsid w:val="003452A4"/>
    <w:rsid w:val="00345665"/>
    <w:rsid w:val="00345D32"/>
    <w:rsid w:val="00345E21"/>
    <w:rsid w:val="00346210"/>
    <w:rsid w:val="00346622"/>
    <w:rsid w:val="00346661"/>
    <w:rsid w:val="00346B09"/>
    <w:rsid w:val="003500B7"/>
    <w:rsid w:val="003501FD"/>
    <w:rsid w:val="00350395"/>
    <w:rsid w:val="00350B3C"/>
    <w:rsid w:val="00350EFE"/>
    <w:rsid w:val="00352010"/>
    <w:rsid w:val="00352C0B"/>
    <w:rsid w:val="00353567"/>
    <w:rsid w:val="00354800"/>
    <w:rsid w:val="00354BB5"/>
    <w:rsid w:val="00354C0B"/>
    <w:rsid w:val="00354DC7"/>
    <w:rsid w:val="00356596"/>
    <w:rsid w:val="003574A6"/>
    <w:rsid w:val="0035771B"/>
    <w:rsid w:val="0035773F"/>
    <w:rsid w:val="00357F2D"/>
    <w:rsid w:val="00360A4E"/>
    <w:rsid w:val="003619DE"/>
    <w:rsid w:val="00362008"/>
    <w:rsid w:val="003621FF"/>
    <w:rsid w:val="003624F2"/>
    <w:rsid w:val="00362F6E"/>
    <w:rsid w:val="00363466"/>
    <w:rsid w:val="00363849"/>
    <w:rsid w:val="00364583"/>
    <w:rsid w:val="00365146"/>
    <w:rsid w:val="00365451"/>
    <w:rsid w:val="0036556C"/>
    <w:rsid w:val="00366152"/>
    <w:rsid w:val="003663DF"/>
    <w:rsid w:val="0036676B"/>
    <w:rsid w:val="00366D1F"/>
    <w:rsid w:val="003670D1"/>
    <w:rsid w:val="00370764"/>
    <w:rsid w:val="0037163B"/>
    <w:rsid w:val="00371E71"/>
    <w:rsid w:val="0037205D"/>
    <w:rsid w:val="00372389"/>
    <w:rsid w:val="0037257C"/>
    <w:rsid w:val="003726DD"/>
    <w:rsid w:val="00372A82"/>
    <w:rsid w:val="00372A96"/>
    <w:rsid w:val="00373EAA"/>
    <w:rsid w:val="00373FE0"/>
    <w:rsid w:val="003746E4"/>
    <w:rsid w:val="003749D9"/>
    <w:rsid w:val="003751E5"/>
    <w:rsid w:val="00375FD1"/>
    <w:rsid w:val="00377272"/>
    <w:rsid w:val="0037785B"/>
    <w:rsid w:val="00380825"/>
    <w:rsid w:val="003808C4"/>
    <w:rsid w:val="00380917"/>
    <w:rsid w:val="00380922"/>
    <w:rsid w:val="00381906"/>
    <w:rsid w:val="003823B5"/>
    <w:rsid w:val="00382592"/>
    <w:rsid w:val="00383120"/>
    <w:rsid w:val="00383774"/>
    <w:rsid w:val="00383CFB"/>
    <w:rsid w:val="00383E38"/>
    <w:rsid w:val="003844FB"/>
    <w:rsid w:val="00385577"/>
    <w:rsid w:val="003858B7"/>
    <w:rsid w:val="00385D90"/>
    <w:rsid w:val="00385EDC"/>
    <w:rsid w:val="0038768C"/>
    <w:rsid w:val="00387A08"/>
    <w:rsid w:val="00390079"/>
    <w:rsid w:val="00392025"/>
    <w:rsid w:val="00392B48"/>
    <w:rsid w:val="00392D09"/>
    <w:rsid w:val="0039353C"/>
    <w:rsid w:val="00394739"/>
    <w:rsid w:val="0039524B"/>
    <w:rsid w:val="003959AD"/>
    <w:rsid w:val="00395D27"/>
    <w:rsid w:val="003A00F4"/>
    <w:rsid w:val="003A0229"/>
    <w:rsid w:val="003A032F"/>
    <w:rsid w:val="003A09FC"/>
    <w:rsid w:val="003A0BAA"/>
    <w:rsid w:val="003A2582"/>
    <w:rsid w:val="003A2A4B"/>
    <w:rsid w:val="003A31CF"/>
    <w:rsid w:val="003A3349"/>
    <w:rsid w:val="003A3B56"/>
    <w:rsid w:val="003A40BF"/>
    <w:rsid w:val="003A4387"/>
    <w:rsid w:val="003A49B6"/>
    <w:rsid w:val="003A63AF"/>
    <w:rsid w:val="003A695D"/>
    <w:rsid w:val="003A6A90"/>
    <w:rsid w:val="003A6B0B"/>
    <w:rsid w:val="003A6B25"/>
    <w:rsid w:val="003A70D9"/>
    <w:rsid w:val="003B04BD"/>
    <w:rsid w:val="003B0556"/>
    <w:rsid w:val="003B2801"/>
    <w:rsid w:val="003B2E40"/>
    <w:rsid w:val="003B47D2"/>
    <w:rsid w:val="003B4B4E"/>
    <w:rsid w:val="003B4D54"/>
    <w:rsid w:val="003B5055"/>
    <w:rsid w:val="003B5509"/>
    <w:rsid w:val="003B55F2"/>
    <w:rsid w:val="003B5749"/>
    <w:rsid w:val="003B62AD"/>
    <w:rsid w:val="003B62E7"/>
    <w:rsid w:val="003B6903"/>
    <w:rsid w:val="003B78D2"/>
    <w:rsid w:val="003B7CEA"/>
    <w:rsid w:val="003C150E"/>
    <w:rsid w:val="003C1599"/>
    <w:rsid w:val="003C1A04"/>
    <w:rsid w:val="003C1BBC"/>
    <w:rsid w:val="003C1DE6"/>
    <w:rsid w:val="003C2E12"/>
    <w:rsid w:val="003C3F33"/>
    <w:rsid w:val="003C495F"/>
    <w:rsid w:val="003C4BD3"/>
    <w:rsid w:val="003C4EC1"/>
    <w:rsid w:val="003C4EF9"/>
    <w:rsid w:val="003C6120"/>
    <w:rsid w:val="003D0B27"/>
    <w:rsid w:val="003D0BA1"/>
    <w:rsid w:val="003D0C9F"/>
    <w:rsid w:val="003D23C7"/>
    <w:rsid w:val="003D3EA7"/>
    <w:rsid w:val="003D46E9"/>
    <w:rsid w:val="003D53DC"/>
    <w:rsid w:val="003D5426"/>
    <w:rsid w:val="003D61FD"/>
    <w:rsid w:val="003D6802"/>
    <w:rsid w:val="003D6FDE"/>
    <w:rsid w:val="003E0034"/>
    <w:rsid w:val="003E0277"/>
    <w:rsid w:val="003E03BE"/>
    <w:rsid w:val="003E0FAA"/>
    <w:rsid w:val="003E2D08"/>
    <w:rsid w:val="003E300B"/>
    <w:rsid w:val="003E3BA6"/>
    <w:rsid w:val="003E4295"/>
    <w:rsid w:val="003E4F07"/>
    <w:rsid w:val="003E529B"/>
    <w:rsid w:val="003E5BD6"/>
    <w:rsid w:val="003E5CFE"/>
    <w:rsid w:val="003E6331"/>
    <w:rsid w:val="003E6C62"/>
    <w:rsid w:val="003E7810"/>
    <w:rsid w:val="003F0C3F"/>
    <w:rsid w:val="003F0D93"/>
    <w:rsid w:val="003F14BC"/>
    <w:rsid w:val="003F15E4"/>
    <w:rsid w:val="003F272A"/>
    <w:rsid w:val="003F2A24"/>
    <w:rsid w:val="003F2AFE"/>
    <w:rsid w:val="003F306F"/>
    <w:rsid w:val="003F3842"/>
    <w:rsid w:val="003F4A13"/>
    <w:rsid w:val="003F5647"/>
    <w:rsid w:val="003F645D"/>
    <w:rsid w:val="003F69B3"/>
    <w:rsid w:val="003F709E"/>
    <w:rsid w:val="003F7688"/>
    <w:rsid w:val="004000E3"/>
    <w:rsid w:val="00400682"/>
    <w:rsid w:val="0040068F"/>
    <w:rsid w:val="00400C50"/>
    <w:rsid w:val="004014FD"/>
    <w:rsid w:val="0040156C"/>
    <w:rsid w:val="00401582"/>
    <w:rsid w:val="00401B80"/>
    <w:rsid w:val="00402728"/>
    <w:rsid w:val="00402754"/>
    <w:rsid w:val="0040275F"/>
    <w:rsid w:val="0040463D"/>
    <w:rsid w:val="00404AF2"/>
    <w:rsid w:val="00405AF6"/>
    <w:rsid w:val="00405BC8"/>
    <w:rsid w:val="004065B1"/>
    <w:rsid w:val="00406CE8"/>
    <w:rsid w:val="00407BA4"/>
    <w:rsid w:val="0041026B"/>
    <w:rsid w:val="00410B18"/>
    <w:rsid w:val="00410C1B"/>
    <w:rsid w:val="004111FD"/>
    <w:rsid w:val="0041146C"/>
    <w:rsid w:val="004115F0"/>
    <w:rsid w:val="004116AB"/>
    <w:rsid w:val="004116D4"/>
    <w:rsid w:val="00411D97"/>
    <w:rsid w:val="00411F1A"/>
    <w:rsid w:val="004120E5"/>
    <w:rsid w:val="004124E0"/>
    <w:rsid w:val="0041325D"/>
    <w:rsid w:val="00413644"/>
    <w:rsid w:val="0041379F"/>
    <w:rsid w:val="0041434A"/>
    <w:rsid w:val="00414474"/>
    <w:rsid w:val="00414A01"/>
    <w:rsid w:val="00414A6A"/>
    <w:rsid w:val="00415D60"/>
    <w:rsid w:val="0041663B"/>
    <w:rsid w:val="00417116"/>
    <w:rsid w:val="00420F22"/>
    <w:rsid w:val="0042151C"/>
    <w:rsid w:val="00421615"/>
    <w:rsid w:val="00421633"/>
    <w:rsid w:val="00421ABF"/>
    <w:rsid w:val="00421CA9"/>
    <w:rsid w:val="00422207"/>
    <w:rsid w:val="00423548"/>
    <w:rsid w:val="00423FA2"/>
    <w:rsid w:val="0042419B"/>
    <w:rsid w:val="004245D1"/>
    <w:rsid w:val="00424B68"/>
    <w:rsid w:val="00424D0F"/>
    <w:rsid w:val="00425D76"/>
    <w:rsid w:val="004264C9"/>
    <w:rsid w:val="00426944"/>
    <w:rsid w:val="00427BCF"/>
    <w:rsid w:val="004309A0"/>
    <w:rsid w:val="0043154D"/>
    <w:rsid w:val="004316DC"/>
    <w:rsid w:val="004323C6"/>
    <w:rsid w:val="00432661"/>
    <w:rsid w:val="004330F5"/>
    <w:rsid w:val="004346C3"/>
    <w:rsid w:val="00434C25"/>
    <w:rsid w:val="00436D3E"/>
    <w:rsid w:val="004370B4"/>
    <w:rsid w:val="004373EE"/>
    <w:rsid w:val="00437454"/>
    <w:rsid w:val="00437BD5"/>
    <w:rsid w:val="00437E54"/>
    <w:rsid w:val="00441C44"/>
    <w:rsid w:val="0044250E"/>
    <w:rsid w:val="00442F35"/>
    <w:rsid w:val="00443264"/>
    <w:rsid w:val="004434EF"/>
    <w:rsid w:val="00444031"/>
    <w:rsid w:val="00444085"/>
    <w:rsid w:val="004444E4"/>
    <w:rsid w:val="00444580"/>
    <w:rsid w:val="00444D28"/>
    <w:rsid w:val="004454A5"/>
    <w:rsid w:val="0044581A"/>
    <w:rsid w:val="00446572"/>
    <w:rsid w:val="00446A93"/>
    <w:rsid w:val="00446E7A"/>
    <w:rsid w:val="0044731D"/>
    <w:rsid w:val="00447B9B"/>
    <w:rsid w:val="00447C15"/>
    <w:rsid w:val="00447E2B"/>
    <w:rsid w:val="004504A5"/>
    <w:rsid w:val="0045073B"/>
    <w:rsid w:val="00450787"/>
    <w:rsid w:val="00451581"/>
    <w:rsid w:val="00452B77"/>
    <w:rsid w:val="00453226"/>
    <w:rsid w:val="0045360F"/>
    <w:rsid w:val="00453D20"/>
    <w:rsid w:val="00455117"/>
    <w:rsid w:val="00455FFB"/>
    <w:rsid w:val="00456670"/>
    <w:rsid w:val="00456AB8"/>
    <w:rsid w:val="004572A9"/>
    <w:rsid w:val="0045780E"/>
    <w:rsid w:val="004610A7"/>
    <w:rsid w:val="00461617"/>
    <w:rsid w:val="0046238E"/>
    <w:rsid w:val="00462A3E"/>
    <w:rsid w:val="00462F6C"/>
    <w:rsid w:val="0046349C"/>
    <w:rsid w:val="004638E4"/>
    <w:rsid w:val="00463B75"/>
    <w:rsid w:val="004649E6"/>
    <w:rsid w:val="00464CC5"/>
    <w:rsid w:val="00464F32"/>
    <w:rsid w:val="00465C83"/>
    <w:rsid w:val="00470E8A"/>
    <w:rsid w:val="00471579"/>
    <w:rsid w:val="004727DE"/>
    <w:rsid w:val="00472C6C"/>
    <w:rsid w:val="00473C99"/>
    <w:rsid w:val="0047466B"/>
    <w:rsid w:val="004746C0"/>
    <w:rsid w:val="00475D0F"/>
    <w:rsid w:val="0047637B"/>
    <w:rsid w:val="00476405"/>
    <w:rsid w:val="00476B37"/>
    <w:rsid w:val="00476DEC"/>
    <w:rsid w:val="00476F28"/>
    <w:rsid w:val="00477242"/>
    <w:rsid w:val="0047784E"/>
    <w:rsid w:val="004804BA"/>
    <w:rsid w:val="00481EAE"/>
    <w:rsid w:val="004820DE"/>
    <w:rsid w:val="00482B10"/>
    <w:rsid w:val="00483368"/>
    <w:rsid w:val="00483B66"/>
    <w:rsid w:val="00484598"/>
    <w:rsid w:val="0048470D"/>
    <w:rsid w:val="00485333"/>
    <w:rsid w:val="00486395"/>
    <w:rsid w:val="004865C3"/>
    <w:rsid w:val="00486705"/>
    <w:rsid w:val="00490A21"/>
    <w:rsid w:val="0049161D"/>
    <w:rsid w:val="00491D0C"/>
    <w:rsid w:val="00491FE1"/>
    <w:rsid w:val="00493433"/>
    <w:rsid w:val="00493DF6"/>
    <w:rsid w:val="00494121"/>
    <w:rsid w:val="00494ECD"/>
    <w:rsid w:val="00495854"/>
    <w:rsid w:val="00496152"/>
    <w:rsid w:val="0049664F"/>
    <w:rsid w:val="0049692E"/>
    <w:rsid w:val="00496B91"/>
    <w:rsid w:val="0049763E"/>
    <w:rsid w:val="00497844"/>
    <w:rsid w:val="00497D9F"/>
    <w:rsid w:val="004A1ED0"/>
    <w:rsid w:val="004A3474"/>
    <w:rsid w:val="004A36EF"/>
    <w:rsid w:val="004A4608"/>
    <w:rsid w:val="004A4E87"/>
    <w:rsid w:val="004A57B0"/>
    <w:rsid w:val="004A58FF"/>
    <w:rsid w:val="004A6579"/>
    <w:rsid w:val="004A65A0"/>
    <w:rsid w:val="004A6B64"/>
    <w:rsid w:val="004A72DA"/>
    <w:rsid w:val="004A7791"/>
    <w:rsid w:val="004A7B7E"/>
    <w:rsid w:val="004B0A04"/>
    <w:rsid w:val="004B0A0D"/>
    <w:rsid w:val="004B11DA"/>
    <w:rsid w:val="004B130A"/>
    <w:rsid w:val="004B15E8"/>
    <w:rsid w:val="004B1BAC"/>
    <w:rsid w:val="004B1E9F"/>
    <w:rsid w:val="004B2042"/>
    <w:rsid w:val="004B263B"/>
    <w:rsid w:val="004B2963"/>
    <w:rsid w:val="004B4F8C"/>
    <w:rsid w:val="004B5794"/>
    <w:rsid w:val="004B6CB6"/>
    <w:rsid w:val="004B75D4"/>
    <w:rsid w:val="004B7EF9"/>
    <w:rsid w:val="004C0330"/>
    <w:rsid w:val="004C0874"/>
    <w:rsid w:val="004C095D"/>
    <w:rsid w:val="004C0E2F"/>
    <w:rsid w:val="004C1456"/>
    <w:rsid w:val="004C15A7"/>
    <w:rsid w:val="004C1735"/>
    <w:rsid w:val="004C233A"/>
    <w:rsid w:val="004C2D85"/>
    <w:rsid w:val="004C3FBE"/>
    <w:rsid w:val="004C42F5"/>
    <w:rsid w:val="004C46D9"/>
    <w:rsid w:val="004C49E9"/>
    <w:rsid w:val="004C4FE1"/>
    <w:rsid w:val="004C5A5E"/>
    <w:rsid w:val="004C5B97"/>
    <w:rsid w:val="004C5E98"/>
    <w:rsid w:val="004C5F49"/>
    <w:rsid w:val="004C6732"/>
    <w:rsid w:val="004C6B89"/>
    <w:rsid w:val="004C706D"/>
    <w:rsid w:val="004C76A5"/>
    <w:rsid w:val="004C76F1"/>
    <w:rsid w:val="004C7B33"/>
    <w:rsid w:val="004D0F2F"/>
    <w:rsid w:val="004D1E61"/>
    <w:rsid w:val="004D1F57"/>
    <w:rsid w:val="004D2486"/>
    <w:rsid w:val="004D3F23"/>
    <w:rsid w:val="004D56C4"/>
    <w:rsid w:val="004D723F"/>
    <w:rsid w:val="004D74DF"/>
    <w:rsid w:val="004D76DD"/>
    <w:rsid w:val="004D7DD8"/>
    <w:rsid w:val="004E0171"/>
    <w:rsid w:val="004E0493"/>
    <w:rsid w:val="004E17BC"/>
    <w:rsid w:val="004E1B77"/>
    <w:rsid w:val="004E1BD2"/>
    <w:rsid w:val="004E2433"/>
    <w:rsid w:val="004E2B7B"/>
    <w:rsid w:val="004E31F2"/>
    <w:rsid w:val="004E3FB6"/>
    <w:rsid w:val="004E40AA"/>
    <w:rsid w:val="004E4D30"/>
    <w:rsid w:val="004E5CE2"/>
    <w:rsid w:val="004E75E0"/>
    <w:rsid w:val="004E796D"/>
    <w:rsid w:val="004F0EC2"/>
    <w:rsid w:val="004F0FC5"/>
    <w:rsid w:val="004F14FB"/>
    <w:rsid w:val="004F170B"/>
    <w:rsid w:val="004F1E5A"/>
    <w:rsid w:val="004F33F5"/>
    <w:rsid w:val="004F63F3"/>
    <w:rsid w:val="004F670E"/>
    <w:rsid w:val="004F6B00"/>
    <w:rsid w:val="004F6B39"/>
    <w:rsid w:val="004F7863"/>
    <w:rsid w:val="004F7B07"/>
    <w:rsid w:val="004F7D11"/>
    <w:rsid w:val="005003A9"/>
    <w:rsid w:val="0050080C"/>
    <w:rsid w:val="00500B8E"/>
    <w:rsid w:val="0050175D"/>
    <w:rsid w:val="00501DF8"/>
    <w:rsid w:val="00502570"/>
    <w:rsid w:val="0050264E"/>
    <w:rsid w:val="00503C20"/>
    <w:rsid w:val="00503ED5"/>
    <w:rsid w:val="00505522"/>
    <w:rsid w:val="005058B6"/>
    <w:rsid w:val="00505B7C"/>
    <w:rsid w:val="00506146"/>
    <w:rsid w:val="00506627"/>
    <w:rsid w:val="0050662B"/>
    <w:rsid w:val="00510DE2"/>
    <w:rsid w:val="00510E95"/>
    <w:rsid w:val="005122DC"/>
    <w:rsid w:val="0051328B"/>
    <w:rsid w:val="0051391F"/>
    <w:rsid w:val="00513925"/>
    <w:rsid w:val="00513BFF"/>
    <w:rsid w:val="005163CF"/>
    <w:rsid w:val="00516D6D"/>
    <w:rsid w:val="0051777F"/>
    <w:rsid w:val="00520F36"/>
    <w:rsid w:val="00521728"/>
    <w:rsid w:val="00521A72"/>
    <w:rsid w:val="0052288C"/>
    <w:rsid w:val="00522A46"/>
    <w:rsid w:val="00522DD6"/>
    <w:rsid w:val="005230C7"/>
    <w:rsid w:val="00523626"/>
    <w:rsid w:val="00523C84"/>
    <w:rsid w:val="00523E34"/>
    <w:rsid w:val="005243A7"/>
    <w:rsid w:val="005243E1"/>
    <w:rsid w:val="005247E1"/>
    <w:rsid w:val="00524B52"/>
    <w:rsid w:val="00524BB9"/>
    <w:rsid w:val="00526A47"/>
    <w:rsid w:val="0052735E"/>
    <w:rsid w:val="00527AE2"/>
    <w:rsid w:val="0053030F"/>
    <w:rsid w:val="0053053B"/>
    <w:rsid w:val="005306DB"/>
    <w:rsid w:val="0053074B"/>
    <w:rsid w:val="00530B08"/>
    <w:rsid w:val="005310A6"/>
    <w:rsid w:val="0053115E"/>
    <w:rsid w:val="00531311"/>
    <w:rsid w:val="0053160F"/>
    <w:rsid w:val="00531C41"/>
    <w:rsid w:val="00531CEB"/>
    <w:rsid w:val="00531F6B"/>
    <w:rsid w:val="00531FB1"/>
    <w:rsid w:val="005325B0"/>
    <w:rsid w:val="00534ABE"/>
    <w:rsid w:val="00534BD2"/>
    <w:rsid w:val="00534D9B"/>
    <w:rsid w:val="00534F74"/>
    <w:rsid w:val="0053537F"/>
    <w:rsid w:val="0053592C"/>
    <w:rsid w:val="00536A61"/>
    <w:rsid w:val="00536CB7"/>
    <w:rsid w:val="005371BB"/>
    <w:rsid w:val="005372A7"/>
    <w:rsid w:val="00537DD6"/>
    <w:rsid w:val="00537F2F"/>
    <w:rsid w:val="00540174"/>
    <w:rsid w:val="00540296"/>
    <w:rsid w:val="00542845"/>
    <w:rsid w:val="005432C5"/>
    <w:rsid w:val="00544389"/>
    <w:rsid w:val="0054441E"/>
    <w:rsid w:val="00544AF5"/>
    <w:rsid w:val="005464D0"/>
    <w:rsid w:val="00547DF1"/>
    <w:rsid w:val="00550992"/>
    <w:rsid w:val="005509E2"/>
    <w:rsid w:val="00552CD8"/>
    <w:rsid w:val="0055337D"/>
    <w:rsid w:val="005533CB"/>
    <w:rsid w:val="005533CE"/>
    <w:rsid w:val="005539FE"/>
    <w:rsid w:val="00554D02"/>
    <w:rsid w:val="00554ECE"/>
    <w:rsid w:val="00554F31"/>
    <w:rsid w:val="00555374"/>
    <w:rsid w:val="00555FBC"/>
    <w:rsid w:val="00556065"/>
    <w:rsid w:val="0055629A"/>
    <w:rsid w:val="00556F09"/>
    <w:rsid w:val="0056217C"/>
    <w:rsid w:val="00562E98"/>
    <w:rsid w:val="005630C0"/>
    <w:rsid w:val="0056347C"/>
    <w:rsid w:val="005637F2"/>
    <w:rsid w:val="00565098"/>
    <w:rsid w:val="00567216"/>
    <w:rsid w:val="005704B6"/>
    <w:rsid w:val="00570A49"/>
    <w:rsid w:val="005712D4"/>
    <w:rsid w:val="00571622"/>
    <w:rsid w:val="005720FE"/>
    <w:rsid w:val="00572F69"/>
    <w:rsid w:val="00573019"/>
    <w:rsid w:val="005739E6"/>
    <w:rsid w:val="00574EDA"/>
    <w:rsid w:val="00575E33"/>
    <w:rsid w:val="0057782A"/>
    <w:rsid w:val="0058015E"/>
    <w:rsid w:val="00580560"/>
    <w:rsid w:val="005808F9"/>
    <w:rsid w:val="005814F7"/>
    <w:rsid w:val="005818DF"/>
    <w:rsid w:val="00581A2C"/>
    <w:rsid w:val="00581F6C"/>
    <w:rsid w:val="00581F72"/>
    <w:rsid w:val="005842BD"/>
    <w:rsid w:val="00584CC3"/>
    <w:rsid w:val="00585840"/>
    <w:rsid w:val="00585A0B"/>
    <w:rsid w:val="00585C12"/>
    <w:rsid w:val="00586693"/>
    <w:rsid w:val="00590264"/>
    <w:rsid w:val="00590328"/>
    <w:rsid w:val="005903C6"/>
    <w:rsid w:val="00590C4E"/>
    <w:rsid w:val="00591A77"/>
    <w:rsid w:val="00591BF2"/>
    <w:rsid w:val="00591C8C"/>
    <w:rsid w:val="00592B24"/>
    <w:rsid w:val="00593556"/>
    <w:rsid w:val="00593663"/>
    <w:rsid w:val="00595A7C"/>
    <w:rsid w:val="00595CED"/>
    <w:rsid w:val="00595E23"/>
    <w:rsid w:val="00596016"/>
    <w:rsid w:val="00596A66"/>
    <w:rsid w:val="005A058D"/>
    <w:rsid w:val="005A10B2"/>
    <w:rsid w:val="005A16BA"/>
    <w:rsid w:val="005A1BD2"/>
    <w:rsid w:val="005A1DE4"/>
    <w:rsid w:val="005A35A9"/>
    <w:rsid w:val="005A366D"/>
    <w:rsid w:val="005A3BBF"/>
    <w:rsid w:val="005A4525"/>
    <w:rsid w:val="005A533E"/>
    <w:rsid w:val="005A5972"/>
    <w:rsid w:val="005A5C1A"/>
    <w:rsid w:val="005A64E0"/>
    <w:rsid w:val="005A772A"/>
    <w:rsid w:val="005A7E53"/>
    <w:rsid w:val="005B015E"/>
    <w:rsid w:val="005B0B73"/>
    <w:rsid w:val="005B0FC8"/>
    <w:rsid w:val="005B16A2"/>
    <w:rsid w:val="005B1F67"/>
    <w:rsid w:val="005B2CA5"/>
    <w:rsid w:val="005B43DB"/>
    <w:rsid w:val="005B4D7C"/>
    <w:rsid w:val="005B4EBD"/>
    <w:rsid w:val="005B584D"/>
    <w:rsid w:val="005B60A0"/>
    <w:rsid w:val="005B63E7"/>
    <w:rsid w:val="005B6F0C"/>
    <w:rsid w:val="005B6FEF"/>
    <w:rsid w:val="005B70A3"/>
    <w:rsid w:val="005B777D"/>
    <w:rsid w:val="005B78CF"/>
    <w:rsid w:val="005B799B"/>
    <w:rsid w:val="005B7A23"/>
    <w:rsid w:val="005B7F3F"/>
    <w:rsid w:val="005C031F"/>
    <w:rsid w:val="005C0BB6"/>
    <w:rsid w:val="005C242B"/>
    <w:rsid w:val="005C2BF0"/>
    <w:rsid w:val="005C2E2A"/>
    <w:rsid w:val="005C30F6"/>
    <w:rsid w:val="005C348D"/>
    <w:rsid w:val="005C46DD"/>
    <w:rsid w:val="005C64E5"/>
    <w:rsid w:val="005C6909"/>
    <w:rsid w:val="005C6FE9"/>
    <w:rsid w:val="005C7EB9"/>
    <w:rsid w:val="005D03AF"/>
    <w:rsid w:val="005D0772"/>
    <w:rsid w:val="005D0A3E"/>
    <w:rsid w:val="005D2708"/>
    <w:rsid w:val="005D2758"/>
    <w:rsid w:val="005D319B"/>
    <w:rsid w:val="005D329C"/>
    <w:rsid w:val="005D32C2"/>
    <w:rsid w:val="005D3EB4"/>
    <w:rsid w:val="005D4F41"/>
    <w:rsid w:val="005D58CB"/>
    <w:rsid w:val="005D67F7"/>
    <w:rsid w:val="005D70BD"/>
    <w:rsid w:val="005D70E5"/>
    <w:rsid w:val="005D79BF"/>
    <w:rsid w:val="005D7F06"/>
    <w:rsid w:val="005E08CA"/>
    <w:rsid w:val="005E147D"/>
    <w:rsid w:val="005E157B"/>
    <w:rsid w:val="005E1E90"/>
    <w:rsid w:val="005E1F9F"/>
    <w:rsid w:val="005E2866"/>
    <w:rsid w:val="005E315D"/>
    <w:rsid w:val="005E32C1"/>
    <w:rsid w:val="005E4778"/>
    <w:rsid w:val="005E5154"/>
    <w:rsid w:val="005E5517"/>
    <w:rsid w:val="005E5A2C"/>
    <w:rsid w:val="005E61AB"/>
    <w:rsid w:val="005E7A76"/>
    <w:rsid w:val="005F1099"/>
    <w:rsid w:val="005F2E3C"/>
    <w:rsid w:val="005F30BF"/>
    <w:rsid w:val="005F3343"/>
    <w:rsid w:val="005F37D2"/>
    <w:rsid w:val="005F3D76"/>
    <w:rsid w:val="005F4072"/>
    <w:rsid w:val="005F7E40"/>
    <w:rsid w:val="00600BEA"/>
    <w:rsid w:val="00602BCB"/>
    <w:rsid w:val="006046F3"/>
    <w:rsid w:val="00605C3D"/>
    <w:rsid w:val="00606A01"/>
    <w:rsid w:val="00606A04"/>
    <w:rsid w:val="00606EB6"/>
    <w:rsid w:val="0060725A"/>
    <w:rsid w:val="006073BD"/>
    <w:rsid w:val="006076CC"/>
    <w:rsid w:val="00610552"/>
    <w:rsid w:val="00610944"/>
    <w:rsid w:val="006118AB"/>
    <w:rsid w:val="00611C89"/>
    <w:rsid w:val="00611DEE"/>
    <w:rsid w:val="006123CA"/>
    <w:rsid w:val="0061276A"/>
    <w:rsid w:val="00612EB3"/>
    <w:rsid w:val="00612ECB"/>
    <w:rsid w:val="0061399C"/>
    <w:rsid w:val="006142A4"/>
    <w:rsid w:val="0061450A"/>
    <w:rsid w:val="0061580D"/>
    <w:rsid w:val="00615C5C"/>
    <w:rsid w:val="00615E1E"/>
    <w:rsid w:val="00617018"/>
    <w:rsid w:val="00617B1D"/>
    <w:rsid w:val="00617E8C"/>
    <w:rsid w:val="006202E2"/>
    <w:rsid w:val="006203CD"/>
    <w:rsid w:val="0062078C"/>
    <w:rsid w:val="00620A89"/>
    <w:rsid w:val="00620FD9"/>
    <w:rsid w:val="006217D1"/>
    <w:rsid w:val="00623FF3"/>
    <w:rsid w:val="00624C06"/>
    <w:rsid w:val="006250B9"/>
    <w:rsid w:val="00626AD0"/>
    <w:rsid w:val="00626F0E"/>
    <w:rsid w:val="00627312"/>
    <w:rsid w:val="0062768B"/>
    <w:rsid w:val="006306CE"/>
    <w:rsid w:val="00631244"/>
    <w:rsid w:val="00631879"/>
    <w:rsid w:val="00631AE1"/>
    <w:rsid w:val="0063265E"/>
    <w:rsid w:val="0063300F"/>
    <w:rsid w:val="006348D9"/>
    <w:rsid w:val="00634B9E"/>
    <w:rsid w:val="00634CD9"/>
    <w:rsid w:val="00634F58"/>
    <w:rsid w:val="006353AC"/>
    <w:rsid w:val="006356E2"/>
    <w:rsid w:val="00635BE0"/>
    <w:rsid w:val="00636063"/>
    <w:rsid w:val="006360B1"/>
    <w:rsid w:val="006405CE"/>
    <w:rsid w:val="00640E86"/>
    <w:rsid w:val="00641173"/>
    <w:rsid w:val="0064120F"/>
    <w:rsid w:val="00641977"/>
    <w:rsid w:val="00642446"/>
    <w:rsid w:val="0064256B"/>
    <w:rsid w:val="0064317A"/>
    <w:rsid w:val="00644194"/>
    <w:rsid w:val="00644539"/>
    <w:rsid w:val="00644C6B"/>
    <w:rsid w:val="00644EBA"/>
    <w:rsid w:val="006455E4"/>
    <w:rsid w:val="00646FC0"/>
    <w:rsid w:val="00647D13"/>
    <w:rsid w:val="0065074A"/>
    <w:rsid w:val="00650CD8"/>
    <w:rsid w:val="00650DAB"/>
    <w:rsid w:val="006510D3"/>
    <w:rsid w:val="0065178D"/>
    <w:rsid w:val="006519D7"/>
    <w:rsid w:val="00651FA3"/>
    <w:rsid w:val="00652E71"/>
    <w:rsid w:val="006530B8"/>
    <w:rsid w:val="006543F0"/>
    <w:rsid w:val="00654D93"/>
    <w:rsid w:val="00654EC7"/>
    <w:rsid w:val="00655B8B"/>
    <w:rsid w:val="00655D1D"/>
    <w:rsid w:val="00661289"/>
    <w:rsid w:val="00661D26"/>
    <w:rsid w:val="00662B74"/>
    <w:rsid w:val="0066311E"/>
    <w:rsid w:val="00663792"/>
    <w:rsid w:val="006640B2"/>
    <w:rsid w:val="00665586"/>
    <w:rsid w:val="0066573A"/>
    <w:rsid w:val="00666C23"/>
    <w:rsid w:val="00666D57"/>
    <w:rsid w:val="00667078"/>
    <w:rsid w:val="0066715D"/>
    <w:rsid w:val="00670760"/>
    <w:rsid w:val="00670BD8"/>
    <w:rsid w:val="0067139A"/>
    <w:rsid w:val="0067416C"/>
    <w:rsid w:val="00674F61"/>
    <w:rsid w:val="0067523C"/>
    <w:rsid w:val="00675524"/>
    <w:rsid w:val="00676A62"/>
    <w:rsid w:val="00676E30"/>
    <w:rsid w:val="0067764C"/>
    <w:rsid w:val="00677745"/>
    <w:rsid w:val="006812EF"/>
    <w:rsid w:val="00681837"/>
    <w:rsid w:val="0068183C"/>
    <w:rsid w:val="00682532"/>
    <w:rsid w:val="006825C4"/>
    <w:rsid w:val="00682BC4"/>
    <w:rsid w:val="00682E06"/>
    <w:rsid w:val="00683180"/>
    <w:rsid w:val="00683785"/>
    <w:rsid w:val="00683DB1"/>
    <w:rsid w:val="006842AE"/>
    <w:rsid w:val="00684CBE"/>
    <w:rsid w:val="006873C1"/>
    <w:rsid w:val="006875D3"/>
    <w:rsid w:val="006920CD"/>
    <w:rsid w:val="00692860"/>
    <w:rsid w:val="00693EAE"/>
    <w:rsid w:val="0069477E"/>
    <w:rsid w:val="0069516E"/>
    <w:rsid w:val="006951C3"/>
    <w:rsid w:val="0069527B"/>
    <w:rsid w:val="00695893"/>
    <w:rsid w:val="00695C91"/>
    <w:rsid w:val="006961B4"/>
    <w:rsid w:val="00696ED6"/>
    <w:rsid w:val="006A02D7"/>
    <w:rsid w:val="006A0475"/>
    <w:rsid w:val="006A0D62"/>
    <w:rsid w:val="006A10C4"/>
    <w:rsid w:val="006A1789"/>
    <w:rsid w:val="006A3187"/>
    <w:rsid w:val="006A47E3"/>
    <w:rsid w:val="006A50CD"/>
    <w:rsid w:val="006A5AEE"/>
    <w:rsid w:val="006A5B3F"/>
    <w:rsid w:val="006A688E"/>
    <w:rsid w:val="006A6B3F"/>
    <w:rsid w:val="006A7077"/>
    <w:rsid w:val="006A7687"/>
    <w:rsid w:val="006A7AFF"/>
    <w:rsid w:val="006B1B1A"/>
    <w:rsid w:val="006B1D6B"/>
    <w:rsid w:val="006B1DA6"/>
    <w:rsid w:val="006B1DCE"/>
    <w:rsid w:val="006B2685"/>
    <w:rsid w:val="006B2CEE"/>
    <w:rsid w:val="006B2D0B"/>
    <w:rsid w:val="006B2D7B"/>
    <w:rsid w:val="006B2DAF"/>
    <w:rsid w:val="006B2E45"/>
    <w:rsid w:val="006B339E"/>
    <w:rsid w:val="006B45E0"/>
    <w:rsid w:val="006B492B"/>
    <w:rsid w:val="006B6E74"/>
    <w:rsid w:val="006B73E4"/>
    <w:rsid w:val="006B7824"/>
    <w:rsid w:val="006B7876"/>
    <w:rsid w:val="006B78F6"/>
    <w:rsid w:val="006B7DF2"/>
    <w:rsid w:val="006C125B"/>
    <w:rsid w:val="006C12A3"/>
    <w:rsid w:val="006C2166"/>
    <w:rsid w:val="006C2633"/>
    <w:rsid w:val="006C2987"/>
    <w:rsid w:val="006C29D2"/>
    <w:rsid w:val="006C29FD"/>
    <w:rsid w:val="006C32CC"/>
    <w:rsid w:val="006C3B1C"/>
    <w:rsid w:val="006C3E9A"/>
    <w:rsid w:val="006C48CB"/>
    <w:rsid w:val="006C5F96"/>
    <w:rsid w:val="006C5FCA"/>
    <w:rsid w:val="006C65C4"/>
    <w:rsid w:val="006C7145"/>
    <w:rsid w:val="006C729E"/>
    <w:rsid w:val="006D0078"/>
    <w:rsid w:val="006D009C"/>
    <w:rsid w:val="006D0D62"/>
    <w:rsid w:val="006D1009"/>
    <w:rsid w:val="006D12DA"/>
    <w:rsid w:val="006D1741"/>
    <w:rsid w:val="006D186A"/>
    <w:rsid w:val="006D1B23"/>
    <w:rsid w:val="006D1E25"/>
    <w:rsid w:val="006D3492"/>
    <w:rsid w:val="006D3C96"/>
    <w:rsid w:val="006D4060"/>
    <w:rsid w:val="006D4DED"/>
    <w:rsid w:val="006D4ED7"/>
    <w:rsid w:val="006D4FDF"/>
    <w:rsid w:val="006D51B9"/>
    <w:rsid w:val="006D60BB"/>
    <w:rsid w:val="006D6386"/>
    <w:rsid w:val="006D69D2"/>
    <w:rsid w:val="006D76AD"/>
    <w:rsid w:val="006D7B20"/>
    <w:rsid w:val="006E1469"/>
    <w:rsid w:val="006E19AA"/>
    <w:rsid w:val="006E230D"/>
    <w:rsid w:val="006E23FC"/>
    <w:rsid w:val="006E47DD"/>
    <w:rsid w:val="006E4A9A"/>
    <w:rsid w:val="006E4DA4"/>
    <w:rsid w:val="006E67B3"/>
    <w:rsid w:val="006E67CC"/>
    <w:rsid w:val="006E6C1E"/>
    <w:rsid w:val="006E6D04"/>
    <w:rsid w:val="006E7AD2"/>
    <w:rsid w:val="006F0CB3"/>
    <w:rsid w:val="006F13D5"/>
    <w:rsid w:val="006F28EA"/>
    <w:rsid w:val="006F314C"/>
    <w:rsid w:val="006F4BD9"/>
    <w:rsid w:val="006F4EFF"/>
    <w:rsid w:val="006F5CF8"/>
    <w:rsid w:val="006F6AAC"/>
    <w:rsid w:val="007007D9"/>
    <w:rsid w:val="00701408"/>
    <w:rsid w:val="007031F6"/>
    <w:rsid w:val="00703696"/>
    <w:rsid w:val="00703EE4"/>
    <w:rsid w:val="0070599B"/>
    <w:rsid w:val="00706211"/>
    <w:rsid w:val="007062D1"/>
    <w:rsid w:val="007103D0"/>
    <w:rsid w:val="007108B4"/>
    <w:rsid w:val="00710A6E"/>
    <w:rsid w:val="00710AEA"/>
    <w:rsid w:val="0071133F"/>
    <w:rsid w:val="00711817"/>
    <w:rsid w:val="00711940"/>
    <w:rsid w:val="00711F20"/>
    <w:rsid w:val="00712C88"/>
    <w:rsid w:val="00712FA8"/>
    <w:rsid w:val="00713E4F"/>
    <w:rsid w:val="00714159"/>
    <w:rsid w:val="00714F87"/>
    <w:rsid w:val="007152B9"/>
    <w:rsid w:val="00715720"/>
    <w:rsid w:val="00716035"/>
    <w:rsid w:val="00716126"/>
    <w:rsid w:val="00716ABE"/>
    <w:rsid w:val="00716B1B"/>
    <w:rsid w:val="007173D9"/>
    <w:rsid w:val="00717934"/>
    <w:rsid w:val="00720041"/>
    <w:rsid w:val="00721B7C"/>
    <w:rsid w:val="007220B2"/>
    <w:rsid w:val="00723010"/>
    <w:rsid w:val="00723F39"/>
    <w:rsid w:val="0072432A"/>
    <w:rsid w:val="0072576F"/>
    <w:rsid w:val="00725EB9"/>
    <w:rsid w:val="007265F8"/>
    <w:rsid w:val="007267C8"/>
    <w:rsid w:val="00726B7D"/>
    <w:rsid w:val="00726BE3"/>
    <w:rsid w:val="00726D79"/>
    <w:rsid w:val="00726F50"/>
    <w:rsid w:val="007316B6"/>
    <w:rsid w:val="007316DA"/>
    <w:rsid w:val="00731D59"/>
    <w:rsid w:val="00732906"/>
    <w:rsid w:val="00732A8C"/>
    <w:rsid w:val="00732B6F"/>
    <w:rsid w:val="00733E17"/>
    <w:rsid w:val="00734D51"/>
    <w:rsid w:val="007356AE"/>
    <w:rsid w:val="00735A07"/>
    <w:rsid w:val="00735AE7"/>
    <w:rsid w:val="00736EF8"/>
    <w:rsid w:val="00737480"/>
    <w:rsid w:val="00737CB2"/>
    <w:rsid w:val="0074004F"/>
    <w:rsid w:val="007403F9"/>
    <w:rsid w:val="00741C35"/>
    <w:rsid w:val="00741F56"/>
    <w:rsid w:val="007437EA"/>
    <w:rsid w:val="00743C93"/>
    <w:rsid w:val="00743D80"/>
    <w:rsid w:val="00744190"/>
    <w:rsid w:val="007442CB"/>
    <w:rsid w:val="0074567E"/>
    <w:rsid w:val="00745C32"/>
    <w:rsid w:val="00750643"/>
    <w:rsid w:val="00751749"/>
    <w:rsid w:val="00751B01"/>
    <w:rsid w:val="00751D84"/>
    <w:rsid w:val="00752D00"/>
    <w:rsid w:val="00753173"/>
    <w:rsid w:val="00753407"/>
    <w:rsid w:val="00753DDE"/>
    <w:rsid w:val="00753DFF"/>
    <w:rsid w:val="00755E31"/>
    <w:rsid w:val="007561E8"/>
    <w:rsid w:val="00756354"/>
    <w:rsid w:val="007563B8"/>
    <w:rsid w:val="007569BF"/>
    <w:rsid w:val="00757C66"/>
    <w:rsid w:val="00760F94"/>
    <w:rsid w:val="0076277D"/>
    <w:rsid w:val="00763A1D"/>
    <w:rsid w:val="00763B49"/>
    <w:rsid w:val="007646AE"/>
    <w:rsid w:val="00765384"/>
    <w:rsid w:val="00766CBA"/>
    <w:rsid w:val="007675C9"/>
    <w:rsid w:val="00767C5D"/>
    <w:rsid w:val="00767C68"/>
    <w:rsid w:val="00770523"/>
    <w:rsid w:val="00770594"/>
    <w:rsid w:val="00770CBD"/>
    <w:rsid w:val="00770EEB"/>
    <w:rsid w:val="00770EF2"/>
    <w:rsid w:val="007716D7"/>
    <w:rsid w:val="00772036"/>
    <w:rsid w:val="0077238E"/>
    <w:rsid w:val="00772935"/>
    <w:rsid w:val="00772B54"/>
    <w:rsid w:val="0077481D"/>
    <w:rsid w:val="00774CA2"/>
    <w:rsid w:val="00775547"/>
    <w:rsid w:val="007759C5"/>
    <w:rsid w:val="00775E53"/>
    <w:rsid w:val="00776C7F"/>
    <w:rsid w:val="00776DA2"/>
    <w:rsid w:val="00776F8E"/>
    <w:rsid w:val="00777454"/>
    <w:rsid w:val="0077782E"/>
    <w:rsid w:val="00780353"/>
    <w:rsid w:val="00782220"/>
    <w:rsid w:val="00782558"/>
    <w:rsid w:val="0078282F"/>
    <w:rsid w:val="00782B3B"/>
    <w:rsid w:val="00783770"/>
    <w:rsid w:val="00783AB9"/>
    <w:rsid w:val="00784D0A"/>
    <w:rsid w:val="00784DA4"/>
    <w:rsid w:val="00785248"/>
    <w:rsid w:val="007852CC"/>
    <w:rsid w:val="00785C2F"/>
    <w:rsid w:val="00785CC4"/>
    <w:rsid w:val="00786109"/>
    <w:rsid w:val="007868C3"/>
    <w:rsid w:val="00787306"/>
    <w:rsid w:val="00787BB1"/>
    <w:rsid w:val="007919DC"/>
    <w:rsid w:val="00791D45"/>
    <w:rsid w:val="00792028"/>
    <w:rsid w:val="0079243D"/>
    <w:rsid w:val="00792600"/>
    <w:rsid w:val="00792C76"/>
    <w:rsid w:val="00793125"/>
    <w:rsid w:val="007937B0"/>
    <w:rsid w:val="00793951"/>
    <w:rsid w:val="00794628"/>
    <w:rsid w:val="007947A6"/>
    <w:rsid w:val="007952EC"/>
    <w:rsid w:val="00795430"/>
    <w:rsid w:val="00795BC3"/>
    <w:rsid w:val="0079653B"/>
    <w:rsid w:val="00796C66"/>
    <w:rsid w:val="00796CC7"/>
    <w:rsid w:val="0079754A"/>
    <w:rsid w:val="00797941"/>
    <w:rsid w:val="007A0300"/>
    <w:rsid w:val="007A0774"/>
    <w:rsid w:val="007A0BB0"/>
    <w:rsid w:val="007A2175"/>
    <w:rsid w:val="007A3871"/>
    <w:rsid w:val="007A4D44"/>
    <w:rsid w:val="007A4EA3"/>
    <w:rsid w:val="007A5A3C"/>
    <w:rsid w:val="007A5CCF"/>
    <w:rsid w:val="007A6AA1"/>
    <w:rsid w:val="007A6AB0"/>
    <w:rsid w:val="007A6BE4"/>
    <w:rsid w:val="007A7663"/>
    <w:rsid w:val="007A7F3D"/>
    <w:rsid w:val="007B2844"/>
    <w:rsid w:val="007B3100"/>
    <w:rsid w:val="007B35D4"/>
    <w:rsid w:val="007B38ED"/>
    <w:rsid w:val="007B4B01"/>
    <w:rsid w:val="007B51D0"/>
    <w:rsid w:val="007B52DA"/>
    <w:rsid w:val="007B558C"/>
    <w:rsid w:val="007B59DB"/>
    <w:rsid w:val="007B5A17"/>
    <w:rsid w:val="007B7688"/>
    <w:rsid w:val="007B76BE"/>
    <w:rsid w:val="007C003B"/>
    <w:rsid w:val="007C04AF"/>
    <w:rsid w:val="007C0FA9"/>
    <w:rsid w:val="007C13D9"/>
    <w:rsid w:val="007C1568"/>
    <w:rsid w:val="007C242F"/>
    <w:rsid w:val="007C2D69"/>
    <w:rsid w:val="007C412F"/>
    <w:rsid w:val="007C42FE"/>
    <w:rsid w:val="007C4824"/>
    <w:rsid w:val="007C4D8F"/>
    <w:rsid w:val="007C6112"/>
    <w:rsid w:val="007C6D5C"/>
    <w:rsid w:val="007D049F"/>
    <w:rsid w:val="007D0C9A"/>
    <w:rsid w:val="007D0CD7"/>
    <w:rsid w:val="007D1A1B"/>
    <w:rsid w:val="007D2276"/>
    <w:rsid w:val="007D2354"/>
    <w:rsid w:val="007D2929"/>
    <w:rsid w:val="007D39ED"/>
    <w:rsid w:val="007D3DB5"/>
    <w:rsid w:val="007D3F62"/>
    <w:rsid w:val="007D45D2"/>
    <w:rsid w:val="007D5302"/>
    <w:rsid w:val="007D5644"/>
    <w:rsid w:val="007D5CA8"/>
    <w:rsid w:val="007D5DC0"/>
    <w:rsid w:val="007D5F7E"/>
    <w:rsid w:val="007D6C77"/>
    <w:rsid w:val="007D6CF4"/>
    <w:rsid w:val="007D7201"/>
    <w:rsid w:val="007E0094"/>
    <w:rsid w:val="007E02D6"/>
    <w:rsid w:val="007E0513"/>
    <w:rsid w:val="007E2565"/>
    <w:rsid w:val="007E26FE"/>
    <w:rsid w:val="007E326D"/>
    <w:rsid w:val="007E337E"/>
    <w:rsid w:val="007E3A09"/>
    <w:rsid w:val="007E4750"/>
    <w:rsid w:val="007E4AA6"/>
    <w:rsid w:val="007E6804"/>
    <w:rsid w:val="007E6ABC"/>
    <w:rsid w:val="007E753B"/>
    <w:rsid w:val="007E7728"/>
    <w:rsid w:val="007E7CBD"/>
    <w:rsid w:val="007F15F5"/>
    <w:rsid w:val="007F1929"/>
    <w:rsid w:val="007F2057"/>
    <w:rsid w:val="007F2277"/>
    <w:rsid w:val="007F2382"/>
    <w:rsid w:val="007F33BA"/>
    <w:rsid w:val="007F3E6D"/>
    <w:rsid w:val="007F3FE6"/>
    <w:rsid w:val="007F44E6"/>
    <w:rsid w:val="007F46DB"/>
    <w:rsid w:val="007F4C74"/>
    <w:rsid w:val="007F4EF0"/>
    <w:rsid w:val="007F5C59"/>
    <w:rsid w:val="007F6332"/>
    <w:rsid w:val="007F73F3"/>
    <w:rsid w:val="007F74A2"/>
    <w:rsid w:val="007F74D2"/>
    <w:rsid w:val="00801648"/>
    <w:rsid w:val="00801B5D"/>
    <w:rsid w:val="008021EA"/>
    <w:rsid w:val="00803496"/>
    <w:rsid w:val="00803F8D"/>
    <w:rsid w:val="00805071"/>
    <w:rsid w:val="00805831"/>
    <w:rsid w:val="00805AC0"/>
    <w:rsid w:val="00805E98"/>
    <w:rsid w:val="00806284"/>
    <w:rsid w:val="00806810"/>
    <w:rsid w:val="00806A9B"/>
    <w:rsid w:val="00806C2F"/>
    <w:rsid w:val="0080731C"/>
    <w:rsid w:val="00810409"/>
    <w:rsid w:val="00810AA1"/>
    <w:rsid w:val="00811012"/>
    <w:rsid w:val="00812854"/>
    <w:rsid w:val="00812F88"/>
    <w:rsid w:val="0081349D"/>
    <w:rsid w:val="00813ABF"/>
    <w:rsid w:val="00814D2C"/>
    <w:rsid w:val="0081566D"/>
    <w:rsid w:val="0081583E"/>
    <w:rsid w:val="00816443"/>
    <w:rsid w:val="00816EB7"/>
    <w:rsid w:val="00817CF6"/>
    <w:rsid w:val="00817E12"/>
    <w:rsid w:val="00820419"/>
    <w:rsid w:val="00821076"/>
    <w:rsid w:val="0082124F"/>
    <w:rsid w:val="008218FD"/>
    <w:rsid w:val="00823CDF"/>
    <w:rsid w:val="00823EF2"/>
    <w:rsid w:val="00824B50"/>
    <w:rsid w:val="00825D07"/>
    <w:rsid w:val="0082693E"/>
    <w:rsid w:val="0082728B"/>
    <w:rsid w:val="00827DE8"/>
    <w:rsid w:val="00830239"/>
    <w:rsid w:val="00830B70"/>
    <w:rsid w:val="00830BA8"/>
    <w:rsid w:val="00830EAB"/>
    <w:rsid w:val="00830FEF"/>
    <w:rsid w:val="00831868"/>
    <w:rsid w:val="00831C21"/>
    <w:rsid w:val="00831D98"/>
    <w:rsid w:val="00832719"/>
    <w:rsid w:val="00833530"/>
    <w:rsid w:val="00833C3F"/>
    <w:rsid w:val="0083618E"/>
    <w:rsid w:val="00836A9D"/>
    <w:rsid w:val="00836F9C"/>
    <w:rsid w:val="008374E2"/>
    <w:rsid w:val="00837BD9"/>
    <w:rsid w:val="00837C47"/>
    <w:rsid w:val="00840324"/>
    <w:rsid w:val="00841367"/>
    <w:rsid w:val="00841C47"/>
    <w:rsid w:val="00842619"/>
    <w:rsid w:val="00842B8B"/>
    <w:rsid w:val="00842F9B"/>
    <w:rsid w:val="00844D3B"/>
    <w:rsid w:val="0084557A"/>
    <w:rsid w:val="00845E66"/>
    <w:rsid w:val="008469CE"/>
    <w:rsid w:val="00847464"/>
    <w:rsid w:val="00847D43"/>
    <w:rsid w:val="00850976"/>
    <w:rsid w:val="00851309"/>
    <w:rsid w:val="0085167B"/>
    <w:rsid w:val="0085190F"/>
    <w:rsid w:val="0085193F"/>
    <w:rsid w:val="00852385"/>
    <w:rsid w:val="00852C46"/>
    <w:rsid w:val="00853518"/>
    <w:rsid w:val="00853582"/>
    <w:rsid w:val="00853726"/>
    <w:rsid w:val="00854140"/>
    <w:rsid w:val="008548C3"/>
    <w:rsid w:val="0085490C"/>
    <w:rsid w:val="00855593"/>
    <w:rsid w:val="00855E82"/>
    <w:rsid w:val="00857E0C"/>
    <w:rsid w:val="00857E61"/>
    <w:rsid w:val="0086019D"/>
    <w:rsid w:val="0086074A"/>
    <w:rsid w:val="00860DE4"/>
    <w:rsid w:val="0086102D"/>
    <w:rsid w:val="008611B5"/>
    <w:rsid w:val="008651D6"/>
    <w:rsid w:val="00865907"/>
    <w:rsid w:val="00865F37"/>
    <w:rsid w:val="00866214"/>
    <w:rsid w:val="00866C0A"/>
    <w:rsid w:val="008672DC"/>
    <w:rsid w:val="008702E0"/>
    <w:rsid w:val="008711EA"/>
    <w:rsid w:val="00871235"/>
    <w:rsid w:val="008727C2"/>
    <w:rsid w:val="00874303"/>
    <w:rsid w:val="0087589E"/>
    <w:rsid w:val="008767DA"/>
    <w:rsid w:val="00877997"/>
    <w:rsid w:val="00881318"/>
    <w:rsid w:val="00881B54"/>
    <w:rsid w:val="00881DC3"/>
    <w:rsid w:val="00882D66"/>
    <w:rsid w:val="008839C6"/>
    <w:rsid w:val="00883A81"/>
    <w:rsid w:val="00884138"/>
    <w:rsid w:val="008841CB"/>
    <w:rsid w:val="008848B7"/>
    <w:rsid w:val="00885930"/>
    <w:rsid w:val="00885F99"/>
    <w:rsid w:val="00886695"/>
    <w:rsid w:val="00886BED"/>
    <w:rsid w:val="00886F4A"/>
    <w:rsid w:val="0088707E"/>
    <w:rsid w:val="0088732B"/>
    <w:rsid w:val="00887342"/>
    <w:rsid w:val="00887D9D"/>
    <w:rsid w:val="00890A7C"/>
    <w:rsid w:val="00890DFB"/>
    <w:rsid w:val="00891173"/>
    <w:rsid w:val="00891750"/>
    <w:rsid w:val="008926DB"/>
    <w:rsid w:val="008936F2"/>
    <w:rsid w:val="00893D9B"/>
    <w:rsid w:val="00893F0E"/>
    <w:rsid w:val="008941BE"/>
    <w:rsid w:val="0089427A"/>
    <w:rsid w:val="00894712"/>
    <w:rsid w:val="00894BED"/>
    <w:rsid w:val="00894CAA"/>
    <w:rsid w:val="008956F6"/>
    <w:rsid w:val="00896F91"/>
    <w:rsid w:val="0089706B"/>
    <w:rsid w:val="00897080"/>
    <w:rsid w:val="008A0025"/>
    <w:rsid w:val="008A03D6"/>
    <w:rsid w:val="008A062F"/>
    <w:rsid w:val="008A0D72"/>
    <w:rsid w:val="008A1CD7"/>
    <w:rsid w:val="008A1DFF"/>
    <w:rsid w:val="008A2411"/>
    <w:rsid w:val="008A353C"/>
    <w:rsid w:val="008A35BB"/>
    <w:rsid w:val="008A495A"/>
    <w:rsid w:val="008A6623"/>
    <w:rsid w:val="008A6E25"/>
    <w:rsid w:val="008A7F67"/>
    <w:rsid w:val="008A7FB6"/>
    <w:rsid w:val="008B0A97"/>
    <w:rsid w:val="008B110A"/>
    <w:rsid w:val="008B1539"/>
    <w:rsid w:val="008B173A"/>
    <w:rsid w:val="008B2C80"/>
    <w:rsid w:val="008B31C5"/>
    <w:rsid w:val="008B347A"/>
    <w:rsid w:val="008B37F2"/>
    <w:rsid w:val="008B4B37"/>
    <w:rsid w:val="008B4FFA"/>
    <w:rsid w:val="008B56BA"/>
    <w:rsid w:val="008B5D37"/>
    <w:rsid w:val="008B6265"/>
    <w:rsid w:val="008B683C"/>
    <w:rsid w:val="008B68D8"/>
    <w:rsid w:val="008B6BA8"/>
    <w:rsid w:val="008B6DCE"/>
    <w:rsid w:val="008B6F2B"/>
    <w:rsid w:val="008B73CB"/>
    <w:rsid w:val="008B7D93"/>
    <w:rsid w:val="008C019D"/>
    <w:rsid w:val="008C127C"/>
    <w:rsid w:val="008C1387"/>
    <w:rsid w:val="008C221D"/>
    <w:rsid w:val="008C24D5"/>
    <w:rsid w:val="008C285B"/>
    <w:rsid w:val="008C2A0C"/>
    <w:rsid w:val="008C35AA"/>
    <w:rsid w:val="008C3B7D"/>
    <w:rsid w:val="008C4B7E"/>
    <w:rsid w:val="008C4EF2"/>
    <w:rsid w:val="008C53B2"/>
    <w:rsid w:val="008C6A97"/>
    <w:rsid w:val="008C6AB7"/>
    <w:rsid w:val="008C746C"/>
    <w:rsid w:val="008C7619"/>
    <w:rsid w:val="008D074B"/>
    <w:rsid w:val="008D0C7F"/>
    <w:rsid w:val="008D22A6"/>
    <w:rsid w:val="008D2448"/>
    <w:rsid w:val="008D3130"/>
    <w:rsid w:val="008D3A81"/>
    <w:rsid w:val="008D3E45"/>
    <w:rsid w:val="008D3FF4"/>
    <w:rsid w:val="008D43ED"/>
    <w:rsid w:val="008D53DF"/>
    <w:rsid w:val="008D5908"/>
    <w:rsid w:val="008D5B05"/>
    <w:rsid w:val="008D6446"/>
    <w:rsid w:val="008D79FE"/>
    <w:rsid w:val="008D7E5A"/>
    <w:rsid w:val="008D7EA2"/>
    <w:rsid w:val="008E07EA"/>
    <w:rsid w:val="008E197C"/>
    <w:rsid w:val="008E1FFB"/>
    <w:rsid w:val="008E2514"/>
    <w:rsid w:val="008E274C"/>
    <w:rsid w:val="008E43C2"/>
    <w:rsid w:val="008E459D"/>
    <w:rsid w:val="008E58DB"/>
    <w:rsid w:val="008E6143"/>
    <w:rsid w:val="008E6928"/>
    <w:rsid w:val="008E6B85"/>
    <w:rsid w:val="008E6DCB"/>
    <w:rsid w:val="008E6E73"/>
    <w:rsid w:val="008E70B5"/>
    <w:rsid w:val="008E7839"/>
    <w:rsid w:val="008F06E4"/>
    <w:rsid w:val="008F119D"/>
    <w:rsid w:val="008F1CBF"/>
    <w:rsid w:val="008F2400"/>
    <w:rsid w:val="008F2F81"/>
    <w:rsid w:val="008F3640"/>
    <w:rsid w:val="008F3F9A"/>
    <w:rsid w:val="008F413E"/>
    <w:rsid w:val="008F4599"/>
    <w:rsid w:val="008F4F67"/>
    <w:rsid w:val="008F5EAA"/>
    <w:rsid w:val="008F63FF"/>
    <w:rsid w:val="008F6AB0"/>
    <w:rsid w:val="008F7691"/>
    <w:rsid w:val="008F78FA"/>
    <w:rsid w:val="008F7912"/>
    <w:rsid w:val="008F7D24"/>
    <w:rsid w:val="0090045E"/>
    <w:rsid w:val="0090169B"/>
    <w:rsid w:val="00902103"/>
    <w:rsid w:val="009024B7"/>
    <w:rsid w:val="0090371D"/>
    <w:rsid w:val="00903871"/>
    <w:rsid w:val="00903D2E"/>
    <w:rsid w:val="009046E0"/>
    <w:rsid w:val="00904973"/>
    <w:rsid w:val="00904D13"/>
    <w:rsid w:val="00904F5C"/>
    <w:rsid w:val="00905015"/>
    <w:rsid w:val="00905D3E"/>
    <w:rsid w:val="00905E25"/>
    <w:rsid w:val="009060BC"/>
    <w:rsid w:val="0090726F"/>
    <w:rsid w:val="00911713"/>
    <w:rsid w:val="00911FE7"/>
    <w:rsid w:val="00912433"/>
    <w:rsid w:val="009126F7"/>
    <w:rsid w:val="00912789"/>
    <w:rsid w:val="0091286F"/>
    <w:rsid w:val="00913350"/>
    <w:rsid w:val="0091358F"/>
    <w:rsid w:val="00913C91"/>
    <w:rsid w:val="0091437E"/>
    <w:rsid w:val="00914AA9"/>
    <w:rsid w:val="009162B6"/>
    <w:rsid w:val="0091682B"/>
    <w:rsid w:val="00916C34"/>
    <w:rsid w:val="00917187"/>
    <w:rsid w:val="00920FFD"/>
    <w:rsid w:val="0092121C"/>
    <w:rsid w:val="009214C8"/>
    <w:rsid w:val="00921DEC"/>
    <w:rsid w:val="00922CA6"/>
    <w:rsid w:val="00922CAB"/>
    <w:rsid w:val="00924C1F"/>
    <w:rsid w:val="009254FA"/>
    <w:rsid w:val="009264D8"/>
    <w:rsid w:val="00926841"/>
    <w:rsid w:val="00926BEA"/>
    <w:rsid w:val="00926C73"/>
    <w:rsid w:val="00927460"/>
    <w:rsid w:val="00927A58"/>
    <w:rsid w:val="009300A4"/>
    <w:rsid w:val="00930104"/>
    <w:rsid w:val="00931360"/>
    <w:rsid w:val="0093179C"/>
    <w:rsid w:val="00932CBC"/>
    <w:rsid w:val="00933F44"/>
    <w:rsid w:val="009342BD"/>
    <w:rsid w:val="0093442D"/>
    <w:rsid w:val="009346D6"/>
    <w:rsid w:val="00934A75"/>
    <w:rsid w:val="009363B7"/>
    <w:rsid w:val="009375B1"/>
    <w:rsid w:val="0093789F"/>
    <w:rsid w:val="00941AD9"/>
    <w:rsid w:val="009421C2"/>
    <w:rsid w:val="00942549"/>
    <w:rsid w:val="00942B66"/>
    <w:rsid w:val="00942C5D"/>
    <w:rsid w:val="009436C1"/>
    <w:rsid w:val="00943F67"/>
    <w:rsid w:val="00944A03"/>
    <w:rsid w:val="00945A2F"/>
    <w:rsid w:val="009476D9"/>
    <w:rsid w:val="00950068"/>
    <w:rsid w:val="00950413"/>
    <w:rsid w:val="009506E7"/>
    <w:rsid w:val="00950769"/>
    <w:rsid w:val="00951709"/>
    <w:rsid w:val="0095180F"/>
    <w:rsid w:val="00951BCD"/>
    <w:rsid w:val="00951BFC"/>
    <w:rsid w:val="00952CFC"/>
    <w:rsid w:val="009540B0"/>
    <w:rsid w:val="00954149"/>
    <w:rsid w:val="00954181"/>
    <w:rsid w:val="00954484"/>
    <w:rsid w:val="00955B1D"/>
    <w:rsid w:val="00955D86"/>
    <w:rsid w:val="00956434"/>
    <w:rsid w:val="00956B76"/>
    <w:rsid w:val="00956C30"/>
    <w:rsid w:val="00957C3D"/>
    <w:rsid w:val="0096152F"/>
    <w:rsid w:val="0096278A"/>
    <w:rsid w:val="00963AC5"/>
    <w:rsid w:val="0096400D"/>
    <w:rsid w:val="0096413D"/>
    <w:rsid w:val="00964609"/>
    <w:rsid w:val="00964CEC"/>
    <w:rsid w:val="00965614"/>
    <w:rsid w:val="009656F8"/>
    <w:rsid w:val="0096584B"/>
    <w:rsid w:val="00965DC2"/>
    <w:rsid w:val="00966EEF"/>
    <w:rsid w:val="00967067"/>
    <w:rsid w:val="00967BF8"/>
    <w:rsid w:val="00967EAE"/>
    <w:rsid w:val="00970617"/>
    <w:rsid w:val="0097146A"/>
    <w:rsid w:val="00971DC5"/>
    <w:rsid w:val="00972DB5"/>
    <w:rsid w:val="00973ED7"/>
    <w:rsid w:val="00973FE6"/>
    <w:rsid w:val="009748F7"/>
    <w:rsid w:val="00975740"/>
    <w:rsid w:val="009768FB"/>
    <w:rsid w:val="00976979"/>
    <w:rsid w:val="00976FCA"/>
    <w:rsid w:val="0097711D"/>
    <w:rsid w:val="00980CFD"/>
    <w:rsid w:val="00981FB3"/>
    <w:rsid w:val="009827B2"/>
    <w:rsid w:val="00982BF8"/>
    <w:rsid w:val="00982E29"/>
    <w:rsid w:val="00983654"/>
    <w:rsid w:val="009842C2"/>
    <w:rsid w:val="009845DF"/>
    <w:rsid w:val="00984790"/>
    <w:rsid w:val="00985369"/>
    <w:rsid w:val="009860BB"/>
    <w:rsid w:val="00986593"/>
    <w:rsid w:val="00986FB9"/>
    <w:rsid w:val="00987F0F"/>
    <w:rsid w:val="00990A32"/>
    <w:rsid w:val="00990D74"/>
    <w:rsid w:val="009916D1"/>
    <w:rsid w:val="009917F7"/>
    <w:rsid w:val="009919E8"/>
    <w:rsid w:val="00991AFB"/>
    <w:rsid w:val="00991F43"/>
    <w:rsid w:val="009924F6"/>
    <w:rsid w:val="0099276B"/>
    <w:rsid w:val="00992E96"/>
    <w:rsid w:val="0099333A"/>
    <w:rsid w:val="00993D0D"/>
    <w:rsid w:val="0099414C"/>
    <w:rsid w:val="0099475F"/>
    <w:rsid w:val="00995E4F"/>
    <w:rsid w:val="00996632"/>
    <w:rsid w:val="00996693"/>
    <w:rsid w:val="00996701"/>
    <w:rsid w:val="00996D2B"/>
    <w:rsid w:val="0099790C"/>
    <w:rsid w:val="00997E96"/>
    <w:rsid w:val="009A2E8F"/>
    <w:rsid w:val="009A35DE"/>
    <w:rsid w:val="009A3926"/>
    <w:rsid w:val="009A39C2"/>
    <w:rsid w:val="009A4A02"/>
    <w:rsid w:val="009A4A0C"/>
    <w:rsid w:val="009A4C59"/>
    <w:rsid w:val="009A53FD"/>
    <w:rsid w:val="009A79D7"/>
    <w:rsid w:val="009B034F"/>
    <w:rsid w:val="009B0E3E"/>
    <w:rsid w:val="009B1567"/>
    <w:rsid w:val="009B2EDA"/>
    <w:rsid w:val="009B32EB"/>
    <w:rsid w:val="009B3F48"/>
    <w:rsid w:val="009B449F"/>
    <w:rsid w:val="009B4772"/>
    <w:rsid w:val="009B5228"/>
    <w:rsid w:val="009B6571"/>
    <w:rsid w:val="009B65BB"/>
    <w:rsid w:val="009B68E2"/>
    <w:rsid w:val="009B6C44"/>
    <w:rsid w:val="009C1CBD"/>
    <w:rsid w:val="009C20B1"/>
    <w:rsid w:val="009C213D"/>
    <w:rsid w:val="009C28AC"/>
    <w:rsid w:val="009C3F90"/>
    <w:rsid w:val="009C3FD4"/>
    <w:rsid w:val="009C4478"/>
    <w:rsid w:val="009C66BA"/>
    <w:rsid w:val="009C69B8"/>
    <w:rsid w:val="009C6C16"/>
    <w:rsid w:val="009C6DB7"/>
    <w:rsid w:val="009C7082"/>
    <w:rsid w:val="009C7E49"/>
    <w:rsid w:val="009D0353"/>
    <w:rsid w:val="009D0848"/>
    <w:rsid w:val="009D2E69"/>
    <w:rsid w:val="009D31A1"/>
    <w:rsid w:val="009D426C"/>
    <w:rsid w:val="009D42F4"/>
    <w:rsid w:val="009D447D"/>
    <w:rsid w:val="009D4E6B"/>
    <w:rsid w:val="009D4F79"/>
    <w:rsid w:val="009D53A7"/>
    <w:rsid w:val="009D5BAD"/>
    <w:rsid w:val="009D5DD1"/>
    <w:rsid w:val="009D6322"/>
    <w:rsid w:val="009D674F"/>
    <w:rsid w:val="009D6775"/>
    <w:rsid w:val="009E1E63"/>
    <w:rsid w:val="009E23C6"/>
    <w:rsid w:val="009E2C3B"/>
    <w:rsid w:val="009E5D37"/>
    <w:rsid w:val="009E6EFA"/>
    <w:rsid w:val="009E78F5"/>
    <w:rsid w:val="009E7BD9"/>
    <w:rsid w:val="009E7CEA"/>
    <w:rsid w:val="009E7E4E"/>
    <w:rsid w:val="009F083C"/>
    <w:rsid w:val="009F0885"/>
    <w:rsid w:val="009F5485"/>
    <w:rsid w:val="009F5810"/>
    <w:rsid w:val="009F59B6"/>
    <w:rsid w:val="009F616A"/>
    <w:rsid w:val="009F7E48"/>
    <w:rsid w:val="009F7F03"/>
    <w:rsid w:val="00A00002"/>
    <w:rsid w:val="00A00ADE"/>
    <w:rsid w:val="00A011FF"/>
    <w:rsid w:val="00A01B5C"/>
    <w:rsid w:val="00A024ED"/>
    <w:rsid w:val="00A03C0C"/>
    <w:rsid w:val="00A0543C"/>
    <w:rsid w:val="00A06270"/>
    <w:rsid w:val="00A068A3"/>
    <w:rsid w:val="00A069F3"/>
    <w:rsid w:val="00A06B3D"/>
    <w:rsid w:val="00A074CD"/>
    <w:rsid w:val="00A0768D"/>
    <w:rsid w:val="00A07C24"/>
    <w:rsid w:val="00A07F64"/>
    <w:rsid w:val="00A10AFB"/>
    <w:rsid w:val="00A10EEC"/>
    <w:rsid w:val="00A122E3"/>
    <w:rsid w:val="00A124C5"/>
    <w:rsid w:val="00A1306C"/>
    <w:rsid w:val="00A1493B"/>
    <w:rsid w:val="00A152F3"/>
    <w:rsid w:val="00A15635"/>
    <w:rsid w:val="00A15A6F"/>
    <w:rsid w:val="00A15ADB"/>
    <w:rsid w:val="00A16047"/>
    <w:rsid w:val="00A207B7"/>
    <w:rsid w:val="00A232D2"/>
    <w:rsid w:val="00A236D5"/>
    <w:rsid w:val="00A23ADF"/>
    <w:rsid w:val="00A2455F"/>
    <w:rsid w:val="00A26667"/>
    <w:rsid w:val="00A268F9"/>
    <w:rsid w:val="00A26C95"/>
    <w:rsid w:val="00A26DCF"/>
    <w:rsid w:val="00A2738B"/>
    <w:rsid w:val="00A27ED1"/>
    <w:rsid w:val="00A30285"/>
    <w:rsid w:val="00A313AA"/>
    <w:rsid w:val="00A31920"/>
    <w:rsid w:val="00A32099"/>
    <w:rsid w:val="00A3250B"/>
    <w:rsid w:val="00A329A6"/>
    <w:rsid w:val="00A32ADD"/>
    <w:rsid w:val="00A33E45"/>
    <w:rsid w:val="00A33FB7"/>
    <w:rsid w:val="00A34B37"/>
    <w:rsid w:val="00A3581B"/>
    <w:rsid w:val="00A35A95"/>
    <w:rsid w:val="00A35C78"/>
    <w:rsid w:val="00A35F7C"/>
    <w:rsid w:val="00A36E8B"/>
    <w:rsid w:val="00A37827"/>
    <w:rsid w:val="00A37AEA"/>
    <w:rsid w:val="00A40D8E"/>
    <w:rsid w:val="00A41A54"/>
    <w:rsid w:val="00A42489"/>
    <w:rsid w:val="00A42A73"/>
    <w:rsid w:val="00A42FB0"/>
    <w:rsid w:val="00A4307A"/>
    <w:rsid w:val="00A44C5F"/>
    <w:rsid w:val="00A4609D"/>
    <w:rsid w:val="00A46D8B"/>
    <w:rsid w:val="00A474D0"/>
    <w:rsid w:val="00A47A4D"/>
    <w:rsid w:val="00A47F51"/>
    <w:rsid w:val="00A50B8A"/>
    <w:rsid w:val="00A50BA7"/>
    <w:rsid w:val="00A50F15"/>
    <w:rsid w:val="00A5163F"/>
    <w:rsid w:val="00A539AA"/>
    <w:rsid w:val="00A53B61"/>
    <w:rsid w:val="00A5551A"/>
    <w:rsid w:val="00A558CE"/>
    <w:rsid w:val="00A55E23"/>
    <w:rsid w:val="00A56216"/>
    <w:rsid w:val="00A563C5"/>
    <w:rsid w:val="00A56506"/>
    <w:rsid w:val="00A569B6"/>
    <w:rsid w:val="00A56CB1"/>
    <w:rsid w:val="00A575E9"/>
    <w:rsid w:val="00A57DEC"/>
    <w:rsid w:val="00A57F5C"/>
    <w:rsid w:val="00A6080C"/>
    <w:rsid w:val="00A6153A"/>
    <w:rsid w:val="00A61776"/>
    <w:rsid w:val="00A6182E"/>
    <w:rsid w:val="00A61FE5"/>
    <w:rsid w:val="00A62A69"/>
    <w:rsid w:val="00A631C0"/>
    <w:rsid w:val="00A63373"/>
    <w:rsid w:val="00A63AF6"/>
    <w:rsid w:val="00A63FE1"/>
    <w:rsid w:val="00A64C39"/>
    <w:rsid w:val="00A64E44"/>
    <w:rsid w:val="00A65D49"/>
    <w:rsid w:val="00A65E5A"/>
    <w:rsid w:val="00A65E69"/>
    <w:rsid w:val="00A65F0F"/>
    <w:rsid w:val="00A6619B"/>
    <w:rsid w:val="00A6702A"/>
    <w:rsid w:val="00A6711B"/>
    <w:rsid w:val="00A70959"/>
    <w:rsid w:val="00A70A7B"/>
    <w:rsid w:val="00A70E5A"/>
    <w:rsid w:val="00A712FE"/>
    <w:rsid w:val="00A72F6F"/>
    <w:rsid w:val="00A73423"/>
    <w:rsid w:val="00A73D75"/>
    <w:rsid w:val="00A73EF3"/>
    <w:rsid w:val="00A74122"/>
    <w:rsid w:val="00A75639"/>
    <w:rsid w:val="00A75C97"/>
    <w:rsid w:val="00A75E73"/>
    <w:rsid w:val="00A76948"/>
    <w:rsid w:val="00A77415"/>
    <w:rsid w:val="00A77B3D"/>
    <w:rsid w:val="00A80426"/>
    <w:rsid w:val="00A80BA0"/>
    <w:rsid w:val="00A80DC4"/>
    <w:rsid w:val="00A814EB"/>
    <w:rsid w:val="00A81994"/>
    <w:rsid w:val="00A81ED4"/>
    <w:rsid w:val="00A82815"/>
    <w:rsid w:val="00A82AD1"/>
    <w:rsid w:val="00A82C5F"/>
    <w:rsid w:val="00A831C2"/>
    <w:rsid w:val="00A83406"/>
    <w:rsid w:val="00A83F21"/>
    <w:rsid w:val="00A843FC"/>
    <w:rsid w:val="00A848AC"/>
    <w:rsid w:val="00A85B14"/>
    <w:rsid w:val="00A85D72"/>
    <w:rsid w:val="00A86225"/>
    <w:rsid w:val="00A8640C"/>
    <w:rsid w:val="00A864C8"/>
    <w:rsid w:val="00A90B6B"/>
    <w:rsid w:val="00A91258"/>
    <w:rsid w:val="00A91609"/>
    <w:rsid w:val="00A93063"/>
    <w:rsid w:val="00A93311"/>
    <w:rsid w:val="00A93521"/>
    <w:rsid w:val="00A937A7"/>
    <w:rsid w:val="00A93CC2"/>
    <w:rsid w:val="00A94988"/>
    <w:rsid w:val="00A94DF3"/>
    <w:rsid w:val="00A95855"/>
    <w:rsid w:val="00A95BAF"/>
    <w:rsid w:val="00A96F14"/>
    <w:rsid w:val="00A97FE4"/>
    <w:rsid w:val="00AA05D4"/>
    <w:rsid w:val="00AA0AC0"/>
    <w:rsid w:val="00AA2166"/>
    <w:rsid w:val="00AA21F2"/>
    <w:rsid w:val="00AA2413"/>
    <w:rsid w:val="00AA25F1"/>
    <w:rsid w:val="00AA28EC"/>
    <w:rsid w:val="00AA2E3C"/>
    <w:rsid w:val="00AA374C"/>
    <w:rsid w:val="00AA4B06"/>
    <w:rsid w:val="00AA57A6"/>
    <w:rsid w:val="00AA5963"/>
    <w:rsid w:val="00AA7273"/>
    <w:rsid w:val="00AA7864"/>
    <w:rsid w:val="00AA7B3B"/>
    <w:rsid w:val="00AB0E3E"/>
    <w:rsid w:val="00AB257D"/>
    <w:rsid w:val="00AB35B7"/>
    <w:rsid w:val="00AB45D7"/>
    <w:rsid w:val="00AB4C1A"/>
    <w:rsid w:val="00AB4D4A"/>
    <w:rsid w:val="00AB5D70"/>
    <w:rsid w:val="00AB613D"/>
    <w:rsid w:val="00AB6903"/>
    <w:rsid w:val="00AB73BC"/>
    <w:rsid w:val="00AB7D52"/>
    <w:rsid w:val="00AC055B"/>
    <w:rsid w:val="00AC1717"/>
    <w:rsid w:val="00AC19E7"/>
    <w:rsid w:val="00AC427F"/>
    <w:rsid w:val="00AC48C4"/>
    <w:rsid w:val="00AC52F3"/>
    <w:rsid w:val="00AC5CEC"/>
    <w:rsid w:val="00AC5D4C"/>
    <w:rsid w:val="00AC5DDD"/>
    <w:rsid w:val="00AC67D1"/>
    <w:rsid w:val="00AC6B67"/>
    <w:rsid w:val="00AC6C85"/>
    <w:rsid w:val="00AC6EAF"/>
    <w:rsid w:val="00AC70F9"/>
    <w:rsid w:val="00AC757D"/>
    <w:rsid w:val="00AC7651"/>
    <w:rsid w:val="00AC77B7"/>
    <w:rsid w:val="00AC7C4E"/>
    <w:rsid w:val="00AD0009"/>
    <w:rsid w:val="00AD0BB3"/>
    <w:rsid w:val="00AD1199"/>
    <w:rsid w:val="00AD1DEA"/>
    <w:rsid w:val="00AD240E"/>
    <w:rsid w:val="00AD2A11"/>
    <w:rsid w:val="00AD375F"/>
    <w:rsid w:val="00AD3F1A"/>
    <w:rsid w:val="00AD43D9"/>
    <w:rsid w:val="00AD49B9"/>
    <w:rsid w:val="00AD4E5F"/>
    <w:rsid w:val="00AD4EAD"/>
    <w:rsid w:val="00AD5123"/>
    <w:rsid w:val="00AD567A"/>
    <w:rsid w:val="00AD5995"/>
    <w:rsid w:val="00AD5A1C"/>
    <w:rsid w:val="00AD5A3E"/>
    <w:rsid w:val="00AD5B60"/>
    <w:rsid w:val="00AD6D88"/>
    <w:rsid w:val="00AD705B"/>
    <w:rsid w:val="00AD75FB"/>
    <w:rsid w:val="00AD76CB"/>
    <w:rsid w:val="00AD7883"/>
    <w:rsid w:val="00AD7DEF"/>
    <w:rsid w:val="00AE01AF"/>
    <w:rsid w:val="00AE1590"/>
    <w:rsid w:val="00AE2235"/>
    <w:rsid w:val="00AE29AA"/>
    <w:rsid w:val="00AE2D03"/>
    <w:rsid w:val="00AE3E02"/>
    <w:rsid w:val="00AE5AB9"/>
    <w:rsid w:val="00AE6F94"/>
    <w:rsid w:val="00AE6FEF"/>
    <w:rsid w:val="00AE7C15"/>
    <w:rsid w:val="00AF06A7"/>
    <w:rsid w:val="00AF08CF"/>
    <w:rsid w:val="00AF1362"/>
    <w:rsid w:val="00AF1990"/>
    <w:rsid w:val="00AF2A3B"/>
    <w:rsid w:val="00AF393A"/>
    <w:rsid w:val="00AF3E26"/>
    <w:rsid w:val="00AF4204"/>
    <w:rsid w:val="00AF4D7B"/>
    <w:rsid w:val="00AF64B1"/>
    <w:rsid w:val="00AF69B5"/>
    <w:rsid w:val="00B0072A"/>
    <w:rsid w:val="00B00E1D"/>
    <w:rsid w:val="00B02611"/>
    <w:rsid w:val="00B028D5"/>
    <w:rsid w:val="00B0292C"/>
    <w:rsid w:val="00B0358A"/>
    <w:rsid w:val="00B0533A"/>
    <w:rsid w:val="00B05A08"/>
    <w:rsid w:val="00B06873"/>
    <w:rsid w:val="00B0707B"/>
    <w:rsid w:val="00B111DE"/>
    <w:rsid w:val="00B11BB5"/>
    <w:rsid w:val="00B11C60"/>
    <w:rsid w:val="00B11F7D"/>
    <w:rsid w:val="00B12103"/>
    <w:rsid w:val="00B12C72"/>
    <w:rsid w:val="00B12D42"/>
    <w:rsid w:val="00B135E7"/>
    <w:rsid w:val="00B1390F"/>
    <w:rsid w:val="00B13F23"/>
    <w:rsid w:val="00B1423A"/>
    <w:rsid w:val="00B14976"/>
    <w:rsid w:val="00B14DED"/>
    <w:rsid w:val="00B1514F"/>
    <w:rsid w:val="00B15CC8"/>
    <w:rsid w:val="00B15D5B"/>
    <w:rsid w:val="00B1620E"/>
    <w:rsid w:val="00B167F9"/>
    <w:rsid w:val="00B20167"/>
    <w:rsid w:val="00B202D0"/>
    <w:rsid w:val="00B20435"/>
    <w:rsid w:val="00B20918"/>
    <w:rsid w:val="00B209D4"/>
    <w:rsid w:val="00B20B95"/>
    <w:rsid w:val="00B20E6B"/>
    <w:rsid w:val="00B22D8A"/>
    <w:rsid w:val="00B23077"/>
    <w:rsid w:val="00B23896"/>
    <w:rsid w:val="00B26199"/>
    <w:rsid w:val="00B26FED"/>
    <w:rsid w:val="00B27C62"/>
    <w:rsid w:val="00B27EA1"/>
    <w:rsid w:val="00B3059F"/>
    <w:rsid w:val="00B311F2"/>
    <w:rsid w:val="00B3169E"/>
    <w:rsid w:val="00B32D17"/>
    <w:rsid w:val="00B32D73"/>
    <w:rsid w:val="00B3312A"/>
    <w:rsid w:val="00B3398C"/>
    <w:rsid w:val="00B33A51"/>
    <w:rsid w:val="00B346BF"/>
    <w:rsid w:val="00B34F28"/>
    <w:rsid w:val="00B3507C"/>
    <w:rsid w:val="00B351AD"/>
    <w:rsid w:val="00B3566B"/>
    <w:rsid w:val="00B3659A"/>
    <w:rsid w:val="00B365BC"/>
    <w:rsid w:val="00B3665E"/>
    <w:rsid w:val="00B36E2E"/>
    <w:rsid w:val="00B37EDA"/>
    <w:rsid w:val="00B4047A"/>
    <w:rsid w:val="00B40696"/>
    <w:rsid w:val="00B4114F"/>
    <w:rsid w:val="00B412F0"/>
    <w:rsid w:val="00B42573"/>
    <w:rsid w:val="00B42F5E"/>
    <w:rsid w:val="00B442CB"/>
    <w:rsid w:val="00B45B99"/>
    <w:rsid w:val="00B509A1"/>
    <w:rsid w:val="00B51069"/>
    <w:rsid w:val="00B515C5"/>
    <w:rsid w:val="00B5191A"/>
    <w:rsid w:val="00B51D12"/>
    <w:rsid w:val="00B52038"/>
    <w:rsid w:val="00B52282"/>
    <w:rsid w:val="00B5239D"/>
    <w:rsid w:val="00B53419"/>
    <w:rsid w:val="00B5435B"/>
    <w:rsid w:val="00B559D8"/>
    <w:rsid w:val="00B55E9C"/>
    <w:rsid w:val="00B564E9"/>
    <w:rsid w:val="00B57B52"/>
    <w:rsid w:val="00B60EB6"/>
    <w:rsid w:val="00B61F5C"/>
    <w:rsid w:val="00B62F41"/>
    <w:rsid w:val="00B640F2"/>
    <w:rsid w:val="00B6519F"/>
    <w:rsid w:val="00B65438"/>
    <w:rsid w:val="00B657B8"/>
    <w:rsid w:val="00B65F2A"/>
    <w:rsid w:val="00B66898"/>
    <w:rsid w:val="00B66AD6"/>
    <w:rsid w:val="00B67426"/>
    <w:rsid w:val="00B67458"/>
    <w:rsid w:val="00B67814"/>
    <w:rsid w:val="00B67F84"/>
    <w:rsid w:val="00B706EA"/>
    <w:rsid w:val="00B70D74"/>
    <w:rsid w:val="00B716F6"/>
    <w:rsid w:val="00B7203E"/>
    <w:rsid w:val="00B726A0"/>
    <w:rsid w:val="00B72CFF"/>
    <w:rsid w:val="00B732EF"/>
    <w:rsid w:val="00B73E10"/>
    <w:rsid w:val="00B7439E"/>
    <w:rsid w:val="00B74743"/>
    <w:rsid w:val="00B75F5C"/>
    <w:rsid w:val="00B76547"/>
    <w:rsid w:val="00B77439"/>
    <w:rsid w:val="00B77A54"/>
    <w:rsid w:val="00B77BB5"/>
    <w:rsid w:val="00B80A75"/>
    <w:rsid w:val="00B80DC3"/>
    <w:rsid w:val="00B81749"/>
    <w:rsid w:val="00B817AB"/>
    <w:rsid w:val="00B82D78"/>
    <w:rsid w:val="00B83258"/>
    <w:rsid w:val="00B83501"/>
    <w:rsid w:val="00B83FB8"/>
    <w:rsid w:val="00B84C70"/>
    <w:rsid w:val="00B84D64"/>
    <w:rsid w:val="00B85521"/>
    <w:rsid w:val="00B87085"/>
    <w:rsid w:val="00B87708"/>
    <w:rsid w:val="00B87953"/>
    <w:rsid w:val="00B87B99"/>
    <w:rsid w:val="00B906D5"/>
    <w:rsid w:val="00B90F74"/>
    <w:rsid w:val="00B91711"/>
    <w:rsid w:val="00B917B3"/>
    <w:rsid w:val="00B93593"/>
    <w:rsid w:val="00B93883"/>
    <w:rsid w:val="00B93D26"/>
    <w:rsid w:val="00B93DC1"/>
    <w:rsid w:val="00B93E69"/>
    <w:rsid w:val="00B94920"/>
    <w:rsid w:val="00B9555C"/>
    <w:rsid w:val="00B956CE"/>
    <w:rsid w:val="00B95936"/>
    <w:rsid w:val="00B962A1"/>
    <w:rsid w:val="00B9669E"/>
    <w:rsid w:val="00B97541"/>
    <w:rsid w:val="00B97A08"/>
    <w:rsid w:val="00B97E11"/>
    <w:rsid w:val="00BA0AAC"/>
    <w:rsid w:val="00BA0D4E"/>
    <w:rsid w:val="00BA1C27"/>
    <w:rsid w:val="00BA34E2"/>
    <w:rsid w:val="00BA42DF"/>
    <w:rsid w:val="00BA4655"/>
    <w:rsid w:val="00BA482D"/>
    <w:rsid w:val="00BA4BFE"/>
    <w:rsid w:val="00BA4E8B"/>
    <w:rsid w:val="00BA57CA"/>
    <w:rsid w:val="00BA77DA"/>
    <w:rsid w:val="00BB07CC"/>
    <w:rsid w:val="00BB1997"/>
    <w:rsid w:val="00BB2040"/>
    <w:rsid w:val="00BB21D4"/>
    <w:rsid w:val="00BB33BE"/>
    <w:rsid w:val="00BB3CE8"/>
    <w:rsid w:val="00BB63ED"/>
    <w:rsid w:val="00BB7352"/>
    <w:rsid w:val="00BB7CCD"/>
    <w:rsid w:val="00BC0A93"/>
    <w:rsid w:val="00BC0B87"/>
    <w:rsid w:val="00BC0E6F"/>
    <w:rsid w:val="00BC153A"/>
    <w:rsid w:val="00BC1796"/>
    <w:rsid w:val="00BC22F7"/>
    <w:rsid w:val="00BC2EC9"/>
    <w:rsid w:val="00BC347E"/>
    <w:rsid w:val="00BC3522"/>
    <w:rsid w:val="00BC35A1"/>
    <w:rsid w:val="00BC38D9"/>
    <w:rsid w:val="00BC4F1C"/>
    <w:rsid w:val="00BC5140"/>
    <w:rsid w:val="00BC5377"/>
    <w:rsid w:val="00BC58F0"/>
    <w:rsid w:val="00BC5BC6"/>
    <w:rsid w:val="00BC6771"/>
    <w:rsid w:val="00BC6C49"/>
    <w:rsid w:val="00BC715D"/>
    <w:rsid w:val="00BC7B00"/>
    <w:rsid w:val="00BD0071"/>
    <w:rsid w:val="00BD0AD4"/>
    <w:rsid w:val="00BD0BC6"/>
    <w:rsid w:val="00BD1062"/>
    <w:rsid w:val="00BD110D"/>
    <w:rsid w:val="00BD15DD"/>
    <w:rsid w:val="00BD1DD3"/>
    <w:rsid w:val="00BD26D9"/>
    <w:rsid w:val="00BD3C3F"/>
    <w:rsid w:val="00BD3F4B"/>
    <w:rsid w:val="00BD44F4"/>
    <w:rsid w:val="00BD47BC"/>
    <w:rsid w:val="00BD4D1F"/>
    <w:rsid w:val="00BD529A"/>
    <w:rsid w:val="00BD540E"/>
    <w:rsid w:val="00BD6649"/>
    <w:rsid w:val="00BD6817"/>
    <w:rsid w:val="00BD7195"/>
    <w:rsid w:val="00BE05ED"/>
    <w:rsid w:val="00BE08CE"/>
    <w:rsid w:val="00BE0EAA"/>
    <w:rsid w:val="00BE1C50"/>
    <w:rsid w:val="00BE2E8B"/>
    <w:rsid w:val="00BE2F34"/>
    <w:rsid w:val="00BE51AA"/>
    <w:rsid w:val="00BE5462"/>
    <w:rsid w:val="00BE6C3B"/>
    <w:rsid w:val="00BE70A8"/>
    <w:rsid w:val="00BE7213"/>
    <w:rsid w:val="00BE75A7"/>
    <w:rsid w:val="00BE7E44"/>
    <w:rsid w:val="00BF013D"/>
    <w:rsid w:val="00BF0669"/>
    <w:rsid w:val="00BF0722"/>
    <w:rsid w:val="00BF0AA9"/>
    <w:rsid w:val="00BF0CED"/>
    <w:rsid w:val="00BF0E04"/>
    <w:rsid w:val="00BF11D1"/>
    <w:rsid w:val="00BF13F8"/>
    <w:rsid w:val="00BF146F"/>
    <w:rsid w:val="00BF1786"/>
    <w:rsid w:val="00BF247E"/>
    <w:rsid w:val="00BF3E65"/>
    <w:rsid w:val="00BF456C"/>
    <w:rsid w:val="00BF4C00"/>
    <w:rsid w:val="00BF4E90"/>
    <w:rsid w:val="00BF5682"/>
    <w:rsid w:val="00BF7788"/>
    <w:rsid w:val="00C002B7"/>
    <w:rsid w:val="00C006CA"/>
    <w:rsid w:val="00C01171"/>
    <w:rsid w:val="00C01393"/>
    <w:rsid w:val="00C021C4"/>
    <w:rsid w:val="00C02522"/>
    <w:rsid w:val="00C038A6"/>
    <w:rsid w:val="00C03F24"/>
    <w:rsid w:val="00C03FC9"/>
    <w:rsid w:val="00C04137"/>
    <w:rsid w:val="00C0599C"/>
    <w:rsid w:val="00C05AFB"/>
    <w:rsid w:val="00C05C87"/>
    <w:rsid w:val="00C05D50"/>
    <w:rsid w:val="00C06134"/>
    <w:rsid w:val="00C07204"/>
    <w:rsid w:val="00C073B5"/>
    <w:rsid w:val="00C07ABF"/>
    <w:rsid w:val="00C108FC"/>
    <w:rsid w:val="00C1119B"/>
    <w:rsid w:val="00C1194E"/>
    <w:rsid w:val="00C1244D"/>
    <w:rsid w:val="00C1325A"/>
    <w:rsid w:val="00C13513"/>
    <w:rsid w:val="00C14D1C"/>
    <w:rsid w:val="00C14E0B"/>
    <w:rsid w:val="00C150C9"/>
    <w:rsid w:val="00C15DF3"/>
    <w:rsid w:val="00C1664E"/>
    <w:rsid w:val="00C166DB"/>
    <w:rsid w:val="00C17C2A"/>
    <w:rsid w:val="00C201C9"/>
    <w:rsid w:val="00C2116E"/>
    <w:rsid w:val="00C21319"/>
    <w:rsid w:val="00C22227"/>
    <w:rsid w:val="00C22918"/>
    <w:rsid w:val="00C22923"/>
    <w:rsid w:val="00C247F8"/>
    <w:rsid w:val="00C2556B"/>
    <w:rsid w:val="00C25BEC"/>
    <w:rsid w:val="00C27646"/>
    <w:rsid w:val="00C309DE"/>
    <w:rsid w:val="00C325D9"/>
    <w:rsid w:val="00C32E51"/>
    <w:rsid w:val="00C34337"/>
    <w:rsid w:val="00C34909"/>
    <w:rsid w:val="00C34990"/>
    <w:rsid w:val="00C35283"/>
    <w:rsid w:val="00C35DC2"/>
    <w:rsid w:val="00C35E88"/>
    <w:rsid w:val="00C3670C"/>
    <w:rsid w:val="00C3765B"/>
    <w:rsid w:val="00C37F26"/>
    <w:rsid w:val="00C41420"/>
    <w:rsid w:val="00C415D0"/>
    <w:rsid w:val="00C41E81"/>
    <w:rsid w:val="00C424E6"/>
    <w:rsid w:val="00C43449"/>
    <w:rsid w:val="00C436FD"/>
    <w:rsid w:val="00C43BCE"/>
    <w:rsid w:val="00C45732"/>
    <w:rsid w:val="00C458FD"/>
    <w:rsid w:val="00C46D24"/>
    <w:rsid w:val="00C47781"/>
    <w:rsid w:val="00C47887"/>
    <w:rsid w:val="00C47C06"/>
    <w:rsid w:val="00C47DA2"/>
    <w:rsid w:val="00C47F5E"/>
    <w:rsid w:val="00C54524"/>
    <w:rsid w:val="00C57E7B"/>
    <w:rsid w:val="00C57EAD"/>
    <w:rsid w:val="00C60D20"/>
    <w:rsid w:val="00C619DE"/>
    <w:rsid w:val="00C61DCC"/>
    <w:rsid w:val="00C64243"/>
    <w:rsid w:val="00C64357"/>
    <w:rsid w:val="00C64FBA"/>
    <w:rsid w:val="00C65EBA"/>
    <w:rsid w:val="00C66EE2"/>
    <w:rsid w:val="00C70163"/>
    <w:rsid w:val="00C71B86"/>
    <w:rsid w:val="00C7202C"/>
    <w:rsid w:val="00C7322D"/>
    <w:rsid w:val="00C73774"/>
    <w:rsid w:val="00C73CE9"/>
    <w:rsid w:val="00C74325"/>
    <w:rsid w:val="00C74A89"/>
    <w:rsid w:val="00C74CB9"/>
    <w:rsid w:val="00C751BD"/>
    <w:rsid w:val="00C75406"/>
    <w:rsid w:val="00C772C9"/>
    <w:rsid w:val="00C801B7"/>
    <w:rsid w:val="00C80715"/>
    <w:rsid w:val="00C8108D"/>
    <w:rsid w:val="00C815B4"/>
    <w:rsid w:val="00C81606"/>
    <w:rsid w:val="00C81E2D"/>
    <w:rsid w:val="00C82C55"/>
    <w:rsid w:val="00C8529A"/>
    <w:rsid w:val="00C854A5"/>
    <w:rsid w:val="00C85C4E"/>
    <w:rsid w:val="00C85DE0"/>
    <w:rsid w:val="00C8604D"/>
    <w:rsid w:val="00C8698B"/>
    <w:rsid w:val="00C86D73"/>
    <w:rsid w:val="00C875FC"/>
    <w:rsid w:val="00C908B1"/>
    <w:rsid w:val="00C9312C"/>
    <w:rsid w:val="00C93A1A"/>
    <w:rsid w:val="00C93D9B"/>
    <w:rsid w:val="00C93EC3"/>
    <w:rsid w:val="00C9433E"/>
    <w:rsid w:val="00C94746"/>
    <w:rsid w:val="00C94E00"/>
    <w:rsid w:val="00C950D3"/>
    <w:rsid w:val="00C9562B"/>
    <w:rsid w:val="00C9565F"/>
    <w:rsid w:val="00C95874"/>
    <w:rsid w:val="00C9595E"/>
    <w:rsid w:val="00C966AD"/>
    <w:rsid w:val="00C96801"/>
    <w:rsid w:val="00C97272"/>
    <w:rsid w:val="00CA02C6"/>
    <w:rsid w:val="00CA0391"/>
    <w:rsid w:val="00CA0697"/>
    <w:rsid w:val="00CA1029"/>
    <w:rsid w:val="00CA15A3"/>
    <w:rsid w:val="00CA1AE0"/>
    <w:rsid w:val="00CA2156"/>
    <w:rsid w:val="00CA2307"/>
    <w:rsid w:val="00CA30D9"/>
    <w:rsid w:val="00CA3D57"/>
    <w:rsid w:val="00CA41F4"/>
    <w:rsid w:val="00CA464C"/>
    <w:rsid w:val="00CA4E64"/>
    <w:rsid w:val="00CA5040"/>
    <w:rsid w:val="00CA5CE4"/>
    <w:rsid w:val="00CA6850"/>
    <w:rsid w:val="00CA6C89"/>
    <w:rsid w:val="00CA7566"/>
    <w:rsid w:val="00CA7EAF"/>
    <w:rsid w:val="00CB03BF"/>
    <w:rsid w:val="00CB06F2"/>
    <w:rsid w:val="00CB22FC"/>
    <w:rsid w:val="00CB33B1"/>
    <w:rsid w:val="00CB34F5"/>
    <w:rsid w:val="00CB4384"/>
    <w:rsid w:val="00CB4C09"/>
    <w:rsid w:val="00CB7346"/>
    <w:rsid w:val="00CB7DF9"/>
    <w:rsid w:val="00CB7ECF"/>
    <w:rsid w:val="00CC0248"/>
    <w:rsid w:val="00CC03F2"/>
    <w:rsid w:val="00CC074E"/>
    <w:rsid w:val="00CC085A"/>
    <w:rsid w:val="00CC097E"/>
    <w:rsid w:val="00CC196A"/>
    <w:rsid w:val="00CC2330"/>
    <w:rsid w:val="00CC297A"/>
    <w:rsid w:val="00CC2E51"/>
    <w:rsid w:val="00CC34F5"/>
    <w:rsid w:val="00CC394C"/>
    <w:rsid w:val="00CC3D26"/>
    <w:rsid w:val="00CC4178"/>
    <w:rsid w:val="00CC4B1B"/>
    <w:rsid w:val="00CC5678"/>
    <w:rsid w:val="00CC57C2"/>
    <w:rsid w:val="00CC5D75"/>
    <w:rsid w:val="00CC74B3"/>
    <w:rsid w:val="00CC787F"/>
    <w:rsid w:val="00CC7FCA"/>
    <w:rsid w:val="00CD02CB"/>
    <w:rsid w:val="00CD0798"/>
    <w:rsid w:val="00CD0CF7"/>
    <w:rsid w:val="00CD10A8"/>
    <w:rsid w:val="00CD2C71"/>
    <w:rsid w:val="00CD316C"/>
    <w:rsid w:val="00CD33A3"/>
    <w:rsid w:val="00CD349C"/>
    <w:rsid w:val="00CD3627"/>
    <w:rsid w:val="00CD3632"/>
    <w:rsid w:val="00CD381C"/>
    <w:rsid w:val="00CD4982"/>
    <w:rsid w:val="00CD5A9F"/>
    <w:rsid w:val="00CD6004"/>
    <w:rsid w:val="00CD6252"/>
    <w:rsid w:val="00CD6CC0"/>
    <w:rsid w:val="00CE057F"/>
    <w:rsid w:val="00CE0B21"/>
    <w:rsid w:val="00CE2FD5"/>
    <w:rsid w:val="00CE3381"/>
    <w:rsid w:val="00CE366B"/>
    <w:rsid w:val="00CE3BF5"/>
    <w:rsid w:val="00CE4184"/>
    <w:rsid w:val="00CE4E80"/>
    <w:rsid w:val="00CE5729"/>
    <w:rsid w:val="00CE6E77"/>
    <w:rsid w:val="00CE7936"/>
    <w:rsid w:val="00CE7D48"/>
    <w:rsid w:val="00CE7F37"/>
    <w:rsid w:val="00CF00A3"/>
    <w:rsid w:val="00CF22C5"/>
    <w:rsid w:val="00CF2EF1"/>
    <w:rsid w:val="00CF3014"/>
    <w:rsid w:val="00CF35A6"/>
    <w:rsid w:val="00CF36BA"/>
    <w:rsid w:val="00CF3CBF"/>
    <w:rsid w:val="00CF3E3C"/>
    <w:rsid w:val="00CF422D"/>
    <w:rsid w:val="00CF455E"/>
    <w:rsid w:val="00CF4C64"/>
    <w:rsid w:val="00CF5524"/>
    <w:rsid w:val="00CF5C66"/>
    <w:rsid w:val="00CF792C"/>
    <w:rsid w:val="00CF7F87"/>
    <w:rsid w:val="00D002A2"/>
    <w:rsid w:val="00D006C5"/>
    <w:rsid w:val="00D0166C"/>
    <w:rsid w:val="00D02976"/>
    <w:rsid w:val="00D02C3E"/>
    <w:rsid w:val="00D02D94"/>
    <w:rsid w:val="00D04058"/>
    <w:rsid w:val="00D040C1"/>
    <w:rsid w:val="00D04B7E"/>
    <w:rsid w:val="00D050FB"/>
    <w:rsid w:val="00D052F1"/>
    <w:rsid w:val="00D05B82"/>
    <w:rsid w:val="00D05F76"/>
    <w:rsid w:val="00D06271"/>
    <w:rsid w:val="00D0648C"/>
    <w:rsid w:val="00D06493"/>
    <w:rsid w:val="00D065D2"/>
    <w:rsid w:val="00D0669F"/>
    <w:rsid w:val="00D069CD"/>
    <w:rsid w:val="00D069E2"/>
    <w:rsid w:val="00D06B87"/>
    <w:rsid w:val="00D06F5A"/>
    <w:rsid w:val="00D071AE"/>
    <w:rsid w:val="00D07D92"/>
    <w:rsid w:val="00D10AE9"/>
    <w:rsid w:val="00D10F5A"/>
    <w:rsid w:val="00D12869"/>
    <w:rsid w:val="00D14013"/>
    <w:rsid w:val="00D14632"/>
    <w:rsid w:val="00D147D5"/>
    <w:rsid w:val="00D149DC"/>
    <w:rsid w:val="00D14B86"/>
    <w:rsid w:val="00D14CEA"/>
    <w:rsid w:val="00D16CFC"/>
    <w:rsid w:val="00D202D5"/>
    <w:rsid w:val="00D21415"/>
    <w:rsid w:val="00D21D9C"/>
    <w:rsid w:val="00D224BD"/>
    <w:rsid w:val="00D2355E"/>
    <w:rsid w:val="00D239C1"/>
    <w:rsid w:val="00D239F9"/>
    <w:rsid w:val="00D23EEE"/>
    <w:rsid w:val="00D24AE8"/>
    <w:rsid w:val="00D25017"/>
    <w:rsid w:val="00D25639"/>
    <w:rsid w:val="00D26581"/>
    <w:rsid w:val="00D26BC7"/>
    <w:rsid w:val="00D2757E"/>
    <w:rsid w:val="00D277CE"/>
    <w:rsid w:val="00D2789C"/>
    <w:rsid w:val="00D27D12"/>
    <w:rsid w:val="00D3019C"/>
    <w:rsid w:val="00D302DA"/>
    <w:rsid w:val="00D30697"/>
    <w:rsid w:val="00D315FF"/>
    <w:rsid w:val="00D31801"/>
    <w:rsid w:val="00D32065"/>
    <w:rsid w:val="00D326DC"/>
    <w:rsid w:val="00D33C25"/>
    <w:rsid w:val="00D3452A"/>
    <w:rsid w:val="00D34833"/>
    <w:rsid w:val="00D3576E"/>
    <w:rsid w:val="00D35872"/>
    <w:rsid w:val="00D3600E"/>
    <w:rsid w:val="00D36A05"/>
    <w:rsid w:val="00D36A14"/>
    <w:rsid w:val="00D37654"/>
    <w:rsid w:val="00D379C3"/>
    <w:rsid w:val="00D37B6A"/>
    <w:rsid w:val="00D40100"/>
    <w:rsid w:val="00D40131"/>
    <w:rsid w:val="00D40672"/>
    <w:rsid w:val="00D40866"/>
    <w:rsid w:val="00D41033"/>
    <w:rsid w:val="00D412A5"/>
    <w:rsid w:val="00D42010"/>
    <w:rsid w:val="00D43232"/>
    <w:rsid w:val="00D432FD"/>
    <w:rsid w:val="00D43D3F"/>
    <w:rsid w:val="00D45C04"/>
    <w:rsid w:val="00D46130"/>
    <w:rsid w:val="00D46527"/>
    <w:rsid w:val="00D46D52"/>
    <w:rsid w:val="00D46D74"/>
    <w:rsid w:val="00D506B2"/>
    <w:rsid w:val="00D508D1"/>
    <w:rsid w:val="00D510CC"/>
    <w:rsid w:val="00D511A2"/>
    <w:rsid w:val="00D51A15"/>
    <w:rsid w:val="00D53979"/>
    <w:rsid w:val="00D5416A"/>
    <w:rsid w:val="00D56028"/>
    <w:rsid w:val="00D56ABC"/>
    <w:rsid w:val="00D57DB0"/>
    <w:rsid w:val="00D60078"/>
    <w:rsid w:val="00D601C5"/>
    <w:rsid w:val="00D604B9"/>
    <w:rsid w:val="00D60CFA"/>
    <w:rsid w:val="00D61280"/>
    <w:rsid w:val="00D6143E"/>
    <w:rsid w:val="00D620AC"/>
    <w:rsid w:val="00D62114"/>
    <w:rsid w:val="00D62287"/>
    <w:rsid w:val="00D62D81"/>
    <w:rsid w:val="00D647CD"/>
    <w:rsid w:val="00D649A1"/>
    <w:rsid w:val="00D64DDA"/>
    <w:rsid w:val="00D65037"/>
    <w:rsid w:val="00D65575"/>
    <w:rsid w:val="00D65C62"/>
    <w:rsid w:val="00D661C0"/>
    <w:rsid w:val="00D67966"/>
    <w:rsid w:val="00D71B28"/>
    <w:rsid w:val="00D71B3F"/>
    <w:rsid w:val="00D71BC6"/>
    <w:rsid w:val="00D72BA9"/>
    <w:rsid w:val="00D72D1D"/>
    <w:rsid w:val="00D72FA5"/>
    <w:rsid w:val="00D73307"/>
    <w:rsid w:val="00D73885"/>
    <w:rsid w:val="00D739EA"/>
    <w:rsid w:val="00D7419F"/>
    <w:rsid w:val="00D75284"/>
    <w:rsid w:val="00D752D6"/>
    <w:rsid w:val="00D75F2F"/>
    <w:rsid w:val="00D76897"/>
    <w:rsid w:val="00D76C91"/>
    <w:rsid w:val="00D7740B"/>
    <w:rsid w:val="00D7791A"/>
    <w:rsid w:val="00D800E5"/>
    <w:rsid w:val="00D80F76"/>
    <w:rsid w:val="00D83A58"/>
    <w:rsid w:val="00D83D1A"/>
    <w:rsid w:val="00D83D2B"/>
    <w:rsid w:val="00D848A5"/>
    <w:rsid w:val="00D855B9"/>
    <w:rsid w:val="00D859D0"/>
    <w:rsid w:val="00D85B51"/>
    <w:rsid w:val="00D86604"/>
    <w:rsid w:val="00D86F1E"/>
    <w:rsid w:val="00D87742"/>
    <w:rsid w:val="00D878E9"/>
    <w:rsid w:val="00D87A10"/>
    <w:rsid w:val="00D87C0F"/>
    <w:rsid w:val="00D9070A"/>
    <w:rsid w:val="00D921D9"/>
    <w:rsid w:val="00D92814"/>
    <w:rsid w:val="00D92830"/>
    <w:rsid w:val="00D9287C"/>
    <w:rsid w:val="00D92D3E"/>
    <w:rsid w:val="00D93C8B"/>
    <w:rsid w:val="00D944D6"/>
    <w:rsid w:val="00D94CDC"/>
    <w:rsid w:val="00D952C8"/>
    <w:rsid w:val="00D95E67"/>
    <w:rsid w:val="00D964F0"/>
    <w:rsid w:val="00D9663E"/>
    <w:rsid w:val="00D97167"/>
    <w:rsid w:val="00D97FB9"/>
    <w:rsid w:val="00DA041D"/>
    <w:rsid w:val="00DA0961"/>
    <w:rsid w:val="00DA14BE"/>
    <w:rsid w:val="00DA1631"/>
    <w:rsid w:val="00DA2AB3"/>
    <w:rsid w:val="00DA2BB2"/>
    <w:rsid w:val="00DA3090"/>
    <w:rsid w:val="00DA33F8"/>
    <w:rsid w:val="00DA4256"/>
    <w:rsid w:val="00DA4567"/>
    <w:rsid w:val="00DA4EC5"/>
    <w:rsid w:val="00DA63BB"/>
    <w:rsid w:val="00DA6BE3"/>
    <w:rsid w:val="00DA6C08"/>
    <w:rsid w:val="00DA6DAF"/>
    <w:rsid w:val="00DA7148"/>
    <w:rsid w:val="00DA7530"/>
    <w:rsid w:val="00DA77D3"/>
    <w:rsid w:val="00DB0334"/>
    <w:rsid w:val="00DB0C04"/>
    <w:rsid w:val="00DB0E9B"/>
    <w:rsid w:val="00DB11E1"/>
    <w:rsid w:val="00DB1FAF"/>
    <w:rsid w:val="00DB2B71"/>
    <w:rsid w:val="00DB313A"/>
    <w:rsid w:val="00DB3344"/>
    <w:rsid w:val="00DB3735"/>
    <w:rsid w:val="00DB3C1C"/>
    <w:rsid w:val="00DB416A"/>
    <w:rsid w:val="00DB6255"/>
    <w:rsid w:val="00DB6682"/>
    <w:rsid w:val="00DB6CD6"/>
    <w:rsid w:val="00DB6D4D"/>
    <w:rsid w:val="00DB7589"/>
    <w:rsid w:val="00DB7B0F"/>
    <w:rsid w:val="00DC07E5"/>
    <w:rsid w:val="00DC07FE"/>
    <w:rsid w:val="00DC0B9F"/>
    <w:rsid w:val="00DC100B"/>
    <w:rsid w:val="00DC20FB"/>
    <w:rsid w:val="00DC30E4"/>
    <w:rsid w:val="00DC3217"/>
    <w:rsid w:val="00DC4B15"/>
    <w:rsid w:val="00DC6BC5"/>
    <w:rsid w:val="00DC75AA"/>
    <w:rsid w:val="00DC7767"/>
    <w:rsid w:val="00DD0842"/>
    <w:rsid w:val="00DD0A36"/>
    <w:rsid w:val="00DD111A"/>
    <w:rsid w:val="00DD1531"/>
    <w:rsid w:val="00DD2558"/>
    <w:rsid w:val="00DD2B8D"/>
    <w:rsid w:val="00DD3D94"/>
    <w:rsid w:val="00DD428A"/>
    <w:rsid w:val="00DD4320"/>
    <w:rsid w:val="00DD4BB1"/>
    <w:rsid w:val="00DD5322"/>
    <w:rsid w:val="00DD53F5"/>
    <w:rsid w:val="00DD5FDC"/>
    <w:rsid w:val="00DD6BE1"/>
    <w:rsid w:val="00DD6F8C"/>
    <w:rsid w:val="00DD7830"/>
    <w:rsid w:val="00DD7B35"/>
    <w:rsid w:val="00DE0ECB"/>
    <w:rsid w:val="00DE1823"/>
    <w:rsid w:val="00DE1D3A"/>
    <w:rsid w:val="00DE2916"/>
    <w:rsid w:val="00DE3370"/>
    <w:rsid w:val="00DE359C"/>
    <w:rsid w:val="00DE36D9"/>
    <w:rsid w:val="00DE43B9"/>
    <w:rsid w:val="00DE4FE7"/>
    <w:rsid w:val="00DE5FC1"/>
    <w:rsid w:val="00DE6167"/>
    <w:rsid w:val="00DF024D"/>
    <w:rsid w:val="00DF0590"/>
    <w:rsid w:val="00DF0919"/>
    <w:rsid w:val="00DF2249"/>
    <w:rsid w:val="00DF2700"/>
    <w:rsid w:val="00DF2BE9"/>
    <w:rsid w:val="00DF435A"/>
    <w:rsid w:val="00DF4C70"/>
    <w:rsid w:val="00DF5D8A"/>
    <w:rsid w:val="00DF67FE"/>
    <w:rsid w:val="00DF6C26"/>
    <w:rsid w:val="00DF70B8"/>
    <w:rsid w:val="00E001F3"/>
    <w:rsid w:val="00E002BD"/>
    <w:rsid w:val="00E0061F"/>
    <w:rsid w:val="00E01730"/>
    <w:rsid w:val="00E01A58"/>
    <w:rsid w:val="00E022E6"/>
    <w:rsid w:val="00E029E3"/>
    <w:rsid w:val="00E02F96"/>
    <w:rsid w:val="00E03D0A"/>
    <w:rsid w:val="00E03DF3"/>
    <w:rsid w:val="00E03EE8"/>
    <w:rsid w:val="00E0412E"/>
    <w:rsid w:val="00E04811"/>
    <w:rsid w:val="00E04834"/>
    <w:rsid w:val="00E04CBB"/>
    <w:rsid w:val="00E05E60"/>
    <w:rsid w:val="00E06036"/>
    <w:rsid w:val="00E06A2F"/>
    <w:rsid w:val="00E1042B"/>
    <w:rsid w:val="00E10E0E"/>
    <w:rsid w:val="00E10F0C"/>
    <w:rsid w:val="00E118CB"/>
    <w:rsid w:val="00E11A89"/>
    <w:rsid w:val="00E1210F"/>
    <w:rsid w:val="00E12CF3"/>
    <w:rsid w:val="00E12FD3"/>
    <w:rsid w:val="00E14405"/>
    <w:rsid w:val="00E14449"/>
    <w:rsid w:val="00E14ACE"/>
    <w:rsid w:val="00E14C00"/>
    <w:rsid w:val="00E15372"/>
    <w:rsid w:val="00E15CF1"/>
    <w:rsid w:val="00E16213"/>
    <w:rsid w:val="00E16CE0"/>
    <w:rsid w:val="00E17228"/>
    <w:rsid w:val="00E176D7"/>
    <w:rsid w:val="00E20170"/>
    <w:rsid w:val="00E2031B"/>
    <w:rsid w:val="00E21017"/>
    <w:rsid w:val="00E2108E"/>
    <w:rsid w:val="00E2168B"/>
    <w:rsid w:val="00E21A23"/>
    <w:rsid w:val="00E21EDA"/>
    <w:rsid w:val="00E22A72"/>
    <w:rsid w:val="00E22CE8"/>
    <w:rsid w:val="00E2366B"/>
    <w:rsid w:val="00E236E0"/>
    <w:rsid w:val="00E24A06"/>
    <w:rsid w:val="00E25823"/>
    <w:rsid w:val="00E26243"/>
    <w:rsid w:val="00E266D0"/>
    <w:rsid w:val="00E2687A"/>
    <w:rsid w:val="00E27289"/>
    <w:rsid w:val="00E27D9C"/>
    <w:rsid w:val="00E27F3A"/>
    <w:rsid w:val="00E305BA"/>
    <w:rsid w:val="00E31222"/>
    <w:rsid w:val="00E31323"/>
    <w:rsid w:val="00E3178C"/>
    <w:rsid w:val="00E3191B"/>
    <w:rsid w:val="00E3216E"/>
    <w:rsid w:val="00E3256A"/>
    <w:rsid w:val="00E34999"/>
    <w:rsid w:val="00E35590"/>
    <w:rsid w:val="00E3593A"/>
    <w:rsid w:val="00E3797A"/>
    <w:rsid w:val="00E4013E"/>
    <w:rsid w:val="00E40272"/>
    <w:rsid w:val="00E40346"/>
    <w:rsid w:val="00E41A20"/>
    <w:rsid w:val="00E41D5F"/>
    <w:rsid w:val="00E41E2B"/>
    <w:rsid w:val="00E422E1"/>
    <w:rsid w:val="00E4296B"/>
    <w:rsid w:val="00E42D7C"/>
    <w:rsid w:val="00E4308E"/>
    <w:rsid w:val="00E430AB"/>
    <w:rsid w:val="00E4383E"/>
    <w:rsid w:val="00E446EF"/>
    <w:rsid w:val="00E45EB0"/>
    <w:rsid w:val="00E465E7"/>
    <w:rsid w:val="00E46E40"/>
    <w:rsid w:val="00E47542"/>
    <w:rsid w:val="00E47946"/>
    <w:rsid w:val="00E47A35"/>
    <w:rsid w:val="00E50B50"/>
    <w:rsid w:val="00E50EF1"/>
    <w:rsid w:val="00E5156E"/>
    <w:rsid w:val="00E52B83"/>
    <w:rsid w:val="00E52BA8"/>
    <w:rsid w:val="00E52C6F"/>
    <w:rsid w:val="00E53D1A"/>
    <w:rsid w:val="00E5451E"/>
    <w:rsid w:val="00E5454C"/>
    <w:rsid w:val="00E54C79"/>
    <w:rsid w:val="00E54D1D"/>
    <w:rsid w:val="00E55F5E"/>
    <w:rsid w:val="00E56BF8"/>
    <w:rsid w:val="00E56DCC"/>
    <w:rsid w:val="00E56E22"/>
    <w:rsid w:val="00E6069E"/>
    <w:rsid w:val="00E606C4"/>
    <w:rsid w:val="00E60974"/>
    <w:rsid w:val="00E62E4B"/>
    <w:rsid w:val="00E62E6D"/>
    <w:rsid w:val="00E63C42"/>
    <w:rsid w:val="00E645B9"/>
    <w:rsid w:val="00E6517B"/>
    <w:rsid w:val="00E65FEB"/>
    <w:rsid w:val="00E66CAF"/>
    <w:rsid w:val="00E66FBE"/>
    <w:rsid w:val="00E70641"/>
    <w:rsid w:val="00E706A2"/>
    <w:rsid w:val="00E70D19"/>
    <w:rsid w:val="00E72124"/>
    <w:rsid w:val="00E722A1"/>
    <w:rsid w:val="00E723F6"/>
    <w:rsid w:val="00E72A81"/>
    <w:rsid w:val="00E72C1E"/>
    <w:rsid w:val="00E73296"/>
    <w:rsid w:val="00E7407D"/>
    <w:rsid w:val="00E742B4"/>
    <w:rsid w:val="00E74540"/>
    <w:rsid w:val="00E7524A"/>
    <w:rsid w:val="00E75626"/>
    <w:rsid w:val="00E75B46"/>
    <w:rsid w:val="00E776DA"/>
    <w:rsid w:val="00E77799"/>
    <w:rsid w:val="00E8013C"/>
    <w:rsid w:val="00E804E3"/>
    <w:rsid w:val="00E80A80"/>
    <w:rsid w:val="00E815AB"/>
    <w:rsid w:val="00E82118"/>
    <w:rsid w:val="00E83218"/>
    <w:rsid w:val="00E8378F"/>
    <w:rsid w:val="00E83F5A"/>
    <w:rsid w:val="00E84A4F"/>
    <w:rsid w:val="00E866D6"/>
    <w:rsid w:val="00E87098"/>
    <w:rsid w:val="00E87379"/>
    <w:rsid w:val="00E873E4"/>
    <w:rsid w:val="00E87568"/>
    <w:rsid w:val="00E87C25"/>
    <w:rsid w:val="00E90DC0"/>
    <w:rsid w:val="00E90E41"/>
    <w:rsid w:val="00E91C4A"/>
    <w:rsid w:val="00E93247"/>
    <w:rsid w:val="00E93263"/>
    <w:rsid w:val="00E93505"/>
    <w:rsid w:val="00E93DF1"/>
    <w:rsid w:val="00E9400A"/>
    <w:rsid w:val="00E94ADC"/>
    <w:rsid w:val="00E94C2A"/>
    <w:rsid w:val="00E94CA7"/>
    <w:rsid w:val="00E94CC5"/>
    <w:rsid w:val="00E9559A"/>
    <w:rsid w:val="00E9731D"/>
    <w:rsid w:val="00E978BD"/>
    <w:rsid w:val="00EA0D12"/>
    <w:rsid w:val="00EA1B43"/>
    <w:rsid w:val="00EA31F8"/>
    <w:rsid w:val="00EA4CFE"/>
    <w:rsid w:val="00EA5699"/>
    <w:rsid w:val="00EA64C4"/>
    <w:rsid w:val="00EA7EE2"/>
    <w:rsid w:val="00EB0835"/>
    <w:rsid w:val="00EB10DB"/>
    <w:rsid w:val="00EB1168"/>
    <w:rsid w:val="00EB12E5"/>
    <w:rsid w:val="00EB1440"/>
    <w:rsid w:val="00EB1EF0"/>
    <w:rsid w:val="00EB2176"/>
    <w:rsid w:val="00EB283D"/>
    <w:rsid w:val="00EB285F"/>
    <w:rsid w:val="00EB35C3"/>
    <w:rsid w:val="00EB4EBF"/>
    <w:rsid w:val="00EB59C5"/>
    <w:rsid w:val="00EB5AA8"/>
    <w:rsid w:val="00EB6DCA"/>
    <w:rsid w:val="00EB727D"/>
    <w:rsid w:val="00EB790C"/>
    <w:rsid w:val="00EB7B8C"/>
    <w:rsid w:val="00EB7B91"/>
    <w:rsid w:val="00EB7BBA"/>
    <w:rsid w:val="00EC0639"/>
    <w:rsid w:val="00EC103B"/>
    <w:rsid w:val="00EC116A"/>
    <w:rsid w:val="00EC1F68"/>
    <w:rsid w:val="00EC28B3"/>
    <w:rsid w:val="00EC29F2"/>
    <w:rsid w:val="00EC2F81"/>
    <w:rsid w:val="00EC30C3"/>
    <w:rsid w:val="00EC37A1"/>
    <w:rsid w:val="00EC38BC"/>
    <w:rsid w:val="00EC3E6C"/>
    <w:rsid w:val="00EC43F8"/>
    <w:rsid w:val="00EC46CC"/>
    <w:rsid w:val="00EC4EE2"/>
    <w:rsid w:val="00EC5B0C"/>
    <w:rsid w:val="00EC5B41"/>
    <w:rsid w:val="00EC5E54"/>
    <w:rsid w:val="00EC602F"/>
    <w:rsid w:val="00EC69CB"/>
    <w:rsid w:val="00EC6B26"/>
    <w:rsid w:val="00EC6C7C"/>
    <w:rsid w:val="00EC6DBE"/>
    <w:rsid w:val="00EC7745"/>
    <w:rsid w:val="00EC7F6A"/>
    <w:rsid w:val="00ED023C"/>
    <w:rsid w:val="00ED07CB"/>
    <w:rsid w:val="00ED1845"/>
    <w:rsid w:val="00ED2787"/>
    <w:rsid w:val="00ED27FD"/>
    <w:rsid w:val="00ED2BD2"/>
    <w:rsid w:val="00ED2C38"/>
    <w:rsid w:val="00ED3BBD"/>
    <w:rsid w:val="00ED3E55"/>
    <w:rsid w:val="00ED489A"/>
    <w:rsid w:val="00ED54F4"/>
    <w:rsid w:val="00ED5A59"/>
    <w:rsid w:val="00ED6258"/>
    <w:rsid w:val="00ED6A8A"/>
    <w:rsid w:val="00ED6F7E"/>
    <w:rsid w:val="00EE0076"/>
    <w:rsid w:val="00EE0A60"/>
    <w:rsid w:val="00EE0CD3"/>
    <w:rsid w:val="00EE0FA5"/>
    <w:rsid w:val="00EE188F"/>
    <w:rsid w:val="00EE19B8"/>
    <w:rsid w:val="00EE2158"/>
    <w:rsid w:val="00EE3379"/>
    <w:rsid w:val="00EE3956"/>
    <w:rsid w:val="00EE3B21"/>
    <w:rsid w:val="00EE3B44"/>
    <w:rsid w:val="00EE3DF9"/>
    <w:rsid w:val="00EE4106"/>
    <w:rsid w:val="00EE4178"/>
    <w:rsid w:val="00EE523B"/>
    <w:rsid w:val="00EE5C4E"/>
    <w:rsid w:val="00EE5F84"/>
    <w:rsid w:val="00EE6277"/>
    <w:rsid w:val="00EE6466"/>
    <w:rsid w:val="00EE6891"/>
    <w:rsid w:val="00EE7532"/>
    <w:rsid w:val="00EE7FEA"/>
    <w:rsid w:val="00EF03F3"/>
    <w:rsid w:val="00EF19D5"/>
    <w:rsid w:val="00EF1E3E"/>
    <w:rsid w:val="00EF2869"/>
    <w:rsid w:val="00EF379D"/>
    <w:rsid w:val="00EF5168"/>
    <w:rsid w:val="00EF70F6"/>
    <w:rsid w:val="00EF75C1"/>
    <w:rsid w:val="00EF7768"/>
    <w:rsid w:val="00EF785B"/>
    <w:rsid w:val="00EF7878"/>
    <w:rsid w:val="00EF7EDB"/>
    <w:rsid w:val="00F00D9C"/>
    <w:rsid w:val="00F017F3"/>
    <w:rsid w:val="00F019BA"/>
    <w:rsid w:val="00F02D4A"/>
    <w:rsid w:val="00F03D3B"/>
    <w:rsid w:val="00F03F82"/>
    <w:rsid w:val="00F049E0"/>
    <w:rsid w:val="00F0558B"/>
    <w:rsid w:val="00F06067"/>
    <w:rsid w:val="00F0681B"/>
    <w:rsid w:val="00F06915"/>
    <w:rsid w:val="00F06C71"/>
    <w:rsid w:val="00F074B1"/>
    <w:rsid w:val="00F102A6"/>
    <w:rsid w:val="00F114FB"/>
    <w:rsid w:val="00F1194B"/>
    <w:rsid w:val="00F13835"/>
    <w:rsid w:val="00F141BA"/>
    <w:rsid w:val="00F14353"/>
    <w:rsid w:val="00F146AB"/>
    <w:rsid w:val="00F1475A"/>
    <w:rsid w:val="00F150AC"/>
    <w:rsid w:val="00F150D7"/>
    <w:rsid w:val="00F15554"/>
    <w:rsid w:val="00F163CE"/>
    <w:rsid w:val="00F16E2E"/>
    <w:rsid w:val="00F17D7B"/>
    <w:rsid w:val="00F17FDC"/>
    <w:rsid w:val="00F20766"/>
    <w:rsid w:val="00F20B30"/>
    <w:rsid w:val="00F20EA8"/>
    <w:rsid w:val="00F217E7"/>
    <w:rsid w:val="00F227B5"/>
    <w:rsid w:val="00F25343"/>
    <w:rsid w:val="00F2543E"/>
    <w:rsid w:val="00F25C4C"/>
    <w:rsid w:val="00F2609E"/>
    <w:rsid w:val="00F26AA4"/>
    <w:rsid w:val="00F2732B"/>
    <w:rsid w:val="00F27A7D"/>
    <w:rsid w:val="00F27C3D"/>
    <w:rsid w:val="00F27CD8"/>
    <w:rsid w:val="00F30106"/>
    <w:rsid w:val="00F301A0"/>
    <w:rsid w:val="00F306DF"/>
    <w:rsid w:val="00F30825"/>
    <w:rsid w:val="00F3183D"/>
    <w:rsid w:val="00F31A94"/>
    <w:rsid w:val="00F31F13"/>
    <w:rsid w:val="00F32464"/>
    <w:rsid w:val="00F3345A"/>
    <w:rsid w:val="00F33C86"/>
    <w:rsid w:val="00F33F7F"/>
    <w:rsid w:val="00F342E0"/>
    <w:rsid w:val="00F34A2E"/>
    <w:rsid w:val="00F34A98"/>
    <w:rsid w:val="00F35D83"/>
    <w:rsid w:val="00F4033C"/>
    <w:rsid w:val="00F40354"/>
    <w:rsid w:val="00F404A7"/>
    <w:rsid w:val="00F41163"/>
    <w:rsid w:val="00F4191D"/>
    <w:rsid w:val="00F4255F"/>
    <w:rsid w:val="00F42CA1"/>
    <w:rsid w:val="00F4316B"/>
    <w:rsid w:val="00F4383F"/>
    <w:rsid w:val="00F439FC"/>
    <w:rsid w:val="00F4420B"/>
    <w:rsid w:val="00F44697"/>
    <w:rsid w:val="00F45302"/>
    <w:rsid w:val="00F45EFC"/>
    <w:rsid w:val="00F47901"/>
    <w:rsid w:val="00F502A2"/>
    <w:rsid w:val="00F507D4"/>
    <w:rsid w:val="00F50A22"/>
    <w:rsid w:val="00F50CAC"/>
    <w:rsid w:val="00F50F85"/>
    <w:rsid w:val="00F527C8"/>
    <w:rsid w:val="00F52CBC"/>
    <w:rsid w:val="00F52EFC"/>
    <w:rsid w:val="00F537B4"/>
    <w:rsid w:val="00F53D6C"/>
    <w:rsid w:val="00F542FF"/>
    <w:rsid w:val="00F54723"/>
    <w:rsid w:val="00F5472F"/>
    <w:rsid w:val="00F549E0"/>
    <w:rsid w:val="00F54C74"/>
    <w:rsid w:val="00F551B2"/>
    <w:rsid w:val="00F55BD5"/>
    <w:rsid w:val="00F55CA5"/>
    <w:rsid w:val="00F57111"/>
    <w:rsid w:val="00F57744"/>
    <w:rsid w:val="00F57869"/>
    <w:rsid w:val="00F601CA"/>
    <w:rsid w:val="00F603DB"/>
    <w:rsid w:val="00F6075D"/>
    <w:rsid w:val="00F607B3"/>
    <w:rsid w:val="00F60976"/>
    <w:rsid w:val="00F6182B"/>
    <w:rsid w:val="00F620D3"/>
    <w:rsid w:val="00F627BB"/>
    <w:rsid w:val="00F62A1E"/>
    <w:rsid w:val="00F64BD2"/>
    <w:rsid w:val="00F656BB"/>
    <w:rsid w:val="00F65A29"/>
    <w:rsid w:val="00F6602D"/>
    <w:rsid w:val="00F67000"/>
    <w:rsid w:val="00F705C8"/>
    <w:rsid w:val="00F7186C"/>
    <w:rsid w:val="00F71A42"/>
    <w:rsid w:val="00F725B8"/>
    <w:rsid w:val="00F72833"/>
    <w:rsid w:val="00F74019"/>
    <w:rsid w:val="00F74FA6"/>
    <w:rsid w:val="00F751A8"/>
    <w:rsid w:val="00F753BC"/>
    <w:rsid w:val="00F7543E"/>
    <w:rsid w:val="00F7546E"/>
    <w:rsid w:val="00F755AC"/>
    <w:rsid w:val="00F760BB"/>
    <w:rsid w:val="00F764BD"/>
    <w:rsid w:val="00F76EB0"/>
    <w:rsid w:val="00F76F2D"/>
    <w:rsid w:val="00F772B6"/>
    <w:rsid w:val="00F80022"/>
    <w:rsid w:val="00F800F7"/>
    <w:rsid w:val="00F802CB"/>
    <w:rsid w:val="00F80C08"/>
    <w:rsid w:val="00F80E7B"/>
    <w:rsid w:val="00F81F16"/>
    <w:rsid w:val="00F81F5B"/>
    <w:rsid w:val="00F8276C"/>
    <w:rsid w:val="00F83433"/>
    <w:rsid w:val="00F8403E"/>
    <w:rsid w:val="00F841AB"/>
    <w:rsid w:val="00F84D7F"/>
    <w:rsid w:val="00F85121"/>
    <w:rsid w:val="00F862D4"/>
    <w:rsid w:val="00F86F92"/>
    <w:rsid w:val="00F8765F"/>
    <w:rsid w:val="00F87D9F"/>
    <w:rsid w:val="00F9116D"/>
    <w:rsid w:val="00F91369"/>
    <w:rsid w:val="00F92803"/>
    <w:rsid w:val="00F9479E"/>
    <w:rsid w:val="00F94DA4"/>
    <w:rsid w:val="00F95079"/>
    <w:rsid w:val="00F9575D"/>
    <w:rsid w:val="00F95B47"/>
    <w:rsid w:val="00F95BF3"/>
    <w:rsid w:val="00F9617C"/>
    <w:rsid w:val="00F96665"/>
    <w:rsid w:val="00F97B3F"/>
    <w:rsid w:val="00FA0A94"/>
    <w:rsid w:val="00FA1459"/>
    <w:rsid w:val="00FA2C85"/>
    <w:rsid w:val="00FA3721"/>
    <w:rsid w:val="00FA39E6"/>
    <w:rsid w:val="00FA3D10"/>
    <w:rsid w:val="00FA3F14"/>
    <w:rsid w:val="00FA405D"/>
    <w:rsid w:val="00FA6116"/>
    <w:rsid w:val="00FB02F5"/>
    <w:rsid w:val="00FB0BFB"/>
    <w:rsid w:val="00FB0D3B"/>
    <w:rsid w:val="00FB16BE"/>
    <w:rsid w:val="00FB2022"/>
    <w:rsid w:val="00FB22F5"/>
    <w:rsid w:val="00FB288E"/>
    <w:rsid w:val="00FB379D"/>
    <w:rsid w:val="00FB3884"/>
    <w:rsid w:val="00FB392F"/>
    <w:rsid w:val="00FB3C12"/>
    <w:rsid w:val="00FB3FBE"/>
    <w:rsid w:val="00FB4395"/>
    <w:rsid w:val="00FB4398"/>
    <w:rsid w:val="00FB5059"/>
    <w:rsid w:val="00FB57E3"/>
    <w:rsid w:val="00FB6578"/>
    <w:rsid w:val="00FB70CE"/>
    <w:rsid w:val="00FB7677"/>
    <w:rsid w:val="00FB79E7"/>
    <w:rsid w:val="00FC04EC"/>
    <w:rsid w:val="00FC07AB"/>
    <w:rsid w:val="00FC085D"/>
    <w:rsid w:val="00FC0FFE"/>
    <w:rsid w:val="00FC1290"/>
    <w:rsid w:val="00FC1E1C"/>
    <w:rsid w:val="00FC22B9"/>
    <w:rsid w:val="00FC31F6"/>
    <w:rsid w:val="00FC3C1D"/>
    <w:rsid w:val="00FC5266"/>
    <w:rsid w:val="00FC6F2D"/>
    <w:rsid w:val="00FC7D5A"/>
    <w:rsid w:val="00FD0C16"/>
    <w:rsid w:val="00FD130E"/>
    <w:rsid w:val="00FD136D"/>
    <w:rsid w:val="00FD1ABF"/>
    <w:rsid w:val="00FD3A75"/>
    <w:rsid w:val="00FD3AFC"/>
    <w:rsid w:val="00FD3DF3"/>
    <w:rsid w:val="00FD41B4"/>
    <w:rsid w:val="00FD426A"/>
    <w:rsid w:val="00FD4D4B"/>
    <w:rsid w:val="00FD4E35"/>
    <w:rsid w:val="00FD53AE"/>
    <w:rsid w:val="00FD6E9F"/>
    <w:rsid w:val="00FD6EEE"/>
    <w:rsid w:val="00FE0BF7"/>
    <w:rsid w:val="00FE1E23"/>
    <w:rsid w:val="00FE21E2"/>
    <w:rsid w:val="00FE2751"/>
    <w:rsid w:val="00FE2B27"/>
    <w:rsid w:val="00FE38D0"/>
    <w:rsid w:val="00FE479C"/>
    <w:rsid w:val="00FE5881"/>
    <w:rsid w:val="00FE5FB6"/>
    <w:rsid w:val="00FE625A"/>
    <w:rsid w:val="00FE62C7"/>
    <w:rsid w:val="00FE62DF"/>
    <w:rsid w:val="00FE6A93"/>
    <w:rsid w:val="00FE78B4"/>
    <w:rsid w:val="00FE7DE0"/>
    <w:rsid w:val="00FF0CBC"/>
    <w:rsid w:val="00FF1C76"/>
    <w:rsid w:val="00FF278F"/>
    <w:rsid w:val="00FF290A"/>
    <w:rsid w:val="00FF2D98"/>
    <w:rsid w:val="00FF2EEB"/>
    <w:rsid w:val="00FF32E6"/>
    <w:rsid w:val="00FF362B"/>
    <w:rsid w:val="00FF4375"/>
    <w:rsid w:val="00FF475F"/>
    <w:rsid w:val="00FF5365"/>
    <w:rsid w:val="00FF6A26"/>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F32"/>
    <w:rPr>
      <w:rFonts w:ascii=".VnTime" w:hAnsi=".VnTime"/>
      <w:sz w:val="24"/>
    </w:rPr>
  </w:style>
  <w:style w:type="paragraph" w:styleId="Heading1">
    <w:name w:val="heading 1"/>
    <w:basedOn w:val="Normal"/>
    <w:next w:val="Normal"/>
    <w:qFormat/>
    <w:pPr>
      <w:keepNext/>
      <w:outlineLvl w:val="0"/>
    </w:pPr>
    <w:rPr>
      <w:b/>
      <w:snapToGrid w:val="0"/>
      <w:color w:val="000000"/>
    </w:rPr>
  </w:style>
  <w:style w:type="paragraph" w:styleId="Heading2">
    <w:name w:val="heading 2"/>
    <w:basedOn w:val="Normal"/>
    <w:next w:val="Normal"/>
    <w:qFormat/>
    <w:pPr>
      <w:keepNext/>
      <w:outlineLvl w:val="1"/>
    </w:pPr>
    <w:rPr>
      <w:rFonts w:ascii=".VnTimeH" w:hAnsi=".VnTimeH"/>
      <w:sz w:val="32"/>
    </w:rPr>
  </w:style>
  <w:style w:type="paragraph" w:styleId="Heading3">
    <w:name w:val="heading 3"/>
    <w:basedOn w:val="Normal"/>
    <w:next w:val="Normal"/>
    <w:qFormat/>
    <w:pPr>
      <w:keepNext/>
      <w:outlineLvl w:val="2"/>
    </w:pPr>
    <w:rPr>
      <w:b/>
      <w:snapToGrid w:val="0"/>
      <w:color w:val="000000"/>
      <w:sz w:val="22"/>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snapToGrid w:val="0"/>
      <w:color w:val="000000"/>
      <w:u w:val="single"/>
    </w:rPr>
  </w:style>
  <w:style w:type="paragraph" w:styleId="Heading8">
    <w:name w:val="heading 8"/>
    <w:basedOn w:val="Normal"/>
    <w:next w:val="Normal"/>
    <w:qFormat/>
    <w:pPr>
      <w:keepNext/>
      <w:jc w:val="right"/>
      <w:outlineLvl w:val="7"/>
    </w:pPr>
    <w:rPr>
      <w:snapToGrid w:val="0"/>
      <w:color w:val="000000"/>
      <w:u w:val="single"/>
    </w:rPr>
  </w:style>
  <w:style w:type="paragraph" w:styleId="Heading9">
    <w:name w:val="heading 9"/>
    <w:basedOn w:val="Normal"/>
    <w:next w:val="Normal"/>
    <w:qFormat/>
    <w:pPr>
      <w:keepNext/>
      <w:jc w:val="right"/>
      <w:outlineLvl w:val="8"/>
    </w:pPr>
    <w:rPr>
      <w:b/>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style>
  <w:style w:type="paragraph" w:styleId="Caption">
    <w:name w:val="caption"/>
    <w:basedOn w:val="Normal"/>
    <w:next w:val="Normal"/>
    <w:qFormat/>
    <w:rPr>
      <w:rFonts w:ascii=".VnTimeH" w:hAnsi=".VnTimeH"/>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rPr>
  </w:style>
  <w:style w:type="paragraph" w:styleId="BodyTextIndent">
    <w:name w:val="Body Text Indent"/>
    <w:basedOn w:val="Normal"/>
    <w:pPr>
      <w:overflowPunct w:val="0"/>
      <w:autoSpaceDE w:val="0"/>
      <w:autoSpaceDN w:val="0"/>
      <w:adjustRightInd w:val="0"/>
      <w:spacing w:line="260" w:lineRule="exact"/>
      <w:ind w:left="720"/>
      <w:jc w:val="both"/>
      <w:textAlignment w:val="baseline"/>
    </w:pPr>
    <w:rPr>
      <w:lang w:val="en-GB"/>
    </w:rPr>
  </w:style>
  <w:style w:type="paragraph" w:styleId="BlockText">
    <w:name w:val="Block Text"/>
    <w:basedOn w:val="Normal"/>
    <w:rsid w:val="00BF0669"/>
    <w:pPr>
      <w:ind w:left="360" w:right="-16"/>
      <w:jc w:val="both"/>
    </w:pPr>
    <w:rPr>
      <w:rFonts w:ascii="Times New Roman" w:hAnsi="Times New Roman"/>
      <w:sz w:val="20"/>
    </w:rPr>
  </w:style>
  <w:style w:type="paragraph" w:styleId="BodyText3">
    <w:name w:val="Body Text 3"/>
    <w:basedOn w:val="Normal"/>
    <w:pPr>
      <w:spacing w:after="120"/>
    </w:pPr>
    <w:rPr>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table" w:styleId="TableGrid">
    <w:name w:val="Table Grid"/>
    <w:basedOn w:val="TableNormal"/>
    <w:rsid w:val="006A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Bullet"/>
    <w:rsid w:val="00D65037"/>
    <w:pPr>
      <w:tabs>
        <w:tab w:val="clear" w:pos="284"/>
        <w:tab w:val="num" w:pos="357"/>
      </w:tabs>
      <w:spacing w:after="120"/>
      <w:ind w:left="357" w:hanging="357"/>
    </w:pPr>
    <w:rPr>
      <w:b/>
      <w:i/>
      <w:color w:val="auto"/>
    </w:rPr>
  </w:style>
  <w:style w:type="paragraph" w:styleId="ListBullet">
    <w:name w:val="List Bullet"/>
    <w:basedOn w:val="Normal"/>
    <w:autoRedefine/>
    <w:rsid w:val="00D65037"/>
    <w:pPr>
      <w:numPr>
        <w:numId w:val="7"/>
      </w:numPr>
      <w:tabs>
        <w:tab w:val="clear" w:pos="357"/>
        <w:tab w:val="num" w:pos="284"/>
      </w:tabs>
      <w:overflowPunct w:val="0"/>
      <w:autoSpaceDE w:val="0"/>
      <w:autoSpaceDN w:val="0"/>
      <w:adjustRightInd w:val="0"/>
      <w:spacing w:before="120"/>
      <w:ind w:left="284" w:hanging="340"/>
      <w:jc w:val="both"/>
      <w:textAlignment w:val="baseline"/>
    </w:pPr>
    <w:rPr>
      <w:rFonts w:ascii="VNI-Times" w:hAnsi="VNI-Times"/>
      <w:color w:val="3366FF"/>
      <w:sz w:val="20"/>
    </w:rPr>
  </w:style>
  <w:style w:type="paragraph" w:customStyle="1" w:styleId="listbulletindent">
    <w:name w:val="list bullet indent"/>
    <w:basedOn w:val="BodyTextIndent"/>
    <w:rsid w:val="004330F5"/>
    <w:pPr>
      <w:numPr>
        <w:numId w:val="8"/>
      </w:numPr>
      <w:tabs>
        <w:tab w:val="left" w:pos="992"/>
      </w:tabs>
      <w:spacing w:line="240" w:lineRule="auto"/>
    </w:pPr>
    <w:rPr>
      <w:rFonts w:ascii="VNI-Times" w:hAnsi="VNI-Times"/>
      <w:sz w:val="20"/>
      <w:lang w:val="en-US"/>
    </w:rPr>
  </w:style>
  <w:style w:type="paragraph" w:customStyle="1" w:styleId="Toptabletext">
    <w:name w:val="Top table text"/>
    <w:basedOn w:val="Normal"/>
    <w:rsid w:val="00991AFB"/>
    <w:pPr>
      <w:overflowPunct w:val="0"/>
      <w:autoSpaceDE w:val="0"/>
      <w:autoSpaceDN w:val="0"/>
      <w:adjustRightInd w:val="0"/>
      <w:jc w:val="right"/>
      <w:textAlignment w:val="baseline"/>
    </w:pPr>
    <w:rPr>
      <w:rFonts w:ascii="VNI-Times" w:hAnsi="VNI-Times"/>
      <w:i/>
      <w:sz w:val="20"/>
    </w:rPr>
  </w:style>
  <w:style w:type="paragraph" w:customStyle="1" w:styleId="CharCharCharCharChar">
    <w:name w:val="Char Char Char Char Char"/>
    <w:basedOn w:val="Normal"/>
    <w:autoRedefine/>
    <w:rsid w:val="008926DB"/>
    <w:pPr>
      <w:spacing w:after="160" w:line="240" w:lineRule="exact"/>
    </w:pPr>
    <w:rPr>
      <w:rFonts w:ascii="Verdana" w:hAnsi="Verdana" w:cs="Verdana"/>
      <w:sz w:val="20"/>
    </w:rPr>
  </w:style>
  <w:style w:type="paragraph" w:customStyle="1" w:styleId="CharCharChar">
    <w:name w:val="Char Char Char"/>
    <w:basedOn w:val="Normal"/>
    <w:next w:val="Normal"/>
    <w:autoRedefine/>
    <w:semiHidden/>
    <w:rsid w:val="00BD4D1F"/>
    <w:pPr>
      <w:spacing w:before="120" w:after="120" w:line="312" w:lineRule="auto"/>
    </w:pPr>
    <w:rPr>
      <w:rFonts w:ascii="Times New Roman" w:hAnsi="Times New Roman"/>
      <w:sz w:val="28"/>
      <w:szCs w:val="28"/>
    </w:rPr>
  </w:style>
  <w:style w:type="table" w:styleId="TableGrid8">
    <w:name w:val="Table Grid 8"/>
    <w:basedOn w:val="TableNormal"/>
    <w:rsid w:val="00695C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5A64E0"/>
    <w:rPr>
      <w:rFonts w:ascii=".VnTime" w:hAnsi=".VnTime"/>
      <w:sz w:val="24"/>
    </w:rPr>
  </w:style>
  <w:style w:type="character" w:styleId="CommentReference">
    <w:name w:val="annotation reference"/>
    <w:rsid w:val="008B4B37"/>
    <w:rPr>
      <w:sz w:val="16"/>
      <w:szCs w:val="16"/>
    </w:rPr>
  </w:style>
  <w:style w:type="paragraph" w:styleId="CommentText">
    <w:name w:val="annotation text"/>
    <w:basedOn w:val="Normal"/>
    <w:link w:val="CommentTextChar"/>
    <w:rsid w:val="008B4B37"/>
    <w:rPr>
      <w:sz w:val="20"/>
    </w:rPr>
  </w:style>
  <w:style w:type="character" w:customStyle="1" w:styleId="CommentTextChar">
    <w:name w:val="Comment Text Char"/>
    <w:link w:val="CommentText"/>
    <w:rsid w:val="008B4B37"/>
    <w:rPr>
      <w:rFonts w:ascii=".VnTime" w:hAnsi=".VnTime"/>
    </w:rPr>
  </w:style>
  <w:style w:type="paragraph" w:styleId="CommentSubject">
    <w:name w:val="annotation subject"/>
    <w:basedOn w:val="CommentText"/>
    <w:next w:val="CommentText"/>
    <w:link w:val="CommentSubjectChar"/>
    <w:rsid w:val="008B4B37"/>
    <w:rPr>
      <w:b/>
      <w:bCs/>
    </w:rPr>
  </w:style>
  <w:style w:type="character" w:customStyle="1" w:styleId="CommentSubjectChar">
    <w:name w:val="Comment Subject Char"/>
    <w:link w:val="CommentSubject"/>
    <w:rsid w:val="008B4B37"/>
    <w:rPr>
      <w:rFonts w:ascii=".VnTime" w:hAnsi=".VnTime"/>
      <w:b/>
      <w:bCs/>
    </w:rPr>
  </w:style>
  <w:style w:type="paragraph" w:styleId="Revision">
    <w:name w:val="Revision"/>
    <w:hidden/>
    <w:uiPriority w:val="99"/>
    <w:semiHidden/>
    <w:rsid w:val="008B4B37"/>
    <w:rPr>
      <w:rFonts w:ascii=".VnTime" w:hAnsi=".VnTime"/>
      <w:sz w:val="24"/>
    </w:rPr>
  </w:style>
  <w:style w:type="character" w:customStyle="1" w:styleId="FooterChar">
    <w:name w:val="Footer Char"/>
    <w:link w:val="Footer"/>
    <w:uiPriority w:val="99"/>
    <w:rsid w:val="0089427A"/>
    <w:rPr>
      <w:rFonts w:ascii=".VnTime" w:hAnsi=".VnTime"/>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F32"/>
    <w:rPr>
      <w:rFonts w:ascii=".VnTime" w:hAnsi=".VnTime"/>
      <w:sz w:val="24"/>
    </w:rPr>
  </w:style>
  <w:style w:type="paragraph" w:styleId="Heading1">
    <w:name w:val="heading 1"/>
    <w:basedOn w:val="Normal"/>
    <w:next w:val="Normal"/>
    <w:qFormat/>
    <w:pPr>
      <w:keepNext/>
      <w:outlineLvl w:val="0"/>
    </w:pPr>
    <w:rPr>
      <w:b/>
      <w:snapToGrid w:val="0"/>
      <w:color w:val="000000"/>
    </w:rPr>
  </w:style>
  <w:style w:type="paragraph" w:styleId="Heading2">
    <w:name w:val="heading 2"/>
    <w:basedOn w:val="Normal"/>
    <w:next w:val="Normal"/>
    <w:qFormat/>
    <w:pPr>
      <w:keepNext/>
      <w:outlineLvl w:val="1"/>
    </w:pPr>
    <w:rPr>
      <w:rFonts w:ascii=".VnTimeH" w:hAnsi=".VnTimeH"/>
      <w:sz w:val="32"/>
    </w:rPr>
  </w:style>
  <w:style w:type="paragraph" w:styleId="Heading3">
    <w:name w:val="heading 3"/>
    <w:basedOn w:val="Normal"/>
    <w:next w:val="Normal"/>
    <w:qFormat/>
    <w:pPr>
      <w:keepNext/>
      <w:outlineLvl w:val="2"/>
    </w:pPr>
    <w:rPr>
      <w:b/>
      <w:snapToGrid w:val="0"/>
      <w:color w:val="000000"/>
      <w:sz w:val="22"/>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snapToGrid w:val="0"/>
      <w:color w:val="000000"/>
      <w:u w:val="single"/>
    </w:rPr>
  </w:style>
  <w:style w:type="paragraph" w:styleId="Heading8">
    <w:name w:val="heading 8"/>
    <w:basedOn w:val="Normal"/>
    <w:next w:val="Normal"/>
    <w:qFormat/>
    <w:pPr>
      <w:keepNext/>
      <w:jc w:val="right"/>
      <w:outlineLvl w:val="7"/>
    </w:pPr>
    <w:rPr>
      <w:snapToGrid w:val="0"/>
      <w:color w:val="000000"/>
      <w:u w:val="single"/>
    </w:rPr>
  </w:style>
  <w:style w:type="paragraph" w:styleId="Heading9">
    <w:name w:val="heading 9"/>
    <w:basedOn w:val="Normal"/>
    <w:next w:val="Normal"/>
    <w:qFormat/>
    <w:pPr>
      <w:keepNext/>
      <w:jc w:val="right"/>
      <w:outlineLvl w:val="8"/>
    </w:pPr>
    <w:rPr>
      <w:b/>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style>
  <w:style w:type="paragraph" w:styleId="Caption">
    <w:name w:val="caption"/>
    <w:basedOn w:val="Normal"/>
    <w:next w:val="Normal"/>
    <w:qFormat/>
    <w:rPr>
      <w:rFonts w:ascii=".VnTimeH" w:hAnsi=".VnTimeH"/>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rPr>
  </w:style>
  <w:style w:type="paragraph" w:styleId="BodyTextIndent">
    <w:name w:val="Body Text Indent"/>
    <w:basedOn w:val="Normal"/>
    <w:pPr>
      <w:overflowPunct w:val="0"/>
      <w:autoSpaceDE w:val="0"/>
      <w:autoSpaceDN w:val="0"/>
      <w:adjustRightInd w:val="0"/>
      <w:spacing w:line="260" w:lineRule="exact"/>
      <w:ind w:left="720"/>
      <w:jc w:val="both"/>
      <w:textAlignment w:val="baseline"/>
    </w:pPr>
    <w:rPr>
      <w:lang w:val="en-GB"/>
    </w:rPr>
  </w:style>
  <w:style w:type="paragraph" w:styleId="BlockText">
    <w:name w:val="Block Text"/>
    <w:basedOn w:val="Normal"/>
    <w:rsid w:val="00BF0669"/>
    <w:pPr>
      <w:ind w:left="360" w:right="-16"/>
      <w:jc w:val="both"/>
    </w:pPr>
    <w:rPr>
      <w:rFonts w:ascii="Times New Roman" w:hAnsi="Times New Roman"/>
      <w:sz w:val="20"/>
    </w:rPr>
  </w:style>
  <w:style w:type="paragraph" w:styleId="BodyText3">
    <w:name w:val="Body Text 3"/>
    <w:basedOn w:val="Normal"/>
    <w:pPr>
      <w:spacing w:after="120"/>
    </w:pPr>
    <w:rPr>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table" w:styleId="TableGrid">
    <w:name w:val="Table Grid"/>
    <w:basedOn w:val="TableNormal"/>
    <w:rsid w:val="006A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Bullet"/>
    <w:rsid w:val="00D65037"/>
    <w:pPr>
      <w:tabs>
        <w:tab w:val="clear" w:pos="284"/>
        <w:tab w:val="num" w:pos="357"/>
      </w:tabs>
      <w:spacing w:after="120"/>
      <w:ind w:left="357" w:hanging="357"/>
    </w:pPr>
    <w:rPr>
      <w:b/>
      <w:i/>
      <w:color w:val="auto"/>
    </w:rPr>
  </w:style>
  <w:style w:type="paragraph" w:styleId="ListBullet">
    <w:name w:val="List Bullet"/>
    <w:basedOn w:val="Normal"/>
    <w:autoRedefine/>
    <w:rsid w:val="00D65037"/>
    <w:pPr>
      <w:numPr>
        <w:numId w:val="7"/>
      </w:numPr>
      <w:tabs>
        <w:tab w:val="clear" w:pos="357"/>
        <w:tab w:val="num" w:pos="284"/>
      </w:tabs>
      <w:overflowPunct w:val="0"/>
      <w:autoSpaceDE w:val="0"/>
      <w:autoSpaceDN w:val="0"/>
      <w:adjustRightInd w:val="0"/>
      <w:spacing w:before="120"/>
      <w:ind w:left="284" w:hanging="340"/>
      <w:jc w:val="both"/>
      <w:textAlignment w:val="baseline"/>
    </w:pPr>
    <w:rPr>
      <w:rFonts w:ascii="VNI-Times" w:hAnsi="VNI-Times"/>
      <w:color w:val="3366FF"/>
      <w:sz w:val="20"/>
    </w:rPr>
  </w:style>
  <w:style w:type="paragraph" w:customStyle="1" w:styleId="listbulletindent">
    <w:name w:val="list bullet indent"/>
    <w:basedOn w:val="BodyTextIndent"/>
    <w:rsid w:val="004330F5"/>
    <w:pPr>
      <w:numPr>
        <w:numId w:val="8"/>
      </w:numPr>
      <w:tabs>
        <w:tab w:val="left" w:pos="992"/>
      </w:tabs>
      <w:spacing w:line="240" w:lineRule="auto"/>
    </w:pPr>
    <w:rPr>
      <w:rFonts w:ascii="VNI-Times" w:hAnsi="VNI-Times"/>
      <w:sz w:val="20"/>
      <w:lang w:val="en-US"/>
    </w:rPr>
  </w:style>
  <w:style w:type="paragraph" w:customStyle="1" w:styleId="Toptabletext">
    <w:name w:val="Top table text"/>
    <w:basedOn w:val="Normal"/>
    <w:rsid w:val="00991AFB"/>
    <w:pPr>
      <w:overflowPunct w:val="0"/>
      <w:autoSpaceDE w:val="0"/>
      <w:autoSpaceDN w:val="0"/>
      <w:adjustRightInd w:val="0"/>
      <w:jc w:val="right"/>
      <w:textAlignment w:val="baseline"/>
    </w:pPr>
    <w:rPr>
      <w:rFonts w:ascii="VNI-Times" w:hAnsi="VNI-Times"/>
      <w:i/>
      <w:sz w:val="20"/>
    </w:rPr>
  </w:style>
  <w:style w:type="paragraph" w:customStyle="1" w:styleId="CharCharCharCharChar">
    <w:name w:val="Char Char Char Char Char"/>
    <w:basedOn w:val="Normal"/>
    <w:autoRedefine/>
    <w:rsid w:val="008926DB"/>
    <w:pPr>
      <w:spacing w:after="160" w:line="240" w:lineRule="exact"/>
    </w:pPr>
    <w:rPr>
      <w:rFonts w:ascii="Verdana" w:hAnsi="Verdana" w:cs="Verdana"/>
      <w:sz w:val="20"/>
    </w:rPr>
  </w:style>
  <w:style w:type="paragraph" w:customStyle="1" w:styleId="CharCharChar">
    <w:name w:val="Char Char Char"/>
    <w:basedOn w:val="Normal"/>
    <w:next w:val="Normal"/>
    <w:autoRedefine/>
    <w:semiHidden/>
    <w:rsid w:val="00BD4D1F"/>
    <w:pPr>
      <w:spacing w:before="120" w:after="120" w:line="312" w:lineRule="auto"/>
    </w:pPr>
    <w:rPr>
      <w:rFonts w:ascii="Times New Roman" w:hAnsi="Times New Roman"/>
      <w:sz w:val="28"/>
      <w:szCs w:val="28"/>
    </w:rPr>
  </w:style>
  <w:style w:type="table" w:styleId="TableGrid8">
    <w:name w:val="Table Grid 8"/>
    <w:basedOn w:val="TableNormal"/>
    <w:rsid w:val="00695C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5A64E0"/>
    <w:rPr>
      <w:rFonts w:ascii=".VnTime" w:hAnsi=".VnTime"/>
      <w:sz w:val="24"/>
    </w:rPr>
  </w:style>
  <w:style w:type="character" w:styleId="CommentReference">
    <w:name w:val="annotation reference"/>
    <w:rsid w:val="008B4B37"/>
    <w:rPr>
      <w:sz w:val="16"/>
      <w:szCs w:val="16"/>
    </w:rPr>
  </w:style>
  <w:style w:type="paragraph" w:styleId="CommentText">
    <w:name w:val="annotation text"/>
    <w:basedOn w:val="Normal"/>
    <w:link w:val="CommentTextChar"/>
    <w:rsid w:val="008B4B37"/>
    <w:rPr>
      <w:sz w:val="20"/>
    </w:rPr>
  </w:style>
  <w:style w:type="character" w:customStyle="1" w:styleId="CommentTextChar">
    <w:name w:val="Comment Text Char"/>
    <w:link w:val="CommentText"/>
    <w:rsid w:val="008B4B37"/>
    <w:rPr>
      <w:rFonts w:ascii=".VnTime" w:hAnsi=".VnTime"/>
    </w:rPr>
  </w:style>
  <w:style w:type="paragraph" w:styleId="CommentSubject">
    <w:name w:val="annotation subject"/>
    <w:basedOn w:val="CommentText"/>
    <w:next w:val="CommentText"/>
    <w:link w:val="CommentSubjectChar"/>
    <w:rsid w:val="008B4B37"/>
    <w:rPr>
      <w:b/>
      <w:bCs/>
    </w:rPr>
  </w:style>
  <w:style w:type="character" w:customStyle="1" w:styleId="CommentSubjectChar">
    <w:name w:val="Comment Subject Char"/>
    <w:link w:val="CommentSubject"/>
    <w:rsid w:val="008B4B37"/>
    <w:rPr>
      <w:rFonts w:ascii=".VnTime" w:hAnsi=".VnTime"/>
      <w:b/>
      <w:bCs/>
    </w:rPr>
  </w:style>
  <w:style w:type="paragraph" w:styleId="Revision">
    <w:name w:val="Revision"/>
    <w:hidden/>
    <w:uiPriority w:val="99"/>
    <w:semiHidden/>
    <w:rsid w:val="008B4B37"/>
    <w:rPr>
      <w:rFonts w:ascii=".VnTime" w:hAnsi=".VnTime"/>
      <w:sz w:val="24"/>
    </w:rPr>
  </w:style>
  <w:style w:type="character" w:customStyle="1" w:styleId="FooterChar">
    <w:name w:val="Footer Char"/>
    <w:link w:val="Footer"/>
    <w:uiPriority w:val="99"/>
    <w:rsid w:val="0089427A"/>
    <w:rPr>
      <w:rFonts w:ascii=".VnTime" w:hAnsi=".VnTim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194">
      <w:bodyDiv w:val="1"/>
      <w:marLeft w:val="0"/>
      <w:marRight w:val="0"/>
      <w:marTop w:val="0"/>
      <w:marBottom w:val="0"/>
      <w:divBdr>
        <w:top w:val="none" w:sz="0" w:space="0" w:color="auto"/>
        <w:left w:val="none" w:sz="0" w:space="0" w:color="auto"/>
        <w:bottom w:val="none" w:sz="0" w:space="0" w:color="auto"/>
        <w:right w:val="none" w:sz="0" w:space="0" w:color="auto"/>
      </w:divBdr>
    </w:div>
    <w:div w:id="79760290">
      <w:bodyDiv w:val="1"/>
      <w:marLeft w:val="0"/>
      <w:marRight w:val="0"/>
      <w:marTop w:val="0"/>
      <w:marBottom w:val="0"/>
      <w:divBdr>
        <w:top w:val="none" w:sz="0" w:space="0" w:color="auto"/>
        <w:left w:val="none" w:sz="0" w:space="0" w:color="auto"/>
        <w:bottom w:val="none" w:sz="0" w:space="0" w:color="auto"/>
        <w:right w:val="none" w:sz="0" w:space="0" w:color="auto"/>
      </w:divBdr>
    </w:div>
    <w:div w:id="84688806">
      <w:bodyDiv w:val="1"/>
      <w:marLeft w:val="0"/>
      <w:marRight w:val="0"/>
      <w:marTop w:val="0"/>
      <w:marBottom w:val="0"/>
      <w:divBdr>
        <w:top w:val="none" w:sz="0" w:space="0" w:color="auto"/>
        <w:left w:val="none" w:sz="0" w:space="0" w:color="auto"/>
        <w:bottom w:val="none" w:sz="0" w:space="0" w:color="auto"/>
        <w:right w:val="none" w:sz="0" w:space="0" w:color="auto"/>
      </w:divBdr>
    </w:div>
    <w:div w:id="109934835">
      <w:bodyDiv w:val="1"/>
      <w:marLeft w:val="0"/>
      <w:marRight w:val="0"/>
      <w:marTop w:val="0"/>
      <w:marBottom w:val="0"/>
      <w:divBdr>
        <w:top w:val="none" w:sz="0" w:space="0" w:color="auto"/>
        <w:left w:val="none" w:sz="0" w:space="0" w:color="auto"/>
        <w:bottom w:val="none" w:sz="0" w:space="0" w:color="auto"/>
        <w:right w:val="none" w:sz="0" w:space="0" w:color="auto"/>
      </w:divBdr>
    </w:div>
    <w:div w:id="111827335">
      <w:bodyDiv w:val="1"/>
      <w:marLeft w:val="0"/>
      <w:marRight w:val="0"/>
      <w:marTop w:val="0"/>
      <w:marBottom w:val="0"/>
      <w:divBdr>
        <w:top w:val="none" w:sz="0" w:space="0" w:color="auto"/>
        <w:left w:val="none" w:sz="0" w:space="0" w:color="auto"/>
        <w:bottom w:val="none" w:sz="0" w:space="0" w:color="auto"/>
        <w:right w:val="none" w:sz="0" w:space="0" w:color="auto"/>
      </w:divBdr>
    </w:div>
    <w:div w:id="158036886">
      <w:bodyDiv w:val="1"/>
      <w:marLeft w:val="0"/>
      <w:marRight w:val="0"/>
      <w:marTop w:val="0"/>
      <w:marBottom w:val="0"/>
      <w:divBdr>
        <w:top w:val="none" w:sz="0" w:space="0" w:color="auto"/>
        <w:left w:val="none" w:sz="0" w:space="0" w:color="auto"/>
        <w:bottom w:val="none" w:sz="0" w:space="0" w:color="auto"/>
        <w:right w:val="none" w:sz="0" w:space="0" w:color="auto"/>
      </w:divBdr>
    </w:div>
    <w:div w:id="164050354">
      <w:bodyDiv w:val="1"/>
      <w:marLeft w:val="0"/>
      <w:marRight w:val="0"/>
      <w:marTop w:val="0"/>
      <w:marBottom w:val="0"/>
      <w:divBdr>
        <w:top w:val="none" w:sz="0" w:space="0" w:color="auto"/>
        <w:left w:val="none" w:sz="0" w:space="0" w:color="auto"/>
        <w:bottom w:val="none" w:sz="0" w:space="0" w:color="auto"/>
        <w:right w:val="none" w:sz="0" w:space="0" w:color="auto"/>
      </w:divBdr>
    </w:div>
    <w:div w:id="355471191">
      <w:bodyDiv w:val="1"/>
      <w:marLeft w:val="0"/>
      <w:marRight w:val="0"/>
      <w:marTop w:val="0"/>
      <w:marBottom w:val="0"/>
      <w:divBdr>
        <w:top w:val="none" w:sz="0" w:space="0" w:color="auto"/>
        <w:left w:val="none" w:sz="0" w:space="0" w:color="auto"/>
        <w:bottom w:val="none" w:sz="0" w:space="0" w:color="auto"/>
        <w:right w:val="none" w:sz="0" w:space="0" w:color="auto"/>
      </w:divBdr>
    </w:div>
    <w:div w:id="457146010">
      <w:bodyDiv w:val="1"/>
      <w:marLeft w:val="0"/>
      <w:marRight w:val="0"/>
      <w:marTop w:val="0"/>
      <w:marBottom w:val="0"/>
      <w:divBdr>
        <w:top w:val="none" w:sz="0" w:space="0" w:color="auto"/>
        <w:left w:val="none" w:sz="0" w:space="0" w:color="auto"/>
        <w:bottom w:val="none" w:sz="0" w:space="0" w:color="auto"/>
        <w:right w:val="none" w:sz="0" w:space="0" w:color="auto"/>
      </w:divBdr>
    </w:div>
    <w:div w:id="601568035">
      <w:bodyDiv w:val="1"/>
      <w:marLeft w:val="0"/>
      <w:marRight w:val="0"/>
      <w:marTop w:val="0"/>
      <w:marBottom w:val="0"/>
      <w:divBdr>
        <w:top w:val="none" w:sz="0" w:space="0" w:color="auto"/>
        <w:left w:val="none" w:sz="0" w:space="0" w:color="auto"/>
        <w:bottom w:val="none" w:sz="0" w:space="0" w:color="auto"/>
        <w:right w:val="none" w:sz="0" w:space="0" w:color="auto"/>
      </w:divBdr>
    </w:div>
    <w:div w:id="762846785">
      <w:bodyDiv w:val="1"/>
      <w:marLeft w:val="0"/>
      <w:marRight w:val="0"/>
      <w:marTop w:val="0"/>
      <w:marBottom w:val="0"/>
      <w:divBdr>
        <w:top w:val="none" w:sz="0" w:space="0" w:color="auto"/>
        <w:left w:val="none" w:sz="0" w:space="0" w:color="auto"/>
        <w:bottom w:val="none" w:sz="0" w:space="0" w:color="auto"/>
        <w:right w:val="none" w:sz="0" w:space="0" w:color="auto"/>
      </w:divBdr>
    </w:div>
    <w:div w:id="837113227">
      <w:bodyDiv w:val="1"/>
      <w:marLeft w:val="0"/>
      <w:marRight w:val="0"/>
      <w:marTop w:val="0"/>
      <w:marBottom w:val="0"/>
      <w:divBdr>
        <w:top w:val="none" w:sz="0" w:space="0" w:color="auto"/>
        <w:left w:val="none" w:sz="0" w:space="0" w:color="auto"/>
        <w:bottom w:val="none" w:sz="0" w:space="0" w:color="auto"/>
        <w:right w:val="none" w:sz="0" w:space="0" w:color="auto"/>
      </w:divBdr>
    </w:div>
    <w:div w:id="843780550">
      <w:bodyDiv w:val="1"/>
      <w:marLeft w:val="0"/>
      <w:marRight w:val="0"/>
      <w:marTop w:val="0"/>
      <w:marBottom w:val="0"/>
      <w:divBdr>
        <w:top w:val="none" w:sz="0" w:space="0" w:color="auto"/>
        <w:left w:val="none" w:sz="0" w:space="0" w:color="auto"/>
        <w:bottom w:val="none" w:sz="0" w:space="0" w:color="auto"/>
        <w:right w:val="none" w:sz="0" w:space="0" w:color="auto"/>
      </w:divBdr>
    </w:div>
    <w:div w:id="900477983">
      <w:bodyDiv w:val="1"/>
      <w:marLeft w:val="0"/>
      <w:marRight w:val="0"/>
      <w:marTop w:val="0"/>
      <w:marBottom w:val="0"/>
      <w:divBdr>
        <w:top w:val="none" w:sz="0" w:space="0" w:color="auto"/>
        <w:left w:val="none" w:sz="0" w:space="0" w:color="auto"/>
        <w:bottom w:val="none" w:sz="0" w:space="0" w:color="auto"/>
        <w:right w:val="none" w:sz="0" w:space="0" w:color="auto"/>
      </w:divBdr>
    </w:div>
    <w:div w:id="1031566005">
      <w:bodyDiv w:val="1"/>
      <w:marLeft w:val="0"/>
      <w:marRight w:val="0"/>
      <w:marTop w:val="0"/>
      <w:marBottom w:val="0"/>
      <w:divBdr>
        <w:top w:val="none" w:sz="0" w:space="0" w:color="auto"/>
        <w:left w:val="none" w:sz="0" w:space="0" w:color="auto"/>
        <w:bottom w:val="none" w:sz="0" w:space="0" w:color="auto"/>
        <w:right w:val="none" w:sz="0" w:space="0" w:color="auto"/>
      </w:divBdr>
    </w:div>
    <w:div w:id="1067193079">
      <w:bodyDiv w:val="1"/>
      <w:marLeft w:val="0"/>
      <w:marRight w:val="0"/>
      <w:marTop w:val="0"/>
      <w:marBottom w:val="0"/>
      <w:divBdr>
        <w:top w:val="none" w:sz="0" w:space="0" w:color="auto"/>
        <w:left w:val="none" w:sz="0" w:space="0" w:color="auto"/>
        <w:bottom w:val="none" w:sz="0" w:space="0" w:color="auto"/>
        <w:right w:val="none" w:sz="0" w:space="0" w:color="auto"/>
      </w:divBdr>
    </w:div>
    <w:div w:id="1141121329">
      <w:bodyDiv w:val="1"/>
      <w:marLeft w:val="0"/>
      <w:marRight w:val="0"/>
      <w:marTop w:val="0"/>
      <w:marBottom w:val="0"/>
      <w:divBdr>
        <w:top w:val="none" w:sz="0" w:space="0" w:color="auto"/>
        <w:left w:val="none" w:sz="0" w:space="0" w:color="auto"/>
        <w:bottom w:val="none" w:sz="0" w:space="0" w:color="auto"/>
        <w:right w:val="none" w:sz="0" w:space="0" w:color="auto"/>
      </w:divBdr>
    </w:div>
    <w:div w:id="1214000847">
      <w:bodyDiv w:val="1"/>
      <w:marLeft w:val="0"/>
      <w:marRight w:val="0"/>
      <w:marTop w:val="0"/>
      <w:marBottom w:val="0"/>
      <w:divBdr>
        <w:top w:val="none" w:sz="0" w:space="0" w:color="auto"/>
        <w:left w:val="none" w:sz="0" w:space="0" w:color="auto"/>
        <w:bottom w:val="none" w:sz="0" w:space="0" w:color="auto"/>
        <w:right w:val="none" w:sz="0" w:space="0" w:color="auto"/>
      </w:divBdr>
    </w:div>
    <w:div w:id="1485972705">
      <w:bodyDiv w:val="1"/>
      <w:marLeft w:val="0"/>
      <w:marRight w:val="0"/>
      <w:marTop w:val="0"/>
      <w:marBottom w:val="0"/>
      <w:divBdr>
        <w:top w:val="none" w:sz="0" w:space="0" w:color="auto"/>
        <w:left w:val="none" w:sz="0" w:space="0" w:color="auto"/>
        <w:bottom w:val="none" w:sz="0" w:space="0" w:color="auto"/>
        <w:right w:val="none" w:sz="0" w:space="0" w:color="auto"/>
      </w:divBdr>
    </w:div>
    <w:div w:id="1599949922">
      <w:bodyDiv w:val="1"/>
      <w:marLeft w:val="0"/>
      <w:marRight w:val="0"/>
      <w:marTop w:val="0"/>
      <w:marBottom w:val="0"/>
      <w:divBdr>
        <w:top w:val="none" w:sz="0" w:space="0" w:color="auto"/>
        <w:left w:val="none" w:sz="0" w:space="0" w:color="auto"/>
        <w:bottom w:val="none" w:sz="0" w:space="0" w:color="auto"/>
        <w:right w:val="none" w:sz="0" w:space="0" w:color="auto"/>
      </w:divBdr>
    </w:div>
    <w:div w:id="1726026332">
      <w:bodyDiv w:val="1"/>
      <w:marLeft w:val="0"/>
      <w:marRight w:val="0"/>
      <w:marTop w:val="0"/>
      <w:marBottom w:val="0"/>
      <w:divBdr>
        <w:top w:val="none" w:sz="0" w:space="0" w:color="auto"/>
        <w:left w:val="none" w:sz="0" w:space="0" w:color="auto"/>
        <w:bottom w:val="none" w:sz="0" w:space="0" w:color="auto"/>
        <w:right w:val="none" w:sz="0" w:space="0" w:color="auto"/>
      </w:divBdr>
    </w:div>
    <w:div w:id="1733507695">
      <w:bodyDiv w:val="1"/>
      <w:marLeft w:val="0"/>
      <w:marRight w:val="0"/>
      <w:marTop w:val="0"/>
      <w:marBottom w:val="0"/>
      <w:divBdr>
        <w:top w:val="none" w:sz="0" w:space="0" w:color="auto"/>
        <w:left w:val="none" w:sz="0" w:space="0" w:color="auto"/>
        <w:bottom w:val="none" w:sz="0" w:space="0" w:color="auto"/>
        <w:right w:val="none" w:sz="0" w:space="0" w:color="auto"/>
      </w:divBdr>
    </w:div>
    <w:div w:id="1931809077">
      <w:bodyDiv w:val="1"/>
      <w:marLeft w:val="0"/>
      <w:marRight w:val="0"/>
      <w:marTop w:val="0"/>
      <w:marBottom w:val="0"/>
      <w:divBdr>
        <w:top w:val="none" w:sz="0" w:space="0" w:color="auto"/>
        <w:left w:val="none" w:sz="0" w:space="0" w:color="auto"/>
        <w:bottom w:val="none" w:sz="0" w:space="0" w:color="auto"/>
        <w:right w:val="none" w:sz="0" w:space="0" w:color="auto"/>
      </w:divBdr>
    </w:div>
    <w:div w:id="1978954373">
      <w:bodyDiv w:val="1"/>
      <w:marLeft w:val="0"/>
      <w:marRight w:val="0"/>
      <w:marTop w:val="0"/>
      <w:marBottom w:val="0"/>
      <w:divBdr>
        <w:top w:val="none" w:sz="0" w:space="0" w:color="auto"/>
        <w:left w:val="none" w:sz="0" w:space="0" w:color="auto"/>
        <w:bottom w:val="none" w:sz="0" w:space="0" w:color="auto"/>
        <w:right w:val="none" w:sz="0" w:space="0" w:color="auto"/>
      </w:divBdr>
    </w:div>
    <w:div w:id="2037457919">
      <w:bodyDiv w:val="1"/>
      <w:marLeft w:val="0"/>
      <w:marRight w:val="0"/>
      <w:marTop w:val="0"/>
      <w:marBottom w:val="0"/>
      <w:divBdr>
        <w:top w:val="none" w:sz="0" w:space="0" w:color="auto"/>
        <w:left w:val="none" w:sz="0" w:space="0" w:color="auto"/>
        <w:bottom w:val="none" w:sz="0" w:space="0" w:color="auto"/>
        <w:right w:val="none" w:sz="0" w:space="0" w:color="auto"/>
      </w:divBdr>
    </w:div>
    <w:div w:id="20766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Bng c©n ®èi kÕ to¸n</vt:lpstr>
    </vt:vector>
  </TitlesOfParts>
  <Company>AFC</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Bng c©n ®èi kÕ to¸n</dc:title>
  <dc:creator>Pham Quy Hoa</dc:creator>
  <cp:lastModifiedBy>chi Minh</cp:lastModifiedBy>
  <cp:revision>4</cp:revision>
  <cp:lastPrinted>2015-03-07T08:45:00Z</cp:lastPrinted>
  <dcterms:created xsi:type="dcterms:W3CDTF">2015-03-16T09:08:00Z</dcterms:created>
  <dcterms:modified xsi:type="dcterms:W3CDTF">2015-03-16T09:09:00Z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8f97a68306b4680b8c33aae784ab171.psdsxs" Id="R42f36ecbbc804fee" /></Relationships>
</file>