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9AE" w:rsidRDefault="00DA7488">
      <w:r>
        <w:rPr>
          <w:noProof/>
        </w:rPr>
        <w:drawing>
          <wp:anchor distT="0" distB="0" distL="114300" distR="114300" simplePos="0" relativeHeight="251659264" behindDoc="1" locked="0" layoutInCell="1" allowOverlap="1">
            <wp:simplePos x="0" y="0"/>
            <wp:positionH relativeFrom="column">
              <wp:posOffset>-1031240</wp:posOffset>
            </wp:positionH>
            <wp:positionV relativeFrom="paragraph">
              <wp:posOffset>-527050</wp:posOffset>
            </wp:positionV>
            <wp:extent cx="1541780" cy="1189355"/>
            <wp:effectExtent l="0" t="0" r="1270" b="0"/>
            <wp:wrapNone/>
            <wp:docPr id="11" name="Picture 11" descr="logo N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NT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1780"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simplePos x="0" y="0"/>
                <wp:positionH relativeFrom="page">
                  <wp:posOffset>6350</wp:posOffset>
                </wp:positionH>
                <wp:positionV relativeFrom="page">
                  <wp:posOffset>2521585</wp:posOffset>
                </wp:positionV>
                <wp:extent cx="6976110" cy="640080"/>
                <wp:effectExtent l="6350" t="6985" r="12700" b="1016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64008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29691E" w:rsidRPr="00B3308F" w:rsidRDefault="0029691E" w:rsidP="00B3308F">
                            <w:pPr>
                              <w:pStyle w:val="NoSpacing"/>
                              <w:jc w:val="center"/>
                              <w:rPr>
                                <w:rFonts w:ascii="Cambria" w:hAnsi="Cambria"/>
                                <w:color w:val="FFFFFF"/>
                                <w:sz w:val="72"/>
                                <w:szCs w:val="72"/>
                              </w:rPr>
                            </w:pPr>
                            <w:r w:rsidRPr="00BE59AE">
                              <w:rPr>
                                <w:rFonts w:ascii="Cambria" w:hAnsi="Cambria"/>
                                <w:sz w:val="72"/>
                                <w:szCs w:val="72"/>
                              </w:rPr>
                              <w:t>BÁO CÁO CỦA BAN KIỂM SOÁT</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6" style="position:absolute;margin-left:.5pt;margin-top:198.55pt;width:549.3pt;height:50.4pt;z-index:25165721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" o:allowincell="f" fillcolor="#4f81bd" strokecolor="white" strokeweight="1pt">
                <v:shadow color="#d8d8d8" offset="3pt,3pt"/>
                <v:textbox style="mso-fit-shape-to-text:t" inset="14.4pt,,14.4pt">
                  <w:txbxContent>
                    <w:p w:rsidR="0029691E" w:rsidRPr="00B3308F" w:rsidRDefault="0029691E" w:rsidP="00B3308F">
                      <w:pPr>
                        <w:pStyle w:val="NoSpacing"/>
                        <w:jc w:val="center"/>
                        <w:rPr>
                          <w:rFonts w:ascii="Cambria" w:hAnsi="Cambria"/>
                          <w:color w:val="FFFFFF"/>
                          <w:sz w:val="72"/>
                          <w:szCs w:val="72"/>
                        </w:rPr>
                      </w:pPr>
                      <w:r w:rsidRPr="00BE59AE">
                        <w:rPr>
                          <w:rFonts w:ascii="Cambria" w:hAnsi="Cambria"/>
                          <w:sz w:val="72"/>
                          <w:szCs w:val="72"/>
                        </w:rPr>
                        <w:t>BÁO CÁO CỦA BAN KIỂM SOÁT</w:t>
                      </w:r>
                    </w:p>
                  </w:txbxContent>
                </v:textbox>
                <w10:wrap anchorx="page" anchory="page"/>
              </v:rect>
            </w:pict>
          </mc:Fallback>
        </mc:AlternateContent>
      </w:r>
      <w:r>
        <w:rPr>
          <w:noProof/>
        </w:rPr>
        <mc:AlternateContent>
          <mc:Choice Requires="wpg">
            <w:drawing>
              <wp:anchor distT="0" distB="0" distL="114300" distR="114300" simplePos="0" relativeHeight="251656192" behindDoc="0" locked="0" layoutInCell="0" allowOverlap="1">
                <wp:simplePos x="0" y="0"/>
                <wp:positionH relativeFrom="page">
                  <wp:align>right</wp:align>
                </wp:positionH>
                <wp:positionV relativeFrom="page">
                  <wp:align>top</wp:align>
                </wp:positionV>
                <wp:extent cx="3108960" cy="100584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2" name="Group 3"/>
                        <wpg:cNvGrpSpPr>
                          <a:grpSpLocks/>
                        </wpg:cNvGrpSpPr>
                        <wpg:grpSpPr bwMode="auto">
                          <a:xfrm>
                            <a:off x="7344" y="0"/>
                            <a:ext cx="4896" cy="15840"/>
                            <a:chOff x="7560" y="0"/>
                            <a:chExt cx="4700" cy="15840"/>
                          </a:xfrm>
                        </wpg:grpSpPr>
                        <wps:wsp>
                          <wps:cNvPr id="3" name="Rectangle 4"/>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 name="Rectangle 5"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5"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29691E" w:rsidRPr="00B3308F" w:rsidRDefault="00052AE5">
                              <w:pPr>
                                <w:pStyle w:val="NoSpacing"/>
                                <w:rPr>
                                  <w:rFonts w:ascii="Cambria" w:hAnsi="Cambria"/>
                                  <w:b/>
                                  <w:bCs/>
                                  <w:color w:val="17365D"/>
                                  <w:sz w:val="96"/>
                                  <w:szCs w:val="96"/>
                                </w:rPr>
                              </w:pPr>
                              <w:r>
                                <w:rPr>
                                  <w:rFonts w:ascii="Cambria" w:hAnsi="Cambria"/>
                                  <w:b/>
                                  <w:bCs/>
                                  <w:color w:val="17365D"/>
                                  <w:sz w:val="96"/>
                                  <w:szCs w:val="96"/>
                                </w:rPr>
                                <w:t>201</w:t>
                              </w:r>
                              <w:r w:rsidR="00D97E93">
                                <w:rPr>
                                  <w:rFonts w:ascii="Cambria" w:hAnsi="Cambria"/>
                                  <w:b/>
                                  <w:bCs/>
                                  <w:color w:val="17365D"/>
                                  <w:sz w:val="96"/>
                                  <w:szCs w:val="96"/>
                                </w:rPr>
                                <w:t>5</w:t>
                              </w:r>
                            </w:p>
                          </w:txbxContent>
                        </wps:txbx>
                        <wps:bodyPr rot="0" vert="horz" wrap="square" lIns="365760" tIns="182880" rIns="182880" bIns="182880" anchor="b" anchorCtr="0" upright="1">
                          <a:noAutofit/>
                        </wps:bodyPr>
                      </wps:wsp>
                      <wps:wsp>
                        <wps:cNvPr id="6"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29691E" w:rsidRPr="00B3308F" w:rsidRDefault="0029691E">
                              <w:pPr>
                                <w:pStyle w:val="NoSpacing"/>
                                <w:spacing w:line="360" w:lineRule="auto"/>
                                <w:rPr>
                                  <w:b/>
                                  <w:color w:val="0F243E"/>
                                </w:rPr>
                              </w:pPr>
                              <w:r w:rsidRPr="00B3308F">
                                <w:rPr>
                                  <w:b/>
                                  <w:color w:val="0F243E"/>
                                </w:rPr>
                                <w:t>Báo cáo</w:t>
                              </w:r>
                              <w:r w:rsidR="00052AE5">
                                <w:rPr>
                                  <w:b/>
                                  <w:color w:val="0F243E"/>
                                </w:rPr>
                                <w:t xml:space="preserve"> trình Đại hội Cổ đông năm 201</w:t>
                              </w:r>
                              <w:r w:rsidR="00822139">
                                <w:rPr>
                                  <w:b/>
                                  <w:color w:val="0F243E"/>
                                </w:rPr>
                                <w:t>5</w:t>
                              </w:r>
                              <w:r w:rsidR="00966185">
                                <w:rPr>
                                  <w:b/>
                                  <w:color w:val="0F243E"/>
                                </w:rPr>
                                <w:t xml:space="preserve"> </w:t>
                              </w:r>
                              <w:r w:rsidRPr="00B3308F">
                                <w:rPr>
                                  <w:b/>
                                  <w:color w:val="0F243E"/>
                                </w:rPr>
                                <w:t>của Ban Kiểm soát Công ty CP Nhựa Thiếu niên Tiền Phong – Số 2 An Đà, Ngô Quyền, Hải Phòng</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7" style="position:absolute;margin-left:193.6pt;margin-top:0;width:244.8pt;height:11in;z-index:251656192;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" o:allowincell="f">
                <v:group id="Group 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UAoMEA&#10;AADaAAAADwAAAGRycy9kb3ducmV2LnhtbESP3YrCMBSE7wXfIRzBO01VEKlGWRRFBME/ZC8Pzdm2&#10;bnNSkqj17TcLgpfDzHzDzBaNqcSDnC8tKxj0ExDEmdUl5wou53VvAsIHZI2VZVLwIg+Lebs1w1Tb&#10;Jx/pcQq5iBD2KSooQqhTKX1WkEHftzVx9H6sMxiidLnUDp8Rbio5TJKxNFhyXCiwpmVB2e/pbhQc&#10;8PBtzqvtpbptjmbvShxebzulup3mawoiUBM+4Xd7qxWM4P9Kv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VAKDBAAAA2gAAAA8AAAAAAAAAAAAAAAAAmAIAAGRycy9kb3du&#10;cmV2LnhtbFBLBQYAAAAABAAEAPUAAACGAwAAAAA=&#10;" fillcolor="#9bbb59" stroked="f" strokecolor="#d8d8d8"/>
                  <v:rect id="Rectangle 5"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ifcYA&#10;AADaAAAADwAAAGRycy9kb3ducmV2LnhtbESPQWsCMRSE70L/Q3gFL1Kzipa6NYoKhSoeWmsLvT03&#10;z93VzcuySTX++0YQPA4z8w0zngZTiRM1rrSsoNdNQBBnVpecK9h+vT29gHAeWWNlmRRcyMF08tAa&#10;Y6rtmT/ptPG5iBB2KSoovK9TKV1WkEHXtTVx9Pa2MeijbHKpGzxHuKlkP0mepcGS40KBNS0Kyo6b&#10;P6NgPlx9bNeD8DM77L5Ho6Sz/A2doVLtxzB7BeEp+Hv41n7XCgZwvRJvgJ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FifcYAAADaAAAADwAAAAAAAAAAAAAAAACYAgAAZHJz&#10;L2Rvd25yZXYueG1sUEsFBgAAAAAEAAQA9QAAAIsDAAAAAA==&#10;" fillcolor="#9bbb59" stroked="f" strokecolor="white" strokeweight="1pt">
                    <v:fill r:id="rId9" o:title="" opacity="52428f" o:opacity2="52428f" type="pattern"/>
                    <v:shadow color="#d8d8d8" offset="3pt,3pt"/>
                  </v:rect>
                </v:group>
                <v:rect id="Rectangle 6"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O98MA&#10;AADaAAAADwAAAGRycy9kb3ducmV2LnhtbESPQWsCMRSE74L/ITzBi9SkFku7NUoRhfai1Jbi8e3m&#10;dbO4eVk2Ubf/3giCx2FmvmFmi87V4kRtqDxreBwrEMSFNxWXGn6+1w8vIEJENlh7Jg3/FGAx7/dm&#10;mBl/5i867WIpEoRDhhpsjE0mZSgsOQxj3xAn78+3DmOSbSlNi+cEd7WcKPUsHVacFiw2tLRUHHZH&#10;p2FLv/bp8zXPV2pzyPd7FUeGjNbDQff+BiJSF+/hW/vD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O98MAAADaAAAADwAAAAAAAAAAAAAAAACYAgAAZHJzL2Rv&#10;d25yZXYueG1sUEsFBgAAAAAEAAQA9QAAAIgDAAAAAA==&#10;" filled="f" stroked="f" strokecolor="white" strokeweight="1pt">
                  <v:fill opacity="52428f"/>
                  <v:textbox inset="28.8pt,14.4pt,14.4pt,14.4pt">
                    <w:txbxContent>
                      <w:p w:rsidR="0029691E" w:rsidRPr="00B3308F" w:rsidRDefault="00052AE5">
                        <w:pPr>
                          <w:pStyle w:val="NoSpacing"/>
                          <w:rPr>
                            <w:rFonts w:ascii="Cambria" w:hAnsi="Cambria"/>
                            <w:b/>
                            <w:bCs/>
                            <w:color w:val="17365D"/>
                            <w:sz w:val="96"/>
                            <w:szCs w:val="96"/>
                          </w:rPr>
                        </w:pPr>
                        <w:r>
                          <w:rPr>
                            <w:rFonts w:ascii="Cambria" w:hAnsi="Cambria"/>
                            <w:b/>
                            <w:bCs/>
                            <w:color w:val="17365D"/>
                            <w:sz w:val="96"/>
                            <w:szCs w:val="96"/>
                          </w:rPr>
                          <w:t>201</w:t>
                        </w:r>
                        <w:r w:rsidR="00D97E93">
                          <w:rPr>
                            <w:rFonts w:ascii="Cambria" w:hAnsi="Cambria"/>
                            <w:b/>
                            <w:bCs/>
                            <w:color w:val="17365D"/>
                            <w:sz w:val="96"/>
                            <w:szCs w:val="96"/>
                          </w:rPr>
                          <w:t>5</w:t>
                        </w:r>
                      </w:p>
                    </w:txbxContent>
                  </v:textbox>
                </v:rect>
                <v:rect id="Rectangle 7"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QgMMA&#10;AADaAAAADwAAAGRycy9kb3ducmV2LnhtbESPQWsCMRSE70L/Q3iFXqQmVZB2a5RSKuhFcVuKx7eb&#10;183i5mXZpLr+eyMIHoeZ+YaZLXrXiCN1ofas4WWkQBCX3tRcafj5Xj6/gggR2WDjmTScKcBi/jCY&#10;YWb8iXd0zGMlEoRDhhpsjG0mZSgtOQwj3xIn7893DmOSXSVNh6cEd40cKzWVDmtOCxZb+rRUHvJ/&#10;p2FLv3ayfiuKL7U5FPu9ikNDRuunx/7jHUSkPt7Dt/bK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EQgMMAAADaAAAADwAAAAAAAAAAAAAAAACYAgAAZHJzL2Rv&#10;d25yZXYueG1sUEsFBgAAAAAEAAQA9QAAAIgDAAAAAA==&#10;" filled="f" stroked="f" strokecolor="white" strokeweight="1pt">
                  <v:fill opacity="52428f"/>
                  <v:textbox inset="28.8pt,14.4pt,14.4pt,14.4pt">
                    <w:txbxContent>
                      <w:p w:rsidR="0029691E" w:rsidRPr="00B3308F" w:rsidRDefault="0029691E">
                        <w:pPr>
                          <w:pStyle w:val="NoSpacing"/>
                          <w:spacing w:line="360" w:lineRule="auto"/>
                          <w:rPr>
                            <w:b/>
                            <w:color w:val="0F243E"/>
                          </w:rPr>
                        </w:pPr>
                        <w:r w:rsidRPr="00B3308F">
                          <w:rPr>
                            <w:b/>
                            <w:color w:val="0F243E"/>
                          </w:rPr>
                          <w:t>Báo cáo</w:t>
                        </w:r>
                        <w:r w:rsidR="00052AE5">
                          <w:rPr>
                            <w:b/>
                            <w:color w:val="0F243E"/>
                          </w:rPr>
                          <w:t xml:space="preserve"> trình Đại hội Cổ đông năm 201</w:t>
                        </w:r>
                        <w:r w:rsidR="00822139">
                          <w:rPr>
                            <w:b/>
                            <w:color w:val="0F243E"/>
                          </w:rPr>
                          <w:t>5</w:t>
                        </w:r>
                        <w:r w:rsidR="00966185">
                          <w:rPr>
                            <w:b/>
                            <w:color w:val="0F243E"/>
                          </w:rPr>
                          <w:t xml:space="preserve"> </w:t>
                        </w:r>
                        <w:r w:rsidRPr="00B3308F">
                          <w:rPr>
                            <w:b/>
                            <w:color w:val="0F243E"/>
                          </w:rPr>
                          <w:t>của Ban Kiểm soát Công ty CP Nhựa Thiếu niên Tiền Phong – Số 2 An Đà, Ngô Quyền, Hải Phòng</w:t>
                        </w:r>
                      </w:p>
                    </w:txbxContent>
                  </v:textbox>
                </v:rect>
                <w10:wrap anchorx="page" anchory="page"/>
              </v:group>
            </w:pict>
          </mc:Fallback>
        </mc:AlternateContent>
      </w:r>
    </w:p>
    <w:p w:rsidR="00BE59AE" w:rsidRDefault="00DA7488">
      <w:r>
        <w:rPr>
          <w:noProof/>
        </w:rPr>
        <w:drawing>
          <wp:anchor distT="0" distB="0" distL="114300" distR="114300" simplePos="0" relativeHeight="251658240" behindDoc="0" locked="0" layoutInCell="1" allowOverlap="1">
            <wp:simplePos x="0" y="0"/>
            <wp:positionH relativeFrom="column">
              <wp:posOffset>1826895</wp:posOffset>
            </wp:positionH>
            <wp:positionV relativeFrom="paragraph">
              <wp:posOffset>2542540</wp:posOffset>
            </wp:positionV>
            <wp:extent cx="4787900" cy="3592830"/>
            <wp:effectExtent l="0" t="0" r="0" b="7620"/>
            <wp:wrapNone/>
            <wp:docPr id="10" name="Picture 10" descr="DSC0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012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7900" cy="359283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9AE">
        <w:br w:type="page"/>
      </w:r>
    </w:p>
    <w:tbl>
      <w:tblPr>
        <w:tblW w:w="9900" w:type="dxa"/>
        <w:tblInd w:w="-432" w:type="dxa"/>
        <w:tblLook w:val="01E0" w:firstRow="1" w:lastRow="1" w:firstColumn="1" w:lastColumn="1" w:noHBand="0" w:noVBand="0"/>
      </w:tblPr>
      <w:tblGrid>
        <w:gridCol w:w="3780"/>
        <w:gridCol w:w="236"/>
        <w:gridCol w:w="5884"/>
      </w:tblGrid>
      <w:tr w:rsidR="00833196" w:rsidRPr="00B55A6A" w:rsidTr="006473D0">
        <w:trPr>
          <w:trHeight w:val="900"/>
        </w:trPr>
        <w:tc>
          <w:tcPr>
            <w:tcW w:w="3780" w:type="dxa"/>
          </w:tcPr>
          <w:p w:rsidR="00FB011B" w:rsidRPr="001B0B17" w:rsidRDefault="00833196" w:rsidP="00FB011B">
            <w:pPr>
              <w:pStyle w:val="Default"/>
              <w:jc w:val="center"/>
              <w:rPr>
                <w:b/>
                <w:bCs/>
                <w:color w:val="17365D"/>
              </w:rPr>
            </w:pPr>
            <w:r w:rsidRPr="001B0B17">
              <w:rPr>
                <w:b/>
                <w:bCs/>
                <w:color w:val="17365D"/>
              </w:rPr>
              <w:lastRenderedPageBreak/>
              <w:t>CÔNG TY CP NHỰA</w:t>
            </w:r>
          </w:p>
          <w:p w:rsidR="00833196" w:rsidRPr="001B0B17" w:rsidRDefault="00833196" w:rsidP="00FB011B">
            <w:pPr>
              <w:pStyle w:val="Default"/>
              <w:jc w:val="center"/>
              <w:rPr>
                <w:b/>
                <w:bCs/>
                <w:color w:val="17365D"/>
              </w:rPr>
            </w:pPr>
            <w:r w:rsidRPr="001B0B17">
              <w:rPr>
                <w:b/>
                <w:bCs/>
                <w:color w:val="17365D"/>
              </w:rPr>
              <w:t>THIẾU  NIÊN TIỀN PHONG</w:t>
            </w:r>
          </w:p>
          <w:p w:rsidR="00833196" w:rsidRPr="001B0B17" w:rsidRDefault="00833196" w:rsidP="00FB011B">
            <w:pPr>
              <w:pStyle w:val="Default"/>
              <w:jc w:val="center"/>
              <w:rPr>
                <w:bCs/>
                <w:color w:val="17365D"/>
              </w:rPr>
            </w:pPr>
            <w:r w:rsidRPr="001B0B17">
              <w:rPr>
                <w:bCs/>
                <w:color w:val="17365D"/>
              </w:rPr>
              <w:t>Số 2, An Đà, Ngô Quyền, Hải Phòng</w:t>
            </w:r>
          </w:p>
          <w:p w:rsidR="001537F2" w:rsidRPr="001B0B17" w:rsidRDefault="001537F2" w:rsidP="00FB011B">
            <w:pPr>
              <w:pStyle w:val="Default"/>
              <w:jc w:val="center"/>
              <w:rPr>
                <w:bCs/>
                <w:i/>
                <w:color w:val="17365D"/>
              </w:rPr>
            </w:pPr>
          </w:p>
        </w:tc>
        <w:tc>
          <w:tcPr>
            <w:tcW w:w="236" w:type="dxa"/>
          </w:tcPr>
          <w:p w:rsidR="00833196" w:rsidRPr="001B0B17" w:rsidRDefault="00833196" w:rsidP="00FB011B">
            <w:pPr>
              <w:pStyle w:val="Default"/>
              <w:jc w:val="center"/>
              <w:rPr>
                <w:b/>
                <w:bCs/>
                <w:color w:val="17365D"/>
              </w:rPr>
            </w:pPr>
          </w:p>
        </w:tc>
        <w:tc>
          <w:tcPr>
            <w:tcW w:w="5884" w:type="dxa"/>
          </w:tcPr>
          <w:p w:rsidR="00833196" w:rsidRPr="001B0B17" w:rsidRDefault="00B55A6A" w:rsidP="00FB011B">
            <w:pPr>
              <w:pStyle w:val="Default"/>
              <w:jc w:val="center"/>
              <w:rPr>
                <w:color w:val="17365D"/>
              </w:rPr>
            </w:pPr>
            <w:r w:rsidRPr="001B0B17">
              <w:rPr>
                <w:b/>
                <w:bCs/>
                <w:color w:val="17365D"/>
              </w:rPr>
              <w:t>CỘNG HÒA XÃ HỘI</w:t>
            </w:r>
            <w:r w:rsidR="00833196" w:rsidRPr="001B0B17">
              <w:rPr>
                <w:b/>
                <w:bCs/>
                <w:color w:val="17365D"/>
              </w:rPr>
              <w:t xml:space="preserve"> CHỦ NGHĨA VIỆT NAM</w:t>
            </w:r>
          </w:p>
          <w:p w:rsidR="00833196" w:rsidRPr="001B0B17" w:rsidRDefault="00833196" w:rsidP="00FB011B">
            <w:pPr>
              <w:pStyle w:val="Default"/>
              <w:jc w:val="center"/>
              <w:rPr>
                <w:b/>
                <w:bCs/>
                <w:color w:val="17365D"/>
              </w:rPr>
            </w:pPr>
            <w:r w:rsidRPr="001B0B17">
              <w:rPr>
                <w:b/>
                <w:bCs/>
                <w:color w:val="17365D"/>
              </w:rPr>
              <w:t>Độc Lập – Tự Do –Hạnh Phúc</w:t>
            </w:r>
          </w:p>
          <w:p w:rsidR="00CC6795" w:rsidRPr="001B0B17" w:rsidRDefault="00CC6795" w:rsidP="00FB011B">
            <w:pPr>
              <w:pStyle w:val="Default"/>
              <w:jc w:val="center"/>
              <w:rPr>
                <w:b/>
                <w:bCs/>
                <w:color w:val="17365D"/>
              </w:rPr>
            </w:pPr>
            <w:r w:rsidRPr="001B0B17">
              <w:rPr>
                <w:b/>
                <w:bCs/>
                <w:color w:val="17365D"/>
              </w:rPr>
              <w:t>--------***-------</w:t>
            </w:r>
          </w:p>
        </w:tc>
      </w:tr>
    </w:tbl>
    <w:p w:rsidR="00D30656" w:rsidRDefault="00C965E7" w:rsidP="00CE3D65">
      <w:pPr>
        <w:pStyle w:val="Default"/>
        <w:jc w:val="center"/>
        <w:rPr>
          <w:b/>
          <w:bCs/>
          <w:color w:val="17365D"/>
          <w:sz w:val="28"/>
          <w:szCs w:val="28"/>
        </w:rPr>
      </w:pPr>
      <w:r w:rsidRPr="001B0B17">
        <w:rPr>
          <w:b/>
          <w:bCs/>
          <w:color w:val="17365D"/>
          <w:sz w:val="28"/>
          <w:szCs w:val="28"/>
        </w:rPr>
        <w:t xml:space="preserve">BÁO CÁO </w:t>
      </w:r>
      <w:r w:rsidR="001B0B17">
        <w:rPr>
          <w:b/>
          <w:bCs/>
          <w:color w:val="17365D"/>
          <w:sz w:val="28"/>
          <w:szCs w:val="28"/>
        </w:rPr>
        <w:t xml:space="preserve">HOẠT ĐỘNG </w:t>
      </w:r>
      <w:r w:rsidRPr="001B0B17">
        <w:rPr>
          <w:b/>
          <w:bCs/>
          <w:color w:val="17365D"/>
          <w:sz w:val="28"/>
          <w:szCs w:val="28"/>
        </w:rPr>
        <w:t>CỦA BAN KIỂM SOÁT</w:t>
      </w:r>
      <w:r w:rsidR="001B0B17">
        <w:rPr>
          <w:b/>
          <w:bCs/>
          <w:color w:val="17365D"/>
          <w:sz w:val="28"/>
          <w:szCs w:val="28"/>
        </w:rPr>
        <w:t xml:space="preserve"> </w:t>
      </w:r>
    </w:p>
    <w:p w:rsidR="00833196" w:rsidRDefault="001B0B17" w:rsidP="00CE3D65">
      <w:pPr>
        <w:pStyle w:val="Default"/>
        <w:jc w:val="center"/>
        <w:rPr>
          <w:b/>
          <w:bCs/>
          <w:color w:val="17365D"/>
          <w:sz w:val="28"/>
          <w:szCs w:val="28"/>
        </w:rPr>
      </w:pPr>
      <w:r>
        <w:rPr>
          <w:b/>
          <w:bCs/>
          <w:color w:val="17365D"/>
          <w:sz w:val="28"/>
          <w:szCs w:val="28"/>
        </w:rPr>
        <w:t>CÔNG TY CỔ PHẦN NHỰA THIẾU NIÊN TIỀN PHONG</w:t>
      </w:r>
      <w:r w:rsidR="00C43F1C">
        <w:rPr>
          <w:b/>
          <w:bCs/>
          <w:color w:val="17365D"/>
          <w:sz w:val="28"/>
          <w:szCs w:val="28"/>
        </w:rPr>
        <w:t xml:space="preserve"> NHIỆM KỲ 2010-2015</w:t>
      </w:r>
      <w:r w:rsidR="006A31B7">
        <w:rPr>
          <w:b/>
          <w:bCs/>
          <w:color w:val="17365D"/>
          <w:sz w:val="28"/>
          <w:szCs w:val="28"/>
        </w:rPr>
        <w:t xml:space="preserve"> VÀ PHƯƠNG HƯỚNG HOẠT ĐỘNG NHIỆM KỲ 2015-2020</w:t>
      </w:r>
    </w:p>
    <w:p w:rsidR="001B0B17" w:rsidRPr="001B0B17" w:rsidRDefault="001B0B17" w:rsidP="00CE3D65">
      <w:pPr>
        <w:pStyle w:val="Default"/>
        <w:jc w:val="center"/>
        <w:rPr>
          <w:b/>
          <w:bCs/>
          <w:color w:val="17365D"/>
          <w:sz w:val="28"/>
          <w:szCs w:val="28"/>
        </w:rPr>
      </w:pPr>
    </w:p>
    <w:p w:rsidR="001B0B17" w:rsidRPr="001B0B17" w:rsidRDefault="001B0B17" w:rsidP="001B0B17">
      <w:pPr>
        <w:pStyle w:val="ListParagraph"/>
        <w:jc w:val="center"/>
        <w:rPr>
          <w:b/>
          <w:sz w:val="28"/>
          <w:szCs w:val="28"/>
        </w:rPr>
      </w:pPr>
      <w:r w:rsidRPr="001B0B17">
        <w:rPr>
          <w:b/>
          <w:sz w:val="28"/>
          <w:szCs w:val="28"/>
        </w:rPr>
        <w:t>Kính gửi:  Đại hội đồng Cổ đông thường niên năm 201</w:t>
      </w:r>
      <w:r w:rsidR="00C43F1C">
        <w:rPr>
          <w:b/>
          <w:sz w:val="28"/>
          <w:szCs w:val="28"/>
        </w:rPr>
        <w:t>5</w:t>
      </w:r>
      <w:r w:rsidRPr="001B0B17">
        <w:rPr>
          <w:b/>
          <w:sz w:val="28"/>
          <w:szCs w:val="28"/>
        </w:rPr>
        <w:t xml:space="preserve"> của Công ty cổ phần Nhựa thiếu niên Tiền phong</w:t>
      </w:r>
    </w:p>
    <w:p w:rsidR="001B0B17" w:rsidRDefault="001B0B17" w:rsidP="001B0B17">
      <w:pPr>
        <w:pStyle w:val="ListParagraph"/>
        <w:rPr>
          <w:i/>
          <w:sz w:val="28"/>
          <w:szCs w:val="28"/>
        </w:rPr>
      </w:pPr>
    </w:p>
    <w:p w:rsidR="006A31B7" w:rsidRDefault="006A31B7" w:rsidP="001B0B17">
      <w:pPr>
        <w:pStyle w:val="Default"/>
        <w:spacing w:line="360" w:lineRule="atLeast"/>
        <w:ind w:firstLine="360"/>
        <w:jc w:val="both"/>
        <w:rPr>
          <w:bCs/>
          <w:color w:val="auto"/>
          <w:sz w:val="28"/>
          <w:szCs w:val="28"/>
        </w:rPr>
      </w:pPr>
      <w:r>
        <w:rPr>
          <w:bCs/>
          <w:color w:val="auto"/>
          <w:sz w:val="28"/>
          <w:szCs w:val="28"/>
        </w:rPr>
        <w:t>Kính thưa các quý cổ đông !</w:t>
      </w:r>
    </w:p>
    <w:p w:rsidR="003E5C60" w:rsidRDefault="003E5C60" w:rsidP="001B0B17">
      <w:pPr>
        <w:pStyle w:val="Default"/>
        <w:spacing w:line="360" w:lineRule="atLeast"/>
        <w:ind w:firstLine="360"/>
        <w:jc w:val="both"/>
        <w:rPr>
          <w:bCs/>
          <w:color w:val="auto"/>
          <w:sz w:val="28"/>
          <w:szCs w:val="28"/>
        </w:rPr>
      </w:pPr>
    </w:p>
    <w:p w:rsidR="00B55A6A" w:rsidRPr="00D11834" w:rsidRDefault="001B0B17" w:rsidP="001B0B17">
      <w:pPr>
        <w:pStyle w:val="Default"/>
        <w:spacing w:line="360" w:lineRule="atLeast"/>
        <w:ind w:firstLine="360"/>
        <w:jc w:val="both"/>
        <w:rPr>
          <w:bCs/>
          <w:color w:val="auto"/>
          <w:sz w:val="28"/>
          <w:szCs w:val="28"/>
        </w:rPr>
      </w:pPr>
      <w:r>
        <w:rPr>
          <w:bCs/>
          <w:color w:val="auto"/>
          <w:sz w:val="28"/>
          <w:szCs w:val="28"/>
        </w:rPr>
        <w:t>Căn cứ chức năng, nhiệm vụ của Ban kiểm soát được quy định tại Điều lệ</w:t>
      </w:r>
      <w:r w:rsidR="00C965E7" w:rsidRPr="00D11834">
        <w:rPr>
          <w:bCs/>
          <w:color w:val="auto"/>
          <w:sz w:val="28"/>
          <w:szCs w:val="28"/>
        </w:rPr>
        <w:t xml:space="preserve"> Công ty </w:t>
      </w:r>
      <w:r w:rsidR="00D30656">
        <w:rPr>
          <w:bCs/>
          <w:color w:val="auto"/>
          <w:sz w:val="28"/>
          <w:szCs w:val="28"/>
        </w:rPr>
        <w:t>Cổ phần</w:t>
      </w:r>
      <w:r w:rsidR="00C965E7" w:rsidRPr="00D11834">
        <w:rPr>
          <w:bCs/>
          <w:color w:val="auto"/>
          <w:sz w:val="28"/>
          <w:szCs w:val="28"/>
        </w:rPr>
        <w:t xml:space="preserve"> Nhựa Thiếu niên Tiền Phong</w:t>
      </w:r>
      <w:r>
        <w:rPr>
          <w:bCs/>
          <w:color w:val="auto"/>
          <w:sz w:val="28"/>
          <w:szCs w:val="28"/>
        </w:rPr>
        <w:t xml:space="preserve">, quy chế hoạt động của Ban Kiểm soát, các quy chế nội bộ của </w:t>
      </w:r>
      <w:r w:rsidR="00C965E7" w:rsidRPr="00D11834">
        <w:rPr>
          <w:bCs/>
          <w:color w:val="auto"/>
          <w:sz w:val="28"/>
          <w:szCs w:val="28"/>
        </w:rPr>
        <w:t xml:space="preserve">Công ty </w:t>
      </w:r>
      <w:r w:rsidR="00D30656">
        <w:rPr>
          <w:bCs/>
          <w:color w:val="auto"/>
          <w:sz w:val="28"/>
          <w:szCs w:val="28"/>
        </w:rPr>
        <w:t>Cổ phần</w:t>
      </w:r>
      <w:r w:rsidR="00C965E7" w:rsidRPr="00D11834">
        <w:rPr>
          <w:bCs/>
          <w:color w:val="auto"/>
          <w:sz w:val="28"/>
          <w:szCs w:val="28"/>
        </w:rPr>
        <w:t xml:space="preserve"> Nhựa Thiếu niên Tiền Phong</w:t>
      </w:r>
      <w:r w:rsidR="00EB3827">
        <w:rPr>
          <w:bCs/>
          <w:color w:val="auto"/>
          <w:sz w:val="28"/>
          <w:szCs w:val="28"/>
        </w:rPr>
        <w:t xml:space="preserve"> và quy định của pháp luật,</w:t>
      </w:r>
      <w:r>
        <w:rPr>
          <w:bCs/>
          <w:color w:val="auto"/>
          <w:sz w:val="28"/>
          <w:szCs w:val="28"/>
        </w:rPr>
        <w:t xml:space="preserve"> Ban Kiểm soát nhất trí thông qua b</w:t>
      </w:r>
      <w:r w:rsidR="00CE3D65" w:rsidRPr="00D11834">
        <w:rPr>
          <w:bCs/>
          <w:color w:val="auto"/>
          <w:sz w:val="28"/>
          <w:szCs w:val="28"/>
        </w:rPr>
        <w:t xml:space="preserve">áo cáo </w:t>
      </w:r>
      <w:r>
        <w:rPr>
          <w:bCs/>
          <w:color w:val="auto"/>
          <w:sz w:val="28"/>
          <w:szCs w:val="28"/>
        </w:rPr>
        <w:t xml:space="preserve">hoạt động </w:t>
      </w:r>
      <w:r w:rsidR="00EB3827">
        <w:rPr>
          <w:bCs/>
          <w:color w:val="auto"/>
          <w:sz w:val="28"/>
          <w:szCs w:val="28"/>
        </w:rPr>
        <w:t xml:space="preserve">của Ban Kiểm soát trong nhiệm kỳ (2010-2015) </w:t>
      </w:r>
      <w:r>
        <w:rPr>
          <w:bCs/>
          <w:color w:val="auto"/>
          <w:sz w:val="28"/>
          <w:szCs w:val="28"/>
        </w:rPr>
        <w:t>trình Đại hội đồng cổ đông với các nội dung cụ thể như sau:</w:t>
      </w:r>
    </w:p>
    <w:p w:rsidR="000B4B17" w:rsidRDefault="00EB3827" w:rsidP="001B0B17">
      <w:pPr>
        <w:pStyle w:val="Default"/>
        <w:numPr>
          <w:ilvl w:val="0"/>
          <w:numId w:val="28"/>
        </w:numPr>
        <w:spacing w:line="360" w:lineRule="atLeast"/>
        <w:ind w:left="270" w:hanging="270"/>
        <w:jc w:val="both"/>
        <w:rPr>
          <w:b/>
          <w:bCs/>
          <w:color w:val="17365D"/>
          <w:sz w:val="28"/>
          <w:szCs w:val="28"/>
        </w:rPr>
      </w:pPr>
      <w:r>
        <w:rPr>
          <w:b/>
          <w:bCs/>
          <w:color w:val="17365D"/>
          <w:sz w:val="28"/>
          <w:szCs w:val="28"/>
        </w:rPr>
        <w:t>Về số l</w:t>
      </w:r>
      <w:r w:rsidR="00CC3DD3">
        <w:rPr>
          <w:b/>
          <w:bCs/>
          <w:color w:val="17365D"/>
          <w:sz w:val="28"/>
          <w:szCs w:val="28"/>
        </w:rPr>
        <w:t>ượng</w:t>
      </w:r>
      <w:r>
        <w:rPr>
          <w:b/>
          <w:bCs/>
          <w:color w:val="17365D"/>
          <w:sz w:val="28"/>
          <w:szCs w:val="28"/>
        </w:rPr>
        <w:t xml:space="preserve"> thành viên và h</w:t>
      </w:r>
      <w:r w:rsidR="00C9703E" w:rsidRPr="00D11834">
        <w:rPr>
          <w:b/>
          <w:bCs/>
          <w:color w:val="17365D"/>
          <w:sz w:val="28"/>
          <w:szCs w:val="28"/>
        </w:rPr>
        <w:t>oạt động của Ban Kiểm so</w:t>
      </w:r>
      <w:r>
        <w:rPr>
          <w:b/>
          <w:bCs/>
          <w:color w:val="17365D"/>
          <w:sz w:val="28"/>
          <w:szCs w:val="28"/>
        </w:rPr>
        <w:t>át trong nhiệm kỳ 2010-2015</w:t>
      </w:r>
      <w:r w:rsidR="00D11834">
        <w:rPr>
          <w:b/>
          <w:bCs/>
          <w:color w:val="17365D"/>
          <w:sz w:val="28"/>
          <w:szCs w:val="28"/>
        </w:rPr>
        <w:t>:</w:t>
      </w:r>
    </w:p>
    <w:p w:rsidR="00EB3827" w:rsidRDefault="00EB3827" w:rsidP="00EB3827">
      <w:pPr>
        <w:pStyle w:val="Default"/>
        <w:numPr>
          <w:ilvl w:val="1"/>
          <w:numId w:val="29"/>
        </w:numPr>
        <w:spacing w:line="360" w:lineRule="atLeast"/>
        <w:jc w:val="both"/>
        <w:rPr>
          <w:b/>
          <w:bCs/>
          <w:color w:val="17365D"/>
          <w:sz w:val="28"/>
          <w:szCs w:val="28"/>
        </w:rPr>
      </w:pPr>
      <w:r>
        <w:rPr>
          <w:b/>
          <w:bCs/>
          <w:color w:val="17365D"/>
          <w:sz w:val="28"/>
          <w:szCs w:val="28"/>
        </w:rPr>
        <w:t>Về số lượng thành viên Ban Kiểm soát:</w:t>
      </w:r>
    </w:p>
    <w:p w:rsidR="00EB3827" w:rsidRPr="00C01203" w:rsidRDefault="00EB3827" w:rsidP="00C01203">
      <w:pPr>
        <w:pStyle w:val="Default"/>
        <w:numPr>
          <w:ilvl w:val="0"/>
          <w:numId w:val="27"/>
        </w:numPr>
        <w:spacing w:line="360" w:lineRule="atLeast"/>
        <w:ind w:left="274" w:hanging="274"/>
        <w:jc w:val="both"/>
        <w:rPr>
          <w:sz w:val="28"/>
          <w:szCs w:val="28"/>
        </w:rPr>
      </w:pPr>
      <w:r w:rsidRPr="00C01203">
        <w:rPr>
          <w:sz w:val="28"/>
          <w:szCs w:val="28"/>
        </w:rPr>
        <w:t xml:space="preserve">Nhân sự Ban Kiểm soát nhiệm kỳ 2010 – 2015 gồm 03 thành viên, trong nhiệm kỳ có thay đổi </w:t>
      </w:r>
      <w:r w:rsidR="008C106B" w:rsidRPr="00C01203">
        <w:rPr>
          <w:sz w:val="28"/>
          <w:szCs w:val="28"/>
        </w:rPr>
        <w:t>1 trưởng ban và 02</w:t>
      </w:r>
      <w:r w:rsidRPr="00C01203">
        <w:rPr>
          <w:sz w:val="28"/>
          <w:szCs w:val="28"/>
        </w:rPr>
        <w:t xml:space="preserve"> thành viên. Các thành viên Ban Kiểm soát đương nhiệm: </w:t>
      </w:r>
    </w:p>
    <w:p w:rsidR="00EB3827" w:rsidRPr="00E442E3" w:rsidRDefault="00EB3827" w:rsidP="00EB3827">
      <w:pPr>
        <w:spacing w:before="120"/>
        <w:jc w:val="both"/>
        <w:rPr>
          <w:sz w:val="26"/>
          <w:szCs w:val="26"/>
        </w:rPr>
      </w:pPr>
      <w:r w:rsidRPr="00E442E3">
        <w:rPr>
          <w:sz w:val="26"/>
          <w:szCs w:val="26"/>
        </w:rPr>
        <w:t xml:space="preserve">+ </w:t>
      </w:r>
      <w:r w:rsidR="009B72C3">
        <w:rPr>
          <w:sz w:val="26"/>
          <w:szCs w:val="26"/>
        </w:rPr>
        <w:t>Bà</w:t>
      </w:r>
      <w:r w:rsidRPr="00E442E3">
        <w:rPr>
          <w:sz w:val="26"/>
          <w:szCs w:val="26"/>
        </w:rPr>
        <w:t xml:space="preserve"> Nguyễn </w:t>
      </w:r>
      <w:r>
        <w:rPr>
          <w:sz w:val="26"/>
          <w:szCs w:val="26"/>
        </w:rPr>
        <w:t>Thị Quỳnh Hường</w:t>
      </w:r>
      <w:r w:rsidRPr="00E442E3">
        <w:rPr>
          <w:sz w:val="26"/>
          <w:szCs w:val="26"/>
        </w:rPr>
        <w:t xml:space="preserve"> (Trưởng ban )</w:t>
      </w:r>
    </w:p>
    <w:p w:rsidR="00EB3827" w:rsidRPr="00E442E3" w:rsidRDefault="00EB3827" w:rsidP="00EB3827">
      <w:pPr>
        <w:spacing w:before="120"/>
        <w:jc w:val="both"/>
        <w:rPr>
          <w:sz w:val="26"/>
          <w:szCs w:val="26"/>
        </w:rPr>
      </w:pPr>
      <w:r w:rsidRPr="00E442E3">
        <w:rPr>
          <w:sz w:val="26"/>
          <w:szCs w:val="26"/>
        </w:rPr>
        <w:t xml:space="preserve">+ </w:t>
      </w:r>
      <w:r w:rsidR="009B72C3">
        <w:rPr>
          <w:sz w:val="26"/>
          <w:szCs w:val="26"/>
        </w:rPr>
        <w:t>Bà</w:t>
      </w:r>
      <w:r w:rsidRPr="00E442E3">
        <w:rPr>
          <w:sz w:val="26"/>
          <w:szCs w:val="26"/>
        </w:rPr>
        <w:t xml:space="preserve"> </w:t>
      </w:r>
      <w:r>
        <w:rPr>
          <w:sz w:val="26"/>
          <w:szCs w:val="26"/>
        </w:rPr>
        <w:t>Vũ Thị Minh Nhật</w:t>
      </w:r>
      <w:r w:rsidRPr="00E442E3">
        <w:rPr>
          <w:sz w:val="26"/>
          <w:szCs w:val="26"/>
        </w:rPr>
        <w:t xml:space="preserve"> (Thành viên)</w:t>
      </w:r>
    </w:p>
    <w:p w:rsidR="00EB3827" w:rsidRPr="00E442E3" w:rsidRDefault="00EB3827" w:rsidP="00EB3827">
      <w:pPr>
        <w:spacing w:before="120"/>
        <w:jc w:val="both"/>
        <w:rPr>
          <w:sz w:val="26"/>
          <w:szCs w:val="26"/>
        </w:rPr>
      </w:pPr>
      <w:r w:rsidRPr="00E442E3">
        <w:rPr>
          <w:sz w:val="26"/>
          <w:szCs w:val="26"/>
        </w:rPr>
        <w:t>+ Ông</w:t>
      </w:r>
      <w:r w:rsidR="002F0EAE">
        <w:rPr>
          <w:sz w:val="26"/>
          <w:szCs w:val="26"/>
        </w:rPr>
        <w:t xml:space="preserve"> Praween Wirotpan</w:t>
      </w:r>
      <w:r w:rsidRPr="00E442E3">
        <w:rPr>
          <w:sz w:val="26"/>
          <w:szCs w:val="26"/>
        </w:rPr>
        <w:t xml:space="preserve"> (Thành viên)</w:t>
      </w:r>
    </w:p>
    <w:p w:rsidR="00EB3827" w:rsidRPr="00EB3827" w:rsidRDefault="00EB3827" w:rsidP="00EB3827">
      <w:pPr>
        <w:pStyle w:val="Default"/>
        <w:numPr>
          <w:ilvl w:val="1"/>
          <w:numId w:val="29"/>
        </w:numPr>
        <w:spacing w:line="360" w:lineRule="atLeast"/>
        <w:jc w:val="both"/>
        <w:rPr>
          <w:b/>
          <w:bCs/>
          <w:color w:val="17365D"/>
          <w:sz w:val="28"/>
          <w:szCs w:val="28"/>
        </w:rPr>
      </w:pPr>
      <w:r>
        <w:rPr>
          <w:b/>
          <w:bCs/>
          <w:color w:val="17365D"/>
          <w:sz w:val="28"/>
          <w:szCs w:val="28"/>
        </w:rPr>
        <w:t>Hoạt động của Ban Kiểm soát</w:t>
      </w:r>
    </w:p>
    <w:p w:rsidR="00966185" w:rsidRPr="00D11834" w:rsidRDefault="00966185" w:rsidP="001B0B17">
      <w:pPr>
        <w:pStyle w:val="Default"/>
        <w:numPr>
          <w:ilvl w:val="0"/>
          <w:numId w:val="27"/>
        </w:numPr>
        <w:spacing w:line="360" w:lineRule="atLeast"/>
        <w:ind w:left="274" w:hanging="274"/>
        <w:jc w:val="both"/>
        <w:rPr>
          <w:sz w:val="28"/>
          <w:szCs w:val="28"/>
        </w:rPr>
      </w:pPr>
      <w:r w:rsidRPr="00D11834">
        <w:rPr>
          <w:sz w:val="28"/>
          <w:szCs w:val="28"/>
        </w:rPr>
        <w:t xml:space="preserve">Lựa chọn đơn vị kiểm toán độc lập: Căn cứ các tiêu thức lựa chọn và danh sách </w:t>
      </w:r>
      <w:r w:rsidR="00EB3827">
        <w:rPr>
          <w:sz w:val="28"/>
          <w:szCs w:val="28"/>
        </w:rPr>
        <w:t>các</w:t>
      </w:r>
      <w:r w:rsidRPr="00D11834">
        <w:rPr>
          <w:sz w:val="28"/>
          <w:szCs w:val="28"/>
        </w:rPr>
        <w:t xml:space="preserve"> đơn vị kiểm toán độc lập đưa vào lựa chọn để thực hiện việc kiểm toán Báo cáo Tài chính </w:t>
      </w:r>
      <w:r w:rsidR="00EB3827">
        <w:rPr>
          <w:sz w:val="28"/>
          <w:szCs w:val="28"/>
        </w:rPr>
        <w:t>các năm 2010, 2011, 2012, 2013, 2014</w:t>
      </w:r>
      <w:r w:rsidRPr="00D11834">
        <w:rPr>
          <w:sz w:val="28"/>
          <w:szCs w:val="28"/>
        </w:rPr>
        <w:t xml:space="preserve"> được Đại hội hội đồng cổ đông thường niên </w:t>
      </w:r>
      <w:r w:rsidR="00EB3827">
        <w:rPr>
          <w:sz w:val="28"/>
          <w:szCs w:val="28"/>
        </w:rPr>
        <w:t>các năm thông quá</w:t>
      </w:r>
      <w:r w:rsidRPr="00D11834">
        <w:rPr>
          <w:sz w:val="28"/>
          <w:szCs w:val="28"/>
        </w:rPr>
        <w:t xml:space="preserve"> thông qua, Ban kiểm soát đ</w:t>
      </w:r>
      <w:r w:rsidR="008565B1" w:rsidRPr="00D11834">
        <w:rPr>
          <w:sz w:val="28"/>
          <w:szCs w:val="28"/>
        </w:rPr>
        <w:t xml:space="preserve">ã làm việc với các đơn vị liên quan để quyết định việc lựa chọn và đề xuất với </w:t>
      </w:r>
      <w:r w:rsidR="00992546">
        <w:rPr>
          <w:sz w:val="28"/>
          <w:szCs w:val="28"/>
        </w:rPr>
        <w:t>Hội đồng Quản trị</w:t>
      </w:r>
      <w:r w:rsidR="008565B1" w:rsidRPr="00D11834">
        <w:rPr>
          <w:sz w:val="28"/>
          <w:szCs w:val="28"/>
        </w:rPr>
        <w:t xml:space="preserve"> ra quyết định phê duyệt, giao cho Tổng giám đốc ký Hợp đồng cung cấp dịch vụ kiểm toán với đơn vị kiểm toán độc lập </w:t>
      </w:r>
      <w:r w:rsidR="00EB3827">
        <w:rPr>
          <w:sz w:val="28"/>
          <w:szCs w:val="28"/>
        </w:rPr>
        <w:t>được lựa chọn</w:t>
      </w:r>
      <w:r w:rsidR="00C01203">
        <w:rPr>
          <w:sz w:val="28"/>
          <w:szCs w:val="28"/>
        </w:rPr>
        <w:t>;</w:t>
      </w:r>
    </w:p>
    <w:p w:rsidR="000B4B17" w:rsidRPr="00D11834" w:rsidRDefault="002E3C7F" w:rsidP="001B0B17">
      <w:pPr>
        <w:pStyle w:val="Default"/>
        <w:numPr>
          <w:ilvl w:val="0"/>
          <w:numId w:val="27"/>
        </w:numPr>
        <w:spacing w:line="360" w:lineRule="atLeast"/>
        <w:ind w:left="274" w:hanging="274"/>
        <w:jc w:val="both"/>
        <w:rPr>
          <w:sz w:val="28"/>
          <w:szCs w:val="28"/>
        </w:rPr>
      </w:pPr>
      <w:r w:rsidRPr="00D11834">
        <w:rPr>
          <w:sz w:val="28"/>
          <w:szCs w:val="28"/>
        </w:rPr>
        <w:t xml:space="preserve">Thực hiện nhiệm vụ giám sát, </w:t>
      </w:r>
      <w:r w:rsidR="00DA409D" w:rsidRPr="00D11834">
        <w:rPr>
          <w:sz w:val="28"/>
          <w:szCs w:val="28"/>
        </w:rPr>
        <w:t xml:space="preserve">Ban Kiểm soát </w:t>
      </w:r>
      <w:r w:rsidR="00C9703E" w:rsidRPr="00D11834">
        <w:rPr>
          <w:sz w:val="28"/>
          <w:szCs w:val="28"/>
        </w:rPr>
        <w:t>đã t</w:t>
      </w:r>
      <w:r w:rsidR="000B4B17" w:rsidRPr="00D11834">
        <w:rPr>
          <w:sz w:val="28"/>
          <w:szCs w:val="28"/>
        </w:rPr>
        <w:t xml:space="preserve">ham gia dự họp tất cả các cuộc họp </w:t>
      </w:r>
      <w:r w:rsidR="00992546">
        <w:rPr>
          <w:sz w:val="28"/>
          <w:szCs w:val="28"/>
        </w:rPr>
        <w:t>Hội đồng Quản trị</w:t>
      </w:r>
      <w:r w:rsidR="00DE7D6C" w:rsidRPr="00D11834">
        <w:rPr>
          <w:sz w:val="28"/>
          <w:szCs w:val="28"/>
        </w:rPr>
        <w:t xml:space="preserve">, soát xét, kiểm tra các văn bản nội bộ của </w:t>
      </w:r>
      <w:r w:rsidR="00D11834">
        <w:rPr>
          <w:sz w:val="28"/>
          <w:szCs w:val="28"/>
        </w:rPr>
        <w:t>H</w:t>
      </w:r>
      <w:r w:rsidR="00992546">
        <w:rPr>
          <w:sz w:val="28"/>
          <w:szCs w:val="28"/>
        </w:rPr>
        <w:t>ội đồng Quản trị</w:t>
      </w:r>
      <w:r w:rsidR="00DE7D6C" w:rsidRPr="00D11834">
        <w:rPr>
          <w:sz w:val="28"/>
          <w:szCs w:val="28"/>
        </w:rPr>
        <w:t xml:space="preserve">, </w:t>
      </w:r>
      <w:r w:rsidR="00992546">
        <w:rPr>
          <w:sz w:val="28"/>
          <w:szCs w:val="28"/>
        </w:rPr>
        <w:t>Ban Giám đốc</w:t>
      </w:r>
      <w:r w:rsidR="00DE7D6C" w:rsidRPr="00D11834">
        <w:rPr>
          <w:sz w:val="28"/>
          <w:szCs w:val="28"/>
        </w:rPr>
        <w:t xml:space="preserve"> phát hành ra trong quá trình quản trị Công ty</w:t>
      </w:r>
      <w:r w:rsidR="000B4B17" w:rsidRPr="00D11834">
        <w:rPr>
          <w:sz w:val="28"/>
          <w:szCs w:val="28"/>
        </w:rPr>
        <w:t xml:space="preserve"> </w:t>
      </w:r>
      <w:r w:rsidRPr="00D11834">
        <w:rPr>
          <w:sz w:val="28"/>
          <w:szCs w:val="28"/>
        </w:rPr>
        <w:t xml:space="preserve">nhằm đảm bảo </w:t>
      </w:r>
      <w:r w:rsidR="00C9703E" w:rsidRPr="00D11834">
        <w:rPr>
          <w:sz w:val="28"/>
          <w:szCs w:val="28"/>
        </w:rPr>
        <w:t>việc xây dựng các định hướng và chủ trương điều hành Công ty</w:t>
      </w:r>
      <w:r w:rsidRPr="00D11834">
        <w:rPr>
          <w:sz w:val="28"/>
          <w:szCs w:val="28"/>
        </w:rPr>
        <w:t xml:space="preserve"> </w:t>
      </w:r>
      <w:r w:rsidRPr="00D11834">
        <w:rPr>
          <w:sz w:val="28"/>
          <w:szCs w:val="28"/>
        </w:rPr>
        <w:lastRenderedPageBreak/>
        <w:t>tuân thủ pháp luật và phù hợp với chủ trương của Đại hội cổ đông</w:t>
      </w:r>
      <w:r w:rsidR="00C9703E" w:rsidRPr="00D11834">
        <w:rPr>
          <w:sz w:val="28"/>
          <w:szCs w:val="28"/>
        </w:rPr>
        <w:t xml:space="preserve">. Trong các cuộc họp Ban kiểm soát </w:t>
      </w:r>
      <w:r w:rsidR="00097A8C">
        <w:rPr>
          <w:sz w:val="28"/>
          <w:szCs w:val="28"/>
        </w:rPr>
        <w:t>đề xuất các ý kiến quan trọng nhắm xây dựng Công ty về các vấn đề: Tài chính, thuế, quản trị nhân sự, đầu tư, phát triển ứng dụng công nghệ thông tin…..</w:t>
      </w:r>
      <w:r w:rsidR="00C01203">
        <w:rPr>
          <w:sz w:val="28"/>
          <w:szCs w:val="28"/>
        </w:rPr>
        <w:t>;</w:t>
      </w:r>
    </w:p>
    <w:p w:rsidR="00D66FC1" w:rsidRPr="00D11834" w:rsidRDefault="00D66FC1" w:rsidP="001B0B17">
      <w:pPr>
        <w:pStyle w:val="Default"/>
        <w:numPr>
          <w:ilvl w:val="0"/>
          <w:numId w:val="27"/>
        </w:numPr>
        <w:spacing w:line="360" w:lineRule="atLeast"/>
        <w:ind w:left="274" w:hanging="274"/>
        <w:jc w:val="both"/>
        <w:rPr>
          <w:sz w:val="28"/>
          <w:szCs w:val="28"/>
        </w:rPr>
      </w:pPr>
      <w:r w:rsidRPr="00D11834">
        <w:rPr>
          <w:sz w:val="28"/>
          <w:szCs w:val="28"/>
        </w:rPr>
        <w:t xml:space="preserve">Giám sát </w:t>
      </w:r>
      <w:r w:rsidR="002E3C7F" w:rsidRPr="00D11834">
        <w:rPr>
          <w:sz w:val="28"/>
          <w:szCs w:val="28"/>
        </w:rPr>
        <w:t>việc</w:t>
      </w:r>
      <w:r w:rsidRPr="00D11834">
        <w:rPr>
          <w:sz w:val="28"/>
          <w:szCs w:val="28"/>
        </w:rPr>
        <w:t xml:space="preserve"> công bố thông tin định kỳ, thông tin bất thường một cách kịp thời và kiểm chứng tính xác thực của các thông tin công bố</w:t>
      </w:r>
      <w:r w:rsidR="00134E5F" w:rsidRPr="00D11834">
        <w:rPr>
          <w:sz w:val="28"/>
          <w:szCs w:val="28"/>
        </w:rPr>
        <w:t xml:space="preserve"> tới các cổ đông của Công ty</w:t>
      </w:r>
      <w:r w:rsidRPr="00D11834">
        <w:rPr>
          <w:sz w:val="28"/>
          <w:szCs w:val="28"/>
        </w:rPr>
        <w:t>;</w:t>
      </w:r>
    </w:p>
    <w:p w:rsidR="00C9703E" w:rsidRPr="00D11834" w:rsidRDefault="00C9703E" w:rsidP="001B0B17">
      <w:pPr>
        <w:pStyle w:val="Default"/>
        <w:numPr>
          <w:ilvl w:val="0"/>
          <w:numId w:val="27"/>
        </w:numPr>
        <w:spacing w:line="360" w:lineRule="atLeast"/>
        <w:ind w:left="274" w:hanging="274"/>
        <w:jc w:val="both"/>
        <w:rPr>
          <w:sz w:val="28"/>
          <w:szCs w:val="28"/>
        </w:rPr>
      </w:pPr>
      <w:r w:rsidRPr="00D11834">
        <w:rPr>
          <w:sz w:val="28"/>
          <w:szCs w:val="28"/>
        </w:rPr>
        <w:t xml:space="preserve">Cập nhật các quy định của pháp luật và gửi ý kiến đề nghị tới </w:t>
      </w:r>
      <w:r w:rsidR="00992546">
        <w:rPr>
          <w:sz w:val="28"/>
          <w:szCs w:val="28"/>
        </w:rPr>
        <w:t>Hội đồng Quản trị</w:t>
      </w:r>
      <w:r w:rsidRPr="00D11834">
        <w:rPr>
          <w:sz w:val="28"/>
          <w:szCs w:val="28"/>
        </w:rPr>
        <w:t xml:space="preserve">, </w:t>
      </w:r>
      <w:r w:rsidR="00992546">
        <w:rPr>
          <w:sz w:val="28"/>
          <w:szCs w:val="28"/>
        </w:rPr>
        <w:t>Ban Giám đốc</w:t>
      </w:r>
      <w:r w:rsidRPr="00D11834">
        <w:rPr>
          <w:sz w:val="28"/>
          <w:szCs w:val="28"/>
        </w:rPr>
        <w:t xml:space="preserve"> để sửa đổi các quy định trong Công ty nhằm tu</w:t>
      </w:r>
      <w:r w:rsidR="00DE7D6C" w:rsidRPr="00D11834">
        <w:rPr>
          <w:sz w:val="28"/>
          <w:szCs w:val="28"/>
        </w:rPr>
        <w:t>â</w:t>
      </w:r>
      <w:r w:rsidRPr="00D11834">
        <w:rPr>
          <w:sz w:val="28"/>
          <w:szCs w:val="28"/>
        </w:rPr>
        <w:t>n thủ theo các quy định của pháp luật</w:t>
      </w:r>
      <w:r w:rsidR="00DE7D6C" w:rsidRPr="00D11834">
        <w:rPr>
          <w:sz w:val="28"/>
          <w:szCs w:val="28"/>
        </w:rPr>
        <w:t>;</w:t>
      </w:r>
    </w:p>
    <w:p w:rsidR="00101DF3" w:rsidRPr="00D11834" w:rsidRDefault="00DA409D" w:rsidP="001B0B17">
      <w:pPr>
        <w:pStyle w:val="Default"/>
        <w:numPr>
          <w:ilvl w:val="0"/>
          <w:numId w:val="27"/>
        </w:numPr>
        <w:spacing w:line="360" w:lineRule="atLeast"/>
        <w:ind w:left="274" w:hanging="274"/>
        <w:jc w:val="both"/>
        <w:rPr>
          <w:sz w:val="28"/>
          <w:szCs w:val="28"/>
        </w:rPr>
      </w:pPr>
      <w:r w:rsidRPr="00D11834">
        <w:rPr>
          <w:sz w:val="28"/>
          <w:szCs w:val="28"/>
        </w:rPr>
        <w:t>Ban Kiểm soát</w:t>
      </w:r>
      <w:r w:rsidR="002E3C7F" w:rsidRPr="00D11834">
        <w:rPr>
          <w:sz w:val="28"/>
          <w:szCs w:val="28"/>
        </w:rPr>
        <w:t xml:space="preserve"> đã thực hiện phân tích chuyên sâu về tình hình tài chính của Công ty </w:t>
      </w:r>
      <w:r w:rsidR="00097A8C">
        <w:rPr>
          <w:sz w:val="28"/>
          <w:szCs w:val="28"/>
        </w:rPr>
        <w:t>trong nhiệm kỳ</w:t>
      </w:r>
      <w:r w:rsidR="002E3C7F" w:rsidRPr="00D11834">
        <w:rPr>
          <w:sz w:val="28"/>
          <w:szCs w:val="28"/>
        </w:rPr>
        <w:t xml:space="preserve"> đồng thời đưa ra các nhận xét và đề xuất tới </w:t>
      </w:r>
      <w:r w:rsidR="00992546">
        <w:rPr>
          <w:sz w:val="28"/>
          <w:szCs w:val="28"/>
        </w:rPr>
        <w:t>Hội đồng Quản trị</w:t>
      </w:r>
      <w:r w:rsidR="002E3C7F" w:rsidRPr="00D11834">
        <w:rPr>
          <w:sz w:val="28"/>
          <w:szCs w:val="28"/>
        </w:rPr>
        <w:t>, B</w:t>
      </w:r>
      <w:r w:rsidR="00992546">
        <w:rPr>
          <w:sz w:val="28"/>
          <w:szCs w:val="28"/>
        </w:rPr>
        <w:t>an Giám đốc</w:t>
      </w:r>
      <w:r w:rsidR="002E3C7F" w:rsidRPr="00D11834">
        <w:rPr>
          <w:sz w:val="28"/>
          <w:szCs w:val="28"/>
        </w:rPr>
        <w:t xml:space="preserve"> các giải pháp nhằm nâng cao hiệu quả trong công tác điều hành công ty;</w:t>
      </w:r>
    </w:p>
    <w:p w:rsidR="00134E5F" w:rsidRPr="00D11834" w:rsidRDefault="00134E5F" w:rsidP="001B0B17">
      <w:pPr>
        <w:pStyle w:val="Default"/>
        <w:numPr>
          <w:ilvl w:val="0"/>
          <w:numId w:val="27"/>
        </w:numPr>
        <w:spacing w:line="360" w:lineRule="atLeast"/>
        <w:ind w:left="274" w:hanging="274"/>
        <w:jc w:val="both"/>
        <w:rPr>
          <w:sz w:val="28"/>
          <w:szCs w:val="28"/>
        </w:rPr>
      </w:pPr>
      <w:r w:rsidRPr="00D11834">
        <w:rPr>
          <w:sz w:val="28"/>
          <w:szCs w:val="28"/>
        </w:rPr>
        <w:t>Ban Kiểm soát</w:t>
      </w:r>
      <w:r w:rsidR="000B4B17" w:rsidRPr="00D11834">
        <w:rPr>
          <w:sz w:val="28"/>
          <w:szCs w:val="28"/>
        </w:rPr>
        <w:t xml:space="preserve"> thường xuyên </w:t>
      </w:r>
      <w:r w:rsidRPr="00D11834">
        <w:rPr>
          <w:sz w:val="28"/>
          <w:szCs w:val="28"/>
        </w:rPr>
        <w:t xml:space="preserve">họp và </w:t>
      </w:r>
      <w:r w:rsidR="000B4B17" w:rsidRPr="00D11834">
        <w:rPr>
          <w:sz w:val="28"/>
          <w:szCs w:val="28"/>
        </w:rPr>
        <w:t xml:space="preserve">trao đổi thông tin </w:t>
      </w:r>
      <w:r w:rsidRPr="00D11834">
        <w:rPr>
          <w:sz w:val="28"/>
          <w:szCs w:val="28"/>
        </w:rPr>
        <w:t xml:space="preserve">để nắm bắt được tình hình quản trị công ty </w:t>
      </w:r>
      <w:r w:rsidR="000B4B17" w:rsidRPr="00D11834">
        <w:rPr>
          <w:sz w:val="28"/>
          <w:szCs w:val="28"/>
        </w:rPr>
        <w:t xml:space="preserve">và </w:t>
      </w:r>
      <w:r w:rsidR="00AB5579" w:rsidRPr="00D11834">
        <w:rPr>
          <w:sz w:val="28"/>
          <w:szCs w:val="28"/>
        </w:rPr>
        <w:t xml:space="preserve">tổng hợp phân tích trao đổi các ý kiến nhằm </w:t>
      </w:r>
      <w:r w:rsidR="000B4B17" w:rsidRPr="00D11834">
        <w:rPr>
          <w:sz w:val="28"/>
          <w:szCs w:val="28"/>
        </w:rPr>
        <w:t xml:space="preserve">đưa ra các </w:t>
      </w:r>
      <w:r w:rsidR="00AB5579" w:rsidRPr="00D11834">
        <w:rPr>
          <w:sz w:val="28"/>
          <w:szCs w:val="28"/>
        </w:rPr>
        <w:t>biện pháp</w:t>
      </w:r>
      <w:r w:rsidR="000B4B17" w:rsidRPr="00D11834">
        <w:rPr>
          <w:sz w:val="28"/>
          <w:szCs w:val="28"/>
        </w:rPr>
        <w:t xml:space="preserve"> nhằm mang lại lợi ích </w:t>
      </w:r>
      <w:r w:rsidRPr="00D11834">
        <w:rPr>
          <w:sz w:val="28"/>
          <w:szCs w:val="28"/>
        </w:rPr>
        <w:t xml:space="preserve">chung </w:t>
      </w:r>
      <w:r w:rsidR="000B4B17" w:rsidRPr="00D11834">
        <w:rPr>
          <w:sz w:val="28"/>
          <w:szCs w:val="28"/>
        </w:rPr>
        <w:t xml:space="preserve">cho </w:t>
      </w:r>
      <w:r w:rsidRPr="00D11834">
        <w:rPr>
          <w:sz w:val="28"/>
          <w:szCs w:val="28"/>
        </w:rPr>
        <w:t>C</w:t>
      </w:r>
      <w:r w:rsidR="000B4B17" w:rsidRPr="00D11834">
        <w:rPr>
          <w:sz w:val="28"/>
          <w:szCs w:val="28"/>
        </w:rPr>
        <w:t>ông ty.</w:t>
      </w:r>
    </w:p>
    <w:p w:rsidR="00C21D19" w:rsidRDefault="00BE556E" w:rsidP="001B0B17">
      <w:pPr>
        <w:pStyle w:val="Default"/>
        <w:numPr>
          <w:ilvl w:val="0"/>
          <w:numId w:val="28"/>
        </w:numPr>
        <w:spacing w:line="360" w:lineRule="atLeast"/>
        <w:ind w:left="270" w:hanging="270"/>
        <w:jc w:val="both"/>
        <w:rPr>
          <w:b/>
          <w:bCs/>
          <w:color w:val="17365D"/>
          <w:sz w:val="28"/>
          <w:szCs w:val="28"/>
        </w:rPr>
      </w:pPr>
      <w:r w:rsidRPr="00D11834">
        <w:rPr>
          <w:b/>
          <w:bCs/>
          <w:color w:val="17365D"/>
          <w:sz w:val="28"/>
          <w:szCs w:val="28"/>
        </w:rPr>
        <w:t>Kết quả</w:t>
      </w:r>
      <w:r w:rsidR="008565B1" w:rsidRPr="00D11834">
        <w:rPr>
          <w:b/>
          <w:bCs/>
          <w:color w:val="17365D"/>
          <w:sz w:val="28"/>
          <w:szCs w:val="28"/>
        </w:rPr>
        <w:t xml:space="preserve"> giám sát tình hình hoạt động, việc thực hiện chế độ kế toán, báo cáo tài chính và kết quả kinh doanh</w:t>
      </w:r>
      <w:r w:rsidRPr="00D11834">
        <w:rPr>
          <w:b/>
          <w:bCs/>
          <w:color w:val="17365D"/>
          <w:sz w:val="28"/>
          <w:szCs w:val="28"/>
        </w:rPr>
        <w:t xml:space="preserve"> của công ty</w:t>
      </w:r>
      <w:r w:rsidR="00992546">
        <w:rPr>
          <w:b/>
          <w:bCs/>
          <w:color w:val="17365D"/>
          <w:sz w:val="28"/>
          <w:szCs w:val="28"/>
        </w:rPr>
        <w:t>:</w:t>
      </w:r>
    </w:p>
    <w:p w:rsidR="00EF2ED4" w:rsidRPr="00C01203" w:rsidRDefault="00EF2ED4" w:rsidP="00C01203">
      <w:pPr>
        <w:pStyle w:val="Default"/>
        <w:spacing w:line="360" w:lineRule="atLeast"/>
        <w:ind w:firstLine="360"/>
        <w:jc w:val="both"/>
        <w:rPr>
          <w:bCs/>
          <w:color w:val="auto"/>
          <w:sz w:val="28"/>
          <w:szCs w:val="28"/>
        </w:rPr>
      </w:pPr>
      <w:r w:rsidRPr="00C01203">
        <w:rPr>
          <w:bCs/>
          <w:color w:val="auto"/>
          <w:sz w:val="28"/>
          <w:szCs w:val="28"/>
        </w:rPr>
        <w:t>Qua quá trình giám sát các hoạt động sản xuất kinh doanh của Công ty và qua việc thẩm tra các Báo cáo Tài chính Quý, bán niên và năm tài chính 2010, 2011, 2012, 2013 và 2014 của Công ty, Ban Kiểm soát có đánh giá như sau:</w:t>
      </w:r>
    </w:p>
    <w:p w:rsidR="00FF6131" w:rsidRPr="00D11834" w:rsidRDefault="008565B1" w:rsidP="001B0B17">
      <w:pPr>
        <w:pStyle w:val="Default"/>
        <w:spacing w:line="360" w:lineRule="atLeast"/>
        <w:jc w:val="both"/>
        <w:rPr>
          <w:b/>
          <w:bCs/>
          <w:i/>
          <w:color w:val="17365D"/>
          <w:sz w:val="28"/>
          <w:szCs w:val="28"/>
        </w:rPr>
      </w:pPr>
      <w:r w:rsidRPr="00D11834">
        <w:rPr>
          <w:b/>
          <w:bCs/>
          <w:i/>
          <w:color w:val="17365D"/>
          <w:sz w:val="28"/>
          <w:szCs w:val="28"/>
        </w:rPr>
        <w:t>2.1.</w:t>
      </w:r>
      <w:r w:rsidR="007238CB">
        <w:rPr>
          <w:b/>
          <w:bCs/>
          <w:i/>
          <w:color w:val="17365D"/>
          <w:sz w:val="28"/>
          <w:szCs w:val="28"/>
        </w:rPr>
        <w:t xml:space="preserve"> </w:t>
      </w:r>
      <w:r w:rsidR="00FF6131" w:rsidRPr="00D11834">
        <w:rPr>
          <w:b/>
          <w:bCs/>
          <w:i/>
          <w:color w:val="17365D"/>
          <w:sz w:val="28"/>
          <w:szCs w:val="28"/>
        </w:rPr>
        <w:t>Về tình hình hoạt động:</w:t>
      </w:r>
    </w:p>
    <w:p w:rsidR="00EF2ED4" w:rsidRDefault="00EF2ED4" w:rsidP="001B0B17">
      <w:pPr>
        <w:pStyle w:val="Default"/>
        <w:spacing w:line="360" w:lineRule="atLeast"/>
        <w:ind w:firstLine="360"/>
        <w:jc w:val="both"/>
        <w:rPr>
          <w:bCs/>
          <w:color w:val="auto"/>
          <w:sz w:val="28"/>
          <w:szCs w:val="28"/>
        </w:rPr>
      </w:pPr>
      <w:r>
        <w:rPr>
          <w:bCs/>
          <w:color w:val="auto"/>
          <w:sz w:val="28"/>
          <w:szCs w:val="28"/>
        </w:rPr>
        <w:t>Từ năm 2010 đến nay, nền kinh tế toàn cầu tiếp tục phải đối mặt với khủng hoảng, suy thoái kinh tế, nền kinh tế nước ta liên tiếp gặp nhiều khó khăn, tăng trưởng kinh tế đạt ở mức thấp, thị trường bất động sản trầm lắng, thanh khoản thấp điều này ảnh hưởng trực tiếp đến hoạt động sản xuất kinh doanh của Công ty</w:t>
      </w:r>
      <w:r w:rsidR="00C01203">
        <w:rPr>
          <w:bCs/>
          <w:color w:val="auto"/>
          <w:sz w:val="28"/>
          <w:szCs w:val="28"/>
        </w:rPr>
        <w:t>.</w:t>
      </w:r>
    </w:p>
    <w:p w:rsidR="002B44C3" w:rsidRDefault="00EF2ED4" w:rsidP="001B0B17">
      <w:pPr>
        <w:pStyle w:val="Default"/>
        <w:spacing w:line="360" w:lineRule="atLeast"/>
        <w:ind w:firstLine="360"/>
        <w:jc w:val="both"/>
        <w:rPr>
          <w:bCs/>
          <w:color w:val="auto"/>
          <w:sz w:val="28"/>
          <w:szCs w:val="28"/>
        </w:rPr>
      </w:pPr>
      <w:r>
        <w:rPr>
          <w:bCs/>
          <w:color w:val="auto"/>
          <w:sz w:val="28"/>
          <w:szCs w:val="28"/>
        </w:rPr>
        <w:t xml:space="preserve">Trước những khó khăn nêu trên, </w:t>
      </w:r>
      <w:r w:rsidR="00C01203">
        <w:rPr>
          <w:bCs/>
          <w:color w:val="auto"/>
          <w:sz w:val="28"/>
          <w:szCs w:val="28"/>
        </w:rPr>
        <w:t>Hội đồng Quản trị và</w:t>
      </w:r>
      <w:r w:rsidR="002B44C3" w:rsidRPr="00D11834">
        <w:rPr>
          <w:bCs/>
          <w:color w:val="auto"/>
          <w:sz w:val="28"/>
          <w:szCs w:val="28"/>
        </w:rPr>
        <w:t xml:space="preserve"> Ban giám đốc đã tập trung lãnh đạo, chỉ đạo thường xuyên, quyết liệt các giải pháp kinh </w:t>
      </w:r>
      <w:r w:rsidR="002B44C3">
        <w:rPr>
          <w:bCs/>
          <w:color w:val="auto"/>
          <w:sz w:val="28"/>
          <w:szCs w:val="28"/>
        </w:rPr>
        <w:t>doanh trên tinh thần chủ động sá</w:t>
      </w:r>
      <w:r w:rsidR="002B44C3" w:rsidRPr="00D11834">
        <w:rPr>
          <w:bCs/>
          <w:color w:val="auto"/>
          <w:sz w:val="28"/>
          <w:szCs w:val="28"/>
        </w:rPr>
        <w:t>ng tạo, khắc phục khó khăn, thực hành tiết kiệm, quyết tâm thực hiện các mục tiêu đã đề ra</w:t>
      </w:r>
      <w:r w:rsidR="002B44C3">
        <w:rPr>
          <w:bCs/>
          <w:color w:val="auto"/>
          <w:sz w:val="28"/>
          <w:szCs w:val="28"/>
        </w:rPr>
        <w:t>,</w:t>
      </w:r>
      <w:r w:rsidR="00703920">
        <w:rPr>
          <w:bCs/>
          <w:color w:val="auto"/>
          <w:sz w:val="28"/>
          <w:szCs w:val="28"/>
        </w:rPr>
        <w:t xml:space="preserve"> </w:t>
      </w:r>
      <w:r w:rsidR="002B44C3" w:rsidRPr="00D11834">
        <w:rPr>
          <w:bCs/>
          <w:color w:val="auto"/>
          <w:sz w:val="28"/>
          <w:szCs w:val="28"/>
        </w:rPr>
        <w:t>Công ty vẫn đạt được tốc độ tăng trưởng ổn định, vững chắc cả về doanh thu và lợi nhuận</w:t>
      </w:r>
      <w:r w:rsidR="00703920">
        <w:rPr>
          <w:bCs/>
          <w:color w:val="auto"/>
          <w:sz w:val="28"/>
          <w:szCs w:val="28"/>
        </w:rPr>
        <w:t xml:space="preserve">. </w:t>
      </w:r>
    </w:p>
    <w:p w:rsidR="00703920" w:rsidRDefault="00703920" w:rsidP="001B0B17">
      <w:pPr>
        <w:pStyle w:val="Default"/>
        <w:spacing w:line="360" w:lineRule="atLeast"/>
        <w:ind w:firstLine="360"/>
        <w:jc w:val="both"/>
        <w:rPr>
          <w:bCs/>
          <w:color w:val="auto"/>
          <w:sz w:val="28"/>
          <w:szCs w:val="28"/>
        </w:rPr>
      </w:pPr>
      <w:r>
        <w:rPr>
          <w:bCs/>
          <w:color w:val="auto"/>
          <w:sz w:val="28"/>
          <w:szCs w:val="28"/>
        </w:rPr>
        <w:t>Trong quá trình hoạt động Công ty đã</w:t>
      </w:r>
      <w:r w:rsidR="00C01203">
        <w:rPr>
          <w:bCs/>
          <w:color w:val="auto"/>
          <w:sz w:val="28"/>
          <w:szCs w:val="28"/>
        </w:rPr>
        <w:t xml:space="preserve"> có những quyết định kịp thời và</w:t>
      </w:r>
      <w:r>
        <w:rPr>
          <w:bCs/>
          <w:color w:val="auto"/>
          <w:sz w:val="28"/>
          <w:szCs w:val="28"/>
        </w:rPr>
        <w:t xml:space="preserve"> phù hợp trong công tác nhân sự, lựa chọn và cơ cấu lại nhân sự quản lý m</w:t>
      </w:r>
      <w:r w:rsidR="007A599B">
        <w:rPr>
          <w:bCs/>
          <w:color w:val="auto"/>
          <w:sz w:val="28"/>
          <w:szCs w:val="28"/>
        </w:rPr>
        <w:t>ột các hợp lý để nâng cao năng lực quản lý chung. Công ty đã có những biện pháp và chính sách maketing phù hợp nhằm giữ vững và nâng cao thị phần một số c</w:t>
      </w:r>
      <w:r w:rsidR="00C01203">
        <w:rPr>
          <w:bCs/>
          <w:color w:val="auto"/>
          <w:sz w:val="28"/>
          <w:szCs w:val="28"/>
        </w:rPr>
        <w:t>hủng loại sản phẩm của Công ty đ</w:t>
      </w:r>
      <w:r w:rsidR="007A599B">
        <w:rPr>
          <w:bCs/>
          <w:color w:val="auto"/>
          <w:sz w:val="28"/>
          <w:szCs w:val="28"/>
        </w:rPr>
        <w:t xml:space="preserve">ược đánh giá là có nhiều tiềm năng lớn, giải quyết được vấn đề cạnh tranh trên thị trường. Có chính sách dự trữ nguyên liệu hợp lý để đáp </w:t>
      </w:r>
      <w:r w:rsidR="007A599B">
        <w:rPr>
          <w:bCs/>
          <w:color w:val="auto"/>
          <w:sz w:val="28"/>
          <w:szCs w:val="28"/>
        </w:rPr>
        <w:lastRenderedPageBreak/>
        <w:t>ứng nhu cầu sản xuất và mua được nguyên liệu ở những thời điểm thích hợp về giá cả. Cân đối tài chính tốt để giảm thiểu chi phí lãi vay và không để xảy ra tình trạng nguồn tiền nhàn rỗi.</w:t>
      </w:r>
      <w:r w:rsidR="00C01203">
        <w:rPr>
          <w:bCs/>
          <w:color w:val="auto"/>
          <w:sz w:val="28"/>
          <w:szCs w:val="28"/>
        </w:rPr>
        <w:t xml:space="preserve"> Việc đầu tư mở rộng sản xuất đã tận dụng được các lợi thế về thị trường, đất đai, lao động, vận dụng những ưu đãi của Nhà nước để đảm bảo có lợi nhất cho công ty.</w:t>
      </w:r>
    </w:p>
    <w:p w:rsidR="000E3FE3" w:rsidRPr="00D11834" w:rsidRDefault="00992546" w:rsidP="0086424A">
      <w:pPr>
        <w:pStyle w:val="Default"/>
        <w:spacing w:line="360" w:lineRule="atLeast"/>
        <w:jc w:val="both"/>
        <w:rPr>
          <w:b/>
          <w:bCs/>
          <w:i/>
          <w:color w:val="17365D"/>
          <w:sz w:val="28"/>
          <w:szCs w:val="28"/>
        </w:rPr>
      </w:pPr>
      <w:r>
        <w:rPr>
          <w:b/>
          <w:bCs/>
          <w:i/>
          <w:color w:val="17365D"/>
          <w:sz w:val="28"/>
          <w:szCs w:val="28"/>
        </w:rPr>
        <w:t xml:space="preserve">2.2. </w:t>
      </w:r>
      <w:r w:rsidR="000E3FE3" w:rsidRPr="00D11834">
        <w:rPr>
          <w:b/>
          <w:bCs/>
          <w:i/>
          <w:color w:val="17365D"/>
          <w:sz w:val="28"/>
          <w:szCs w:val="28"/>
        </w:rPr>
        <w:t>Về việc thực hiện chế độ kế toán, báo cáo tài chính và kết quả kinh doanh</w:t>
      </w:r>
      <w:r>
        <w:rPr>
          <w:b/>
          <w:bCs/>
          <w:i/>
          <w:color w:val="17365D"/>
          <w:sz w:val="28"/>
          <w:szCs w:val="28"/>
        </w:rPr>
        <w:t>:</w:t>
      </w:r>
    </w:p>
    <w:p w:rsidR="000E3FE3" w:rsidRPr="00D11834" w:rsidRDefault="000E3FE3" w:rsidP="001B0B17">
      <w:pPr>
        <w:pStyle w:val="Default"/>
        <w:spacing w:line="360" w:lineRule="atLeast"/>
        <w:ind w:firstLine="360"/>
        <w:jc w:val="both"/>
        <w:rPr>
          <w:bCs/>
          <w:color w:val="auto"/>
          <w:sz w:val="28"/>
          <w:szCs w:val="28"/>
        </w:rPr>
      </w:pPr>
      <w:r w:rsidRPr="00D11834">
        <w:rPr>
          <w:bCs/>
          <w:color w:val="auto"/>
          <w:sz w:val="28"/>
          <w:szCs w:val="28"/>
        </w:rPr>
        <w:t>Qua thẩm tra các Báo cáo tài chính</w:t>
      </w:r>
      <w:r w:rsidR="002B44C3">
        <w:rPr>
          <w:bCs/>
          <w:color w:val="auto"/>
          <w:sz w:val="28"/>
          <w:szCs w:val="28"/>
        </w:rPr>
        <w:t xml:space="preserve"> năm tài chính </w:t>
      </w:r>
      <w:r w:rsidR="00C01203">
        <w:rPr>
          <w:bCs/>
          <w:color w:val="auto"/>
          <w:sz w:val="28"/>
          <w:szCs w:val="28"/>
        </w:rPr>
        <w:t xml:space="preserve">năm </w:t>
      </w:r>
      <w:r w:rsidR="002B44C3">
        <w:rPr>
          <w:bCs/>
          <w:color w:val="auto"/>
          <w:sz w:val="28"/>
          <w:szCs w:val="28"/>
        </w:rPr>
        <w:t>2010-2014 của Công ty</w:t>
      </w:r>
      <w:r w:rsidRPr="00D11834">
        <w:rPr>
          <w:bCs/>
          <w:color w:val="auto"/>
          <w:sz w:val="28"/>
          <w:szCs w:val="28"/>
        </w:rPr>
        <w:t>, Ban Kiểm soát xin báo cáo kết quả thẩm tra như sau:</w:t>
      </w:r>
    </w:p>
    <w:p w:rsidR="00CE3D65" w:rsidRPr="00D11834" w:rsidRDefault="004B6788" w:rsidP="001B0B17">
      <w:pPr>
        <w:pStyle w:val="Default"/>
        <w:numPr>
          <w:ilvl w:val="0"/>
          <w:numId w:val="27"/>
        </w:numPr>
        <w:spacing w:line="360" w:lineRule="atLeast"/>
        <w:ind w:left="274" w:hanging="274"/>
        <w:jc w:val="both"/>
        <w:rPr>
          <w:sz w:val="28"/>
          <w:szCs w:val="28"/>
        </w:rPr>
      </w:pPr>
      <w:r w:rsidRPr="00D11834">
        <w:rPr>
          <w:sz w:val="28"/>
          <w:szCs w:val="28"/>
        </w:rPr>
        <w:t>Các báo cáo tài chính định kỳ của Công ty được lập một cách trung thực và hợp lý, phản ánh đúng đắn tình hình tài chính của Công ty tại</w:t>
      </w:r>
      <w:r w:rsidR="00CE3D65" w:rsidRPr="00D11834">
        <w:rPr>
          <w:sz w:val="28"/>
          <w:szCs w:val="28"/>
        </w:rPr>
        <w:t xml:space="preserve"> các thời điểm và thời kỳ, tuân thủ nghiêm ngặt các chuẩn mực kế toán Việt Nam và các quy định hiện hành khác về kế toán tại Việt Nam. Các báo cáo tài chính cũng được công bố tới các cổ đông một cách kịp thời theo các quy định hiện hành đối với công ty niêm yết.</w:t>
      </w:r>
    </w:p>
    <w:p w:rsidR="002B44C3" w:rsidRDefault="002B44C3" w:rsidP="001B0B17">
      <w:pPr>
        <w:pStyle w:val="Default"/>
        <w:numPr>
          <w:ilvl w:val="0"/>
          <w:numId w:val="27"/>
        </w:numPr>
        <w:spacing w:line="360" w:lineRule="atLeast"/>
        <w:ind w:left="274" w:hanging="274"/>
        <w:jc w:val="both"/>
        <w:rPr>
          <w:sz w:val="28"/>
          <w:szCs w:val="28"/>
        </w:rPr>
      </w:pPr>
      <w:r>
        <w:rPr>
          <w:sz w:val="28"/>
          <w:szCs w:val="28"/>
        </w:rPr>
        <w:t>Ban Kiểm soát không có bất cứ sự phản đối nào về các số liệu đã được thể hiện trong các Báo cáo tài chính riêng và Báo cáo Tài chính hợp nhất năm tài chính 2010-2014</w:t>
      </w:r>
      <w:r w:rsidR="00F52A59">
        <w:rPr>
          <w:sz w:val="28"/>
          <w:szCs w:val="28"/>
        </w:rPr>
        <w:t xml:space="preserve"> và các Báo cáo Tài chính bán niên của Công ty đã được kiểm toán độc lập kiểm toán.</w:t>
      </w:r>
    </w:p>
    <w:p w:rsidR="00CE3D65" w:rsidRPr="00D11834" w:rsidRDefault="00CE3D65" w:rsidP="001B0B17">
      <w:pPr>
        <w:pStyle w:val="Default"/>
        <w:numPr>
          <w:ilvl w:val="0"/>
          <w:numId w:val="28"/>
        </w:numPr>
        <w:spacing w:line="360" w:lineRule="atLeast"/>
        <w:jc w:val="both"/>
        <w:rPr>
          <w:b/>
          <w:bCs/>
          <w:color w:val="17365D"/>
          <w:sz w:val="28"/>
          <w:szCs w:val="28"/>
        </w:rPr>
      </w:pPr>
      <w:r w:rsidRPr="00D11834">
        <w:rPr>
          <w:b/>
          <w:bCs/>
          <w:color w:val="17365D"/>
          <w:sz w:val="28"/>
          <w:szCs w:val="28"/>
        </w:rPr>
        <w:t xml:space="preserve">Kết quả giám sát đối với thành viên </w:t>
      </w:r>
      <w:r w:rsidR="0086424A">
        <w:rPr>
          <w:b/>
          <w:bCs/>
          <w:color w:val="17365D"/>
          <w:sz w:val="28"/>
          <w:szCs w:val="28"/>
        </w:rPr>
        <w:t>Hội đồng quản trị</w:t>
      </w:r>
      <w:r w:rsidRPr="00D11834">
        <w:rPr>
          <w:b/>
          <w:bCs/>
          <w:color w:val="17365D"/>
          <w:sz w:val="28"/>
          <w:szCs w:val="28"/>
        </w:rPr>
        <w:t xml:space="preserve">, thành viên  </w:t>
      </w:r>
      <w:r w:rsidR="0086424A">
        <w:rPr>
          <w:b/>
          <w:bCs/>
          <w:color w:val="17365D"/>
          <w:sz w:val="28"/>
          <w:szCs w:val="28"/>
        </w:rPr>
        <w:t>Ban Giám đốc</w:t>
      </w:r>
      <w:r w:rsidRPr="00D11834">
        <w:rPr>
          <w:b/>
          <w:bCs/>
          <w:color w:val="17365D"/>
          <w:sz w:val="28"/>
          <w:szCs w:val="28"/>
        </w:rPr>
        <w:t>, và các cán bộ quản lý</w:t>
      </w:r>
      <w:r w:rsidR="00992546">
        <w:rPr>
          <w:b/>
          <w:bCs/>
          <w:color w:val="17365D"/>
          <w:sz w:val="28"/>
          <w:szCs w:val="28"/>
        </w:rPr>
        <w:t>:</w:t>
      </w:r>
    </w:p>
    <w:p w:rsidR="00D11834" w:rsidRPr="00D11834" w:rsidRDefault="00D11834" w:rsidP="001B0B17">
      <w:pPr>
        <w:pStyle w:val="Default"/>
        <w:spacing w:line="360" w:lineRule="atLeast"/>
        <w:ind w:firstLine="360"/>
        <w:jc w:val="both"/>
        <w:rPr>
          <w:bCs/>
          <w:color w:val="auto"/>
          <w:sz w:val="28"/>
          <w:szCs w:val="28"/>
        </w:rPr>
      </w:pPr>
      <w:r w:rsidRPr="00D11834">
        <w:rPr>
          <w:bCs/>
          <w:color w:val="auto"/>
          <w:sz w:val="28"/>
          <w:szCs w:val="28"/>
        </w:rPr>
        <w:t xml:space="preserve">Qua quá trình giám sát các hoạt động quản trị kinh doanh của Công ty và  qua việc thẩm </w:t>
      </w:r>
      <w:r w:rsidR="0086424A">
        <w:rPr>
          <w:bCs/>
          <w:color w:val="auto"/>
          <w:sz w:val="28"/>
          <w:szCs w:val="28"/>
        </w:rPr>
        <w:t>tra các Báo cáo Tài chính Quý, B</w:t>
      </w:r>
      <w:r w:rsidRPr="00D11834">
        <w:rPr>
          <w:bCs/>
          <w:color w:val="auto"/>
          <w:sz w:val="28"/>
          <w:szCs w:val="28"/>
        </w:rPr>
        <w:t xml:space="preserve">áo cáo tài chính bán niên và Báo cáo tài chính năm </w:t>
      </w:r>
      <w:r w:rsidR="00F52A59">
        <w:rPr>
          <w:bCs/>
          <w:color w:val="auto"/>
          <w:sz w:val="28"/>
          <w:szCs w:val="28"/>
        </w:rPr>
        <w:t>2010-2014</w:t>
      </w:r>
      <w:r w:rsidRPr="00D11834">
        <w:rPr>
          <w:bCs/>
          <w:color w:val="auto"/>
          <w:sz w:val="28"/>
          <w:szCs w:val="28"/>
        </w:rPr>
        <w:t xml:space="preserve"> của Công ty, Ban Kiểm soát đánh giá như sau:</w:t>
      </w:r>
    </w:p>
    <w:p w:rsidR="000E3FE3" w:rsidRPr="00D11834" w:rsidRDefault="000E3FE3" w:rsidP="001B0B17">
      <w:pPr>
        <w:pStyle w:val="Default"/>
        <w:numPr>
          <w:ilvl w:val="0"/>
          <w:numId w:val="27"/>
        </w:numPr>
        <w:spacing w:line="360" w:lineRule="atLeast"/>
        <w:ind w:left="274" w:hanging="274"/>
        <w:jc w:val="both"/>
        <w:rPr>
          <w:sz w:val="28"/>
          <w:szCs w:val="28"/>
        </w:rPr>
      </w:pPr>
      <w:r w:rsidRPr="00D11834">
        <w:rPr>
          <w:sz w:val="28"/>
          <w:szCs w:val="28"/>
        </w:rPr>
        <w:t xml:space="preserve">Qua quá trình giám sát các hoạt động quản trị, </w:t>
      </w:r>
      <w:r w:rsidR="00C01203">
        <w:rPr>
          <w:sz w:val="28"/>
          <w:szCs w:val="28"/>
        </w:rPr>
        <w:t>điều hành của Hội đồng Quản trị và</w:t>
      </w:r>
      <w:r w:rsidRPr="00D11834">
        <w:rPr>
          <w:sz w:val="28"/>
          <w:szCs w:val="28"/>
        </w:rPr>
        <w:t xml:space="preserve"> </w:t>
      </w:r>
      <w:r w:rsidR="00992546">
        <w:rPr>
          <w:sz w:val="28"/>
          <w:szCs w:val="28"/>
        </w:rPr>
        <w:t>Ban Giám đốc</w:t>
      </w:r>
      <w:r w:rsidRPr="00D11834">
        <w:rPr>
          <w:sz w:val="28"/>
          <w:szCs w:val="28"/>
        </w:rPr>
        <w:t xml:space="preserve"> của Công ty trong năm </w:t>
      </w:r>
      <w:r w:rsidR="00F52A59">
        <w:rPr>
          <w:sz w:val="28"/>
          <w:szCs w:val="28"/>
        </w:rPr>
        <w:t>2010-2014</w:t>
      </w:r>
      <w:r w:rsidRPr="00D11834">
        <w:rPr>
          <w:sz w:val="28"/>
          <w:szCs w:val="28"/>
        </w:rPr>
        <w:t xml:space="preserve">, </w:t>
      </w:r>
      <w:r w:rsidR="0086424A">
        <w:rPr>
          <w:sz w:val="28"/>
          <w:szCs w:val="28"/>
        </w:rPr>
        <w:t>Ban Kiểm soát</w:t>
      </w:r>
      <w:r w:rsidRPr="00D11834">
        <w:rPr>
          <w:sz w:val="28"/>
          <w:szCs w:val="28"/>
        </w:rPr>
        <w:t xml:space="preserve"> không thấy điều gì bất thường trong các hoạt động quản trị và điều hành Công ty của </w:t>
      </w:r>
      <w:r w:rsidR="00992546">
        <w:rPr>
          <w:sz w:val="28"/>
          <w:szCs w:val="28"/>
        </w:rPr>
        <w:t>Hội đồng Quản trị</w:t>
      </w:r>
      <w:r w:rsidRPr="00D11834">
        <w:rPr>
          <w:sz w:val="28"/>
          <w:szCs w:val="28"/>
        </w:rPr>
        <w:t xml:space="preserve">, Ban </w:t>
      </w:r>
      <w:r w:rsidR="00992546">
        <w:rPr>
          <w:sz w:val="28"/>
          <w:szCs w:val="28"/>
        </w:rPr>
        <w:t>giám đốc</w:t>
      </w:r>
      <w:r w:rsidRPr="00D11834">
        <w:rPr>
          <w:sz w:val="28"/>
          <w:szCs w:val="28"/>
        </w:rPr>
        <w:t>.</w:t>
      </w:r>
    </w:p>
    <w:p w:rsidR="00D47E6E" w:rsidRPr="00D11834" w:rsidRDefault="00992546" w:rsidP="001B0B17">
      <w:pPr>
        <w:pStyle w:val="Default"/>
        <w:numPr>
          <w:ilvl w:val="0"/>
          <w:numId w:val="27"/>
        </w:numPr>
        <w:spacing w:line="360" w:lineRule="atLeast"/>
        <w:ind w:left="274" w:hanging="274"/>
        <w:jc w:val="both"/>
        <w:rPr>
          <w:sz w:val="28"/>
          <w:szCs w:val="28"/>
        </w:rPr>
      </w:pPr>
      <w:r>
        <w:rPr>
          <w:sz w:val="28"/>
          <w:szCs w:val="28"/>
        </w:rPr>
        <w:t>Hội đồng Quản trị</w:t>
      </w:r>
      <w:r w:rsidR="000E3FE3" w:rsidRPr="00D11834">
        <w:rPr>
          <w:sz w:val="28"/>
          <w:szCs w:val="28"/>
        </w:rPr>
        <w:t xml:space="preserve"> đã tổ chức và duy trì đều đặn các phiên họp định kỳ hàng tháng hoặc quý, ngoài ra để ra các quyết định phê duyệt, chỉ đạo kinh doanh kịp thời, </w:t>
      </w:r>
      <w:r>
        <w:rPr>
          <w:sz w:val="28"/>
          <w:szCs w:val="28"/>
        </w:rPr>
        <w:t>Hội đồng Quản trị</w:t>
      </w:r>
      <w:r w:rsidRPr="00D11834">
        <w:rPr>
          <w:sz w:val="28"/>
          <w:szCs w:val="28"/>
        </w:rPr>
        <w:t xml:space="preserve"> </w:t>
      </w:r>
      <w:r w:rsidR="000E3FE3" w:rsidRPr="00D11834">
        <w:rPr>
          <w:sz w:val="28"/>
          <w:szCs w:val="28"/>
        </w:rPr>
        <w:t xml:space="preserve">thường xuyên thực hiện lấy ý kiến các thành viên </w:t>
      </w:r>
      <w:r>
        <w:rPr>
          <w:sz w:val="28"/>
          <w:szCs w:val="28"/>
        </w:rPr>
        <w:t>Hội đồng Quản trị</w:t>
      </w:r>
      <w:r w:rsidRPr="00D11834">
        <w:rPr>
          <w:sz w:val="28"/>
          <w:szCs w:val="28"/>
        </w:rPr>
        <w:t xml:space="preserve"> </w:t>
      </w:r>
      <w:r w:rsidR="000E3FE3" w:rsidRPr="00D11834">
        <w:rPr>
          <w:sz w:val="28"/>
          <w:szCs w:val="28"/>
        </w:rPr>
        <w:t xml:space="preserve">dưới hình thức lấy ý kiến bằng văn bản; trong các phiên họp </w:t>
      </w:r>
      <w:r>
        <w:rPr>
          <w:sz w:val="28"/>
          <w:szCs w:val="28"/>
        </w:rPr>
        <w:t>Hội đồng Quản trị</w:t>
      </w:r>
      <w:r w:rsidRPr="00D11834">
        <w:rPr>
          <w:sz w:val="28"/>
          <w:szCs w:val="28"/>
        </w:rPr>
        <w:t xml:space="preserve"> </w:t>
      </w:r>
      <w:r w:rsidR="000E3FE3" w:rsidRPr="00D11834">
        <w:rPr>
          <w:sz w:val="28"/>
          <w:szCs w:val="28"/>
        </w:rPr>
        <w:t xml:space="preserve">nói riêng và hoạt động của </w:t>
      </w:r>
      <w:r>
        <w:rPr>
          <w:sz w:val="28"/>
          <w:szCs w:val="28"/>
        </w:rPr>
        <w:t>Hội đồng Quản trị</w:t>
      </w:r>
      <w:r w:rsidR="000E3FE3" w:rsidRPr="00D11834">
        <w:rPr>
          <w:sz w:val="28"/>
          <w:szCs w:val="28"/>
        </w:rPr>
        <w:t xml:space="preserve"> nói chung, các thành viên </w:t>
      </w:r>
      <w:r>
        <w:rPr>
          <w:sz w:val="28"/>
          <w:szCs w:val="28"/>
        </w:rPr>
        <w:t>Hội đồng Quản trị</w:t>
      </w:r>
      <w:r w:rsidRPr="00D11834">
        <w:rPr>
          <w:sz w:val="28"/>
          <w:szCs w:val="28"/>
        </w:rPr>
        <w:t xml:space="preserve"> </w:t>
      </w:r>
      <w:r w:rsidR="000E3FE3" w:rsidRPr="00D11834">
        <w:rPr>
          <w:sz w:val="28"/>
          <w:szCs w:val="28"/>
        </w:rPr>
        <w:t xml:space="preserve">tham gia đầy đủ, đã làm </w:t>
      </w:r>
      <w:r w:rsidR="00D47E6E" w:rsidRPr="00D11834">
        <w:rPr>
          <w:sz w:val="28"/>
          <w:szCs w:val="28"/>
        </w:rPr>
        <w:t>việc với tinh thần trách nhiệm cao để đưa ra các nghị quyết và quyết định kịp thời để định hướng, chỉ đạo kinh doanh theo đúng các Nghị quyết của Đại hội đồng cổ đông và quy định của pháp luật.</w:t>
      </w:r>
    </w:p>
    <w:p w:rsidR="00F338E1" w:rsidRPr="00D11834" w:rsidRDefault="0086424A" w:rsidP="0086424A">
      <w:pPr>
        <w:pStyle w:val="Default"/>
        <w:spacing w:line="360" w:lineRule="atLeast"/>
        <w:jc w:val="both"/>
        <w:rPr>
          <w:b/>
          <w:bCs/>
          <w:color w:val="17365D"/>
          <w:sz w:val="28"/>
          <w:szCs w:val="28"/>
        </w:rPr>
      </w:pPr>
      <w:r>
        <w:rPr>
          <w:b/>
          <w:bCs/>
          <w:color w:val="17365D"/>
          <w:sz w:val="28"/>
          <w:szCs w:val="28"/>
        </w:rPr>
        <w:t xml:space="preserve">4. </w:t>
      </w:r>
      <w:r w:rsidR="00F338E1" w:rsidRPr="00D11834">
        <w:rPr>
          <w:b/>
          <w:bCs/>
          <w:color w:val="17365D"/>
          <w:sz w:val="28"/>
          <w:szCs w:val="28"/>
        </w:rPr>
        <w:t xml:space="preserve">Đánh giá sự phối hợp hoạt động giữa </w:t>
      </w:r>
      <w:r w:rsidR="00DA409D" w:rsidRPr="00D11834">
        <w:rPr>
          <w:b/>
          <w:bCs/>
          <w:color w:val="17365D"/>
          <w:sz w:val="28"/>
          <w:szCs w:val="28"/>
        </w:rPr>
        <w:t>B</w:t>
      </w:r>
      <w:r w:rsidR="00935651" w:rsidRPr="00D11834">
        <w:rPr>
          <w:b/>
          <w:bCs/>
          <w:color w:val="17365D"/>
          <w:sz w:val="28"/>
          <w:szCs w:val="28"/>
        </w:rPr>
        <w:t>an Kiểm soát</w:t>
      </w:r>
      <w:r w:rsidR="00F338E1" w:rsidRPr="00D11834">
        <w:rPr>
          <w:b/>
          <w:bCs/>
          <w:color w:val="17365D"/>
          <w:sz w:val="28"/>
          <w:szCs w:val="28"/>
        </w:rPr>
        <w:t xml:space="preserve"> với </w:t>
      </w:r>
      <w:r w:rsidR="00992546" w:rsidRPr="00992546">
        <w:rPr>
          <w:b/>
          <w:bCs/>
          <w:color w:val="17365D"/>
          <w:sz w:val="28"/>
          <w:szCs w:val="28"/>
        </w:rPr>
        <w:t>Hội đồng Quản trị</w:t>
      </w:r>
      <w:r w:rsidR="00F338E1" w:rsidRPr="00D11834">
        <w:rPr>
          <w:b/>
          <w:bCs/>
          <w:color w:val="17365D"/>
          <w:sz w:val="28"/>
          <w:szCs w:val="28"/>
        </w:rPr>
        <w:t xml:space="preserve">, </w:t>
      </w:r>
      <w:r w:rsidR="00992546">
        <w:rPr>
          <w:b/>
          <w:bCs/>
          <w:color w:val="17365D"/>
          <w:sz w:val="28"/>
          <w:szCs w:val="28"/>
        </w:rPr>
        <w:t>Ban Giám đốc</w:t>
      </w:r>
      <w:r w:rsidR="00F338E1" w:rsidRPr="00D11834">
        <w:rPr>
          <w:b/>
          <w:bCs/>
          <w:color w:val="17365D"/>
          <w:sz w:val="28"/>
          <w:szCs w:val="28"/>
        </w:rPr>
        <w:t xml:space="preserve"> và cổ đông</w:t>
      </w:r>
    </w:p>
    <w:p w:rsidR="00F338E1" w:rsidRPr="00D11834" w:rsidRDefault="00F338E1" w:rsidP="001B0B17">
      <w:pPr>
        <w:pStyle w:val="Default"/>
        <w:spacing w:line="360" w:lineRule="atLeast"/>
        <w:ind w:firstLine="360"/>
        <w:jc w:val="both"/>
        <w:rPr>
          <w:bCs/>
          <w:color w:val="auto"/>
          <w:sz w:val="28"/>
          <w:szCs w:val="28"/>
        </w:rPr>
      </w:pPr>
      <w:r w:rsidRPr="00D11834">
        <w:rPr>
          <w:bCs/>
          <w:color w:val="auto"/>
          <w:sz w:val="28"/>
          <w:szCs w:val="28"/>
        </w:rPr>
        <w:lastRenderedPageBreak/>
        <w:t xml:space="preserve">Trong </w:t>
      </w:r>
      <w:r w:rsidR="00F33FA9">
        <w:rPr>
          <w:bCs/>
          <w:color w:val="auto"/>
          <w:sz w:val="28"/>
          <w:szCs w:val="28"/>
        </w:rPr>
        <w:t>nhiệm kỳ 2010-2014</w:t>
      </w:r>
      <w:r w:rsidR="00517C57">
        <w:rPr>
          <w:bCs/>
          <w:color w:val="auto"/>
          <w:sz w:val="28"/>
          <w:szCs w:val="28"/>
        </w:rPr>
        <w:t>,</w:t>
      </w:r>
      <w:r w:rsidRPr="00D11834">
        <w:rPr>
          <w:bCs/>
          <w:color w:val="auto"/>
          <w:sz w:val="28"/>
          <w:szCs w:val="28"/>
        </w:rPr>
        <w:t xml:space="preserve"> Ban Kiểm soát đã tham dự tất cả các cuộc họp của </w:t>
      </w:r>
      <w:r w:rsidR="00992546">
        <w:rPr>
          <w:sz w:val="28"/>
          <w:szCs w:val="28"/>
        </w:rPr>
        <w:t>Hội đồng Quản trị</w:t>
      </w:r>
      <w:r w:rsidR="00992546" w:rsidRPr="00D11834">
        <w:rPr>
          <w:sz w:val="28"/>
          <w:szCs w:val="28"/>
        </w:rPr>
        <w:t xml:space="preserve"> </w:t>
      </w:r>
      <w:r w:rsidR="001244AC" w:rsidRPr="00D11834">
        <w:rPr>
          <w:bCs/>
          <w:color w:val="auto"/>
          <w:sz w:val="28"/>
          <w:szCs w:val="28"/>
        </w:rPr>
        <w:t xml:space="preserve">và một số cuộc họp của </w:t>
      </w:r>
      <w:r w:rsidR="00992546">
        <w:rPr>
          <w:bCs/>
          <w:color w:val="auto"/>
          <w:sz w:val="28"/>
          <w:szCs w:val="28"/>
        </w:rPr>
        <w:t>Ban Giám đốc</w:t>
      </w:r>
      <w:r w:rsidR="001244AC" w:rsidRPr="00D11834">
        <w:rPr>
          <w:bCs/>
          <w:color w:val="auto"/>
          <w:sz w:val="28"/>
          <w:szCs w:val="28"/>
        </w:rPr>
        <w:t xml:space="preserve">, đã đưa ra các ý kiến đối với các chủ trương, quyết định của </w:t>
      </w:r>
      <w:r w:rsidR="00992546">
        <w:rPr>
          <w:sz w:val="28"/>
          <w:szCs w:val="28"/>
        </w:rPr>
        <w:t>Hội đồng Quản trị</w:t>
      </w:r>
      <w:r w:rsidR="001244AC" w:rsidRPr="00D11834">
        <w:rPr>
          <w:bCs/>
          <w:color w:val="auto"/>
          <w:sz w:val="28"/>
          <w:szCs w:val="28"/>
        </w:rPr>
        <w:t xml:space="preserve">, </w:t>
      </w:r>
      <w:r w:rsidR="00992546">
        <w:rPr>
          <w:bCs/>
          <w:color w:val="auto"/>
          <w:sz w:val="28"/>
          <w:szCs w:val="28"/>
        </w:rPr>
        <w:t>Ban Giám đốc</w:t>
      </w:r>
      <w:r w:rsidR="001244AC" w:rsidRPr="00D11834">
        <w:rPr>
          <w:bCs/>
          <w:color w:val="auto"/>
          <w:sz w:val="28"/>
          <w:szCs w:val="28"/>
        </w:rPr>
        <w:t xml:space="preserve"> để đảm bảo các chủ trương quyết định được ban hành phù hợp với các quy định của pháp luật và đảm bảo lợi ích của Công ty. </w:t>
      </w:r>
      <w:r w:rsidR="00DA409D" w:rsidRPr="00D11834">
        <w:rPr>
          <w:bCs/>
          <w:color w:val="auto"/>
          <w:sz w:val="28"/>
          <w:szCs w:val="28"/>
        </w:rPr>
        <w:t>Ban Kiểm soát</w:t>
      </w:r>
      <w:r w:rsidR="001244AC" w:rsidRPr="00D11834">
        <w:rPr>
          <w:bCs/>
          <w:color w:val="auto"/>
          <w:sz w:val="28"/>
          <w:szCs w:val="28"/>
        </w:rPr>
        <w:t xml:space="preserve"> cũng đồng thời nhận được hầu hết các văn bản trong quá trình chỉ đạo điều hành của </w:t>
      </w:r>
      <w:r w:rsidR="00992546">
        <w:rPr>
          <w:sz w:val="28"/>
          <w:szCs w:val="28"/>
        </w:rPr>
        <w:t>Hội đồng Quản trị</w:t>
      </w:r>
      <w:r w:rsidR="00992546" w:rsidRPr="00D11834">
        <w:rPr>
          <w:sz w:val="28"/>
          <w:szCs w:val="28"/>
        </w:rPr>
        <w:t xml:space="preserve"> </w:t>
      </w:r>
      <w:r w:rsidR="001244AC" w:rsidRPr="00D11834">
        <w:rPr>
          <w:bCs/>
          <w:color w:val="auto"/>
          <w:sz w:val="28"/>
          <w:szCs w:val="28"/>
        </w:rPr>
        <w:t xml:space="preserve">và </w:t>
      </w:r>
      <w:r w:rsidR="00992546">
        <w:rPr>
          <w:bCs/>
          <w:color w:val="auto"/>
          <w:sz w:val="28"/>
          <w:szCs w:val="28"/>
        </w:rPr>
        <w:t>Ban giám đốc</w:t>
      </w:r>
      <w:r w:rsidR="001244AC" w:rsidRPr="00D11834">
        <w:rPr>
          <w:bCs/>
          <w:color w:val="auto"/>
          <w:sz w:val="28"/>
          <w:szCs w:val="28"/>
        </w:rPr>
        <w:t>, đồng thời đã có ý kiến phản hồi và trao đổi nhằm đảm bảo quá trình điều hành thực hiện đúng định hướng theo nghị quyết của Đại hội Cổ đông.</w:t>
      </w:r>
    </w:p>
    <w:p w:rsidR="001244AC" w:rsidRDefault="001244AC" w:rsidP="001B0B17">
      <w:pPr>
        <w:pStyle w:val="Default"/>
        <w:spacing w:line="360" w:lineRule="atLeast"/>
        <w:ind w:firstLine="360"/>
        <w:jc w:val="both"/>
        <w:rPr>
          <w:bCs/>
          <w:color w:val="auto"/>
          <w:sz w:val="28"/>
          <w:szCs w:val="28"/>
        </w:rPr>
      </w:pPr>
      <w:r w:rsidRPr="00D11834">
        <w:rPr>
          <w:bCs/>
          <w:color w:val="auto"/>
          <w:sz w:val="28"/>
          <w:szCs w:val="28"/>
        </w:rPr>
        <w:t>Ban kiểm soát cũng đã có những tiếp xúc, trao</w:t>
      </w:r>
      <w:bookmarkStart w:id="0" w:name="_GoBack"/>
      <w:bookmarkEnd w:id="0"/>
      <w:r w:rsidRPr="00D11834">
        <w:rPr>
          <w:bCs/>
          <w:color w:val="auto"/>
          <w:sz w:val="28"/>
          <w:szCs w:val="28"/>
        </w:rPr>
        <w:t xml:space="preserve"> đổi với cổ đông về tình hình tài chính và tình hình hoạt động của công ty, lĩnh hội những ý kiến đóng góp và giải thích những vấn đề mà cổ đông cần làm rõ về công ty.</w:t>
      </w:r>
    </w:p>
    <w:p w:rsidR="006A31B7" w:rsidRPr="006A31B7" w:rsidRDefault="006A31B7" w:rsidP="006A31B7">
      <w:pPr>
        <w:pStyle w:val="Default"/>
        <w:spacing w:line="360" w:lineRule="atLeast"/>
        <w:jc w:val="both"/>
        <w:rPr>
          <w:b/>
          <w:bCs/>
          <w:color w:val="auto"/>
          <w:sz w:val="28"/>
          <w:szCs w:val="28"/>
        </w:rPr>
      </w:pPr>
      <w:r w:rsidRPr="006A31B7">
        <w:rPr>
          <w:b/>
          <w:bCs/>
          <w:color w:val="auto"/>
          <w:sz w:val="28"/>
          <w:szCs w:val="28"/>
        </w:rPr>
        <w:t>5. Phương hướng hoạt động của Ban Kiểm soát nhiệm kỳ 2015-2020</w:t>
      </w:r>
    </w:p>
    <w:p w:rsidR="006A31B7" w:rsidRPr="006A31B7" w:rsidRDefault="003E5C60" w:rsidP="006A31B7">
      <w:pPr>
        <w:pStyle w:val="Default"/>
        <w:spacing w:line="360" w:lineRule="atLeast"/>
        <w:ind w:firstLine="360"/>
        <w:jc w:val="both"/>
        <w:rPr>
          <w:bCs/>
          <w:color w:val="auto"/>
          <w:sz w:val="28"/>
          <w:szCs w:val="28"/>
        </w:rPr>
      </w:pPr>
      <w:r>
        <w:rPr>
          <w:bCs/>
          <w:color w:val="auto"/>
          <w:sz w:val="28"/>
          <w:szCs w:val="28"/>
        </w:rPr>
        <w:t>Để thực hiện tốt công tác kiểm soát theo Luật Doanh nghiệp và Điều lệ Công ty, Ban Kiểm soát xây dựng kế hoạch nhiệm kỳ 2015-2020 như sau:</w:t>
      </w:r>
    </w:p>
    <w:p w:rsidR="003E5C60" w:rsidRDefault="003E5C60" w:rsidP="006A31B7">
      <w:pPr>
        <w:pStyle w:val="Default"/>
        <w:numPr>
          <w:ilvl w:val="0"/>
          <w:numId w:val="27"/>
        </w:numPr>
        <w:spacing w:line="360" w:lineRule="atLeast"/>
        <w:ind w:left="274" w:hanging="274"/>
        <w:jc w:val="both"/>
        <w:rPr>
          <w:sz w:val="28"/>
          <w:szCs w:val="28"/>
        </w:rPr>
      </w:pPr>
      <w:r>
        <w:rPr>
          <w:sz w:val="28"/>
          <w:szCs w:val="28"/>
        </w:rPr>
        <w:t>Giám sát việc chấp hành các quy định của pháp luật, Điều lệ của Công ty, tình hình thực hiện các nghị quyết, quyết định của Đại hội Đồng cổ đông, Hội đồng quản trị của Công ty.</w:t>
      </w:r>
    </w:p>
    <w:p w:rsidR="003E5C60" w:rsidRDefault="003E5C60" w:rsidP="006A31B7">
      <w:pPr>
        <w:pStyle w:val="Default"/>
        <w:numPr>
          <w:ilvl w:val="0"/>
          <w:numId w:val="27"/>
        </w:numPr>
        <w:spacing w:line="360" w:lineRule="atLeast"/>
        <w:ind w:left="274" w:hanging="274"/>
        <w:jc w:val="both"/>
        <w:rPr>
          <w:sz w:val="28"/>
          <w:szCs w:val="28"/>
        </w:rPr>
      </w:pPr>
      <w:r>
        <w:rPr>
          <w:sz w:val="28"/>
          <w:szCs w:val="28"/>
        </w:rPr>
        <w:t>Tiếp tục thực hiện nhiệm vụ kiểm tra, giám sát các hoạt động điều hành, quản lý kinh doanh theo chức năng, nhiệm vụ quy định của Luật Doanh nghiệp và Điều lệ của Công ty.</w:t>
      </w:r>
    </w:p>
    <w:p w:rsidR="003E5C60" w:rsidRDefault="003E5C60" w:rsidP="006A31B7">
      <w:pPr>
        <w:pStyle w:val="Default"/>
        <w:numPr>
          <w:ilvl w:val="0"/>
          <w:numId w:val="27"/>
        </w:numPr>
        <w:spacing w:line="360" w:lineRule="atLeast"/>
        <w:ind w:left="274" w:hanging="274"/>
        <w:jc w:val="both"/>
        <w:rPr>
          <w:sz w:val="28"/>
          <w:szCs w:val="28"/>
        </w:rPr>
      </w:pPr>
      <w:r>
        <w:rPr>
          <w:sz w:val="28"/>
          <w:szCs w:val="28"/>
        </w:rPr>
        <w:t>Giám sát các kế hoạch, tình hình triển khai công tác sản xuất kinh doanh, đầu tư của Công ty.</w:t>
      </w:r>
    </w:p>
    <w:p w:rsidR="006A31B7" w:rsidRDefault="003E5C60" w:rsidP="006A31B7">
      <w:pPr>
        <w:pStyle w:val="Default"/>
        <w:numPr>
          <w:ilvl w:val="0"/>
          <w:numId w:val="27"/>
        </w:numPr>
        <w:spacing w:line="360" w:lineRule="atLeast"/>
        <w:ind w:left="274" w:hanging="274"/>
        <w:jc w:val="both"/>
        <w:rPr>
          <w:sz w:val="28"/>
          <w:szCs w:val="28"/>
        </w:rPr>
      </w:pPr>
      <w:r>
        <w:rPr>
          <w:sz w:val="28"/>
          <w:szCs w:val="28"/>
        </w:rPr>
        <w:t>Xem xét, t</w:t>
      </w:r>
      <w:r w:rsidR="006A31B7">
        <w:rPr>
          <w:sz w:val="28"/>
          <w:szCs w:val="28"/>
        </w:rPr>
        <w:t>hẩm định báo cáo tài chính 6 tháng và cả năm của Công ty.</w:t>
      </w:r>
    </w:p>
    <w:p w:rsidR="006A31B7" w:rsidRDefault="006A31B7" w:rsidP="006A31B7">
      <w:pPr>
        <w:pStyle w:val="Default"/>
        <w:numPr>
          <w:ilvl w:val="0"/>
          <w:numId w:val="27"/>
        </w:numPr>
        <w:spacing w:line="360" w:lineRule="atLeast"/>
        <w:ind w:left="274" w:hanging="274"/>
        <w:jc w:val="both"/>
        <w:rPr>
          <w:sz w:val="28"/>
          <w:szCs w:val="28"/>
        </w:rPr>
      </w:pPr>
      <w:r>
        <w:rPr>
          <w:sz w:val="28"/>
          <w:szCs w:val="28"/>
        </w:rPr>
        <w:t>Giám sát sự phối hợp hoạt động giữa Hội đồng quản trị, Ban điều hành và Ban Kiểm soát.</w:t>
      </w:r>
    </w:p>
    <w:p w:rsidR="006A31B7" w:rsidRPr="006A31B7" w:rsidRDefault="006A31B7" w:rsidP="006A31B7">
      <w:pPr>
        <w:pStyle w:val="Default"/>
        <w:numPr>
          <w:ilvl w:val="0"/>
          <w:numId w:val="27"/>
        </w:numPr>
        <w:spacing w:line="360" w:lineRule="atLeast"/>
        <w:ind w:left="274" w:hanging="274"/>
        <w:jc w:val="both"/>
        <w:rPr>
          <w:sz w:val="28"/>
          <w:szCs w:val="28"/>
        </w:rPr>
      </w:pPr>
      <w:r>
        <w:rPr>
          <w:sz w:val="28"/>
          <w:szCs w:val="28"/>
        </w:rPr>
        <w:t>Các nhiệm vụ khác theo quy định của Luật doanh nghiệp và Điều lệ Công ty.</w:t>
      </w:r>
    </w:p>
    <w:p w:rsidR="00857BD4" w:rsidRDefault="001B0B17" w:rsidP="001B0B17">
      <w:pPr>
        <w:pStyle w:val="Default"/>
        <w:spacing w:line="360" w:lineRule="atLeast"/>
        <w:ind w:firstLine="360"/>
        <w:jc w:val="both"/>
        <w:rPr>
          <w:bCs/>
          <w:color w:val="auto"/>
          <w:sz w:val="28"/>
          <w:szCs w:val="28"/>
        </w:rPr>
      </w:pPr>
      <w:r>
        <w:rPr>
          <w:bCs/>
          <w:color w:val="auto"/>
          <w:sz w:val="28"/>
          <w:szCs w:val="28"/>
        </w:rPr>
        <w:t xml:space="preserve">Trên đây </w:t>
      </w:r>
      <w:r w:rsidR="006A31B7">
        <w:rPr>
          <w:bCs/>
          <w:color w:val="auto"/>
          <w:sz w:val="28"/>
          <w:szCs w:val="28"/>
        </w:rPr>
        <w:t>báo cáo</w:t>
      </w:r>
      <w:r w:rsidR="00F33FA9">
        <w:rPr>
          <w:bCs/>
          <w:color w:val="auto"/>
          <w:sz w:val="28"/>
          <w:szCs w:val="28"/>
        </w:rPr>
        <w:t xml:space="preserve"> của </w:t>
      </w:r>
      <w:r>
        <w:rPr>
          <w:bCs/>
          <w:color w:val="auto"/>
          <w:sz w:val="28"/>
          <w:szCs w:val="28"/>
        </w:rPr>
        <w:t xml:space="preserve">Ban Kiểm soát </w:t>
      </w:r>
      <w:r w:rsidR="00F33FA9">
        <w:rPr>
          <w:bCs/>
          <w:color w:val="auto"/>
          <w:sz w:val="28"/>
          <w:szCs w:val="28"/>
        </w:rPr>
        <w:t>Công ty trong nhiệm kỳ 2010-2015, kính trình Đại hội đồng C</w:t>
      </w:r>
      <w:r>
        <w:rPr>
          <w:bCs/>
          <w:color w:val="auto"/>
          <w:sz w:val="28"/>
          <w:szCs w:val="28"/>
        </w:rPr>
        <w:t>ổ đông</w:t>
      </w:r>
      <w:r w:rsidR="00F33FA9">
        <w:rPr>
          <w:bCs/>
          <w:color w:val="auto"/>
          <w:sz w:val="28"/>
          <w:szCs w:val="28"/>
        </w:rPr>
        <w:t xml:space="preserve"> </w:t>
      </w:r>
      <w:r w:rsidR="006A31B7">
        <w:rPr>
          <w:bCs/>
          <w:color w:val="auto"/>
          <w:sz w:val="28"/>
          <w:szCs w:val="28"/>
        </w:rPr>
        <w:t>thường niên năm 2015</w:t>
      </w:r>
      <w:r>
        <w:rPr>
          <w:bCs/>
          <w:color w:val="auto"/>
          <w:sz w:val="28"/>
          <w:szCs w:val="28"/>
        </w:rPr>
        <w:t>.</w:t>
      </w:r>
    </w:p>
    <w:p w:rsidR="006A31B7" w:rsidRPr="003E5C60" w:rsidRDefault="006A31B7" w:rsidP="001B0B17">
      <w:pPr>
        <w:pStyle w:val="Default"/>
        <w:spacing w:line="360" w:lineRule="atLeast"/>
        <w:ind w:firstLine="360"/>
        <w:jc w:val="both"/>
        <w:rPr>
          <w:bCs/>
          <w:color w:val="auto"/>
          <w:sz w:val="28"/>
          <w:szCs w:val="28"/>
        </w:rPr>
      </w:pPr>
      <w:r w:rsidRPr="003E5C60">
        <w:rPr>
          <w:bCs/>
          <w:color w:val="auto"/>
          <w:sz w:val="28"/>
          <w:szCs w:val="28"/>
        </w:rPr>
        <w:t>Xin trân trọng cảm ơn Quý vị đã chú ý lắng nghe</w:t>
      </w:r>
      <w:r w:rsidR="003E5C60" w:rsidRPr="003E5C60">
        <w:rPr>
          <w:bCs/>
          <w:color w:val="auto"/>
          <w:sz w:val="28"/>
          <w:szCs w:val="28"/>
        </w:rPr>
        <w:t>./</w:t>
      </w:r>
      <w:r w:rsidRPr="003E5C60">
        <w:rPr>
          <w:bCs/>
          <w:color w:val="auto"/>
          <w:sz w:val="28"/>
          <w:szCs w:val="28"/>
        </w:rPr>
        <w:t>.</w:t>
      </w:r>
    </w:p>
    <w:p w:rsidR="0086424A" w:rsidRPr="00D11834" w:rsidRDefault="0086424A" w:rsidP="001B0B17">
      <w:pPr>
        <w:pStyle w:val="Default"/>
        <w:spacing w:line="360" w:lineRule="atLeast"/>
        <w:ind w:firstLine="360"/>
        <w:jc w:val="both"/>
        <w:rPr>
          <w:bCs/>
          <w:color w:val="auto"/>
          <w:sz w:val="28"/>
          <w:szCs w:val="28"/>
        </w:rPr>
      </w:pPr>
    </w:p>
    <w:tbl>
      <w:tblPr>
        <w:tblW w:w="0" w:type="auto"/>
        <w:tblLook w:val="04A0" w:firstRow="1" w:lastRow="0" w:firstColumn="1" w:lastColumn="0" w:noHBand="0" w:noVBand="1"/>
      </w:tblPr>
      <w:tblGrid>
        <w:gridCol w:w="4694"/>
        <w:gridCol w:w="4695"/>
      </w:tblGrid>
      <w:tr w:rsidR="00101DF3" w:rsidRPr="00101DF3" w:rsidTr="00247399">
        <w:tc>
          <w:tcPr>
            <w:tcW w:w="4694" w:type="dxa"/>
          </w:tcPr>
          <w:p w:rsidR="00101DF3" w:rsidRPr="00857BD4" w:rsidRDefault="00101DF3" w:rsidP="00101DF3">
            <w:pPr>
              <w:pStyle w:val="Default"/>
              <w:spacing w:line="360" w:lineRule="atLeast"/>
              <w:jc w:val="both"/>
              <w:rPr>
                <w:bCs/>
                <w:i/>
              </w:rPr>
            </w:pPr>
          </w:p>
        </w:tc>
        <w:tc>
          <w:tcPr>
            <w:tcW w:w="4695" w:type="dxa"/>
          </w:tcPr>
          <w:p w:rsidR="00D9275D" w:rsidRPr="00D9275D" w:rsidRDefault="00101DF3" w:rsidP="00D9275D">
            <w:pPr>
              <w:pStyle w:val="Default"/>
              <w:spacing w:line="360" w:lineRule="atLeast"/>
              <w:jc w:val="center"/>
              <w:rPr>
                <w:b/>
                <w:bCs/>
                <w:color w:val="17365D"/>
              </w:rPr>
            </w:pPr>
            <w:r w:rsidRPr="00101DF3">
              <w:rPr>
                <w:b/>
                <w:bCs/>
                <w:color w:val="17365D"/>
              </w:rPr>
              <w:t>T/M BAN KIỂM SOÁT</w:t>
            </w:r>
          </w:p>
          <w:p w:rsidR="0086424A" w:rsidRPr="00E12432" w:rsidRDefault="00E12432" w:rsidP="00101DF3">
            <w:pPr>
              <w:pStyle w:val="Default"/>
              <w:spacing w:line="360" w:lineRule="atLeast"/>
              <w:jc w:val="center"/>
              <w:rPr>
                <w:b/>
                <w:bCs/>
                <w:i/>
                <w:color w:val="17365D"/>
              </w:rPr>
            </w:pPr>
            <w:r w:rsidRPr="00E12432">
              <w:rPr>
                <w:b/>
                <w:bCs/>
                <w:i/>
                <w:color w:val="17365D"/>
              </w:rPr>
              <w:t>(đã ký)</w:t>
            </w:r>
          </w:p>
          <w:p w:rsidR="00101DF3" w:rsidRPr="00101DF3" w:rsidRDefault="001C7E4A" w:rsidP="00101DF3">
            <w:pPr>
              <w:pStyle w:val="Default"/>
              <w:spacing w:line="360" w:lineRule="atLeast"/>
              <w:jc w:val="center"/>
              <w:rPr>
                <w:b/>
                <w:bCs/>
                <w:color w:val="17365D"/>
              </w:rPr>
            </w:pPr>
            <w:r>
              <w:rPr>
                <w:b/>
                <w:bCs/>
                <w:color w:val="17365D"/>
              </w:rPr>
              <w:t>Nguyễn Thị Quỳnh Hường</w:t>
            </w:r>
          </w:p>
          <w:p w:rsidR="00101DF3" w:rsidRDefault="00101DF3" w:rsidP="00101DF3">
            <w:pPr>
              <w:pStyle w:val="Default"/>
              <w:spacing w:line="360" w:lineRule="atLeast"/>
              <w:jc w:val="center"/>
              <w:rPr>
                <w:b/>
                <w:bCs/>
                <w:i/>
                <w:color w:val="17365D"/>
              </w:rPr>
            </w:pPr>
            <w:r w:rsidRPr="00101DF3">
              <w:rPr>
                <w:b/>
                <w:bCs/>
                <w:i/>
                <w:color w:val="17365D"/>
              </w:rPr>
              <w:t>Trưởng Ban kiểm soát</w:t>
            </w:r>
          </w:p>
          <w:p w:rsidR="00A169DD" w:rsidRPr="00A169DD" w:rsidRDefault="00A169DD" w:rsidP="00517C57">
            <w:pPr>
              <w:pStyle w:val="Default"/>
              <w:spacing w:line="360" w:lineRule="atLeast"/>
              <w:jc w:val="center"/>
              <w:rPr>
                <w:bCs/>
                <w:i/>
              </w:rPr>
            </w:pPr>
            <w:r w:rsidRPr="00A169DD">
              <w:rPr>
                <w:bCs/>
                <w:i/>
                <w:color w:val="17365D"/>
              </w:rPr>
              <w:t>Hải Phòng</w:t>
            </w:r>
            <w:r>
              <w:rPr>
                <w:bCs/>
                <w:i/>
                <w:color w:val="17365D"/>
              </w:rPr>
              <w:t>,</w:t>
            </w:r>
            <w:r w:rsidRPr="00A169DD">
              <w:rPr>
                <w:bCs/>
                <w:i/>
                <w:color w:val="17365D"/>
              </w:rPr>
              <w:t xml:space="preserve"> ngày </w:t>
            </w:r>
            <w:r w:rsidR="00517C57">
              <w:rPr>
                <w:bCs/>
                <w:i/>
                <w:color w:val="17365D"/>
              </w:rPr>
              <w:t>9</w:t>
            </w:r>
            <w:r w:rsidRPr="00A169DD">
              <w:rPr>
                <w:bCs/>
                <w:i/>
                <w:color w:val="17365D"/>
              </w:rPr>
              <w:t xml:space="preserve"> tháng </w:t>
            </w:r>
            <w:r>
              <w:rPr>
                <w:bCs/>
                <w:i/>
                <w:color w:val="17365D"/>
              </w:rPr>
              <w:t>3</w:t>
            </w:r>
            <w:r w:rsidRPr="00A169DD">
              <w:rPr>
                <w:bCs/>
                <w:i/>
                <w:color w:val="17365D"/>
              </w:rPr>
              <w:t xml:space="preserve"> năm 201</w:t>
            </w:r>
            <w:r w:rsidR="00517C57">
              <w:rPr>
                <w:bCs/>
                <w:i/>
                <w:color w:val="17365D"/>
              </w:rPr>
              <w:t>5</w:t>
            </w:r>
          </w:p>
        </w:tc>
      </w:tr>
    </w:tbl>
    <w:p w:rsidR="00C21D19" w:rsidRPr="00C965E7" w:rsidRDefault="00C21D19" w:rsidP="00247399">
      <w:pPr>
        <w:pStyle w:val="Default"/>
        <w:spacing w:before="120" w:after="120" w:line="360" w:lineRule="atLeast"/>
        <w:jc w:val="both"/>
      </w:pPr>
    </w:p>
    <w:sectPr w:rsidR="00C21D19" w:rsidRPr="00C965E7" w:rsidSect="00D30656">
      <w:pgSz w:w="12240" w:h="15840" w:code="1"/>
      <w:pgMar w:top="864" w:right="1296" w:bottom="864"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730" w:rsidRDefault="00E53730" w:rsidP="00101DF3">
      <w:r>
        <w:separator/>
      </w:r>
    </w:p>
  </w:endnote>
  <w:endnote w:type="continuationSeparator" w:id="0">
    <w:p w:rsidR="00E53730" w:rsidRDefault="00E53730" w:rsidP="0010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730" w:rsidRDefault="00E53730" w:rsidP="00101DF3">
      <w:r>
        <w:separator/>
      </w:r>
    </w:p>
  </w:footnote>
  <w:footnote w:type="continuationSeparator" w:id="0">
    <w:p w:rsidR="00E53730" w:rsidRDefault="00E53730" w:rsidP="00101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j0115868"/>
      </v:shape>
    </w:pict>
  </w:numPicBullet>
  <w:abstractNum w:abstractNumId="0">
    <w:nsid w:val="0162388E"/>
    <w:multiLevelType w:val="hybridMultilevel"/>
    <w:tmpl w:val="AB28D1BE"/>
    <w:lvl w:ilvl="0" w:tplc="06123A2C">
      <w:start w:val="1"/>
      <w:numFmt w:val="bullet"/>
      <w:lvlText w:val="-"/>
      <w:lvlJc w:val="left"/>
      <w:pPr>
        <w:tabs>
          <w:tab w:val="num" w:pos="720"/>
        </w:tabs>
        <w:ind w:left="720" w:hanging="360"/>
      </w:pPr>
      <w:rPr>
        <w:rFonts w:ascii="Times New Roman" w:hAnsi="Times New Roman" w:hint="default"/>
      </w:rPr>
    </w:lvl>
    <w:lvl w:ilvl="1" w:tplc="03D6AA2A" w:tentative="1">
      <w:start w:val="1"/>
      <w:numFmt w:val="bullet"/>
      <w:lvlText w:val="-"/>
      <w:lvlJc w:val="left"/>
      <w:pPr>
        <w:tabs>
          <w:tab w:val="num" w:pos="1440"/>
        </w:tabs>
        <w:ind w:left="1440" w:hanging="360"/>
      </w:pPr>
      <w:rPr>
        <w:rFonts w:ascii="Times New Roman" w:hAnsi="Times New Roman" w:hint="default"/>
      </w:rPr>
    </w:lvl>
    <w:lvl w:ilvl="2" w:tplc="B4CC81C2" w:tentative="1">
      <w:start w:val="1"/>
      <w:numFmt w:val="bullet"/>
      <w:lvlText w:val="-"/>
      <w:lvlJc w:val="left"/>
      <w:pPr>
        <w:tabs>
          <w:tab w:val="num" w:pos="2160"/>
        </w:tabs>
        <w:ind w:left="2160" w:hanging="360"/>
      </w:pPr>
      <w:rPr>
        <w:rFonts w:ascii="Times New Roman" w:hAnsi="Times New Roman" w:hint="default"/>
      </w:rPr>
    </w:lvl>
    <w:lvl w:ilvl="3" w:tplc="64F6CA4A" w:tentative="1">
      <w:start w:val="1"/>
      <w:numFmt w:val="bullet"/>
      <w:lvlText w:val="-"/>
      <w:lvlJc w:val="left"/>
      <w:pPr>
        <w:tabs>
          <w:tab w:val="num" w:pos="2880"/>
        </w:tabs>
        <w:ind w:left="2880" w:hanging="360"/>
      </w:pPr>
      <w:rPr>
        <w:rFonts w:ascii="Times New Roman" w:hAnsi="Times New Roman" w:hint="default"/>
      </w:rPr>
    </w:lvl>
    <w:lvl w:ilvl="4" w:tplc="365E3354" w:tentative="1">
      <w:start w:val="1"/>
      <w:numFmt w:val="bullet"/>
      <w:lvlText w:val="-"/>
      <w:lvlJc w:val="left"/>
      <w:pPr>
        <w:tabs>
          <w:tab w:val="num" w:pos="3600"/>
        </w:tabs>
        <w:ind w:left="3600" w:hanging="360"/>
      </w:pPr>
      <w:rPr>
        <w:rFonts w:ascii="Times New Roman" w:hAnsi="Times New Roman" w:hint="default"/>
      </w:rPr>
    </w:lvl>
    <w:lvl w:ilvl="5" w:tplc="6C3E2416" w:tentative="1">
      <w:start w:val="1"/>
      <w:numFmt w:val="bullet"/>
      <w:lvlText w:val="-"/>
      <w:lvlJc w:val="left"/>
      <w:pPr>
        <w:tabs>
          <w:tab w:val="num" w:pos="4320"/>
        </w:tabs>
        <w:ind w:left="4320" w:hanging="360"/>
      </w:pPr>
      <w:rPr>
        <w:rFonts w:ascii="Times New Roman" w:hAnsi="Times New Roman" w:hint="default"/>
      </w:rPr>
    </w:lvl>
    <w:lvl w:ilvl="6" w:tplc="D53E21C8" w:tentative="1">
      <w:start w:val="1"/>
      <w:numFmt w:val="bullet"/>
      <w:lvlText w:val="-"/>
      <w:lvlJc w:val="left"/>
      <w:pPr>
        <w:tabs>
          <w:tab w:val="num" w:pos="5040"/>
        </w:tabs>
        <w:ind w:left="5040" w:hanging="360"/>
      </w:pPr>
      <w:rPr>
        <w:rFonts w:ascii="Times New Roman" w:hAnsi="Times New Roman" w:hint="default"/>
      </w:rPr>
    </w:lvl>
    <w:lvl w:ilvl="7" w:tplc="57D4BC50" w:tentative="1">
      <w:start w:val="1"/>
      <w:numFmt w:val="bullet"/>
      <w:lvlText w:val="-"/>
      <w:lvlJc w:val="left"/>
      <w:pPr>
        <w:tabs>
          <w:tab w:val="num" w:pos="5760"/>
        </w:tabs>
        <w:ind w:left="5760" w:hanging="360"/>
      </w:pPr>
      <w:rPr>
        <w:rFonts w:ascii="Times New Roman" w:hAnsi="Times New Roman" w:hint="default"/>
      </w:rPr>
    </w:lvl>
    <w:lvl w:ilvl="8" w:tplc="BBB0ED6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4C22D6"/>
    <w:multiLevelType w:val="hybridMultilevel"/>
    <w:tmpl w:val="492807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677467"/>
    <w:multiLevelType w:val="hybridMultilevel"/>
    <w:tmpl w:val="C1BCEF94"/>
    <w:lvl w:ilvl="0" w:tplc="CA688C04">
      <w:start w:val="1"/>
      <w:numFmt w:val="bullet"/>
      <w:lvlText w:val="-"/>
      <w:lvlJc w:val="left"/>
      <w:pPr>
        <w:tabs>
          <w:tab w:val="num" w:pos="720"/>
        </w:tabs>
        <w:ind w:left="720" w:hanging="360"/>
      </w:pPr>
      <w:rPr>
        <w:rFonts w:ascii="Times New Roman" w:hAnsi="Times New Roman" w:hint="default"/>
      </w:rPr>
    </w:lvl>
    <w:lvl w:ilvl="1" w:tplc="078E575E" w:tentative="1">
      <w:start w:val="1"/>
      <w:numFmt w:val="bullet"/>
      <w:lvlText w:val="-"/>
      <w:lvlJc w:val="left"/>
      <w:pPr>
        <w:tabs>
          <w:tab w:val="num" w:pos="1440"/>
        </w:tabs>
        <w:ind w:left="1440" w:hanging="360"/>
      </w:pPr>
      <w:rPr>
        <w:rFonts w:ascii="Times New Roman" w:hAnsi="Times New Roman" w:hint="default"/>
      </w:rPr>
    </w:lvl>
    <w:lvl w:ilvl="2" w:tplc="3F3EA77A" w:tentative="1">
      <w:start w:val="1"/>
      <w:numFmt w:val="bullet"/>
      <w:lvlText w:val="-"/>
      <w:lvlJc w:val="left"/>
      <w:pPr>
        <w:tabs>
          <w:tab w:val="num" w:pos="2160"/>
        </w:tabs>
        <w:ind w:left="2160" w:hanging="360"/>
      </w:pPr>
      <w:rPr>
        <w:rFonts w:ascii="Times New Roman" w:hAnsi="Times New Roman" w:hint="default"/>
      </w:rPr>
    </w:lvl>
    <w:lvl w:ilvl="3" w:tplc="A2564988" w:tentative="1">
      <w:start w:val="1"/>
      <w:numFmt w:val="bullet"/>
      <w:lvlText w:val="-"/>
      <w:lvlJc w:val="left"/>
      <w:pPr>
        <w:tabs>
          <w:tab w:val="num" w:pos="2880"/>
        </w:tabs>
        <w:ind w:left="2880" w:hanging="360"/>
      </w:pPr>
      <w:rPr>
        <w:rFonts w:ascii="Times New Roman" w:hAnsi="Times New Roman" w:hint="default"/>
      </w:rPr>
    </w:lvl>
    <w:lvl w:ilvl="4" w:tplc="483211F2" w:tentative="1">
      <w:start w:val="1"/>
      <w:numFmt w:val="bullet"/>
      <w:lvlText w:val="-"/>
      <w:lvlJc w:val="left"/>
      <w:pPr>
        <w:tabs>
          <w:tab w:val="num" w:pos="3600"/>
        </w:tabs>
        <w:ind w:left="3600" w:hanging="360"/>
      </w:pPr>
      <w:rPr>
        <w:rFonts w:ascii="Times New Roman" w:hAnsi="Times New Roman" w:hint="default"/>
      </w:rPr>
    </w:lvl>
    <w:lvl w:ilvl="5" w:tplc="CE7AC0B0" w:tentative="1">
      <w:start w:val="1"/>
      <w:numFmt w:val="bullet"/>
      <w:lvlText w:val="-"/>
      <w:lvlJc w:val="left"/>
      <w:pPr>
        <w:tabs>
          <w:tab w:val="num" w:pos="4320"/>
        </w:tabs>
        <w:ind w:left="4320" w:hanging="360"/>
      </w:pPr>
      <w:rPr>
        <w:rFonts w:ascii="Times New Roman" w:hAnsi="Times New Roman" w:hint="default"/>
      </w:rPr>
    </w:lvl>
    <w:lvl w:ilvl="6" w:tplc="93688A46" w:tentative="1">
      <w:start w:val="1"/>
      <w:numFmt w:val="bullet"/>
      <w:lvlText w:val="-"/>
      <w:lvlJc w:val="left"/>
      <w:pPr>
        <w:tabs>
          <w:tab w:val="num" w:pos="5040"/>
        </w:tabs>
        <w:ind w:left="5040" w:hanging="360"/>
      </w:pPr>
      <w:rPr>
        <w:rFonts w:ascii="Times New Roman" w:hAnsi="Times New Roman" w:hint="default"/>
      </w:rPr>
    </w:lvl>
    <w:lvl w:ilvl="7" w:tplc="3B76941E" w:tentative="1">
      <w:start w:val="1"/>
      <w:numFmt w:val="bullet"/>
      <w:lvlText w:val="-"/>
      <w:lvlJc w:val="left"/>
      <w:pPr>
        <w:tabs>
          <w:tab w:val="num" w:pos="5760"/>
        </w:tabs>
        <w:ind w:left="5760" w:hanging="360"/>
      </w:pPr>
      <w:rPr>
        <w:rFonts w:ascii="Times New Roman" w:hAnsi="Times New Roman" w:hint="default"/>
      </w:rPr>
    </w:lvl>
    <w:lvl w:ilvl="8" w:tplc="D7A6AB1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817FA7"/>
    <w:multiLevelType w:val="hybridMultilevel"/>
    <w:tmpl w:val="24D0BF30"/>
    <w:lvl w:ilvl="0" w:tplc="C2C8E614">
      <w:start w:val="1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9521D"/>
    <w:multiLevelType w:val="multilevel"/>
    <w:tmpl w:val="DC5EBCB4"/>
    <w:lvl w:ilvl="0">
      <w:start w:val="1"/>
      <w:numFmt w:val="decimal"/>
      <w:lvlText w:val="%1."/>
      <w:lvlJc w:val="left"/>
      <w:pPr>
        <w:ind w:left="360" w:hanging="360"/>
      </w:p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E182560"/>
    <w:multiLevelType w:val="hybridMultilevel"/>
    <w:tmpl w:val="008C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6164E"/>
    <w:multiLevelType w:val="hybridMultilevel"/>
    <w:tmpl w:val="C84241FA"/>
    <w:lvl w:ilvl="0" w:tplc="A5BA558E">
      <w:start w:val="1"/>
      <w:numFmt w:val="bullet"/>
      <w:lvlText w:val="-"/>
      <w:lvlJc w:val="left"/>
      <w:pPr>
        <w:tabs>
          <w:tab w:val="num" w:pos="720"/>
        </w:tabs>
        <w:ind w:left="720" w:hanging="360"/>
      </w:pPr>
      <w:rPr>
        <w:rFonts w:ascii="Times New Roman" w:hAnsi="Times New Roman" w:hint="default"/>
      </w:rPr>
    </w:lvl>
    <w:lvl w:ilvl="1" w:tplc="AEA69476" w:tentative="1">
      <w:start w:val="1"/>
      <w:numFmt w:val="bullet"/>
      <w:lvlText w:val="-"/>
      <w:lvlJc w:val="left"/>
      <w:pPr>
        <w:tabs>
          <w:tab w:val="num" w:pos="1440"/>
        </w:tabs>
        <w:ind w:left="1440" w:hanging="360"/>
      </w:pPr>
      <w:rPr>
        <w:rFonts w:ascii="Times New Roman" w:hAnsi="Times New Roman" w:hint="default"/>
      </w:rPr>
    </w:lvl>
    <w:lvl w:ilvl="2" w:tplc="20408642" w:tentative="1">
      <w:start w:val="1"/>
      <w:numFmt w:val="bullet"/>
      <w:lvlText w:val="-"/>
      <w:lvlJc w:val="left"/>
      <w:pPr>
        <w:tabs>
          <w:tab w:val="num" w:pos="2160"/>
        </w:tabs>
        <w:ind w:left="2160" w:hanging="360"/>
      </w:pPr>
      <w:rPr>
        <w:rFonts w:ascii="Times New Roman" w:hAnsi="Times New Roman" w:hint="default"/>
      </w:rPr>
    </w:lvl>
    <w:lvl w:ilvl="3" w:tplc="35DCA26E" w:tentative="1">
      <w:start w:val="1"/>
      <w:numFmt w:val="bullet"/>
      <w:lvlText w:val="-"/>
      <w:lvlJc w:val="left"/>
      <w:pPr>
        <w:tabs>
          <w:tab w:val="num" w:pos="2880"/>
        </w:tabs>
        <w:ind w:left="2880" w:hanging="360"/>
      </w:pPr>
      <w:rPr>
        <w:rFonts w:ascii="Times New Roman" w:hAnsi="Times New Roman" w:hint="default"/>
      </w:rPr>
    </w:lvl>
    <w:lvl w:ilvl="4" w:tplc="F716CF50" w:tentative="1">
      <w:start w:val="1"/>
      <w:numFmt w:val="bullet"/>
      <w:lvlText w:val="-"/>
      <w:lvlJc w:val="left"/>
      <w:pPr>
        <w:tabs>
          <w:tab w:val="num" w:pos="3600"/>
        </w:tabs>
        <w:ind w:left="3600" w:hanging="360"/>
      </w:pPr>
      <w:rPr>
        <w:rFonts w:ascii="Times New Roman" w:hAnsi="Times New Roman" w:hint="default"/>
      </w:rPr>
    </w:lvl>
    <w:lvl w:ilvl="5" w:tplc="C9067A56" w:tentative="1">
      <w:start w:val="1"/>
      <w:numFmt w:val="bullet"/>
      <w:lvlText w:val="-"/>
      <w:lvlJc w:val="left"/>
      <w:pPr>
        <w:tabs>
          <w:tab w:val="num" w:pos="4320"/>
        </w:tabs>
        <w:ind w:left="4320" w:hanging="360"/>
      </w:pPr>
      <w:rPr>
        <w:rFonts w:ascii="Times New Roman" w:hAnsi="Times New Roman" w:hint="default"/>
      </w:rPr>
    </w:lvl>
    <w:lvl w:ilvl="6" w:tplc="ADAE789C" w:tentative="1">
      <w:start w:val="1"/>
      <w:numFmt w:val="bullet"/>
      <w:lvlText w:val="-"/>
      <w:lvlJc w:val="left"/>
      <w:pPr>
        <w:tabs>
          <w:tab w:val="num" w:pos="5040"/>
        </w:tabs>
        <w:ind w:left="5040" w:hanging="360"/>
      </w:pPr>
      <w:rPr>
        <w:rFonts w:ascii="Times New Roman" w:hAnsi="Times New Roman" w:hint="default"/>
      </w:rPr>
    </w:lvl>
    <w:lvl w:ilvl="7" w:tplc="7B20F7C2" w:tentative="1">
      <w:start w:val="1"/>
      <w:numFmt w:val="bullet"/>
      <w:lvlText w:val="-"/>
      <w:lvlJc w:val="left"/>
      <w:pPr>
        <w:tabs>
          <w:tab w:val="num" w:pos="5760"/>
        </w:tabs>
        <w:ind w:left="5760" w:hanging="360"/>
      </w:pPr>
      <w:rPr>
        <w:rFonts w:ascii="Times New Roman" w:hAnsi="Times New Roman" w:hint="default"/>
      </w:rPr>
    </w:lvl>
    <w:lvl w:ilvl="8" w:tplc="6C1E21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56D0954"/>
    <w:multiLevelType w:val="hybridMultilevel"/>
    <w:tmpl w:val="0B2A8C02"/>
    <w:lvl w:ilvl="0" w:tplc="8EC21454">
      <w:start w:val="1"/>
      <w:numFmt w:val="bullet"/>
      <w:lvlText w:val="-"/>
      <w:lvlJc w:val="left"/>
      <w:pPr>
        <w:tabs>
          <w:tab w:val="num" w:pos="720"/>
        </w:tabs>
        <w:ind w:left="720" w:hanging="360"/>
      </w:pPr>
      <w:rPr>
        <w:rFonts w:ascii="Times New Roman" w:hAnsi="Times New Roman" w:hint="default"/>
      </w:rPr>
    </w:lvl>
    <w:lvl w:ilvl="1" w:tplc="1DD85E34" w:tentative="1">
      <w:start w:val="1"/>
      <w:numFmt w:val="bullet"/>
      <w:lvlText w:val="-"/>
      <w:lvlJc w:val="left"/>
      <w:pPr>
        <w:tabs>
          <w:tab w:val="num" w:pos="1440"/>
        </w:tabs>
        <w:ind w:left="1440" w:hanging="360"/>
      </w:pPr>
      <w:rPr>
        <w:rFonts w:ascii="Times New Roman" w:hAnsi="Times New Roman" w:hint="default"/>
      </w:rPr>
    </w:lvl>
    <w:lvl w:ilvl="2" w:tplc="51186C42" w:tentative="1">
      <w:start w:val="1"/>
      <w:numFmt w:val="bullet"/>
      <w:lvlText w:val="-"/>
      <w:lvlJc w:val="left"/>
      <w:pPr>
        <w:tabs>
          <w:tab w:val="num" w:pos="2160"/>
        </w:tabs>
        <w:ind w:left="2160" w:hanging="360"/>
      </w:pPr>
      <w:rPr>
        <w:rFonts w:ascii="Times New Roman" w:hAnsi="Times New Roman" w:hint="default"/>
      </w:rPr>
    </w:lvl>
    <w:lvl w:ilvl="3" w:tplc="C048076E" w:tentative="1">
      <w:start w:val="1"/>
      <w:numFmt w:val="bullet"/>
      <w:lvlText w:val="-"/>
      <w:lvlJc w:val="left"/>
      <w:pPr>
        <w:tabs>
          <w:tab w:val="num" w:pos="2880"/>
        </w:tabs>
        <w:ind w:left="2880" w:hanging="360"/>
      </w:pPr>
      <w:rPr>
        <w:rFonts w:ascii="Times New Roman" w:hAnsi="Times New Roman" w:hint="default"/>
      </w:rPr>
    </w:lvl>
    <w:lvl w:ilvl="4" w:tplc="7CD8EC2E" w:tentative="1">
      <w:start w:val="1"/>
      <w:numFmt w:val="bullet"/>
      <w:lvlText w:val="-"/>
      <w:lvlJc w:val="left"/>
      <w:pPr>
        <w:tabs>
          <w:tab w:val="num" w:pos="3600"/>
        </w:tabs>
        <w:ind w:left="3600" w:hanging="360"/>
      </w:pPr>
      <w:rPr>
        <w:rFonts w:ascii="Times New Roman" w:hAnsi="Times New Roman" w:hint="default"/>
      </w:rPr>
    </w:lvl>
    <w:lvl w:ilvl="5" w:tplc="54549BEA" w:tentative="1">
      <w:start w:val="1"/>
      <w:numFmt w:val="bullet"/>
      <w:lvlText w:val="-"/>
      <w:lvlJc w:val="left"/>
      <w:pPr>
        <w:tabs>
          <w:tab w:val="num" w:pos="4320"/>
        </w:tabs>
        <w:ind w:left="4320" w:hanging="360"/>
      </w:pPr>
      <w:rPr>
        <w:rFonts w:ascii="Times New Roman" w:hAnsi="Times New Roman" w:hint="default"/>
      </w:rPr>
    </w:lvl>
    <w:lvl w:ilvl="6" w:tplc="0F34AD36" w:tentative="1">
      <w:start w:val="1"/>
      <w:numFmt w:val="bullet"/>
      <w:lvlText w:val="-"/>
      <w:lvlJc w:val="left"/>
      <w:pPr>
        <w:tabs>
          <w:tab w:val="num" w:pos="5040"/>
        </w:tabs>
        <w:ind w:left="5040" w:hanging="360"/>
      </w:pPr>
      <w:rPr>
        <w:rFonts w:ascii="Times New Roman" w:hAnsi="Times New Roman" w:hint="default"/>
      </w:rPr>
    </w:lvl>
    <w:lvl w:ilvl="7" w:tplc="75363AB0" w:tentative="1">
      <w:start w:val="1"/>
      <w:numFmt w:val="bullet"/>
      <w:lvlText w:val="-"/>
      <w:lvlJc w:val="left"/>
      <w:pPr>
        <w:tabs>
          <w:tab w:val="num" w:pos="5760"/>
        </w:tabs>
        <w:ind w:left="5760" w:hanging="360"/>
      </w:pPr>
      <w:rPr>
        <w:rFonts w:ascii="Times New Roman" w:hAnsi="Times New Roman" w:hint="default"/>
      </w:rPr>
    </w:lvl>
    <w:lvl w:ilvl="8" w:tplc="CD2C958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AE70B45"/>
    <w:multiLevelType w:val="hybridMultilevel"/>
    <w:tmpl w:val="1A1C1F80"/>
    <w:lvl w:ilvl="0" w:tplc="F350FFA6">
      <w:start w:val="1"/>
      <w:numFmt w:val="bullet"/>
      <w:lvlText w:val="-"/>
      <w:lvlJc w:val="left"/>
      <w:pPr>
        <w:tabs>
          <w:tab w:val="num" w:pos="720"/>
        </w:tabs>
        <w:ind w:left="720" w:hanging="360"/>
      </w:pPr>
      <w:rPr>
        <w:rFonts w:ascii="Times New Roman" w:hAnsi="Times New Roman" w:hint="default"/>
      </w:rPr>
    </w:lvl>
    <w:lvl w:ilvl="1" w:tplc="520608BE" w:tentative="1">
      <w:start w:val="1"/>
      <w:numFmt w:val="bullet"/>
      <w:lvlText w:val="-"/>
      <w:lvlJc w:val="left"/>
      <w:pPr>
        <w:tabs>
          <w:tab w:val="num" w:pos="1440"/>
        </w:tabs>
        <w:ind w:left="1440" w:hanging="360"/>
      </w:pPr>
      <w:rPr>
        <w:rFonts w:ascii="Times New Roman" w:hAnsi="Times New Roman" w:hint="default"/>
      </w:rPr>
    </w:lvl>
    <w:lvl w:ilvl="2" w:tplc="E5522314" w:tentative="1">
      <w:start w:val="1"/>
      <w:numFmt w:val="bullet"/>
      <w:lvlText w:val="-"/>
      <w:lvlJc w:val="left"/>
      <w:pPr>
        <w:tabs>
          <w:tab w:val="num" w:pos="2160"/>
        </w:tabs>
        <w:ind w:left="2160" w:hanging="360"/>
      </w:pPr>
      <w:rPr>
        <w:rFonts w:ascii="Times New Roman" w:hAnsi="Times New Roman" w:hint="default"/>
      </w:rPr>
    </w:lvl>
    <w:lvl w:ilvl="3" w:tplc="FA52E3C6" w:tentative="1">
      <w:start w:val="1"/>
      <w:numFmt w:val="bullet"/>
      <w:lvlText w:val="-"/>
      <w:lvlJc w:val="left"/>
      <w:pPr>
        <w:tabs>
          <w:tab w:val="num" w:pos="2880"/>
        </w:tabs>
        <w:ind w:left="2880" w:hanging="360"/>
      </w:pPr>
      <w:rPr>
        <w:rFonts w:ascii="Times New Roman" w:hAnsi="Times New Roman" w:hint="default"/>
      </w:rPr>
    </w:lvl>
    <w:lvl w:ilvl="4" w:tplc="A22C0E44" w:tentative="1">
      <w:start w:val="1"/>
      <w:numFmt w:val="bullet"/>
      <w:lvlText w:val="-"/>
      <w:lvlJc w:val="left"/>
      <w:pPr>
        <w:tabs>
          <w:tab w:val="num" w:pos="3600"/>
        </w:tabs>
        <w:ind w:left="3600" w:hanging="360"/>
      </w:pPr>
      <w:rPr>
        <w:rFonts w:ascii="Times New Roman" w:hAnsi="Times New Roman" w:hint="default"/>
      </w:rPr>
    </w:lvl>
    <w:lvl w:ilvl="5" w:tplc="A6B85A3C" w:tentative="1">
      <w:start w:val="1"/>
      <w:numFmt w:val="bullet"/>
      <w:lvlText w:val="-"/>
      <w:lvlJc w:val="left"/>
      <w:pPr>
        <w:tabs>
          <w:tab w:val="num" w:pos="4320"/>
        </w:tabs>
        <w:ind w:left="4320" w:hanging="360"/>
      </w:pPr>
      <w:rPr>
        <w:rFonts w:ascii="Times New Roman" w:hAnsi="Times New Roman" w:hint="default"/>
      </w:rPr>
    </w:lvl>
    <w:lvl w:ilvl="6" w:tplc="468007B2" w:tentative="1">
      <w:start w:val="1"/>
      <w:numFmt w:val="bullet"/>
      <w:lvlText w:val="-"/>
      <w:lvlJc w:val="left"/>
      <w:pPr>
        <w:tabs>
          <w:tab w:val="num" w:pos="5040"/>
        </w:tabs>
        <w:ind w:left="5040" w:hanging="360"/>
      </w:pPr>
      <w:rPr>
        <w:rFonts w:ascii="Times New Roman" w:hAnsi="Times New Roman" w:hint="default"/>
      </w:rPr>
    </w:lvl>
    <w:lvl w:ilvl="7" w:tplc="897CE674" w:tentative="1">
      <w:start w:val="1"/>
      <w:numFmt w:val="bullet"/>
      <w:lvlText w:val="-"/>
      <w:lvlJc w:val="left"/>
      <w:pPr>
        <w:tabs>
          <w:tab w:val="num" w:pos="5760"/>
        </w:tabs>
        <w:ind w:left="5760" w:hanging="360"/>
      </w:pPr>
      <w:rPr>
        <w:rFonts w:ascii="Times New Roman" w:hAnsi="Times New Roman" w:hint="default"/>
      </w:rPr>
    </w:lvl>
    <w:lvl w:ilvl="8" w:tplc="96A0E8D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DE15BC9"/>
    <w:multiLevelType w:val="hybridMultilevel"/>
    <w:tmpl w:val="DA28B834"/>
    <w:lvl w:ilvl="0" w:tplc="29C604B8">
      <w:start w:val="1"/>
      <w:numFmt w:val="bullet"/>
      <w:lvlText w:val="-"/>
      <w:lvlJc w:val="left"/>
      <w:pPr>
        <w:tabs>
          <w:tab w:val="num" w:pos="720"/>
        </w:tabs>
        <w:ind w:left="720" w:hanging="360"/>
      </w:pPr>
      <w:rPr>
        <w:rFonts w:ascii="Times New Roman" w:hAnsi="Times New Roman" w:hint="default"/>
      </w:rPr>
    </w:lvl>
    <w:lvl w:ilvl="1" w:tplc="5E34760E" w:tentative="1">
      <w:start w:val="1"/>
      <w:numFmt w:val="bullet"/>
      <w:lvlText w:val="-"/>
      <w:lvlJc w:val="left"/>
      <w:pPr>
        <w:tabs>
          <w:tab w:val="num" w:pos="1440"/>
        </w:tabs>
        <w:ind w:left="1440" w:hanging="360"/>
      </w:pPr>
      <w:rPr>
        <w:rFonts w:ascii="Times New Roman" w:hAnsi="Times New Roman" w:hint="default"/>
      </w:rPr>
    </w:lvl>
    <w:lvl w:ilvl="2" w:tplc="7B9A5842" w:tentative="1">
      <w:start w:val="1"/>
      <w:numFmt w:val="bullet"/>
      <w:lvlText w:val="-"/>
      <w:lvlJc w:val="left"/>
      <w:pPr>
        <w:tabs>
          <w:tab w:val="num" w:pos="2160"/>
        </w:tabs>
        <w:ind w:left="2160" w:hanging="360"/>
      </w:pPr>
      <w:rPr>
        <w:rFonts w:ascii="Times New Roman" w:hAnsi="Times New Roman" w:hint="default"/>
      </w:rPr>
    </w:lvl>
    <w:lvl w:ilvl="3" w:tplc="4DFE7D84" w:tentative="1">
      <w:start w:val="1"/>
      <w:numFmt w:val="bullet"/>
      <w:lvlText w:val="-"/>
      <w:lvlJc w:val="left"/>
      <w:pPr>
        <w:tabs>
          <w:tab w:val="num" w:pos="2880"/>
        </w:tabs>
        <w:ind w:left="2880" w:hanging="360"/>
      </w:pPr>
      <w:rPr>
        <w:rFonts w:ascii="Times New Roman" w:hAnsi="Times New Roman" w:hint="default"/>
      </w:rPr>
    </w:lvl>
    <w:lvl w:ilvl="4" w:tplc="D4E4DDC4" w:tentative="1">
      <w:start w:val="1"/>
      <w:numFmt w:val="bullet"/>
      <w:lvlText w:val="-"/>
      <w:lvlJc w:val="left"/>
      <w:pPr>
        <w:tabs>
          <w:tab w:val="num" w:pos="3600"/>
        </w:tabs>
        <w:ind w:left="3600" w:hanging="360"/>
      </w:pPr>
      <w:rPr>
        <w:rFonts w:ascii="Times New Roman" w:hAnsi="Times New Roman" w:hint="default"/>
      </w:rPr>
    </w:lvl>
    <w:lvl w:ilvl="5" w:tplc="64A8204E" w:tentative="1">
      <w:start w:val="1"/>
      <w:numFmt w:val="bullet"/>
      <w:lvlText w:val="-"/>
      <w:lvlJc w:val="left"/>
      <w:pPr>
        <w:tabs>
          <w:tab w:val="num" w:pos="4320"/>
        </w:tabs>
        <w:ind w:left="4320" w:hanging="360"/>
      </w:pPr>
      <w:rPr>
        <w:rFonts w:ascii="Times New Roman" w:hAnsi="Times New Roman" w:hint="default"/>
      </w:rPr>
    </w:lvl>
    <w:lvl w:ilvl="6" w:tplc="BAA288E8" w:tentative="1">
      <w:start w:val="1"/>
      <w:numFmt w:val="bullet"/>
      <w:lvlText w:val="-"/>
      <w:lvlJc w:val="left"/>
      <w:pPr>
        <w:tabs>
          <w:tab w:val="num" w:pos="5040"/>
        </w:tabs>
        <w:ind w:left="5040" w:hanging="360"/>
      </w:pPr>
      <w:rPr>
        <w:rFonts w:ascii="Times New Roman" w:hAnsi="Times New Roman" w:hint="default"/>
      </w:rPr>
    </w:lvl>
    <w:lvl w:ilvl="7" w:tplc="91EC8E0C" w:tentative="1">
      <w:start w:val="1"/>
      <w:numFmt w:val="bullet"/>
      <w:lvlText w:val="-"/>
      <w:lvlJc w:val="left"/>
      <w:pPr>
        <w:tabs>
          <w:tab w:val="num" w:pos="5760"/>
        </w:tabs>
        <w:ind w:left="5760" w:hanging="360"/>
      </w:pPr>
      <w:rPr>
        <w:rFonts w:ascii="Times New Roman" w:hAnsi="Times New Roman" w:hint="default"/>
      </w:rPr>
    </w:lvl>
    <w:lvl w:ilvl="8" w:tplc="EA7EA09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DFD7AD0"/>
    <w:multiLevelType w:val="hybridMultilevel"/>
    <w:tmpl w:val="8FAEB230"/>
    <w:lvl w:ilvl="0" w:tplc="88A820BC">
      <w:start w:val="1"/>
      <w:numFmt w:val="bullet"/>
      <w:lvlText w:val="-"/>
      <w:lvlJc w:val="left"/>
      <w:pPr>
        <w:tabs>
          <w:tab w:val="num" w:pos="720"/>
        </w:tabs>
        <w:ind w:left="720" w:hanging="360"/>
      </w:pPr>
      <w:rPr>
        <w:rFonts w:ascii="Times New Roman" w:hAnsi="Times New Roman" w:hint="default"/>
      </w:rPr>
    </w:lvl>
    <w:lvl w:ilvl="1" w:tplc="53D6AC3A" w:tentative="1">
      <w:start w:val="1"/>
      <w:numFmt w:val="bullet"/>
      <w:lvlText w:val="-"/>
      <w:lvlJc w:val="left"/>
      <w:pPr>
        <w:tabs>
          <w:tab w:val="num" w:pos="1440"/>
        </w:tabs>
        <w:ind w:left="1440" w:hanging="360"/>
      </w:pPr>
      <w:rPr>
        <w:rFonts w:ascii="Times New Roman" w:hAnsi="Times New Roman" w:hint="default"/>
      </w:rPr>
    </w:lvl>
    <w:lvl w:ilvl="2" w:tplc="A2FAFC76" w:tentative="1">
      <w:start w:val="1"/>
      <w:numFmt w:val="bullet"/>
      <w:lvlText w:val="-"/>
      <w:lvlJc w:val="left"/>
      <w:pPr>
        <w:tabs>
          <w:tab w:val="num" w:pos="2160"/>
        </w:tabs>
        <w:ind w:left="2160" w:hanging="360"/>
      </w:pPr>
      <w:rPr>
        <w:rFonts w:ascii="Times New Roman" w:hAnsi="Times New Roman" w:hint="default"/>
      </w:rPr>
    </w:lvl>
    <w:lvl w:ilvl="3" w:tplc="01F47098" w:tentative="1">
      <w:start w:val="1"/>
      <w:numFmt w:val="bullet"/>
      <w:lvlText w:val="-"/>
      <w:lvlJc w:val="left"/>
      <w:pPr>
        <w:tabs>
          <w:tab w:val="num" w:pos="2880"/>
        </w:tabs>
        <w:ind w:left="2880" w:hanging="360"/>
      </w:pPr>
      <w:rPr>
        <w:rFonts w:ascii="Times New Roman" w:hAnsi="Times New Roman" w:hint="default"/>
      </w:rPr>
    </w:lvl>
    <w:lvl w:ilvl="4" w:tplc="E5EC4910" w:tentative="1">
      <w:start w:val="1"/>
      <w:numFmt w:val="bullet"/>
      <w:lvlText w:val="-"/>
      <w:lvlJc w:val="left"/>
      <w:pPr>
        <w:tabs>
          <w:tab w:val="num" w:pos="3600"/>
        </w:tabs>
        <w:ind w:left="3600" w:hanging="360"/>
      </w:pPr>
      <w:rPr>
        <w:rFonts w:ascii="Times New Roman" w:hAnsi="Times New Roman" w:hint="default"/>
      </w:rPr>
    </w:lvl>
    <w:lvl w:ilvl="5" w:tplc="45205BD8" w:tentative="1">
      <w:start w:val="1"/>
      <w:numFmt w:val="bullet"/>
      <w:lvlText w:val="-"/>
      <w:lvlJc w:val="left"/>
      <w:pPr>
        <w:tabs>
          <w:tab w:val="num" w:pos="4320"/>
        </w:tabs>
        <w:ind w:left="4320" w:hanging="360"/>
      </w:pPr>
      <w:rPr>
        <w:rFonts w:ascii="Times New Roman" w:hAnsi="Times New Roman" w:hint="default"/>
      </w:rPr>
    </w:lvl>
    <w:lvl w:ilvl="6" w:tplc="C85E5980" w:tentative="1">
      <w:start w:val="1"/>
      <w:numFmt w:val="bullet"/>
      <w:lvlText w:val="-"/>
      <w:lvlJc w:val="left"/>
      <w:pPr>
        <w:tabs>
          <w:tab w:val="num" w:pos="5040"/>
        </w:tabs>
        <w:ind w:left="5040" w:hanging="360"/>
      </w:pPr>
      <w:rPr>
        <w:rFonts w:ascii="Times New Roman" w:hAnsi="Times New Roman" w:hint="default"/>
      </w:rPr>
    </w:lvl>
    <w:lvl w:ilvl="7" w:tplc="119CF278" w:tentative="1">
      <w:start w:val="1"/>
      <w:numFmt w:val="bullet"/>
      <w:lvlText w:val="-"/>
      <w:lvlJc w:val="left"/>
      <w:pPr>
        <w:tabs>
          <w:tab w:val="num" w:pos="5760"/>
        </w:tabs>
        <w:ind w:left="5760" w:hanging="360"/>
      </w:pPr>
      <w:rPr>
        <w:rFonts w:ascii="Times New Roman" w:hAnsi="Times New Roman" w:hint="default"/>
      </w:rPr>
    </w:lvl>
    <w:lvl w:ilvl="8" w:tplc="79AE7F7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6DD6DEF"/>
    <w:multiLevelType w:val="hybridMultilevel"/>
    <w:tmpl w:val="544A34F4"/>
    <w:lvl w:ilvl="0" w:tplc="74206E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C3483"/>
    <w:multiLevelType w:val="hybridMultilevel"/>
    <w:tmpl w:val="907C6222"/>
    <w:lvl w:ilvl="0" w:tplc="70922E1E">
      <w:start w:val="1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CA38D7"/>
    <w:multiLevelType w:val="hybridMultilevel"/>
    <w:tmpl w:val="8BF01FC2"/>
    <w:lvl w:ilvl="0" w:tplc="A1524C84">
      <w:start w:val="1"/>
      <w:numFmt w:val="bullet"/>
      <w:lvlText w:val="-"/>
      <w:lvlJc w:val="left"/>
      <w:pPr>
        <w:tabs>
          <w:tab w:val="num" w:pos="720"/>
        </w:tabs>
        <w:ind w:left="720" w:hanging="360"/>
      </w:pPr>
      <w:rPr>
        <w:rFonts w:ascii="Times New Roman" w:hAnsi="Times New Roman" w:hint="default"/>
      </w:rPr>
    </w:lvl>
    <w:lvl w:ilvl="1" w:tplc="CA20B536" w:tentative="1">
      <w:start w:val="1"/>
      <w:numFmt w:val="bullet"/>
      <w:lvlText w:val="-"/>
      <w:lvlJc w:val="left"/>
      <w:pPr>
        <w:tabs>
          <w:tab w:val="num" w:pos="1440"/>
        </w:tabs>
        <w:ind w:left="1440" w:hanging="360"/>
      </w:pPr>
      <w:rPr>
        <w:rFonts w:ascii="Times New Roman" w:hAnsi="Times New Roman" w:hint="default"/>
      </w:rPr>
    </w:lvl>
    <w:lvl w:ilvl="2" w:tplc="46C44432" w:tentative="1">
      <w:start w:val="1"/>
      <w:numFmt w:val="bullet"/>
      <w:lvlText w:val="-"/>
      <w:lvlJc w:val="left"/>
      <w:pPr>
        <w:tabs>
          <w:tab w:val="num" w:pos="2160"/>
        </w:tabs>
        <w:ind w:left="2160" w:hanging="360"/>
      </w:pPr>
      <w:rPr>
        <w:rFonts w:ascii="Times New Roman" w:hAnsi="Times New Roman" w:hint="default"/>
      </w:rPr>
    </w:lvl>
    <w:lvl w:ilvl="3" w:tplc="97448034" w:tentative="1">
      <w:start w:val="1"/>
      <w:numFmt w:val="bullet"/>
      <w:lvlText w:val="-"/>
      <w:lvlJc w:val="left"/>
      <w:pPr>
        <w:tabs>
          <w:tab w:val="num" w:pos="2880"/>
        </w:tabs>
        <w:ind w:left="2880" w:hanging="360"/>
      </w:pPr>
      <w:rPr>
        <w:rFonts w:ascii="Times New Roman" w:hAnsi="Times New Roman" w:hint="default"/>
      </w:rPr>
    </w:lvl>
    <w:lvl w:ilvl="4" w:tplc="D702FFE2" w:tentative="1">
      <w:start w:val="1"/>
      <w:numFmt w:val="bullet"/>
      <w:lvlText w:val="-"/>
      <w:lvlJc w:val="left"/>
      <w:pPr>
        <w:tabs>
          <w:tab w:val="num" w:pos="3600"/>
        </w:tabs>
        <w:ind w:left="3600" w:hanging="360"/>
      </w:pPr>
      <w:rPr>
        <w:rFonts w:ascii="Times New Roman" w:hAnsi="Times New Roman" w:hint="default"/>
      </w:rPr>
    </w:lvl>
    <w:lvl w:ilvl="5" w:tplc="2654E8EC" w:tentative="1">
      <w:start w:val="1"/>
      <w:numFmt w:val="bullet"/>
      <w:lvlText w:val="-"/>
      <w:lvlJc w:val="left"/>
      <w:pPr>
        <w:tabs>
          <w:tab w:val="num" w:pos="4320"/>
        </w:tabs>
        <w:ind w:left="4320" w:hanging="360"/>
      </w:pPr>
      <w:rPr>
        <w:rFonts w:ascii="Times New Roman" w:hAnsi="Times New Roman" w:hint="default"/>
      </w:rPr>
    </w:lvl>
    <w:lvl w:ilvl="6" w:tplc="3F1EF63A" w:tentative="1">
      <w:start w:val="1"/>
      <w:numFmt w:val="bullet"/>
      <w:lvlText w:val="-"/>
      <w:lvlJc w:val="left"/>
      <w:pPr>
        <w:tabs>
          <w:tab w:val="num" w:pos="5040"/>
        </w:tabs>
        <w:ind w:left="5040" w:hanging="360"/>
      </w:pPr>
      <w:rPr>
        <w:rFonts w:ascii="Times New Roman" w:hAnsi="Times New Roman" w:hint="default"/>
      </w:rPr>
    </w:lvl>
    <w:lvl w:ilvl="7" w:tplc="C54C9DDC" w:tentative="1">
      <w:start w:val="1"/>
      <w:numFmt w:val="bullet"/>
      <w:lvlText w:val="-"/>
      <w:lvlJc w:val="left"/>
      <w:pPr>
        <w:tabs>
          <w:tab w:val="num" w:pos="5760"/>
        </w:tabs>
        <w:ind w:left="5760" w:hanging="360"/>
      </w:pPr>
      <w:rPr>
        <w:rFonts w:ascii="Times New Roman" w:hAnsi="Times New Roman" w:hint="default"/>
      </w:rPr>
    </w:lvl>
    <w:lvl w:ilvl="8" w:tplc="9CA879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1295AB0"/>
    <w:multiLevelType w:val="hybridMultilevel"/>
    <w:tmpl w:val="B8E251AC"/>
    <w:lvl w:ilvl="0" w:tplc="A80A08F8">
      <w:start w:val="1"/>
      <w:numFmt w:val="bullet"/>
      <w:lvlText w:val="-"/>
      <w:lvlJc w:val="left"/>
      <w:pPr>
        <w:tabs>
          <w:tab w:val="num" w:pos="720"/>
        </w:tabs>
        <w:ind w:left="720" w:hanging="360"/>
      </w:pPr>
      <w:rPr>
        <w:rFonts w:ascii="Times New Roman" w:hAnsi="Times New Roman" w:hint="default"/>
      </w:rPr>
    </w:lvl>
    <w:lvl w:ilvl="1" w:tplc="903609BA" w:tentative="1">
      <w:start w:val="1"/>
      <w:numFmt w:val="bullet"/>
      <w:lvlText w:val="-"/>
      <w:lvlJc w:val="left"/>
      <w:pPr>
        <w:tabs>
          <w:tab w:val="num" w:pos="1440"/>
        </w:tabs>
        <w:ind w:left="1440" w:hanging="360"/>
      </w:pPr>
      <w:rPr>
        <w:rFonts w:ascii="Times New Roman" w:hAnsi="Times New Roman" w:hint="default"/>
      </w:rPr>
    </w:lvl>
    <w:lvl w:ilvl="2" w:tplc="743ED6AA" w:tentative="1">
      <w:start w:val="1"/>
      <w:numFmt w:val="bullet"/>
      <w:lvlText w:val="-"/>
      <w:lvlJc w:val="left"/>
      <w:pPr>
        <w:tabs>
          <w:tab w:val="num" w:pos="2160"/>
        </w:tabs>
        <w:ind w:left="2160" w:hanging="360"/>
      </w:pPr>
      <w:rPr>
        <w:rFonts w:ascii="Times New Roman" w:hAnsi="Times New Roman" w:hint="default"/>
      </w:rPr>
    </w:lvl>
    <w:lvl w:ilvl="3" w:tplc="DB84F826" w:tentative="1">
      <w:start w:val="1"/>
      <w:numFmt w:val="bullet"/>
      <w:lvlText w:val="-"/>
      <w:lvlJc w:val="left"/>
      <w:pPr>
        <w:tabs>
          <w:tab w:val="num" w:pos="2880"/>
        </w:tabs>
        <w:ind w:left="2880" w:hanging="360"/>
      </w:pPr>
      <w:rPr>
        <w:rFonts w:ascii="Times New Roman" w:hAnsi="Times New Roman" w:hint="default"/>
      </w:rPr>
    </w:lvl>
    <w:lvl w:ilvl="4" w:tplc="4D44A714" w:tentative="1">
      <w:start w:val="1"/>
      <w:numFmt w:val="bullet"/>
      <w:lvlText w:val="-"/>
      <w:lvlJc w:val="left"/>
      <w:pPr>
        <w:tabs>
          <w:tab w:val="num" w:pos="3600"/>
        </w:tabs>
        <w:ind w:left="3600" w:hanging="360"/>
      </w:pPr>
      <w:rPr>
        <w:rFonts w:ascii="Times New Roman" w:hAnsi="Times New Roman" w:hint="default"/>
      </w:rPr>
    </w:lvl>
    <w:lvl w:ilvl="5" w:tplc="16643B58" w:tentative="1">
      <w:start w:val="1"/>
      <w:numFmt w:val="bullet"/>
      <w:lvlText w:val="-"/>
      <w:lvlJc w:val="left"/>
      <w:pPr>
        <w:tabs>
          <w:tab w:val="num" w:pos="4320"/>
        </w:tabs>
        <w:ind w:left="4320" w:hanging="360"/>
      </w:pPr>
      <w:rPr>
        <w:rFonts w:ascii="Times New Roman" w:hAnsi="Times New Roman" w:hint="default"/>
      </w:rPr>
    </w:lvl>
    <w:lvl w:ilvl="6" w:tplc="0D6EAE88" w:tentative="1">
      <w:start w:val="1"/>
      <w:numFmt w:val="bullet"/>
      <w:lvlText w:val="-"/>
      <w:lvlJc w:val="left"/>
      <w:pPr>
        <w:tabs>
          <w:tab w:val="num" w:pos="5040"/>
        </w:tabs>
        <w:ind w:left="5040" w:hanging="360"/>
      </w:pPr>
      <w:rPr>
        <w:rFonts w:ascii="Times New Roman" w:hAnsi="Times New Roman" w:hint="default"/>
      </w:rPr>
    </w:lvl>
    <w:lvl w:ilvl="7" w:tplc="24F4FD44" w:tentative="1">
      <w:start w:val="1"/>
      <w:numFmt w:val="bullet"/>
      <w:lvlText w:val="-"/>
      <w:lvlJc w:val="left"/>
      <w:pPr>
        <w:tabs>
          <w:tab w:val="num" w:pos="5760"/>
        </w:tabs>
        <w:ind w:left="5760" w:hanging="360"/>
      </w:pPr>
      <w:rPr>
        <w:rFonts w:ascii="Times New Roman" w:hAnsi="Times New Roman" w:hint="default"/>
      </w:rPr>
    </w:lvl>
    <w:lvl w:ilvl="8" w:tplc="E138C44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6716EE2"/>
    <w:multiLevelType w:val="hybridMultilevel"/>
    <w:tmpl w:val="2E1EC2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1E72B1"/>
    <w:multiLevelType w:val="hybridMultilevel"/>
    <w:tmpl w:val="5CA6BA38"/>
    <w:lvl w:ilvl="0" w:tplc="8DFC8B7C">
      <w:start w:val="1"/>
      <w:numFmt w:val="bullet"/>
      <w:lvlText w:val="-"/>
      <w:lvlJc w:val="left"/>
      <w:pPr>
        <w:tabs>
          <w:tab w:val="num" w:pos="720"/>
        </w:tabs>
        <w:ind w:left="720" w:hanging="360"/>
      </w:pPr>
      <w:rPr>
        <w:rFonts w:ascii="Times New Roman" w:hAnsi="Times New Roman" w:hint="default"/>
      </w:rPr>
    </w:lvl>
    <w:lvl w:ilvl="1" w:tplc="B874B094" w:tentative="1">
      <w:start w:val="1"/>
      <w:numFmt w:val="bullet"/>
      <w:lvlText w:val="-"/>
      <w:lvlJc w:val="left"/>
      <w:pPr>
        <w:tabs>
          <w:tab w:val="num" w:pos="1440"/>
        </w:tabs>
        <w:ind w:left="1440" w:hanging="360"/>
      </w:pPr>
      <w:rPr>
        <w:rFonts w:ascii="Times New Roman" w:hAnsi="Times New Roman" w:hint="default"/>
      </w:rPr>
    </w:lvl>
    <w:lvl w:ilvl="2" w:tplc="C4127DDC" w:tentative="1">
      <w:start w:val="1"/>
      <w:numFmt w:val="bullet"/>
      <w:lvlText w:val="-"/>
      <w:lvlJc w:val="left"/>
      <w:pPr>
        <w:tabs>
          <w:tab w:val="num" w:pos="2160"/>
        </w:tabs>
        <w:ind w:left="2160" w:hanging="360"/>
      </w:pPr>
      <w:rPr>
        <w:rFonts w:ascii="Times New Roman" w:hAnsi="Times New Roman" w:hint="default"/>
      </w:rPr>
    </w:lvl>
    <w:lvl w:ilvl="3" w:tplc="E80A4ACE" w:tentative="1">
      <w:start w:val="1"/>
      <w:numFmt w:val="bullet"/>
      <w:lvlText w:val="-"/>
      <w:lvlJc w:val="left"/>
      <w:pPr>
        <w:tabs>
          <w:tab w:val="num" w:pos="2880"/>
        </w:tabs>
        <w:ind w:left="2880" w:hanging="360"/>
      </w:pPr>
      <w:rPr>
        <w:rFonts w:ascii="Times New Roman" w:hAnsi="Times New Roman" w:hint="default"/>
      </w:rPr>
    </w:lvl>
    <w:lvl w:ilvl="4" w:tplc="182213B2" w:tentative="1">
      <w:start w:val="1"/>
      <w:numFmt w:val="bullet"/>
      <w:lvlText w:val="-"/>
      <w:lvlJc w:val="left"/>
      <w:pPr>
        <w:tabs>
          <w:tab w:val="num" w:pos="3600"/>
        </w:tabs>
        <w:ind w:left="3600" w:hanging="360"/>
      </w:pPr>
      <w:rPr>
        <w:rFonts w:ascii="Times New Roman" w:hAnsi="Times New Roman" w:hint="default"/>
      </w:rPr>
    </w:lvl>
    <w:lvl w:ilvl="5" w:tplc="E19C9800" w:tentative="1">
      <w:start w:val="1"/>
      <w:numFmt w:val="bullet"/>
      <w:lvlText w:val="-"/>
      <w:lvlJc w:val="left"/>
      <w:pPr>
        <w:tabs>
          <w:tab w:val="num" w:pos="4320"/>
        </w:tabs>
        <w:ind w:left="4320" w:hanging="360"/>
      </w:pPr>
      <w:rPr>
        <w:rFonts w:ascii="Times New Roman" w:hAnsi="Times New Roman" w:hint="default"/>
      </w:rPr>
    </w:lvl>
    <w:lvl w:ilvl="6" w:tplc="AE905A44" w:tentative="1">
      <w:start w:val="1"/>
      <w:numFmt w:val="bullet"/>
      <w:lvlText w:val="-"/>
      <w:lvlJc w:val="left"/>
      <w:pPr>
        <w:tabs>
          <w:tab w:val="num" w:pos="5040"/>
        </w:tabs>
        <w:ind w:left="5040" w:hanging="360"/>
      </w:pPr>
      <w:rPr>
        <w:rFonts w:ascii="Times New Roman" w:hAnsi="Times New Roman" w:hint="default"/>
      </w:rPr>
    </w:lvl>
    <w:lvl w:ilvl="7" w:tplc="37D09F42" w:tentative="1">
      <w:start w:val="1"/>
      <w:numFmt w:val="bullet"/>
      <w:lvlText w:val="-"/>
      <w:lvlJc w:val="left"/>
      <w:pPr>
        <w:tabs>
          <w:tab w:val="num" w:pos="5760"/>
        </w:tabs>
        <w:ind w:left="5760" w:hanging="360"/>
      </w:pPr>
      <w:rPr>
        <w:rFonts w:ascii="Times New Roman" w:hAnsi="Times New Roman" w:hint="default"/>
      </w:rPr>
    </w:lvl>
    <w:lvl w:ilvl="8" w:tplc="47A88AA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6661A27"/>
    <w:multiLevelType w:val="hybridMultilevel"/>
    <w:tmpl w:val="0D4A0C20"/>
    <w:lvl w:ilvl="0" w:tplc="FFFFFFFF">
      <w:start w:val="1"/>
      <w:numFmt w:val="bullet"/>
      <w:lvlText w:val="-"/>
      <w:lvlJc w:val="left"/>
      <w:pPr>
        <w:ind w:left="720" w:hanging="360"/>
      </w:pPr>
      <w:rPr>
        <w:rFonts w:ascii=".VnTime" w:hAnsi=".VnTime"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9F2563"/>
    <w:multiLevelType w:val="hybridMultilevel"/>
    <w:tmpl w:val="F37EBF4A"/>
    <w:lvl w:ilvl="0" w:tplc="EB3CEADE">
      <w:start w:val="1"/>
      <w:numFmt w:val="bullet"/>
      <w:lvlText w:val="-"/>
      <w:lvlJc w:val="left"/>
      <w:pPr>
        <w:tabs>
          <w:tab w:val="num" w:pos="720"/>
        </w:tabs>
        <w:ind w:left="720" w:hanging="360"/>
      </w:pPr>
      <w:rPr>
        <w:rFonts w:ascii="Times New Roman" w:hAnsi="Times New Roman" w:hint="default"/>
      </w:rPr>
    </w:lvl>
    <w:lvl w:ilvl="1" w:tplc="D7B0FCA2" w:tentative="1">
      <w:start w:val="1"/>
      <w:numFmt w:val="bullet"/>
      <w:lvlText w:val="-"/>
      <w:lvlJc w:val="left"/>
      <w:pPr>
        <w:tabs>
          <w:tab w:val="num" w:pos="1440"/>
        </w:tabs>
        <w:ind w:left="1440" w:hanging="360"/>
      </w:pPr>
      <w:rPr>
        <w:rFonts w:ascii="Times New Roman" w:hAnsi="Times New Roman" w:hint="default"/>
      </w:rPr>
    </w:lvl>
    <w:lvl w:ilvl="2" w:tplc="6EC2925E" w:tentative="1">
      <w:start w:val="1"/>
      <w:numFmt w:val="bullet"/>
      <w:lvlText w:val="-"/>
      <w:lvlJc w:val="left"/>
      <w:pPr>
        <w:tabs>
          <w:tab w:val="num" w:pos="2160"/>
        </w:tabs>
        <w:ind w:left="2160" w:hanging="360"/>
      </w:pPr>
      <w:rPr>
        <w:rFonts w:ascii="Times New Roman" w:hAnsi="Times New Roman" w:hint="default"/>
      </w:rPr>
    </w:lvl>
    <w:lvl w:ilvl="3" w:tplc="B8B0E8AC" w:tentative="1">
      <w:start w:val="1"/>
      <w:numFmt w:val="bullet"/>
      <w:lvlText w:val="-"/>
      <w:lvlJc w:val="left"/>
      <w:pPr>
        <w:tabs>
          <w:tab w:val="num" w:pos="2880"/>
        </w:tabs>
        <w:ind w:left="2880" w:hanging="360"/>
      </w:pPr>
      <w:rPr>
        <w:rFonts w:ascii="Times New Roman" w:hAnsi="Times New Roman" w:hint="default"/>
      </w:rPr>
    </w:lvl>
    <w:lvl w:ilvl="4" w:tplc="B2E8124A" w:tentative="1">
      <w:start w:val="1"/>
      <w:numFmt w:val="bullet"/>
      <w:lvlText w:val="-"/>
      <w:lvlJc w:val="left"/>
      <w:pPr>
        <w:tabs>
          <w:tab w:val="num" w:pos="3600"/>
        </w:tabs>
        <w:ind w:left="3600" w:hanging="360"/>
      </w:pPr>
      <w:rPr>
        <w:rFonts w:ascii="Times New Roman" w:hAnsi="Times New Roman" w:hint="default"/>
      </w:rPr>
    </w:lvl>
    <w:lvl w:ilvl="5" w:tplc="E90C398E" w:tentative="1">
      <w:start w:val="1"/>
      <w:numFmt w:val="bullet"/>
      <w:lvlText w:val="-"/>
      <w:lvlJc w:val="left"/>
      <w:pPr>
        <w:tabs>
          <w:tab w:val="num" w:pos="4320"/>
        </w:tabs>
        <w:ind w:left="4320" w:hanging="360"/>
      </w:pPr>
      <w:rPr>
        <w:rFonts w:ascii="Times New Roman" w:hAnsi="Times New Roman" w:hint="default"/>
      </w:rPr>
    </w:lvl>
    <w:lvl w:ilvl="6" w:tplc="553AEC82" w:tentative="1">
      <w:start w:val="1"/>
      <w:numFmt w:val="bullet"/>
      <w:lvlText w:val="-"/>
      <w:lvlJc w:val="left"/>
      <w:pPr>
        <w:tabs>
          <w:tab w:val="num" w:pos="5040"/>
        </w:tabs>
        <w:ind w:left="5040" w:hanging="360"/>
      </w:pPr>
      <w:rPr>
        <w:rFonts w:ascii="Times New Roman" w:hAnsi="Times New Roman" w:hint="default"/>
      </w:rPr>
    </w:lvl>
    <w:lvl w:ilvl="7" w:tplc="DA4406BC" w:tentative="1">
      <w:start w:val="1"/>
      <w:numFmt w:val="bullet"/>
      <w:lvlText w:val="-"/>
      <w:lvlJc w:val="left"/>
      <w:pPr>
        <w:tabs>
          <w:tab w:val="num" w:pos="5760"/>
        </w:tabs>
        <w:ind w:left="5760" w:hanging="360"/>
      </w:pPr>
      <w:rPr>
        <w:rFonts w:ascii="Times New Roman" w:hAnsi="Times New Roman" w:hint="default"/>
      </w:rPr>
    </w:lvl>
    <w:lvl w:ilvl="8" w:tplc="D27C6D1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6AA4AA9"/>
    <w:multiLevelType w:val="hybridMultilevel"/>
    <w:tmpl w:val="F5347410"/>
    <w:lvl w:ilvl="0" w:tplc="EE584A42">
      <w:start w:val="1"/>
      <w:numFmt w:val="bullet"/>
      <w:lvlText w:val="-"/>
      <w:lvlJc w:val="left"/>
      <w:pPr>
        <w:tabs>
          <w:tab w:val="num" w:pos="720"/>
        </w:tabs>
        <w:ind w:left="720" w:hanging="360"/>
      </w:pPr>
      <w:rPr>
        <w:rFonts w:ascii="Times New Roman" w:hAnsi="Times New Roman" w:hint="default"/>
      </w:rPr>
    </w:lvl>
    <w:lvl w:ilvl="1" w:tplc="25CEC80C" w:tentative="1">
      <w:start w:val="1"/>
      <w:numFmt w:val="bullet"/>
      <w:lvlText w:val="-"/>
      <w:lvlJc w:val="left"/>
      <w:pPr>
        <w:tabs>
          <w:tab w:val="num" w:pos="1440"/>
        </w:tabs>
        <w:ind w:left="1440" w:hanging="360"/>
      </w:pPr>
      <w:rPr>
        <w:rFonts w:ascii="Times New Roman" w:hAnsi="Times New Roman" w:hint="default"/>
      </w:rPr>
    </w:lvl>
    <w:lvl w:ilvl="2" w:tplc="FDAA0B74" w:tentative="1">
      <w:start w:val="1"/>
      <w:numFmt w:val="bullet"/>
      <w:lvlText w:val="-"/>
      <w:lvlJc w:val="left"/>
      <w:pPr>
        <w:tabs>
          <w:tab w:val="num" w:pos="2160"/>
        </w:tabs>
        <w:ind w:left="2160" w:hanging="360"/>
      </w:pPr>
      <w:rPr>
        <w:rFonts w:ascii="Times New Roman" w:hAnsi="Times New Roman" w:hint="default"/>
      </w:rPr>
    </w:lvl>
    <w:lvl w:ilvl="3" w:tplc="B89A6256" w:tentative="1">
      <w:start w:val="1"/>
      <w:numFmt w:val="bullet"/>
      <w:lvlText w:val="-"/>
      <w:lvlJc w:val="left"/>
      <w:pPr>
        <w:tabs>
          <w:tab w:val="num" w:pos="2880"/>
        </w:tabs>
        <w:ind w:left="2880" w:hanging="360"/>
      </w:pPr>
      <w:rPr>
        <w:rFonts w:ascii="Times New Roman" w:hAnsi="Times New Roman" w:hint="default"/>
      </w:rPr>
    </w:lvl>
    <w:lvl w:ilvl="4" w:tplc="0CD6F142" w:tentative="1">
      <w:start w:val="1"/>
      <w:numFmt w:val="bullet"/>
      <w:lvlText w:val="-"/>
      <w:lvlJc w:val="left"/>
      <w:pPr>
        <w:tabs>
          <w:tab w:val="num" w:pos="3600"/>
        </w:tabs>
        <w:ind w:left="3600" w:hanging="360"/>
      </w:pPr>
      <w:rPr>
        <w:rFonts w:ascii="Times New Roman" w:hAnsi="Times New Roman" w:hint="default"/>
      </w:rPr>
    </w:lvl>
    <w:lvl w:ilvl="5" w:tplc="0E426BDA" w:tentative="1">
      <w:start w:val="1"/>
      <w:numFmt w:val="bullet"/>
      <w:lvlText w:val="-"/>
      <w:lvlJc w:val="left"/>
      <w:pPr>
        <w:tabs>
          <w:tab w:val="num" w:pos="4320"/>
        </w:tabs>
        <w:ind w:left="4320" w:hanging="360"/>
      </w:pPr>
      <w:rPr>
        <w:rFonts w:ascii="Times New Roman" w:hAnsi="Times New Roman" w:hint="default"/>
      </w:rPr>
    </w:lvl>
    <w:lvl w:ilvl="6" w:tplc="EA5C541A" w:tentative="1">
      <w:start w:val="1"/>
      <w:numFmt w:val="bullet"/>
      <w:lvlText w:val="-"/>
      <w:lvlJc w:val="left"/>
      <w:pPr>
        <w:tabs>
          <w:tab w:val="num" w:pos="5040"/>
        </w:tabs>
        <w:ind w:left="5040" w:hanging="360"/>
      </w:pPr>
      <w:rPr>
        <w:rFonts w:ascii="Times New Roman" w:hAnsi="Times New Roman" w:hint="default"/>
      </w:rPr>
    </w:lvl>
    <w:lvl w:ilvl="7" w:tplc="CF36F558" w:tentative="1">
      <w:start w:val="1"/>
      <w:numFmt w:val="bullet"/>
      <w:lvlText w:val="-"/>
      <w:lvlJc w:val="left"/>
      <w:pPr>
        <w:tabs>
          <w:tab w:val="num" w:pos="5760"/>
        </w:tabs>
        <w:ind w:left="5760" w:hanging="360"/>
      </w:pPr>
      <w:rPr>
        <w:rFonts w:ascii="Times New Roman" w:hAnsi="Times New Roman" w:hint="default"/>
      </w:rPr>
    </w:lvl>
    <w:lvl w:ilvl="8" w:tplc="FC08667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06930B6"/>
    <w:multiLevelType w:val="multilevel"/>
    <w:tmpl w:val="FBFA4C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1755A13"/>
    <w:multiLevelType w:val="hybridMultilevel"/>
    <w:tmpl w:val="8BDE5572"/>
    <w:lvl w:ilvl="0" w:tplc="9244DF6A">
      <w:start w:val="1"/>
      <w:numFmt w:val="bullet"/>
      <w:lvlText w:val="-"/>
      <w:lvlJc w:val="left"/>
      <w:pPr>
        <w:tabs>
          <w:tab w:val="num" w:pos="720"/>
        </w:tabs>
        <w:ind w:left="720" w:hanging="360"/>
      </w:pPr>
      <w:rPr>
        <w:rFonts w:ascii="Times New Roman" w:hAnsi="Times New Roman" w:hint="default"/>
      </w:rPr>
    </w:lvl>
    <w:lvl w:ilvl="1" w:tplc="6936C722" w:tentative="1">
      <w:start w:val="1"/>
      <w:numFmt w:val="bullet"/>
      <w:lvlText w:val="-"/>
      <w:lvlJc w:val="left"/>
      <w:pPr>
        <w:tabs>
          <w:tab w:val="num" w:pos="1440"/>
        </w:tabs>
        <w:ind w:left="1440" w:hanging="360"/>
      </w:pPr>
      <w:rPr>
        <w:rFonts w:ascii="Times New Roman" w:hAnsi="Times New Roman" w:hint="default"/>
      </w:rPr>
    </w:lvl>
    <w:lvl w:ilvl="2" w:tplc="051084E6" w:tentative="1">
      <w:start w:val="1"/>
      <w:numFmt w:val="bullet"/>
      <w:lvlText w:val="-"/>
      <w:lvlJc w:val="left"/>
      <w:pPr>
        <w:tabs>
          <w:tab w:val="num" w:pos="2160"/>
        </w:tabs>
        <w:ind w:left="2160" w:hanging="360"/>
      </w:pPr>
      <w:rPr>
        <w:rFonts w:ascii="Times New Roman" w:hAnsi="Times New Roman" w:hint="default"/>
      </w:rPr>
    </w:lvl>
    <w:lvl w:ilvl="3" w:tplc="085C20D2" w:tentative="1">
      <w:start w:val="1"/>
      <w:numFmt w:val="bullet"/>
      <w:lvlText w:val="-"/>
      <w:lvlJc w:val="left"/>
      <w:pPr>
        <w:tabs>
          <w:tab w:val="num" w:pos="2880"/>
        </w:tabs>
        <w:ind w:left="2880" w:hanging="360"/>
      </w:pPr>
      <w:rPr>
        <w:rFonts w:ascii="Times New Roman" w:hAnsi="Times New Roman" w:hint="default"/>
      </w:rPr>
    </w:lvl>
    <w:lvl w:ilvl="4" w:tplc="6992966A" w:tentative="1">
      <w:start w:val="1"/>
      <w:numFmt w:val="bullet"/>
      <w:lvlText w:val="-"/>
      <w:lvlJc w:val="left"/>
      <w:pPr>
        <w:tabs>
          <w:tab w:val="num" w:pos="3600"/>
        </w:tabs>
        <w:ind w:left="3600" w:hanging="360"/>
      </w:pPr>
      <w:rPr>
        <w:rFonts w:ascii="Times New Roman" w:hAnsi="Times New Roman" w:hint="default"/>
      </w:rPr>
    </w:lvl>
    <w:lvl w:ilvl="5" w:tplc="C4348852" w:tentative="1">
      <w:start w:val="1"/>
      <w:numFmt w:val="bullet"/>
      <w:lvlText w:val="-"/>
      <w:lvlJc w:val="left"/>
      <w:pPr>
        <w:tabs>
          <w:tab w:val="num" w:pos="4320"/>
        </w:tabs>
        <w:ind w:left="4320" w:hanging="360"/>
      </w:pPr>
      <w:rPr>
        <w:rFonts w:ascii="Times New Roman" w:hAnsi="Times New Roman" w:hint="default"/>
      </w:rPr>
    </w:lvl>
    <w:lvl w:ilvl="6" w:tplc="4DE4A4E4" w:tentative="1">
      <w:start w:val="1"/>
      <w:numFmt w:val="bullet"/>
      <w:lvlText w:val="-"/>
      <w:lvlJc w:val="left"/>
      <w:pPr>
        <w:tabs>
          <w:tab w:val="num" w:pos="5040"/>
        </w:tabs>
        <w:ind w:left="5040" w:hanging="360"/>
      </w:pPr>
      <w:rPr>
        <w:rFonts w:ascii="Times New Roman" w:hAnsi="Times New Roman" w:hint="default"/>
      </w:rPr>
    </w:lvl>
    <w:lvl w:ilvl="7" w:tplc="6E449CBA" w:tentative="1">
      <w:start w:val="1"/>
      <w:numFmt w:val="bullet"/>
      <w:lvlText w:val="-"/>
      <w:lvlJc w:val="left"/>
      <w:pPr>
        <w:tabs>
          <w:tab w:val="num" w:pos="5760"/>
        </w:tabs>
        <w:ind w:left="5760" w:hanging="360"/>
      </w:pPr>
      <w:rPr>
        <w:rFonts w:ascii="Times New Roman" w:hAnsi="Times New Roman" w:hint="default"/>
      </w:rPr>
    </w:lvl>
    <w:lvl w:ilvl="8" w:tplc="FA8EDEB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2C073A9"/>
    <w:multiLevelType w:val="hybridMultilevel"/>
    <w:tmpl w:val="B7363AA8"/>
    <w:lvl w:ilvl="0" w:tplc="B2A4B214">
      <w:start w:val="1"/>
      <w:numFmt w:val="bullet"/>
      <w:lvlText w:val="-"/>
      <w:lvlJc w:val="left"/>
      <w:pPr>
        <w:tabs>
          <w:tab w:val="num" w:pos="720"/>
        </w:tabs>
        <w:ind w:left="720" w:hanging="360"/>
      </w:pPr>
      <w:rPr>
        <w:rFonts w:ascii="Times New Roman" w:hAnsi="Times New Roman" w:hint="default"/>
      </w:rPr>
    </w:lvl>
    <w:lvl w:ilvl="1" w:tplc="580ADD92" w:tentative="1">
      <w:start w:val="1"/>
      <w:numFmt w:val="bullet"/>
      <w:lvlText w:val="-"/>
      <w:lvlJc w:val="left"/>
      <w:pPr>
        <w:tabs>
          <w:tab w:val="num" w:pos="1440"/>
        </w:tabs>
        <w:ind w:left="1440" w:hanging="360"/>
      </w:pPr>
      <w:rPr>
        <w:rFonts w:ascii="Times New Roman" w:hAnsi="Times New Roman" w:hint="default"/>
      </w:rPr>
    </w:lvl>
    <w:lvl w:ilvl="2" w:tplc="E1A2A7B0" w:tentative="1">
      <w:start w:val="1"/>
      <w:numFmt w:val="bullet"/>
      <w:lvlText w:val="-"/>
      <w:lvlJc w:val="left"/>
      <w:pPr>
        <w:tabs>
          <w:tab w:val="num" w:pos="2160"/>
        </w:tabs>
        <w:ind w:left="2160" w:hanging="360"/>
      </w:pPr>
      <w:rPr>
        <w:rFonts w:ascii="Times New Roman" w:hAnsi="Times New Roman" w:hint="default"/>
      </w:rPr>
    </w:lvl>
    <w:lvl w:ilvl="3" w:tplc="AC3E65D2" w:tentative="1">
      <w:start w:val="1"/>
      <w:numFmt w:val="bullet"/>
      <w:lvlText w:val="-"/>
      <w:lvlJc w:val="left"/>
      <w:pPr>
        <w:tabs>
          <w:tab w:val="num" w:pos="2880"/>
        </w:tabs>
        <w:ind w:left="2880" w:hanging="360"/>
      </w:pPr>
      <w:rPr>
        <w:rFonts w:ascii="Times New Roman" w:hAnsi="Times New Roman" w:hint="default"/>
      </w:rPr>
    </w:lvl>
    <w:lvl w:ilvl="4" w:tplc="B6BE0658" w:tentative="1">
      <w:start w:val="1"/>
      <w:numFmt w:val="bullet"/>
      <w:lvlText w:val="-"/>
      <w:lvlJc w:val="left"/>
      <w:pPr>
        <w:tabs>
          <w:tab w:val="num" w:pos="3600"/>
        </w:tabs>
        <w:ind w:left="3600" w:hanging="360"/>
      </w:pPr>
      <w:rPr>
        <w:rFonts w:ascii="Times New Roman" w:hAnsi="Times New Roman" w:hint="default"/>
      </w:rPr>
    </w:lvl>
    <w:lvl w:ilvl="5" w:tplc="CB74CE52" w:tentative="1">
      <w:start w:val="1"/>
      <w:numFmt w:val="bullet"/>
      <w:lvlText w:val="-"/>
      <w:lvlJc w:val="left"/>
      <w:pPr>
        <w:tabs>
          <w:tab w:val="num" w:pos="4320"/>
        </w:tabs>
        <w:ind w:left="4320" w:hanging="360"/>
      </w:pPr>
      <w:rPr>
        <w:rFonts w:ascii="Times New Roman" w:hAnsi="Times New Roman" w:hint="default"/>
      </w:rPr>
    </w:lvl>
    <w:lvl w:ilvl="6" w:tplc="975AC624" w:tentative="1">
      <w:start w:val="1"/>
      <w:numFmt w:val="bullet"/>
      <w:lvlText w:val="-"/>
      <w:lvlJc w:val="left"/>
      <w:pPr>
        <w:tabs>
          <w:tab w:val="num" w:pos="5040"/>
        </w:tabs>
        <w:ind w:left="5040" w:hanging="360"/>
      </w:pPr>
      <w:rPr>
        <w:rFonts w:ascii="Times New Roman" w:hAnsi="Times New Roman" w:hint="default"/>
      </w:rPr>
    </w:lvl>
    <w:lvl w:ilvl="7" w:tplc="DDFCCECA" w:tentative="1">
      <w:start w:val="1"/>
      <w:numFmt w:val="bullet"/>
      <w:lvlText w:val="-"/>
      <w:lvlJc w:val="left"/>
      <w:pPr>
        <w:tabs>
          <w:tab w:val="num" w:pos="5760"/>
        </w:tabs>
        <w:ind w:left="5760" w:hanging="360"/>
      </w:pPr>
      <w:rPr>
        <w:rFonts w:ascii="Times New Roman" w:hAnsi="Times New Roman" w:hint="default"/>
      </w:rPr>
    </w:lvl>
    <w:lvl w:ilvl="8" w:tplc="BD5AAB0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55B0321"/>
    <w:multiLevelType w:val="hybridMultilevel"/>
    <w:tmpl w:val="75D0222C"/>
    <w:lvl w:ilvl="0" w:tplc="5E5EBE3E">
      <w:start w:val="1"/>
      <w:numFmt w:val="bullet"/>
      <w:lvlText w:val="-"/>
      <w:lvlJc w:val="left"/>
      <w:pPr>
        <w:tabs>
          <w:tab w:val="num" w:pos="720"/>
        </w:tabs>
        <w:ind w:left="720" w:hanging="360"/>
      </w:pPr>
      <w:rPr>
        <w:rFonts w:ascii="Times New Roman" w:hAnsi="Times New Roman" w:hint="default"/>
      </w:rPr>
    </w:lvl>
    <w:lvl w:ilvl="1" w:tplc="FE849CFE" w:tentative="1">
      <w:start w:val="1"/>
      <w:numFmt w:val="bullet"/>
      <w:lvlText w:val="-"/>
      <w:lvlJc w:val="left"/>
      <w:pPr>
        <w:tabs>
          <w:tab w:val="num" w:pos="1440"/>
        </w:tabs>
        <w:ind w:left="1440" w:hanging="360"/>
      </w:pPr>
      <w:rPr>
        <w:rFonts w:ascii="Times New Roman" w:hAnsi="Times New Roman" w:hint="default"/>
      </w:rPr>
    </w:lvl>
    <w:lvl w:ilvl="2" w:tplc="47C24A2C" w:tentative="1">
      <w:start w:val="1"/>
      <w:numFmt w:val="bullet"/>
      <w:lvlText w:val="-"/>
      <w:lvlJc w:val="left"/>
      <w:pPr>
        <w:tabs>
          <w:tab w:val="num" w:pos="2160"/>
        </w:tabs>
        <w:ind w:left="2160" w:hanging="360"/>
      </w:pPr>
      <w:rPr>
        <w:rFonts w:ascii="Times New Roman" w:hAnsi="Times New Roman" w:hint="default"/>
      </w:rPr>
    </w:lvl>
    <w:lvl w:ilvl="3" w:tplc="0E981B7E" w:tentative="1">
      <w:start w:val="1"/>
      <w:numFmt w:val="bullet"/>
      <w:lvlText w:val="-"/>
      <w:lvlJc w:val="left"/>
      <w:pPr>
        <w:tabs>
          <w:tab w:val="num" w:pos="2880"/>
        </w:tabs>
        <w:ind w:left="2880" w:hanging="360"/>
      </w:pPr>
      <w:rPr>
        <w:rFonts w:ascii="Times New Roman" w:hAnsi="Times New Roman" w:hint="default"/>
      </w:rPr>
    </w:lvl>
    <w:lvl w:ilvl="4" w:tplc="3878D744" w:tentative="1">
      <w:start w:val="1"/>
      <w:numFmt w:val="bullet"/>
      <w:lvlText w:val="-"/>
      <w:lvlJc w:val="left"/>
      <w:pPr>
        <w:tabs>
          <w:tab w:val="num" w:pos="3600"/>
        </w:tabs>
        <w:ind w:left="3600" w:hanging="360"/>
      </w:pPr>
      <w:rPr>
        <w:rFonts w:ascii="Times New Roman" w:hAnsi="Times New Roman" w:hint="default"/>
      </w:rPr>
    </w:lvl>
    <w:lvl w:ilvl="5" w:tplc="E7460216" w:tentative="1">
      <w:start w:val="1"/>
      <w:numFmt w:val="bullet"/>
      <w:lvlText w:val="-"/>
      <w:lvlJc w:val="left"/>
      <w:pPr>
        <w:tabs>
          <w:tab w:val="num" w:pos="4320"/>
        </w:tabs>
        <w:ind w:left="4320" w:hanging="360"/>
      </w:pPr>
      <w:rPr>
        <w:rFonts w:ascii="Times New Roman" w:hAnsi="Times New Roman" w:hint="default"/>
      </w:rPr>
    </w:lvl>
    <w:lvl w:ilvl="6" w:tplc="6DAE39B8" w:tentative="1">
      <w:start w:val="1"/>
      <w:numFmt w:val="bullet"/>
      <w:lvlText w:val="-"/>
      <w:lvlJc w:val="left"/>
      <w:pPr>
        <w:tabs>
          <w:tab w:val="num" w:pos="5040"/>
        </w:tabs>
        <w:ind w:left="5040" w:hanging="360"/>
      </w:pPr>
      <w:rPr>
        <w:rFonts w:ascii="Times New Roman" w:hAnsi="Times New Roman" w:hint="default"/>
      </w:rPr>
    </w:lvl>
    <w:lvl w:ilvl="7" w:tplc="91748AE8" w:tentative="1">
      <w:start w:val="1"/>
      <w:numFmt w:val="bullet"/>
      <w:lvlText w:val="-"/>
      <w:lvlJc w:val="left"/>
      <w:pPr>
        <w:tabs>
          <w:tab w:val="num" w:pos="5760"/>
        </w:tabs>
        <w:ind w:left="5760" w:hanging="360"/>
      </w:pPr>
      <w:rPr>
        <w:rFonts w:ascii="Times New Roman" w:hAnsi="Times New Roman" w:hint="default"/>
      </w:rPr>
    </w:lvl>
    <w:lvl w:ilvl="8" w:tplc="84BEE1A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6C65E2A"/>
    <w:multiLevelType w:val="hybridMultilevel"/>
    <w:tmpl w:val="623AD676"/>
    <w:lvl w:ilvl="0" w:tplc="E56C0D66">
      <w:start w:val="1"/>
      <w:numFmt w:val="bullet"/>
      <w:lvlText w:val="-"/>
      <w:lvlJc w:val="left"/>
      <w:pPr>
        <w:tabs>
          <w:tab w:val="num" w:pos="720"/>
        </w:tabs>
        <w:ind w:left="720" w:hanging="360"/>
      </w:pPr>
      <w:rPr>
        <w:rFonts w:ascii="Times New Roman" w:hAnsi="Times New Roman" w:hint="default"/>
      </w:rPr>
    </w:lvl>
    <w:lvl w:ilvl="1" w:tplc="7ACA02D8" w:tentative="1">
      <w:start w:val="1"/>
      <w:numFmt w:val="bullet"/>
      <w:lvlText w:val="-"/>
      <w:lvlJc w:val="left"/>
      <w:pPr>
        <w:tabs>
          <w:tab w:val="num" w:pos="1440"/>
        </w:tabs>
        <w:ind w:left="1440" w:hanging="360"/>
      </w:pPr>
      <w:rPr>
        <w:rFonts w:ascii="Times New Roman" w:hAnsi="Times New Roman" w:hint="default"/>
      </w:rPr>
    </w:lvl>
    <w:lvl w:ilvl="2" w:tplc="8050F220" w:tentative="1">
      <w:start w:val="1"/>
      <w:numFmt w:val="bullet"/>
      <w:lvlText w:val="-"/>
      <w:lvlJc w:val="left"/>
      <w:pPr>
        <w:tabs>
          <w:tab w:val="num" w:pos="2160"/>
        </w:tabs>
        <w:ind w:left="2160" w:hanging="360"/>
      </w:pPr>
      <w:rPr>
        <w:rFonts w:ascii="Times New Roman" w:hAnsi="Times New Roman" w:hint="default"/>
      </w:rPr>
    </w:lvl>
    <w:lvl w:ilvl="3" w:tplc="749ADA00" w:tentative="1">
      <w:start w:val="1"/>
      <w:numFmt w:val="bullet"/>
      <w:lvlText w:val="-"/>
      <w:lvlJc w:val="left"/>
      <w:pPr>
        <w:tabs>
          <w:tab w:val="num" w:pos="2880"/>
        </w:tabs>
        <w:ind w:left="2880" w:hanging="360"/>
      </w:pPr>
      <w:rPr>
        <w:rFonts w:ascii="Times New Roman" w:hAnsi="Times New Roman" w:hint="default"/>
      </w:rPr>
    </w:lvl>
    <w:lvl w:ilvl="4" w:tplc="D15AE80C" w:tentative="1">
      <w:start w:val="1"/>
      <w:numFmt w:val="bullet"/>
      <w:lvlText w:val="-"/>
      <w:lvlJc w:val="left"/>
      <w:pPr>
        <w:tabs>
          <w:tab w:val="num" w:pos="3600"/>
        </w:tabs>
        <w:ind w:left="3600" w:hanging="360"/>
      </w:pPr>
      <w:rPr>
        <w:rFonts w:ascii="Times New Roman" w:hAnsi="Times New Roman" w:hint="default"/>
      </w:rPr>
    </w:lvl>
    <w:lvl w:ilvl="5" w:tplc="BDDAD7F4" w:tentative="1">
      <w:start w:val="1"/>
      <w:numFmt w:val="bullet"/>
      <w:lvlText w:val="-"/>
      <w:lvlJc w:val="left"/>
      <w:pPr>
        <w:tabs>
          <w:tab w:val="num" w:pos="4320"/>
        </w:tabs>
        <w:ind w:left="4320" w:hanging="360"/>
      </w:pPr>
      <w:rPr>
        <w:rFonts w:ascii="Times New Roman" w:hAnsi="Times New Roman" w:hint="default"/>
      </w:rPr>
    </w:lvl>
    <w:lvl w:ilvl="6" w:tplc="57EECCEE" w:tentative="1">
      <w:start w:val="1"/>
      <w:numFmt w:val="bullet"/>
      <w:lvlText w:val="-"/>
      <w:lvlJc w:val="left"/>
      <w:pPr>
        <w:tabs>
          <w:tab w:val="num" w:pos="5040"/>
        </w:tabs>
        <w:ind w:left="5040" w:hanging="360"/>
      </w:pPr>
      <w:rPr>
        <w:rFonts w:ascii="Times New Roman" w:hAnsi="Times New Roman" w:hint="default"/>
      </w:rPr>
    </w:lvl>
    <w:lvl w:ilvl="7" w:tplc="4D2E3EA0" w:tentative="1">
      <w:start w:val="1"/>
      <w:numFmt w:val="bullet"/>
      <w:lvlText w:val="-"/>
      <w:lvlJc w:val="left"/>
      <w:pPr>
        <w:tabs>
          <w:tab w:val="num" w:pos="5760"/>
        </w:tabs>
        <w:ind w:left="5760" w:hanging="360"/>
      </w:pPr>
      <w:rPr>
        <w:rFonts w:ascii="Times New Roman" w:hAnsi="Times New Roman" w:hint="default"/>
      </w:rPr>
    </w:lvl>
    <w:lvl w:ilvl="8" w:tplc="EE26DC8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79E3695"/>
    <w:multiLevelType w:val="hybridMultilevel"/>
    <w:tmpl w:val="5252760A"/>
    <w:lvl w:ilvl="0" w:tplc="F8A0B138">
      <w:start w:val="1"/>
      <w:numFmt w:val="bullet"/>
      <w:lvlText w:val="-"/>
      <w:lvlJc w:val="left"/>
      <w:pPr>
        <w:tabs>
          <w:tab w:val="num" w:pos="720"/>
        </w:tabs>
        <w:ind w:left="720" w:hanging="360"/>
      </w:pPr>
      <w:rPr>
        <w:rFonts w:ascii="Times New Roman" w:hAnsi="Times New Roman" w:hint="default"/>
      </w:rPr>
    </w:lvl>
    <w:lvl w:ilvl="1" w:tplc="5A526BA0" w:tentative="1">
      <w:start w:val="1"/>
      <w:numFmt w:val="bullet"/>
      <w:lvlText w:val="-"/>
      <w:lvlJc w:val="left"/>
      <w:pPr>
        <w:tabs>
          <w:tab w:val="num" w:pos="1440"/>
        </w:tabs>
        <w:ind w:left="1440" w:hanging="360"/>
      </w:pPr>
      <w:rPr>
        <w:rFonts w:ascii="Times New Roman" w:hAnsi="Times New Roman" w:hint="default"/>
      </w:rPr>
    </w:lvl>
    <w:lvl w:ilvl="2" w:tplc="4AFAF1C0" w:tentative="1">
      <w:start w:val="1"/>
      <w:numFmt w:val="bullet"/>
      <w:lvlText w:val="-"/>
      <w:lvlJc w:val="left"/>
      <w:pPr>
        <w:tabs>
          <w:tab w:val="num" w:pos="2160"/>
        </w:tabs>
        <w:ind w:left="2160" w:hanging="360"/>
      </w:pPr>
      <w:rPr>
        <w:rFonts w:ascii="Times New Roman" w:hAnsi="Times New Roman" w:hint="default"/>
      </w:rPr>
    </w:lvl>
    <w:lvl w:ilvl="3" w:tplc="E702E31E" w:tentative="1">
      <w:start w:val="1"/>
      <w:numFmt w:val="bullet"/>
      <w:lvlText w:val="-"/>
      <w:lvlJc w:val="left"/>
      <w:pPr>
        <w:tabs>
          <w:tab w:val="num" w:pos="2880"/>
        </w:tabs>
        <w:ind w:left="2880" w:hanging="360"/>
      </w:pPr>
      <w:rPr>
        <w:rFonts w:ascii="Times New Roman" w:hAnsi="Times New Roman" w:hint="default"/>
      </w:rPr>
    </w:lvl>
    <w:lvl w:ilvl="4" w:tplc="8E1EC100" w:tentative="1">
      <w:start w:val="1"/>
      <w:numFmt w:val="bullet"/>
      <w:lvlText w:val="-"/>
      <w:lvlJc w:val="left"/>
      <w:pPr>
        <w:tabs>
          <w:tab w:val="num" w:pos="3600"/>
        </w:tabs>
        <w:ind w:left="3600" w:hanging="360"/>
      </w:pPr>
      <w:rPr>
        <w:rFonts w:ascii="Times New Roman" w:hAnsi="Times New Roman" w:hint="default"/>
      </w:rPr>
    </w:lvl>
    <w:lvl w:ilvl="5" w:tplc="ADE26AD0" w:tentative="1">
      <w:start w:val="1"/>
      <w:numFmt w:val="bullet"/>
      <w:lvlText w:val="-"/>
      <w:lvlJc w:val="left"/>
      <w:pPr>
        <w:tabs>
          <w:tab w:val="num" w:pos="4320"/>
        </w:tabs>
        <w:ind w:left="4320" w:hanging="360"/>
      </w:pPr>
      <w:rPr>
        <w:rFonts w:ascii="Times New Roman" w:hAnsi="Times New Roman" w:hint="default"/>
      </w:rPr>
    </w:lvl>
    <w:lvl w:ilvl="6" w:tplc="249CEBE8" w:tentative="1">
      <w:start w:val="1"/>
      <w:numFmt w:val="bullet"/>
      <w:lvlText w:val="-"/>
      <w:lvlJc w:val="left"/>
      <w:pPr>
        <w:tabs>
          <w:tab w:val="num" w:pos="5040"/>
        </w:tabs>
        <w:ind w:left="5040" w:hanging="360"/>
      </w:pPr>
      <w:rPr>
        <w:rFonts w:ascii="Times New Roman" w:hAnsi="Times New Roman" w:hint="default"/>
      </w:rPr>
    </w:lvl>
    <w:lvl w:ilvl="7" w:tplc="E5442532" w:tentative="1">
      <w:start w:val="1"/>
      <w:numFmt w:val="bullet"/>
      <w:lvlText w:val="-"/>
      <w:lvlJc w:val="left"/>
      <w:pPr>
        <w:tabs>
          <w:tab w:val="num" w:pos="5760"/>
        </w:tabs>
        <w:ind w:left="5760" w:hanging="360"/>
      </w:pPr>
      <w:rPr>
        <w:rFonts w:ascii="Times New Roman" w:hAnsi="Times New Roman" w:hint="default"/>
      </w:rPr>
    </w:lvl>
    <w:lvl w:ilvl="8" w:tplc="7A8A8D0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B6116CA"/>
    <w:multiLevelType w:val="hybridMultilevel"/>
    <w:tmpl w:val="FE849590"/>
    <w:lvl w:ilvl="0" w:tplc="88A820B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791F21"/>
    <w:multiLevelType w:val="hybridMultilevel"/>
    <w:tmpl w:val="CD68ADC8"/>
    <w:lvl w:ilvl="0" w:tplc="56A42FE4">
      <w:start w:val="1"/>
      <w:numFmt w:val="bullet"/>
      <w:lvlText w:val="-"/>
      <w:lvlJc w:val="left"/>
      <w:pPr>
        <w:tabs>
          <w:tab w:val="num" w:pos="720"/>
        </w:tabs>
        <w:ind w:left="720" w:hanging="360"/>
      </w:pPr>
      <w:rPr>
        <w:rFonts w:ascii="Times New Roman" w:hAnsi="Times New Roman" w:hint="default"/>
      </w:rPr>
    </w:lvl>
    <w:lvl w:ilvl="1" w:tplc="C70CBA68" w:tentative="1">
      <w:start w:val="1"/>
      <w:numFmt w:val="bullet"/>
      <w:lvlText w:val="-"/>
      <w:lvlJc w:val="left"/>
      <w:pPr>
        <w:tabs>
          <w:tab w:val="num" w:pos="1440"/>
        </w:tabs>
        <w:ind w:left="1440" w:hanging="360"/>
      </w:pPr>
      <w:rPr>
        <w:rFonts w:ascii="Times New Roman" w:hAnsi="Times New Roman" w:hint="default"/>
      </w:rPr>
    </w:lvl>
    <w:lvl w:ilvl="2" w:tplc="9B163924" w:tentative="1">
      <w:start w:val="1"/>
      <w:numFmt w:val="bullet"/>
      <w:lvlText w:val="-"/>
      <w:lvlJc w:val="left"/>
      <w:pPr>
        <w:tabs>
          <w:tab w:val="num" w:pos="2160"/>
        </w:tabs>
        <w:ind w:left="2160" w:hanging="360"/>
      </w:pPr>
      <w:rPr>
        <w:rFonts w:ascii="Times New Roman" w:hAnsi="Times New Roman" w:hint="default"/>
      </w:rPr>
    </w:lvl>
    <w:lvl w:ilvl="3" w:tplc="A2A4E322" w:tentative="1">
      <w:start w:val="1"/>
      <w:numFmt w:val="bullet"/>
      <w:lvlText w:val="-"/>
      <w:lvlJc w:val="left"/>
      <w:pPr>
        <w:tabs>
          <w:tab w:val="num" w:pos="2880"/>
        </w:tabs>
        <w:ind w:left="2880" w:hanging="360"/>
      </w:pPr>
      <w:rPr>
        <w:rFonts w:ascii="Times New Roman" w:hAnsi="Times New Roman" w:hint="default"/>
      </w:rPr>
    </w:lvl>
    <w:lvl w:ilvl="4" w:tplc="298E855C" w:tentative="1">
      <w:start w:val="1"/>
      <w:numFmt w:val="bullet"/>
      <w:lvlText w:val="-"/>
      <w:lvlJc w:val="left"/>
      <w:pPr>
        <w:tabs>
          <w:tab w:val="num" w:pos="3600"/>
        </w:tabs>
        <w:ind w:left="3600" w:hanging="360"/>
      </w:pPr>
      <w:rPr>
        <w:rFonts w:ascii="Times New Roman" w:hAnsi="Times New Roman" w:hint="default"/>
      </w:rPr>
    </w:lvl>
    <w:lvl w:ilvl="5" w:tplc="BC50EFFE" w:tentative="1">
      <w:start w:val="1"/>
      <w:numFmt w:val="bullet"/>
      <w:lvlText w:val="-"/>
      <w:lvlJc w:val="left"/>
      <w:pPr>
        <w:tabs>
          <w:tab w:val="num" w:pos="4320"/>
        </w:tabs>
        <w:ind w:left="4320" w:hanging="360"/>
      </w:pPr>
      <w:rPr>
        <w:rFonts w:ascii="Times New Roman" w:hAnsi="Times New Roman" w:hint="default"/>
      </w:rPr>
    </w:lvl>
    <w:lvl w:ilvl="6" w:tplc="842E7920" w:tentative="1">
      <w:start w:val="1"/>
      <w:numFmt w:val="bullet"/>
      <w:lvlText w:val="-"/>
      <w:lvlJc w:val="left"/>
      <w:pPr>
        <w:tabs>
          <w:tab w:val="num" w:pos="5040"/>
        </w:tabs>
        <w:ind w:left="5040" w:hanging="360"/>
      </w:pPr>
      <w:rPr>
        <w:rFonts w:ascii="Times New Roman" w:hAnsi="Times New Roman" w:hint="default"/>
      </w:rPr>
    </w:lvl>
    <w:lvl w:ilvl="7" w:tplc="3168BB4A" w:tentative="1">
      <w:start w:val="1"/>
      <w:numFmt w:val="bullet"/>
      <w:lvlText w:val="-"/>
      <w:lvlJc w:val="left"/>
      <w:pPr>
        <w:tabs>
          <w:tab w:val="num" w:pos="5760"/>
        </w:tabs>
        <w:ind w:left="5760" w:hanging="360"/>
      </w:pPr>
      <w:rPr>
        <w:rFonts w:ascii="Times New Roman" w:hAnsi="Times New Roman" w:hint="default"/>
      </w:rPr>
    </w:lvl>
    <w:lvl w:ilvl="8" w:tplc="89B2E78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DC708D3"/>
    <w:multiLevelType w:val="hybridMultilevel"/>
    <w:tmpl w:val="61C63D24"/>
    <w:lvl w:ilvl="0" w:tplc="1042138A">
      <w:start w:val="1"/>
      <w:numFmt w:val="bullet"/>
      <w:lvlText w:val="-"/>
      <w:lvlJc w:val="left"/>
      <w:pPr>
        <w:tabs>
          <w:tab w:val="num" w:pos="720"/>
        </w:tabs>
        <w:ind w:left="720" w:hanging="360"/>
      </w:pPr>
      <w:rPr>
        <w:rFonts w:ascii="Times New Roman" w:hAnsi="Times New Roman" w:hint="default"/>
      </w:rPr>
    </w:lvl>
    <w:lvl w:ilvl="1" w:tplc="FFFC31C8" w:tentative="1">
      <w:start w:val="1"/>
      <w:numFmt w:val="bullet"/>
      <w:lvlText w:val="-"/>
      <w:lvlJc w:val="left"/>
      <w:pPr>
        <w:tabs>
          <w:tab w:val="num" w:pos="1440"/>
        </w:tabs>
        <w:ind w:left="1440" w:hanging="360"/>
      </w:pPr>
      <w:rPr>
        <w:rFonts w:ascii="Times New Roman" w:hAnsi="Times New Roman" w:hint="default"/>
      </w:rPr>
    </w:lvl>
    <w:lvl w:ilvl="2" w:tplc="3C04D67E" w:tentative="1">
      <w:start w:val="1"/>
      <w:numFmt w:val="bullet"/>
      <w:lvlText w:val="-"/>
      <w:lvlJc w:val="left"/>
      <w:pPr>
        <w:tabs>
          <w:tab w:val="num" w:pos="2160"/>
        </w:tabs>
        <w:ind w:left="2160" w:hanging="360"/>
      </w:pPr>
      <w:rPr>
        <w:rFonts w:ascii="Times New Roman" w:hAnsi="Times New Roman" w:hint="default"/>
      </w:rPr>
    </w:lvl>
    <w:lvl w:ilvl="3" w:tplc="20B64DC0" w:tentative="1">
      <w:start w:val="1"/>
      <w:numFmt w:val="bullet"/>
      <w:lvlText w:val="-"/>
      <w:lvlJc w:val="left"/>
      <w:pPr>
        <w:tabs>
          <w:tab w:val="num" w:pos="2880"/>
        </w:tabs>
        <w:ind w:left="2880" w:hanging="360"/>
      </w:pPr>
      <w:rPr>
        <w:rFonts w:ascii="Times New Roman" w:hAnsi="Times New Roman" w:hint="default"/>
      </w:rPr>
    </w:lvl>
    <w:lvl w:ilvl="4" w:tplc="3CF2670E" w:tentative="1">
      <w:start w:val="1"/>
      <w:numFmt w:val="bullet"/>
      <w:lvlText w:val="-"/>
      <w:lvlJc w:val="left"/>
      <w:pPr>
        <w:tabs>
          <w:tab w:val="num" w:pos="3600"/>
        </w:tabs>
        <w:ind w:left="3600" w:hanging="360"/>
      </w:pPr>
      <w:rPr>
        <w:rFonts w:ascii="Times New Roman" w:hAnsi="Times New Roman" w:hint="default"/>
      </w:rPr>
    </w:lvl>
    <w:lvl w:ilvl="5" w:tplc="1AD6C986" w:tentative="1">
      <w:start w:val="1"/>
      <w:numFmt w:val="bullet"/>
      <w:lvlText w:val="-"/>
      <w:lvlJc w:val="left"/>
      <w:pPr>
        <w:tabs>
          <w:tab w:val="num" w:pos="4320"/>
        </w:tabs>
        <w:ind w:left="4320" w:hanging="360"/>
      </w:pPr>
      <w:rPr>
        <w:rFonts w:ascii="Times New Roman" w:hAnsi="Times New Roman" w:hint="default"/>
      </w:rPr>
    </w:lvl>
    <w:lvl w:ilvl="6" w:tplc="CA4A24B0" w:tentative="1">
      <w:start w:val="1"/>
      <w:numFmt w:val="bullet"/>
      <w:lvlText w:val="-"/>
      <w:lvlJc w:val="left"/>
      <w:pPr>
        <w:tabs>
          <w:tab w:val="num" w:pos="5040"/>
        </w:tabs>
        <w:ind w:left="5040" w:hanging="360"/>
      </w:pPr>
      <w:rPr>
        <w:rFonts w:ascii="Times New Roman" w:hAnsi="Times New Roman" w:hint="default"/>
      </w:rPr>
    </w:lvl>
    <w:lvl w:ilvl="7" w:tplc="F752B02C" w:tentative="1">
      <w:start w:val="1"/>
      <w:numFmt w:val="bullet"/>
      <w:lvlText w:val="-"/>
      <w:lvlJc w:val="left"/>
      <w:pPr>
        <w:tabs>
          <w:tab w:val="num" w:pos="5760"/>
        </w:tabs>
        <w:ind w:left="5760" w:hanging="360"/>
      </w:pPr>
      <w:rPr>
        <w:rFonts w:ascii="Times New Roman" w:hAnsi="Times New Roman" w:hint="default"/>
      </w:rPr>
    </w:lvl>
    <w:lvl w:ilvl="8" w:tplc="354AB766"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10"/>
  </w:num>
  <w:num w:numId="3">
    <w:abstractNumId w:val="14"/>
  </w:num>
  <w:num w:numId="4">
    <w:abstractNumId w:val="16"/>
  </w:num>
  <w:num w:numId="5">
    <w:abstractNumId w:val="15"/>
  </w:num>
  <w:num w:numId="6">
    <w:abstractNumId w:val="6"/>
  </w:num>
  <w:num w:numId="7">
    <w:abstractNumId w:val="25"/>
  </w:num>
  <w:num w:numId="8">
    <w:abstractNumId w:val="9"/>
  </w:num>
  <w:num w:numId="9">
    <w:abstractNumId w:val="7"/>
  </w:num>
  <w:num w:numId="10">
    <w:abstractNumId w:val="23"/>
  </w:num>
  <w:num w:numId="11">
    <w:abstractNumId w:val="22"/>
  </w:num>
  <w:num w:numId="12">
    <w:abstractNumId w:val="0"/>
  </w:num>
  <w:num w:numId="13">
    <w:abstractNumId w:val="27"/>
  </w:num>
  <w:num w:numId="14">
    <w:abstractNumId w:val="28"/>
  </w:num>
  <w:num w:numId="15">
    <w:abstractNumId w:val="8"/>
  </w:num>
  <w:num w:numId="16">
    <w:abstractNumId w:val="2"/>
  </w:num>
  <w:num w:numId="17">
    <w:abstractNumId w:val="19"/>
  </w:num>
  <w:num w:numId="18">
    <w:abstractNumId w:val="18"/>
  </w:num>
  <w:num w:numId="19">
    <w:abstractNumId w:val="13"/>
  </w:num>
  <w:num w:numId="20">
    <w:abstractNumId w:val="24"/>
  </w:num>
  <w:num w:numId="21">
    <w:abstractNumId w:val="1"/>
  </w:num>
  <w:num w:numId="22">
    <w:abstractNumId w:val="12"/>
  </w:num>
  <w:num w:numId="23">
    <w:abstractNumId w:val="3"/>
  </w:num>
  <w:num w:numId="24">
    <w:abstractNumId w:val="26"/>
  </w:num>
  <w:num w:numId="25">
    <w:abstractNumId w:val="5"/>
  </w:num>
  <w:num w:numId="26">
    <w:abstractNumId w:val="11"/>
  </w:num>
  <w:num w:numId="27">
    <w:abstractNumId w:val="17"/>
  </w:num>
  <w:num w:numId="28">
    <w:abstractNumId w:val="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96"/>
    <w:rsid w:val="000507BA"/>
    <w:rsid w:val="00052AE5"/>
    <w:rsid w:val="000815F1"/>
    <w:rsid w:val="00097A8C"/>
    <w:rsid w:val="000A6933"/>
    <w:rsid w:val="000B4B17"/>
    <w:rsid w:val="000C61C8"/>
    <w:rsid w:val="000E3FE3"/>
    <w:rsid w:val="000F3CC9"/>
    <w:rsid w:val="00101DF3"/>
    <w:rsid w:val="001244AC"/>
    <w:rsid w:val="00130F48"/>
    <w:rsid w:val="00134E5F"/>
    <w:rsid w:val="001537F2"/>
    <w:rsid w:val="00156822"/>
    <w:rsid w:val="00176365"/>
    <w:rsid w:val="001905D8"/>
    <w:rsid w:val="00191F01"/>
    <w:rsid w:val="001B0B17"/>
    <w:rsid w:val="001C7A80"/>
    <w:rsid w:val="001C7E4A"/>
    <w:rsid w:val="001D6BCC"/>
    <w:rsid w:val="001E275F"/>
    <w:rsid w:val="002453D2"/>
    <w:rsid w:val="00247399"/>
    <w:rsid w:val="002757A7"/>
    <w:rsid w:val="0029691E"/>
    <w:rsid w:val="002B44C3"/>
    <w:rsid w:val="002D29C7"/>
    <w:rsid w:val="002E3C7F"/>
    <w:rsid w:val="002F0EAE"/>
    <w:rsid w:val="003362CC"/>
    <w:rsid w:val="00343F8E"/>
    <w:rsid w:val="00373415"/>
    <w:rsid w:val="00397990"/>
    <w:rsid w:val="00397C49"/>
    <w:rsid w:val="003C7C4E"/>
    <w:rsid w:val="003D36ED"/>
    <w:rsid w:val="003E5C60"/>
    <w:rsid w:val="00435EB8"/>
    <w:rsid w:val="004800CB"/>
    <w:rsid w:val="004B6788"/>
    <w:rsid w:val="004C00A9"/>
    <w:rsid w:val="004D35F9"/>
    <w:rsid w:val="00517C57"/>
    <w:rsid w:val="00573770"/>
    <w:rsid w:val="00597150"/>
    <w:rsid w:val="00620A31"/>
    <w:rsid w:val="00621E88"/>
    <w:rsid w:val="006473D0"/>
    <w:rsid w:val="006525C2"/>
    <w:rsid w:val="006A31B7"/>
    <w:rsid w:val="006B134E"/>
    <w:rsid w:val="006D0C5C"/>
    <w:rsid w:val="00703920"/>
    <w:rsid w:val="00711654"/>
    <w:rsid w:val="007238CB"/>
    <w:rsid w:val="00742DA3"/>
    <w:rsid w:val="00794E38"/>
    <w:rsid w:val="007A599B"/>
    <w:rsid w:val="007F2257"/>
    <w:rsid w:val="00822139"/>
    <w:rsid w:val="00833196"/>
    <w:rsid w:val="008565B1"/>
    <w:rsid w:val="00857BD4"/>
    <w:rsid w:val="0086424A"/>
    <w:rsid w:val="008A00CD"/>
    <w:rsid w:val="008C106B"/>
    <w:rsid w:val="008C2915"/>
    <w:rsid w:val="00914BB6"/>
    <w:rsid w:val="00935651"/>
    <w:rsid w:val="00945084"/>
    <w:rsid w:val="00966185"/>
    <w:rsid w:val="00983DA1"/>
    <w:rsid w:val="00992546"/>
    <w:rsid w:val="009B4C2A"/>
    <w:rsid w:val="009B72C3"/>
    <w:rsid w:val="009E592E"/>
    <w:rsid w:val="00A169DD"/>
    <w:rsid w:val="00A343A9"/>
    <w:rsid w:val="00A62BBD"/>
    <w:rsid w:val="00AB5579"/>
    <w:rsid w:val="00B3308F"/>
    <w:rsid w:val="00B33753"/>
    <w:rsid w:val="00B55A6A"/>
    <w:rsid w:val="00B604A2"/>
    <w:rsid w:val="00BE556E"/>
    <w:rsid w:val="00BE59AE"/>
    <w:rsid w:val="00C01203"/>
    <w:rsid w:val="00C113A5"/>
    <w:rsid w:val="00C21D19"/>
    <w:rsid w:val="00C27338"/>
    <w:rsid w:val="00C42C98"/>
    <w:rsid w:val="00C43149"/>
    <w:rsid w:val="00C43F1C"/>
    <w:rsid w:val="00C652F0"/>
    <w:rsid w:val="00C75FF7"/>
    <w:rsid w:val="00C965E7"/>
    <w:rsid w:val="00C9703E"/>
    <w:rsid w:val="00CC3DD3"/>
    <w:rsid w:val="00CC5E87"/>
    <w:rsid w:val="00CC6795"/>
    <w:rsid w:val="00CE3D65"/>
    <w:rsid w:val="00D11834"/>
    <w:rsid w:val="00D11A00"/>
    <w:rsid w:val="00D30656"/>
    <w:rsid w:val="00D47E6E"/>
    <w:rsid w:val="00D54572"/>
    <w:rsid w:val="00D66FC1"/>
    <w:rsid w:val="00D9275D"/>
    <w:rsid w:val="00D97E93"/>
    <w:rsid w:val="00DA409D"/>
    <w:rsid w:val="00DA7488"/>
    <w:rsid w:val="00DC1829"/>
    <w:rsid w:val="00DD225E"/>
    <w:rsid w:val="00DE71D4"/>
    <w:rsid w:val="00DE7D6C"/>
    <w:rsid w:val="00E12432"/>
    <w:rsid w:val="00E53730"/>
    <w:rsid w:val="00E63A5E"/>
    <w:rsid w:val="00E71B2A"/>
    <w:rsid w:val="00E911DA"/>
    <w:rsid w:val="00EB3827"/>
    <w:rsid w:val="00EE2753"/>
    <w:rsid w:val="00EF2ED4"/>
    <w:rsid w:val="00F31AE4"/>
    <w:rsid w:val="00F338E1"/>
    <w:rsid w:val="00F33F61"/>
    <w:rsid w:val="00F33FA9"/>
    <w:rsid w:val="00F44AFC"/>
    <w:rsid w:val="00F46AB5"/>
    <w:rsid w:val="00F52A59"/>
    <w:rsid w:val="00FB011B"/>
    <w:rsid w:val="00FF0EE0"/>
    <w:rsid w:val="00FF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3196"/>
    <w:pPr>
      <w:autoSpaceDE w:val="0"/>
      <w:autoSpaceDN w:val="0"/>
      <w:adjustRightInd w:val="0"/>
    </w:pPr>
    <w:rPr>
      <w:color w:val="000000"/>
      <w:sz w:val="24"/>
      <w:szCs w:val="24"/>
    </w:rPr>
  </w:style>
  <w:style w:type="table" w:styleId="TableGrid">
    <w:name w:val="Table Grid"/>
    <w:basedOn w:val="TableNormal"/>
    <w:rsid w:val="00833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qFormat/>
    <w:rsid w:val="00C965E7"/>
    <w:pPr>
      <w:spacing w:before="60" w:after="60"/>
      <w:ind w:firstLine="720"/>
      <w:jc w:val="both"/>
    </w:pPr>
    <w:rPr>
      <w:b/>
      <w:lang w:val="nl-NL"/>
    </w:rPr>
  </w:style>
  <w:style w:type="paragraph" w:styleId="NoSpacing">
    <w:name w:val="No Spacing"/>
    <w:link w:val="NoSpacingChar"/>
    <w:uiPriority w:val="1"/>
    <w:qFormat/>
    <w:rsid w:val="00BE59AE"/>
    <w:rPr>
      <w:rFonts w:ascii="Calibri" w:hAnsi="Calibri"/>
      <w:sz w:val="22"/>
      <w:szCs w:val="22"/>
    </w:rPr>
  </w:style>
  <w:style w:type="character" w:customStyle="1" w:styleId="NoSpacingChar">
    <w:name w:val="No Spacing Char"/>
    <w:basedOn w:val="DefaultParagraphFont"/>
    <w:link w:val="NoSpacing"/>
    <w:uiPriority w:val="1"/>
    <w:rsid w:val="00BE59AE"/>
    <w:rPr>
      <w:rFonts w:ascii="Calibri" w:hAnsi="Calibri"/>
      <w:sz w:val="22"/>
      <w:szCs w:val="22"/>
      <w:lang w:val="en-US" w:eastAsia="en-US" w:bidi="ar-SA"/>
    </w:rPr>
  </w:style>
  <w:style w:type="paragraph" w:styleId="BalloonText">
    <w:name w:val="Balloon Text"/>
    <w:basedOn w:val="Normal"/>
    <w:link w:val="BalloonTextChar"/>
    <w:rsid w:val="00BE59AE"/>
    <w:rPr>
      <w:rFonts w:ascii="Tahoma" w:hAnsi="Tahoma" w:cs="Tahoma"/>
      <w:sz w:val="16"/>
      <w:szCs w:val="16"/>
    </w:rPr>
  </w:style>
  <w:style w:type="character" w:customStyle="1" w:styleId="BalloonTextChar">
    <w:name w:val="Balloon Text Char"/>
    <w:basedOn w:val="DefaultParagraphFont"/>
    <w:link w:val="BalloonText"/>
    <w:rsid w:val="00BE59AE"/>
    <w:rPr>
      <w:rFonts w:ascii="Tahoma" w:hAnsi="Tahoma" w:cs="Tahoma"/>
      <w:sz w:val="16"/>
      <w:szCs w:val="16"/>
    </w:rPr>
  </w:style>
  <w:style w:type="paragraph" w:styleId="ListParagraph">
    <w:name w:val="List Paragraph"/>
    <w:basedOn w:val="Normal"/>
    <w:uiPriority w:val="34"/>
    <w:qFormat/>
    <w:rsid w:val="00B55A6A"/>
    <w:pPr>
      <w:ind w:left="720"/>
    </w:pPr>
  </w:style>
  <w:style w:type="paragraph" w:styleId="Header">
    <w:name w:val="header"/>
    <w:basedOn w:val="Normal"/>
    <w:link w:val="HeaderChar"/>
    <w:rsid w:val="00101DF3"/>
    <w:pPr>
      <w:tabs>
        <w:tab w:val="center" w:pos="4680"/>
        <w:tab w:val="right" w:pos="9360"/>
      </w:tabs>
    </w:pPr>
  </w:style>
  <w:style w:type="character" w:customStyle="1" w:styleId="HeaderChar">
    <w:name w:val="Header Char"/>
    <w:basedOn w:val="DefaultParagraphFont"/>
    <w:link w:val="Header"/>
    <w:rsid w:val="00101DF3"/>
    <w:rPr>
      <w:sz w:val="24"/>
      <w:szCs w:val="24"/>
    </w:rPr>
  </w:style>
  <w:style w:type="paragraph" w:styleId="Footer">
    <w:name w:val="footer"/>
    <w:basedOn w:val="Normal"/>
    <w:link w:val="FooterChar"/>
    <w:uiPriority w:val="99"/>
    <w:rsid w:val="00101DF3"/>
    <w:pPr>
      <w:tabs>
        <w:tab w:val="center" w:pos="4680"/>
        <w:tab w:val="right" w:pos="9360"/>
      </w:tabs>
    </w:pPr>
  </w:style>
  <w:style w:type="character" w:customStyle="1" w:styleId="FooterChar">
    <w:name w:val="Footer Char"/>
    <w:basedOn w:val="DefaultParagraphFont"/>
    <w:link w:val="Footer"/>
    <w:uiPriority w:val="99"/>
    <w:rsid w:val="00101D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3196"/>
    <w:pPr>
      <w:autoSpaceDE w:val="0"/>
      <w:autoSpaceDN w:val="0"/>
      <w:adjustRightInd w:val="0"/>
    </w:pPr>
    <w:rPr>
      <w:color w:val="000000"/>
      <w:sz w:val="24"/>
      <w:szCs w:val="24"/>
    </w:rPr>
  </w:style>
  <w:style w:type="table" w:styleId="TableGrid">
    <w:name w:val="Table Grid"/>
    <w:basedOn w:val="TableNormal"/>
    <w:rsid w:val="00833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qFormat/>
    <w:rsid w:val="00C965E7"/>
    <w:pPr>
      <w:spacing w:before="60" w:after="60"/>
      <w:ind w:firstLine="720"/>
      <w:jc w:val="both"/>
    </w:pPr>
    <w:rPr>
      <w:b/>
      <w:lang w:val="nl-NL"/>
    </w:rPr>
  </w:style>
  <w:style w:type="paragraph" w:styleId="NoSpacing">
    <w:name w:val="No Spacing"/>
    <w:link w:val="NoSpacingChar"/>
    <w:uiPriority w:val="1"/>
    <w:qFormat/>
    <w:rsid w:val="00BE59AE"/>
    <w:rPr>
      <w:rFonts w:ascii="Calibri" w:hAnsi="Calibri"/>
      <w:sz w:val="22"/>
      <w:szCs w:val="22"/>
    </w:rPr>
  </w:style>
  <w:style w:type="character" w:customStyle="1" w:styleId="NoSpacingChar">
    <w:name w:val="No Spacing Char"/>
    <w:basedOn w:val="DefaultParagraphFont"/>
    <w:link w:val="NoSpacing"/>
    <w:uiPriority w:val="1"/>
    <w:rsid w:val="00BE59AE"/>
    <w:rPr>
      <w:rFonts w:ascii="Calibri" w:hAnsi="Calibri"/>
      <w:sz w:val="22"/>
      <w:szCs w:val="22"/>
      <w:lang w:val="en-US" w:eastAsia="en-US" w:bidi="ar-SA"/>
    </w:rPr>
  </w:style>
  <w:style w:type="paragraph" w:styleId="BalloonText">
    <w:name w:val="Balloon Text"/>
    <w:basedOn w:val="Normal"/>
    <w:link w:val="BalloonTextChar"/>
    <w:rsid w:val="00BE59AE"/>
    <w:rPr>
      <w:rFonts w:ascii="Tahoma" w:hAnsi="Tahoma" w:cs="Tahoma"/>
      <w:sz w:val="16"/>
      <w:szCs w:val="16"/>
    </w:rPr>
  </w:style>
  <w:style w:type="character" w:customStyle="1" w:styleId="BalloonTextChar">
    <w:name w:val="Balloon Text Char"/>
    <w:basedOn w:val="DefaultParagraphFont"/>
    <w:link w:val="BalloonText"/>
    <w:rsid w:val="00BE59AE"/>
    <w:rPr>
      <w:rFonts w:ascii="Tahoma" w:hAnsi="Tahoma" w:cs="Tahoma"/>
      <w:sz w:val="16"/>
      <w:szCs w:val="16"/>
    </w:rPr>
  </w:style>
  <w:style w:type="paragraph" w:styleId="ListParagraph">
    <w:name w:val="List Paragraph"/>
    <w:basedOn w:val="Normal"/>
    <w:uiPriority w:val="34"/>
    <w:qFormat/>
    <w:rsid w:val="00B55A6A"/>
    <w:pPr>
      <w:ind w:left="720"/>
    </w:pPr>
  </w:style>
  <w:style w:type="paragraph" w:styleId="Header">
    <w:name w:val="header"/>
    <w:basedOn w:val="Normal"/>
    <w:link w:val="HeaderChar"/>
    <w:rsid w:val="00101DF3"/>
    <w:pPr>
      <w:tabs>
        <w:tab w:val="center" w:pos="4680"/>
        <w:tab w:val="right" w:pos="9360"/>
      </w:tabs>
    </w:pPr>
  </w:style>
  <w:style w:type="character" w:customStyle="1" w:styleId="HeaderChar">
    <w:name w:val="Header Char"/>
    <w:basedOn w:val="DefaultParagraphFont"/>
    <w:link w:val="Header"/>
    <w:rsid w:val="00101DF3"/>
    <w:rPr>
      <w:sz w:val="24"/>
      <w:szCs w:val="24"/>
    </w:rPr>
  </w:style>
  <w:style w:type="paragraph" w:styleId="Footer">
    <w:name w:val="footer"/>
    <w:basedOn w:val="Normal"/>
    <w:link w:val="FooterChar"/>
    <w:uiPriority w:val="99"/>
    <w:rsid w:val="00101DF3"/>
    <w:pPr>
      <w:tabs>
        <w:tab w:val="center" w:pos="4680"/>
        <w:tab w:val="right" w:pos="9360"/>
      </w:tabs>
    </w:pPr>
  </w:style>
  <w:style w:type="character" w:customStyle="1" w:styleId="FooterChar">
    <w:name w:val="Footer Char"/>
    <w:basedOn w:val="DefaultParagraphFont"/>
    <w:link w:val="Footer"/>
    <w:uiPriority w:val="99"/>
    <w:rsid w:val="00101D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60651">
      <w:bodyDiv w:val="1"/>
      <w:marLeft w:val="0"/>
      <w:marRight w:val="0"/>
      <w:marTop w:val="0"/>
      <w:marBottom w:val="0"/>
      <w:divBdr>
        <w:top w:val="none" w:sz="0" w:space="0" w:color="auto"/>
        <w:left w:val="none" w:sz="0" w:space="0" w:color="auto"/>
        <w:bottom w:val="none" w:sz="0" w:space="0" w:color="auto"/>
        <w:right w:val="none" w:sz="0" w:space="0" w:color="auto"/>
      </w:divBdr>
      <w:divsChild>
        <w:div w:id="1294867331">
          <w:marLeft w:val="0"/>
          <w:marRight w:val="0"/>
          <w:marTop w:val="0"/>
          <w:marBottom w:val="0"/>
          <w:divBdr>
            <w:top w:val="none" w:sz="0" w:space="0" w:color="auto"/>
            <w:left w:val="none" w:sz="0" w:space="0" w:color="auto"/>
            <w:bottom w:val="none" w:sz="0" w:space="0" w:color="auto"/>
            <w:right w:val="none" w:sz="0" w:space="0" w:color="auto"/>
          </w:divBdr>
          <w:divsChild>
            <w:div w:id="866411730">
              <w:marLeft w:val="0"/>
              <w:marRight w:val="0"/>
              <w:marTop w:val="0"/>
              <w:marBottom w:val="0"/>
              <w:divBdr>
                <w:top w:val="none" w:sz="0" w:space="0" w:color="auto"/>
                <w:left w:val="none" w:sz="0" w:space="0" w:color="auto"/>
                <w:bottom w:val="none" w:sz="0" w:space="0" w:color="auto"/>
                <w:right w:val="none" w:sz="0" w:space="0" w:color="auto"/>
              </w:divBdr>
            </w:div>
            <w:div w:id="878586084">
              <w:marLeft w:val="0"/>
              <w:marRight w:val="0"/>
              <w:marTop w:val="0"/>
              <w:marBottom w:val="0"/>
              <w:divBdr>
                <w:top w:val="none" w:sz="0" w:space="0" w:color="auto"/>
                <w:left w:val="none" w:sz="0" w:space="0" w:color="auto"/>
                <w:bottom w:val="none" w:sz="0" w:space="0" w:color="auto"/>
                <w:right w:val="none" w:sz="0" w:space="0" w:color="auto"/>
              </w:divBdr>
            </w:div>
            <w:div w:id="1432975293">
              <w:marLeft w:val="0"/>
              <w:marRight w:val="0"/>
              <w:marTop w:val="0"/>
              <w:marBottom w:val="0"/>
              <w:divBdr>
                <w:top w:val="none" w:sz="0" w:space="0" w:color="auto"/>
                <w:left w:val="none" w:sz="0" w:space="0" w:color="auto"/>
                <w:bottom w:val="none" w:sz="0" w:space="0" w:color="auto"/>
                <w:right w:val="none" w:sz="0" w:space="0" w:color="auto"/>
              </w:divBdr>
            </w:div>
            <w:div w:id="1833520796">
              <w:marLeft w:val="0"/>
              <w:marRight w:val="0"/>
              <w:marTop w:val="0"/>
              <w:marBottom w:val="0"/>
              <w:divBdr>
                <w:top w:val="none" w:sz="0" w:space="0" w:color="auto"/>
                <w:left w:val="none" w:sz="0" w:space="0" w:color="auto"/>
                <w:bottom w:val="none" w:sz="0" w:space="0" w:color="auto"/>
                <w:right w:val="none" w:sz="0" w:space="0" w:color="auto"/>
              </w:divBdr>
            </w:div>
            <w:div w:id="18669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664">
      <w:bodyDiv w:val="1"/>
      <w:marLeft w:val="0"/>
      <w:marRight w:val="0"/>
      <w:marTop w:val="0"/>
      <w:marBottom w:val="0"/>
      <w:divBdr>
        <w:top w:val="none" w:sz="0" w:space="0" w:color="auto"/>
        <w:left w:val="none" w:sz="0" w:space="0" w:color="auto"/>
        <w:bottom w:val="none" w:sz="0" w:space="0" w:color="auto"/>
        <w:right w:val="none" w:sz="0" w:space="0" w:color="auto"/>
      </w:divBdr>
      <w:divsChild>
        <w:div w:id="1515342290">
          <w:marLeft w:val="0"/>
          <w:marRight w:val="0"/>
          <w:marTop w:val="0"/>
          <w:marBottom w:val="0"/>
          <w:divBdr>
            <w:top w:val="none" w:sz="0" w:space="0" w:color="auto"/>
            <w:left w:val="none" w:sz="0" w:space="0" w:color="auto"/>
            <w:bottom w:val="none" w:sz="0" w:space="0" w:color="auto"/>
            <w:right w:val="none" w:sz="0" w:space="0" w:color="auto"/>
          </w:divBdr>
        </w:div>
      </w:divsChild>
    </w:div>
    <w:div w:id="448471276">
      <w:bodyDiv w:val="1"/>
      <w:marLeft w:val="0"/>
      <w:marRight w:val="0"/>
      <w:marTop w:val="0"/>
      <w:marBottom w:val="0"/>
      <w:divBdr>
        <w:top w:val="none" w:sz="0" w:space="0" w:color="auto"/>
        <w:left w:val="none" w:sz="0" w:space="0" w:color="auto"/>
        <w:bottom w:val="none" w:sz="0" w:space="0" w:color="auto"/>
        <w:right w:val="none" w:sz="0" w:space="0" w:color="auto"/>
      </w:divBdr>
      <w:divsChild>
        <w:div w:id="16582371">
          <w:marLeft w:val="0"/>
          <w:marRight w:val="0"/>
          <w:marTop w:val="0"/>
          <w:marBottom w:val="0"/>
          <w:divBdr>
            <w:top w:val="none" w:sz="0" w:space="0" w:color="auto"/>
            <w:left w:val="none" w:sz="0" w:space="0" w:color="auto"/>
            <w:bottom w:val="none" w:sz="0" w:space="0" w:color="auto"/>
            <w:right w:val="none" w:sz="0" w:space="0" w:color="auto"/>
          </w:divBdr>
        </w:div>
        <w:div w:id="184680958">
          <w:marLeft w:val="0"/>
          <w:marRight w:val="0"/>
          <w:marTop w:val="0"/>
          <w:marBottom w:val="0"/>
          <w:divBdr>
            <w:top w:val="none" w:sz="0" w:space="0" w:color="auto"/>
            <w:left w:val="none" w:sz="0" w:space="0" w:color="auto"/>
            <w:bottom w:val="none" w:sz="0" w:space="0" w:color="auto"/>
            <w:right w:val="none" w:sz="0" w:space="0" w:color="auto"/>
          </w:divBdr>
        </w:div>
        <w:div w:id="767508384">
          <w:marLeft w:val="0"/>
          <w:marRight w:val="0"/>
          <w:marTop w:val="0"/>
          <w:marBottom w:val="0"/>
          <w:divBdr>
            <w:top w:val="none" w:sz="0" w:space="0" w:color="auto"/>
            <w:left w:val="none" w:sz="0" w:space="0" w:color="auto"/>
            <w:bottom w:val="none" w:sz="0" w:space="0" w:color="auto"/>
            <w:right w:val="none" w:sz="0" w:space="0" w:color="auto"/>
          </w:divBdr>
        </w:div>
        <w:div w:id="925916572">
          <w:marLeft w:val="0"/>
          <w:marRight w:val="0"/>
          <w:marTop w:val="0"/>
          <w:marBottom w:val="0"/>
          <w:divBdr>
            <w:top w:val="none" w:sz="0" w:space="0" w:color="auto"/>
            <w:left w:val="none" w:sz="0" w:space="0" w:color="auto"/>
            <w:bottom w:val="none" w:sz="0" w:space="0" w:color="auto"/>
            <w:right w:val="none" w:sz="0" w:space="0" w:color="auto"/>
          </w:divBdr>
        </w:div>
        <w:div w:id="1229806431">
          <w:marLeft w:val="0"/>
          <w:marRight w:val="0"/>
          <w:marTop w:val="0"/>
          <w:marBottom w:val="0"/>
          <w:divBdr>
            <w:top w:val="none" w:sz="0" w:space="0" w:color="auto"/>
            <w:left w:val="none" w:sz="0" w:space="0" w:color="auto"/>
            <w:bottom w:val="none" w:sz="0" w:space="0" w:color="auto"/>
            <w:right w:val="none" w:sz="0" w:space="0" w:color="auto"/>
          </w:divBdr>
        </w:div>
        <w:div w:id="1443650914">
          <w:marLeft w:val="0"/>
          <w:marRight w:val="0"/>
          <w:marTop w:val="0"/>
          <w:marBottom w:val="0"/>
          <w:divBdr>
            <w:top w:val="none" w:sz="0" w:space="0" w:color="auto"/>
            <w:left w:val="none" w:sz="0" w:space="0" w:color="auto"/>
            <w:bottom w:val="none" w:sz="0" w:space="0" w:color="auto"/>
            <w:right w:val="none" w:sz="0" w:space="0" w:color="auto"/>
          </w:divBdr>
        </w:div>
        <w:div w:id="2027830451">
          <w:marLeft w:val="0"/>
          <w:marRight w:val="0"/>
          <w:marTop w:val="0"/>
          <w:marBottom w:val="0"/>
          <w:divBdr>
            <w:top w:val="none" w:sz="0" w:space="0" w:color="auto"/>
            <w:left w:val="none" w:sz="0" w:space="0" w:color="auto"/>
            <w:bottom w:val="none" w:sz="0" w:space="0" w:color="auto"/>
            <w:right w:val="none" w:sz="0" w:space="0" w:color="auto"/>
          </w:divBdr>
        </w:div>
        <w:div w:id="2081245423">
          <w:marLeft w:val="0"/>
          <w:marRight w:val="0"/>
          <w:marTop w:val="0"/>
          <w:marBottom w:val="0"/>
          <w:divBdr>
            <w:top w:val="none" w:sz="0" w:space="0" w:color="auto"/>
            <w:left w:val="none" w:sz="0" w:space="0" w:color="auto"/>
            <w:bottom w:val="none" w:sz="0" w:space="0" w:color="auto"/>
            <w:right w:val="none" w:sz="0" w:space="0" w:color="auto"/>
          </w:divBdr>
        </w:div>
      </w:divsChild>
    </w:div>
    <w:div w:id="616911313">
      <w:bodyDiv w:val="1"/>
      <w:marLeft w:val="0"/>
      <w:marRight w:val="0"/>
      <w:marTop w:val="0"/>
      <w:marBottom w:val="0"/>
      <w:divBdr>
        <w:top w:val="none" w:sz="0" w:space="0" w:color="auto"/>
        <w:left w:val="none" w:sz="0" w:space="0" w:color="auto"/>
        <w:bottom w:val="none" w:sz="0" w:space="0" w:color="auto"/>
        <w:right w:val="none" w:sz="0" w:space="0" w:color="auto"/>
      </w:divBdr>
      <w:divsChild>
        <w:div w:id="1555510350">
          <w:marLeft w:val="0"/>
          <w:marRight w:val="0"/>
          <w:marTop w:val="0"/>
          <w:marBottom w:val="0"/>
          <w:divBdr>
            <w:top w:val="none" w:sz="0" w:space="0" w:color="auto"/>
            <w:left w:val="none" w:sz="0" w:space="0" w:color="auto"/>
            <w:bottom w:val="none" w:sz="0" w:space="0" w:color="auto"/>
            <w:right w:val="none" w:sz="0" w:space="0" w:color="auto"/>
          </w:divBdr>
        </w:div>
      </w:divsChild>
    </w:div>
    <w:div w:id="681512068">
      <w:bodyDiv w:val="1"/>
      <w:marLeft w:val="0"/>
      <w:marRight w:val="0"/>
      <w:marTop w:val="0"/>
      <w:marBottom w:val="0"/>
      <w:divBdr>
        <w:top w:val="none" w:sz="0" w:space="0" w:color="auto"/>
        <w:left w:val="none" w:sz="0" w:space="0" w:color="auto"/>
        <w:bottom w:val="none" w:sz="0" w:space="0" w:color="auto"/>
        <w:right w:val="none" w:sz="0" w:space="0" w:color="auto"/>
      </w:divBdr>
      <w:divsChild>
        <w:div w:id="758796158">
          <w:marLeft w:val="0"/>
          <w:marRight w:val="0"/>
          <w:marTop w:val="0"/>
          <w:marBottom w:val="0"/>
          <w:divBdr>
            <w:top w:val="none" w:sz="0" w:space="0" w:color="auto"/>
            <w:left w:val="none" w:sz="0" w:space="0" w:color="auto"/>
            <w:bottom w:val="none" w:sz="0" w:space="0" w:color="auto"/>
            <w:right w:val="none" w:sz="0" w:space="0" w:color="auto"/>
          </w:divBdr>
        </w:div>
      </w:divsChild>
    </w:div>
    <w:div w:id="1384257303">
      <w:bodyDiv w:val="1"/>
      <w:marLeft w:val="0"/>
      <w:marRight w:val="0"/>
      <w:marTop w:val="0"/>
      <w:marBottom w:val="0"/>
      <w:divBdr>
        <w:top w:val="none" w:sz="0" w:space="0" w:color="auto"/>
        <w:left w:val="none" w:sz="0" w:space="0" w:color="auto"/>
        <w:bottom w:val="none" w:sz="0" w:space="0" w:color="auto"/>
        <w:right w:val="none" w:sz="0" w:space="0" w:color="auto"/>
      </w:divBdr>
      <w:divsChild>
        <w:div w:id="700128146">
          <w:marLeft w:val="0"/>
          <w:marRight w:val="0"/>
          <w:marTop w:val="0"/>
          <w:marBottom w:val="0"/>
          <w:divBdr>
            <w:top w:val="none" w:sz="0" w:space="0" w:color="auto"/>
            <w:left w:val="none" w:sz="0" w:space="0" w:color="auto"/>
            <w:bottom w:val="none" w:sz="0" w:space="0" w:color="auto"/>
            <w:right w:val="none" w:sz="0" w:space="0" w:color="auto"/>
          </w:divBdr>
        </w:div>
      </w:divsChild>
    </w:div>
    <w:div w:id="1531258054">
      <w:bodyDiv w:val="1"/>
      <w:marLeft w:val="0"/>
      <w:marRight w:val="0"/>
      <w:marTop w:val="0"/>
      <w:marBottom w:val="0"/>
      <w:divBdr>
        <w:top w:val="none" w:sz="0" w:space="0" w:color="auto"/>
        <w:left w:val="none" w:sz="0" w:space="0" w:color="auto"/>
        <w:bottom w:val="none" w:sz="0" w:space="0" w:color="auto"/>
        <w:right w:val="none" w:sz="0" w:space="0" w:color="auto"/>
      </w:divBdr>
      <w:divsChild>
        <w:div w:id="586772887">
          <w:marLeft w:val="0"/>
          <w:marRight w:val="0"/>
          <w:marTop w:val="0"/>
          <w:marBottom w:val="0"/>
          <w:divBdr>
            <w:top w:val="none" w:sz="0" w:space="0" w:color="auto"/>
            <w:left w:val="none" w:sz="0" w:space="0" w:color="auto"/>
            <w:bottom w:val="none" w:sz="0" w:space="0" w:color="auto"/>
            <w:right w:val="none" w:sz="0" w:space="0" w:color="auto"/>
          </w:divBdr>
          <w:divsChild>
            <w:div w:id="341666748">
              <w:marLeft w:val="0"/>
              <w:marRight w:val="0"/>
              <w:marTop w:val="0"/>
              <w:marBottom w:val="0"/>
              <w:divBdr>
                <w:top w:val="none" w:sz="0" w:space="0" w:color="auto"/>
                <w:left w:val="none" w:sz="0" w:space="0" w:color="auto"/>
                <w:bottom w:val="none" w:sz="0" w:space="0" w:color="auto"/>
                <w:right w:val="none" w:sz="0" w:space="0" w:color="auto"/>
              </w:divBdr>
            </w:div>
            <w:div w:id="406920258">
              <w:marLeft w:val="0"/>
              <w:marRight w:val="0"/>
              <w:marTop w:val="0"/>
              <w:marBottom w:val="0"/>
              <w:divBdr>
                <w:top w:val="none" w:sz="0" w:space="0" w:color="auto"/>
                <w:left w:val="none" w:sz="0" w:space="0" w:color="auto"/>
                <w:bottom w:val="none" w:sz="0" w:space="0" w:color="auto"/>
                <w:right w:val="none" w:sz="0" w:space="0" w:color="auto"/>
              </w:divBdr>
            </w:div>
            <w:div w:id="832528889">
              <w:marLeft w:val="0"/>
              <w:marRight w:val="0"/>
              <w:marTop w:val="0"/>
              <w:marBottom w:val="0"/>
              <w:divBdr>
                <w:top w:val="none" w:sz="0" w:space="0" w:color="auto"/>
                <w:left w:val="none" w:sz="0" w:space="0" w:color="auto"/>
                <w:bottom w:val="none" w:sz="0" w:space="0" w:color="auto"/>
                <w:right w:val="none" w:sz="0" w:space="0" w:color="auto"/>
              </w:divBdr>
            </w:div>
            <w:div w:id="989216770">
              <w:marLeft w:val="0"/>
              <w:marRight w:val="0"/>
              <w:marTop w:val="0"/>
              <w:marBottom w:val="0"/>
              <w:divBdr>
                <w:top w:val="none" w:sz="0" w:space="0" w:color="auto"/>
                <w:left w:val="none" w:sz="0" w:space="0" w:color="auto"/>
                <w:bottom w:val="none" w:sz="0" w:space="0" w:color="auto"/>
                <w:right w:val="none" w:sz="0" w:space="0" w:color="auto"/>
              </w:divBdr>
            </w:div>
            <w:div w:id="1157841883">
              <w:marLeft w:val="0"/>
              <w:marRight w:val="0"/>
              <w:marTop w:val="0"/>
              <w:marBottom w:val="0"/>
              <w:divBdr>
                <w:top w:val="none" w:sz="0" w:space="0" w:color="auto"/>
                <w:left w:val="none" w:sz="0" w:space="0" w:color="auto"/>
                <w:bottom w:val="none" w:sz="0" w:space="0" w:color="auto"/>
                <w:right w:val="none" w:sz="0" w:space="0" w:color="auto"/>
              </w:divBdr>
            </w:div>
            <w:div w:id="1374423747">
              <w:marLeft w:val="0"/>
              <w:marRight w:val="0"/>
              <w:marTop w:val="0"/>
              <w:marBottom w:val="0"/>
              <w:divBdr>
                <w:top w:val="none" w:sz="0" w:space="0" w:color="auto"/>
                <w:left w:val="none" w:sz="0" w:space="0" w:color="auto"/>
                <w:bottom w:val="none" w:sz="0" w:space="0" w:color="auto"/>
                <w:right w:val="none" w:sz="0" w:space="0" w:color="auto"/>
              </w:divBdr>
            </w:div>
            <w:div w:id="1593969673">
              <w:marLeft w:val="0"/>
              <w:marRight w:val="0"/>
              <w:marTop w:val="0"/>
              <w:marBottom w:val="0"/>
              <w:divBdr>
                <w:top w:val="none" w:sz="0" w:space="0" w:color="auto"/>
                <w:left w:val="none" w:sz="0" w:space="0" w:color="auto"/>
                <w:bottom w:val="none" w:sz="0" w:space="0" w:color="auto"/>
                <w:right w:val="none" w:sz="0" w:space="0" w:color="auto"/>
              </w:divBdr>
            </w:div>
            <w:div w:id="1754160415">
              <w:marLeft w:val="0"/>
              <w:marRight w:val="0"/>
              <w:marTop w:val="0"/>
              <w:marBottom w:val="0"/>
              <w:divBdr>
                <w:top w:val="none" w:sz="0" w:space="0" w:color="auto"/>
                <w:left w:val="none" w:sz="0" w:space="0" w:color="auto"/>
                <w:bottom w:val="none" w:sz="0" w:space="0" w:color="auto"/>
                <w:right w:val="none" w:sz="0" w:space="0" w:color="auto"/>
              </w:divBdr>
            </w:div>
            <w:div w:id="1935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4169">
      <w:bodyDiv w:val="1"/>
      <w:marLeft w:val="0"/>
      <w:marRight w:val="0"/>
      <w:marTop w:val="0"/>
      <w:marBottom w:val="0"/>
      <w:divBdr>
        <w:top w:val="none" w:sz="0" w:space="0" w:color="auto"/>
        <w:left w:val="none" w:sz="0" w:space="0" w:color="auto"/>
        <w:bottom w:val="none" w:sz="0" w:space="0" w:color="auto"/>
        <w:right w:val="none" w:sz="0" w:space="0" w:color="auto"/>
      </w:divBdr>
      <w:divsChild>
        <w:div w:id="893977085">
          <w:marLeft w:val="0"/>
          <w:marRight w:val="0"/>
          <w:marTop w:val="0"/>
          <w:marBottom w:val="0"/>
          <w:divBdr>
            <w:top w:val="none" w:sz="0" w:space="0" w:color="auto"/>
            <w:left w:val="none" w:sz="0" w:space="0" w:color="auto"/>
            <w:bottom w:val="none" w:sz="0" w:space="0" w:color="auto"/>
            <w:right w:val="none" w:sz="0" w:space="0" w:color="auto"/>
          </w:divBdr>
          <w:divsChild>
            <w:div w:id="242300003">
              <w:marLeft w:val="0"/>
              <w:marRight w:val="0"/>
              <w:marTop w:val="0"/>
              <w:marBottom w:val="0"/>
              <w:divBdr>
                <w:top w:val="none" w:sz="0" w:space="0" w:color="auto"/>
                <w:left w:val="none" w:sz="0" w:space="0" w:color="auto"/>
                <w:bottom w:val="none" w:sz="0" w:space="0" w:color="auto"/>
                <w:right w:val="none" w:sz="0" w:space="0" w:color="auto"/>
              </w:divBdr>
            </w:div>
            <w:div w:id="250624689">
              <w:marLeft w:val="0"/>
              <w:marRight w:val="0"/>
              <w:marTop w:val="0"/>
              <w:marBottom w:val="0"/>
              <w:divBdr>
                <w:top w:val="none" w:sz="0" w:space="0" w:color="auto"/>
                <w:left w:val="none" w:sz="0" w:space="0" w:color="auto"/>
                <w:bottom w:val="none" w:sz="0" w:space="0" w:color="auto"/>
                <w:right w:val="none" w:sz="0" w:space="0" w:color="auto"/>
              </w:divBdr>
            </w:div>
            <w:div w:id="258561637">
              <w:marLeft w:val="0"/>
              <w:marRight w:val="0"/>
              <w:marTop w:val="0"/>
              <w:marBottom w:val="0"/>
              <w:divBdr>
                <w:top w:val="none" w:sz="0" w:space="0" w:color="auto"/>
                <w:left w:val="none" w:sz="0" w:space="0" w:color="auto"/>
                <w:bottom w:val="none" w:sz="0" w:space="0" w:color="auto"/>
                <w:right w:val="none" w:sz="0" w:space="0" w:color="auto"/>
              </w:divBdr>
            </w:div>
            <w:div w:id="272321876">
              <w:marLeft w:val="0"/>
              <w:marRight w:val="0"/>
              <w:marTop w:val="0"/>
              <w:marBottom w:val="0"/>
              <w:divBdr>
                <w:top w:val="none" w:sz="0" w:space="0" w:color="auto"/>
                <w:left w:val="none" w:sz="0" w:space="0" w:color="auto"/>
                <w:bottom w:val="none" w:sz="0" w:space="0" w:color="auto"/>
                <w:right w:val="none" w:sz="0" w:space="0" w:color="auto"/>
              </w:divBdr>
            </w:div>
            <w:div w:id="605383454">
              <w:marLeft w:val="0"/>
              <w:marRight w:val="0"/>
              <w:marTop w:val="0"/>
              <w:marBottom w:val="0"/>
              <w:divBdr>
                <w:top w:val="none" w:sz="0" w:space="0" w:color="auto"/>
                <w:left w:val="none" w:sz="0" w:space="0" w:color="auto"/>
                <w:bottom w:val="none" w:sz="0" w:space="0" w:color="auto"/>
                <w:right w:val="none" w:sz="0" w:space="0" w:color="auto"/>
              </w:divBdr>
            </w:div>
            <w:div w:id="712387192">
              <w:marLeft w:val="0"/>
              <w:marRight w:val="0"/>
              <w:marTop w:val="0"/>
              <w:marBottom w:val="0"/>
              <w:divBdr>
                <w:top w:val="none" w:sz="0" w:space="0" w:color="auto"/>
                <w:left w:val="none" w:sz="0" w:space="0" w:color="auto"/>
                <w:bottom w:val="none" w:sz="0" w:space="0" w:color="auto"/>
                <w:right w:val="none" w:sz="0" w:space="0" w:color="auto"/>
              </w:divBdr>
            </w:div>
            <w:div w:id="1299149024">
              <w:marLeft w:val="0"/>
              <w:marRight w:val="0"/>
              <w:marTop w:val="0"/>
              <w:marBottom w:val="0"/>
              <w:divBdr>
                <w:top w:val="none" w:sz="0" w:space="0" w:color="auto"/>
                <w:left w:val="none" w:sz="0" w:space="0" w:color="auto"/>
                <w:bottom w:val="none" w:sz="0" w:space="0" w:color="auto"/>
                <w:right w:val="none" w:sz="0" w:space="0" w:color="auto"/>
              </w:divBdr>
            </w:div>
            <w:div w:id="1336881928">
              <w:marLeft w:val="0"/>
              <w:marRight w:val="0"/>
              <w:marTop w:val="0"/>
              <w:marBottom w:val="0"/>
              <w:divBdr>
                <w:top w:val="none" w:sz="0" w:space="0" w:color="auto"/>
                <w:left w:val="none" w:sz="0" w:space="0" w:color="auto"/>
                <w:bottom w:val="none" w:sz="0" w:space="0" w:color="auto"/>
                <w:right w:val="none" w:sz="0" w:space="0" w:color="auto"/>
              </w:divBdr>
            </w:div>
            <w:div w:id="1685745315">
              <w:marLeft w:val="0"/>
              <w:marRight w:val="0"/>
              <w:marTop w:val="0"/>
              <w:marBottom w:val="0"/>
              <w:divBdr>
                <w:top w:val="none" w:sz="0" w:space="0" w:color="auto"/>
                <w:left w:val="none" w:sz="0" w:space="0" w:color="auto"/>
                <w:bottom w:val="none" w:sz="0" w:space="0" w:color="auto"/>
                <w:right w:val="none" w:sz="0" w:space="0" w:color="auto"/>
              </w:divBdr>
            </w:div>
            <w:div w:id="21028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BÁO CÁO CỦA BAN KIỂM SOÁT</vt:lpstr>
    </vt:vector>
  </TitlesOfParts>
  <Company>Deloitte</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CỦA BAN KIỂM SOÁT</dc:title>
  <dc:creator>Administrator</dc:creator>
  <cp:lastModifiedBy>User</cp:lastModifiedBy>
  <cp:revision>4</cp:revision>
  <cp:lastPrinted>2015-03-20T09:08:00Z</cp:lastPrinted>
  <dcterms:created xsi:type="dcterms:W3CDTF">2015-03-10T10:05:00Z</dcterms:created>
  <dcterms:modified xsi:type="dcterms:W3CDTF">2015-03-20T09:09:00Z</dcterms:modified>
</cp:coreProperties>
</file>