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e7544ed25f545c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Layout w:type="fixed"/>
        <w:tblLook w:val="0000" w:firstRow="0" w:lastRow="0" w:firstColumn="0" w:lastColumn="0" w:noHBand="0" w:noVBand="0"/>
      </w:tblPr>
      <w:tblGrid>
        <w:gridCol w:w="3600"/>
        <w:gridCol w:w="6300"/>
      </w:tblGrid>
      <w:tr w:rsidR="00CC525D" w:rsidRPr="00897953" w:rsidTr="005943F4">
        <w:tblPrEx>
          <w:tblCellMar>
            <w:top w:w="0" w:type="dxa"/>
            <w:bottom w:w="0" w:type="dxa"/>
          </w:tblCellMar>
        </w:tblPrEx>
        <w:tc>
          <w:tcPr>
            <w:tcW w:w="3600" w:type="dxa"/>
          </w:tcPr>
          <w:p w:rsidR="006B42A1" w:rsidRPr="005943F4" w:rsidRDefault="009F4BEB" w:rsidP="00E878D8">
            <w:pPr>
              <w:spacing w:before="120"/>
              <w:jc w:val="center"/>
              <w:rPr>
                <w:rFonts w:ascii="Times New Roman" w:hAnsi="Times New Roman"/>
                <w:sz w:val="22"/>
                <w:szCs w:val="22"/>
              </w:rPr>
            </w:pPr>
            <w:r w:rsidRPr="005943F4">
              <w:rPr>
                <w:rFonts w:ascii="Times New Roman" w:hAnsi="Times New Roman"/>
                <w:sz w:val="22"/>
                <w:szCs w:val="22"/>
              </w:rPr>
              <w:t xml:space="preserve"> </w:t>
            </w:r>
            <w:r w:rsidR="00897953" w:rsidRPr="005943F4">
              <w:rPr>
                <w:rFonts w:ascii="Times New Roman" w:hAnsi="Times New Roman"/>
                <w:sz w:val="22"/>
                <w:szCs w:val="22"/>
              </w:rPr>
              <w:t>TỔNG CÔNG TY CỔ PHẦN TÁI BẢO HIỂM QUỐC GIA VIỆT NAM</w:t>
            </w:r>
          </w:p>
          <w:p w:rsidR="002B0671" w:rsidRPr="00897953" w:rsidRDefault="002B0671" w:rsidP="00E878D8">
            <w:pPr>
              <w:spacing w:before="120"/>
              <w:jc w:val="center"/>
              <w:rPr>
                <w:rFonts w:ascii=".VnArialH" w:hAnsi=".VnArialH"/>
                <w:sz w:val="8"/>
                <w:szCs w:val="8"/>
              </w:rPr>
            </w:pPr>
          </w:p>
          <w:p w:rsidR="006B42A1" w:rsidRPr="005943F4" w:rsidRDefault="00897953" w:rsidP="00E878D8">
            <w:pPr>
              <w:spacing w:before="120"/>
              <w:jc w:val="both"/>
              <w:rPr>
                <w:rFonts w:ascii="Times New Roman" w:hAnsi="Times New Roman"/>
                <w:sz w:val="18"/>
                <w:szCs w:val="24"/>
              </w:rPr>
            </w:pPr>
            <w:r w:rsidRPr="005943F4">
              <w:rPr>
                <w:rFonts w:ascii="Times New Roman" w:hAnsi="Times New Roman"/>
                <w:sz w:val="18"/>
                <w:szCs w:val="24"/>
              </w:rPr>
              <w:t>141 Lê Duẩn, Hoàn Kiếm, Hà Nội</w:t>
            </w:r>
          </w:p>
          <w:p w:rsidR="00897953" w:rsidRPr="00897953" w:rsidRDefault="00897953" w:rsidP="00E878D8">
            <w:pPr>
              <w:spacing w:before="120"/>
              <w:jc w:val="both"/>
              <w:rPr>
                <w:rFonts w:ascii="Arial" w:hAnsi="Arial" w:cs="Arial"/>
                <w:sz w:val="18"/>
                <w:szCs w:val="24"/>
              </w:rPr>
            </w:pPr>
            <w:r w:rsidRPr="005943F4">
              <w:rPr>
                <w:rFonts w:ascii="Times New Roman" w:hAnsi="Times New Roman"/>
                <w:sz w:val="18"/>
                <w:szCs w:val="24"/>
              </w:rPr>
              <w:t>GPK</w:t>
            </w:r>
            <w:bookmarkStart w:id="0" w:name="_GoBack"/>
            <w:bookmarkEnd w:id="0"/>
            <w:r w:rsidRPr="005943F4">
              <w:rPr>
                <w:rFonts w:ascii="Times New Roman" w:hAnsi="Times New Roman"/>
                <w:sz w:val="18"/>
                <w:szCs w:val="24"/>
              </w:rPr>
              <w:t>D: 28/GP/KDBH do BTC cấp ngày</w:t>
            </w:r>
            <w:r w:rsidR="002144B2" w:rsidRPr="005943F4">
              <w:rPr>
                <w:rFonts w:ascii="Times New Roman" w:hAnsi="Times New Roman"/>
                <w:sz w:val="18"/>
                <w:szCs w:val="24"/>
              </w:rPr>
              <w:t xml:space="preserve"> </w:t>
            </w:r>
            <w:r w:rsidR="008B02CF" w:rsidRPr="005943F4">
              <w:rPr>
                <w:rFonts w:ascii="Times New Roman" w:hAnsi="Times New Roman"/>
                <w:sz w:val="18"/>
                <w:szCs w:val="24"/>
              </w:rPr>
              <w:t>15/11/2004</w:t>
            </w:r>
          </w:p>
        </w:tc>
        <w:tc>
          <w:tcPr>
            <w:tcW w:w="6300" w:type="dxa"/>
          </w:tcPr>
          <w:p w:rsidR="00CC525D" w:rsidRPr="00E95505" w:rsidRDefault="00CC525D" w:rsidP="00E878D8">
            <w:pPr>
              <w:spacing w:before="120"/>
              <w:jc w:val="both"/>
              <w:rPr>
                <w:rFonts w:ascii="Times New Roman" w:hAnsi="Times New Roman"/>
                <w:sz w:val="22"/>
                <w:szCs w:val="22"/>
              </w:rPr>
            </w:pPr>
            <w:r w:rsidRPr="00897953">
              <w:rPr>
                <w:rFonts w:ascii=".VnTimeH" w:hAnsi=".VnTimeH"/>
                <w:sz w:val="24"/>
                <w:szCs w:val="24"/>
              </w:rPr>
              <w:t xml:space="preserve"> </w:t>
            </w:r>
            <w:r w:rsidR="00030C54">
              <w:rPr>
                <w:rFonts w:ascii=".VnTimeH" w:hAnsi=".VnTimeH"/>
                <w:sz w:val="24"/>
                <w:szCs w:val="24"/>
              </w:rPr>
              <w:t xml:space="preserve">  </w:t>
            </w:r>
            <w:r w:rsidR="008F7D48">
              <w:rPr>
                <w:rFonts w:ascii=".VnTimeH" w:hAnsi=".VnTimeH"/>
                <w:sz w:val="24"/>
                <w:szCs w:val="24"/>
              </w:rPr>
              <w:t xml:space="preserve">     </w:t>
            </w:r>
            <w:r w:rsidR="00145C7E">
              <w:rPr>
                <w:rFonts w:ascii=".VnTimeH" w:hAnsi=".VnTimeH"/>
                <w:sz w:val="24"/>
                <w:szCs w:val="24"/>
              </w:rPr>
              <w:t xml:space="preserve">      </w:t>
            </w:r>
            <w:r w:rsidR="00E95505">
              <w:rPr>
                <w:rFonts w:ascii="Times New Roman" w:hAnsi="Times New Roman"/>
                <w:sz w:val="22"/>
                <w:szCs w:val="22"/>
              </w:rPr>
              <w:t>C</w:t>
            </w:r>
            <w:r w:rsidR="00E95505" w:rsidRPr="00E95505">
              <w:rPr>
                <w:rFonts w:ascii="Times New Roman" w:hAnsi="Times New Roman"/>
                <w:sz w:val="22"/>
                <w:szCs w:val="22"/>
              </w:rPr>
              <w:t>Ộ</w:t>
            </w:r>
            <w:r w:rsidR="00897953" w:rsidRPr="00E95505">
              <w:rPr>
                <w:rFonts w:ascii="Times New Roman" w:hAnsi="Times New Roman"/>
                <w:sz w:val="22"/>
                <w:szCs w:val="22"/>
              </w:rPr>
              <w:t>NG HOÀ XÃ HỘI CHỦ NGHĨA VIỆT NAM</w:t>
            </w:r>
          </w:p>
          <w:p w:rsidR="00CC525D" w:rsidRPr="00897953" w:rsidRDefault="006D4035" w:rsidP="00E878D8">
            <w:pPr>
              <w:spacing w:before="120"/>
              <w:jc w:val="both"/>
              <w:rPr>
                <w:rFonts w:ascii="Times New Roman" w:hAnsi="Times New Roman"/>
                <w:sz w:val="24"/>
                <w:szCs w:val="24"/>
              </w:rPr>
            </w:pPr>
            <w:r>
              <w:rPr>
                <w:sz w:val="24"/>
                <w:szCs w:val="24"/>
              </w:rPr>
              <w:t xml:space="preserve">   </w:t>
            </w:r>
            <w:r w:rsidR="008F7D48">
              <w:rPr>
                <w:sz w:val="24"/>
                <w:szCs w:val="24"/>
              </w:rPr>
              <w:t xml:space="preserve">           </w:t>
            </w:r>
            <w:r w:rsidR="005943F4">
              <w:rPr>
                <w:sz w:val="24"/>
                <w:szCs w:val="24"/>
              </w:rPr>
              <w:t xml:space="preserve">       </w:t>
            </w:r>
            <w:r w:rsidR="00145C7E">
              <w:rPr>
                <w:sz w:val="24"/>
                <w:szCs w:val="24"/>
              </w:rPr>
              <w:t xml:space="preserve">       </w:t>
            </w:r>
            <w:r w:rsidR="009837CC">
              <w:rPr>
                <w:rFonts w:ascii="Times New Roman" w:hAnsi="Times New Roman"/>
                <w:sz w:val="24"/>
                <w:szCs w:val="24"/>
              </w:rPr>
              <w:t>Đ</w:t>
            </w:r>
            <w:r w:rsidR="00897953" w:rsidRPr="00897953">
              <w:rPr>
                <w:rFonts w:ascii="Times New Roman" w:hAnsi="Times New Roman"/>
                <w:sz w:val="24"/>
                <w:szCs w:val="24"/>
              </w:rPr>
              <w:t>ộc lập</w:t>
            </w:r>
            <w:r w:rsidR="00897953">
              <w:rPr>
                <w:rFonts w:ascii="Times New Roman" w:hAnsi="Times New Roman"/>
                <w:sz w:val="24"/>
                <w:szCs w:val="24"/>
              </w:rPr>
              <w:t xml:space="preserve"> - T</w:t>
            </w:r>
            <w:r w:rsidR="00897953" w:rsidRPr="00897953">
              <w:rPr>
                <w:rFonts w:ascii="Times New Roman" w:hAnsi="Times New Roman"/>
                <w:sz w:val="24"/>
                <w:szCs w:val="24"/>
              </w:rPr>
              <w:t>ự</w:t>
            </w:r>
            <w:r w:rsidR="00897953">
              <w:rPr>
                <w:rFonts w:ascii="Times New Roman" w:hAnsi="Times New Roman"/>
                <w:sz w:val="24"/>
                <w:szCs w:val="24"/>
              </w:rPr>
              <w:t xml:space="preserve"> do - H</w:t>
            </w:r>
            <w:r w:rsidR="00897953" w:rsidRPr="00897953">
              <w:rPr>
                <w:rFonts w:ascii="Times New Roman" w:hAnsi="Times New Roman"/>
                <w:sz w:val="24"/>
                <w:szCs w:val="24"/>
              </w:rPr>
              <w:t>ạnh</w:t>
            </w:r>
            <w:r w:rsidR="00897953">
              <w:rPr>
                <w:rFonts w:ascii="Times New Roman" w:hAnsi="Times New Roman"/>
                <w:sz w:val="24"/>
                <w:szCs w:val="24"/>
              </w:rPr>
              <w:t xml:space="preserve"> ph</w:t>
            </w:r>
            <w:r w:rsidR="00897953" w:rsidRPr="00897953">
              <w:rPr>
                <w:rFonts w:ascii="Times New Roman" w:hAnsi="Times New Roman"/>
                <w:sz w:val="24"/>
                <w:szCs w:val="24"/>
              </w:rPr>
              <w:t>úc</w:t>
            </w:r>
          </w:p>
          <w:p w:rsidR="00CC525D" w:rsidRPr="00897953" w:rsidRDefault="009837CC" w:rsidP="00030C54">
            <w:pPr>
              <w:spacing w:before="120"/>
              <w:jc w:val="both"/>
              <w:rPr>
                <w:sz w:val="24"/>
                <w:szCs w:val="24"/>
              </w:rPr>
            </w:pPr>
            <w:r>
              <w:rPr>
                <w:sz w:val="24"/>
                <w:szCs w:val="24"/>
              </w:rPr>
              <w:t xml:space="preserve">   </w:t>
            </w:r>
            <w:r w:rsidR="008F7D48">
              <w:rPr>
                <w:sz w:val="24"/>
                <w:szCs w:val="24"/>
              </w:rPr>
              <w:t xml:space="preserve">        </w:t>
            </w:r>
            <w:r>
              <w:rPr>
                <w:sz w:val="24"/>
                <w:szCs w:val="24"/>
              </w:rPr>
              <w:t xml:space="preserve"> </w:t>
            </w:r>
            <w:r w:rsidR="00030C54">
              <w:rPr>
                <w:sz w:val="24"/>
                <w:szCs w:val="24"/>
              </w:rPr>
              <w:t xml:space="preserve">  </w:t>
            </w:r>
            <w:r w:rsidR="005943F4">
              <w:rPr>
                <w:sz w:val="24"/>
                <w:szCs w:val="24"/>
              </w:rPr>
              <w:t xml:space="preserve">                 </w:t>
            </w:r>
            <w:r w:rsidR="00145C7E">
              <w:rPr>
                <w:sz w:val="24"/>
                <w:szCs w:val="24"/>
              </w:rPr>
              <w:t xml:space="preserve">       </w:t>
            </w:r>
            <w:r w:rsidR="00CC525D" w:rsidRPr="00897953">
              <w:rPr>
                <w:sz w:val="24"/>
                <w:szCs w:val="24"/>
              </w:rPr>
              <w:t>-</w:t>
            </w:r>
            <w:r w:rsidR="00DD1A9D">
              <w:rPr>
                <w:sz w:val="24"/>
                <w:szCs w:val="24"/>
              </w:rPr>
              <w:t>---</w:t>
            </w:r>
            <w:r w:rsidR="00CC525D" w:rsidRPr="00897953">
              <w:rPr>
                <w:sz w:val="24"/>
                <w:szCs w:val="24"/>
              </w:rPr>
              <w:t xml:space="preserve">---- </w:t>
            </w:r>
            <w:r w:rsidR="00CC525D" w:rsidRPr="00897953">
              <w:rPr>
                <w:sz w:val="24"/>
                <w:szCs w:val="24"/>
              </w:rPr>
              <w:sym w:font="Monotype Sorts" w:char="F040"/>
            </w:r>
            <w:r w:rsidR="00CC525D" w:rsidRPr="00897953">
              <w:rPr>
                <w:sz w:val="24"/>
                <w:szCs w:val="24"/>
              </w:rPr>
              <w:t xml:space="preserve"> -------</w:t>
            </w:r>
          </w:p>
        </w:tc>
      </w:tr>
    </w:tbl>
    <w:p w:rsidR="00CC525D" w:rsidRPr="00897953" w:rsidRDefault="00897953" w:rsidP="00E878D8">
      <w:pPr>
        <w:spacing w:before="120"/>
        <w:rPr>
          <w:rFonts w:ascii="Times New Roman" w:hAnsi="Times New Roman"/>
          <w:i/>
          <w:sz w:val="24"/>
          <w:szCs w:val="24"/>
        </w:rPr>
      </w:pPr>
      <w:r>
        <w:rPr>
          <w:rFonts w:ascii="Times New Roman" w:hAnsi="Times New Roman"/>
          <w:i/>
          <w:sz w:val="20"/>
          <w:szCs w:val="24"/>
        </w:rPr>
        <w:t>S</w:t>
      </w:r>
      <w:r w:rsidRPr="00897953">
        <w:rPr>
          <w:rFonts w:ascii="Times New Roman" w:hAnsi="Times New Roman"/>
          <w:i/>
          <w:sz w:val="20"/>
          <w:szCs w:val="24"/>
        </w:rPr>
        <w:t>ố</w:t>
      </w:r>
      <w:r>
        <w:rPr>
          <w:rFonts w:ascii="Times New Roman" w:hAnsi="Times New Roman"/>
          <w:i/>
          <w:sz w:val="20"/>
          <w:szCs w:val="24"/>
        </w:rPr>
        <w:t xml:space="preserve">:  </w:t>
      </w:r>
      <w:r w:rsidR="00AD6D41">
        <w:rPr>
          <w:rFonts w:ascii="Times New Roman" w:hAnsi="Times New Roman"/>
          <w:i/>
          <w:sz w:val="20"/>
          <w:szCs w:val="24"/>
        </w:rPr>
        <w:t xml:space="preserve"> </w:t>
      </w:r>
      <w:r w:rsidR="00F9072B">
        <w:rPr>
          <w:rFonts w:ascii="Times New Roman" w:hAnsi="Times New Roman"/>
          <w:i/>
          <w:sz w:val="20"/>
          <w:szCs w:val="24"/>
        </w:rPr>
        <w:t>02</w:t>
      </w:r>
      <w:r w:rsidR="00E878D8">
        <w:rPr>
          <w:rFonts w:ascii="Times New Roman" w:hAnsi="Times New Roman"/>
          <w:i/>
          <w:sz w:val="20"/>
          <w:szCs w:val="24"/>
        </w:rPr>
        <w:t xml:space="preserve"> </w:t>
      </w:r>
      <w:r w:rsidR="00E478BF">
        <w:rPr>
          <w:rFonts w:ascii="Times New Roman" w:hAnsi="Times New Roman"/>
          <w:i/>
          <w:sz w:val="20"/>
          <w:szCs w:val="24"/>
        </w:rPr>
        <w:t>/</w:t>
      </w:r>
      <w:r>
        <w:rPr>
          <w:rFonts w:ascii="Times New Roman" w:hAnsi="Times New Roman"/>
          <w:i/>
          <w:sz w:val="20"/>
          <w:szCs w:val="24"/>
        </w:rPr>
        <w:t xml:space="preserve"> </w:t>
      </w:r>
      <w:r w:rsidR="00951D4D">
        <w:rPr>
          <w:rFonts w:ascii="Times New Roman" w:hAnsi="Times New Roman"/>
          <w:i/>
          <w:sz w:val="20"/>
          <w:szCs w:val="24"/>
        </w:rPr>
        <w:t>201</w:t>
      </w:r>
      <w:r w:rsidR="00AD6D41">
        <w:rPr>
          <w:rFonts w:ascii="Times New Roman" w:hAnsi="Times New Roman"/>
          <w:i/>
          <w:sz w:val="20"/>
          <w:szCs w:val="24"/>
        </w:rPr>
        <w:t>5</w:t>
      </w:r>
      <w:r w:rsidR="00951D4D">
        <w:rPr>
          <w:rFonts w:ascii="Times New Roman" w:hAnsi="Times New Roman"/>
          <w:i/>
          <w:sz w:val="20"/>
          <w:szCs w:val="24"/>
        </w:rPr>
        <w:t xml:space="preserve"> </w:t>
      </w:r>
      <w:r>
        <w:rPr>
          <w:rFonts w:ascii="Times New Roman" w:hAnsi="Times New Roman"/>
          <w:i/>
          <w:sz w:val="20"/>
          <w:szCs w:val="24"/>
        </w:rPr>
        <w:t>/BB-</w:t>
      </w:r>
      <w:r w:rsidRPr="00897953">
        <w:rPr>
          <w:rFonts w:ascii="Times New Roman" w:hAnsi="Times New Roman" w:hint="eastAsia"/>
          <w:i/>
          <w:sz w:val="20"/>
          <w:szCs w:val="24"/>
        </w:rPr>
        <w:t>Đ</w:t>
      </w:r>
      <w:r w:rsidRPr="00897953">
        <w:rPr>
          <w:rFonts w:ascii="Times New Roman" w:hAnsi="Times New Roman"/>
          <w:i/>
          <w:sz w:val="20"/>
          <w:szCs w:val="24"/>
        </w:rPr>
        <w:t>H</w:t>
      </w:r>
      <w:r w:rsidRPr="00897953">
        <w:rPr>
          <w:rFonts w:ascii="Times New Roman" w:hAnsi="Times New Roman" w:hint="eastAsia"/>
          <w:i/>
          <w:sz w:val="20"/>
          <w:szCs w:val="24"/>
        </w:rPr>
        <w:t>Đ</w:t>
      </w:r>
      <w:r>
        <w:rPr>
          <w:rFonts w:ascii="Times New Roman" w:hAnsi="Times New Roman"/>
          <w:i/>
          <w:sz w:val="20"/>
          <w:szCs w:val="24"/>
        </w:rPr>
        <w:t>C</w:t>
      </w:r>
      <w:r w:rsidRPr="00897953">
        <w:rPr>
          <w:rFonts w:ascii="Times New Roman" w:hAnsi="Times New Roman" w:hint="eastAsia"/>
          <w:i/>
          <w:sz w:val="20"/>
          <w:szCs w:val="24"/>
        </w:rPr>
        <w:t>Đ</w:t>
      </w:r>
      <w:r w:rsidR="006B42A1" w:rsidRPr="00897953">
        <w:rPr>
          <w:rFonts w:ascii="Times New Roman" w:hAnsi="Times New Roman"/>
          <w:i/>
          <w:sz w:val="20"/>
          <w:szCs w:val="24"/>
        </w:rPr>
        <w:tab/>
      </w:r>
      <w:r w:rsidR="006B42A1" w:rsidRPr="00897953">
        <w:rPr>
          <w:rFonts w:ascii="Times New Roman" w:hAnsi="Times New Roman"/>
          <w:i/>
          <w:sz w:val="20"/>
          <w:szCs w:val="24"/>
        </w:rPr>
        <w:tab/>
      </w:r>
      <w:r w:rsidR="006B42A1" w:rsidRPr="00897953">
        <w:rPr>
          <w:rFonts w:ascii="Times New Roman" w:hAnsi="Times New Roman"/>
          <w:i/>
          <w:sz w:val="20"/>
          <w:szCs w:val="24"/>
        </w:rPr>
        <w:tab/>
      </w:r>
      <w:r w:rsidR="006B42A1" w:rsidRPr="00897953">
        <w:rPr>
          <w:rFonts w:ascii="Times New Roman" w:hAnsi="Times New Roman"/>
          <w:i/>
          <w:sz w:val="20"/>
          <w:szCs w:val="24"/>
        </w:rPr>
        <w:tab/>
      </w:r>
      <w:r w:rsidR="004F5F45">
        <w:rPr>
          <w:rFonts w:ascii="Times New Roman" w:hAnsi="Times New Roman"/>
          <w:i/>
          <w:sz w:val="20"/>
          <w:szCs w:val="24"/>
        </w:rPr>
        <w:t xml:space="preserve">  </w:t>
      </w:r>
      <w:r w:rsidR="00E878D8">
        <w:rPr>
          <w:rFonts w:ascii="Times New Roman" w:hAnsi="Times New Roman"/>
          <w:i/>
          <w:sz w:val="20"/>
          <w:szCs w:val="24"/>
        </w:rPr>
        <w:t xml:space="preserve">     </w:t>
      </w:r>
      <w:r>
        <w:rPr>
          <w:rFonts w:ascii="Times New Roman" w:hAnsi="Times New Roman"/>
          <w:i/>
          <w:sz w:val="20"/>
          <w:szCs w:val="24"/>
        </w:rPr>
        <w:t xml:space="preserve"> </w:t>
      </w:r>
      <w:r w:rsidR="00E478BF">
        <w:rPr>
          <w:rFonts w:ascii="Times New Roman" w:hAnsi="Times New Roman"/>
          <w:i/>
          <w:sz w:val="20"/>
          <w:szCs w:val="24"/>
        </w:rPr>
        <w:t xml:space="preserve">       </w:t>
      </w:r>
      <w:r>
        <w:rPr>
          <w:rFonts w:ascii="Times New Roman" w:hAnsi="Times New Roman"/>
          <w:i/>
          <w:sz w:val="20"/>
          <w:szCs w:val="24"/>
        </w:rPr>
        <w:t xml:space="preserve"> </w:t>
      </w:r>
      <w:r w:rsidRPr="00CB00AD">
        <w:rPr>
          <w:rFonts w:ascii="Times New Roman" w:hAnsi="Times New Roman"/>
          <w:i/>
          <w:sz w:val="22"/>
          <w:szCs w:val="22"/>
        </w:rPr>
        <w:t>Hà Nội ngày 2</w:t>
      </w:r>
      <w:r w:rsidR="00AD6D41" w:rsidRPr="00CB00AD">
        <w:rPr>
          <w:rFonts w:ascii="Times New Roman" w:hAnsi="Times New Roman"/>
          <w:i/>
          <w:sz w:val="22"/>
          <w:szCs w:val="22"/>
        </w:rPr>
        <w:t>2</w:t>
      </w:r>
      <w:r w:rsidRPr="00CB00AD">
        <w:rPr>
          <w:rFonts w:ascii="Times New Roman" w:hAnsi="Times New Roman"/>
          <w:i/>
          <w:sz w:val="22"/>
          <w:szCs w:val="22"/>
        </w:rPr>
        <w:t xml:space="preserve"> tháng 4 n</w:t>
      </w:r>
      <w:r w:rsidRPr="00CB00AD">
        <w:rPr>
          <w:rFonts w:ascii="Times New Roman" w:hAnsi="Times New Roman" w:hint="eastAsia"/>
          <w:i/>
          <w:sz w:val="22"/>
          <w:szCs w:val="22"/>
        </w:rPr>
        <w:t>ă</w:t>
      </w:r>
      <w:r w:rsidRPr="00CB00AD">
        <w:rPr>
          <w:rFonts w:ascii="Times New Roman" w:hAnsi="Times New Roman"/>
          <w:i/>
          <w:sz w:val="22"/>
          <w:szCs w:val="22"/>
        </w:rPr>
        <w:t>m 20</w:t>
      </w:r>
      <w:r w:rsidR="00102AE0" w:rsidRPr="00CB00AD">
        <w:rPr>
          <w:rFonts w:ascii="Times New Roman" w:hAnsi="Times New Roman"/>
          <w:i/>
          <w:sz w:val="22"/>
          <w:szCs w:val="22"/>
        </w:rPr>
        <w:t>1</w:t>
      </w:r>
      <w:r w:rsidR="00AD6D41" w:rsidRPr="00CB00AD">
        <w:rPr>
          <w:rFonts w:ascii="Times New Roman" w:hAnsi="Times New Roman"/>
          <w:i/>
          <w:sz w:val="22"/>
          <w:szCs w:val="22"/>
        </w:rPr>
        <w:t>5</w:t>
      </w:r>
    </w:p>
    <w:p w:rsidR="00CC525D" w:rsidRPr="00897953" w:rsidRDefault="00CC525D" w:rsidP="00E878D8">
      <w:pPr>
        <w:spacing w:before="120"/>
        <w:rPr>
          <w:i/>
          <w:sz w:val="24"/>
          <w:szCs w:val="24"/>
        </w:rPr>
      </w:pPr>
      <w:r w:rsidRPr="00897953">
        <w:rPr>
          <w:i/>
          <w:sz w:val="24"/>
          <w:szCs w:val="24"/>
        </w:rPr>
        <w:tab/>
      </w:r>
      <w:r w:rsidRPr="00897953">
        <w:rPr>
          <w:i/>
          <w:sz w:val="24"/>
          <w:szCs w:val="24"/>
        </w:rPr>
        <w:tab/>
      </w:r>
      <w:r w:rsidRPr="00897953">
        <w:rPr>
          <w:i/>
          <w:sz w:val="24"/>
          <w:szCs w:val="24"/>
        </w:rPr>
        <w:tab/>
      </w:r>
      <w:r w:rsidRPr="00897953">
        <w:rPr>
          <w:i/>
          <w:sz w:val="24"/>
          <w:szCs w:val="24"/>
        </w:rPr>
        <w:tab/>
      </w:r>
      <w:r w:rsidRPr="00897953">
        <w:rPr>
          <w:i/>
          <w:sz w:val="24"/>
          <w:szCs w:val="24"/>
        </w:rPr>
        <w:tab/>
        <w:t xml:space="preserve">                    </w:t>
      </w:r>
    </w:p>
    <w:p w:rsidR="00CC525D" w:rsidRPr="005943F4" w:rsidRDefault="00897953" w:rsidP="00E878D8">
      <w:pPr>
        <w:spacing w:before="120"/>
        <w:jc w:val="center"/>
        <w:rPr>
          <w:rFonts w:ascii="Times New Roman" w:hAnsi="Times New Roman"/>
          <w:b/>
          <w:sz w:val="36"/>
          <w:szCs w:val="24"/>
        </w:rPr>
      </w:pPr>
      <w:r w:rsidRPr="005943F4">
        <w:rPr>
          <w:rFonts w:ascii="Times New Roman" w:hAnsi="Times New Roman"/>
          <w:b/>
          <w:sz w:val="36"/>
          <w:szCs w:val="24"/>
        </w:rPr>
        <w:t>BIÊN BẢN</w:t>
      </w:r>
    </w:p>
    <w:p w:rsidR="00AD6D41" w:rsidRPr="005943F4" w:rsidRDefault="00897953" w:rsidP="00E878D8">
      <w:pPr>
        <w:spacing w:before="120"/>
        <w:jc w:val="center"/>
        <w:rPr>
          <w:rFonts w:ascii="Times New Roman" w:hAnsi="Times New Roman"/>
          <w:b/>
          <w:szCs w:val="24"/>
        </w:rPr>
      </w:pPr>
      <w:r w:rsidRPr="005943F4">
        <w:rPr>
          <w:rFonts w:ascii="Times New Roman" w:hAnsi="Times New Roman"/>
          <w:b/>
          <w:szCs w:val="24"/>
        </w:rPr>
        <w:t>ĐẠI HỘI ĐỒN</w:t>
      </w:r>
      <w:r w:rsidR="00CF1EA0" w:rsidRPr="005943F4">
        <w:rPr>
          <w:rFonts w:ascii="Times New Roman" w:hAnsi="Times New Roman"/>
          <w:b/>
          <w:szCs w:val="24"/>
        </w:rPr>
        <w:t xml:space="preserve">G CỔ ĐÔNG THƯỜNG NIÊN </w:t>
      </w:r>
      <w:r w:rsidR="00102AE0" w:rsidRPr="005943F4">
        <w:rPr>
          <w:rFonts w:ascii="Times New Roman" w:hAnsi="Times New Roman"/>
          <w:b/>
          <w:szCs w:val="24"/>
        </w:rPr>
        <w:t>201</w:t>
      </w:r>
      <w:r w:rsidR="00AD6D41" w:rsidRPr="005943F4">
        <w:rPr>
          <w:rFonts w:ascii="Times New Roman" w:hAnsi="Times New Roman"/>
          <w:b/>
          <w:szCs w:val="24"/>
        </w:rPr>
        <w:t xml:space="preserve">5 </w:t>
      </w:r>
    </w:p>
    <w:p w:rsidR="00102AE0" w:rsidRPr="005943F4" w:rsidRDefault="00AD6D41" w:rsidP="00E878D8">
      <w:pPr>
        <w:spacing w:before="120"/>
        <w:jc w:val="center"/>
        <w:rPr>
          <w:rFonts w:ascii="Times New Roman" w:hAnsi="Times New Roman"/>
          <w:b/>
          <w:szCs w:val="24"/>
        </w:rPr>
      </w:pPr>
      <w:r w:rsidRPr="005943F4">
        <w:rPr>
          <w:rFonts w:ascii="Times New Roman" w:hAnsi="Times New Roman"/>
          <w:b/>
          <w:szCs w:val="24"/>
        </w:rPr>
        <w:t>&amp; NHIỆM KỲ 2015 - 2019</w:t>
      </w:r>
      <w:r w:rsidR="00102AE0" w:rsidRPr="005943F4">
        <w:rPr>
          <w:rFonts w:ascii="Times New Roman" w:hAnsi="Times New Roman"/>
          <w:b/>
          <w:szCs w:val="24"/>
        </w:rPr>
        <w:t xml:space="preserve"> </w:t>
      </w:r>
    </w:p>
    <w:p w:rsidR="00497882" w:rsidRPr="00497882" w:rsidRDefault="00497882" w:rsidP="00E878D8">
      <w:pPr>
        <w:spacing w:before="120"/>
        <w:jc w:val="both"/>
        <w:rPr>
          <w:rFonts w:ascii="Times New Roman" w:hAnsi="Times New Roman"/>
          <w:sz w:val="24"/>
          <w:szCs w:val="24"/>
        </w:rPr>
      </w:pPr>
    </w:p>
    <w:p w:rsidR="00CC525D" w:rsidRPr="00FE1852" w:rsidRDefault="00CC525D" w:rsidP="00E878D8">
      <w:pPr>
        <w:spacing w:before="120"/>
        <w:jc w:val="both"/>
        <w:rPr>
          <w:rFonts w:ascii="Times New Roman" w:hAnsi="Times New Roman"/>
          <w:sz w:val="24"/>
          <w:szCs w:val="24"/>
        </w:rPr>
      </w:pPr>
      <w:r w:rsidRPr="00FE1852">
        <w:rPr>
          <w:rFonts w:ascii="Times New Roman" w:hAnsi="Times New Roman"/>
          <w:sz w:val="24"/>
          <w:szCs w:val="24"/>
        </w:rPr>
        <w:tab/>
      </w:r>
      <w:r w:rsidR="00FE1852" w:rsidRPr="00FE1852">
        <w:rPr>
          <w:rFonts w:ascii="Times New Roman" w:hAnsi="Times New Roman"/>
          <w:sz w:val="24"/>
          <w:szCs w:val="24"/>
        </w:rPr>
        <w:t>Hô</w:t>
      </w:r>
      <w:r w:rsidR="00FE1852">
        <w:rPr>
          <w:rFonts w:ascii="Times New Roman" w:hAnsi="Times New Roman"/>
          <w:sz w:val="24"/>
          <w:szCs w:val="24"/>
        </w:rPr>
        <w:t>m nay, v</w:t>
      </w:r>
      <w:r w:rsidR="00FE1852" w:rsidRPr="00FE1852">
        <w:rPr>
          <w:rFonts w:ascii="Times New Roman" w:hAnsi="Times New Roman"/>
          <w:sz w:val="24"/>
          <w:szCs w:val="24"/>
        </w:rPr>
        <w:t>ào</w:t>
      </w:r>
      <w:r w:rsidR="00FE1852">
        <w:rPr>
          <w:rFonts w:ascii="Times New Roman" w:hAnsi="Times New Roman"/>
          <w:sz w:val="24"/>
          <w:szCs w:val="24"/>
        </w:rPr>
        <w:t xml:space="preserve"> l</w:t>
      </w:r>
      <w:r w:rsidR="00FE1852" w:rsidRPr="00FE1852">
        <w:rPr>
          <w:rFonts w:ascii="Times New Roman" w:hAnsi="Times New Roman"/>
          <w:sz w:val="24"/>
          <w:szCs w:val="24"/>
        </w:rPr>
        <w:t>úc</w:t>
      </w:r>
      <w:r w:rsidR="00A17683">
        <w:rPr>
          <w:rFonts w:ascii="Times New Roman" w:hAnsi="Times New Roman"/>
          <w:sz w:val="24"/>
          <w:szCs w:val="24"/>
        </w:rPr>
        <w:t xml:space="preserve"> </w:t>
      </w:r>
      <w:r w:rsidR="008F7D48">
        <w:rPr>
          <w:rFonts w:ascii="Times New Roman" w:hAnsi="Times New Roman"/>
          <w:sz w:val="24"/>
          <w:szCs w:val="24"/>
        </w:rPr>
        <w:t>8.45</w:t>
      </w:r>
      <w:r w:rsidR="00FE1852">
        <w:rPr>
          <w:rFonts w:ascii="Times New Roman" w:hAnsi="Times New Roman"/>
          <w:sz w:val="24"/>
          <w:szCs w:val="24"/>
        </w:rPr>
        <w:t xml:space="preserve"> ng</w:t>
      </w:r>
      <w:r w:rsidR="00FE1852" w:rsidRPr="00FE1852">
        <w:rPr>
          <w:rFonts w:ascii="Times New Roman" w:hAnsi="Times New Roman"/>
          <w:sz w:val="24"/>
          <w:szCs w:val="24"/>
        </w:rPr>
        <w:t>ày</w:t>
      </w:r>
      <w:r w:rsidR="00FE1852">
        <w:rPr>
          <w:rFonts w:ascii="Times New Roman" w:hAnsi="Times New Roman"/>
          <w:sz w:val="24"/>
          <w:szCs w:val="24"/>
        </w:rPr>
        <w:t xml:space="preserve"> 2</w:t>
      </w:r>
      <w:r w:rsidR="00AD6D41">
        <w:rPr>
          <w:rFonts w:ascii="Times New Roman" w:hAnsi="Times New Roman"/>
          <w:sz w:val="24"/>
          <w:szCs w:val="24"/>
        </w:rPr>
        <w:t>2</w:t>
      </w:r>
      <w:r w:rsidR="00FE1852">
        <w:rPr>
          <w:rFonts w:ascii="Times New Roman" w:hAnsi="Times New Roman"/>
          <w:sz w:val="24"/>
          <w:szCs w:val="24"/>
        </w:rPr>
        <w:t xml:space="preserve"> th</w:t>
      </w:r>
      <w:r w:rsidR="00FE1852" w:rsidRPr="00FE1852">
        <w:rPr>
          <w:rFonts w:ascii="Times New Roman" w:hAnsi="Times New Roman"/>
          <w:sz w:val="24"/>
          <w:szCs w:val="24"/>
        </w:rPr>
        <w:t>áng</w:t>
      </w:r>
      <w:r w:rsidR="00FE1852">
        <w:rPr>
          <w:rFonts w:ascii="Times New Roman" w:hAnsi="Times New Roman"/>
          <w:sz w:val="24"/>
          <w:szCs w:val="24"/>
        </w:rPr>
        <w:t xml:space="preserve"> 4 n</w:t>
      </w:r>
      <w:r w:rsidR="00FE1852" w:rsidRPr="00FE1852">
        <w:rPr>
          <w:rFonts w:ascii="Times New Roman" w:hAnsi="Times New Roman" w:hint="eastAsia"/>
          <w:sz w:val="24"/>
          <w:szCs w:val="24"/>
        </w:rPr>
        <w:t>ă</w:t>
      </w:r>
      <w:r w:rsidR="00FE1852">
        <w:rPr>
          <w:rFonts w:ascii="Times New Roman" w:hAnsi="Times New Roman"/>
          <w:sz w:val="24"/>
          <w:szCs w:val="24"/>
        </w:rPr>
        <w:t>m 20</w:t>
      </w:r>
      <w:r w:rsidR="00102AE0">
        <w:rPr>
          <w:rFonts w:ascii="Times New Roman" w:hAnsi="Times New Roman"/>
          <w:sz w:val="24"/>
          <w:szCs w:val="24"/>
        </w:rPr>
        <w:t>1</w:t>
      </w:r>
      <w:r w:rsidR="00AD6D41">
        <w:rPr>
          <w:rFonts w:ascii="Times New Roman" w:hAnsi="Times New Roman"/>
          <w:sz w:val="24"/>
          <w:szCs w:val="24"/>
        </w:rPr>
        <w:t>5</w:t>
      </w:r>
      <w:r w:rsidR="00FE1852">
        <w:rPr>
          <w:rFonts w:ascii="Times New Roman" w:hAnsi="Times New Roman"/>
          <w:sz w:val="24"/>
          <w:szCs w:val="24"/>
        </w:rPr>
        <w:t>, t</w:t>
      </w:r>
      <w:r w:rsidR="00FE1852" w:rsidRPr="00FE1852">
        <w:rPr>
          <w:rFonts w:ascii="Times New Roman" w:hAnsi="Times New Roman"/>
          <w:sz w:val="24"/>
          <w:szCs w:val="24"/>
        </w:rPr>
        <w:t>ại</w:t>
      </w:r>
      <w:r w:rsidR="00FE1852">
        <w:rPr>
          <w:rFonts w:ascii="Times New Roman" w:hAnsi="Times New Roman"/>
          <w:sz w:val="24"/>
          <w:szCs w:val="24"/>
        </w:rPr>
        <w:t xml:space="preserve"> kh</w:t>
      </w:r>
      <w:r w:rsidR="00FE1852" w:rsidRPr="00FE1852">
        <w:rPr>
          <w:rFonts w:ascii="Times New Roman" w:hAnsi="Times New Roman"/>
          <w:sz w:val="24"/>
          <w:szCs w:val="24"/>
        </w:rPr>
        <w:t>ách</w:t>
      </w:r>
      <w:r w:rsidR="00FE1852">
        <w:rPr>
          <w:rFonts w:ascii="Times New Roman" w:hAnsi="Times New Roman"/>
          <w:sz w:val="24"/>
          <w:szCs w:val="24"/>
        </w:rPr>
        <w:t xml:space="preserve"> s</w:t>
      </w:r>
      <w:r w:rsidR="00FE1852" w:rsidRPr="00FE1852">
        <w:rPr>
          <w:rFonts w:ascii="Times New Roman" w:hAnsi="Times New Roman"/>
          <w:sz w:val="24"/>
          <w:szCs w:val="24"/>
        </w:rPr>
        <w:t>ạn</w:t>
      </w:r>
      <w:r w:rsidR="00FE1852">
        <w:rPr>
          <w:rFonts w:ascii="Times New Roman" w:hAnsi="Times New Roman"/>
          <w:sz w:val="24"/>
          <w:szCs w:val="24"/>
        </w:rPr>
        <w:t xml:space="preserve"> </w:t>
      </w:r>
      <w:r w:rsidR="00AD6D41">
        <w:rPr>
          <w:rFonts w:ascii="Times New Roman" w:hAnsi="Times New Roman"/>
          <w:sz w:val="24"/>
          <w:szCs w:val="24"/>
        </w:rPr>
        <w:t>Melia</w:t>
      </w:r>
      <w:r w:rsidR="00FE1852">
        <w:rPr>
          <w:rFonts w:ascii="Times New Roman" w:hAnsi="Times New Roman"/>
          <w:sz w:val="24"/>
          <w:szCs w:val="24"/>
        </w:rPr>
        <w:t>, H</w:t>
      </w:r>
      <w:r w:rsidR="00FE1852" w:rsidRPr="00FE1852">
        <w:rPr>
          <w:rFonts w:ascii="Times New Roman" w:hAnsi="Times New Roman"/>
          <w:sz w:val="24"/>
          <w:szCs w:val="24"/>
        </w:rPr>
        <w:t>à</w:t>
      </w:r>
      <w:r w:rsidR="00FE1852">
        <w:rPr>
          <w:rFonts w:ascii="Times New Roman" w:hAnsi="Times New Roman"/>
          <w:sz w:val="24"/>
          <w:szCs w:val="24"/>
        </w:rPr>
        <w:t xml:space="preserve"> N</w:t>
      </w:r>
      <w:r w:rsidR="00FE1852" w:rsidRPr="00FE1852">
        <w:rPr>
          <w:rFonts w:ascii="Times New Roman" w:hAnsi="Times New Roman"/>
          <w:sz w:val="24"/>
          <w:szCs w:val="24"/>
        </w:rPr>
        <w:t>ội</w:t>
      </w:r>
      <w:r w:rsidR="00FE1852">
        <w:rPr>
          <w:rFonts w:ascii="Times New Roman" w:hAnsi="Times New Roman"/>
          <w:sz w:val="24"/>
          <w:szCs w:val="24"/>
        </w:rPr>
        <w:t>, T</w:t>
      </w:r>
      <w:r w:rsidR="00FE1852" w:rsidRPr="00FE1852">
        <w:rPr>
          <w:rFonts w:ascii="Times New Roman" w:hAnsi="Times New Roman"/>
          <w:sz w:val="24"/>
          <w:szCs w:val="24"/>
        </w:rPr>
        <w:t>ổng</w:t>
      </w:r>
      <w:r w:rsidR="00FE1852">
        <w:rPr>
          <w:rFonts w:ascii="Times New Roman" w:hAnsi="Times New Roman"/>
          <w:sz w:val="24"/>
          <w:szCs w:val="24"/>
        </w:rPr>
        <w:t xml:space="preserve"> c</w:t>
      </w:r>
      <w:r w:rsidR="00FE1852" w:rsidRPr="00FE1852">
        <w:rPr>
          <w:rFonts w:ascii="Times New Roman" w:hAnsi="Times New Roman"/>
          <w:sz w:val="24"/>
          <w:szCs w:val="24"/>
        </w:rPr>
        <w:t>ô</w:t>
      </w:r>
      <w:r w:rsidR="00FE1852">
        <w:rPr>
          <w:rFonts w:ascii="Times New Roman" w:hAnsi="Times New Roman"/>
          <w:sz w:val="24"/>
          <w:szCs w:val="24"/>
        </w:rPr>
        <w:t>ng ty c</w:t>
      </w:r>
      <w:r w:rsidR="00FE1852" w:rsidRPr="00FE1852">
        <w:rPr>
          <w:rFonts w:ascii="Times New Roman" w:hAnsi="Times New Roman"/>
          <w:sz w:val="24"/>
          <w:szCs w:val="24"/>
        </w:rPr>
        <w:t>ổ</w:t>
      </w:r>
      <w:r w:rsidR="00FE1852">
        <w:rPr>
          <w:rFonts w:ascii="Times New Roman" w:hAnsi="Times New Roman"/>
          <w:sz w:val="24"/>
          <w:szCs w:val="24"/>
        </w:rPr>
        <w:t xml:space="preserve"> ph</w:t>
      </w:r>
      <w:r w:rsidR="00FE1852" w:rsidRPr="00FE1852">
        <w:rPr>
          <w:rFonts w:ascii="Times New Roman" w:hAnsi="Times New Roman"/>
          <w:sz w:val="24"/>
          <w:szCs w:val="24"/>
        </w:rPr>
        <w:t>ần</w:t>
      </w:r>
      <w:r w:rsidR="00FE1852">
        <w:rPr>
          <w:rFonts w:ascii="Times New Roman" w:hAnsi="Times New Roman"/>
          <w:sz w:val="24"/>
          <w:szCs w:val="24"/>
        </w:rPr>
        <w:t xml:space="preserve"> T</w:t>
      </w:r>
      <w:r w:rsidR="00FE1852" w:rsidRPr="00FE1852">
        <w:rPr>
          <w:rFonts w:ascii="Times New Roman" w:hAnsi="Times New Roman"/>
          <w:sz w:val="24"/>
          <w:szCs w:val="24"/>
        </w:rPr>
        <w:t>ái</w:t>
      </w:r>
      <w:r w:rsidR="00FE1852">
        <w:rPr>
          <w:rFonts w:ascii="Times New Roman" w:hAnsi="Times New Roman"/>
          <w:sz w:val="24"/>
          <w:szCs w:val="24"/>
        </w:rPr>
        <w:t xml:space="preserve"> b</w:t>
      </w:r>
      <w:r w:rsidR="00FE1852" w:rsidRPr="00FE1852">
        <w:rPr>
          <w:rFonts w:ascii="Times New Roman" w:hAnsi="Times New Roman"/>
          <w:sz w:val="24"/>
          <w:szCs w:val="24"/>
        </w:rPr>
        <w:t>ảo</w:t>
      </w:r>
      <w:r w:rsidR="00FE1852">
        <w:rPr>
          <w:rFonts w:ascii="Times New Roman" w:hAnsi="Times New Roman"/>
          <w:sz w:val="24"/>
          <w:szCs w:val="24"/>
        </w:rPr>
        <w:t xml:space="preserve"> hi</w:t>
      </w:r>
      <w:r w:rsidR="00FE1852" w:rsidRPr="00FE1852">
        <w:rPr>
          <w:rFonts w:ascii="Times New Roman" w:hAnsi="Times New Roman"/>
          <w:sz w:val="24"/>
          <w:szCs w:val="24"/>
        </w:rPr>
        <w:t>ểm</w:t>
      </w:r>
      <w:r w:rsidR="00FE1852">
        <w:rPr>
          <w:rFonts w:ascii="Times New Roman" w:hAnsi="Times New Roman"/>
          <w:sz w:val="24"/>
          <w:szCs w:val="24"/>
        </w:rPr>
        <w:t xml:space="preserve"> qu</w:t>
      </w:r>
      <w:r w:rsidR="00FE1852" w:rsidRPr="00FE1852">
        <w:rPr>
          <w:rFonts w:ascii="Times New Roman" w:hAnsi="Times New Roman"/>
          <w:sz w:val="24"/>
          <w:szCs w:val="24"/>
        </w:rPr>
        <w:t>ốc</w:t>
      </w:r>
      <w:r w:rsidR="00FE1852">
        <w:rPr>
          <w:rFonts w:ascii="Times New Roman" w:hAnsi="Times New Roman"/>
          <w:sz w:val="24"/>
          <w:szCs w:val="24"/>
        </w:rPr>
        <w:t xml:space="preserve"> gia Vi</w:t>
      </w:r>
      <w:r w:rsidR="00FE1852" w:rsidRPr="00FE1852">
        <w:rPr>
          <w:rFonts w:ascii="Times New Roman" w:hAnsi="Times New Roman"/>
          <w:sz w:val="24"/>
          <w:szCs w:val="24"/>
        </w:rPr>
        <w:t>ệt</w:t>
      </w:r>
      <w:r w:rsidR="00FE1852">
        <w:rPr>
          <w:rFonts w:ascii="Times New Roman" w:hAnsi="Times New Roman"/>
          <w:sz w:val="24"/>
          <w:szCs w:val="24"/>
        </w:rPr>
        <w:t xml:space="preserve"> Nam </w:t>
      </w:r>
      <w:r w:rsidR="00FE1852" w:rsidRPr="00FE1852">
        <w:rPr>
          <w:rFonts w:ascii="Times New Roman" w:hAnsi="Times New Roman" w:hint="eastAsia"/>
          <w:sz w:val="24"/>
          <w:szCs w:val="24"/>
        </w:rPr>
        <w:t>đ</w:t>
      </w:r>
      <w:r w:rsidR="00FE1852" w:rsidRPr="00FE1852">
        <w:rPr>
          <w:rFonts w:ascii="Times New Roman" w:hAnsi="Times New Roman"/>
          <w:sz w:val="24"/>
          <w:szCs w:val="24"/>
        </w:rPr>
        <w:t>ã</w:t>
      </w:r>
      <w:r w:rsidR="00FE1852">
        <w:rPr>
          <w:rFonts w:ascii="Times New Roman" w:hAnsi="Times New Roman"/>
          <w:sz w:val="24"/>
          <w:szCs w:val="24"/>
        </w:rPr>
        <w:t xml:space="preserve"> ti</w:t>
      </w:r>
      <w:r w:rsidR="00FE1852" w:rsidRPr="00FE1852">
        <w:rPr>
          <w:rFonts w:ascii="Times New Roman" w:hAnsi="Times New Roman"/>
          <w:sz w:val="24"/>
          <w:szCs w:val="24"/>
        </w:rPr>
        <w:t>ến</w:t>
      </w:r>
      <w:r w:rsidR="00FE1852">
        <w:rPr>
          <w:rFonts w:ascii="Times New Roman" w:hAnsi="Times New Roman"/>
          <w:sz w:val="24"/>
          <w:szCs w:val="24"/>
        </w:rPr>
        <w:t xml:space="preserve"> h</w:t>
      </w:r>
      <w:r w:rsidR="00FE1852" w:rsidRPr="00FE1852">
        <w:rPr>
          <w:rFonts w:ascii="Times New Roman" w:hAnsi="Times New Roman"/>
          <w:sz w:val="24"/>
          <w:szCs w:val="24"/>
        </w:rPr>
        <w:t>ành</w:t>
      </w:r>
      <w:r w:rsidR="00FE1852">
        <w:rPr>
          <w:rFonts w:ascii="Times New Roman" w:hAnsi="Times New Roman"/>
          <w:sz w:val="24"/>
          <w:szCs w:val="24"/>
        </w:rPr>
        <w:t xml:space="preserve"> </w:t>
      </w:r>
      <w:r w:rsidR="00FE1852" w:rsidRPr="00FE1852">
        <w:rPr>
          <w:rFonts w:ascii="Times New Roman" w:hAnsi="Times New Roman" w:hint="eastAsia"/>
          <w:sz w:val="24"/>
          <w:szCs w:val="24"/>
        </w:rPr>
        <w:t>Đ</w:t>
      </w:r>
      <w:r w:rsidR="00FE1852" w:rsidRPr="00FE1852">
        <w:rPr>
          <w:rFonts w:ascii="Times New Roman" w:hAnsi="Times New Roman"/>
          <w:sz w:val="24"/>
          <w:szCs w:val="24"/>
        </w:rPr>
        <w:t>ại</w:t>
      </w:r>
      <w:r w:rsidR="00FE1852">
        <w:rPr>
          <w:rFonts w:ascii="Times New Roman" w:hAnsi="Times New Roman"/>
          <w:sz w:val="24"/>
          <w:szCs w:val="24"/>
        </w:rPr>
        <w:t xml:space="preserve"> h</w:t>
      </w:r>
      <w:r w:rsidR="00FE1852" w:rsidRPr="00FE1852">
        <w:rPr>
          <w:rFonts w:ascii="Times New Roman" w:hAnsi="Times New Roman"/>
          <w:sz w:val="24"/>
          <w:szCs w:val="24"/>
        </w:rPr>
        <w:t>ội</w:t>
      </w:r>
      <w:r w:rsidR="00FE1852">
        <w:rPr>
          <w:rFonts w:ascii="Times New Roman" w:hAnsi="Times New Roman"/>
          <w:sz w:val="24"/>
          <w:szCs w:val="24"/>
        </w:rPr>
        <w:t xml:space="preserve"> </w:t>
      </w:r>
      <w:r w:rsidR="00FE1852" w:rsidRPr="00FE1852">
        <w:rPr>
          <w:rFonts w:ascii="Times New Roman" w:hAnsi="Times New Roman" w:hint="eastAsia"/>
          <w:sz w:val="24"/>
          <w:szCs w:val="24"/>
        </w:rPr>
        <w:t>đ</w:t>
      </w:r>
      <w:r w:rsidR="00FE1852" w:rsidRPr="00FE1852">
        <w:rPr>
          <w:rFonts w:ascii="Times New Roman" w:hAnsi="Times New Roman"/>
          <w:sz w:val="24"/>
          <w:szCs w:val="24"/>
        </w:rPr>
        <w:t>ồng</w:t>
      </w:r>
      <w:r w:rsidR="00FE1852">
        <w:rPr>
          <w:rFonts w:ascii="Times New Roman" w:hAnsi="Times New Roman"/>
          <w:sz w:val="24"/>
          <w:szCs w:val="24"/>
        </w:rPr>
        <w:t xml:space="preserve"> c</w:t>
      </w:r>
      <w:r w:rsidR="00FE1852" w:rsidRPr="00FE1852">
        <w:rPr>
          <w:rFonts w:ascii="Times New Roman" w:hAnsi="Times New Roman"/>
          <w:sz w:val="24"/>
          <w:szCs w:val="24"/>
        </w:rPr>
        <w:t>ổ</w:t>
      </w:r>
      <w:r w:rsidR="00FE1852">
        <w:rPr>
          <w:rFonts w:ascii="Times New Roman" w:hAnsi="Times New Roman"/>
          <w:sz w:val="24"/>
          <w:szCs w:val="24"/>
        </w:rPr>
        <w:t xml:space="preserve"> </w:t>
      </w:r>
      <w:r w:rsidR="00FE1852" w:rsidRPr="00FE1852">
        <w:rPr>
          <w:rFonts w:ascii="Times New Roman" w:hAnsi="Times New Roman" w:hint="eastAsia"/>
          <w:sz w:val="24"/>
          <w:szCs w:val="24"/>
        </w:rPr>
        <w:t>đ</w:t>
      </w:r>
      <w:r w:rsidR="00FE1852" w:rsidRPr="00FE1852">
        <w:rPr>
          <w:rFonts w:ascii="Times New Roman" w:hAnsi="Times New Roman"/>
          <w:sz w:val="24"/>
          <w:szCs w:val="24"/>
        </w:rPr>
        <w:t>ô</w:t>
      </w:r>
      <w:r w:rsidR="00FE1852">
        <w:rPr>
          <w:rFonts w:ascii="Times New Roman" w:hAnsi="Times New Roman"/>
          <w:sz w:val="24"/>
          <w:szCs w:val="24"/>
        </w:rPr>
        <w:t>ng th</w:t>
      </w:r>
      <w:r w:rsidR="00FE1852" w:rsidRPr="00FE1852">
        <w:rPr>
          <w:rFonts w:ascii="Times New Roman" w:hAnsi="Times New Roman" w:hint="eastAsia"/>
          <w:sz w:val="24"/>
          <w:szCs w:val="24"/>
        </w:rPr>
        <w:t>ư</w:t>
      </w:r>
      <w:r w:rsidR="00FE1852" w:rsidRPr="00FE1852">
        <w:rPr>
          <w:rFonts w:ascii="Times New Roman" w:hAnsi="Times New Roman"/>
          <w:sz w:val="24"/>
          <w:szCs w:val="24"/>
        </w:rPr>
        <w:t>ờng</w:t>
      </w:r>
      <w:r w:rsidR="00FE1852">
        <w:rPr>
          <w:rFonts w:ascii="Times New Roman" w:hAnsi="Times New Roman"/>
          <w:sz w:val="24"/>
          <w:szCs w:val="24"/>
        </w:rPr>
        <w:t xml:space="preserve"> ni</w:t>
      </w:r>
      <w:r w:rsidR="00FE1852" w:rsidRPr="00FE1852">
        <w:rPr>
          <w:rFonts w:ascii="Times New Roman" w:hAnsi="Times New Roman"/>
          <w:sz w:val="24"/>
          <w:szCs w:val="24"/>
        </w:rPr>
        <w:t>ê</w:t>
      </w:r>
      <w:r w:rsidR="00FE1852">
        <w:rPr>
          <w:rFonts w:ascii="Times New Roman" w:hAnsi="Times New Roman"/>
          <w:sz w:val="24"/>
          <w:szCs w:val="24"/>
        </w:rPr>
        <w:t xml:space="preserve">n </w:t>
      </w:r>
      <w:r w:rsidR="00102AE0">
        <w:rPr>
          <w:rFonts w:ascii="Times New Roman" w:hAnsi="Times New Roman"/>
          <w:sz w:val="24"/>
          <w:szCs w:val="24"/>
        </w:rPr>
        <w:t>n</w:t>
      </w:r>
      <w:r w:rsidR="00102AE0" w:rsidRPr="00102AE0">
        <w:rPr>
          <w:rFonts w:ascii="Times New Roman" w:hAnsi="Times New Roman" w:hint="eastAsia"/>
          <w:sz w:val="24"/>
          <w:szCs w:val="24"/>
        </w:rPr>
        <w:t>ă</w:t>
      </w:r>
      <w:r w:rsidR="00102AE0">
        <w:rPr>
          <w:rFonts w:ascii="Times New Roman" w:hAnsi="Times New Roman"/>
          <w:sz w:val="24"/>
          <w:szCs w:val="24"/>
        </w:rPr>
        <w:t xml:space="preserve">m </w:t>
      </w:r>
      <w:r w:rsidR="00E878D8">
        <w:rPr>
          <w:rFonts w:ascii="Times New Roman" w:hAnsi="Times New Roman"/>
          <w:sz w:val="24"/>
          <w:szCs w:val="24"/>
        </w:rPr>
        <w:t>201</w:t>
      </w:r>
      <w:r w:rsidR="00AD6D41">
        <w:rPr>
          <w:rFonts w:ascii="Times New Roman" w:hAnsi="Times New Roman"/>
          <w:sz w:val="24"/>
          <w:szCs w:val="24"/>
        </w:rPr>
        <w:t>5 và nhiệm kỳ 2015 - 2019</w:t>
      </w:r>
      <w:r w:rsidR="00FE1852">
        <w:rPr>
          <w:rFonts w:ascii="Times New Roman" w:hAnsi="Times New Roman"/>
          <w:sz w:val="24"/>
          <w:szCs w:val="24"/>
        </w:rPr>
        <w:t>.</w:t>
      </w:r>
      <w:r w:rsidR="00D565BD">
        <w:rPr>
          <w:rFonts w:ascii="Times New Roman" w:hAnsi="Times New Roman"/>
          <w:sz w:val="24"/>
          <w:szCs w:val="24"/>
        </w:rPr>
        <w:t xml:space="preserve"> </w:t>
      </w:r>
    </w:p>
    <w:p w:rsidR="00CC525D" w:rsidRPr="00FE1852" w:rsidRDefault="00FE1852" w:rsidP="00E878D8">
      <w:pPr>
        <w:spacing w:before="120"/>
        <w:jc w:val="both"/>
        <w:rPr>
          <w:rFonts w:ascii="Times New Roman" w:hAnsi="Times New Roman"/>
          <w:b/>
          <w:sz w:val="24"/>
          <w:szCs w:val="24"/>
          <w:u w:val="single"/>
        </w:rPr>
      </w:pPr>
      <w:r>
        <w:rPr>
          <w:rFonts w:ascii="Times New Roman" w:hAnsi="Times New Roman"/>
          <w:b/>
          <w:sz w:val="24"/>
          <w:szCs w:val="24"/>
          <w:u w:val="single"/>
        </w:rPr>
        <w:t>Di</w:t>
      </w:r>
      <w:r w:rsidRPr="00FE1852">
        <w:rPr>
          <w:rFonts w:ascii="Times New Roman" w:hAnsi="Times New Roman"/>
          <w:b/>
          <w:sz w:val="24"/>
          <w:szCs w:val="24"/>
          <w:u w:val="single"/>
        </w:rPr>
        <w:t>ễn</w:t>
      </w:r>
      <w:r>
        <w:rPr>
          <w:rFonts w:ascii="Times New Roman" w:hAnsi="Times New Roman"/>
          <w:b/>
          <w:sz w:val="24"/>
          <w:szCs w:val="24"/>
          <w:u w:val="single"/>
        </w:rPr>
        <w:t xml:space="preserve"> bi</w:t>
      </w:r>
      <w:r w:rsidRPr="00FE1852">
        <w:rPr>
          <w:rFonts w:ascii="Times New Roman" w:hAnsi="Times New Roman"/>
          <w:b/>
          <w:sz w:val="24"/>
          <w:szCs w:val="24"/>
          <w:u w:val="single"/>
        </w:rPr>
        <w:t>ến</w:t>
      </w:r>
      <w:r>
        <w:rPr>
          <w:rFonts w:ascii="Times New Roman" w:hAnsi="Times New Roman"/>
          <w:b/>
          <w:sz w:val="24"/>
          <w:szCs w:val="24"/>
          <w:u w:val="single"/>
        </w:rPr>
        <w:t xml:space="preserve"> cu</w:t>
      </w:r>
      <w:r w:rsidRPr="00FE1852">
        <w:rPr>
          <w:rFonts w:ascii="Times New Roman" w:hAnsi="Times New Roman"/>
          <w:b/>
          <w:sz w:val="24"/>
          <w:szCs w:val="24"/>
          <w:u w:val="single"/>
        </w:rPr>
        <w:t>ộc</w:t>
      </w:r>
      <w:r>
        <w:rPr>
          <w:rFonts w:ascii="Times New Roman" w:hAnsi="Times New Roman"/>
          <w:b/>
          <w:sz w:val="24"/>
          <w:szCs w:val="24"/>
          <w:u w:val="single"/>
        </w:rPr>
        <w:t xml:space="preserve"> h</w:t>
      </w:r>
      <w:r w:rsidRPr="00FE1852">
        <w:rPr>
          <w:rFonts w:ascii="Times New Roman" w:hAnsi="Times New Roman"/>
          <w:b/>
          <w:sz w:val="24"/>
          <w:szCs w:val="24"/>
          <w:u w:val="single"/>
        </w:rPr>
        <w:t>ọp</w:t>
      </w:r>
      <w:r w:rsidR="007A0178" w:rsidRPr="00FE1852">
        <w:rPr>
          <w:rFonts w:ascii="Times New Roman" w:hAnsi="Times New Roman"/>
          <w:b/>
          <w:sz w:val="24"/>
          <w:szCs w:val="24"/>
          <w:u w:val="single"/>
        </w:rPr>
        <w:t>:</w:t>
      </w:r>
    </w:p>
    <w:p w:rsidR="007A0178" w:rsidRPr="00FE1852" w:rsidRDefault="00FE1852" w:rsidP="00D8356D">
      <w:pPr>
        <w:numPr>
          <w:ilvl w:val="0"/>
          <w:numId w:val="1"/>
        </w:numPr>
        <w:tabs>
          <w:tab w:val="left" w:pos="0"/>
        </w:tabs>
        <w:spacing w:before="120"/>
        <w:jc w:val="both"/>
        <w:rPr>
          <w:rFonts w:ascii="Times New Roman" w:hAnsi="Times New Roman"/>
          <w:sz w:val="24"/>
          <w:szCs w:val="24"/>
        </w:rPr>
      </w:pPr>
      <w:r w:rsidRPr="00FE1852">
        <w:rPr>
          <w:rFonts w:ascii="Times New Roman" w:hAnsi="Times New Roman"/>
          <w:sz w:val="24"/>
          <w:szCs w:val="24"/>
        </w:rPr>
        <w:t>Ô</w:t>
      </w:r>
      <w:r>
        <w:rPr>
          <w:rFonts w:ascii="Times New Roman" w:hAnsi="Times New Roman"/>
          <w:sz w:val="24"/>
          <w:szCs w:val="24"/>
        </w:rPr>
        <w:t>ng</w:t>
      </w:r>
      <w:r w:rsidR="00E878D8">
        <w:rPr>
          <w:rFonts w:ascii="Times New Roman" w:hAnsi="Times New Roman"/>
          <w:sz w:val="24"/>
          <w:szCs w:val="24"/>
        </w:rPr>
        <w:t xml:space="preserve"> </w:t>
      </w:r>
      <w:r w:rsidR="00497882" w:rsidRPr="00497882">
        <w:rPr>
          <w:rFonts w:ascii="Times New Roman" w:hAnsi="Times New Roman" w:hint="eastAsia"/>
          <w:sz w:val="24"/>
          <w:szCs w:val="24"/>
        </w:rPr>
        <w:t>Đ</w:t>
      </w:r>
      <w:r w:rsidR="00497882" w:rsidRPr="00497882">
        <w:rPr>
          <w:rFonts w:ascii="Times New Roman" w:hAnsi="Times New Roman"/>
          <w:sz w:val="24"/>
          <w:szCs w:val="24"/>
        </w:rPr>
        <w:t>ỗ</w:t>
      </w:r>
      <w:r w:rsidR="00497882">
        <w:rPr>
          <w:rFonts w:ascii="Times New Roman" w:hAnsi="Times New Roman"/>
          <w:sz w:val="24"/>
          <w:szCs w:val="24"/>
        </w:rPr>
        <w:t xml:space="preserve"> Anh </w:t>
      </w:r>
      <w:r w:rsidR="00497882" w:rsidRPr="00497882">
        <w:rPr>
          <w:rFonts w:ascii="Times New Roman" w:hAnsi="Times New Roman" w:hint="eastAsia"/>
          <w:sz w:val="24"/>
          <w:szCs w:val="24"/>
        </w:rPr>
        <w:t>Đ</w:t>
      </w:r>
      <w:r w:rsidR="00497882" w:rsidRPr="00497882">
        <w:rPr>
          <w:rFonts w:ascii="Times New Roman" w:hAnsi="Times New Roman"/>
          <w:sz w:val="24"/>
          <w:szCs w:val="24"/>
        </w:rPr>
        <w:t>ức</w:t>
      </w:r>
      <w:r>
        <w:rPr>
          <w:rFonts w:ascii="Times New Roman" w:hAnsi="Times New Roman"/>
          <w:sz w:val="24"/>
          <w:szCs w:val="24"/>
        </w:rPr>
        <w:t xml:space="preserve">, </w:t>
      </w:r>
      <w:r w:rsidR="00BA483B">
        <w:rPr>
          <w:rFonts w:ascii="Times New Roman" w:hAnsi="Times New Roman"/>
          <w:sz w:val="24"/>
          <w:szCs w:val="24"/>
        </w:rPr>
        <w:t>Giám đốc Ban</w:t>
      </w:r>
      <w:r w:rsidR="00497882">
        <w:rPr>
          <w:rFonts w:ascii="Times New Roman" w:hAnsi="Times New Roman"/>
          <w:sz w:val="24"/>
          <w:szCs w:val="24"/>
        </w:rPr>
        <w:t xml:space="preserve"> </w:t>
      </w:r>
      <w:r w:rsidR="00497882" w:rsidRPr="00497882">
        <w:rPr>
          <w:rFonts w:ascii="Times New Roman" w:hAnsi="Times New Roman" w:hint="eastAsia"/>
          <w:sz w:val="24"/>
          <w:szCs w:val="24"/>
        </w:rPr>
        <w:t>Đ</w:t>
      </w:r>
      <w:r w:rsidR="00497882" w:rsidRPr="00497882">
        <w:rPr>
          <w:rFonts w:ascii="Times New Roman" w:hAnsi="Times New Roman"/>
          <w:sz w:val="24"/>
          <w:szCs w:val="24"/>
        </w:rPr>
        <w:t>ầu</w:t>
      </w:r>
      <w:r w:rsidR="00497882">
        <w:rPr>
          <w:rFonts w:ascii="Times New Roman" w:hAnsi="Times New Roman"/>
          <w:sz w:val="24"/>
          <w:szCs w:val="24"/>
        </w:rPr>
        <w:t xml:space="preserve"> t</w:t>
      </w:r>
      <w:r w:rsidR="00497882" w:rsidRPr="00497882">
        <w:rPr>
          <w:rFonts w:ascii="Times New Roman" w:hAnsi="Times New Roman" w:hint="eastAsia"/>
          <w:sz w:val="24"/>
          <w:szCs w:val="24"/>
        </w:rPr>
        <w:t>ư</w:t>
      </w:r>
      <w:r w:rsidR="00497882">
        <w:rPr>
          <w:rFonts w:ascii="Times New Roman" w:hAnsi="Times New Roman"/>
          <w:sz w:val="24"/>
          <w:szCs w:val="24"/>
        </w:rPr>
        <w:t xml:space="preserve"> </w:t>
      </w:r>
      <w:r>
        <w:rPr>
          <w:rFonts w:ascii="Times New Roman" w:hAnsi="Times New Roman"/>
          <w:sz w:val="24"/>
          <w:szCs w:val="24"/>
        </w:rPr>
        <w:t>T</w:t>
      </w:r>
      <w:r w:rsidRPr="00FE1852">
        <w:rPr>
          <w:rFonts w:ascii="Times New Roman" w:hAnsi="Times New Roman"/>
          <w:sz w:val="24"/>
          <w:szCs w:val="24"/>
        </w:rPr>
        <w:t>ổng</w:t>
      </w:r>
      <w:r>
        <w:rPr>
          <w:rFonts w:ascii="Times New Roman" w:hAnsi="Times New Roman"/>
          <w:sz w:val="24"/>
          <w:szCs w:val="24"/>
        </w:rPr>
        <w:t xml:space="preserve"> c</w:t>
      </w:r>
      <w:r w:rsidRPr="00FE1852">
        <w:rPr>
          <w:rFonts w:ascii="Times New Roman" w:hAnsi="Times New Roman"/>
          <w:sz w:val="24"/>
          <w:szCs w:val="24"/>
        </w:rPr>
        <w:t>ô</w:t>
      </w:r>
      <w:r>
        <w:rPr>
          <w:rFonts w:ascii="Times New Roman" w:hAnsi="Times New Roman"/>
          <w:sz w:val="24"/>
          <w:szCs w:val="24"/>
        </w:rPr>
        <w:t>ng ty c</w:t>
      </w:r>
      <w:r w:rsidRPr="00FE1852">
        <w:rPr>
          <w:rFonts w:ascii="Times New Roman" w:hAnsi="Times New Roman"/>
          <w:sz w:val="24"/>
          <w:szCs w:val="24"/>
        </w:rPr>
        <w:t>ổ</w:t>
      </w:r>
      <w:r>
        <w:rPr>
          <w:rFonts w:ascii="Times New Roman" w:hAnsi="Times New Roman"/>
          <w:sz w:val="24"/>
          <w:szCs w:val="24"/>
        </w:rPr>
        <w:t xml:space="preserve"> ph</w:t>
      </w:r>
      <w:r w:rsidRPr="00FE1852">
        <w:rPr>
          <w:rFonts w:ascii="Times New Roman" w:hAnsi="Times New Roman"/>
          <w:sz w:val="24"/>
          <w:szCs w:val="24"/>
        </w:rPr>
        <w:t>ần</w:t>
      </w:r>
      <w:r>
        <w:rPr>
          <w:rFonts w:ascii="Times New Roman" w:hAnsi="Times New Roman"/>
          <w:sz w:val="24"/>
          <w:szCs w:val="24"/>
        </w:rPr>
        <w:t xml:space="preserve"> T</w:t>
      </w:r>
      <w:r w:rsidRPr="00FE1852">
        <w:rPr>
          <w:rFonts w:ascii="Times New Roman" w:hAnsi="Times New Roman"/>
          <w:sz w:val="24"/>
          <w:szCs w:val="24"/>
        </w:rPr>
        <w:t>ái</w:t>
      </w:r>
      <w:r>
        <w:rPr>
          <w:rFonts w:ascii="Times New Roman" w:hAnsi="Times New Roman"/>
          <w:sz w:val="24"/>
          <w:szCs w:val="24"/>
        </w:rPr>
        <w:t xml:space="preserve"> b</w:t>
      </w:r>
      <w:r w:rsidRPr="00FE1852">
        <w:rPr>
          <w:rFonts w:ascii="Times New Roman" w:hAnsi="Times New Roman"/>
          <w:sz w:val="24"/>
          <w:szCs w:val="24"/>
        </w:rPr>
        <w:t>ảo</w:t>
      </w:r>
      <w:r>
        <w:rPr>
          <w:rFonts w:ascii="Times New Roman" w:hAnsi="Times New Roman"/>
          <w:sz w:val="24"/>
          <w:szCs w:val="24"/>
        </w:rPr>
        <w:t xml:space="preserve"> hi</w:t>
      </w:r>
      <w:r w:rsidRPr="00FE1852">
        <w:rPr>
          <w:rFonts w:ascii="Times New Roman" w:hAnsi="Times New Roman"/>
          <w:sz w:val="24"/>
          <w:szCs w:val="24"/>
        </w:rPr>
        <w:t>ểm</w:t>
      </w:r>
      <w:r>
        <w:rPr>
          <w:rFonts w:ascii="Times New Roman" w:hAnsi="Times New Roman"/>
          <w:sz w:val="24"/>
          <w:szCs w:val="24"/>
        </w:rPr>
        <w:t xml:space="preserve"> qu</w:t>
      </w:r>
      <w:r w:rsidRPr="00FE1852">
        <w:rPr>
          <w:rFonts w:ascii="Times New Roman" w:hAnsi="Times New Roman"/>
          <w:sz w:val="24"/>
          <w:szCs w:val="24"/>
        </w:rPr>
        <w:t>ốc</w:t>
      </w:r>
      <w:r>
        <w:rPr>
          <w:rFonts w:ascii="Times New Roman" w:hAnsi="Times New Roman"/>
          <w:sz w:val="24"/>
          <w:szCs w:val="24"/>
        </w:rPr>
        <w:t xml:space="preserve"> gia Vi</w:t>
      </w:r>
      <w:r w:rsidRPr="00FE1852">
        <w:rPr>
          <w:rFonts w:ascii="Times New Roman" w:hAnsi="Times New Roman"/>
          <w:sz w:val="24"/>
          <w:szCs w:val="24"/>
        </w:rPr>
        <w:t>ệt</w:t>
      </w:r>
      <w:r>
        <w:rPr>
          <w:rFonts w:ascii="Times New Roman" w:hAnsi="Times New Roman"/>
          <w:sz w:val="24"/>
          <w:szCs w:val="24"/>
        </w:rPr>
        <w:t xml:space="preserve"> Nam, tuy</w:t>
      </w:r>
      <w:r w:rsidRPr="00FE1852">
        <w:rPr>
          <w:rFonts w:ascii="Times New Roman" w:hAnsi="Times New Roman"/>
          <w:sz w:val="24"/>
          <w:szCs w:val="24"/>
        </w:rPr>
        <w:t>ê</w:t>
      </w:r>
      <w:r>
        <w:rPr>
          <w:rFonts w:ascii="Times New Roman" w:hAnsi="Times New Roman"/>
          <w:sz w:val="24"/>
          <w:szCs w:val="24"/>
        </w:rPr>
        <w:t>n b</w:t>
      </w:r>
      <w:r w:rsidRPr="00FE1852">
        <w:rPr>
          <w:rFonts w:ascii="Times New Roman" w:hAnsi="Times New Roman"/>
          <w:sz w:val="24"/>
          <w:szCs w:val="24"/>
        </w:rPr>
        <w:t>ố</w:t>
      </w:r>
      <w:r>
        <w:rPr>
          <w:rFonts w:ascii="Times New Roman" w:hAnsi="Times New Roman"/>
          <w:sz w:val="24"/>
          <w:szCs w:val="24"/>
        </w:rPr>
        <w:t xml:space="preserve"> l</w:t>
      </w:r>
      <w:r w:rsidRPr="00FE1852">
        <w:rPr>
          <w:rFonts w:ascii="Times New Roman" w:hAnsi="Times New Roman"/>
          <w:sz w:val="24"/>
          <w:szCs w:val="24"/>
        </w:rPr>
        <w:t>ý</w:t>
      </w:r>
      <w:r>
        <w:rPr>
          <w:rFonts w:ascii="Times New Roman" w:hAnsi="Times New Roman"/>
          <w:sz w:val="24"/>
          <w:szCs w:val="24"/>
        </w:rPr>
        <w:t xml:space="preserve"> do cu</w:t>
      </w:r>
      <w:r w:rsidRPr="00FE1852">
        <w:rPr>
          <w:rFonts w:ascii="Times New Roman" w:hAnsi="Times New Roman"/>
          <w:sz w:val="24"/>
          <w:szCs w:val="24"/>
        </w:rPr>
        <w:t>ộc</w:t>
      </w:r>
      <w:r>
        <w:rPr>
          <w:rFonts w:ascii="Times New Roman" w:hAnsi="Times New Roman"/>
          <w:sz w:val="24"/>
          <w:szCs w:val="24"/>
        </w:rPr>
        <w:t xml:space="preserve"> h</w:t>
      </w:r>
      <w:r w:rsidRPr="00FE1852">
        <w:rPr>
          <w:rFonts w:ascii="Times New Roman" w:hAnsi="Times New Roman"/>
          <w:sz w:val="24"/>
          <w:szCs w:val="24"/>
        </w:rPr>
        <w:t>ọp</w:t>
      </w:r>
      <w:r w:rsidR="00A3059B">
        <w:rPr>
          <w:rFonts w:ascii="Times New Roman" w:hAnsi="Times New Roman"/>
          <w:sz w:val="24"/>
          <w:szCs w:val="24"/>
        </w:rPr>
        <w:t xml:space="preserve"> v</w:t>
      </w:r>
      <w:r w:rsidR="00A3059B" w:rsidRPr="00A3059B">
        <w:rPr>
          <w:rFonts w:ascii="Times New Roman" w:hAnsi="Times New Roman"/>
          <w:sz w:val="24"/>
          <w:szCs w:val="24"/>
        </w:rPr>
        <w:t>à</w:t>
      </w:r>
      <w:r w:rsidR="00A3059B">
        <w:rPr>
          <w:rFonts w:ascii="Times New Roman" w:hAnsi="Times New Roman"/>
          <w:sz w:val="24"/>
          <w:szCs w:val="24"/>
        </w:rPr>
        <w:t xml:space="preserve"> c</w:t>
      </w:r>
      <w:r w:rsidR="00A3059B" w:rsidRPr="00A3059B">
        <w:rPr>
          <w:rFonts w:ascii="Times New Roman" w:hAnsi="Times New Roman"/>
          <w:sz w:val="24"/>
          <w:szCs w:val="24"/>
        </w:rPr>
        <w:t>ô</w:t>
      </w:r>
      <w:r w:rsidR="00A3059B">
        <w:rPr>
          <w:rFonts w:ascii="Times New Roman" w:hAnsi="Times New Roman"/>
          <w:sz w:val="24"/>
          <w:szCs w:val="24"/>
        </w:rPr>
        <w:t>ng b</w:t>
      </w:r>
      <w:r w:rsidR="00A3059B" w:rsidRPr="00A3059B">
        <w:rPr>
          <w:rFonts w:ascii="Times New Roman" w:hAnsi="Times New Roman"/>
          <w:sz w:val="24"/>
          <w:szCs w:val="24"/>
        </w:rPr>
        <w:t>ố</w:t>
      </w:r>
      <w:r w:rsidR="00A3059B">
        <w:rPr>
          <w:rFonts w:ascii="Times New Roman" w:hAnsi="Times New Roman"/>
          <w:sz w:val="24"/>
          <w:szCs w:val="24"/>
        </w:rPr>
        <w:t xml:space="preserve"> quy</w:t>
      </w:r>
      <w:r w:rsidR="00A3059B" w:rsidRPr="00A3059B">
        <w:rPr>
          <w:rFonts w:ascii="Times New Roman" w:hAnsi="Times New Roman"/>
          <w:sz w:val="24"/>
          <w:szCs w:val="24"/>
        </w:rPr>
        <w:t>ết</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ịnh</w:t>
      </w:r>
      <w:r w:rsidR="00A3059B">
        <w:rPr>
          <w:rFonts w:ascii="Times New Roman" w:hAnsi="Times New Roman"/>
          <w:sz w:val="24"/>
          <w:szCs w:val="24"/>
        </w:rPr>
        <w:t xml:space="preserve"> s</w:t>
      </w:r>
      <w:r w:rsidR="00A3059B" w:rsidRPr="00A3059B">
        <w:rPr>
          <w:rFonts w:ascii="Times New Roman" w:hAnsi="Times New Roman"/>
          <w:sz w:val="24"/>
          <w:szCs w:val="24"/>
        </w:rPr>
        <w:t>ố</w:t>
      </w:r>
      <w:r w:rsidR="00A3059B">
        <w:rPr>
          <w:rFonts w:ascii="Times New Roman" w:hAnsi="Times New Roman"/>
          <w:sz w:val="24"/>
          <w:szCs w:val="24"/>
        </w:rPr>
        <w:t xml:space="preserve"> 0</w:t>
      </w:r>
      <w:r w:rsidR="00AD6D41">
        <w:rPr>
          <w:rFonts w:ascii="Times New Roman" w:hAnsi="Times New Roman"/>
          <w:sz w:val="24"/>
          <w:szCs w:val="24"/>
        </w:rPr>
        <w:t>3-</w:t>
      </w:r>
      <w:r w:rsidR="00A3059B">
        <w:rPr>
          <w:rFonts w:ascii="Times New Roman" w:hAnsi="Times New Roman"/>
          <w:sz w:val="24"/>
          <w:szCs w:val="24"/>
        </w:rPr>
        <w:t>Q</w:t>
      </w:r>
      <w:r w:rsidR="00A3059B" w:rsidRPr="00A3059B">
        <w:rPr>
          <w:rFonts w:ascii="Times New Roman" w:hAnsi="Times New Roman" w:hint="eastAsia"/>
          <w:sz w:val="24"/>
          <w:szCs w:val="24"/>
        </w:rPr>
        <w:t>Đ</w:t>
      </w:r>
      <w:r w:rsidR="00E878D8">
        <w:rPr>
          <w:rFonts w:ascii="Times New Roman" w:hAnsi="Times New Roman"/>
          <w:sz w:val="24"/>
          <w:szCs w:val="24"/>
        </w:rPr>
        <w:t>/</w:t>
      </w:r>
      <w:r w:rsidR="00A3059B">
        <w:rPr>
          <w:rFonts w:ascii="Times New Roman" w:hAnsi="Times New Roman"/>
          <w:sz w:val="24"/>
          <w:szCs w:val="24"/>
        </w:rPr>
        <w:t>H</w:t>
      </w:r>
      <w:r w:rsidR="00A3059B" w:rsidRPr="00A3059B">
        <w:rPr>
          <w:rFonts w:ascii="Times New Roman" w:hAnsi="Times New Roman" w:hint="eastAsia"/>
          <w:sz w:val="24"/>
          <w:szCs w:val="24"/>
        </w:rPr>
        <w:t>Đ</w:t>
      </w:r>
      <w:r w:rsidR="00A3059B">
        <w:rPr>
          <w:rFonts w:ascii="Times New Roman" w:hAnsi="Times New Roman"/>
          <w:sz w:val="24"/>
          <w:szCs w:val="24"/>
        </w:rPr>
        <w:t>QT</w:t>
      </w:r>
      <w:r w:rsidR="00E878D8">
        <w:rPr>
          <w:rFonts w:ascii="Times New Roman" w:hAnsi="Times New Roman"/>
          <w:sz w:val="24"/>
          <w:szCs w:val="24"/>
        </w:rPr>
        <w:t>-201</w:t>
      </w:r>
      <w:r w:rsidR="00AD6D41">
        <w:rPr>
          <w:rFonts w:ascii="Times New Roman" w:hAnsi="Times New Roman"/>
          <w:sz w:val="24"/>
          <w:szCs w:val="24"/>
        </w:rPr>
        <w:t>5</w:t>
      </w:r>
      <w:r w:rsidR="00A3059B">
        <w:rPr>
          <w:rFonts w:ascii="Times New Roman" w:hAnsi="Times New Roman"/>
          <w:sz w:val="24"/>
          <w:szCs w:val="24"/>
        </w:rPr>
        <w:t xml:space="preserve"> ng</w:t>
      </w:r>
      <w:r w:rsidR="00A3059B" w:rsidRPr="00A3059B">
        <w:rPr>
          <w:rFonts w:ascii="Times New Roman" w:hAnsi="Times New Roman"/>
          <w:sz w:val="24"/>
          <w:szCs w:val="24"/>
        </w:rPr>
        <w:t>ày</w:t>
      </w:r>
      <w:r w:rsidR="00CF1EA0">
        <w:rPr>
          <w:rFonts w:ascii="Times New Roman" w:hAnsi="Times New Roman"/>
          <w:sz w:val="24"/>
          <w:szCs w:val="24"/>
        </w:rPr>
        <w:t xml:space="preserve"> </w:t>
      </w:r>
      <w:r w:rsidR="00AD6D41">
        <w:rPr>
          <w:rFonts w:ascii="Times New Roman" w:hAnsi="Times New Roman"/>
          <w:sz w:val="24"/>
          <w:szCs w:val="24"/>
        </w:rPr>
        <w:t>9</w:t>
      </w:r>
      <w:r w:rsidR="00CF1EA0">
        <w:rPr>
          <w:rFonts w:ascii="Times New Roman" w:hAnsi="Times New Roman"/>
          <w:sz w:val="24"/>
          <w:szCs w:val="24"/>
        </w:rPr>
        <w:t>/4/20</w:t>
      </w:r>
      <w:r w:rsidR="00102AE0">
        <w:rPr>
          <w:rFonts w:ascii="Times New Roman" w:hAnsi="Times New Roman"/>
          <w:sz w:val="24"/>
          <w:szCs w:val="24"/>
        </w:rPr>
        <w:t>1</w:t>
      </w:r>
      <w:r w:rsidR="00AD6D41">
        <w:rPr>
          <w:rFonts w:ascii="Times New Roman" w:hAnsi="Times New Roman"/>
          <w:sz w:val="24"/>
          <w:szCs w:val="24"/>
        </w:rPr>
        <w:t>5</w:t>
      </w:r>
      <w:r w:rsidR="00A3059B">
        <w:rPr>
          <w:rFonts w:ascii="Times New Roman" w:hAnsi="Times New Roman"/>
          <w:sz w:val="24"/>
          <w:szCs w:val="24"/>
        </w:rPr>
        <w:t xml:space="preserve"> c</w:t>
      </w:r>
      <w:r w:rsidR="00A3059B" w:rsidRPr="00A3059B">
        <w:rPr>
          <w:rFonts w:ascii="Times New Roman" w:hAnsi="Times New Roman"/>
          <w:sz w:val="24"/>
          <w:szCs w:val="24"/>
        </w:rPr>
        <w:t>ủa</w:t>
      </w:r>
      <w:r w:rsidR="00A3059B">
        <w:rPr>
          <w:rFonts w:ascii="Times New Roman" w:hAnsi="Times New Roman"/>
          <w:sz w:val="24"/>
          <w:szCs w:val="24"/>
        </w:rPr>
        <w:t xml:space="preserve"> Ch</w:t>
      </w:r>
      <w:r w:rsidR="00A3059B" w:rsidRPr="00A3059B">
        <w:rPr>
          <w:rFonts w:ascii="Times New Roman" w:hAnsi="Times New Roman"/>
          <w:sz w:val="24"/>
          <w:szCs w:val="24"/>
        </w:rPr>
        <w:t>ủ</w:t>
      </w:r>
      <w:r w:rsidR="00A3059B">
        <w:rPr>
          <w:rFonts w:ascii="Times New Roman" w:hAnsi="Times New Roman"/>
          <w:sz w:val="24"/>
          <w:szCs w:val="24"/>
        </w:rPr>
        <w:t xml:space="preserve"> t</w:t>
      </w:r>
      <w:r w:rsidR="00A3059B" w:rsidRPr="00A3059B">
        <w:rPr>
          <w:rFonts w:ascii="Times New Roman" w:hAnsi="Times New Roman"/>
          <w:sz w:val="24"/>
          <w:szCs w:val="24"/>
        </w:rPr>
        <w:t>ịch</w:t>
      </w:r>
      <w:r w:rsidR="00A3059B">
        <w:rPr>
          <w:rFonts w:ascii="Times New Roman" w:hAnsi="Times New Roman"/>
          <w:sz w:val="24"/>
          <w:szCs w:val="24"/>
        </w:rPr>
        <w:t xml:space="preserve"> H</w:t>
      </w:r>
      <w:r w:rsidR="00A3059B" w:rsidRPr="00A3059B">
        <w:rPr>
          <w:rFonts w:ascii="Times New Roman" w:hAnsi="Times New Roman"/>
          <w:sz w:val="24"/>
          <w:szCs w:val="24"/>
        </w:rPr>
        <w:t>ội</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ồng</w:t>
      </w:r>
      <w:r w:rsidR="00A3059B">
        <w:rPr>
          <w:rFonts w:ascii="Times New Roman" w:hAnsi="Times New Roman"/>
          <w:sz w:val="24"/>
          <w:szCs w:val="24"/>
        </w:rPr>
        <w:t xml:space="preserve"> qu</w:t>
      </w:r>
      <w:r w:rsidR="00A3059B" w:rsidRPr="00A3059B">
        <w:rPr>
          <w:rFonts w:ascii="Times New Roman" w:hAnsi="Times New Roman"/>
          <w:sz w:val="24"/>
          <w:szCs w:val="24"/>
        </w:rPr>
        <w:t>ản</w:t>
      </w:r>
      <w:r w:rsidR="00A3059B">
        <w:rPr>
          <w:rFonts w:ascii="Times New Roman" w:hAnsi="Times New Roman"/>
          <w:sz w:val="24"/>
          <w:szCs w:val="24"/>
        </w:rPr>
        <w:t xml:space="preserve"> tr</w:t>
      </w:r>
      <w:r w:rsidR="00A3059B" w:rsidRPr="00A3059B">
        <w:rPr>
          <w:rFonts w:ascii="Times New Roman" w:hAnsi="Times New Roman"/>
          <w:sz w:val="24"/>
          <w:szCs w:val="24"/>
        </w:rPr>
        <w:t>ị</w:t>
      </w:r>
      <w:r w:rsidR="00A3059B">
        <w:rPr>
          <w:rFonts w:ascii="Times New Roman" w:hAnsi="Times New Roman"/>
          <w:sz w:val="24"/>
          <w:szCs w:val="24"/>
        </w:rPr>
        <w:t xml:space="preserve"> v</w:t>
      </w:r>
      <w:r w:rsidR="00A3059B" w:rsidRPr="00A3059B">
        <w:rPr>
          <w:rFonts w:ascii="Times New Roman" w:hAnsi="Times New Roman"/>
          <w:sz w:val="24"/>
          <w:szCs w:val="24"/>
        </w:rPr>
        <w:t>ề</w:t>
      </w:r>
      <w:r w:rsidR="00A3059B">
        <w:rPr>
          <w:rFonts w:ascii="Times New Roman" w:hAnsi="Times New Roman"/>
          <w:sz w:val="24"/>
          <w:szCs w:val="24"/>
        </w:rPr>
        <w:t xml:space="preserve"> vi</w:t>
      </w:r>
      <w:r w:rsidR="00A3059B" w:rsidRPr="00A3059B">
        <w:rPr>
          <w:rFonts w:ascii="Times New Roman" w:hAnsi="Times New Roman"/>
          <w:sz w:val="24"/>
          <w:szCs w:val="24"/>
        </w:rPr>
        <w:t>ệc</w:t>
      </w:r>
      <w:r w:rsidR="00A3059B">
        <w:rPr>
          <w:rFonts w:ascii="Times New Roman" w:hAnsi="Times New Roman"/>
          <w:sz w:val="24"/>
          <w:szCs w:val="24"/>
        </w:rPr>
        <w:t xml:space="preserve"> th</w:t>
      </w:r>
      <w:r w:rsidR="00A3059B" w:rsidRPr="00A3059B">
        <w:rPr>
          <w:rFonts w:ascii="Times New Roman" w:hAnsi="Times New Roman"/>
          <w:sz w:val="24"/>
          <w:szCs w:val="24"/>
        </w:rPr>
        <w:t>ành</w:t>
      </w:r>
      <w:r w:rsidR="00A3059B">
        <w:rPr>
          <w:rFonts w:ascii="Times New Roman" w:hAnsi="Times New Roman"/>
          <w:sz w:val="24"/>
          <w:szCs w:val="24"/>
        </w:rPr>
        <w:t xml:space="preserve"> l</w:t>
      </w:r>
      <w:r w:rsidR="00A3059B" w:rsidRPr="00A3059B">
        <w:rPr>
          <w:rFonts w:ascii="Times New Roman" w:hAnsi="Times New Roman"/>
          <w:sz w:val="24"/>
          <w:szCs w:val="24"/>
        </w:rPr>
        <w:t>ập</w:t>
      </w:r>
      <w:r w:rsidR="002D494A">
        <w:rPr>
          <w:rFonts w:ascii="Times New Roman" w:hAnsi="Times New Roman"/>
          <w:sz w:val="24"/>
          <w:szCs w:val="24"/>
        </w:rPr>
        <w:t xml:space="preserve"> Ban </w:t>
      </w:r>
      <w:r w:rsidR="00BA483B">
        <w:rPr>
          <w:rFonts w:ascii="Times New Roman" w:hAnsi="Times New Roman"/>
          <w:sz w:val="24"/>
          <w:szCs w:val="24"/>
        </w:rPr>
        <w:t>thẩm</w:t>
      </w:r>
      <w:r w:rsidR="00A3059B">
        <w:rPr>
          <w:rFonts w:ascii="Times New Roman" w:hAnsi="Times New Roman"/>
          <w:sz w:val="24"/>
          <w:szCs w:val="24"/>
        </w:rPr>
        <w:t xml:space="preserve"> tra t</w:t>
      </w:r>
      <w:r w:rsidR="00A3059B" w:rsidRPr="00A3059B">
        <w:rPr>
          <w:rFonts w:ascii="Times New Roman" w:hAnsi="Times New Roman" w:hint="eastAsia"/>
          <w:sz w:val="24"/>
          <w:szCs w:val="24"/>
        </w:rPr>
        <w:t>ư</w:t>
      </w:r>
      <w:r w:rsidR="00A3059B">
        <w:rPr>
          <w:rFonts w:ascii="Times New Roman" w:hAnsi="Times New Roman"/>
          <w:sz w:val="24"/>
          <w:szCs w:val="24"/>
        </w:rPr>
        <w:t xml:space="preserve"> c</w:t>
      </w:r>
      <w:r w:rsidR="00A3059B" w:rsidRPr="00A3059B">
        <w:rPr>
          <w:rFonts w:ascii="Times New Roman" w:hAnsi="Times New Roman"/>
          <w:sz w:val="24"/>
          <w:szCs w:val="24"/>
        </w:rPr>
        <w:t>ách</w:t>
      </w:r>
      <w:r w:rsidR="00A3059B">
        <w:rPr>
          <w:rFonts w:ascii="Times New Roman" w:hAnsi="Times New Roman"/>
          <w:sz w:val="24"/>
          <w:szCs w:val="24"/>
        </w:rPr>
        <w:t xml:space="preserve"> c</w:t>
      </w:r>
      <w:r w:rsidR="00A3059B" w:rsidRPr="00A3059B">
        <w:rPr>
          <w:rFonts w:ascii="Times New Roman" w:hAnsi="Times New Roman"/>
          <w:sz w:val="24"/>
          <w:szCs w:val="24"/>
        </w:rPr>
        <w:t>ổ</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ô</w:t>
      </w:r>
      <w:r w:rsidR="00A3059B">
        <w:rPr>
          <w:rFonts w:ascii="Times New Roman" w:hAnsi="Times New Roman"/>
          <w:sz w:val="24"/>
          <w:szCs w:val="24"/>
        </w:rPr>
        <w:t>ng t</w:t>
      </w:r>
      <w:r w:rsidR="00A3059B" w:rsidRPr="00A3059B">
        <w:rPr>
          <w:rFonts w:ascii="Times New Roman" w:hAnsi="Times New Roman"/>
          <w:sz w:val="24"/>
          <w:szCs w:val="24"/>
        </w:rPr>
        <w:t>ại</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ại</w:t>
      </w:r>
      <w:r w:rsidR="00A3059B">
        <w:rPr>
          <w:rFonts w:ascii="Times New Roman" w:hAnsi="Times New Roman"/>
          <w:sz w:val="24"/>
          <w:szCs w:val="24"/>
        </w:rPr>
        <w:t xml:space="preserve"> h</w:t>
      </w:r>
      <w:r w:rsidR="00A3059B" w:rsidRPr="00A3059B">
        <w:rPr>
          <w:rFonts w:ascii="Times New Roman" w:hAnsi="Times New Roman"/>
          <w:sz w:val="24"/>
          <w:szCs w:val="24"/>
        </w:rPr>
        <w:t>ội</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ồng</w:t>
      </w:r>
      <w:r w:rsidR="00A3059B">
        <w:rPr>
          <w:rFonts w:ascii="Times New Roman" w:hAnsi="Times New Roman"/>
          <w:sz w:val="24"/>
          <w:szCs w:val="24"/>
        </w:rPr>
        <w:t xml:space="preserve"> c</w:t>
      </w:r>
      <w:r w:rsidR="00A3059B" w:rsidRPr="00A3059B">
        <w:rPr>
          <w:rFonts w:ascii="Times New Roman" w:hAnsi="Times New Roman"/>
          <w:sz w:val="24"/>
          <w:szCs w:val="24"/>
        </w:rPr>
        <w:t>ổ</w:t>
      </w:r>
      <w:r w:rsidR="00A3059B">
        <w:rPr>
          <w:rFonts w:ascii="Times New Roman" w:hAnsi="Times New Roman"/>
          <w:sz w:val="24"/>
          <w:szCs w:val="24"/>
        </w:rPr>
        <w:t xml:space="preserve"> </w:t>
      </w:r>
      <w:r w:rsidR="00A3059B" w:rsidRPr="00A3059B">
        <w:rPr>
          <w:rFonts w:ascii="Times New Roman" w:hAnsi="Times New Roman" w:hint="eastAsia"/>
          <w:sz w:val="24"/>
          <w:szCs w:val="24"/>
        </w:rPr>
        <w:t>đ</w:t>
      </w:r>
      <w:r w:rsidR="00A3059B" w:rsidRPr="00A3059B">
        <w:rPr>
          <w:rFonts w:ascii="Times New Roman" w:hAnsi="Times New Roman"/>
          <w:sz w:val="24"/>
          <w:szCs w:val="24"/>
        </w:rPr>
        <w:t>ô</w:t>
      </w:r>
      <w:r w:rsidR="00A3059B">
        <w:rPr>
          <w:rFonts w:ascii="Times New Roman" w:hAnsi="Times New Roman"/>
          <w:sz w:val="24"/>
          <w:szCs w:val="24"/>
        </w:rPr>
        <w:t>ng th</w:t>
      </w:r>
      <w:r w:rsidR="00A3059B" w:rsidRPr="00A3059B">
        <w:rPr>
          <w:rFonts w:ascii="Times New Roman" w:hAnsi="Times New Roman" w:hint="eastAsia"/>
          <w:sz w:val="24"/>
          <w:szCs w:val="24"/>
        </w:rPr>
        <w:t>ư</w:t>
      </w:r>
      <w:r w:rsidR="00A3059B" w:rsidRPr="00A3059B">
        <w:rPr>
          <w:rFonts w:ascii="Times New Roman" w:hAnsi="Times New Roman"/>
          <w:sz w:val="24"/>
          <w:szCs w:val="24"/>
        </w:rPr>
        <w:t>ờng</w:t>
      </w:r>
      <w:r w:rsidR="00A3059B">
        <w:rPr>
          <w:rFonts w:ascii="Times New Roman" w:hAnsi="Times New Roman"/>
          <w:sz w:val="24"/>
          <w:szCs w:val="24"/>
        </w:rPr>
        <w:t xml:space="preserve"> ni</w:t>
      </w:r>
      <w:r w:rsidR="00A3059B" w:rsidRPr="00A3059B">
        <w:rPr>
          <w:rFonts w:ascii="Times New Roman" w:hAnsi="Times New Roman"/>
          <w:sz w:val="24"/>
          <w:szCs w:val="24"/>
        </w:rPr>
        <w:t>ê</w:t>
      </w:r>
      <w:r w:rsidR="00A3059B">
        <w:rPr>
          <w:rFonts w:ascii="Times New Roman" w:hAnsi="Times New Roman"/>
          <w:sz w:val="24"/>
          <w:szCs w:val="24"/>
        </w:rPr>
        <w:t>n n</w:t>
      </w:r>
      <w:r w:rsidR="00A3059B" w:rsidRPr="00A3059B">
        <w:rPr>
          <w:rFonts w:ascii="Times New Roman" w:hAnsi="Times New Roman" w:hint="eastAsia"/>
          <w:sz w:val="24"/>
          <w:szCs w:val="24"/>
        </w:rPr>
        <w:t>ă</w:t>
      </w:r>
      <w:r w:rsidR="00A3059B">
        <w:rPr>
          <w:rFonts w:ascii="Times New Roman" w:hAnsi="Times New Roman"/>
          <w:sz w:val="24"/>
          <w:szCs w:val="24"/>
        </w:rPr>
        <w:t>m 20</w:t>
      </w:r>
      <w:r w:rsidR="00102AE0">
        <w:rPr>
          <w:rFonts w:ascii="Times New Roman" w:hAnsi="Times New Roman"/>
          <w:sz w:val="24"/>
          <w:szCs w:val="24"/>
        </w:rPr>
        <w:t>1</w:t>
      </w:r>
      <w:r w:rsidR="00AD6D41">
        <w:rPr>
          <w:rFonts w:ascii="Times New Roman" w:hAnsi="Times New Roman"/>
          <w:sz w:val="24"/>
          <w:szCs w:val="24"/>
        </w:rPr>
        <w:t>5 và nhiệm kỳ 2015 - 2019</w:t>
      </w:r>
      <w:r w:rsidR="008802F6">
        <w:rPr>
          <w:rFonts w:ascii="Times New Roman" w:hAnsi="Times New Roman"/>
          <w:sz w:val="24"/>
          <w:szCs w:val="24"/>
        </w:rPr>
        <w:t>.</w:t>
      </w:r>
      <w:r>
        <w:rPr>
          <w:rFonts w:ascii="Times New Roman" w:hAnsi="Times New Roman"/>
          <w:sz w:val="24"/>
          <w:szCs w:val="24"/>
        </w:rPr>
        <w:t xml:space="preserve"> </w:t>
      </w:r>
    </w:p>
    <w:p w:rsidR="007A0178" w:rsidRPr="00A3059B" w:rsidRDefault="00A3059B" w:rsidP="00E878D8">
      <w:pPr>
        <w:spacing w:before="120"/>
        <w:ind w:firstLine="360"/>
        <w:jc w:val="both"/>
        <w:rPr>
          <w:rFonts w:ascii="Times New Roman" w:hAnsi="Times New Roman"/>
          <w:sz w:val="24"/>
          <w:szCs w:val="24"/>
        </w:rPr>
      </w:pPr>
      <w:r>
        <w:rPr>
          <w:rFonts w:ascii="Times New Roman" w:hAnsi="Times New Roman"/>
          <w:sz w:val="24"/>
          <w:szCs w:val="24"/>
        </w:rPr>
        <w:t xml:space="preserve">Ban </w:t>
      </w:r>
      <w:r w:rsidR="00E878D8">
        <w:rPr>
          <w:rFonts w:ascii="Times New Roman" w:hAnsi="Times New Roman"/>
          <w:sz w:val="24"/>
          <w:szCs w:val="24"/>
        </w:rPr>
        <w:t>thẩm</w:t>
      </w:r>
      <w:r>
        <w:rPr>
          <w:rFonts w:ascii="Times New Roman" w:hAnsi="Times New Roman"/>
          <w:sz w:val="24"/>
          <w:szCs w:val="24"/>
        </w:rPr>
        <w:t xml:space="preserve"> tra t</w:t>
      </w:r>
      <w:r w:rsidRPr="00A3059B">
        <w:rPr>
          <w:rFonts w:ascii="Times New Roman" w:hAnsi="Times New Roman" w:hint="eastAsia"/>
          <w:sz w:val="24"/>
          <w:szCs w:val="24"/>
        </w:rPr>
        <w:t>ư</w:t>
      </w:r>
      <w:r>
        <w:rPr>
          <w:rFonts w:ascii="Times New Roman" w:hAnsi="Times New Roman"/>
          <w:sz w:val="24"/>
          <w:szCs w:val="24"/>
        </w:rPr>
        <w:t xml:space="preserve"> c</w:t>
      </w:r>
      <w:r w:rsidRPr="00A3059B">
        <w:rPr>
          <w:rFonts w:ascii="Times New Roman" w:hAnsi="Times New Roman"/>
          <w:sz w:val="24"/>
          <w:szCs w:val="24"/>
        </w:rPr>
        <w:t>ách</w:t>
      </w:r>
      <w:r>
        <w:rPr>
          <w:rFonts w:ascii="Times New Roman" w:hAnsi="Times New Roman"/>
          <w:sz w:val="24"/>
          <w:szCs w:val="24"/>
        </w:rPr>
        <w:t xml:space="preserve"> c</w:t>
      </w:r>
      <w:r w:rsidRPr="00A3059B">
        <w:rPr>
          <w:rFonts w:ascii="Times New Roman" w:hAnsi="Times New Roman"/>
          <w:sz w:val="24"/>
          <w:szCs w:val="24"/>
        </w:rPr>
        <w:t>ổ</w:t>
      </w:r>
      <w:r>
        <w:rPr>
          <w:rFonts w:ascii="Times New Roman" w:hAnsi="Times New Roman"/>
          <w:sz w:val="24"/>
          <w:szCs w:val="24"/>
        </w:rPr>
        <w:t xml:space="preserve"> </w:t>
      </w:r>
      <w:r w:rsidRPr="00A3059B">
        <w:rPr>
          <w:rFonts w:ascii="Times New Roman" w:hAnsi="Times New Roman" w:hint="eastAsia"/>
          <w:sz w:val="24"/>
          <w:szCs w:val="24"/>
        </w:rPr>
        <w:t>đ</w:t>
      </w:r>
      <w:r w:rsidRPr="00A3059B">
        <w:rPr>
          <w:rFonts w:ascii="Times New Roman" w:hAnsi="Times New Roman"/>
          <w:sz w:val="24"/>
          <w:szCs w:val="24"/>
        </w:rPr>
        <w:t>ô</w:t>
      </w:r>
      <w:r>
        <w:rPr>
          <w:rFonts w:ascii="Times New Roman" w:hAnsi="Times New Roman"/>
          <w:sz w:val="24"/>
          <w:szCs w:val="24"/>
        </w:rPr>
        <w:t>ng g</w:t>
      </w:r>
      <w:r w:rsidRPr="00A3059B">
        <w:rPr>
          <w:rFonts w:ascii="Times New Roman" w:hAnsi="Times New Roman"/>
          <w:sz w:val="24"/>
          <w:szCs w:val="24"/>
        </w:rPr>
        <w:t>ồm</w:t>
      </w:r>
      <w:r>
        <w:rPr>
          <w:rFonts w:ascii="Times New Roman" w:hAnsi="Times New Roman"/>
          <w:sz w:val="24"/>
          <w:szCs w:val="24"/>
        </w:rPr>
        <w:t xml:space="preserve"> c</w:t>
      </w:r>
      <w:r w:rsidRPr="00A3059B">
        <w:rPr>
          <w:rFonts w:ascii="Times New Roman" w:hAnsi="Times New Roman"/>
          <w:sz w:val="24"/>
          <w:szCs w:val="24"/>
        </w:rPr>
        <w:t>ó</w:t>
      </w:r>
      <w:r>
        <w:rPr>
          <w:rFonts w:ascii="Times New Roman" w:hAnsi="Times New Roman"/>
          <w:sz w:val="24"/>
          <w:szCs w:val="24"/>
        </w:rPr>
        <w:t>:</w:t>
      </w:r>
    </w:p>
    <w:p w:rsidR="00CC525D" w:rsidRDefault="00A3059B" w:rsidP="00D8356D">
      <w:pPr>
        <w:numPr>
          <w:ilvl w:val="0"/>
          <w:numId w:val="6"/>
        </w:numPr>
        <w:tabs>
          <w:tab w:val="clear" w:pos="900"/>
          <w:tab w:val="num" w:pos="720"/>
        </w:tabs>
        <w:spacing w:before="120"/>
        <w:ind w:left="720"/>
        <w:jc w:val="both"/>
        <w:rPr>
          <w:rFonts w:ascii="Times New Roman" w:hAnsi="Times New Roman"/>
          <w:sz w:val="24"/>
          <w:szCs w:val="24"/>
        </w:rPr>
      </w:pPr>
      <w:r w:rsidRPr="00A3059B">
        <w:rPr>
          <w:rFonts w:ascii="Times New Roman" w:hAnsi="Times New Roman"/>
          <w:sz w:val="24"/>
          <w:szCs w:val="24"/>
        </w:rPr>
        <w:t>Ô</w:t>
      </w:r>
      <w:r>
        <w:rPr>
          <w:rFonts w:ascii="Times New Roman" w:hAnsi="Times New Roman"/>
          <w:sz w:val="24"/>
          <w:szCs w:val="24"/>
        </w:rPr>
        <w:t xml:space="preserve">ng </w:t>
      </w:r>
      <w:r w:rsidRPr="00A3059B">
        <w:rPr>
          <w:rFonts w:ascii="Times New Roman" w:hAnsi="Times New Roman" w:hint="eastAsia"/>
          <w:sz w:val="24"/>
          <w:szCs w:val="24"/>
        </w:rPr>
        <w:t>Đ</w:t>
      </w:r>
      <w:r w:rsidRPr="00A3059B">
        <w:rPr>
          <w:rFonts w:ascii="Times New Roman" w:hAnsi="Times New Roman"/>
          <w:sz w:val="24"/>
          <w:szCs w:val="24"/>
        </w:rPr>
        <w:t>ỗ</w:t>
      </w:r>
      <w:r>
        <w:rPr>
          <w:rFonts w:ascii="Times New Roman" w:hAnsi="Times New Roman"/>
          <w:sz w:val="24"/>
          <w:szCs w:val="24"/>
        </w:rPr>
        <w:t xml:space="preserve"> </w:t>
      </w:r>
      <w:r w:rsidR="00CF1EA0">
        <w:rPr>
          <w:rFonts w:ascii="Times New Roman" w:hAnsi="Times New Roman"/>
          <w:sz w:val="24"/>
          <w:szCs w:val="24"/>
        </w:rPr>
        <w:t xml:space="preserve">Anh </w:t>
      </w:r>
      <w:r w:rsidR="00CF1EA0" w:rsidRPr="00CF1EA0">
        <w:rPr>
          <w:rFonts w:ascii="Times New Roman" w:hAnsi="Times New Roman" w:hint="eastAsia"/>
          <w:sz w:val="24"/>
          <w:szCs w:val="24"/>
        </w:rPr>
        <w:t>Đ</w:t>
      </w:r>
      <w:r w:rsidR="00CF1EA0" w:rsidRPr="00CF1EA0">
        <w:rPr>
          <w:rFonts w:ascii="Times New Roman" w:hAnsi="Times New Roman"/>
          <w:sz w:val="24"/>
          <w:szCs w:val="24"/>
        </w:rPr>
        <w:t>ức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2C606D">
        <w:rPr>
          <w:rFonts w:ascii="Times New Roman" w:hAnsi="Times New Roman"/>
          <w:sz w:val="24"/>
          <w:szCs w:val="24"/>
        </w:rPr>
        <w:t>Giám đốc Ban</w:t>
      </w:r>
      <w:r>
        <w:rPr>
          <w:rFonts w:ascii="Times New Roman" w:hAnsi="Times New Roman"/>
          <w:sz w:val="24"/>
          <w:szCs w:val="24"/>
        </w:rPr>
        <w:t xml:space="preserve"> </w:t>
      </w:r>
      <w:r w:rsidR="00157AA7" w:rsidRPr="00157AA7">
        <w:rPr>
          <w:rFonts w:ascii="Times New Roman" w:hAnsi="Times New Roman" w:hint="eastAsia"/>
          <w:sz w:val="24"/>
          <w:szCs w:val="24"/>
        </w:rPr>
        <w:t>Đ</w:t>
      </w:r>
      <w:r w:rsidR="00157AA7" w:rsidRPr="00157AA7">
        <w:rPr>
          <w:rFonts w:ascii="Times New Roman" w:hAnsi="Times New Roman"/>
          <w:sz w:val="24"/>
          <w:szCs w:val="24"/>
        </w:rPr>
        <w:t>ầu</w:t>
      </w:r>
      <w:r w:rsidR="00157AA7">
        <w:rPr>
          <w:rFonts w:ascii="Times New Roman" w:hAnsi="Times New Roman"/>
          <w:sz w:val="24"/>
          <w:szCs w:val="24"/>
        </w:rPr>
        <w:t xml:space="preserve"> t</w:t>
      </w:r>
      <w:r w:rsidR="00157AA7" w:rsidRPr="00157AA7">
        <w:rPr>
          <w:rFonts w:ascii="Times New Roman" w:hAnsi="Times New Roman" w:hint="eastAsia"/>
          <w:sz w:val="24"/>
          <w:szCs w:val="24"/>
        </w:rPr>
        <w:t>ư</w:t>
      </w:r>
      <w:r>
        <w:rPr>
          <w:rFonts w:ascii="Times New Roman" w:hAnsi="Times New Roman"/>
          <w:sz w:val="24"/>
          <w:szCs w:val="24"/>
        </w:rPr>
        <w:t>, Tr</w:t>
      </w:r>
      <w:r w:rsidRPr="00A3059B">
        <w:rPr>
          <w:rFonts w:ascii="Times New Roman" w:hAnsi="Times New Roman" w:hint="eastAsia"/>
          <w:sz w:val="24"/>
          <w:szCs w:val="24"/>
        </w:rPr>
        <w:t>ư</w:t>
      </w:r>
      <w:r w:rsidRPr="00A3059B">
        <w:rPr>
          <w:rFonts w:ascii="Times New Roman" w:hAnsi="Times New Roman"/>
          <w:sz w:val="24"/>
          <w:szCs w:val="24"/>
        </w:rPr>
        <w:t>ởng</w:t>
      </w:r>
      <w:r>
        <w:rPr>
          <w:rFonts w:ascii="Times New Roman" w:hAnsi="Times New Roman"/>
          <w:sz w:val="24"/>
          <w:szCs w:val="24"/>
        </w:rPr>
        <w:t xml:space="preserve"> ban</w:t>
      </w:r>
    </w:p>
    <w:p w:rsidR="00157AA7" w:rsidRPr="00A3059B" w:rsidRDefault="00157AA7" w:rsidP="00D8356D">
      <w:pPr>
        <w:numPr>
          <w:ilvl w:val="0"/>
          <w:numId w:val="6"/>
        </w:numPr>
        <w:tabs>
          <w:tab w:val="clear" w:pos="900"/>
          <w:tab w:val="num" w:pos="720"/>
        </w:tabs>
        <w:spacing w:before="120"/>
        <w:ind w:left="720"/>
        <w:jc w:val="both"/>
        <w:rPr>
          <w:rFonts w:ascii="Times New Roman" w:hAnsi="Times New Roman"/>
          <w:sz w:val="24"/>
          <w:szCs w:val="24"/>
        </w:rPr>
      </w:pPr>
      <w:r w:rsidRPr="00A3059B">
        <w:rPr>
          <w:rFonts w:ascii="Times New Roman" w:hAnsi="Times New Roman"/>
          <w:sz w:val="24"/>
          <w:szCs w:val="24"/>
        </w:rPr>
        <w:t>Ô</w:t>
      </w:r>
      <w:r>
        <w:rPr>
          <w:rFonts w:ascii="Times New Roman" w:hAnsi="Times New Roman"/>
          <w:sz w:val="24"/>
          <w:szCs w:val="24"/>
        </w:rPr>
        <w:t xml:space="preserve">ng </w:t>
      </w:r>
      <w:r w:rsidR="00AD6D41">
        <w:rPr>
          <w:rFonts w:ascii="Times New Roman" w:hAnsi="Times New Roman"/>
          <w:sz w:val="24"/>
          <w:szCs w:val="24"/>
        </w:rPr>
        <w:t>Trần Anh Tuấn</w:t>
      </w:r>
      <w:r>
        <w:rPr>
          <w:rFonts w:ascii="Times New Roman" w:hAnsi="Times New Roman"/>
          <w:sz w:val="24"/>
          <w:szCs w:val="24"/>
        </w:rPr>
        <w:tab/>
      </w:r>
      <w:r>
        <w:rPr>
          <w:rFonts w:ascii="Times New Roman" w:hAnsi="Times New Roman"/>
          <w:sz w:val="24"/>
          <w:szCs w:val="24"/>
        </w:rPr>
        <w:tab/>
        <w:t xml:space="preserve">- </w:t>
      </w:r>
      <w:r w:rsidR="00AD6D41">
        <w:rPr>
          <w:rFonts w:ascii="Times New Roman" w:hAnsi="Times New Roman"/>
          <w:sz w:val="24"/>
          <w:szCs w:val="24"/>
        </w:rPr>
        <w:t>Phó giám đốc Ban Nghiệp vụ đặc biệt</w:t>
      </w:r>
      <w:r>
        <w:rPr>
          <w:rFonts w:ascii="Times New Roman" w:hAnsi="Times New Roman"/>
          <w:sz w:val="24"/>
          <w:szCs w:val="24"/>
        </w:rPr>
        <w:t>, U</w:t>
      </w:r>
      <w:r w:rsidRPr="00A3059B">
        <w:rPr>
          <w:rFonts w:ascii="Times New Roman" w:hAnsi="Times New Roman"/>
          <w:sz w:val="24"/>
          <w:szCs w:val="24"/>
        </w:rPr>
        <w:t>ỷ</w:t>
      </w:r>
      <w:r>
        <w:rPr>
          <w:rFonts w:ascii="Times New Roman" w:hAnsi="Times New Roman"/>
          <w:sz w:val="24"/>
          <w:szCs w:val="24"/>
        </w:rPr>
        <w:t xml:space="preserve"> vi</w:t>
      </w:r>
      <w:r w:rsidRPr="00A3059B">
        <w:rPr>
          <w:rFonts w:ascii="Times New Roman" w:hAnsi="Times New Roman"/>
          <w:sz w:val="24"/>
          <w:szCs w:val="24"/>
        </w:rPr>
        <w:t>ê</w:t>
      </w:r>
      <w:r>
        <w:rPr>
          <w:rFonts w:ascii="Times New Roman" w:hAnsi="Times New Roman"/>
          <w:sz w:val="24"/>
          <w:szCs w:val="24"/>
        </w:rPr>
        <w:t>n</w:t>
      </w:r>
    </w:p>
    <w:p w:rsidR="00A3059B" w:rsidRDefault="00A3059B" w:rsidP="00D8356D">
      <w:pPr>
        <w:numPr>
          <w:ilvl w:val="0"/>
          <w:numId w:val="6"/>
        </w:numPr>
        <w:tabs>
          <w:tab w:val="clear" w:pos="900"/>
          <w:tab w:val="num" w:pos="720"/>
        </w:tabs>
        <w:spacing w:before="120"/>
        <w:ind w:left="720"/>
        <w:jc w:val="both"/>
        <w:rPr>
          <w:rFonts w:ascii="Times New Roman" w:hAnsi="Times New Roman"/>
          <w:sz w:val="24"/>
          <w:szCs w:val="24"/>
        </w:rPr>
      </w:pPr>
      <w:r w:rsidRPr="00A3059B">
        <w:rPr>
          <w:rFonts w:ascii="Times New Roman" w:hAnsi="Times New Roman"/>
          <w:sz w:val="24"/>
          <w:szCs w:val="24"/>
        </w:rPr>
        <w:t>Ô</w:t>
      </w:r>
      <w:r>
        <w:rPr>
          <w:rFonts w:ascii="Times New Roman" w:hAnsi="Times New Roman"/>
          <w:sz w:val="24"/>
          <w:szCs w:val="24"/>
        </w:rPr>
        <w:t xml:space="preserve">ng </w:t>
      </w:r>
      <w:r w:rsidR="002C606D">
        <w:rPr>
          <w:rFonts w:ascii="Times New Roman" w:hAnsi="Times New Roman"/>
          <w:sz w:val="24"/>
          <w:szCs w:val="24"/>
        </w:rPr>
        <w:t>Lê Huy</w:t>
      </w:r>
      <w:r w:rsidR="002C606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C606D">
        <w:rPr>
          <w:rFonts w:ascii="Times New Roman" w:hAnsi="Times New Roman"/>
          <w:sz w:val="24"/>
          <w:szCs w:val="24"/>
        </w:rPr>
        <w:t>Nhân viên Ban IT</w:t>
      </w:r>
      <w:r>
        <w:rPr>
          <w:rFonts w:ascii="Times New Roman" w:hAnsi="Times New Roman"/>
          <w:sz w:val="24"/>
          <w:szCs w:val="24"/>
        </w:rPr>
        <w:t>, U</w:t>
      </w:r>
      <w:r w:rsidRPr="00A3059B">
        <w:rPr>
          <w:rFonts w:ascii="Times New Roman" w:hAnsi="Times New Roman"/>
          <w:sz w:val="24"/>
          <w:szCs w:val="24"/>
        </w:rPr>
        <w:t>ỷ</w:t>
      </w:r>
      <w:r>
        <w:rPr>
          <w:rFonts w:ascii="Times New Roman" w:hAnsi="Times New Roman"/>
          <w:sz w:val="24"/>
          <w:szCs w:val="24"/>
        </w:rPr>
        <w:t xml:space="preserve"> vi</w:t>
      </w:r>
      <w:r w:rsidRPr="00A3059B">
        <w:rPr>
          <w:rFonts w:ascii="Times New Roman" w:hAnsi="Times New Roman"/>
          <w:sz w:val="24"/>
          <w:szCs w:val="24"/>
        </w:rPr>
        <w:t>ê</w:t>
      </w:r>
      <w:r>
        <w:rPr>
          <w:rFonts w:ascii="Times New Roman" w:hAnsi="Times New Roman"/>
          <w:sz w:val="24"/>
          <w:szCs w:val="24"/>
        </w:rPr>
        <w:t>n</w:t>
      </w:r>
    </w:p>
    <w:p w:rsidR="00CC525D" w:rsidRDefault="00A3059B" w:rsidP="00D8356D">
      <w:pPr>
        <w:numPr>
          <w:ilvl w:val="0"/>
          <w:numId w:val="1"/>
        </w:numPr>
        <w:spacing w:before="120"/>
        <w:jc w:val="both"/>
        <w:rPr>
          <w:rFonts w:ascii="Times New Roman" w:hAnsi="Times New Roman"/>
          <w:sz w:val="24"/>
          <w:szCs w:val="24"/>
        </w:rPr>
      </w:pPr>
      <w:r w:rsidRPr="00A3059B">
        <w:rPr>
          <w:rFonts w:ascii="Times New Roman" w:hAnsi="Times New Roman"/>
          <w:sz w:val="24"/>
          <w:szCs w:val="24"/>
        </w:rPr>
        <w:t>Ô</w:t>
      </w:r>
      <w:r>
        <w:rPr>
          <w:rFonts w:ascii="Times New Roman" w:hAnsi="Times New Roman"/>
          <w:sz w:val="24"/>
          <w:szCs w:val="24"/>
        </w:rPr>
        <w:t xml:space="preserve">ng </w:t>
      </w:r>
      <w:r w:rsidRPr="00A3059B">
        <w:rPr>
          <w:rFonts w:ascii="Times New Roman" w:hAnsi="Times New Roman" w:hint="eastAsia"/>
          <w:sz w:val="24"/>
          <w:szCs w:val="24"/>
        </w:rPr>
        <w:t>Đ</w:t>
      </w:r>
      <w:r w:rsidRPr="00A3059B">
        <w:rPr>
          <w:rFonts w:ascii="Times New Roman" w:hAnsi="Times New Roman"/>
          <w:sz w:val="24"/>
          <w:szCs w:val="24"/>
        </w:rPr>
        <w:t>ỗ</w:t>
      </w:r>
      <w:r>
        <w:rPr>
          <w:rFonts w:ascii="Times New Roman" w:hAnsi="Times New Roman"/>
          <w:sz w:val="24"/>
          <w:szCs w:val="24"/>
        </w:rPr>
        <w:t xml:space="preserve"> </w:t>
      </w:r>
      <w:r w:rsidR="00CF1EA0">
        <w:rPr>
          <w:rFonts w:ascii="Times New Roman" w:hAnsi="Times New Roman"/>
          <w:sz w:val="24"/>
          <w:szCs w:val="24"/>
        </w:rPr>
        <w:t xml:space="preserve">Anh </w:t>
      </w:r>
      <w:r w:rsidR="00CF1EA0" w:rsidRPr="00CF1EA0">
        <w:rPr>
          <w:rFonts w:ascii="Times New Roman" w:hAnsi="Times New Roman" w:hint="eastAsia"/>
          <w:sz w:val="24"/>
          <w:szCs w:val="24"/>
        </w:rPr>
        <w:t>Đ</w:t>
      </w:r>
      <w:r w:rsidR="00CF1EA0" w:rsidRPr="00CF1EA0">
        <w:rPr>
          <w:rFonts w:ascii="Times New Roman" w:hAnsi="Times New Roman"/>
          <w:sz w:val="24"/>
          <w:szCs w:val="24"/>
        </w:rPr>
        <w:t>ức</w:t>
      </w:r>
      <w:r>
        <w:rPr>
          <w:rFonts w:ascii="Times New Roman" w:hAnsi="Times New Roman"/>
          <w:sz w:val="24"/>
          <w:szCs w:val="24"/>
        </w:rPr>
        <w:t xml:space="preserve"> thay m</w:t>
      </w:r>
      <w:r w:rsidRPr="00A3059B">
        <w:rPr>
          <w:rFonts w:ascii="Times New Roman" w:hAnsi="Times New Roman"/>
          <w:sz w:val="24"/>
          <w:szCs w:val="24"/>
        </w:rPr>
        <w:t>ặt</w:t>
      </w:r>
      <w:r>
        <w:rPr>
          <w:rFonts w:ascii="Times New Roman" w:hAnsi="Times New Roman"/>
          <w:sz w:val="24"/>
          <w:szCs w:val="24"/>
        </w:rPr>
        <w:t xml:space="preserve"> Ban </w:t>
      </w:r>
      <w:r w:rsidR="00CA6AA3">
        <w:rPr>
          <w:rFonts w:ascii="Times New Roman" w:hAnsi="Times New Roman"/>
          <w:sz w:val="24"/>
          <w:szCs w:val="24"/>
        </w:rPr>
        <w:t>thẩm</w:t>
      </w:r>
      <w:r>
        <w:rPr>
          <w:rFonts w:ascii="Times New Roman" w:hAnsi="Times New Roman"/>
          <w:sz w:val="24"/>
          <w:szCs w:val="24"/>
        </w:rPr>
        <w:t xml:space="preserve"> tra t</w:t>
      </w:r>
      <w:r w:rsidRPr="00A3059B">
        <w:rPr>
          <w:rFonts w:ascii="Times New Roman" w:hAnsi="Times New Roman" w:hint="eastAsia"/>
          <w:sz w:val="24"/>
          <w:szCs w:val="24"/>
        </w:rPr>
        <w:t>ư</w:t>
      </w:r>
      <w:r>
        <w:rPr>
          <w:rFonts w:ascii="Times New Roman" w:hAnsi="Times New Roman"/>
          <w:sz w:val="24"/>
          <w:szCs w:val="24"/>
        </w:rPr>
        <w:t xml:space="preserve"> c</w:t>
      </w:r>
      <w:r w:rsidRPr="00A3059B">
        <w:rPr>
          <w:rFonts w:ascii="Times New Roman" w:hAnsi="Times New Roman"/>
          <w:sz w:val="24"/>
          <w:szCs w:val="24"/>
        </w:rPr>
        <w:t>ách</w:t>
      </w:r>
      <w:r>
        <w:rPr>
          <w:rFonts w:ascii="Times New Roman" w:hAnsi="Times New Roman"/>
          <w:sz w:val="24"/>
          <w:szCs w:val="24"/>
        </w:rPr>
        <w:t xml:space="preserve"> c</w:t>
      </w:r>
      <w:r w:rsidRPr="00A3059B">
        <w:rPr>
          <w:rFonts w:ascii="Times New Roman" w:hAnsi="Times New Roman"/>
          <w:sz w:val="24"/>
          <w:szCs w:val="24"/>
        </w:rPr>
        <w:t>ổ</w:t>
      </w:r>
      <w:r>
        <w:rPr>
          <w:rFonts w:ascii="Times New Roman" w:hAnsi="Times New Roman"/>
          <w:sz w:val="24"/>
          <w:szCs w:val="24"/>
        </w:rPr>
        <w:t xml:space="preserve"> </w:t>
      </w:r>
      <w:r w:rsidRPr="00A3059B">
        <w:rPr>
          <w:rFonts w:ascii="Times New Roman" w:hAnsi="Times New Roman" w:hint="eastAsia"/>
          <w:sz w:val="24"/>
          <w:szCs w:val="24"/>
        </w:rPr>
        <w:t>đ</w:t>
      </w:r>
      <w:r w:rsidRPr="00A3059B">
        <w:rPr>
          <w:rFonts w:ascii="Times New Roman" w:hAnsi="Times New Roman"/>
          <w:sz w:val="24"/>
          <w:szCs w:val="24"/>
        </w:rPr>
        <w:t>ô</w:t>
      </w:r>
      <w:r>
        <w:rPr>
          <w:rFonts w:ascii="Times New Roman" w:hAnsi="Times New Roman"/>
          <w:sz w:val="24"/>
          <w:szCs w:val="24"/>
        </w:rPr>
        <w:t>ng b</w:t>
      </w:r>
      <w:r w:rsidRPr="00A3059B">
        <w:rPr>
          <w:rFonts w:ascii="Times New Roman" w:hAnsi="Times New Roman"/>
          <w:sz w:val="24"/>
          <w:szCs w:val="24"/>
        </w:rPr>
        <w:t>áo</w:t>
      </w:r>
      <w:r>
        <w:rPr>
          <w:rFonts w:ascii="Times New Roman" w:hAnsi="Times New Roman"/>
          <w:sz w:val="24"/>
          <w:szCs w:val="24"/>
        </w:rPr>
        <w:t xml:space="preserve"> c</w:t>
      </w:r>
      <w:r w:rsidRPr="00A3059B">
        <w:rPr>
          <w:rFonts w:ascii="Times New Roman" w:hAnsi="Times New Roman"/>
          <w:sz w:val="24"/>
          <w:szCs w:val="24"/>
        </w:rPr>
        <w:t>áo</w:t>
      </w:r>
      <w:r>
        <w:rPr>
          <w:rFonts w:ascii="Times New Roman" w:hAnsi="Times New Roman"/>
          <w:sz w:val="24"/>
          <w:szCs w:val="24"/>
        </w:rPr>
        <w:t xml:space="preserve"> </w:t>
      </w:r>
      <w:r w:rsidRPr="00A3059B">
        <w:rPr>
          <w:rFonts w:ascii="Times New Roman" w:hAnsi="Times New Roman" w:hint="eastAsia"/>
          <w:sz w:val="24"/>
          <w:szCs w:val="24"/>
        </w:rPr>
        <w:t>Đ</w:t>
      </w:r>
      <w:r w:rsidRPr="00A3059B">
        <w:rPr>
          <w:rFonts w:ascii="Times New Roman" w:hAnsi="Times New Roman"/>
          <w:sz w:val="24"/>
          <w:szCs w:val="24"/>
        </w:rPr>
        <w:t>ại</w:t>
      </w:r>
      <w:r>
        <w:rPr>
          <w:rFonts w:ascii="Times New Roman" w:hAnsi="Times New Roman"/>
          <w:sz w:val="24"/>
          <w:szCs w:val="24"/>
        </w:rPr>
        <w:t xml:space="preserve"> h</w:t>
      </w:r>
      <w:r w:rsidRPr="00A3059B">
        <w:rPr>
          <w:rFonts w:ascii="Times New Roman" w:hAnsi="Times New Roman"/>
          <w:sz w:val="24"/>
          <w:szCs w:val="24"/>
        </w:rPr>
        <w:t>ội</w:t>
      </w:r>
      <w:r>
        <w:rPr>
          <w:rFonts w:ascii="Times New Roman" w:hAnsi="Times New Roman"/>
          <w:sz w:val="24"/>
          <w:szCs w:val="24"/>
        </w:rPr>
        <w:t xml:space="preserve"> k</w:t>
      </w:r>
      <w:r w:rsidRPr="00A3059B">
        <w:rPr>
          <w:rFonts w:ascii="Times New Roman" w:hAnsi="Times New Roman"/>
          <w:sz w:val="24"/>
          <w:szCs w:val="24"/>
        </w:rPr>
        <w:t>ết</w:t>
      </w:r>
      <w:r>
        <w:rPr>
          <w:rFonts w:ascii="Times New Roman" w:hAnsi="Times New Roman"/>
          <w:sz w:val="24"/>
          <w:szCs w:val="24"/>
        </w:rPr>
        <w:t xml:space="preserve"> qu</w:t>
      </w:r>
      <w:r w:rsidRPr="00A3059B">
        <w:rPr>
          <w:rFonts w:ascii="Times New Roman" w:hAnsi="Times New Roman"/>
          <w:sz w:val="24"/>
          <w:szCs w:val="24"/>
        </w:rPr>
        <w:t>ả</w:t>
      </w:r>
      <w:r>
        <w:rPr>
          <w:rFonts w:ascii="Times New Roman" w:hAnsi="Times New Roman"/>
          <w:sz w:val="24"/>
          <w:szCs w:val="24"/>
        </w:rPr>
        <w:t xml:space="preserve"> </w:t>
      </w:r>
      <w:r w:rsidR="00EF5B4F">
        <w:rPr>
          <w:rFonts w:ascii="Times New Roman" w:hAnsi="Times New Roman"/>
          <w:sz w:val="24"/>
          <w:szCs w:val="24"/>
        </w:rPr>
        <w:t>th</w:t>
      </w:r>
      <w:r w:rsidR="00EF5B4F" w:rsidRPr="00EF5B4F">
        <w:rPr>
          <w:rFonts w:ascii="Times New Roman" w:hAnsi="Times New Roman"/>
          <w:sz w:val="24"/>
          <w:szCs w:val="24"/>
        </w:rPr>
        <w:t>ẩm</w:t>
      </w:r>
      <w:r>
        <w:rPr>
          <w:rFonts w:ascii="Times New Roman" w:hAnsi="Times New Roman"/>
          <w:sz w:val="24"/>
          <w:szCs w:val="24"/>
        </w:rPr>
        <w:t xml:space="preserve"> tra t</w:t>
      </w:r>
      <w:r w:rsidRPr="00A3059B">
        <w:rPr>
          <w:rFonts w:ascii="Times New Roman" w:hAnsi="Times New Roman" w:hint="eastAsia"/>
          <w:sz w:val="24"/>
          <w:szCs w:val="24"/>
        </w:rPr>
        <w:t>ư</w:t>
      </w:r>
      <w:r>
        <w:rPr>
          <w:rFonts w:ascii="Times New Roman" w:hAnsi="Times New Roman"/>
          <w:sz w:val="24"/>
          <w:szCs w:val="24"/>
        </w:rPr>
        <w:t xml:space="preserve"> c</w:t>
      </w:r>
      <w:r w:rsidRPr="00A3059B">
        <w:rPr>
          <w:rFonts w:ascii="Times New Roman" w:hAnsi="Times New Roman"/>
          <w:sz w:val="24"/>
          <w:szCs w:val="24"/>
        </w:rPr>
        <w:t>ách</w:t>
      </w:r>
      <w:r>
        <w:rPr>
          <w:rFonts w:ascii="Times New Roman" w:hAnsi="Times New Roman"/>
          <w:sz w:val="24"/>
          <w:szCs w:val="24"/>
        </w:rPr>
        <w:t xml:space="preserve"> c</w:t>
      </w:r>
      <w:r w:rsidRPr="00A3059B">
        <w:rPr>
          <w:rFonts w:ascii="Times New Roman" w:hAnsi="Times New Roman"/>
          <w:sz w:val="24"/>
          <w:szCs w:val="24"/>
        </w:rPr>
        <w:t>ổ</w:t>
      </w:r>
      <w:r>
        <w:rPr>
          <w:rFonts w:ascii="Times New Roman" w:hAnsi="Times New Roman"/>
          <w:sz w:val="24"/>
          <w:szCs w:val="24"/>
        </w:rPr>
        <w:t xml:space="preserve"> </w:t>
      </w:r>
      <w:r w:rsidRPr="00A3059B">
        <w:rPr>
          <w:rFonts w:ascii="Times New Roman" w:hAnsi="Times New Roman" w:hint="eastAsia"/>
          <w:sz w:val="24"/>
          <w:szCs w:val="24"/>
        </w:rPr>
        <w:t>đ</w:t>
      </w:r>
      <w:r w:rsidRPr="00A3059B">
        <w:rPr>
          <w:rFonts w:ascii="Times New Roman" w:hAnsi="Times New Roman"/>
          <w:sz w:val="24"/>
          <w:szCs w:val="24"/>
        </w:rPr>
        <w:t>ô</w:t>
      </w:r>
      <w:r>
        <w:rPr>
          <w:rFonts w:ascii="Times New Roman" w:hAnsi="Times New Roman"/>
          <w:sz w:val="24"/>
          <w:szCs w:val="24"/>
        </w:rPr>
        <w:t>ng (Bi</w:t>
      </w:r>
      <w:r w:rsidRPr="00A3059B">
        <w:rPr>
          <w:rFonts w:ascii="Times New Roman" w:hAnsi="Times New Roman"/>
          <w:sz w:val="24"/>
          <w:szCs w:val="24"/>
        </w:rPr>
        <w:t>ê</w:t>
      </w:r>
      <w:r>
        <w:rPr>
          <w:rFonts w:ascii="Times New Roman" w:hAnsi="Times New Roman"/>
          <w:sz w:val="24"/>
          <w:szCs w:val="24"/>
        </w:rPr>
        <w:t>n b</w:t>
      </w:r>
      <w:r w:rsidRPr="00A3059B">
        <w:rPr>
          <w:rFonts w:ascii="Times New Roman" w:hAnsi="Times New Roman"/>
          <w:sz w:val="24"/>
          <w:szCs w:val="24"/>
        </w:rPr>
        <w:t>ản</w:t>
      </w:r>
      <w:r>
        <w:rPr>
          <w:rFonts w:ascii="Times New Roman" w:hAnsi="Times New Roman"/>
          <w:sz w:val="24"/>
          <w:szCs w:val="24"/>
        </w:rPr>
        <w:t xml:space="preserve"> </w:t>
      </w:r>
      <w:r w:rsidRPr="00A3059B">
        <w:rPr>
          <w:rFonts w:ascii="Times New Roman" w:hAnsi="Times New Roman" w:hint="eastAsia"/>
          <w:sz w:val="24"/>
          <w:szCs w:val="24"/>
        </w:rPr>
        <w:t>đ</w:t>
      </w:r>
      <w:r w:rsidRPr="00A3059B">
        <w:rPr>
          <w:rFonts w:ascii="Times New Roman" w:hAnsi="Times New Roman"/>
          <w:sz w:val="24"/>
          <w:szCs w:val="24"/>
        </w:rPr>
        <w:t>ính</w:t>
      </w:r>
      <w:r>
        <w:rPr>
          <w:rFonts w:ascii="Times New Roman" w:hAnsi="Times New Roman"/>
          <w:sz w:val="24"/>
          <w:szCs w:val="24"/>
        </w:rPr>
        <w:t xml:space="preserve"> k</w:t>
      </w:r>
      <w:r w:rsidRPr="00A3059B">
        <w:rPr>
          <w:rFonts w:ascii="Times New Roman" w:hAnsi="Times New Roman"/>
          <w:sz w:val="24"/>
          <w:szCs w:val="24"/>
        </w:rPr>
        <w:t>èm</w:t>
      </w:r>
      <w:r w:rsidR="00D565BD">
        <w:rPr>
          <w:rFonts w:ascii="Times New Roman" w:hAnsi="Times New Roman"/>
          <w:sz w:val="24"/>
          <w:szCs w:val="24"/>
        </w:rPr>
        <w:t>)</w:t>
      </w:r>
      <w:r w:rsidR="00B27589">
        <w:rPr>
          <w:rFonts w:ascii="Times New Roman" w:hAnsi="Times New Roman"/>
          <w:sz w:val="24"/>
          <w:szCs w:val="24"/>
        </w:rPr>
        <w:t xml:space="preserve"> :</w:t>
      </w:r>
      <w:r w:rsidR="00B737C6">
        <w:rPr>
          <w:rFonts w:ascii="Times New Roman" w:hAnsi="Times New Roman"/>
          <w:sz w:val="24"/>
          <w:szCs w:val="24"/>
        </w:rPr>
        <w:t xml:space="preserve"> </w:t>
      </w:r>
    </w:p>
    <w:p w:rsidR="004D717E" w:rsidRPr="00FE1852" w:rsidRDefault="004D717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T</w:t>
      </w:r>
      <w:r w:rsidRPr="00FE1852">
        <w:rPr>
          <w:rFonts w:ascii="Times New Roman" w:hAnsi="Times New Roman"/>
          <w:sz w:val="24"/>
          <w:szCs w:val="24"/>
        </w:rPr>
        <w:t>ổng</w:t>
      </w:r>
      <w:r>
        <w:rPr>
          <w:rFonts w:ascii="Times New Roman" w:hAnsi="Times New Roman"/>
          <w:sz w:val="24"/>
          <w:szCs w:val="24"/>
        </w:rPr>
        <w:t xml:space="preserve"> s</w:t>
      </w:r>
      <w:r w:rsidRPr="00FE1852">
        <w:rPr>
          <w:rFonts w:ascii="Times New Roman" w:hAnsi="Times New Roman"/>
          <w:sz w:val="24"/>
          <w:szCs w:val="24"/>
        </w:rPr>
        <w:t>ố</w:t>
      </w:r>
      <w:r>
        <w:rPr>
          <w:rFonts w:ascii="Times New Roman" w:hAnsi="Times New Roman"/>
          <w:sz w:val="24"/>
          <w:szCs w:val="24"/>
        </w:rPr>
        <w:t xml:space="preserve"> c</w:t>
      </w:r>
      <w:r w:rsidRPr="00FE1852">
        <w:rPr>
          <w:rFonts w:ascii="Times New Roman" w:hAnsi="Times New Roman"/>
          <w:sz w:val="24"/>
          <w:szCs w:val="24"/>
        </w:rPr>
        <w:t>ổ</w:t>
      </w:r>
      <w:r>
        <w:rPr>
          <w:rFonts w:ascii="Times New Roman" w:hAnsi="Times New Roman"/>
          <w:sz w:val="24"/>
          <w:szCs w:val="24"/>
        </w:rPr>
        <w:t xml:space="preserve"> ph</w:t>
      </w:r>
      <w:r w:rsidRPr="004D717E">
        <w:rPr>
          <w:rFonts w:ascii="Times New Roman" w:hAnsi="Times New Roman"/>
          <w:sz w:val="24"/>
          <w:szCs w:val="24"/>
        </w:rPr>
        <w:t>ần</w:t>
      </w:r>
      <w:r>
        <w:rPr>
          <w:rFonts w:ascii="Times New Roman" w:hAnsi="Times New Roman"/>
          <w:sz w:val="24"/>
          <w:szCs w:val="24"/>
        </w:rPr>
        <w:t xml:space="preserve"> c</w:t>
      </w:r>
      <w:r w:rsidRPr="00FE1852">
        <w:rPr>
          <w:rFonts w:ascii="Times New Roman" w:hAnsi="Times New Roman"/>
          <w:sz w:val="24"/>
          <w:szCs w:val="24"/>
        </w:rPr>
        <w:t>ủa</w:t>
      </w:r>
      <w:r>
        <w:rPr>
          <w:rFonts w:ascii="Times New Roman" w:hAnsi="Times New Roman"/>
          <w:sz w:val="24"/>
          <w:szCs w:val="24"/>
        </w:rPr>
        <w:t xml:space="preserve"> VIN</w:t>
      </w:r>
      <w:r w:rsidRPr="004D717E">
        <w:rPr>
          <w:rFonts w:ascii="Times New Roman" w:hAnsi="Times New Roman"/>
          <w:sz w:val="24"/>
          <w:szCs w:val="24"/>
        </w:rPr>
        <w:t>AR</w:t>
      </w:r>
      <w:r>
        <w:rPr>
          <w:rFonts w:ascii="Times New Roman" w:hAnsi="Times New Roman"/>
          <w:sz w:val="24"/>
          <w:szCs w:val="24"/>
        </w:rPr>
        <w:t>E l</w:t>
      </w:r>
      <w:r w:rsidRPr="004D717E">
        <w:rPr>
          <w:rFonts w:ascii="Times New Roman" w:hAnsi="Times New Roman"/>
          <w:sz w:val="24"/>
          <w:szCs w:val="24"/>
        </w:rPr>
        <w:t>à</w:t>
      </w:r>
      <w:r>
        <w:rPr>
          <w:rFonts w:ascii="Times New Roman" w:hAnsi="Times New Roman"/>
          <w:sz w:val="24"/>
          <w:szCs w:val="24"/>
        </w:rPr>
        <w:t xml:space="preserve"> </w:t>
      </w:r>
      <w:r w:rsidR="008F7D48">
        <w:rPr>
          <w:rFonts w:ascii="Times New Roman" w:hAnsi="Times New Roman"/>
          <w:sz w:val="24"/>
          <w:szCs w:val="24"/>
        </w:rPr>
        <w:t>131.075.937</w:t>
      </w:r>
      <w:r>
        <w:rPr>
          <w:rFonts w:ascii="Times New Roman" w:hAnsi="Times New Roman"/>
          <w:sz w:val="24"/>
          <w:szCs w:val="24"/>
        </w:rPr>
        <w:t xml:space="preserve"> c</w:t>
      </w:r>
      <w:r w:rsidRPr="004D717E">
        <w:rPr>
          <w:rFonts w:ascii="Times New Roman" w:hAnsi="Times New Roman"/>
          <w:sz w:val="24"/>
          <w:szCs w:val="24"/>
        </w:rPr>
        <w:t>ổ</w:t>
      </w:r>
      <w:r>
        <w:rPr>
          <w:rFonts w:ascii="Times New Roman" w:hAnsi="Times New Roman"/>
          <w:sz w:val="24"/>
          <w:szCs w:val="24"/>
        </w:rPr>
        <w:t xml:space="preserve"> ph</w:t>
      </w:r>
      <w:r w:rsidRPr="004D717E">
        <w:rPr>
          <w:rFonts w:ascii="Times New Roman" w:hAnsi="Times New Roman"/>
          <w:sz w:val="24"/>
          <w:szCs w:val="24"/>
        </w:rPr>
        <w:t>ần</w:t>
      </w:r>
      <w:r>
        <w:rPr>
          <w:rFonts w:ascii="Times New Roman" w:hAnsi="Times New Roman"/>
          <w:sz w:val="24"/>
          <w:szCs w:val="24"/>
        </w:rPr>
        <w:t>, t</w:t>
      </w:r>
      <w:r w:rsidRPr="00FE1852">
        <w:rPr>
          <w:rFonts w:ascii="Times New Roman" w:hAnsi="Times New Roman" w:hint="eastAsia"/>
          <w:sz w:val="24"/>
          <w:szCs w:val="24"/>
        </w:rPr>
        <w:t>ươ</w:t>
      </w:r>
      <w:r>
        <w:rPr>
          <w:rFonts w:ascii="Times New Roman" w:hAnsi="Times New Roman"/>
          <w:sz w:val="24"/>
          <w:szCs w:val="24"/>
        </w:rPr>
        <w:t xml:space="preserve">ng </w:t>
      </w:r>
      <w:r w:rsidRPr="00FE1852">
        <w:rPr>
          <w:rFonts w:ascii="Times New Roman" w:hAnsi="Times New Roman"/>
          <w:sz w:val="24"/>
          <w:szCs w:val="24"/>
        </w:rPr>
        <w:t>ứng</w:t>
      </w:r>
      <w:r>
        <w:rPr>
          <w:rFonts w:ascii="Times New Roman" w:hAnsi="Times New Roman"/>
          <w:sz w:val="24"/>
          <w:szCs w:val="24"/>
        </w:rPr>
        <w:t xml:space="preserve"> v</w:t>
      </w:r>
      <w:r w:rsidRPr="00FE1852">
        <w:rPr>
          <w:rFonts w:ascii="Times New Roman" w:hAnsi="Times New Roman"/>
          <w:sz w:val="24"/>
          <w:szCs w:val="24"/>
        </w:rPr>
        <w:t>ới</w:t>
      </w:r>
      <w:r>
        <w:rPr>
          <w:rFonts w:ascii="Times New Roman" w:hAnsi="Times New Roman"/>
          <w:sz w:val="24"/>
          <w:szCs w:val="24"/>
        </w:rPr>
        <w:t xml:space="preserve"> </w:t>
      </w:r>
      <w:r w:rsidR="008F7D48">
        <w:rPr>
          <w:rFonts w:ascii="Times New Roman" w:hAnsi="Times New Roman"/>
          <w:sz w:val="24"/>
          <w:szCs w:val="24"/>
        </w:rPr>
        <w:t xml:space="preserve">131.075.937 </w:t>
      </w:r>
      <w:r>
        <w:rPr>
          <w:rFonts w:ascii="Times New Roman" w:hAnsi="Times New Roman"/>
          <w:sz w:val="24"/>
          <w:szCs w:val="24"/>
        </w:rPr>
        <w:t>quy</w:t>
      </w:r>
      <w:r w:rsidRPr="00A3059B">
        <w:rPr>
          <w:rFonts w:ascii="Times New Roman" w:hAnsi="Times New Roman"/>
          <w:sz w:val="24"/>
          <w:szCs w:val="24"/>
        </w:rPr>
        <w:t>ền</w:t>
      </w:r>
      <w:r>
        <w:rPr>
          <w:rFonts w:ascii="Times New Roman" w:hAnsi="Times New Roman"/>
          <w:sz w:val="24"/>
          <w:szCs w:val="24"/>
        </w:rPr>
        <w:t xml:space="preserve"> bi</w:t>
      </w:r>
      <w:r w:rsidRPr="00A3059B">
        <w:rPr>
          <w:rFonts w:ascii="Times New Roman" w:hAnsi="Times New Roman"/>
          <w:sz w:val="24"/>
          <w:szCs w:val="24"/>
        </w:rPr>
        <w:t>ểu</w:t>
      </w:r>
      <w:r>
        <w:rPr>
          <w:rFonts w:ascii="Times New Roman" w:hAnsi="Times New Roman"/>
          <w:sz w:val="24"/>
          <w:szCs w:val="24"/>
        </w:rPr>
        <w:t xml:space="preserve"> quy</w:t>
      </w:r>
      <w:r w:rsidRPr="00A3059B">
        <w:rPr>
          <w:rFonts w:ascii="Times New Roman" w:hAnsi="Times New Roman"/>
          <w:sz w:val="24"/>
          <w:szCs w:val="24"/>
        </w:rPr>
        <w:t>ết</w:t>
      </w:r>
      <w:r>
        <w:rPr>
          <w:rFonts w:ascii="Times New Roman" w:hAnsi="Times New Roman"/>
          <w:sz w:val="24"/>
          <w:szCs w:val="24"/>
        </w:rPr>
        <w:t xml:space="preserve"> (01 c</w:t>
      </w:r>
      <w:r w:rsidRPr="004D717E">
        <w:rPr>
          <w:rFonts w:ascii="Times New Roman" w:hAnsi="Times New Roman"/>
          <w:sz w:val="24"/>
          <w:szCs w:val="24"/>
        </w:rPr>
        <w:t>ổ</w:t>
      </w:r>
      <w:r>
        <w:rPr>
          <w:rFonts w:ascii="Times New Roman" w:hAnsi="Times New Roman"/>
          <w:sz w:val="24"/>
          <w:szCs w:val="24"/>
        </w:rPr>
        <w:t xml:space="preserve"> ph</w:t>
      </w:r>
      <w:r w:rsidRPr="004D717E">
        <w:rPr>
          <w:rFonts w:ascii="Times New Roman" w:hAnsi="Times New Roman"/>
          <w:sz w:val="24"/>
          <w:szCs w:val="24"/>
        </w:rPr>
        <w:t>ần</w:t>
      </w:r>
      <w:r>
        <w:rPr>
          <w:rFonts w:ascii="Times New Roman" w:hAnsi="Times New Roman"/>
          <w:sz w:val="24"/>
          <w:szCs w:val="24"/>
        </w:rPr>
        <w:t>/01 quy</w:t>
      </w:r>
      <w:r w:rsidRPr="004D717E">
        <w:rPr>
          <w:rFonts w:ascii="Times New Roman" w:hAnsi="Times New Roman"/>
          <w:sz w:val="24"/>
          <w:szCs w:val="24"/>
        </w:rPr>
        <w:t>ền</w:t>
      </w:r>
      <w:r>
        <w:rPr>
          <w:rFonts w:ascii="Times New Roman" w:hAnsi="Times New Roman"/>
          <w:sz w:val="24"/>
          <w:szCs w:val="24"/>
        </w:rPr>
        <w:t xml:space="preserve"> bi</w:t>
      </w:r>
      <w:r w:rsidRPr="004D717E">
        <w:rPr>
          <w:rFonts w:ascii="Times New Roman" w:hAnsi="Times New Roman"/>
          <w:sz w:val="24"/>
          <w:szCs w:val="24"/>
        </w:rPr>
        <w:t>ểu</w:t>
      </w:r>
      <w:r>
        <w:rPr>
          <w:rFonts w:ascii="Times New Roman" w:hAnsi="Times New Roman"/>
          <w:sz w:val="24"/>
          <w:szCs w:val="24"/>
        </w:rPr>
        <w:t xml:space="preserve"> quy</w:t>
      </w:r>
      <w:r w:rsidRPr="004D717E">
        <w:rPr>
          <w:rFonts w:ascii="Times New Roman" w:hAnsi="Times New Roman"/>
          <w:sz w:val="24"/>
          <w:szCs w:val="24"/>
        </w:rPr>
        <w:t>ết</w:t>
      </w:r>
      <w:r>
        <w:rPr>
          <w:rFonts w:ascii="Times New Roman" w:hAnsi="Times New Roman"/>
          <w:sz w:val="24"/>
          <w:szCs w:val="24"/>
        </w:rPr>
        <w:t>).</w:t>
      </w:r>
    </w:p>
    <w:p w:rsidR="00C55495" w:rsidRPr="00FE1852" w:rsidRDefault="00B934F2"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T</w:t>
      </w:r>
      <w:r w:rsidRPr="00B934F2">
        <w:rPr>
          <w:rFonts w:ascii="Times New Roman" w:hAnsi="Times New Roman"/>
          <w:sz w:val="24"/>
          <w:szCs w:val="24"/>
        </w:rPr>
        <w:t>ổng</w:t>
      </w:r>
      <w:r>
        <w:rPr>
          <w:rFonts w:ascii="Times New Roman" w:hAnsi="Times New Roman"/>
          <w:sz w:val="24"/>
          <w:szCs w:val="24"/>
        </w:rPr>
        <w:t xml:space="preserve"> s</w:t>
      </w:r>
      <w:r w:rsidRPr="00B934F2">
        <w:rPr>
          <w:rFonts w:ascii="Times New Roman" w:hAnsi="Times New Roman"/>
          <w:sz w:val="24"/>
          <w:szCs w:val="24"/>
        </w:rPr>
        <w:t>ố</w:t>
      </w:r>
      <w:r>
        <w:rPr>
          <w:rFonts w:ascii="Times New Roman" w:hAnsi="Times New Roman"/>
          <w:sz w:val="24"/>
          <w:szCs w:val="24"/>
        </w:rPr>
        <w:t xml:space="preserve"> c</w:t>
      </w:r>
      <w:r w:rsidRPr="00B934F2">
        <w:rPr>
          <w:rFonts w:ascii="Times New Roman" w:hAnsi="Times New Roman"/>
          <w:sz w:val="24"/>
          <w:szCs w:val="24"/>
        </w:rPr>
        <w:t>ổ</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ô</w:t>
      </w:r>
      <w:r>
        <w:rPr>
          <w:rFonts w:ascii="Times New Roman" w:hAnsi="Times New Roman"/>
          <w:sz w:val="24"/>
          <w:szCs w:val="24"/>
        </w:rPr>
        <w:t xml:space="preserve">ng </w:t>
      </w:r>
      <w:r w:rsidRPr="00B934F2">
        <w:rPr>
          <w:rFonts w:ascii="Times New Roman" w:hAnsi="Times New Roman" w:hint="eastAsia"/>
          <w:sz w:val="24"/>
          <w:szCs w:val="24"/>
        </w:rPr>
        <w:t>đư</w:t>
      </w:r>
      <w:r w:rsidRPr="00B934F2">
        <w:rPr>
          <w:rFonts w:ascii="Times New Roman" w:hAnsi="Times New Roman"/>
          <w:sz w:val="24"/>
          <w:szCs w:val="24"/>
        </w:rPr>
        <w:t>ợc</w:t>
      </w:r>
      <w:r>
        <w:rPr>
          <w:rFonts w:ascii="Times New Roman" w:hAnsi="Times New Roman"/>
          <w:sz w:val="24"/>
          <w:szCs w:val="24"/>
        </w:rPr>
        <w:t xml:space="preserve"> m</w:t>
      </w:r>
      <w:r w:rsidRPr="00B934F2">
        <w:rPr>
          <w:rFonts w:ascii="Times New Roman" w:hAnsi="Times New Roman"/>
          <w:sz w:val="24"/>
          <w:szCs w:val="24"/>
        </w:rPr>
        <w:t>ời</w:t>
      </w:r>
      <w:r>
        <w:rPr>
          <w:rFonts w:ascii="Times New Roman" w:hAnsi="Times New Roman"/>
          <w:sz w:val="24"/>
          <w:szCs w:val="24"/>
        </w:rPr>
        <w:t xml:space="preserve"> </w:t>
      </w:r>
      <w:proofErr w:type="gramStart"/>
      <w:r>
        <w:rPr>
          <w:rFonts w:ascii="Times New Roman" w:hAnsi="Times New Roman"/>
          <w:sz w:val="24"/>
          <w:szCs w:val="24"/>
        </w:rPr>
        <w:t>theo</w:t>
      </w:r>
      <w:proofErr w:type="gramEnd"/>
      <w:r>
        <w:rPr>
          <w:rFonts w:ascii="Times New Roman" w:hAnsi="Times New Roman"/>
          <w:sz w:val="24"/>
          <w:szCs w:val="24"/>
        </w:rPr>
        <w:t xml:space="preserve"> danh s</w:t>
      </w:r>
      <w:r w:rsidRPr="00B934F2">
        <w:rPr>
          <w:rFonts w:ascii="Times New Roman" w:hAnsi="Times New Roman"/>
          <w:sz w:val="24"/>
          <w:szCs w:val="24"/>
        </w:rPr>
        <w:t>ách</w:t>
      </w:r>
      <w:r>
        <w:rPr>
          <w:rFonts w:ascii="Times New Roman" w:hAnsi="Times New Roman"/>
          <w:sz w:val="24"/>
          <w:szCs w:val="24"/>
        </w:rPr>
        <w:t xml:space="preserve"> ch</w:t>
      </w:r>
      <w:r w:rsidRPr="00B934F2">
        <w:rPr>
          <w:rFonts w:ascii="Times New Roman" w:hAnsi="Times New Roman"/>
          <w:sz w:val="24"/>
          <w:szCs w:val="24"/>
        </w:rPr>
        <w:t>ốt</w:t>
      </w:r>
      <w:r>
        <w:rPr>
          <w:rFonts w:ascii="Times New Roman" w:hAnsi="Times New Roman"/>
          <w:sz w:val="24"/>
          <w:szCs w:val="24"/>
        </w:rPr>
        <w:t xml:space="preserve"> ng</w:t>
      </w:r>
      <w:r w:rsidRPr="00B934F2">
        <w:rPr>
          <w:rFonts w:ascii="Times New Roman" w:hAnsi="Times New Roman"/>
          <w:sz w:val="24"/>
          <w:szCs w:val="24"/>
        </w:rPr>
        <w:t>ày</w:t>
      </w:r>
      <w:r>
        <w:rPr>
          <w:rFonts w:ascii="Times New Roman" w:hAnsi="Times New Roman"/>
          <w:sz w:val="24"/>
          <w:szCs w:val="24"/>
        </w:rPr>
        <w:t xml:space="preserve"> </w:t>
      </w:r>
      <w:r w:rsidR="008F7D48">
        <w:rPr>
          <w:rFonts w:ascii="Times New Roman" w:hAnsi="Times New Roman"/>
          <w:sz w:val="24"/>
          <w:szCs w:val="24"/>
        </w:rPr>
        <w:t>16/3/2015</w:t>
      </w:r>
      <w:r>
        <w:rPr>
          <w:rFonts w:ascii="Times New Roman" w:hAnsi="Times New Roman"/>
          <w:sz w:val="24"/>
          <w:szCs w:val="24"/>
        </w:rPr>
        <w:t xml:space="preserve"> l</w:t>
      </w:r>
      <w:r w:rsidR="00891AAD">
        <w:rPr>
          <w:rFonts w:ascii="Times New Roman" w:hAnsi="Times New Roman"/>
          <w:sz w:val="24"/>
          <w:szCs w:val="24"/>
        </w:rPr>
        <w:t xml:space="preserve">à </w:t>
      </w:r>
      <w:r w:rsidR="008F7D48">
        <w:rPr>
          <w:rFonts w:ascii="Times New Roman" w:hAnsi="Times New Roman"/>
          <w:sz w:val="24"/>
          <w:szCs w:val="24"/>
        </w:rPr>
        <w:t>624</w:t>
      </w:r>
      <w:r>
        <w:rPr>
          <w:rFonts w:ascii="Times New Roman" w:hAnsi="Times New Roman"/>
          <w:sz w:val="24"/>
          <w:szCs w:val="24"/>
        </w:rPr>
        <w:t xml:space="preserve"> c</w:t>
      </w:r>
      <w:r w:rsidRPr="00B934F2">
        <w:rPr>
          <w:rFonts w:ascii="Times New Roman" w:hAnsi="Times New Roman"/>
          <w:sz w:val="24"/>
          <w:szCs w:val="24"/>
        </w:rPr>
        <w:t>ổ</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ô</w:t>
      </w:r>
      <w:r>
        <w:rPr>
          <w:rFonts w:ascii="Times New Roman" w:hAnsi="Times New Roman"/>
          <w:sz w:val="24"/>
          <w:szCs w:val="24"/>
        </w:rPr>
        <w:t xml:space="preserve">ng, </w:t>
      </w:r>
      <w:r w:rsidR="008F7D48">
        <w:rPr>
          <w:rFonts w:ascii="Times New Roman" w:hAnsi="Times New Roman"/>
          <w:sz w:val="24"/>
          <w:szCs w:val="24"/>
        </w:rPr>
        <w:t>đại diện cho</w:t>
      </w:r>
      <w:r>
        <w:rPr>
          <w:rFonts w:ascii="Times New Roman" w:hAnsi="Times New Roman"/>
          <w:sz w:val="24"/>
          <w:szCs w:val="24"/>
        </w:rPr>
        <w:t xml:space="preserve"> </w:t>
      </w:r>
      <w:r w:rsidR="008F7D48">
        <w:rPr>
          <w:rFonts w:ascii="Times New Roman" w:hAnsi="Times New Roman"/>
          <w:sz w:val="24"/>
          <w:szCs w:val="24"/>
        </w:rPr>
        <w:t xml:space="preserve">131.075.937 </w:t>
      </w:r>
      <w:r>
        <w:rPr>
          <w:rFonts w:ascii="Times New Roman" w:hAnsi="Times New Roman"/>
          <w:sz w:val="24"/>
          <w:szCs w:val="24"/>
        </w:rPr>
        <w:t>c</w:t>
      </w:r>
      <w:r w:rsidRPr="00B934F2">
        <w:rPr>
          <w:rFonts w:ascii="Times New Roman" w:hAnsi="Times New Roman"/>
          <w:sz w:val="24"/>
          <w:szCs w:val="24"/>
        </w:rPr>
        <w:t>ổ</w:t>
      </w:r>
      <w:r>
        <w:rPr>
          <w:rFonts w:ascii="Times New Roman" w:hAnsi="Times New Roman"/>
          <w:sz w:val="24"/>
          <w:szCs w:val="24"/>
        </w:rPr>
        <w:t xml:space="preserve"> ph</w:t>
      </w:r>
      <w:r w:rsidRPr="00B934F2">
        <w:rPr>
          <w:rFonts w:ascii="Times New Roman" w:hAnsi="Times New Roman"/>
          <w:sz w:val="24"/>
          <w:szCs w:val="24"/>
        </w:rPr>
        <w:t>ần</w:t>
      </w:r>
      <w:r>
        <w:rPr>
          <w:rFonts w:ascii="Times New Roman" w:hAnsi="Times New Roman"/>
          <w:sz w:val="24"/>
          <w:szCs w:val="24"/>
        </w:rPr>
        <w:t xml:space="preserve"> v</w:t>
      </w:r>
      <w:r w:rsidRPr="00B934F2">
        <w:rPr>
          <w:rFonts w:ascii="Times New Roman" w:hAnsi="Times New Roman"/>
          <w:sz w:val="24"/>
          <w:szCs w:val="24"/>
        </w:rPr>
        <w:t>à</w:t>
      </w:r>
      <w:r>
        <w:rPr>
          <w:rFonts w:ascii="Times New Roman" w:hAnsi="Times New Roman"/>
          <w:sz w:val="24"/>
          <w:szCs w:val="24"/>
        </w:rPr>
        <w:t xml:space="preserve"> t</w:t>
      </w:r>
      <w:r w:rsidRPr="00B934F2">
        <w:rPr>
          <w:rFonts w:ascii="Times New Roman" w:hAnsi="Times New Roman" w:hint="eastAsia"/>
          <w:sz w:val="24"/>
          <w:szCs w:val="24"/>
        </w:rPr>
        <w:t>ươ</w:t>
      </w:r>
      <w:r>
        <w:rPr>
          <w:rFonts w:ascii="Times New Roman" w:hAnsi="Times New Roman"/>
          <w:sz w:val="24"/>
          <w:szCs w:val="24"/>
        </w:rPr>
        <w:t xml:space="preserve">ng </w:t>
      </w:r>
      <w:r w:rsidRPr="00B934F2">
        <w:rPr>
          <w:rFonts w:ascii="Times New Roman" w:hAnsi="Times New Roman"/>
          <w:sz w:val="24"/>
          <w:szCs w:val="24"/>
        </w:rPr>
        <w:t>ứng</w:t>
      </w:r>
      <w:r>
        <w:rPr>
          <w:rFonts w:ascii="Times New Roman" w:hAnsi="Times New Roman"/>
          <w:sz w:val="24"/>
          <w:szCs w:val="24"/>
        </w:rPr>
        <w:t xml:space="preserve"> v</w:t>
      </w:r>
      <w:r w:rsidRPr="00B934F2">
        <w:rPr>
          <w:rFonts w:ascii="Times New Roman" w:hAnsi="Times New Roman"/>
          <w:sz w:val="24"/>
          <w:szCs w:val="24"/>
        </w:rPr>
        <w:t>ới</w:t>
      </w:r>
      <w:r>
        <w:rPr>
          <w:rFonts w:ascii="Times New Roman" w:hAnsi="Times New Roman"/>
          <w:sz w:val="24"/>
          <w:szCs w:val="24"/>
        </w:rPr>
        <w:t xml:space="preserve"> </w:t>
      </w:r>
      <w:r w:rsidR="008F7D48">
        <w:rPr>
          <w:rFonts w:ascii="Times New Roman" w:hAnsi="Times New Roman"/>
          <w:sz w:val="24"/>
          <w:szCs w:val="24"/>
        </w:rPr>
        <w:t xml:space="preserve">131.075.937 </w:t>
      </w:r>
      <w:r>
        <w:rPr>
          <w:rFonts w:ascii="Times New Roman" w:hAnsi="Times New Roman"/>
          <w:sz w:val="24"/>
          <w:szCs w:val="24"/>
        </w:rPr>
        <w:t>c</w:t>
      </w:r>
      <w:r w:rsidRPr="00B934F2">
        <w:rPr>
          <w:rFonts w:ascii="Times New Roman" w:hAnsi="Times New Roman"/>
          <w:sz w:val="24"/>
          <w:szCs w:val="24"/>
        </w:rPr>
        <w:t>ổ</w:t>
      </w:r>
      <w:r>
        <w:rPr>
          <w:rFonts w:ascii="Times New Roman" w:hAnsi="Times New Roman"/>
          <w:sz w:val="24"/>
          <w:szCs w:val="24"/>
        </w:rPr>
        <w:t xml:space="preserve"> ph</w:t>
      </w:r>
      <w:r w:rsidRPr="00B934F2">
        <w:rPr>
          <w:rFonts w:ascii="Times New Roman" w:hAnsi="Times New Roman"/>
          <w:sz w:val="24"/>
          <w:szCs w:val="24"/>
        </w:rPr>
        <w:t>ần</w:t>
      </w:r>
      <w:r>
        <w:rPr>
          <w:rFonts w:ascii="Times New Roman" w:hAnsi="Times New Roman"/>
          <w:sz w:val="24"/>
          <w:szCs w:val="24"/>
        </w:rPr>
        <w:t xml:space="preserve"> c</w:t>
      </w:r>
      <w:r w:rsidRPr="00B934F2">
        <w:rPr>
          <w:rFonts w:ascii="Times New Roman" w:hAnsi="Times New Roman"/>
          <w:sz w:val="24"/>
          <w:szCs w:val="24"/>
        </w:rPr>
        <w:t>ó</w:t>
      </w:r>
      <w:r>
        <w:rPr>
          <w:rFonts w:ascii="Times New Roman" w:hAnsi="Times New Roman"/>
          <w:sz w:val="24"/>
          <w:szCs w:val="24"/>
        </w:rPr>
        <w:t xml:space="preserve"> quy</w:t>
      </w:r>
      <w:r w:rsidRPr="00B934F2">
        <w:rPr>
          <w:rFonts w:ascii="Times New Roman" w:hAnsi="Times New Roman"/>
          <w:sz w:val="24"/>
          <w:szCs w:val="24"/>
        </w:rPr>
        <w:t>ền</w:t>
      </w:r>
      <w:r>
        <w:rPr>
          <w:rFonts w:ascii="Times New Roman" w:hAnsi="Times New Roman"/>
          <w:sz w:val="24"/>
          <w:szCs w:val="24"/>
        </w:rPr>
        <w:t xml:space="preserve"> bi</w:t>
      </w:r>
      <w:r w:rsidRPr="00B934F2">
        <w:rPr>
          <w:rFonts w:ascii="Times New Roman" w:hAnsi="Times New Roman"/>
          <w:sz w:val="24"/>
          <w:szCs w:val="24"/>
        </w:rPr>
        <w:t>ểu</w:t>
      </w:r>
      <w:r>
        <w:rPr>
          <w:rFonts w:ascii="Times New Roman" w:hAnsi="Times New Roman"/>
          <w:sz w:val="24"/>
          <w:szCs w:val="24"/>
        </w:rPr>
        <w:t xml:space="preserve"> quy</w:t>
      </w:r>
      <w:r w:rsidRPr="00B934F2">
        <w:rPr>
          <w:rFonts w:ascii="Times New Roman" w:hAnsi="Times New Roman"/>
          <w:sz w:val="24"/>
          <w:szCs w:val="24"/>
        </w:rPr>
        <w:t>ết</w:t>
      </w:r>
      <w:r>
        <w:rPr>
          <w:rFonts w:ascii="Times New Roman" w:hAnsi="Times New Roman"/>
          <w:sz w:val="24"/>
          <w:szCs w:val="24"/>
        </w:rPr>
        <w:t xml:space="preserve"> t</w:t>
      </w:r>
      <w:r w:rsidRPr="00B934F2">
        <w:rPr>
          <w:rFonts w:ascii="Times New Roman" w:hAnsi="Times New Roman"/>
          <w:sz w:val="24"/>
          <w:szCs w:val="24"/>
        </w:rPr>
        <w:t>ại</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ại</w:t>
      </w:r>
      <w:r>
        <w:rPr>
          <w:rFonts w:ascii="Times New Roman" w:hAnsi="Times New Roman"/>
          <w:sz w:val="24"/>
          <w:szCs w:val="24"/>
        </w:rPr>
        <w:t xml:space="preserve"> h</w:t>
      </w:r>
      <w:r w:rsidRPr="00B934F2">
        <w:rPr>
          <w:rFonts w:ascii="Times New Roman" w:hAnsi="Times New Roman"/>
          <w:sz w:val="24"/>
          <w:szCs w:val="24"/>
        </w:rPr>
        <w:t>ội</w:t>
      </w:r>
      <w:r w:rsidR="00897953" w:rsidRPr="00FE1852">
        <w:rPr>
          <w:rFonts w:ascii="Times New Roman" w:hAnsi="Times New Roman"/>
          <w:sz w:val="24"/>
          <w:szCs w:val="24"/>
        </w:rPr>
        <w:t>.</w:t>
      </w:r>
    </w:p>
    <w:p w:rsidR="004A184F" w:rsidRDefault="00EF5B4F"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T</w:t>
      </w:r>
      <w:r w:rsidRPr="00EF5B4F">
        <w:rPr>
          <w:rFonts w:ascii="Times New Roman" w:hAnsi="Times New Roman"/>
          <w:sz w:val="24"/>
          <w:szCs w:val="24"/>
        </w:rPr>
        <w:t>ại</w:t>
      </w:r>
      <w:r>
        <w:rPr>
          <w:rFonts w:ascii="Times New Roman" w:hAnsi="Times New Roman"/>
          <w:sz w:val="24"/>
          <w:szCs w:val="24"/>
        </w:rPr>
        <w:t xml:space="preserve"> th</w:t>
      </w:r>
      <w:r w:rsidRPr="00EF5B4F">
        <w:rPr>
          <w:rFonts w:ascii="Times New Roman" w:hAnsi="Times New Roman"/>
          <w:sz w:val="24"/>
          <w:szCs w:val="24"/>
        </w:rPr>
        <w:t>ời</w:t>
      </w:r>
      <w:r>
        <w:rPr>
          <w:rFonts w:ascii="Times New Roman" w:hAnsi="Times New Roman"/>
          <w:sz w:val="24"/>
          <w:szCs w:val="24"/>
        </w:rPr>
        <w:t xml:space="preserve"> </w:t>
      </w:r>
      <w:r w:rsidRPr="00EF5B4F">
        <w:rPr>
          <w:rFonts w:ascii="Times New Roman" w:hAnsi="Times New Roman" w:hint="eastAsia"/>
          <w:sz w:val="24"/>
          <w:szCs w:val="24"/>
        </w:rPr>
        <w:t>đ</w:t>
      </w:r>
      <w:r>
        <w:rPr>
          <w:rFonts w:ascii="Times New Roman" w:hAnsi="Times New Roman"/>
          <w:sz w:val="24"/>
          <w:szCs w:val="24"/>
        </w:rPr>
        <w:t>i</w:t>
      </w:r>
      <w:r w:rsidRPr="00EF5B4F">
        <w:rPr>
          <w:rFonts w:ascii="Times New Roman" w:hAnsi="Times New Roman"/>
          <w:sz w:val="24"/>
          <w:szCs w:val="24"/>
        </w:rPr>
        <w:t>ểm</w:t>
      </w:r>
      <w:r>
        <w:rPr>
          <w:rFonts w:ascii="Times New Roman" w:hAnsi="Times New Roman"/>
          <w:sz w:val="24"/>
          <w:szCs w:val="24"/>
        </w:rPr>
        <w:t xml:space="preserve"> </w:t>
      </w:r>
      <w:r w:rsidR="00061E6D">
        <w:rPr>
          <w:rFonts w:ascii="Times New Roman" w:hAnsi="Times New Roman"/>
          <w:sz w:val="24"/>
          <w:szCs w:val="24"/>
        </w:rPr>
        <w:t>khai m</w:t>
      </w:r>
      <w:r w:rsidR="00061E6D" w:rsidRPr="00061E6D">
        <w:rPr>
          <w:rFonts w:ascii="Times New Roman" w:hAnsi="Times New Roman"/>
          <w:sz w:val="24"/>
          <w:szCs w:val="24"/>
        </w:rPr>
        <w:t>ạc</w:t>
      </w:r>
      <w:r w:rsidR="00061E6D">
        <w:rPr>
          <w:rFonts w:ascii="Times New Roman" w:hAnsi="Times New Roman"/>
          <w:sz w:val="24"/>
          <w:szCs w:val="24"/>
        </w:rPr>
        <w:t xml:space="preserve"> </w:t>
      </w:r>
      <w:r w:rsidR="00061E6D" w:rsidRPr="00061E6D">
        <w:rPr>
          <w:rFonts w:ascii="Times New Roman" w:hAnsi="Times New Roman" w:hint="eastAsia"/>
          <w:sz w:val="24"/>
          <w:szCs w:val="24"/>
        </w:rPr>
        <w:t>Đ</w:t>
      </w:r>
      <w:r w:rsidR="00061E6D" w:rsidRPr="00061E6D">
        <w:rPr>
          <w:rFonts w:ascii="Times New Roman" w:hAnsi="Times New Roman"/>
          <w:sz w:val="24"/>
          <w:szCs w:val="24"/>
        </w:rPr>
        <w:t>ại</w:t>
      </w:r>
      <w:r w:rsidR="00061E6D">
        <w:rPr>
          <w:rFonts w:ascii="Times New Roman" w:hAnsi="Times New Roman"/>
          <w:sz w:val="24"/>
          <w:szCs w:val="24"/>
        </w:rPr>
        <w:t xml:space="preserve"> h</w:t>
      </w:r>
      <w:r w:rsidR="00061E6D" w:rsidRPr="00061E6D">
        <w:rPr>
          <w:rFonts w:ascii="Times New Roman" w:hAnsi="Times New Roman"/>
          <w:sz w:val="24"/>
          <w:szCs w:val="24"/>
        </w:rPr>
        <w:t>ội</w:t>
      </w:r>
      <w:r w:rsidR="000B7026">
        <w:rPr>
          <w:rFonts w:ascii="Times New Roman" w:hAnsi="Times New Roman"/>
          <w:sz w:val="24"/>
          <w:szCs w:val="24"/>
        </w:rPr>
        <w:t xml:space="preserve"> (8</w:t>
      </w:r>
      <w:r w:rsidR="008F7D48">
        <w:rPr>
          <w:rFonts w:ascii="Times New Roman" w:hAnsi="Times New Roman"/>
          <w:sz w:val="24"/>
          <w:szCs w:val="24"/>
        </w:rPr>
        <w:t>.45</w:t>
      </w:r>
      <w:r w:rsidR="000B7026">
        <w:rPr>
          <w:rFonts w:ascii="Times New Roman" w:hAnsi="Times New Roman"/>
          <w:sz w:val="24"/>
          <w:szCs w:val="24"/>
        </w:rPr>
        <w:t>’)</w:t>
      </w:r>
      <w:r w:rsidR="00CA6AA3">
        <w:rPr>
          <w:rFonts w:ascii="Times New Roman" w:hAnsi="Times New Roman"/>
          <w:sz w:val="24"/>
          <w:szCs w:val="24"/>
        </w:rPr>
        <w:t>,</w:t>
      </w:r>
      <w:r>
        <w:rPr>
          <w:rFonts w:ascii="Times New Roman" w:hAnsi="Times New Roman"/>
          <w:sz w:val="24"/>
          <w:szCs w:val="24"/>
        </w:rPr>
        <w:t xml:space="preserve"> s</w:t>
      </w:r>
      <w:r w:rsidR="00B934F2" w:rsidRPr="00B934F2">
        <w:rPr>
          <w:rFonts w:ascii="Times New Roman" w:hAnsi="Times New Roman"/>
          <w:sz w:val="24"/>
          <w:szCs w:val="24"/>
        </w:rPr>
        <w:t>ố</w:t>
      </w:r>
      <w:r w:rsidR="00B934F2">
        <w:rPr>
          <w:rFonts w:ascii="Times New Roman" w:hAnsi="Times New Roman"/>
          <w:sz w:val="24"/>
          <w:szCs w:val="24"/>
        </w:rPr>
        <w:t xml:space="preserve"> c</w:t>
      </w:r>
      <w:r w:rsidR="00B934F2" w:rsidRPr="00B934F2">
        <w:rPr>
          <w:rFonts w:ascii="Times New Roman" w:hAnsi="Times New Roman"/>
          <w:sz w:val="24"/>
          <w:szCs w:val="24"/>
        </w:rPr>
        <w:t>ổ</w:t>
      </w:r>
      <w:r w:rsidR="00B934F2">
        <w:rPr>
          <w:rFonts w:ascii="Times New Roman" w:hAnsi="Times New Roman"/>
          <w:sz w:val="24"/>
          <w:szCs w:val="24"/>
        </w:rPr>
        <w:t xml:space="preserve"> </w:t>
      </w:r>
      <w:r w:rsidR="00B934F2" w:rsidRPr="00B934F2">
        <w:rPr>
          <w:rFonts w:ascii="Times New Roman" w:hAnsi="Times New Roman" w:hint="eastAsia"/>
          <w:sz w:val="24"/>
          <w:szCs w:val="24"/>
        </w:rPr>
        <w:t>đ</w:t>
      </w:r>
      <w:r w:rsidR="00B934F2" w:rsidRPr="00B934F2">
        <w:rPr>
          <w:rFonts w:ascii="Times New Roman" w:hAnsi="Times New Roman"/>
          <w:sz w:val="24"/>
          <w:szCs w:val="24"/>
        </w:rPr>
        <w:t>ô</w:t>
      </w:r>
      <w:r w:rsidR="00B934F2">
        <w:rPr>
          <w:rFonts w:ascii="Times New Roman" w:hAnsi="Times New Roman"/>
          <w:sz w:val="24"/>
          <w:szCs w:val="24"/>
        </w:rPr>
        <w:t>ng tham d</w:t>
      </w:r>
      <w:r w:rsidR="00B934F2" w:rsidRPr="00B934F2">
        <w:rPr>
          <w:rFonts w:ascii="Times New Roman" w:hAnsi="Times New Roman"/>
          <w:sz w:val="24"/>
          <w:szCs w:val="24"/>
        </w:rPr>
        <w:t>ự</w:t>
      </w:r>
      <w:r w:rsidR="00B934F2">
        <w:rPr>
          <w:rFonts w:ascii="Times New Roman" w:hAnsi="Times New Roman"/>
          <w:sz w:val="24"/>
          <w:szCs w:val="24"/>
        </w:rPr>
        <w:t xml:space="preserve"> v</w:t>
      </w:r>
      <w:r w:rsidR="00B934F2" w:rsidRPr="00B934F2">
        <w:rPr>
          <w:rFonts w:ascii="Times New Roman" w:hAnsi="Times New Roman"/>
          <w:sz w:val="24"/>
          <w:szCs w:val="24"/>
        </w:rPr>
        <w:t>à</w:t>
      </w:r>
      <w:r w:rsidR="00B934F2">
        <w:rPr>
          <w:rFonts w:ascii="Times New Roman" w:hAnsi="Times New Roman"/>
          <w:sz w:val="24"/>
          <w:szCs w:val="24"/>
        </w:rPr>
        <w:t xml:space="preserve"> u</w:t>
      </w:r>
      <w:r w:rsidR="00B934F2" w:rsidRPr="00B934F2">
        <w:rPr>
          <w:rFonts w:ascii="Times New Roman" w:hAnsi="Times New Roman"/>
          <w:sz w:val="24"/>
          <w:szCs w:val="24"/>
        </w:rPr>
        <w:t>ỷ</w:t>
      </w:r>
      <w:r w:rsidR="00B934F2">
        <w:rPr>
          <w:rFonts w:ascii="Times New Roman" w:hAnsi="Times New Roman"/>
          <w:sz w:val="24"/>
          <w:szCs w:val="24"/>
        </w:rPr>
        <w:t xml:space="preserve"> quy</w:t>
      </w:r>
      <w:r w:rsidR="00B934F2" w:rsidRPr="00B934F2">
        <w:rPr>
          <w:rFonts w:ascii="Times New Roman" w:hAnsi="Times New Roman"/>
          <w:sz w:val="24"/>
          <w:szCs w:val="24"/>
        </w:rPr>
        <w:t>ền</w:t>
      </w:r>
      <w:r w:rsidR="00B934F2">
        <w:rPr>
          <w:rFonts w:ascii="Times New Roman" w:hAnsi="Times New Roman"/>
          <w:sz w:val="24"/>
          <w:szCs w:val="24"/>
        </w:rPr>
        <w:t xml:space="preserve"> h</w:t>
      </w:r>
      <w:r w:rsidR="00B934F2" w:rsidRPr="00B934F2">
        <w:rPr>
          <w:rFonts w:ascii="Times New Roman" w:hAnsi="Times New Roman"/>
          <w:sz w:val="24"/>
          <w:szCs w:val="24"/>
        </w:rPr>
        <w:t>ợp</w:t>
      </w:r>
      <w:r w:rsidR="00B934F2">
        <w:rPr>
          <w:rFonts w:ascii="Times New Roman" w:hAnsi="Times New Roman"/>
          <w:sz w:val="24"/>
          <w:szCs w:val="24"/>
        </w:rPr>
        <w:t xml:space="preserve"> l</w:t>
      </w:r>
      <w:r w:rsidR="00B934F2" w:rsidRPr="00B934F2">
        <w:rPr>
          <w:rFonts w:ascii="Times New Roman" w:hAnsi="Times New Roman"/>
          <w:sz w:val="24"/>
          <w:szCs w:val="24"/>
        </w:rPr>
        <w:t>ệ</w:t>
      </w:r>
      <w:r w:rsidR="00B934F2">
        <w:rPr>
          <w:rFonts w:ascii="Times New Roman" w:hAnsi="Times New Roman"/>
          <w:sz w:val="24"/>
          <w:szCs w:val="24"/>
        </w:rPr>
        <w:t xml:space="preserve"> tham d</w:t>
      </w:r>
      <w:r w:rsidR="00B934F2" w:rsidRPr="00B934F2">
        <w:rPr>
          <w:rFonts w:ascii="Times New Roman" w:hAnsi="Times New Roman"/>
          <w:sz w:val="24"/>
          <w:szCs w:val="24"/>
        </w:rPr>
        <w:t>ự</w:t>
      </w:r>
      <w:r w:rsidR="00B934F2">
        <w:rPr>
          <w:rFonts w:ascii="Times New Roman" w:hAnsi="Times New Roman"/>
          <w:sz w:val="24"/>
          <w:szCs w:val="24"/>
        </w:rPr>
        <w:t xml:space="preserve"> v</w:t>
      </w:r>
      <w:r w:rsidR="00B934F2" w:rsidRPr="00B934F2">
        <w:rPr>
          <w:rFonts w:ascii="Times New Roman" w:hAnsi="Times New Roman"/>
          <w:sz w:val="24"/>
          <w:szCs w:val="24"/>
        </w:rPr>
        <w:t>à</w:t>
      </w:r>
      <w:r w:rsidR="00B934F2">
        <w:rPr>
          <w:rFonts w:ascii="Times New Roman" w:hAnsi="Times New Roman"/>
          <w:sz w:val="24"/>
          <w:szCs w:val="24"/>
        </w:rPr>
        <w:t xml:space="preserve"> bi</w:t>
      </w:r>
      <w:r w:rsidR="00B934F2" w:rsidRPr="00B934F2">
        <w:rPr>
          <w:rFonts w:ascii="Times New Roman" w:hAnsi="Times New Roman"/>
          <w:sz w:val="24"/>
          <w:szCs w:val="24"/>
        </w:rPr>
        <w:t>ểu</w:t>
      </w:r>
      <w:r w:rsidR="00B934F2">
        <w:rPr>
          <w:rFonts w:ascii="Times New Roman" w:hAnsi="Times New Roman"/>
          <w:sz w:val="24"/>
          <w:szCs w:val="24"/>
        </w:rPr>
        <w:t xml:space="preserve"> quy</w:t>
      </w:r>
      <w:r w:rsidR="00B934F2" w:rsidRPr="00B934F2">
        <w:rPr>
          <w:rFonts w:ascii="Times New Roman" w:hAnsi="Times New Roman"/>
          <w:sz w:val="24"/>
          <w:szCs w:val="24"/>
        </w:rPr>
        <w:t>ết</w:t>
      </w:r>
      <w:r w:rsidR="00B934F2">
        <w:rPr>
          <w:rFonts w:ascii="Times New Roman" w:hAnsi="Times New Roman"/>
          <w:sz w:val="24"/>
          <w:szCs w:val="24"/>
        </w:rPr>
        <w:t xml:space="preserve"> t</w:t>
      </w:r>
      <w:r w:rsidR="00B934F2" w:rsidRPr="00B934F2">
        <w:rPr>
          <w:rFonts w:ascii="Times New Roman" w:hAnsi="Times New Roman"/>
          <w:sz w:val="24"/>
          <w:szCs w:val="24"/>
        </w:rPr>
        <w:t>ại</w:t>
      </w:r>
      <w:r w:rsidR="00B934F2">
        <w:rPr>
          <w:rFonts w:ascii="Times New Roman" w:hAnsi="Times New Roman"/>
          <w:sz w:val="24"/>
          <w:szCs w:val="24"/>
        </w:rPr>
        <w:t xml:space="preserve"> </w:t>
      </w:r>
      <w:r w:rsidR="00F52670" w:rsidRPr="00F52670">
        <w:rPr>
          <w:rFonts w:ascii="Times New Roman" w:hAnsi="Times New Roman" w:hint="eastAsia"/>
          <w:sz w:val="24"/>
          <w:szCs w:val="24"/>
        </w:rPr>
        <w:t>Đ</w:t>
      </w:r>
      <w:r w:rsidR="00F52670" w:rsidRPr="00F52670">
        <w:rPr>
          <w:rFonts w:ascii="Times New Roman" w:hAnsi="Times New Roman"/>
          <w:sz w:val="24"/>
          <w:szCs w:val="24"/>
        </w:rPr>
        <w:t>ại</w:t>
      </w:r>
      <w:r w:rsidR="00F52670">
        <w:rPr>
          <w:rFonts w:ascii="Times New Roman" w:hAnsi="Times New Roman"/>
          <w:sz w:val="24"/>
          <w:szCs w:val="24"/>
        </w:rPr>
        <w:t xml:space="preserve"> h</w:t>
      </w:r>
      <w:r w:rsidR="00F52670" w:rsidRPr="00F52670">
        <w:rPr>
          <w:rFonts w:ascii="Times New Roman" w:hAnsi="Times New Roman"/>
          <w:sz w:val="24"/>
          <w:szCs w:val="24"/>
        </w:rPr>
        <w:t>ội</w:t>
      </w:r>
      <w:r w:rsidR="00B934F2">
        <w:rPr>
          <w:rFonts w:ascii="Times New Roman" w:hAnsi="Times New Roman"/>
          <w:sz w:val="24"/>
          <w:szCs w:val="24"/>
        </w:rPr>
        <w:t xml:space="preserve"> l</w:t>
      </w:r>
      <w:r w:rsidR="00B934F2" w:rsidRPr="00B934F2">
        <w:rPr>
          <w:rFonts w:ascii="Times New Roman" w:hAnsi="Times New Roman"/>
          <w:sz w:val="24"/>
          <w:szCs w:val="24"/>
        </w:rPr>
        <w:t>à</w:t>
      </w:r>
      <w:r w:rsidR="00B934F2">
        <w:rPr>
          <w:rFonts w:ascii="Times New Roman" w:hAnsi="Times New Roman"/>
          <w:sz w:val="24"/>
          <w:szCs w:val="24"/>
        </w:rPr>
        <w:t xml:space="preserve"> </w:t>
      </w:r>
      <w:r w:rsidR="008F7D48">
        <w:rPr>
          <w:rFonts w:ascii="Times New Roman" w:hAnsi="Times New Roman"/>
          <w:sz w:val="24"/>
          <w:szCs w:val="24"/>
        </w:rPr>
        <w:t>48</w:t>
      </w:r>
      <w:r w:rsidR="000B7026">
        <w:rPr>
          <w:rFonts w:ascii="Times New Roman" w:hAnsi="Times New Roman"/>
          <w:sz w:val="24"/>
          <w:szCs w:val="24"/>
        </w:rPr>
        <w:t xml:space="preserve"> cổ đông</w:t>
      </w:r>
      <w:r w:rsidR="000B6D0B">
        <w:rPr>
          <w:rFonts w:ascii="Times New Roman" w:hAnsi="Times New Roman"/>
          <w:sz w:val="24"/>
          <w:szCs w:val="24"/>
        </w:rPr>
        <w:t>,</w:t>
      </w:r>
      <w:r w:rsidR="00B934F2">
        <w:rPr>
          <w:rFonts w:ascii="Times New Roman" w:hAnsi="Times New Roman"/>
          <w:sz w:val="24"/>
          <w:szCs w:val="24"/>
        </w:rPr>
        <w:t xml:space="preserve"> </w:t>
      </w:r>
      <w:r w:rsidR="000B6D0B">
        <w:rPr>
          <w:rFonts w:ascii="Times New Roman" w:hAnsi="Times New Roman"/>
          <w:sz w:val="24"/>
          <w:szCs w:val="24"/>
        </w:rPr>
        <w:t>đại diện cho 1</w:t>
      </w:r>
      <w:r w:rsidR="008F7D48">
        <w:rPr>
          <w:rFonts w:ascii="Times New Roman" w:hAnsi="Times New Roman"/>
          <w:sz w:val="24"/>
          <w:szCs w:val="24"/>
        </w:rPr>
        <w:t>24.566.308</w:t>
      </w:r>
      <w:r w:rsidR="00B744E9">
        <w:rPr>
          <w:rFonts w:ascii="Times New Roman" w:hAnsi="Times New Roman"/>
          <w:sz w:val="24"/>
          <w:szCs w:val="24"/>
        </w:rPr>
        <w:t xml:space="preserve"> </w:t>
      </w:r>
      <w:r w:rsidR="00B934F2">
        <w:rPr>
          <w:rFonts w:ascii="Times New Roman" w:hAnsi="Times New Roman"/>
          <w:sz w:val="24"/>
          <w:szCs w:val="24"/>
        </w:rPr>
        <w:t>c</w:t>
      </w:r>
      <w:r w:rsidR="00B934F2" w:rsidRPr="00B934F2">
        <w:rPr>
          <w:rFonts w:ascii="Times New Roman" w:hAnsi="Times New Roman"/>
          <w:sz w:val="24"/>
          <w:szCs w:val="24"/>
        </w:rPr>
        <w:t>ổ</w:t>
      </w:r>
      <w:r w:rsidR="00B934F2">
        <w:rPr>
          <w:rFonts w:ascii="Times New Roman" w:hAnsi="Times New Roman"/>
          <w:sz w:val="24"/>
          <w:szCs w:val="24"/>
        </w:rPr>
        <w:t xml:space="preserve"> ph</w:t>
      </w:r>
      <w:r w:rsidR="00B934F2" w:rsidRPr="00B934F2">
        <w:rPr>
          <w:rFonts w:ascii="Times New Roman" w:hAnsi="Times New Roman"/>
          <w:sz w:val="24"/>
          <w:szCs w:val="24"/>
        </w:rPr>
        <w:t>ần</w:t>
      </w:r>
      <w:r w:rsidR="00B934F2">
        <w:rPr>
          <w:rFonts w:ascii="Times New Roman" w:hAnsi="Times New Roman"/>
          <w:sz w:val="24"/>
          <w:szCs w:val="24"/>
        </w:rPr>
        <w:t xml:space="preserve"> c</w:t>
      </w:r>
      <w:r w:rsidR="00B934F2" w:rsidRPr="00B934F2">
        <w:rPr>
          <w:rFonts w:ascii="Times New Roman" w:hAnsi="Times New Roman"/>
          <w:sz w:val="24"/>
          <w:szCs w:val="24"/>
        </w:rPr>
        <w:t>ó</w:t>
      </w:r>
      <w:r w:rsidR="00B934F2">
        <w:rPr>
          <w:rFonts w:ascii="Times New Roman" w:hAnsi="Times New Roman"/>
          <w:sz w:val="24"/>
          <w:szCs w:val="24"/>
        </w:rPr>
        <w:t xml:space="preserve"> quy</w:t>
      </w:r>
      <w:r w:rsidR="00B934F2" w:rsidRPr="00B934F2">
        <w:rPr>
          <w:rFonts w:ascii="Times New Roman" w:hAnsi="Times New Roman"/>
          <w:sz w:val="24"/>
          <w:szCs w:val="24"/>
        </w:rPr>
        <w:t>ền</w:t>
      </w:r>
      <w:r w:rsidR="00B934F2">
        <w:rPr>
          <w:rFonts w:ascii="Times New Roman" w:hAnsi="Times New Roman"/>
          <w:sz w:val="24"/>
          <w:szCs w:val="24"/>
        </w:rPr>
        <w:t xml:space="preserve"> bi</w:t>
      </w:r>
      <w:r w:rsidR="00B934F2" w:rsidRPr="00B934F2">
        <w:rPr>
          <w:rFonts w:ascii="Times New Roman" w:hAnsi="Times New Roman"/>
          <w:sz w:val="24"/>
          <w:szCs w:val="24"/>
        </w:rPr>
        <w:t>ểu</w:t>
      </w:r>
      <w:r w:rsidR="00B934F2">
        <w:rPr>
          <w:rFonts w:ascii="Times New Roman" w:hAnsi="Times New Roman"/>
          <w:sz w:val="24"/>
          <w:szCs w:val="24"/>
        </w:rPr>
        <w:t xml:space="preserve"> quy</w:t>
      </w:r>
      <w:r w:rsidR="00B934F2" w:rsidRPr="00B934F2">
        <w:rPr>
          <w:rFonts w:ascii="Times New Roman" w:hAnsi="Times New Roman"/>
          <w:sz w:val="24"/>
          <w:szCs w:val="24"/>
        </w:rPr>
        <w:t>ết</w:t>
      </w:r>
      <w:r w:rsidR="00B934F2">
        <w:rPr>
          <w:rFonts w:ascii="Times New Roman" w:hAnsi="Times New Roman"/>
          <w:sz w:val="24"/>
          <w:szCs w:val="24"/>
        </w:rPr>
        <w:t>, chi</w:t>
      </w:r>
      <w:r w:rsidR="00B934F2" w:rsidRPr="00B934F2">
        <w:rPr>
          <w:rFonts w:ascii="Times New Roman" w:hAnsi="Times New Roman"/>
          <w:sz w:val="24"/>
          <w:szCs w:val="24"/>
        </w:rPr>
        <w:t>ếm</w:t>
      </w:r>
      <w:r w:rsidR="000B7026">
        <w:rPr>
          <w:rFonts w:ascii="Times New Roman" w:hAnsi="Times New Roman"/>
          <w:sz w:val="24"/>
          <w:szCs w:val="24"/>
        </w:rPr>
        <w:t xml:space="preserve"> </w:t>
      </w:r>
      <w:r w:rsidR="008F7D48">
        <w:rPr>
          <w:rFonts w:ascii="Times New Roman" w:hAnsi="Times New Roman"/>
          <w:sz w:val="24"/>
          <w:szCs w:val="24"/>
        </w:rPr>
        <w:t>95</w:t>
      </w:r>
      <w:r w:rsidR="00337DAD">
        <w:rPr>
          <w:rFonts w:ascii="Times New Roman" w:hAnsi="Times New Roman"/>
          <w:sz w:val="24"/>
          <w:szCs w:val="24"/>
        </w:rPr>
        <w:t>%</w:t>
      </w:r>
      <w:r w:rsidR="00B934F2">
        <w:rPr>
          <w:rFonts w:ascii="Times New Roman" w:hAnsi="Times New Roman"/>
          <w:sz w:val="24"/>
          <w:szCs w:val="24"/>
        </w:rPr>
        <w:t xml:space="preserve"> t</w:t>
      </w:r>
      <w:r w:rsidR="00B934F2" w:rsidRPr="00B934F2">
        <w:rPr>
          <w:rFonts w:ascii="Times New Roman" w:hAnsi="Times New Roman"/>
          <w:sz w:val="24"/>
          <w:szCs w:val="24"/>
        </w:rPr>
        <w:t>ổng</w:t>
      </w:r>
      <w:r w:rsidR="00B934F2">
        <w:rPr>
          <w:rFonts w:ascii="Times New Roman" w:hAnsi="Times New Roman"/>
          <w:sz w:val="24"/>
          <w:szCs w:val="24"/>
        </w:rPr>
        <w:t xml:space="preserve"> s</w:t>
      </w:r>
      <w:r w:rsidR="00B934F2" w:rsidRPr="00B934F2">
        <w:rPr>
          <w:rFonts w:ascii="Times New Roman" w:hAnsi="Times New Roman"/>
          <w:sz w:val="24"/>
          <w:szCs w:val="24"/>
        </w:rPr>
        <w:t>ố</w:t>
      </w:r>
      <w:r w:rsidR="00B934F2">
        <w:rPr>
          <w:rFonts w:ascii="Times New Roman" w:hAnsi="Times New Roman"/>
          <w:sz w:val="24"/>
          <w:szCs w:val="24"/>
        </w:rPr>
        <w:t xml:space="preserve"> c</w:t>
      </w:r>
      <w:r w:rsidR="00B934F2" w:rsidRPr="00B934F2">
        <w:rPr>
          <w:rFonts w:ascii="Times New Roman" w:hAnsi="Times New Roman"/>
          <w:sz w:val="24"/>
          <w:szCs w:val="24"/>
        </w:rPr>
        <w:t>ổ</w:t>
      </w:r>
      <w:r w:rsidR="00B934F2">
        <w:rPr>
          <w:rFonts w:ascii="Times New Roman" w:hAnsi="Times New Roman"/>
          <w:sz w:val="24"/>
          <w:szCs w:val="24"/>
        </w:rPr>
        <w:t xml:space="preserve"> ph</w:t>
      </w:r>
      <w:r w:rsidR="00B934F2" w:rsidRPr="00B934F2">
        <w:rPr>
          <w:rFonts w:ascii="Times New Roman" w:hAnsi="Times New Roman"/>
          <w:sz w:val="24"/>
          <w:szCs w:val="24"/>
        </w:rPr>
        <w:t>ần</w:t>
      </w:r>
      <w:r w:rsidR="00B934F2">
        <w:rPr>
          <w:rFonts w:ascii="Times New Roman" w:hAnsi="Times New Roman"/>
          <w:sz w:val="24"/>
          <w:szCs w:val="24"/>
        </w:rPr>
        <w:t xml:space="preserve"> c</w:t>
      </w:r>
      <w:r w:rsidR="00B934F2" w:rsidRPr="00B934F2">
        <w:rPr>
          <w:rFonts w:ascii="Times New Roman" w:hAnsi="Times New Roman"/>
          <w:sz w:val="24"/>
          <w:szCs w:val="24"/>
        </w:rPr>
        <w:t>ó</w:t>
      </w:r>
      <w:r w:rsidR="00B934F2">
        <w:rPr>
          <w:rFonts w:ascii="Times New Roman" w:hAnsi="Times New Roman"/>
          <w:sz w:val="24"/>
          <w:szCs w:val="24"/>
        </w:rPr>
        <w:t xml:space="preserve"> quy</w:t>
      </w:r>
      <w:r w:rsidR="00B934F2" w:rsidRPr="00B934F2">
        <w:rPr>
          <w:rFonts w:ascii="Times New Roman" w:hAnsi="Times New Roman"/>
          <w:sz w:val="24"/>
          <w:szCs w:val="24"/>
        </w:rPr>
        <w:t>ền</w:t>
      </w:r>
      <w:r w:rsidR="00B934F2">
        <w:rPr>
          <w:rFonts w:ascii="Times New Roman" w:hAnsi="Times New Roman"/>
          <w:sz w:val="24"/>
          <w:szCs w:val="24"/>
        </w:rPr>
        <w:t xml:space="preserve"> bi</w:t>
      </w:r>
      <w:r w:rsidR="00B934F2" w:rsidRPr="00B934F2">
        <w:rPr>
          <w:rFonts w:ascii="Times New Roman" w:hAnsi="Times New Roman"/>
          <w:sz w:val="24"/>
          <w:szCs w:val="24"/>
        </w:rPr>
        <w:t>ểu</w:t>
      </w:r>
      <w:r w:rsidR="00B934F2">
        <w:rPr>
          <w:rFonts w:ascii="Times New Roman" w:hAnsi="Times New Roman"/>
          <w:sz w:val="24"/>
          <w:szCs w:val="24"/>
        </w:rPr>
        <w:t xml:space="preserve"> quy</w:t>
      </w:r>
      <w:r w:rsidR="00B934F2" w:rsidRPr="00B934F2">
        <w:rPr>
          <w:rFonts w:ascii="Times New Roman" w:hAnsi="Times New Roman"/>
          <w:sz w:val="24"/>
          <w:szCs w:val="24"/>
        </w:rPr>
        <w:t>ết</w:t>
      </w:r>
      <w:r w:rsidR="00B934F2">
        <w:rPr>
          <w:rFonts w:ascii="Times New Roman" w:hAnsi="Times New Roman"/>
          <w:sz w:val="24"/>
          <w:szCs w:val="24"/>
        </w:rPr>
        <w:t xml:space="preserve"> c</w:t>
      </w:r>
      <w:r w:rsidR="00B934F2" w:rsidRPr="00B934F2">
        <w:rPr>
          <w:rFonts w:ascii="Times New Roman" w:hAnsi="Times New Roman"/>
          <w:sz w:val="24"/>
          <w:szCs w:val="24"/>
        </w:rPr>
        <w:t>ủa</w:t>
      </w:r>
      <w:r w:rsidR="00B934F2">
        <w:rPr>
          <w:rFonts w:ascii="Times New Roman" w:hAnsi="Times New Roman"/>
          <w:sz w:val="24"/>
          <w:szCs w:val="24"/>
        </w:rPr>
        <w:t xml:space="preserve"> T</w:t>
      </w:r>
      <w:r w:rsidR="00B934F2" w:rsidRPr="00B934F2">
        <w:rPr>
          <w:rFonts w:ascii="Times New Roman" w:hAnsi="Times New Roman"/>
          <w:sz w:val="24"/>
          <w:szCs w:val="24"/>
        </w:rPr>
        <w:t>ổng</w:t>
      </w:r>
      <w:r w:rsidR="00B934F2">
        <w:rPr>
          <w:rFonts w:ascii="Times New Roman" w:hAnsi="Times New Roman"/>
          <w:sz w:val="24"/>
          <w:szCs w:val="24"/>
        </w:rPr>
        <w:t xml:space="preserve"> c</w:t>
      </w:r>
      <w:r w:rsidR="00B934F2" w:rsidRPr="00B934F2">
        <w:rPr>
          <w:rFonts w:ascii="Times New Roman" w:hAnsi="Times New Roman"/>
          <w:sz w:val="24"/>
          <w:szCs w:val="24"/>
        </w:rPr>
        <w:t>ô</w:t>
      </w:r>
      <w:r w:rsidR="00B934F2">
        <w:rPr>
          <w:rFonts w:ascii="Times New Roman" w:hAnsi="Times New Roman"/>
          <w:sz w:val="24"/>
          <w:szCs w:val="24"/>
        </w:rPr>
        <w:t>ng ty c</w:t>
      </w:r>
      <w:r w:rsidR="00B934F2" w:rsidRPr="00B934F2">
        <w:rPr>
          <w:rFonts w:ascii="Times New Roman" w:hAnsi="Times New Roman"/>
          <w:sz w:val="24"/>
          <w:szCs w:val="24"/>
        </w:rPr>
        <w:t>ổ</w:t>
      </w:r>
      <w:r w:rsidR="00B934F2">
        <w:rPr>
          <w:rFonts w:ascii="Times New Roman" w:hAnsi="Times New Roman"/>
          <w:sz w:val="24"/>
          <w:szCs w:val="24"/>
        </w:rPr>
        <w:t xml:space="preserve"> ph</w:t>
      </w:r>
      <w:r w:rsidR="00B934F2" w:rsidRPr="00B934F2">
        <w:rPr>
          <w:rFonts w:ascii="Times New Roman" w:hAnsi="Times New Roman"/>
          <w:sz w:val="24"/>
          <w:szCs w:val="24"/>
        </w:rPr>
        <w:t>ần</w:t>
      </w:r>
      <w:r w:rsidR="00B934F2">
        <w:rPr>
          <w:rFonts w:ascii="Times New Roman" w:hAnsi="Times New Roman"/>
          <w:sz w:val="24"/>
          <w:szCs w:val="24"/>
        </w:rPr>
        <w:t xml:space="preserve"> T</w:t>
      </w:r>
      <w:r w:rsidR="00B934F2" w:rsidRPr="00B934F2">
        <w:rPr>
          <w:rFonts w:ascii="Times New Roman" w:hAnsi="Times New Roman"/>
          <w:sz w:val="24"/>
          <w:szCs w:val="24"/>
        </w:rPr>
        <w:t>ái</w:t>
      </w:r>
      <w:r w:rsidR="00B934F2">
        <w:rPr>
          <w:rFonts w:ascii="Times New Roman" w:hAnsi="Times New Roman"/>
          <w:sz w:val="24"/>
          <w:szCs w:val="24"/>
        </w:rPr>
        <w:t xml:space="preserve"> b</w:t>
      </w:r>
      <w:r w:rsidR="00B934F2" w:rsidRPr="00B934F2">
        <w:rPr>
          <w:rFonts w:ascii="Times New Roman" w:hAnsi="Times New Roman"/>
          <w:sz w:val="24"/>
          <w:szCs w:val="24"/>
        </w:rPr>
        <w:t>ảo</w:t>
      </w:r>
      <w:r w:rsidR="00B934F2">
        <w:rPr>
          <w:rFonts w:ascii="Times New Roman" w:hAnsi="Times New Roman"/>
          <w:sz w:val="24"/>
          <w:szCs w:val="24"/>
        </w:rPr>
        <w:t xml:space="preserve"> hi</w:t>
      </w:r>
      <w:r w:rsidR="00B934F2" w:rsidRPr="00B934F2">
        <w:rPr>
          <w:rFonts w:ascii="Times New Roman" w:hAnsi="Times New Roman"/>
          <w:sz w:val="24"/>
          <w:szCs w:val="24"/>
        </w:rPr>
        <w:t>ểm</w:t>
      </w:r>
      <w:r w:rsidR="00B934F2">
        <w:rPr>
          <w:rFonts w:ascii="Times New Roman" w:hAnsi="Times New Roman"/>
          <w:sz w:val="24"/>
          <w:szCs w:val="24"/>
        </w:rPr>
        <w:t xml:space="preserve"> qu</w:t>
      </w:r>
      <w:r w:rsidR="00B934F2" w:rsidRPr="00B934F2">
        <w:rPr>
          <w:rFonts w:ascii="Times New Roman" w:hAnsi="Times New Roman"/>
          <w:sz w:val="24"/>
          <w:szCs w:val="24"/>
        </w:rPr>
        <w:t>ốc</w:t>
      </w:r>
      <w:r w:rsidR="00B934F2">
        <w:rPr>
          <w:rFonts w:ascii="Times New Roman" w:hAnsi="Times New Roman"/>
          <w:sz w:val="24"/>
          <w:szCs w:val="24"/>
        </w:rPr>
        <w:t xml:space="preserve"> gia Vi</w:t>
      </w:r>
      <w:r w:rsidR="00B934F2" w:rsidRPr="00B934F2">
        <w:rPr>
          <w:rFonts w:ascii="Times New Roman" w:hAnsi="Times New Roman"/>
          <w:sz w:val="24"/>
          <w:szCs w:val="24"/>
        </w:rPr>
        <w:t>ệt</w:t>
      </w:r>
      <w:r w:rsidR="00B934F2">
        <w:rPr>
          <w:rFonts w:ascii="Times New Roman" w:hAnsi="Times New Roman"/>
          <w:sz w:val="24"/>
          <w:szCs w:val="24"/>
        </w:rPr>
        <w:t xml:space="preserve"> Nam (VIN</w:t>
      </w:r>
      <w:r w:rsidR="00B934F2" w:rsidRPr="00B934F2">
        <w:rPr>
          <w:rFonts w:ascii="Times New Roman" w:hAnsi="Times New Roman"/>
          <w:sz w:val="24"/>
          <w:szCs w:val="24"/>
        </w:rPr>
        <w:t>AR</w:t>
      </w:r>
      <w:r w:rsidR="00B934F2">
        <w:rPr>
          <w:rFonts w:ascii="Times New Roman" w:hAnsi="Times New Roman"/>
          <w:sz w:val="24"/>
          <w:szCs w:val="24"/>
        </w:rPr>
        <w:t>E).</w:t>
      </w:r>
    </w:p>
    <w:p w:rsidR="00B934F2" w:rsidRPr="00FE1852" w:rsidRDefault="00B934F2"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Theo Lu</w:t>
      </w:r>
      <w:r w:rsidRPr="00B934F2">
        <w:rPr>
          <w:rFonts w:ascii="Times New Roman" w:hAnsi="Times New Roman"/>
          <w:sz w:val="24"/>
          <w:szCs w:val="24"/>
        </w:rPr>
        <w:t>ật</w:t>
      </w:r>
      <w:r>
        <w:rPr>
          <w:rFonts w:ascii="Times New Roman" w:hAnsi="Times New Roman"/>
          <w:sz w:val="24"/>
          <w:szCs w:val="24"/>
        </w:rPr>
        <w:t xml:space="preserve"> Doanh nghi</w:t>
      </w:r>
      <w:r w:rsidRPr="00B934F2">
        <w:rPr>
          <w:rFonts w:ascii="Times New Roman" w:hAnsi="Times New Roman"/>
          <w:sz w:val="24"/>
          <w:szCs w:val="24"/>
        </w:rPr>
        <w:t>ệp</w:t>
      </w:r>
      <w:r>
        <w:rPr>
          <w:rFonts w:ascii="Times New Roman" w:hAnsi="Times New Roman"/>
          <w:sz w:val="24"/>
          <w:szCs w:val="24"/>
        </w:rPr>
        <w:t xml:space="preserve"> v</w:t>
      </w:r>
      <w:r w:rsidRPr="00B934F2">
        <w:rPr>
          <w:rFonts w:ascii="Times New Roman" w:hAnsi="Times New Roman"/>
          <w:sz w:val="24"/>
          <w:szCs w:val="24"/>
        </w:rPr>
        <w:t>à</w:t>
      </w:r>
      <w:r>
        <w:rPr>
          <w:rFonts w:ascii="Times New Roman" w:hAnsi="Times New Roman"/>
          <w:sz w:val="24"/>
          <w:szCs w:val="24"/>
        </w:rPr>
        <w:t xml:space="preserve"> </w:t>
      </w:r>
      <w:proofErr w:type="gramStart"/>
      <w:r>
        <w:rPr>
          <w:rFonts w:ascii="Times New Roman" w:hAnsi="Times New Roman"/>
          <w:sz w:val="24"/>
          <w:szCs w:val="24"/>
        </w:rPr>
        <w:t>theo</w:t>
      </w:r>
      <w:proofErr w:type="gramEnd"/>
      <w:r>
        <w:rPr>
          <w:rFonts w:ascii="Times New Roman" w:hAnsi="Times New Roman"/>
          <w:sz w:val="24"/>
          <w:szCs w:val="24"/>
        </w:rPr>
        <w:t xml:space="preserve"> </w:t>
      </w:r>
      <w:r w:rsidRPr="00B934F2">
        <w:rPr>
          <w:rFonts w:ascii="Times New Roman" w:hAnsi="Times New Roman" w:hint="eastAsia"/>
          <w:sz w:val="24"/>
          <w:szCs w:val="24"/>
        </w:rPr>
        <w:t>Đ</w:t>
      </w:r>
      <w:r>
        <w:rPr>
          <w:rFonts w:ascii="Times New Roman" w:hAnsi="Times New Roman"/>
          <w:sz w:val="24"/>
          <w:szCs w:val="24"/>
        </w:rPr>
        <w:t>i</w:t>
      </w:r>
      <w:r w:rsidRPr="00B934F2">
        <w:rPr>
          <w:rFonts w:ascii="Times New Roman" w:hAnsi="Times New Roman"/>
          <w:sz w:val="24"/>
          <w:szCs w:val="24"/>
        </w:rPr>
        <w:t>ều</w:t>
      </w:r>
      <w:r>
        <w:rPr>
          <w:rFonts w:ascii="Times New Roman" w:hAnsi="Times New Roman"/>
          <w:sz w:val="24"/>
          <w:szCs w:val="24"/>
        </w:rPr>
        <w:t xml:space="preserve"> l</w:t>
      </w:r>
      <w:r w:rsidRPr="00B934F2">
        <w:rPr>
          <w:rFonts w:ascii="Times New Roman" w:hAnsi="Times New Roman"/>
          <w:sz w:val="24"/>
          <w:szCs w:val="24"/>
        </w:rPr>
        <w:t>ệ</w:t>
      </w:r>
      <w:r>
        <w:rPr>
          <w:rFonts w:ascii="Times New Roman" w:hAnsi="Times New Roman"/>
          <w:sz w:val="24"/>
          <w:szCs w:val="24"/>
        </w:rPr>
        <w:t xml:space="preserve"> c</w:t>
      </w:r>
      <w:r w:rsidRPr="00B934F2">
        <w:rPr>
          <w:rFonts w:ascii="Times New Roman" w:hAnsi="Times New Roman"/>
          <w:sz w:val="24"/>
          <w:szCs w:val="24"/>
        </w:rPr>
        <w:t>ủa</w:t>
      </w:r>
      <w:r>
        <w:rPr>
          <w:rFonts w:ascii="Times New Roman" w:hAnsi="Times New Roman"/>
          <w:sz w:val="24"/>
          <w:szCs w:val="24"/>
        </w:rPr>
        <w:t xml:space="preserve"> VIN</w:t>
      </w:r>
      <w:r w:rsidRPr="00B934F2">
        <w:rPr>
          <w:rFonts w:ascii="Times New Roman" w:hAnsi="Times New Roman"/>
          <w:sz w:val="24"/>
          <w:szCs w:val="24"/>
        </w:rPr>
        <w:t>AR</w:t>
      </w:r>
      <w:r>
        <w:rPr>
          <w:rFonts w:ascii="Times New Roman" w:hAnsi="Times New Roman"/>
          <w:sz w:val="24"/>
          <w:szCs w:val="24"/>
        </w:rPr>
        <w:t xml:space="preserve">E, </w:t>
      </w:r>
      <w:r w:rsidRPr="00B934F2">
        <w:rPr>
          <w:rFonts w:ascii="Times New Roman" w:hAnsi="Times New Roman" w:hint="eastAsia"/>
          <w:sz w:val="24"/>
          <w:szCs w:val="24"/>
        </w:rPr>
        <w:t>Đ</w:t>
      </w:r>
      <w:r w:rsidRPr="00B934F2">
        <w:rPr>
          <w:rFonts w:ascii="Times New Roman" w:hAnsi="Times New Roman"/>
          <w:sz w:val="24"/>
          <w:szCs w:val="24"/>
        </w:rPr>
        <w:t>ại</w:t>
      </w:r>
      <w:r>
        <w:rPr>
          <w:rFonts w:ascii="Times New Roman" w:hAnsi="Times New Roman"/>
          <w:sz w:val="24"/>
          <w:szCs w:val="24"/>
        </w:rPr>
        <w:t xml:space="preserve"> h</w:t>
      </w:r>
      <w:r w:rsidRPr="00B934F2">
        <w:rPr>
          <w:rFonts w:ascii="Times New Roman" w:hAnsi="Times New Roman"/>
          <w:sz w:val="24"/>
          <w:szCs w:val="24"/>
        </w:rPr>
        <w:t>ội</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ồng</w:t>
      </w:r>
      <w:r>
        <w:rPr>
          <w:rFonts w:ascii="Times New Roman" w:hAnsi="Times New Roman"/>
          <w:sz w:val="24"/>
          <w:szCs w:val="24"/>
        </w:rPr>
        <w:t xml:space="preserve"> c</w:t>
      </w:r>
      <w:r w:rsidRPr="00B934F2">
        <w:rPr>
          <w:rFonts w:ascii="Times New Roman" w:hAnsi="Times New Roman"/>
          <w:sz w:val="24"/>
          <w:szCs w:val="24"/>
        </w:rPr>
        <w:t>ổ</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ô</w:t>
      </w:r>
      <w:r>
        <w:rPr>
          <w:rFonts w:ascii="Times New Roman" w:hAnsi="Times New Roman"/>
          <w:sz w:val="24"/>
          <w:szCs w:val="24"/>
        </w:rPr>
        <w:t>ng th</w:t>
      </w:r>
      <w:r w:rsidRPr="00B934F2">
        <w:rPr>
          <w:rFonts w:ascii="Times New Roman" w:hAnsi="Times New Roman" w:hint="eastAsia"/>
          <w:sz w:val="24"/>
          <w:szCs w:val="24"/>
        </w:rPr>
        <w:t>ư</w:t>
      </w:r>
      <w:r w:rsidRPr="00B934F2">
        <w:rPr>
          <w:rFonts w:ascii="Times New Roman" w:hAnsi="Times New Roman"/>
          <w:sz w:val="24"/>
          <w:szCs w:val="24"/>
        </w:rPr>
        <w:t>ờng</w:t>
      </w:r>
      <w:r>
        <w:rPr>
          <w:rFonts w:ascii="Times New Roman" w:hAnsi="Times New Roman"/>
          <w:sz w:val="24"/>
          <w:szCs w:val="24"/>
        </w:rPr>
        <w:t xml:space="preserve"> ni</w:t>
      </w:r>
      <w:r w:rsidRPr="00B934F2">
        <w:rPr>
          <w:rFonts w:ascii="Times New Roman" w:hAnsi="Times New Roman"/>
          <w:sz w:val="24"/>
          <w:szCs w:val="24"/>
        </w:rPr>
        <w:t>ê</w:t>
      </w:r>
      <w:r>
        <w:rPr>
          <w:rFonts w:ascii="Times New Roman" w:hAnsi="Times New Roman"/>
          <w:sz w:val="24"/>
          <w:szCs w:val="24"/>
        </w:rPr>
        <w:t xml:space="preserve">n </w:t>
      </w:r>
      <w:r w:rsidR="00D40E07">
        <w:rPr>
          <w:rFonts w:ascii="Times New Roman" w:hAnsi="Times New Roman"/>
          <w:sz w:val="24"/>
          <w:szCs w:val="24"/>
        </w:rPr>
        <w:t>n</w:t>
      </w:r>
      <w:r w:rsidR="00D40E07" w:rsidRPr="00D40E07">
        <w:rPr>
          <w:rFonts w:ascii="Times New Roman" w:hAnsi="Times New Roman" w:hint="eastAsia"/>
          <w:sz w:val="24"/>
          <w:szCs w:val="24"/>
        </w:rPr>
        <w:t>ă</w:t>
      </w:r>
      <w:r w:rsidR="00D40E07">
        <w:rPr>
          <w:rFonts w:ascii="Times New Roman" w:hAnsi="Times New Roman"/>
          <w:sz w:val="24"/>
          <w:szCs w:val="24"/>
        </w:rPr>
        <w:t>m 201</w:t>
      </w:r>
      <w:r w:rsidR="00AD6D41">
        <w:rPr>
          <w:rFonts w:ascii="Times New Roman" w:hAnsi="Times New Roman"/>
          <w:sz w:val="24"/>
          <w:szCs w:val="24"/>
        </w:rPr>
        <w:t>5</w:t>
      </w:r>
      <w:r>
        <w:rPr>
          <w:rFonts w:ascii="Times New Roman" w:hAnsi="Times New Roman"/>
          <w:sz w:val="24"/>
          <w:szCs w:val="24"/>
        </w:rPr>
        <w:t xml:space="preserve"> ng</w:t>
      </w:r>
      <w:r w:rsidRPr="00B934F2">
        <w:rPr>
          <w:rFonts w:ascii="Times New Roman" w:hAnsi="Times New Roman"/>
          <w:sz w:val="24"/>
          <w:szCs w:val="24"/>
        </w:rPr>
        <w:t>ày</w:t>
      </w:r>
      <w:r>
        <w:rPr>
          <w:rFonts w:ascii="Times New Roman" w:hAnsi="Times New Roman"/>
          <w:sz w:val="24"/>
          <w:szCs w:val="24"/>
        </w:rPr>
        <w:t xml:space="preserve"> 2</w:t>
      </w:r>
      <w:r w:rsidR="00AD6D41">
        <w:rPr>
          <w:rFonts w:ascii="Times New Roman" w:hAnsi="Times New Roman"/>
          <w:sz w:val="24"/>
          <w:szCs w:val="24"/>
        </w:rPr>
        <w:t>2</w:t>
      </w:r>
      <w:r>
        <w:rPr>
          <w:rFonts w:ascii="Times New Roman" w:hAnsi="Times New Roman"/>
          <w:sz w:val="24"/>
          <w:szCs w:val="24"/>
        </w:rPr>
        <w:t>/4/20</w:t>
      </w:r>
      <w:r w:rsidR="00D40E07">
        <w:rPr>
          <w:rFonts w:ascii="Times New Roman" w:hAnsi="Times New Roman"/>
          <w:sz w:val="24"/>
          <w:szCs w:val="24"/>
        </w:rPr>
        <w:t>1</w:t>
      </w:r>
      <w:r w:rsidR="00AD6D41">
        <w:rPr>
          <w:rFonts w:ascii="Times New Roman" w:hAnsi="Times New Roman"/>
          <w:sz w:val="24"/>
          <w:szCs w:val="24"/>
        </w:rPr>
        <w:t>5</w:t>
      </w:r>
      <w:r>
        <w:rPr>
          <w:rFonts w:ascii="Times New Roman" w:hAnsi="Times New Roman"/>
          <w:sz w:val="24"/>
          <w:szCs w:val="24"/>
        </w:rPr>
        <w:t xml:space="preserve"> c</w:t>
      </w:r>
      <w:r w:rsidRPr="00B934F2">
        <w:rPr>
          <w:rFonts w:ascii="Times New Roman" w:hAnsi="Times New Roman"/>
          <w:sz w:val="24"/>
          <w:szCs w:val="24"/>
        </w:rPr>
        <w:t>ủa</w:t>
      </w:r>
      <w:r>
        <w:rPr>
          <w:rFonts w:ascii="Times New Roman" w:hAnsi="Times New Roman"/>
          <w:sz w:val="24"/>
          <w:szCs w:val="24"/>
        </w:rPr>
        <w:t xml:space="preserve"> VIN</w:t>
      </w:r>
      <w:r w:rsidRPr="00B934F2">
        <w:rPr>
          <w:rFonts w:ascii="Times New Roman" w:hAnsi="Times New Roman"/>
          <w:sz w:val="24"/>
          <w:szCs w:val="24"/>
        </w:rPr>
        <w:t>AR</w:t>
      </w:r>
      <w:r>
        <w:rPr>
          <w:rFonts w:ascii="Times New Roman" w:hAnsi="Times New Roman"/>
          <w:sz w:val="24"/>
          <w:szCs w:val="24"/>
        </w:rPr>
        <w:t>E h</w:t>
      </w:r>
      <w:r w:rsidRPr="00B934F2">
        <w:rPr>
          <w:rFonts w:ascii="Times New Roman" w:hAnsi="Times New Roman"/>
          <w:sz w:val="24"/>
          <w:szCs w:val="24"/>
        </w:rPr>
        <w:t>ội</w:t>
      </w:r>
      <w:r>
        <w:rPr>
          <w:rFonts w:ascii="Times New Roman" w:hAnsi="Times New Roman"/>
          <w:sz w:val="24"/>
          <w:szCs w:val="24"/>
        </w:rPr>
        <w:t xml:space="preserve"> </w:t>
      </w:r>
      <w:r w:rsidRPr="00B934F2">
        <w:rPr>
          <w:rFonts w:ascii="Times New Roman" w:hAnsi="Times New Roman" w:hint="eastAsia"/>
          <w:sz w:val="24"/>
          <w:szCs w:val="24"/>
        </w:rPr>
        <w:t>đ</w:t>
      </w:r>
      <w:r w:rsidRPr="00B934F2">
        <w:rPr>
          <w:rFonts w:ascii="Times New Roman" w:hAnsi="Times New Roman"/>
          <w:sz w:val="24"/>
          <w:szCs w:val="24"/>
        </w:rPr>
        <w:t>ủ</w:t>
      </w:r>
      <w:r>
        <w:rPr>
          <w:rFonts w:ascii="Times New Roman" w:hAnsi="Times New Roman"/>
          <w:sz w:val="24"/>
          <w:szCs w:val="24"/>
        </w:rPr>
        <w:t xml:space="preserve"> </w:t>
      </w:r>
      <w:r w:rsidRPr="00B934F2">
        <w:rPr>
          <w:rFonts w:ascii="Times New Roman" w:hAnsi="Times New Roman" w:hint="eastAsia"/>
          <w:sz w:val="24"/>
          <w:szCs w:val="24"/>
        </w:rPr>
        <w:t>đ</w:t>
      </w:r>
      <w:r>
        <w:rPr>
          <w:rFonts w:ascii="Times New Roman" w:hAnsi="Times New Roman"/>
          <w:sz w:val="24"/>
          <w:szCs w:val="24"/>
        </w:rPr>
        <w:t>i</w:t>
      </w:r>
      <w:r w:rsidRPr="00B934F2">
        <w:rPr>
          <w:rFonts w:ascii="Times New Roman" w:hAnsi="Times New Roman"/>
          <w:sz w:val="24"/>
          <w:szCs w:val="24"/>
        </w:rPr>
        <w:t>ều</w:t>
      </w:r>
      <w:r>
        <w:rPr>
          <w:rFonts w:ascii="Times New Roman" w:hAnsi="Times New Roman"/>
          <w:sz w:val="24"/>
          <w:szCs w:val="24"/>
        </w:rPr>
        <w:t xml:space="preserve"> ki</w:t>
      </w:r>
      <w:r w:rsidRPr="00B934F2">
        <w:rPr>
          <w:rFonts w:ascii="Times New Roman" w:hAnsi="Times New Roman"/>
          <w:sz w:val="24"/>
          <w:szCs w:val="24"/>
        </w:rPr>
        <w:t>ện</w:t>
      </w:r>
      <w:r>
        <w:rPr>
          <w:rFonts w:ascii="Times New Roman" w:hAnsi="Times New Roman"/>
          <w:sz w:val="24"/>
          <w:szCs w:val="24"/>
        </w:rPr>
        <w:t xml:space="preserve"> ti</w:t>
      </w:r>
      <w:r w:rsidRPr="00B934F2">
        <w:rPr>
          <w:rFonts w:ascii="Times New Roman" w:hAnsi="Times New Roman"/>
          <w:sz w:val="24"/>
          <w:szCs w:val="24"/>
        </w:rPr>
        <w:t>ến</w:t>
      </w:r>
      <w:r>
        <w:rPr>
          <w:rFonts w:ascii="Times New Roman" w:hAnsi="Times New Roman"/>
          <w:sz w:val="24"/>
          <w:szCs w:val="24"/>
        </w:rPr>
        <w:t xml:space="preserve"> h</w:t>
      </w:r>
      <w:r w:rsidRPr="00B934F2">
        <w:rPr>
          <w:rFonts w:ascii="Times New Roman" w:hAnsi="Times New Roman"/>
          <w:sz w:val="24"/>
          <w:szCs w:val="24"/>
        </w:rPr>
        <w:t>ành</w:t>
      </w:r>
      <w:r>
        <w:rPr>
          <w:rFonts w:ascii="Times New Roman" w:hAnsi="Times New Roman"/>
          <w:sz w:val="24"/>
          <w:szCs w:val="24"/>
        </w:rPr>
        <w:t>.</w:t>
      </w:r>
    </w:p>
    <w:p w:rsidR="00E478BF" w:rsidRDefault="00E478BF"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Tham dự Đại hội </w:t>
      </w:r>
      <w:r w:rsidR="00AE56C7">
        <w:rPr>
          <w:rFonts w:ascii="Times New Roman" w:hAnsi="Times New Roman"/>
          <w:sz w:val="24"/>
          <w:szCs w:val="24"/>
        </w:rPr>
        <w:t>đồng cổ đông thường niên ngày hôm nay còn có các thành viên HĐQT, BKS, đại diện công ty kiểm toán độc lập Deloitte Việt Nam, Ban giám đốc và cán bộ nhân viên Tổng công ty cổ phần Tái bảo hiểm quốc gia Việt Nam.</w:t>
      </w:r>
    </w:p>
    <w:p w:rsidR="003F76BF" w:rsidRDefault="00521291" w:rsidP="00D8356D">
      <w:pPr>
        <w:numPr>
          <w:ilvl w:val="0"/>
          <w:numId w:val="1"/>
        </w:numPr>
        <w:spacing w:before="120"/>
        <w:jc w:val="both"/>
        <w:rPr>
          <w:rFonts w:ascii="Times New Roman" w:hAnsi="Times New Roman"/>
          <w:sz w:val="24"/>
          <w:szCs w:val="24"/>
        </w:rPr>
      </w:pPr>
      <w:r w:rsidRPr="00521291">
        <w:rPr>
          <w:rFonts w:ascii="Times New Roman" w:hAnsi="Times New Roman"/>
          <w:sz w:val="24"/>
          <w:szCs w:val="24"/>
        </w:rPr>
        <w:t>Ô</w:t>
      </w:r>
      <w:r>
        <w:rPr>
          <w:rFonts w:ascii="Times New Roman" w:hAnsi="Times New Roman"/>
          <w:sz w:val="24"/>
          <w:szCs w:val="24"/>
        </w:rPr>
        <w:t xml:space="preserve">ng </w:t>
      </w:r>
      <w:r w:rsidRPr="00521291">
        <w:rPr>
          <w:rFonts w:ascii="Times New Roman" w:hAnsi="Times New Roman" w:hint="eastAsia"/>
          <w:sz w:val="24"/>
          <w:szCs w:val="24"/>
        </w:rPr>
        <w:t>Đ</w:t>
      </w:r>
      <w:r w:rsidRPr="00521291">
        <w:rPr>
          <w:rFonts w:ascii="Times New Roman" w:hAnsi="Times New Roman"/>
          <w:sz w:val="24"/>
          <w:szCs w:val="24"/>
        </w:rPr>
        <w:t>ỗ</w:t>
      </w:r>
      <w:r>
        <w:rPr>
          <w:rFonts w:ascii="Times New Roman" w:hAnsi="Times New Roman"/>
          <w:sz w:val="24"/>
          <w:szCs w:val="24"/>
        </w:rPr>
        <w:t xml:space="preserve"> </w:t>
      </w:r>
      <w:r w:rsidR="00E67E9A">
        <w:rPr>
          <w:rFonts w:ascii="Times New Roman" w:hAnsi="Times New Roman"/>
          <w:sz w:val="24"/>
          <w:szCs w:val="24"/>
        </w:rPr>
        <w:t xml:space="preserve">Anh </w:t>
      </w:r>
      <w:r w:rsidR="00E67E9A" w:rsidRPr="00E67E9A">
        <w:rPr>
          <w:rFonts w:ascii="Times New Roman" w:hAnsi="Times New Roman" w:hint="eastAsia"/>
          <w:sz w:val="24"/>
          <w:szCs w:val="24"/>
        </w:rPr>
        <w:t>Đ</w:t>
      </w:r>
      <w:r w:rsidR="00E67E9A" w:rsidRPr="00E67E9A">
        <w:rPr>
          <w:rFonts w:ascii="Times New Roman" w:hAnsi="Times New Roman"/>
          <w:sz w:val="24"/>
          <w:szCs w:val="24"/>
        </w:rPr>
        <w:t>ức</w:t>
      </w:r>
      <w:r>
        <w:rPr>
          <w:rFonts w:ascii="Times New Roman" w:hAnsi="Times New Roman"/>
          <w:sz w:val="24"/>
          <w:szCs w:val="24"/>
        </w:rPr>
        <w:t xml:space="preserve"> m</w:t>
      </w:r>
      <w:r w:rsidRPr="00521291">
        <w:rPr>
          <w:rFonts w:ascii="Times New Roman" w:hAnsi="Times New Roman"/>
          <w:sz w:val="24"/>
          <w:szCs w:val="24"/>
        </w:rPr>
        <w:t>ời</w:t>
      </w:r>
      <w:r>
        <w:rPr>
          <w:rFonts w:ascii="Times New Roman" w:hAnsi="Times New Roman"/>
          <w:sz w:val="24"/>
          <w:szCs w:val="24"/>
        </w:rPr>
        <w:t xml:space="preserve"> </w:t>
      </w:r>
      <w:r w:rsidRPr="00521291">
        <w:rPr>
          <w:rFonts w:ascii="Times New Roman" w:hAnsi="Times New Roman"/>
          <w:sz w:val="24"/>
          <w:szCs w:val="24"/>
        </w:rPr>
        <w:t>ô</w:t>
      </w:r>
      <w:r>
        <w:rPr>
          <w:rFonts w:ascii="Times New Roman" w:hAnsi="Times New Roman"/>
          <w:sz w:val="24"/>
          <w:szCs w:val="24"/>
        </w:rPr>
        <w:t>ng Tr</w:t>
      </w:r>
      <w:r w:rsidRPr="00521291">
        <w:rPr>
          <w:rFonts w:ascii="Times New Roman" w:hAnsi="Times New Roman"/>
          <w:sz w:val="24"/>
          <w:szCs w:val="24"/>
        </w:rPr>
        <w:t>ịnh</w:t>
      </w:r>
      <w:r>
        <w:rPr>
          <w:rFonts w:ascii="Times New Roman" w:hAnsi="Times New Roman"/>
          <w:sz w:val="24"/>
          <w:szCs w:val="24"/>
        </w:rPr>
        <w:t xml:space="preserve"> Quang Tuy</w:t>
      </w:r>
      <w:r w:rsidRPr="00521291">
        <w:rPr>
          <w:rFonts w:ascii="Times New Roman" w:hAnsi="Times New Roman"/>
          <w:sz w:val="24"/>
          <w:szCs w:val="24"/>
        </w:rPr>
        <w:t>ến</w:t>
      </w:r>
      <w:r>
        <w:rPr>
          <w:rFonts w:ascii="Times New Roman" w:hAnsi="Times New Roman"/>
          <w:sz w:val="24"/>
          <w:szCs w:val="24"/>
        </w:rPr>
        <w:t>, Ch</w:t>
      </w:r>
      <w:r w:rsidRPr="00521291">
        <w:rPr>
          <w:rFonts w:ascii="Times New Roman" w:hAnsi="Times New Roman"/>
          <w:sz w:val="24"/>
          <w:szCs w:val="24"/>
        </w:rPr>
        <w:t>ủ</w:t>
      </w:r>
      <w:r>
        <w:rPr>
          <w:rFonts w:ascii="Times New Roman" w:hAnsi="Times New Roman"/>
          <w:sz w:val="24"/>
          <w:szCs w:val="24"/>
        </w:rPr>
        <w:t xml:space="preserve"> t</w:t>
      </w:r>
      <w:r w:rsidRPr="00521291">
        <w:rPr>
          <w:rFonts w:ascii="Times New Roman" w:hAnsi="Times New Roman"/>
          <w:sz w:val="24"/>
          <w:szCs w:val="24"/>
        </w:rPr>
        <w:t>ịch</w:t>
      </w:r>
      <w:r>
        <w:rPr>
          <w:rFonts w:ascii="Times New Roman" w:hAnsi="Times New Roman"/>
          <w:sz w:val="24"/>
          <w:szCs w:val="24"/>
        </w:rPr>
        <w:t xml:space="preserve"> H</w:t>
      </w:r>
      <w:r w:rsidRPr="00521291">
        <w:rPr>
          <w:rFonts w:ascii="Times New Roman" w:hAnsi="Times New Roman" w:hint="eastAsia"/>
          <w:sz w:val="24"/>
          <w:szCs w:val="24"/>
        </w:rPr>
        <w:t>Đ</w:t>
      </w:r>
      <w:r>
        <w:rPr>
          <w:rFonts w:ascii="Times New Roman" w:hAnsi="Times New Roman"/>
          <w:sz w:val="24"/>
          <w:szCs w:val="24"/>
        </w:rPr>
        <w:t>QT, Ch</w:t>
      </w:r>
      <w:r w:rsidRPr="00521291">
        <w:rPr>
          <w:rFonts w:ascii="Times New Roman" w:hAnsi="Times New Roman"/>
          <w:sz w:val="24"/>
          <w:szCs w:val="24"/>
        </w:rPr>
        <w:t>ủ</w:t>
      </w:r>
      <w:r>
        <w:rPr>
          <w:rFonts w:ascii="Times New Roman" w:hAnsi="Times New Roman"/>
          <w:sz w:val="24"/>
          <w:szCs w:val="24"/>
        </w:rPr>
        <w:t xml:space="preserve"> to</w:t>
      </w:r>
      <w:r w:rsidRPr="00521291">
        <w:rPr>
          <w:rFonts w:ascii="Times New Roman" w:hAnsi="Times New Roman"/>
          <w:sz w:val="24"/>
          <w:szCs w:val="24"/>
        </w:rPr>
        <w:t>ạ</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ại</w:t>
      </w:r>
      <w:r>
        <w:rPr>
          <w:rFonts w:ascii="Times New Roman" w:hAnsi="Times New Roman"/>
          <w:sz w:val="24"/>
          <w:szCs w:val="24"/>
        </w:rPr>
        <w:t xml:space="preserve"> h</w:t>
      </w:r>
      <w:r w:rsidRPr="00521291">
        <w:rPr>
          <w:rFonts w:ascii="Times New Roman" w:hAnsi="Times New Roman"/>
          <w:sz w:val="24"/>
          <w:szCs w:val="24"/>
        </w:rPr>
        <w:t>ội</w:t>
      </w:r>
      <w:r>
        <w:rPr>
          <w:rFonts w:ascii="Times New Roman" w:hAnsi="Times New Roman"/>
          <w:sz w:val="24"/>
          <w:szCs w:val="24"/>
        </w:rPr>
        <w:t xml:space="preserve"> l</w:t>
      </w:r>
      <w:r w:rsidRPr="00521291">
        <w:rPr>
          <w:rFonts w:ascii="Times New Roman" w:hAnsi="Times New Roman"/>
          <w:sz w:val="24"/>
          <w:szCs w:val="24"/>
        </w:rPr>
        <w:t>ê</w:t>
      </w:r>
      <w:r>
        <w:rPr>
          <w:rFonts w:ascii="Times New Roman" w:hAnsi="Times New Roman"/>
          <w:sz w:val="24"/>
          <w:szCs w:val="24"/>
        </w:rPr>
        <w:t xml:space="preserve">n </w:t>
      </w:r>
      <w:r w:rsidRPr="00521291">
        <w:rPr>
          <w:rFonts w:ascii="Times New Roman" w:hAnsi="Times New Roman" w:hint="eastAsia"/>
          <w:sz w:val="24"/>
          <w:szCs w:val="24"/>
        </w:rPr>
        <w:t>đ</w:t>
      </w:r>
      <w:r>
        <w:rPr>
          <w:rFonts w:ascii="Times New Roman" w:hAnsi="Times New Roman"/>
          <w:sz w:val="24"/>
          <w:szCs w:val="24"/>
        </w:rPr>
        <w:t>i</w:t>
      </w:r>
      <w:r w:rsidRPr="00521291">
        <w:rPr>
          <w:rFonts w:ascii="Times New Roman" w:hAnsi="Times New Roman"/>
          <w:sz w:val="24"/>
          <w:szCs w:val="24"/>
        </w:rPr>
        <w:t>ều</w:t>
      </w:r>
      <w:r>
        <w:rPr>
          <w:rFonts w:ascii="Times New Roman" w:hAnsi="Times New Roman"/>
          <w:sz w:val="24"/>
          <w:szCs w:val="24"/>
        </w:rPr>
        <w:t xml:space="preserve"> h</w:t>
      </w:r>
      <w:r w:rsidRPr="00521291">
        <w:rPr>
          <w:rFonts w:ascii="Times New Roman" w:hAnsi="Times New Roman"/>
          <w:sz w:val="24"/>
          <w:szCs w:val="24"/>
        </w:rPr>
        <w:t>ành</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ại</w:t>
      </w:r>
      <w:r>
        <w:rPr>
          <w:rFonts w:ascii="Times New Roman" w:hAnsi="Times New Roman"/>
          <w:sz w:val="24"/>
          <w:szCs w:val="24"/>
        </w:rPr>
        <w:t xml:space="preserve"> h</w:t>
      </w:r>
      <w:r w:rsidRPr="00521291">
        <w:rPr>
          <w:rFonts w:ascii="Times New Roman" w:hAnsi="Times New Roman"/>
          <w:sz w:val="24"/>
          <w:szCs w:val="24"/>
        </w:rPr>
        <w:t>ội</w:t>
      </w:r>
      <w:r w:rsidR="00897953" w:rsidRPr="00FE1852">
        <w:rPr>
          <w:rFonts w:ascii="Times New Roman" w:hAnsi="Times New Roman"/>
          <w:sz w:val="24"/>
          <w:szCs w:val="24"/>
        </w:rPr>
        <w:t>.</w:t>
      </w:r>
    </w:p>
    <w:p w:rsidR="00A17683" w:rsidRPr="00FE1852" w:rsidRDefault="00BA483B" w:rsidP="00D8356D">
      <w:pPr>
        <w:numPr>
          <w:ilvl w:val="0"/>
          <w:numId w:val="1"/>
        </w:numPr>
        <w:spacing w:before="120"/>
        <w:jc w:val="both"/>
        <w:rPr>
          <w:rFonts w:ascii="Times New Roman" w:hAnsi="Times New Roman"/>
          <w:sz w:val="24"/>
          <w:szCs w:val="24"/>
        </w:rPr>
      </w:pPr>
      <w:r>
        <w:rPr>
          <w:rFonts w:ascii="Times New Roman" w:hAnsi="Times New Roman"/>
          <w:sz w:val="24"/>
          <w:szCs w:val="24"/>
        </w:rPr>
        <w:t>Ông Trịnh Quang Tuyến: c</w:t>
      </w:r>
      <w:r w:rsidR="00A17683">
        <w:rPr>
          <w:rFonts w:ascii="Times New Roman" w:hAnsi="Times New Roman"/>
          <w:sz w:val="24"/>
          <w:szCs w:val="24"/>
        </w:rPr>
        <w:t>ảm</w:t>
      </w:r>
      <w:r>
        <w:rPr>
          <w:rFonts w:ascii="Times New Roman" w:hAnsi="Times New Roman"/>
          <w:sz w:val="24"/>
          <w:szCs w:val="24"/>
        </w:rPr>
        <w:t xml:space="preserve"> ơn và chúc mừng các đại biểu đến dự Đ</w:t>
      </w:r>
      <w:r w:rsidR="00A17683">
        <w:rPr>
          <w:rFonts w:ascii="Times New Roman" w:hAnsi="Times New Roman"/>
          <w:sz w:val="24"/>
          <w:szCs w:val="24"/>
        </w:rPr>
        <w:t>ại hội.</w:t>
      </w:r>
    </w:p>
    <w:p w:rsidR="00634E07" w:rsidRDefault="00521291" w:rsidP="00680BD3">
      <w:pPr>
        <w:spacing w:before="120"/>
        <w:ind w:left="360"/>
        <w:jc w:val="both"/>
        <w:rPr>
          <w:rFonts w:ascii="Times New Roman" w:hAnsi="Times New Roman"/>
          <w:sz w:val="24"/>
          <w:szCs w:val="24"/>
        </w:rPr>
      </w:pPr>
      <w:r>
        <w:rPr>
          <w:rFonts w:ascii="Times New Roman" w:hAnsi="Times New Roman"/>
          <w:sz w:val="24"/>
          <w:szCs w:val="24"/>
        </w:rPr>
        <w:lastRenderedPageBreak/>
        <w:t>Ch</w:t>
      </w:r>
      <w:r w:rsidRPr="00521291">
        <w:rPr>
          <w:rFonts w:ascii="Times New Roman" w:hAnsi="Times New Roman"/>
          <w:sz w:val="24"/>
          <w:szCs w:val="24"/>
        </w:rPr>
        <w:t>ủ</w:t>
      </w:r>
      <w:r>
        <w:rPr>
          <w:rFonts w:ascii="Times New Roman" w:hAnsi="Times New Roman"/>
          <w:sz w:val="24"/>
          <w:szCs w:val="24"/>
        </w:rPr>
        <w:t xml:space="preserve"> to</w:t>
      </w:r>
      <w:r w:rsidRPr="00521291">
        <w:rPr>
          <w:rFonts w:ascii="Times New Roman" w:hAnsi="Times New Roman"/>
          <w:sz w:val="24"/>
          <w:szCs w:val="24"/>
        </w:rPr>
        <w:t>ạ</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ại</w:t>
      </w:r>
      <w:r>
        <w:rPr>
          <w:rFonts w:ascii="Times New Roman" w:hAnsi="Times New Roman"/>
          <w:sz w:val="24"/>
          <w:szCs w:val="24"/>
        </w:rPr>
        <w:t xml:space="preserve"> h</w:t>
      </w:r>
      <w:r w:rsidRPr="00521291">
        <w:rPr>
          <w:rFonts w:ascii="Times New Roman" w:hAnsi="Times New Roman"/>
          <w:sz w:val="24"/>
          <w:szCs w:val="24"/>
        </w:rPr>
        <w:t>ội</w:t>
      </w:r>
      <w:r>
        <w:rPr>
          <w:rFonts w:ascii="Times New Roman" w:hAnsi="Times New Roman"/>
          <w:sz w:val="24"/>
          <w:szCs w:val="24"/>
        </w:rPr>
        <w:t xml:space="preserve"> </w:t>
      </w:r>
      <w:r w:rsidR="004D717E" w:rsidRPr="004D717E">
        <w:rPr>
          <w:rFonts w:ascii="Times New Roman" w:hAnsi="Times New Roman" w:hint="eastAsia"/>
          <w:sz w:val="24"/>
          <w:szCs w:val="24"/>
        </w:rPr>
        <w:t>đ</w:t>
      </w:r>
      <w:r w:rsidR="004D717E" w:rsidRPr="004D717E">
        <w:rPr>
          <w:rFonts w:ascii="Times New Roman" w:hAnsi="Times New Roman"/>
          <w:sz w:val="24"/>
          <w:szCs w:val="24"/>
        </w:rPr>
        <w:t>ề</w:t>
      </w:r>
      <w:r w:rsidR="004D717E">
        <w:rPr>
          <w:rFonts w:ascii="Times New Roman" w:hAnsi="Times New Roman"/>
          <w:sz w:val="24"/>
          <w:szCs w:val="24"/>
        </w:rPr>
        <w:t xml:space="preserve"> xu</w:t>
      </w:r>
      <w:r w:rsidR="004D717E" w:rsidRPr="004D717E">
        <w:rPr>
          <w:rFonts w:ascii="Times New Roman" w:hAnsi="Times New Roman"/>
          <w:sz w:val="24"/>
          <w:szCs w:val="24"/>
        </w:rPr>
        <w:t>ất</w:t>
      </w:r>
      <w:r>
        <w:rPr>
          <w:rFonts w:ascii="Times New Roman" w:hAnsi="Times New Roman"/>
          <w:sz w:val="24"/>
          <w:szCs w:val="24"/>
        </w:rPr>
        <w:t xml:space="preserve"> </w:t>
      </w:r>
      <w:r w:rsidRPr="00521291">
        <w:rPr>
          <w:rFonts w:ascii="Times New Roman" w:hAnsi="Times New Roman" w:hint="eastAsia"/>
          <w:sz w:val="24"/>
          <w:szCs w:val="24"/>
        </w:rPr>
        <w:t>Đ</w:t>
      </w:r>
      <w:r>
        <w:rPr>
          <w:rFonts w:ascii="Times New Roman" w:hAnsi="Times New Roman"/>
          <w:sz w:val="24"/>
          <w:szCs w:val="24"/>
        </w:rPr>
        <w:t>o</w:t>
      </w:r>
      <w:r w:rsidRPr="00521291">
        <w:rPr>
          <w:rFonts w:ascii="Times New Roman" w:hAnsi="Times New Roman"/>
          <w:sz w:val="24"/>
          <w:szCs w:val="24"/>
        </w:rPr>
        <w:t>àn</w:t>
      </w:r>
      <w:r>
        <w:rPr>
          <w:rFonts w:ascii="Times New Roman" w:hAnsi="Times New Roman"/>
          <w:sz w:val="24"/>
          <w:szCs w:val="24"/>
        </w:rPr>
        <w:t xml:space="preserve"> Ch</w:t>
      </w:r>
      <w:r w:rsidRPr="00521291">
        <w:rPr>
          <w:rFonts w:ascii="Times New Roman" w:hAnsi="Times New Roman"/>
          <w:sz w:val="24"/>
          <w:szCs w:val="24"/>
        </w:rPr>
        <w:t>ủ</w:t>
      </w:r>
      <w:r>
        <w:rPr>
          <w:rFonts w:ascii="Times New Roman" w:hAnsi="Times New Roman"/>
          <w:sz w:val="24"/>
          <w:szCs w:val="24"/>
        </w:rPr>
        <w:t xml:space="preserve"> t</w:t>
      </w:r>
      <w:r w:rsidRPr="00521291">
        <w:rPr>
          <w:rFonts w:ascii="Times New Roman" w:hAnsi="Times New Roman"/>
          <w:sz w:val="24"/>
          <w:szCs w:val="24"/>
        </w:rPr>
        <w:t>ịch</w:t>
      </w:r>
      <w:r w:rsidR="00C55495" w:rsidRPr="00FE1852">
        <w:rPr>
          <w:rFonts w:ascii="Times New Roman" w:hAnsi="Times New Roman"/>
          <w:sz w:val="24"/>
          <w:szCs w:val="24"/>
        </w:rPr>
        <w:t>:</w:t>
      </w:r>
    </w:p>
    <w:p w:rsidR="00334B97" w:rsidRPr="00FE1852" w:rsidRDefault="00334B97"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Ông Trịnh Quang Tuyến: Chủ tịch HĐQT</w:t>
      </w:r>
    </w:p>
    <w:p w:rsidR="00521291" w:rsidRDefault="00521291" w:rsidP="00D8356D">
      <w:pPr>
        <w:numPr>
          <w:ilvl w:val="0"/>
          <w:numId w:val="6"/>
        </w:numPr>
        <w:tabs>
          <w:tab w:val="clear" w:pos="900"/>
          <w:tab w:val="num" w:pos="720"/>
        </w:tabs>
        <w:spacing w:before="120"/>
        <w:ind w:left="720"/>
        <w:jc w:val="both"/>
        <w:rPr>
          <w:rFonts w:ascii="Times New Roman" w:hAnsi="Times New Roman"/>
          <w:sz w:val="24"/>
          <w:szCs w:val="24"/>
        </w:rPr>
      </w:pPr>
      <w:r w:rsidRPr="00521291">
        <w:rPr>
          <w:rFonts w:ascii="Times New Roman" w:hAnsi="Times New Roman"/>
          <w:sz w:val="24"/>
          <w:szCs w:val="24"/>
        </w:rPr>
        <w:t>Ô</w:t>
      </w:r>
      <w:r>
        <w:rPr>
          <w:rFonts w:ascii="Times New Roman" w:hAnsi="Times New Roman"/>
          <w:sz w:val="24"/>
          <w:szCs w:val="24"/>
        </w:rPr>
        <w:t>ng Ph</w:t>
      </w:r>
      <w:r w:rsidRPr="00521291">
        <w:rPr>
          <w:rFonts w:ascii="Times New Roman" w:hAnsi="Times New Roman"/>
          <w:sz w:val="24"/>
          <w:szCs w:val="24"/>
        </w:rPr>
        <w:t>ạm</w:t>
      </w:r>
      <w:r>
        <w:rPr>
          <w:rFonts w:ascii="Times New Roman" w:hAnsi="Times New Roman"/>
          <w:sz w:val="24"/>
          <w:szCs w:val="24"/>
        </w:rPr>
        <w:t xml:space="preserve"> C</w:t>
      </w:r>
      <w:r w:rsidRPr="00521291">
        <w:rPr>
          <w:rFonts w:ascii="Times New Roman" w:hAnsi="Times New Roman"/>
          <w:sz w:val="24"/>
          <w:szCs w:val="24"/>
        </w:rPr>
        <w:t>ô</w:t>
      </w:r>
      <w:r>
        <w:rPr>
          <w:rFonts w:ascii="Times New Roman" w:hAnsi="Times New Roman"/>
          <w:sz w:val="24"/>
          <w:szCs w:val="24"/>
        </w:rPr>
        <w:t>ng T</w:t>
      </w:r>
      <w:r w:rsidRPr="00521291">
        <w:rPr>
          <w:rFonts w:ascii="Times New Roman" w:hAnsi="Times New Roman"/>
          <w:sz w:val="24"/>
          <w:szCs w:val="24"/>
        </w:rPr>
        <w:t>ứ</w:t>
      </w:r>
      <w:r>
        <w:rPr>
          <w:rFonts w:ascii="Times New Roman" w:hAnsi="Times New Roman"/>
          <w:sz w:val="24"/>
          <w:szCs w:val="24"/>
        </w:rPr>
        <w:t>: U</w:t>
      </w:r>
      <w:r w:rsidRPr="00521291">
        <w:rPr>
          <w:rFonts w:ascii="Times New Roman" w:hAnsi="Times New Roman"/>
          <w:sz w:val="24"/>
          <w:szCs w:val="24"/>
        </w:rPr>
        <w:t>ỷ</w:t>
      </w:r>
      <w:r>
        <w:rPr>
          <w:rFonts w:ascii="Times New Roman" w:hAnsi="Times New Roman"/>
          <w:sz w:val="24"/>
          <w:szCs w:val="24"/>
        </w:rPr>
        <w:t xml:space="preserve"> vi</w:t>
      </w:r>
      <w:r w:rsidRPr="00521291">
        <w:rPr>
          <w:rFonts w:ascii="Times New Roman" w:hAnsi="Times New Roman"/>
          <w:sz w:val="24"/>
          <w:szCs w:val="24"/>
        </w:rPr>
        <w:t>ê</w:t>
      </w:r>
      <w:r>
        <w:rPr>
          <w:rFonts w:ascii="Times New Roman" w:hAnsi="Times New Roman"/>
          <w:sz w:val="24"/>
          <w:szCs w:val="24"/>
        </w:rPr>
        <w:t>n H</w:t>
      </w:r>
      <w:r w:rsidRPr="00521291">
        <w:rPr>
          <w:rFonts w:ascii="Times New Roman" w:hAnsi="Times New Roman" w:hint="eastAsia"/>
          <w:sz w:val="24"/>
          <w:szCs w:val="24"/>
        </w:rPr>
        <w:t>Đ</w:t>
      </w:r>
      <w:r>
        <w:rPr>
          <w:rFonts w:ascii="Times New Roman" w:hAnsi="Times New Roman"/>
          <w:sz w:val="24"/>
          <w:szCs w:val="24"/>
        </w:rPr>
        <w:t>QT, T</w:t>
      </w:r>
      <w:r w:rsidRPr="00521291">
        <w:rPr>
          <w:rFonts w:ascii="Times New Roman" w:hAnsi="Times New Roman"/>
          <w:sz w:val="24"/>
          <w:szCs w:val="24"/>
        </w:rPr>
        <w:t>ổng</w:t>
      </w:r>
      <w:r>
        <w:rPr>
          <w:rFonts w:ascii="Times New Roman" w:hAnsi="Times New Roman"/>
          <w:sz w:val="24"/>
          <w:szCs w:val="24"/>
        </w:rPr>
        <w:t xml:space="preserve"> gi</w:t>
      </w:r>
      <w:r w:rsidRPr="00521291">
        <w:rPr>
          <w:rFonts w:ascii="Times New Roman" w:hAnsi="Times New Roman"/>
          <w:sz w:val="24"/>
          <w:szCs w:val="24"/>
        </w:rPr>
        <w:t>ám</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ốc</w:t>
      </w:r>
      <w:r>
        <w:rPr>
          <w:rFonts w:ascii="Times New Roman" w:hAnsi="Times New Roman"/>
          <w:sz w:val="24"/>
          <w:szCs w:val="24"/>
        </w:rPr>
        <w:t xml:space="preserve"> </w:t>
      </w:r>
    </w:p>
    <w:p w:rsidR="00A80682" w:rsidRDefault="00157AA7" w:rsidP="00D8356D">
      <w:pPr>
        <w:numPr>
          <w:ilvl w:val="0"/>
          <w:numId w:val="6"/>
        </w:numPr>
        <w:tabs>
          <w:tab w:val="clear" w:pos="900"/>
          <w:tab w:val="num" w:pos="720"/>
        </w:tabs>
        <w:spacing w:before="120"/>
        <w:ind w:left="720"/>
        <w:jc w:val="both"/>
        <w:rPr>
          <w:rFonts w:ascii="Times New Roman" w:hAnsi="Times New Roman"/>
          <w:sz w:val="24"/>
          <w:szCs w:val="24"/>
        </w:rPr>
      </w:pPr>
      <w:r w:rsidRPr="00207A44">
        <w:rPr>
          <w:rFonts w:ascii="Times New Roman" w:hAnsi="Times New Roman"/>
          <w:sz w:val="24"/>
          <w:szCs w:val="24"/>
        </w:rPr>
        <w:t>Ô</w:t>
      </w:r>
      <w:r w:rsidR="00E33626" w:rsidRPr="00207A44">
        <w:rPr>
          <w:rFonts w:ascii="Times New Roman" w:hAnsi="Times New Roman"/>
          <w:sz w:val="24"/>
          <w:szCs w:val="24"/>
        </w:rPr>
        <w:t xml:space="preserve">ng </w:t>
      </w:r>
      <w:r w:rsidR="009866C4">
        <w:rPr>
          <w:rFonts w:ascii="Times New Roman" w:hAnsi="Times New Roman"/>
          <w:sz w:val="24"/>
          <w:szCs w:val="24"/>
        </w:rPr>
        <w:t>Lê Song Lai:</w:t>
      </w:r>
      <w:r w:rsidR="00A80682">
        <w:rPr>
          <w:rFonts w:ascii="Times New Roman" w:hAnsi="Times New Roman"/>
          <w:sz w:val="24"/>
          <w:szCs w:val="24"/>
        </w:rPr>
        <w:t xml:space="preserve"> Ủy viên HĐQT</w:t>
      </w:r>
    </w:p>
    <w:p w:rsidR="00207A44" w:rsidRDefault="00A80682"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 xml:space="preserve">Ông </w:t>
      </w:r>
      <w:r w:rsidR="009866C4">
        <w:rPr>
          <w:rFonts w:ascii="Times New Roman" w:hAnsi="Times New Roman"/>
          <w:sz w:val="24"/>
          <w:szCs w:val="24"/>
        </w:rPr>
        <w:t>Martin Fehr</w:t>
      </w:r>
      <w:r>
        <w:rPr>
          <w:rFonts w:ascii="Times New Roman" w:hAnsi="Times New Roman"/>
          <w:sz w:val="24"/>
          <w:szCs w:val="24"/>
        </w:rPr>
        <w:t xml:space="preserve">: </w:t>
      </w:r>
      <w:r w:rsidR="00A17683" w:rsidRPr="00207A44">
        <w:rPr>
          <w:rFonts w:ascii="Times New Roman" w:hAnsi="Times New Roman"/>
          <w:sz w:val="24"/>
          <w:szCs w:val="24"/>
        </w:rPr>
        <w:t xml:space="preserve">Đại diện vốn góp </w:t>
      </w:r>
      <w:r>
        <w:rPr>
          <w:rFonts w:ascii="Times New Roman" w:hAnsi="Times New Roman"/>
          <w:sz w:val="24"/>
          <w:szCs w:val="24"/>
        </w:rPr>
        <w:t>cổ đông Swiss Re</w:t>
      </w:r>
    </w:p>
    <w:p w:rsidR="00C55495" w:rsidRPr="00207A44" w:rsidRDefault="00207A44" w:rsidP="00207A44">
      <w:pPr>
        <w:spacing w:before="120"/>
        <w:ind w:firstLine="360"/>
        <w:jc w:val="both"/>
        <w:rPr>
          <w:rFonts w:ascii="Times New Roman" w:hAnsi="Times New Roman"/>
          <w:sz w:val="24"/>
          <w:szCs w:val="24"/>
        </w:rPr>
      </w:pPr>
      <w:r>
        <w:rPr>
          <w:rFonts w:ascii="Times New Roman" w:hAnsi="Times New Roman"/>
          <w:sz w:val="24"/>
          <w:szCs w:val="24"/>
        </w:rPr>
        <w:t>C</w:t>
      </w:r>
      <w:r w:rsidR="00521291" w:rsidRPr="00207A44">
        <w:rPr>
          <w:rFonts w:ascii="Times New Roman" w:hAnsi="Times New Roman"/>
          <w:sz w:val="24"/>
          <w:szCs w:val="24"/>
        </w:rPr>
        <w:t xml:space="preserve">hủ toạ </w:t>
      </w:r>
      <w:r w:rsidR="00521291" w:rsidRPr="00207A44">
        <w:rPr>
          <w:rFonts w:ascii="Times New Roman" w:hAnsi="Times New Roman" w:hint="eastAsia"/>
          <w:sz w:val="24"/>
          <w:szCs w:val="24"/>
        </w:rPr>
        <w:t>Đ</w:t>
      </w:r>
      <w:r w:rsidR="00521291" w:rsidRPr="00207A44">
        <w:rPr>
          <w:rFonts w:ascii="Times New Roman" w:hAnsi="Times New Roman"/>
          <w:sz w:val="24"/>
          <w:szCs w:val="24"/>
        </w:rPr>
        <w:t xml:space="preserve">ại hội </w:t>
      </w:r>
      <w:r w:rsidR="00A80682">
        <w:rPr>
          <w:rFonts w:ascii="Times New Roman" w:hAnsi="Times New Roman"/>
          <w:sz w:val="24"/>
          <w:szCs w:val="24"/>
        </w:rPr>
        <w:t>đề xuất</w:t>
      </w:r>
      <w:r w:rsidR="00521291" w:rsidRPr="00207A44">
        <w:rPr>
          <w:rFonts w:ascii="Times New Roman" w:hAnsi="Times New Roman"/>
          <w:sz w:val="24"/>
          <w:szCs w:val="24"/>
        </w:rPr>
        <w:t xml:space="preserve"> tổ </w:t>
      </w:r>
      <w:proofErr w:type="gramStart"/>
      <w:r w:rsidR="00521291" w:rsidRPr="00207A44">
        <w:rPr>
          <w:rFonts w:ascii="Times New Roman" w:hAnsi="Times New Roman"/>
          <w:sz w:val="24"/>
          <w:szCs w:val="24"/>
        </w:rPr>
        <w:t>th</w:t>
      </w:r>
      <w:r w:rsidR="00521291" w:rsidRPr="00207A44">
        <w:rPr>
          <w:rFonts w:ascii="Times New Roman" w:hAnsi="Times New Roman" w:hint="eastAsia"/>
          <w:sz w:val="24"/>
          <w:szCs w:val="24"/>
        </w:rPr>
        <w:t>ư</w:t>
      </w:r>
      <w:proofErr w:type="gramEnd"/>
      <w:r w:rsidR="00521291" w:rsidRPr="00207A44">
        <w:rPr>
          <w:rFonts w:ascii="Times New Roman" w:hAnsi="Times New Roman"/>
          <w:sz w:val="24"/>
          <w:szCs w:val="24"/>
        </w:rPr>
        <w:t xml:space="preserve"> ký gồm:</w:t>
      </w:r>
    </w:p>
    <w:p w:rsidR="00C55495" w:rsidRPr="00FE1852" w:rsidRDefault="00521291"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B</w:t>
      </w:r>
      <w:r w:rsidRPr="00521291">
        <w:rPr>
          <w:rFonts w:ascii="Times New Roman" w:hAnsi="Times New Roman"/>
          <w:sz w:val="24"/>
          <w:szCs w:val="24"/>
        </w:rPr>
        <w:t>à</w:t>
      </w:r>
      <w:r>
        <w:rPr>
          <w:rFonts w:ascii="Times New Roman" w:hAnsi="Times New Roman"/>
          <w:sz w:val="24"/>
          <w:szCs w:val="24"/>
        </w:rPr>
        <w:t xml:space="preserve"> L</w:t>
      </w:r>
      <w:r w:rsidRPr="00521291">
        <w:rPr>
          <w:rFonts w:ascii="Times New Roman" w:hAnsi="Times New Roman" w:hint="eastAsia"/>
          <w:sz w:val="24"/>
          <w:szCs w:val="24"/>
        </w:rPr>
        <w:t>ư</w:t>
      </w:r>
      <w:r>
        <w:rPr>
          <w:rFonts w:ascii="Times New Roman" w:hAnsi="Times New Roman"/>
          <w:sz w:val="24"/>
          <w:szCs w:val="24"/>
        </w:rPr>
        <w:t>u Th</w:t>
      </w:r>
      <w:r w:rsidRPr="00521291">
        <w:rPr>
          <w:rFonts w:ascii="Times New Roman" w:hAnsi="Times New Roman"/>
          <w:sz w:val="24"/>
          <w:szCs w:val="24"/>
        </w:rPr>
        <w:t>ị</w:t>
      </w:r>
      <w:r>
        <w:rPr>
          <w:rFonts w:ascii="Times New Roman" w:hAnsi="Times New Roman"/>
          <w:sz w:val="24"/>
          <w:szCs w:val="24"/>
        </w:rPr>
        <w:t xml:space="preserve"> Vi</w:t>
      </w:r>
      <w:r w:rsidRPr="00521291">
        <w:rPr>
          <w:rFonts w:ascii="Times New Roman" w:hAnsi="Times New Roman"/>
          <w:sz w:val="24"/>
          <w:szCs w:val="24"/>
        </w:rPr>
        <w:t>ệt</w:t>
      </w:r>
      <w:r>
        <w:rPr>
          <w:rFonts w:ascii="Times New Roman" w:hAnsi="Times New Roman"/>
          <w:sz w:val="24"/>
          <w:szCs w:val="24"/>
        </w:rPr>
        <w:t xml:space="preserve"> Hoa: K</w:t>
      </w:r>
      <w:r w:rsidRPr="00521291">
        <w:rPr>
          <w:rFonts w:ascii="Times New Roman" w:hAnsi="Times New Roman"/>
          <w:sz w:val="24"/>
          <w:szCs w:val="24"/>
        </w:rPr>
        <w:t>ế</w:t>
      </w:r>
      <w:r>
        <w:rPr>
          <w:rFonts w:ascii="Times New Roman" w:hAnsi="Times New Roman"/>
          <w:sz w:val="24"/>
          <w:szCs w:val="24"/>
        </w:rPr>
        <w:t xml:space="preserve"> to</w:t>
      </w:r>
      <w:r w:rsidRPr="00521291">
        <w:rPr>
          <w:rFonts w:ascii="Times New Roman" w:hAnsi="Times New Roman"/>
          <w:sz w:val="24"/>
          <w:szCs w:val="24"/>
        </w:rPr>
        <w:t>án</w:t>
      </w:r>
      <w:r>
        <w:rPr>
          <w:rFonts w:ascii="Times New Roman" w:hAnsi="Times New Roman"/>
          <w:sz w:val="24"/>
          <w:szCs w:val="24"/>
        </w:rPr>
        <w:t xml:space="preserve"> tr</w:t>
      </w:r>
      <w:r w:rsidRPr="00521291">
        <w:rPr>
          <w:rFonts w:ascii="Times New Roman" w:hAnsi="Times New Roman" w:hint="eastAsia"/>
          <w:sz w:val="24"/>
          <w:szCs w:val="24"/>
        </w:rPr>
        <w:t>ư</w:t>
      </w:r>
      <w:r w:rsidRPr="00521291">
        <w:rPr>
          <w:rFonts w:ascii="Times New Roman" w:hAnsi="Times New Roman"/>
          <w:sz w:val="24"/>
          <w:szCs w:val="24"/>
        </w:rPr>
        <w:t>ởng</w:t>
      </w:r>
    </w:p>
    <w:p w:rsidR="00C55495" w:rsidRPr="00FE1852" w:rsidRDefault="00521291"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B</w:t>
      </w:r>
      <w:r w:rsidRPr="00521291">
        <w:rPr>
          <w:rFonts w:ascii="Times New Roman" w:hAnsi="Times New Roman"/>
          <w:sz w:val="24"/>
          <w:szCs w:val="24"/>
        </w:rPr>
        <w:t>à</w:t>
      </w:r>
      <w:r>
        <w:rPr>
          <w:rFonts w:ascii="Times New Roman" w:hAnsi="Times New Roman"/>
          <w:sz w:val="24"/>
          <w:szCs w:val="24"/>
        </w:rPr>
        <w:t xml:space="preserve"> Nguy</w:t>
      </w:r>
      <w:r w:rsidRPr="00521291">
        <w:rPr>
          <w:rFonts w:ascii="Times New Roman" w:hAnsi="Times New Roman"/>
          <w:sz w:val="24"/>
          <w:szCs w:val="24"/>
        </w:rPr>
        <w:t>ễn</w:t>
      </w:r>
      <w:r>
        <w:rPr>
          <w:rFonts w:ascii="Times New Roman" w:hAnsi="Times New Roman"/>
          <w:sz w:val="24"/>
          <w:szCs w:val="24"/>
        </w:rPr>
        <w:t xml:space="preserve"> Th</w:t>
      </w:r>
      <w:r w:rsidRPr="00521291">
        <w:rPr>
          <w:rFonts w:ascii="Times New Roman" w:hAnsi="Times New Roman"/>
          <w:sz w:val="24"/>
          <w:szCs w:val="24"/>
        </w:rPr>
        <w:t>ị</w:t>
      </w:r>
      <w:r>
        <w:rPr>
          <w:rFonts w:ascii="Times New Roman" w:hAnsi="Times New Roman"/>
          <w:sz w:val="24"/>
          <w:szCs w:val="24"/>
        </w:rPr>
        <w:t xml:space="preserve"> Minh Ch</w:t>
      </w:r>
      <w:r w:rsidRPr="00521291">
        <w:rPr>
          <w:rFonts w:ascii="Times New Roman" w:hAnsi="Times New Roman"/>
          <w:sz w:val="24"/>
          <w:szCs w:val="24"/>
        </w:rPr>
        <w:t>â</w:t>
      </w:r>
      <w:r>
        <w:rPr>
          <w:rFonts w:ascii="Times New Roman" w:hAnsi="Times New Roman"/>
          <w:sz w:val="24"/>
          <w:szCs w:val="24"/>
        </w:rPr>
        <w:t xml:space="preserve">u: </w:t>
      </w:r>
      <w:r w:rsidR="00E7036E">
        <w:rPr>
          <w:rFonts w:ascii="Times New Roman" w:hAnsi="Times New Roman"/>
          <w:sz w:val="24"/>
          <w:szCs w:val="24"/>
        </w:rPr>
        <w:t>Phó Giám đốc Ban Nhân sự - TH</w:t>
      </w:r>
    </w:p>
    <w:p w:rsidR="00C55495" w:rsidRDefault="00521291" w:rsidP="00E878D8">
      <w:pPr>
        <w:spacing w:before="120"/>
        <w:ind w:left="360"/>
        <w:jc w:val="both"/>
        <w:rPr>
          <w:rFonts w:ascii="Times New Roman" w:hAnsi="Times New Roman"/>
          <w:sz w:val="24"/>
          <w:szCs w:val="24"/>
        </w:rPr>
      </w:pPr>
      <w:r>
        <w:rPr>
          <w:rFonts w:ascii="Times New Roman" w:hAnsi="Times New Roman"/>
          <w:sz w:val="24"/>
          <w:szCs w:val="24"/>
        </w:rPr>
        <w:t>V</w:t>
      </w:r>
      <w:r w:rsidRPr="00521291">
        <w:rPr>
          <w:rFonts w:ascii="Times New Roman" w:hAnsi="Times New Roman"/>
          <w:sz w:val="24"/>
          <w:szCs w:val="24"/>
        </w:rPr>
        <w:t>à</w:t>
      </w:r>
      <w:r>
        <w:rPr>
          <w:rFonts w:ascii="Times New Roman" w:hAnsi="Times New Roman"/>
          <w:sz w:val="24"/>
          <w:szCs w:val="24"/>
        </w:rPr>
        <w:t xml:space="preserve"> gi</w:t>
      </w:r>
      <w:r w:rsidRPr="00521291">
        <w:rPr>
          <w:rFonts w:ascii="Times New Roman" w:hAnsi="Times New Roman"/>
          <w:sz w:val="24"/>
          <w:szCs w:val="24"/>
        </w:rPr>
        <w:t>ới</w:t>
      </w:r>
      <w:r>
        <w:rPr>
          <w:rFonts w:ascii="Times New Roman" w:hAnsi="Times New Roman"/>
          <w:sz w:val="24"/>
          <w:szCs w:val="24"/>
        </w:rPr>
        <w:t xml:space="preserve"> thi</w:t>
      </w:r>
      <w:r w:rsidRPr="00521291">
        <w:rPr>
          <w:rFonts w:ascii="Times New Roman" w:hAnsi="Times New Roman"/>
          <w:sz w:val="24"/>
          <w:szCs w:val="24"/>
        </w:rPr>
        <w:t>ệu</w:t>
      </w:r>
      <w:r>
        <w:rPr>
          <w:rFonts w:ascii="Times New Roman" w:hAnsi="Times New Roman"/>
          <w:sz w:val="24"/>
          <w:szCs w:val="24"/>
        </w:rPr>
        <w:t xml:space="preserve"> c</w:t>
      </w:r>
      <w:r w:rsidRPr="00521291">
        <w:rPr>
          <w:rFonts w:ascii="Times New Roman" w:hAnsi="Times New Roman"/>
          <w:sz w:val="24"/>
          <w:szCs w:val="24"/>
        </w:rPr>
        <w:t>ác</w:t>
      </w:r>
      <w:r>
        <w:rPr>
          <w:rFonts w:ascii="Times New Roman" w:hAnsi="Times New Roman"/>
          <w:sz w:val="24"/>
          <w:szCs w:val="24"/>
        </w:rPr>
        <w:t xml:space="preserve"> th</w:t>
      </w:r>
      <w:r w:rsidRPr="00521291">
        <w:rPr>
          <w:rFonts w:ascii="Times New Roman" w:hAnsi="Times New Roman"/>
          <w:sz w:val="24"/>
          <w:szCs w:val="24"/>
        </w:rPr>
        <w:t>ành</w:t>
      </w:r>
      <w:r>
        <w:rPr>
          <w:rFonts w:ascii="Times New Roman" w:hAnsi="Times New Roman"/>
          <w:sz w:val="24"/>
          <w:szCs w:val="24"/>
        </w:rPr>
        <w:t xml:space="preserve"> vi</w:t>
      </w:r>
      <w:r w:rsidRPr="00521291">
        <w:rPr>
          <w:rFonts w:ascii="Times New Roman" w:hAnsi="Times New Roman"/>
          <w:sz w:val="24"/>
          <w:szCs w:val="24"/>
        </w:rPr>
        <w:t>ê</w:t>
      </w:r>
      <w:r>
        <w:rPr>
          <w:rFonts w:ascii="Times New Roman" w:hAnsi="Times New Roman"/>
          <w:sz w:val="24"/>
          <w:szCs w:val="24"/>
        </w:rPr>
        <w:t>n Ban ki</w:t>
      </w:r>
      <w:r w:rsidRPr="00521291">
        <w:rPr>
          <w:rFonts w:ascii="Times New Roman" w:hAnsi="Times New Roman"/>
          <w:sz w:val="24"/>
          <w:szCs w:val="24"/>
        </w:rPr>
        <w:t>ểm</w:t>
      </w:r>
      <w:r>
        <w:rPr>
          <w:rFonts w:ascii="Times New Roman" w:hAnsi="Times New Roman"/>
          <w:sz w:val="24"/>
          <w:szCs w:val="24"/>
        </w:rPr>
        <w:t xml:space="preserve"> phi</w:t>
      </w:r>
      <w:r w:rsidRPr="00521291">
        <w:rPr>
          <w:rFonts w:ascii="Times New Roman" w:hAnsi="Times New Roman"/>
          <w:sz w:val="24"/>
          <w:szCs w:val="24"/>
        </w:rPr>
        <w:t>ếu</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ể</w:t>
      </w:r>
      <w:r>
        <w:rPr>
          <w:rFonts w:ascii="Times New Roman" w:hAnsi="Times New Roman"/>
          <w:sz w:val="24"/>
          <w:szCs w:val="24"/>
        </w:rPr>
        <w:t xml:space="preserve"> </w:t>
      </w:r>
      <w:r w:rsidRPr="00521291">
        <w:rPr>
          <w:rFonts w:ascii="Times New Roman" w:hAnsi="Times New Roman" w:hint="eastAsia"/>
          <w:sz w:val="24"/>
          <w:szCs w:val="24"/>
        </w:rPr>
        <w:t>Đ</w:t>
      </w:r>
      <w:r w:rsidRPr="00521291">
        <w:rPr>
          <w:rFonts w:ascii="Times New Roman" w:hAnsi="Times New Roman"/>
          <w:sz w:val="24"/>
          <w:szCs w:val="24"/>
        </w:rPr>
        <w:t>ại</w:t>
      </w:r>
      <w:r>
        <w:rPr>
          <w:rFonts w:ascii="Times New Roman" w:hAnsi="Times New Roman"/>
          <w:sz w:val="24"/>
          <w:szCs w:val="24"/>
        </w:rPr>
        <w:t xml:space="preserve"> h</w:t>
      </w:r>
      <w:r w:rsidRPr="00521291">
        <w:rPr>
          <w:rFonts w:ascii="Times New Roman" w:hAnsi="Times New Roman"/>
          <w:sz w:val="24"/>
          <w:szCs w:val="24"/>
        </w:rPr>
        <w:t>ội</w:t>
      </w:r>
      <w:r>
        <w:rPr>
          <w:rFonts w:ascii="Times New Roman" w:hAnsi="Times New Roman"/>
          <w:sz w:val="24"/>
          <w:szCs w:val="24"/>
        </w:rPr>
        <w:t xml:space="preserve"> th</w:t>
      </w:r>
      <w:r w:rsidRPr="00521291">
        <w:rPr>
          <w:rFonts w:ascii="Times New Roman" w:hAnsi="Times New Roman"/>
          <w:sz w:val="24"/>
          <w:szCs w:val="24"/>
        </w:rPr>
        <w:t>ô</w:t>
      </w:r>
      <w:r>
        <w:rPr>
          <w:rFonts w:ascii="Times New Roman" w:hAnsi="Times New Roman"/>
          <w:sz w:val="24"/>
          <w:szCs w:val="24"/>
        </w:rPr>
        <w:t>ng qua g</w:t>
      </w:r>
      <w:r w:rsidRPr="00521291">
        <w:rPr>
          <w:rFonts w:ascii="Times New Roman" w:hAnsi="Times New Roman"/>
          <w:sz w:val="24"/>
          <w:szCs w:val="24"/>
        </w:rPr>
        <w:t>ồ</w:t>
      </w:r>
      <w:r>
        <w:rPr>
          <w:rFonts w:ascii="Times New Roman" w:hAnsi="Times New Roman"/>
          <w:sz w:val="24"/>
          <w:szCs w:val="24"/>
        </w:rPr>
        <w:t>m:</w:t>
      </w:r>
    </w:p>
    <w:p w:rsidR="00C55495" w:rsidRDefault="00B40D84"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 xml:space="preserve">Ông </w:t>
      </w:r>
      <w:r w:rsidR="00AD6D41">
        <w:rPr>
          <w:rFonts w:ascii="Times New Roman" w:hAnsi="Times New Roman"/>
          <w:sz w:val="24"/>
          <w:szCs w:val="24"/>
        </w:rPr>
        <w:t>Trần Phan Việt Hải</w:t>
      </w:r>
      <w:r w:rsidR="00157AA7">
        <w:rPr>
          <w:rFonts w:ascii="Times New Roman" w:hAnsi="Times New Roman"/>
          <w:sz w:val="24"/>
          <w:szCs w:val="24"/>
        </w:rPr>
        <w:tab/>
      </w:r>
      <w:r w:rsidR="00157AA7">
        <w:rPr>
          <w:rFonts w:ascii="Times New Roman" w:hAnsi="Times New Roman"/>
          <w:sz w:val="24"/>
          <w:szCs w:val="24"/>
        </w:rPr>
        <w:tab/>
        <w:t xml:space="preserve">- </w:t>
      </w:r>
      <w:r w:rsidR="00987451">
        <w:rPr>
          <w:rFonts w:ascii="Times New Roman" w:hAnsi="Times New Roman"/>
          <w:sz w:val="24"/>
          <w:szCs w:val="24"/>
        </w:rPr>
        <w:t>Thành viên</w:t>
      </w:r>
      <w:r w:rsidR="00157AA7">
        <w:rPr>
          <w:rFonts w:ascii="Times New Roman" w:hAnsi="Times New Roman"/>
          <w:sz w:val="24"/>
          <w:szCs w:val="24"/>
        </w:rPr>
        <w:t xml:space="preserve"> Ban ki</w:t>
      </w:r>
      <w:r w:rsidR="00157AA7" w:rsidRPr="00521291">
        <w:rPr>
          <w:rFonts w:ascii="Times New Roman" w:hAnsi="Times New Roman"/>
          <w:sz w:val="24"/>
          <w:szCs w:val="24"/>
        </w:rPr>
        <w:t>ểm</w:t>
      </w:r>
      <w:r w:rsidR="00157AA7">
        <w:rPr>
          <w:rFonts w:ascii="Times New Roman" w:hAnsi="Times New Roman"/>
          <w:sz w:val="24"/>
          <w:szCs w:val="24"/>
        </w:rPr>
        <w:t xml:space="preserve"> so</w:t>
      </w:r>
      <w:r w:rsidR="00157AA7" w:rsidRPr="00521291">
        <w:rPr>
          <w:rFonts w:ascii="Times New Roman" w:hAnsi="Times New Roman"/>
          <w:sz w:val="24"/>
          <w:szCs w:val="24"/>
        </w:rPr>
        <w:t>át</w:t>
      </w:r>
      <w:r w:rsidR="00521291">
        <w:rPr>
          <w:rFonts w:ascii="Times New Roman" w:hAnsi="Times New Roman"/>
          <w:sz w:val="24"/>
          <w:szCs w:val="24"/>
        </w:rPr>
        <w:t>, Tr</w:t>
      </w:r>
      <w:r w:rsidR="00521291" w:rsidRPr="00521291">
        <w:rPr>
          <w:rFonts w:ascii="Times New Roman" w:hAnsi="Times New Roman" w:hint="eastAsia"/>
          <w:sz w:val="24"/>
          <w:szCs w:val="24"/>
        </w:rPr>
        <w:t>ư</w:t>
      </w:r>
      <w:r w:rsidR="00521291" w:rsidRPr="00521291">
        <w:rPr>
          <w:rFonts w:ascii="Times New Roman" w:hAnsi="Times New Roman"/>
          <w:sz w:val="24"/>
          <w:szCs w:val="24"/>
        </w:rPr>
        <w:t>ởng</w:t>
      </w:r>
      <w:r w:rsidR="00521291">
        <w:rPr>
          <w:rFonts w:ascii="Times New Roman" w:hAnsi="Times New Roman"/>
          <w:sz w:val="24"/>
          <w:szCs w:val="24"/>
        </w:rPr>
        <w:t xml:space="preserve"> ban</w:t>
      </w:r>
    </w:p>
    <w:p w:rsidR="00521291" w:rsidRDefault="00157AA7" w:rsidP="00D8356D">
      <w:pPr>
        <w:numPr>
          <w:ilvl w:val="0"/>
          <w:numId w:val="6"/>
        </w:numPr>
        <w:tabs>
          <w:tab w:val="clear" w:pos="900"/>
          <w:tab w:val="num" w:pos="720"/>
        </w:tabs>
        <w:spacing w:before="120"/>
        <w:ind w:left="720"/>
        <w:jc w:val="both"/>
        <w:rPr>
          <w:rFonts w:ascii="Times New Roman" w:hAnsi="Times New Roman"/>
          <w:sz w:val="24"/>
          <w:szCs w:val="24"/>
        </w:rPr>
      </w:pPr>
      <w:r w:rsidRPr="00157AA7">
        <w:rPr>
          <w:rFonts w:ascii="Times New Roman" w:hAnsi="Times New Roman"/>
          <w:sz w:val="24"/>
          <w:szCs w:val="24"/>
        </w:rPr>
        <w:t>Ô</w:t>
      </w:r>
      <w:r>
        <w:rPr>
          <w:rFonts w:ascii="Times New Roman" w:hAnsi="Times New Roman"/>
          <w:sz w:val="24"/>
          <w:szCs w:val="24"/>
        </w:rPr>
        <w:t xml:space="preserve">ng </w:t>
      </w:r>
      <w:r w:rsidR="00E878D8">
        <w:rPr>
          <w:rFonts w:ascii="Times New Roman" w:hAnsi="Times New Roman"/>
          <w:sz w:val="24"/>
          <w:szCs w:val="24"/>
        </w:rPr>
        <w:t>Nguyễn</w:t>
      </w:r>
      <w:r>
        <w:rPr>
          <w:rFonts w:ascii="Times New Roman" w:hAnsi="Times New Roman"/>
          <w:sz w:val="24"/>
          <w:szCs w:val="24"/>
        </w:rPr>
        <w:t xml:space="preserve"> Anh </w:t>
      </w:r>
      <w:r w:rsidRPr="00157AA7">
        <w:rPr>
          <w:rFonts w:ascii="Times New Roman" w:hAnsi="Times New Roman" w:hint="eastAsia"/>
          <w:sz w:val="24"/>
          <w:szCs w:val="24"/>
        </w:rPr>
        <w:t>Đ</w:t>
      </w:r>
      <w:r w:rsidRPr="00157AA7">
        <w:rPr>
          <w:rFonts w:ascii="Times New Roman" w:hAnsi="Times New Roman"/>
          <w:sz w:val="24"/>
          <w:szCs w:val="24"/>
        </w:rPr>
        <w:t>ức</w:t>
      </w:r>
      <w:r w:rsidR="00521291">
        <w:rPr>
          <w:rFonts w:ascii="Times New Roman" w:hAnsi="Times New Roman"/>
          <w:sz w:val="24"/>
          <w:szCs w:val="24"/>
        </w:rPr>
        <w:tab/>
      </w:r>
      <w:r w:rsidR="00521291">
        <w:rPr>
          <w:rFonts w:ascii="Times New Roman" w:hAnsi="Times New Roman"/>
          <w:sz w:val="24"/>
          <w:szCs w:val="24"/>
        </w:rPr>
        <w:tab/>
        <w:t xml:space="preserve">- </w:t>
      </w:r>
      <w:r w:rsidR="00E878D8">
        <w:rPr>
          <w:rFonts w:ascii="Times New Roman" w:hAnsi="Times New Roman"/>
          <w:sz w:val="24"/>
          <w:szCs w:val="24"/>
        </w:rPr>
        <w:t xml:space="preserve">Phó </w:t>
      </w:r>
      <w:r w:rsidR="008D451A">
        <w:rPr>
          <w:rFonts w:ascii="Times New Roman" w:hAnsi="Times New Roman"/>
          <w:sz w:val="24"/>
          <w:szCs w:val="24"/>
        </w:rPr>
        <w:t>GĐ Ban</w:t>
      </w:r>
      <w:r>
        <w:rPr>
          <w:rFonts w:ascii="Times New Roman" w:hAnsi="Times New Roman"/>
          <w:sz w:val="24"/>
          <w:szCs w:val="24"/>
        </w:rPr>
        <w:t xml:space="preserve"> </w:t>
      </w:r>
      <w:r w:rsidRPr="00157AA7">
        <w:rPr>
          <w:rFonts w:ascii="Times New Roman" w:hAnsi="Times New Roman" w:hint="eastAsia"/>
          <w:sz w:val="24"/>
          <w:szCs w:val="24"/>
        </w:rPr>
        <w:t>Đ</w:t>
      </w:r>
      <w:r w:rsidRPr="00157AA7">
        <w:rPr>
          <w:rFonts w:ascii="Times New Roman" w:hAnsi="Times New Roman"/>
          <w:sz w:val="24"/>
          <w:szCs w:val="24"/>
        </w:rPr>
        <w:t>ầu</w:t>
      </w:r>
      <w:r>
        <w:rPr>
          <w:rFonts w:ascii="Times New Roman" w:hAnsi="Times New Roman"/>
          <w:sz w:val="24"/>
          <w:szCs w:val="24"/>
        </w:rPr>
        <w:t xml:space="preserve"> t</w:t>
      </w:r>
      <w:r w:rsidRPr="00157AA7">
        <w:rPr>
          <w:rFonts w:ascii="Times New Roman" w:hAnsi="Times New Roman" w:hint="eastAsia"/>
          <w:sz w:val="24"/>
          <w:szCs w:val="24"/>
        </w:rPr>
        <w:t>ư</w:t>
      </w:r>
      <w:r w:rsidR="00521291">
        <w:rPr>
          <w:rFonts w:ascii="Times New Roman" w:hAnsi="Times New Roman"/>
          <w:sz w:val="24"/>
          <w:szCs w:val="24"/>
        </w:rPr>
        <w:t>, U</w:t>
      </w:r>
      <w:r w:rsidR="00521291" w:rsidRPr="00521291">
        <w:rPr>
          <w:rFonts w:ascii="Times New Roman" w:hAnsi="Times New Roman"/>
          <w:sz w:val="24"/>
          <w:szCs w:val="24"/>
        </w:rPr>
        <w:t>ỷ</w:t>
      </w:r>
      <w:r w:rsidR="00521291">
        <w:rPr>
          <w:rFonts w:ascii="Times New Roman" w:hAnsi="Times New Roman"/>
          <w:sz w:val="24"/>
          <w:szCs w:val="24"/>
        </w:rPr>
        <w:t xml:space="preserve"> vi</w:t>
      </w:r>
      <w:r w:rsidR="00521291" w:rsidRPr="00521291">
        <w:rPr>
          <w:rFonts w:ascii="Times New Roman" w:hAnsi="Times New Roman"/>
          <w:sz w:val="24"/>
          <w:szCs w:val="24"/>
        </w:rPr>
        <w:t>ê</w:t>
      </w:r>
      <w:r w:rsidR="00521291">
        <w:rPr>
          <w:rFonts w:ascii="Times New Roman" w:hAnsi="Times New Roman"/>
          <w:sz w:val="24"/>
          <w:szCs w:val="24"/>
        </w:rPr>
        <w:t>n</w:t>
      </w:r>
    </w:p>
    <w:p w:rsidR="00521291" w:rsidRPr="00FE1852" w:rsidRDefault="00521291" w:rsidP="00D8356D">
      <w:pPr>
        <w:numPr>
          <w:ilvl w:val="0"/>
          <w:numId w:val="6"/>
        </w:numPr>
        <w:tabs>
          <w:tab w:val="clear" w:pos="900"/>
          <w:tab w:val="num" w:pos="720"/>
        </w:tabs>
        <w:spacing w:before="120"/>
        <w:ind w:left="720"/>
        <w:jc w:val="both"/>
        <w:rPr>
          <w:rFonts w:ascii="Times New Roman" w:hAnsi="Times New Roman"/>
          <w:sz w:val="24"/>
          <w:szCs w:val="24"/>
        </w:rPr>
      </w:pPr>
      <w:r w:rsidRPr="00521291">
        <w:rPr>
          <w:rFonts w:ascii="Times New Roman" w:hAnsi="Times New Roman"/>
          <w:sz w:val="24"/>
          <w:szCs w:val="24"/>
        </w:rPr>
        <w:t>Ô</w:t>
      </w:r>
      <w:r>
        <w:rPr>
          <w:rFonts w:ascii="Times New Roman" w:hAnsi="Times New Roman"/>
          <w:sz w:val="24"/>
          <w:szCs w:val="24"/>
        </w:rPr>
        <w:t>ng</w:t>
      </w:r>
      <w:r w:rsidR="008D451A">
        <w:rPr>
          <w:rFonts w:ascii="Times New Roman" w:hAnsi="Times New Roman"/>
          <w:sz w:val="24"/>
          <w:szCs w:val="24"/>
        </w:rPr>
        <w:t xml:space="preserve"> Nguyễn</w:t>
      </w:r>
      <w:r>
        <w:rPr>
          <w:rFonts w:ascii="Times New Roman" w:hAnsi="Times New Roman"/>
          <w:sz w:val="24"/>
          <w:szCs w:val="24"/>
        </w:rPr>
        <w:t xml:space="preserve"> </w:t>
      </w:r>
      <w:r w:rsidR="008D451A">
        <w:rPr>
          <w:rFonts w:ascii="Times New Roman" w:hAnsi="Times New Roman"/>
          <w:sz w:val="24"/>
          <w:szCs w:val="24"/>
        </w:rPr>
        <w:t>Lê Anh</w:t>
      </w:r>
      <w:r w:rsidR="008D451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A483B">
        <w:rPr>
          <w:rFonts w:ascii="Times New Roman" w:hAnsi="Times New Roman"/>
          <w:sz w:val="24"/>
          <w:szCs w:val="24"/>
        </w:rPr>
        <w:t xml:space="preserve">Phó </w:t>
      </w:r>
      <w:r w:rsidR="008D451A">
        <w:rPr>
          <w:rFonts w:ascii="Times New Roman" w:hAnsi="Times New Roman"/>
          <w:sz w:val="24"/>
          <w:szCs w:val="24"/>
        </w:rPr>
        <w:t>G</w:t>
      </w:r>
      <w:r w:rsidR="00BA483B">
        <w:rPr>
          <w:rFonts w:ascii="Times New Roman" w:hAnsi="Times New Roman"/>
          <w:sz w:val="24"/>
          <w:szCs w:val="24"/>
        </w:rPr>
        <w:t>Đ</w:t>
      </w:r>
      <w:r w:rsidR="008D451A">
        <w:rPr>
          <w:rFonts w:ascii="Times New Roman" w:hAnsi="Times New Roman"/>
          <w:sz w:val="24"/>
          <w:szCs w:val="24"/>
        </w:rPr>
        <w:t xml:space="preserve"> Ban IT</w:t>
      </w:r>
      <w:r>
        <w:rPr>
          <w:rFonts w:ascii="Times New Roman" w:hAnsi="Times New Roman"/>
          <w:sz w:val="24"/>
          <w:szCs w:val="24"/>
        </w:rPr>
        <w:t>, U</w:t>
      </w:r>
      <w:r w:rsidRPr="00521291">
        <w:rPr>
          <w:rFonts w:ascii="Times New Roman" w:hAnsi="Times New Roman"/>
          <w:sz w:val="24"/>
          <w:szCs w:val="24"/>
        </w:rPr>
        <w:t>ỷ</w:t>
      </w:r>
      <w:r>
        <w:rPr>
          <w:rFonts w:ascii="Times New Roman" w:hAnsi="Times New Roman"/>
          <w:sz w:val="24"/>
          <w:szCs w:val="24"/>
        </w:rPr>
        <w:t xml:space="preserve"> vi</w:t>
      </w:r>
      <w:r w:rsidRPr="00521291">
        <w:rPr>
          <w:rFonts w:ascii="Times New Roman" w:hAnsi="Times New Roman"/>
          <w:sz w:val="24"/>
          <w:szCs w:val="24"/>
        </w:rPr>
        <w:t>ê</w:t>
      </w:r>
      <w:r>
        <w:rPr>
          <w:rFonts w:ascii="Times New Roman" w:hAnsi="Times New Roman"/>
          <w:sz w:val="24"/>
          <w:szCs w:val="24"/>
        </w:rPr>
        <w:t>n</w:t>
      </w:r>
    </w:p>
    <w:p w:rsidR="00661D3F" w:rsidRPr="00FE1852" w:rsidRDefault="00D50F96" w:rsidP="00E878D8">
      <w:pPr>
        <w:spacing w:before="120"/>
        <w:ind w:left="360"/>
        <w:jc w:val="both"/>
        <w:rPr>
          <w:rFonts w:ascii="Times New Roman" w:hAnsi="Times New Roman"/>
          <w:sz w:val="24"/>
          <w:szCs w:val="24"/>
        </w:rPr>
      </w:pPr>
      <w:r>
        <w:rPr>
          <w:rFonts w:ascii="Times New Roman" w:hAnsi="Times New Roman"/>
          <w:sz w:val="24"/>
          <w:szCs w:val="24"/>
        </w:rPr>
        <w:t>Ch</w:t>
      </w:r>
      <w:r w:rsidRPr="00D50F96">
        <w:rPr>
          <w:rFonts w:ascii="Times New Roman" w:hAnsi="Times New Roman"/>
          <w:sz w:val="24"/>
          <w:szCs w:val="24"/>
        </w:rPr>
        <w:t>ủ</w:t>
      </w:r>
      <w:r>
        <w:rPr>
          <w:rFonts w:ascii="Times New Roman" w:hAnsi="Times New Roman"/>
          <w:sz w:val="24"/>
          <w:szCs w:val="24"/>
        </w:rPr>
        <w:t xml:space="preserve"> to</w:t>
      </w:r>
      <w:r w:rsidRPr="00D50F96">
        <w:rPr>
          <w:rFonts w:ascii="Times New Roman" w:hAnsi="Times New Roman"/>
          <w:sz w:val="24"/>
          <w:szCs w:val="24"/>
        </w:rPr>
        <w:t>ạ</w:t>
      </w:r>
      <w:r>
        <w:rPr>
          <w:rFonts w:ascii="Times New Roman" w:hAnsi="Times New Roman"/>
          <w:sz w:val="24"/>
          <w:szCs w:val="24"/>
        </w:rPr>
        <w:t xml:space="preserve"> </w:t>
      </w: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 xml:space="preserve"> gi</w:t>
      </w:r>
      <w:r w:rsidRPr="00D50F96">
        <w:rPr>
          <w:rFonts w:ascii="Times New Roman" w:hAnsi="Times New Roman"/>
          <w:sz w:val="24"/>
          <w:szCs w:val="24"/>
        </w:rPr>
        <w:t>ới</w:t>
      </w:r>
      <w:r>
        <w:rPr>
          <w:rFonts w:ascii="Times New Roman" w:hAnsi="Times New Roman"/>
          <w:sz w:val="24"/>
          <w:szCs w:val="24"/>
        </w:rPr>
        <w:t xml:space="preserve"> thi</w:t>
      </w:r>
      <w:r w:rsidRPr="00D50F96">
        <w:rPr>
          <w:rFonts w:ascii="Times New Roman" w:hAnsi="Times New Roman"/>
          <w:sz w:val="24"/>
          <w:szCs w:val="24"/>
        </w:rPr>
        <w:t>ệu</w:t>
      </w:r>
      <w:r>
        <w:rPr>
          <w:rFonts w:ascii="Times New Roman" w:hAnsi="Times New Roman"/>
          <w:sz w:val="24"/>
          <w:szCs w:val="24"/>
        </w:rPr>
        <w:t xml:space="preserve"> ch</w:t>
      </w:r>
      <w:r w:rsidRPr="00D50F96">
        <w:rPr>
          <w:rFonts w:ascii="Times New Roman" w:hAnsi="Times New Roman" w:hint="eastAsia"/>
          <w:sz w:val="24"/>
          <w:szCs w:val="24"/>
        </w:rPr>
        <w:t>ươ</w:t>
      </w:r>
      <w:r>
        <w:rPr>
          <w:rFonts w:ascii="Times New Roman" w:hAnsi="Times New Roman"/>
          <w:sz w:val="24"/>
          <w:szCs w:val="24"/>
        </w:rPr>
        <w:t>ng tr</w:t>
      </w:r>
      <w:r w:rsidRPr="00D50F96">
        <w:rPr>
          <w:rFonts w:ascii="Times New Roman" w:hAnsi="Times New Roman"/>
          <w:sz w:val="24"/>
          <w:szCs w:val="24"/>
        </w:rPr>
        <w:t>ình</w:t>
      </w:r>
      <w:r>
        <w:rPr>
          <w:rFonts w:ascii="Times New Roman" w:hAnsi="Times New Roman"/>
          <w:sz w:val="24"/>
          <w:szCs w:val="24"/>
        </w:rPr>
        <w:t xml:space="preserve"> </w:t>
      </w: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 xml:space="preserve"> g</w:t>
      </w:r>
      <w:r w:rsidRPr="00D50F96">
        <w:rPr>
          <w:rFonts w:ascii="Times New Roman" w:hAnsi="Times New Roman"/>
          <w:sz w:val="24"/>
          <w:szCs w:val="24"/>
        </w:rPr>
        <w:t>ồm</w:t>
      </w:r>
      <w:r>
        <w:rPr>
          <w:rFonts w:ascii="Times New Roman" w:hAnsi="Times New Roman"/>
          <w:sz w:val="24"/>
          <w:szCs w:val="24"/>
        </w:rPr>
        <w:t xml:space="preserve"> nh</w:t>
      </w:r>
      <w:r w:rsidRPr="00D50F96">
        <w:rPr>
          <w:rFonts w:ascii="Times New Roman" w:hAnsi="Times New Roman"/>
          <w:sz w:val="24"/>
          <w:szCs w:val="24"/>
        </w:rPr>
        <w:t>ững</w:t>
      </w:r>
      <w:r>
        <w:rPr>
          <w:rFonts w:ascii="Times New Roman" w:hAnsi="Times New Roman"/>
          <w:sz w:val="24"/>
          <w:szCs w:val="24"/>
        </w:rPr>
        <w:t xml:space="preserve"> n</w:t>
      </w:r>
      <w:r w:rsidRPr="00D50F96">
        <w:rPr>
          <w:rFonts w:ascii="Times New Roman" w:hAnsi="Times New Roman"/>
          <w:sz w:val="24"/>
          <w:szCs w:val="24"/>
        </w:rPr>
        <w:t>ội</w:t>
      </w:r>
      <w:r>
        <w:rPr>
          <w:rFonts w:ascii="Times New Roman" w:hAnsi="Times New Roman"/>
          <w:sz w:val="24"/>
          <w:szCs w:val="24"/>
        </w:rPr>
        <w:t xml:space="preserve"> dung ch</w:t>
      </w:r>
      <w:r w:rsidRPr="00D50F96">
        <w:rPr>
          <w:rFonts w:ascii="Times New Roman" w:hAnsi="Times New Roman"/>
          <w:sz w:val="24"/>
          <w:szCs w:val="24"/>
        </w:rPr>
        <w:t>ính</w:t>
      </w:r>
      <w:r>
        <w:rPr>
          <w:rFonts w:ascii="Times New Roman" w:hAnsi="Times New Roman"/>
          <w:sz w:val="24"/>
          <w:szCs w:val="24"/>
        </w:rPr>
        <w:t xml:space="preserve"> nh</w:t>
      </w:r>
      <w:r w:rsidRPr="00D50F96">
        <w:rPr>
          <w:rFonts w:ascii="Times New Roman" w:hAnsi="Times New Roman" w:hint="eastAsia"/>
          <w:sz w:val="24"/>
          <w:szCs w:val="24"/>
        </w:rPr>
        <w:t>ư</w:t>
      </w:r>
      <w:r>
        <w:rPr>
          <w:rFonts w:ascii="Times New Roman" w:hAnsi="Times New Roman"/>
          <w:sz w:val="24"/>
          <w:szCs w:val="24"/>
        </w:rPr>
        <w:t xml:space="preserve"> sau</w:t>
      </w:r>
      <w:r w:rsidR="00661D3F" w:rsidRPr="00FE1852">
        <w:rPr>
          <w:rFonts w:ascii="Times New Roman" w:hAnsi="Times New Roman"/>
          <w:sz w:val="24"/>
          <w:szCs w:val="24"/>
        </w:rPr>
        <w:t>:</w:t>
      </w:r>
    </w:p>
    <w:p w:rsidR="00661D3F" w:rsidRDefault="00D50F96"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B</w:t>
      </w:r>
      <w:r w:rsidRPr="00D50F96">
        <w:rPr>
          <w:rFonts w:ascii="Times New Roman" w:hAnsi="Times New Roman"/>
          <w:sz w:val="24"/>
          <w:szCs w:val="24"/>
        </w:rPr>
        <w:t>á</w:t>
      </w:r>
      <w:r>
        <w:rPr>
          <w:rFonts w:ascii="Times New Roman" w:hAnsi="Times New Roman"/>
          <w:sz w:val="24"/>
          <w:szCs w:val="24"/>
        </w:rPr>
        <w:t>o c</w:t>
      </w:r>
      <w:r w:rsidRPr="00D50F96">
        <w:rPr>
          <w:rFonts w:ascii="Times New Roman" w:hAnsi="Times New Roman"/>
          <w:sz w:val="24"/>
          <w:szCs w:val="24"/>
        </w:rPr>
        <w:t>áo</w:t>
      </w:r>
      <w:r>
        <w:rPr>
          <w:rFonts w:ascii="Times New Roman" w:hAnsi="Times New Roman"/>
          <w:sz w:val="24"/>
          <w:szCs w:val="24"/>
        </w:rPr>
        <w:t xml:space="preserve"> k</w:t>
      </w:r>
      <w:r w:rsidRPr="00D50F96">
        <w:rPr>
          <w:rFonts w:ascii="Times New Roman" w:hAnsi="Times New Roman"/>
          <w:sz w:val="24"/>
          <w:szCs w:val="24"/>
        </w:rPr>
        <w:t>ết</w:t>
      </w:r>
      <w:r>
        <w:rPr>
          <w:rFonts w:ascii="Times New Roman" w:hAnsi="Times New Roman"/>
          <w:sz w:val="24"/>
          <w:szCs w:val="24"/>
        </w:rPr>
        <w:t xml:space="preserve"> qu</w:t>
      </w:r>
      <w:r w:rsidRPr="00D50F96">
        <w:rPr>
          <w:rFonts w:ascii="Times New Roman" w:hAnsi="Times New Roman"/>
          <w:sz w:val="24"/>
          <w:szCs w:val="24"/>
        </w:rPr>
        <w:t>ả</w:t>
      </w:r>
      <w:r>
        <w:rPr>
          <w:rFonts w:ascii="Times New Roman" w:hAnsi="Times New Roman"/>
          <w:sz w:val="24"/>
          <w:szCs w:val="24"/>
        </w:rPr>
        <w:t xml:space="preserve"> kinh doanh 20</w:t>
      </w:r>
      <w:r w:rsidR="00E878D8">
        <w:rPr>
          <w:rFonts w:ascii="Times New Roman" w:hAnsi="Times New Roman"/>
          <w:sz w:val="24"/>
          <w:szCs w:val="24"/>
        </w:rPr>
        <w:t>1</w:t>
      </w:r>
      <w:r w:rsidR="003D731E">
        <w:rPr>
          <w:rFonts w:ascii="Times New Roman" w:hAnsi="Times New Roman"/>
          <w:sz w:val="24"/>
          <w:szCs w:val="24"/>
        </w:rPr>
        <w:t>4</w:t>
      </w:r>
      <w:r>
        <w:rPr>
          <w:rFonts w:ascii="Times New Roman" w:hAnsi="Times New Roman"/>
          <w:sz w:val="24"/>
          <w:szCs w:val="24"/>
        </w:rPr>
        <w:t xml:space="preserve"> v</w:t>
      </w:r>
      <w:r w:rsidRPr="00D50F96">
        <w:rPr>
          <w:rFonts w:ascii="Times New Roman" w:hAnsi="Times New Roman"/>
          <w:sz w:val="24"/>
          <w:szCs w:val="24"/>
        </w:rPr>
        <w:t>à</w:t>
      </w:r>
      <w:r>
        <w:rPr>
          <w:rFonts w:ascii="Times New Roman" w:hAnsi="Times New Roman"/>
          <w:sz w:val="24"/>
          <w:szCs w:val="24"/>
        </w:rPr>
        <w:t xml:space="preserve"> k</w:t>
      </w:r>
      <w:r w:rsidRPr="00D50F96">
        <w:rPr>
          <w:rFonts w:ascii="Times New Roman" w:hAnsi="Times New Roman"/>
          <w:sz w:val="24"/>
          <w:szCs w:val="24"/>
        </w:rPr>
        <w:t>ế</w:t>
      </w:r>
      <w:r>
        <w:rPr>
          <w:rFonts w:ascii="Times New Roman" w:hAnsi="Times New Roman"/>
          <w:sz w:val="24"/>
          <w:szCs w:val="24"/>
        </w:rPr>
        <w:t xml:space="preserve"> ho</w:t>
      </w:r>
      <w:r w:rsidRPr="00D50F96">
        <w:rPr>
          <w:rFonts w:ascii="Times New Roman" w:hAnsi="Times New Roman"/>
          <w:sz w:val="24"/>
          <w:szCs w:val="24"/>
        </w:rPr>
        <w:t>ạch</w:t>
      </w:r>
      <w:r w:rsidR="00D43C99">
        <w:rPr>
          <w:rFonts w:ascii="Times New Roman" w:hAnsi="Times New Roman"/>
          <w:sz w:val="24"/>
          <w:szCs w:val="24"/>
        </w:rPr>
        <w:t xml:space="preserve"> kinh doanh 201</w:t>
      </w:r>
      <w:r w:rsidR="003D731E">
        <w:rPr>
          <w:rFonts w:ascii="Times New Roman" w:hAnsi="Times New Roman"/>
          <w:sz w:val="24"/>
          <w:szCs w:val="24"/>
        </w:rPr>
        <w:t>5</w:t>
      </w:r>
    </w:p>
    <w:p w:rsidR="00D50F96" w:rsidRDefault="00D50F96"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Ph</w:t>
      </w:r>
      <w:r w:rsidRPr="00D50F96">
        <w:rPr>
          <w:rFonts w:ascii="Times New Roman" w:hAnsi="Times New Roman" w:hint="eastAsia"/>
          <w:sz w:val="24"/>
          <w:szCs w:val="24"/>
        </w:rPr>
        <w:t>ươ</w:t>
      </w:r>
      <w:r>
        <w:rPr>
          <w:rFonts w:ascii="Times New Roman" w:hAnsi="Times New Roman"/>
          <w:sz w:val="24"/>
          <w:szCs w:val="24"/>
        </w:rPr>
        <w:t xml:space="preserve">ng </w:t>
      </w:r>
      <w:r w:rsidRPr="00D50F96">
        <w:rPr>
          <w:rFonts w:ascii="Times New Roman" w:hAnsi="Times New Roman"/>
          <w:sz w:val="24"/>
          <w:szCs w:val="24"/>
        </w:rPr>
        <w:t>án</w:t>
      </w:r>
      <w:r>
        <w:rPr>
          <w:rFonts w:ascii="Times New Roman" w:hAnsi="Times New Roman"/>
          <w:sz w:val="24"/>
          <w:szCs w:val="24"/>
        </w:rPr>
        <w:t xml:space="preserve"> s</w:t>
      </w:r>
      <w:r w:rsidRPr="00D50F96">
        <w:rPr>
          <w:rFonts w:ascii="Times New Roman" w:hAnsi="Times New Roman"/>
          <w:sz w:val="24"/>
          <w:szCs w:val="24"/>
        </w:rPr>
        <w:t>ử</w:t>
      </w:r>
      <w:r>
        <w:rPr>
          <w:rFonts w:ascii="Times New Roman" w:hAnsi="Times New Roman"/>
          <w:sz w:val="24"/>
          <w:szCs w:val="24"/>
        </w:rPr>
        <w:t xml:space="preserve"> d</w:t>
      </w:r>
      <w:r w:rsidRPr="00D50F96">
        <w:rPr>
          <w:rFonts w:ascii="Times New Roman" w:hAnsi="Times New Roman"/>
          <w:sz w:val="24"/>
          <w:szCs w:val="24"/>
        </w:rPr>
        <w:t>ụng</w:t>
      </w:r>
      <w:r>
        <w:rPr>
          <w:rFonts w:ascii="Times New Roman" w:hAnsi="Times New Roman"/>
          <w:sz w:val="24"/>
          <w:szCs w:val="24"/>
        </w:rPr>
        <w:t xml:space="preserve"> l</w:t>
      </w:r>
      <w:r w:rsidRPr="00D50F96">
        <w:rPr>
          <w:rFonts w:ascii="Times New Roman" w:hAnsi="Times New Roman"/>
          <w:sz w:val="24"/>
          <w:szCs w:val="24"/>
        </w:rPr>
        <w:t>ợi</w:t>
      </w:r>
      <w:r>
        <w:rPr>
          <w:rFonts w:ascii="Times New Roman" w:hAnsi="Times New Roman"/>
          <w:sz w:val="24"/>
          <w:szCs w:val="24"/>
        </w:rPr>
        <w:t xml:space="preserve"> nhu</w:t>
      </w:r>
      <w:r w:rsidRPr="00D50F96">
        <w:rPr>
          <w:rFonts w:ascii="Times New Roman" w:hAnsi="Times New Roman"/>
          <w:sz w:val="24"/>
          <w:szCs w:val="24"/>
        </w:rPr>
        <w:t>ận</w:t>
      </w:r>
      <w:r>
        <w:rPr>
          <w:rFonts w:ascii="Times New Roman" w:hAnsi="Times New Roman"/>
          <w:sz w:val="24"/>
          <w:szCs w:val="24"/>
        </w:rPr>
        <w:t xml:space="preserve"> sau thu</w:t>
      </w:r>
      <w:r w:rsidRPr="00D50F96">
        <w:rPr>
          <w:rFonts w:ascii="Times New Roman" w:hAnsi="Times New Roman"/>
          <w:sz w:val="24"/>
          <w:szCs w:val="24"/>
        </w:rPr>
        <w:t>ế</w:t>
      </w:r>
      <w:r>
        <w:rPr>
          <w:rFonts w:ascii="Times New Roman" w:hAnsi="Times New Roman"/>
          <w:sz w:val="24"/>
          <w:szCs w:val="24"/>
        </w:rPr>
        <w:t xml:space="preserve"> v</w:t>
      </w:r>
      <w:r w:rsidRPr="00D50F96">
        <w:rPr>
          <w:rFonts w:ascii="Times New Roman" w:hAnsi="Times New Roman"/>
          <w:sz w:val="24"/>
          <w:szCs w:val="24"/>
        </w:rPr>
        <w:t>à</w:t>
      </w:r>
      <w:r>
        <w:rPr>
          <w:rFonts w:ascii="Times New Roman" w:hAnsi="Times New Roman"/>
          <w:sz w:val="24"/>
          <w:szCs w:val="24"/>
        </w:rPr>
        <w:t xml:space="preserve"> t</w:t>
      </w:r>
      <w:r w:rsidRPr="00D50F96">
        <w:rPr>
          <w:rFonts w:ascii="Times New Roman" w:hAnsi="Times New Roman"/>
          <w:sz w:val="24"/>
          <w:szCs w:val="24"/>
        </w:rPr>
        <w:t>ỷ</w:t>
      </w:r>
      <w:r>
        <w:rPr>
          <w:rFonts w:ascii="Times New Roman" w:hAnsi="Times New Roman"/>
          <w:sz w:val="24"/>
          <w:szCs w:val="24"/>
        </w:rPr>
        <w:t xml:space="preserve"> l</w:t>
      </w:r>
      <w:r w:rsidRPr="00D50F96">
        <w:rPr>
          <w:rFonts w:ascii="Times New Roman" w:hAnsi="Times New Roman"/>
          <w:sz w:val="24"/>
          <w:szCs w:val="24"/>
        </w:rPr>
        <w:t>ệ</w:t>
      </w:r>
      <w:r>
        <w:rPr>
          <w:rFonts w:ascii="Times New Roman" w:hAnsi="Times New Roman"/>
          <w:sz w:val="24"/>
          <w:szCs w:val="24"/>
        </w:rPr>
        <w:t xml:space="preserve"> chi tr</w:t>
      </w:r>
      <w:r w:rsidRPr="00D50F96">
        <w:rPr>
          <w:rFonts w:ascii="Times New Roman" w:hAnsi="Times New Roman"/>
          <w:sz w:val="24"/>
          <w:szCs w:val="24"/>
        </w:rPr>
        <w:t>ả</w:t>
      </w:r>
      <w:r>
        <w:rPr>
          <w:rFonts w:ascii="Times New Roman" w:hAnsi="Times New Roman"/>
          <w:sz w:val="24"/>
          <w:szCs w:val="24"/>
        </w:rPr>
        <w:t xml:space="preserve"> c</w:t>
      </w:r>
      <w:r w:rsidRPr="00D50F96">
        <w:rPr>
          <w:rFonts w:ascii="Times New Roman" w:hAnsi="Times New Roman"/>
          <w:sz w:val="24"/>
          <w:szCs w:val="24"/>
        </w:rPr>
        <w:t>ổ</w:t>
      </w:r>
      <w:r>
        <w:rPr>
          <w:rFonts w:ascii="Times New Roman" w:hAnsi="Times New Roman"/>
          <w:sz w:val="24"/>
          <w:szCs w:val="24"/>
        </w:rPr>
        <w:t xml:space="preserve"> t</w:t>
      </w:r>
      <w:r w:rsidRPr="00D50F96">
        <w:rPr>
          <w:rFonts w:ascii="Times New Roman" w:hAnsi="Times New Roman"/>
          <w:sz w:val="24"/>
          <w:szCs w:val="24"/>
        </w:rPr>
        <w:t>ức</w:t>
      </w:r>
      <w:r>
        <w:rPr>
          <w:rFonts w:ascii="Times New Roman" w:hAnsi="Times New Roman"/>
          <w:sz w:val="24"/>
          <w:szCs w:val="24"/>
        </w:rPr>
        <w:t xml:space="preserve"> n</w:t>
      </w:r>
      <w:r w:rsidRPr="00D50F96">
        <w:rPr>
          <w:rFonts w:ascii="Times New Roman" w:hAnsi="Times New Roman" w:hint="eastAsia"/>
          <w:sz w:val="24"/>
          <w:szCs w:val="24"/>
        </w:rPr>
        <w:t>ă</w:t>
      </w:r>
      <w:r w:rsidR="008B02CF">
        <w:rPr>
          <w:rFonts w:ascii="Times New Roman" w:hAnsi="Times New Roman"/>
          <w:sz w:val="24"/>
          <w:szCs w:val="24"/>
        </w:rPr>
        <w:t>m 201</w:t>
      </w:r>
      <w:r w:rsidR="003D731E">
        <w:rPr>
          <w:rFonts w:ascii="Times New Roman" w:hAnsi="Times New Roman"/>
          <w:sz w:val="24"/>
          <w:szCs w:val="24"/>
        </w:rPr>
        <w:t>4</w:t>
      </w:r>
      <w:r>
        <w:rPr>
          <w:rFonts w:ascii="Times New Roman" w:hAnsi="Times New Roman"/>
          <w:sz w:val="24"/>
          <w:szCs w:val="24"/>
        </w:rPr>
        <w:t>, th</w:t>
      </w:r>
      <w:r w:rsidRPr="00D50F96">
        <w:rPr>
          <w:rFonts w:ascii="Times New Roman" w:hAnsi="Times New Roman"/>
          <w:sz w:val="24"/>
          <w:szCs w:val="24"/>
        </w:rPr>
        <w:t>ù</w:t>
      </w:r>
      <w:r>
        <w:rPr>
          <w:rFonts w:ascii="Times New Roman" w:hAnsi="Times New Roman"/>
          <w:sz w:val="24"/>
          <w:szCs w:val="24"/>
        </w:rPr>
        <w:t xml:space="preserve"> lao H</w:t>
      </w:r>
      <w:r w:rsidRPr="00D50F96">
        <w:rPr>
          <w:rFonts w:ascii="Times New Roman" w:hAnsi="Times New Roman" w:hint="eastAsia"/>
          <w:sz w:val="24"/>
          <w:szCs w:val="24"/>
        </w:rPr>
        <w:t>Đ</w:t>
      </w:r>
      <w:r>
        <w:rPr>
          <w:rFonts w:ascii="Times New Roman" w:hAnsi="Times New Roman"/>
          <w:sz w:val="24"/>
          <w:szCs w:val="24"/>
        </w:rPr>
        <w:t>QT, BKS, th</w:t>
      </w:r>
      <w:r w:rsidRPr="00D50F96">
        <w:rPr>
          <w:rFonts w:ascii="Times New Roman" w:hAnsi="Times New Roman" w:hint="eastAsia"/>
          <w:sz w:val="24"/>
          <w:szCs w:val="24"/>
        </w:rPr>
        <w:t>ư</w:t>
      </w:r>
      <w:r>
        <w:rPr>
          <w:rFonts w:ascii="Times New Roman" w:hAnsi="Times New Roman"/>
          <w:sz w:val="24"/>
          <w:szCs w:val="24"/>
        </w:rPr>
        <w:t xml:space="preserve"> k</w:t>
      </w:r>
      <w:r w:rsidRPr="00D50F96">
        <w:rPr>
          <w:rFonts w:ascii="Times New Roman" w:hAnsi="Times New Roman"/>
          <w:sz w:val="24"/>
          <w:szCs w:val="24"/>
        </w:rPr>
        <w:t>ý</w:t>
      </w:r>
      <w:r>
        <w:rPr>
          <w:rFonts w:ascii="Times New Roman" w:hAnsi="Times New Roman"/>
          <w:sz w:val="24"/>
          <w:szCs w:val="24"/>
        </w:rPr>
        <w:t xml:space="preserve"> gi</w:t>
      </w:r>
      <w:r w:rsidRPr="00D50F96">
        <w:rPr>
          <w:rFonts w:ascii="Times New Roman" w:hAnsi="Times New Roman"/>
          <w:sz w:val="24"/>
          <w:szCs w:val="24"/>
        </w:rPr>
        <w:t>úp</w:t>
      </w:r>
      <w:r>
        <w:rPr>
          <w:rFonts w:ascii="Times New Roman" w:hAnsi="Times New Roman"/>
          <w:sz w:val="24"/>
          <w:szCs w:val="24"/>
        </w:rPr>
        <w:t xml:space="preserve"> vi</w:t>
      </w:r>
      <w:r w:rsidRPr="00D50F96">
        <w:rPr>
          <w:rFonts w:ascii="Times New Roman" w:hAnsi="Times New Roman"/>
          <w:sz w:val="24"/>
          <w:szCs w:val="24"/>
        </w:rPr>
        <w:t>ệc</w:t>
      </w:r>
      <w:r>
        <w:rPr>
          <w:rFonts w:ascii="Times New Roman" w:hAnsi="Times New Roman"/>
          <w:sz w:val="24"/>
          <w:szCs w:val="24"/>
        </w:rPr>
        <w:t xml:space="preserve"> </w:t>
      </w:r>
      <w:r w:rsidR="00E878D8">
        <w:rPr>
          <w:rFonts w:ascii="Times New Roman" w:hAnsi="Times New Roman"/>
          <w:sz w:val="24"/>
          <w:szCs w:val="24"/>
        </w:rPr>
        <w:t>201</w:t>
      </w:r>
      <w:r w:rsidR="003D731E">
        <w:rPr>
          <w:rFonts w:ascii="Times New Roman" w:hAnsi="Times New Roman"/>
          <w:sz w:val="24"/>
          <w:szCs w:val="24"/>
        </w:rPr>
        <w:t>4</w:t>
      </w:r>
    </w:p>
    <w:p w:rsidR="00D50F96" w:rsidRDefault="00D50F96"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B</w:t>
      </w:r>
      <w:r w:rsidRPr="00D50F96">
        <w:rPr>
          <w:rFonts w:ascii="Times New Roman" w:hAnsi="Times New Roman"/>
          <w:sz w:val="24"/>
          <w:szCs w:val="24"/>
        </w:rPr>
        <w:t>áo</w:t>
      </w:r>
      <w:r>
        <w:rPr>
          <w:rFonts w:ascii="Times New Roman" w:hAnsi="Times New Roman"/>
          <w:sz w:val="24"/>
          <w:szCs w:val="24"/>
        </w:rPr>
        <w:t xml:space="preserve"> c</w:t>
      </w:r>
      <w:r w:rsidRPr="00D50F96">
        <w:rPr>
          <w:rFonts w:ascii="Times New Roman" w:hAnsi="Times New Roman"/>
          <w:sz w:val="24"/>
          <w:szCs w:val="24"/>
        </w:rPr>
        <w:t>áo</w:t>
      </w:r>
      <w:r>
        <w:rPr>
          <w:rFonts w:ascii="Times New Roman" w:hAnsi="Times New Roman"/>
          <w:sz w:val="24"/>
          <w:szCs w:val="24"/>
        </w:rPr>
        <w:t xml:space="preserve"> c</w:t>
      </w:r>
      <w:r w:rsidRPr="00D50F96">
        <w:rPr>
          <w:rFonts w:ascii="Times New Roman" w:hAnsi="Times New Roman"/>
          <w:sz w:val="24"/>
          <w:szCs w:val="24"/>
        </w:rPr>
        <w:t>ủa</w:t>
      </w:r>
      <w:r>
        <w:rPr>
          <w:rFonts w:ascii="Times New Roman" w:hAnsi="Times New Roman"/>
          <w:sz w:val="24"/>
          <w:szCs w:val="24"/>
        </w:rPr>
        <w:t xml:space="preserve"> H</w:t>
      </w:r>
      <w:r w:rsidRPr="00D50F96">
        <w:rPr>
          <w:rFonts w:ascii="Times New Roman" w:hAnsi="Times New Roman" w:hint="eastAsia"/>
          <w:sz w:val="24"/>
          <w:szCs w:val="24"/>
        </w:rPr>
        <w:t>Đ</w:t>
      </w:r>
      <w:r>
        <w:rPr>
          <w:rFonts w:ascii="Times New Roman" w:hAnsi="Times New Roman"/>
          <w:sz w:val="24"/>
          <w:szCs w:val="24"/>
        </w:rPr>
        <w:t>QT</w:t>
      </w:r>
      <w:r w:rsidR="00D43C99">
        <w:rPr>
          <w:rFonts w:ascii="Times New Roman" w:hAnsi="Times New Roman"/>
          <w:sz w:val="24"/>
          <w:szCs w:val="24"/>
        </w:rPr>
        <w:t xml:space="preserve"> 20</w:t>
      </w:r>
      <w:r w:rsidR="008B02CF">
        <w:rPr>
          <w:rFonts w:ascii="Times New Roman" w:hAnsi="Times New Roman"/>
          <w:sz w:val="24"/>
          <w:szCs w:val="24"/>
        </w:rPr>
        <w:t>1</w:t>
      </w:r>
      <w:r w:rsidR="003D731E">
        <w:rPr>
          <w:rFonts w:ascii="Times New Roman" w:hAnsi="Times New Roman"/>
          <w:sz w:val="24"/>
          <w:szCs w:val="24"/>
        </w:rPr>
        <w:t>4 và nhiệm kỳ 2010 - 2014</w:t>
      </w:r>
    </w:p>
    <w:p w:rsidR="00D50F96" w:rsidRDefault="00D50F96"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B</w:t>
      </w:r>
      <w:r w:rsidRPr="00D50F96">
        <w:rPr>
          <w:rFonts w:ascii="Times New Roman" w:hAnsi="Times New Roman"/>
          <w:sz w:val="24"/>
          <w:szCs w:val="24"/>
        </w:rPr>
        <w:t>áo</w:t>
      </w:r>
      <w:r>
        <w:rPr>
          <w:rFonts w:ascii="Times New Roman" w:hAnsi="Times New Roman"/>
          <w:sz w:val="24"/>
          <w:szCs w:val="24"/>
        </w:rPr>
        <w:t xml:space="preserve"> c</w:t>
      </w:r>
      <w:r w:rsidRPr="00D50F96">
        <w:rPr>
          <w:rFonts w:ascii="Times New Roman" w:hAnsi="Times New Roman"/>
          <w:sz w:val="24"/>
          <w:szCs w:val="24"/>
        </w:rPr>
        <w:t>áo</w:t>
      </w:r>
      <w:r>
        <w:rPr>
          <w:rFonts w:ascii="Times New Roman" w:hAnsi="Times New Roman"/>
          <w:sz w:val="24"/>
          <w:szCs w:val="24"/>
        </w:rPr>
        <w:t xml:space="preserve"> c</w:t>
      </w:r>
      <w:r w:rsidRPr="00D50F96">
        <w:rPr>
          <w:rFonts w:ascii="Times New Roman" w:hAnsi="Times New Roman"/>
          <w:sz w:val="24"/>
          <w:szCs w:val="24"/>
        </w:rPr>
        <w:t>ủa</w:t>
      </w:r>
      <w:r>
        <w:rPr>
          <w:rFonts w:ascii="Times New Roman" w:hAnsi="Times New Roman"/>
          <w:sz w:val="24"/>
          <w:szCs w:val="24"/>
        </w:rPr>
        <w:t xml:space="preserve"> BKS</w:t>
      </w:r>
      <w:r w:rsidR="00D43C99">
        <w:rPr>
          <w:rFonts w:ascii="Times New Roman" w:hAnsi="Times New Roman"/>
          <w:sz w:val="24"/>
          <w:szCs w:val="24"/>
        </w:rPr>
        <w:t xml:space="preserve"> 20</w:t>
      </w:r>
      <w:r w:rsidR="008B02CF">
        <w:rPr>
          <w:rFonts w:ascii="Times New Roman" w:hAnsi="Times New Roman"/>
          <w:sz w:val="24"/>
          <w:szCs w:val="24"/>
        </w:rPr>
        <w:t>1</w:t>
      </w:r>
      <w:r w:rsidR="003D731E">
        <w:rPr>
          <w:rFonts w:ascii="Times New Roman" w:hAnsi="Times New Roman"/>
          <w:sz w:val="24"/>
          <w:szCs w:val="24"/>
        </w:rPr>
        <w:t>4 và nhiệm kỳ 2010 - 2014</w:t>
      </w:r>
    </w:p>
    <w:p w:rsidR="00207A44" w:rsidRDefault="003D731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Định hướng và mục tiêu phát triển 2015 - 2020</w:t>
      </w:r>
    </w:p>
    <w:p w:rsidR="001E08F5" w:rsidRDefault="00987451"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P</w:t>
      </w:r>
      <w:r w:rsidR="001E08F5">
        <w:rPr>
          <w:rFonts w:ascii="Times New Roman" w:hAnsi="Times New Roman"/>
          <w:sz w:val="24"/>
          <w:szCs w:val="24"/>
        </w:rPr>
        <w:t>h</w:t>
      </w:r>
      <w:r w:rsidR="001E08F5" w:rsidRPr="00D43C99">
        <w:rPr>
          <w:rFonts w:ascii="Times New Roman" w:hAnsi="Times New Roman" w:hint="eastAsia"/>
          <w:sz w:val="24"/>
          <w:szCs w:val="24"/>
        </w:rPr>
        <w:t>ươ</w:t>
      </w:r>
      <w:r w:rsidR="001E08F5">
        <w:rPr>
          <w:rFonts w:ascii="Times New Roman" w:hAnsi="Times New Roman"/>
          <w:sz w:val="24"/>
          <w:szCs w:val="24"/>
        </w:rPr>
        <w:t>ng th</w:t>
      </w:r>
      <w:r w:rsidR="001E08F5" w:rsidRPr="00D43C99">
        <w:rPr>
          <w:rFonts w:ascii="Times New Roman" w:hAnsi="Times New Roman"/>
          <w:sz w:val="24"/>
          <w:szCs w:val="24"/>
        </w:rPr>
        <w:t>ức</w:t>
      </w:r>
      <w:r w:rsidR="001E08F5">
        <w:rPr>
          <w:rFonts w:ascii="Times New Roman" w:hAnsi="Times New Roman"/>
          <w:sz w:val="24"/>
          <w:szCs w:val="24"/>
        </w:rPr>
        <w:t xml:space="preserve"> l</w:t>
      </w:r>
      <w:r w:rsidR="001E08F5" w:rsidRPr="00D43C99">
        <w:rPr>
          <w:rFonts w:ascii="Times New Roman" w:hAnsi="Times New Roman"/>
          <w:sz w:val="24"/>
          <w:szCs w:val="24"/>
        </w:rPr>
        <w:t>ựa</w:t>
      </w:r>
      <w:r w:rsidR="001E08F5">
        <w:rPr>
          <w:rFonts w:ascii="Times New Roman" w:hAnsi="Times New Roman"/>
          <w:sz w:val="24"/>
          <w:szCs w:val="24"/>
        </w:rPr>
        <w:t xml:space="preserve"> ch</w:t>
      </w:r>
      <w:r w:rsidR="001E08F5" w:rsidRPr="00D43C99">
        <w:rPr>
          <w:rFonts w:ascii="Times New Roman" w:hAnsi="Times New Roman"/>
          <w:sz w:val="24"/>
          <w:szCs w:val="24"/>
        </w:rPr>
        <w:t>ọn</w:t>
      </w:r>
      <w:r w:rsidR="001E08F5">
        <w:rPr>
          <w:rFonts w:ascii="Times New Roman" w:hAnsi="Times New Roman"/>
          <w:sz w:val="24"/>
          <w:szCs w:val="24"/>
        </w:rPr>
        <w:t xml:space="preserve"> c</w:t>
      </w:r>
      <w:r w:rsidR="001E08F5" w:rsidRPr="00D50F96">
        <w:rPr>
          <w:rFonts w:ascii="Times New Roman" w:hAnsi="Times New Roman"/>
          <w:sz w:val="24"/>
          <w:szCs w:val="24"/>
        </w:rPr>
        <w:t>ô</w:t>
      </w:r>
      <w:r w:rsidR="001E08F5">
        <w:rPr>
          <w:rFonts w:ascii="Times New Roman" w:hAnsi="Times New Roman"/>
          <w:sz w:val="24"/>
          <w:szCs w:val="24"/>
        </w:rPr>
        <w:t>ng ty ki</w:t>
      </w:r>
      <w:r w:rsidR="001E08F5" w:rsidRPr="00D50F96">
        <w:rPr>
          <w:rFonts w:ascii="Times New Roman" w:hAnsi="Times New Roman"/>
          <w:sz w:val="24"/>
          <w:szCs w:val="24"/>
        </w:rPr>
        <w:t>ểm</w:t>
      </w:r>
      <w:r w:rsidR="001E08F5">
        <w:rPr>
          <w:rFonts w:ascii="Times New Roman" w:hAnsi="Times New Roman"/>
          <w:sz w:val="24"/>
          <w:szCs w:val="24"/>
        </w:rPr>
        <w:t xml:space="preserve"> to</w:t>
      </w:r>
      <w:r w:rsidR="001E08F5" w:rsidRPr="00D50F96">
        <w:rPr>
          <w:rFonts w:ascii="Times New Roman" w:hAnsi="Times New Roman"/>
          <w:sz w:val="24"/>
          <w:szCs w:val="24"/>
        </w:rPr>
        <w:t>án</w:t>
      </w:r>
      <w:r w:rsidR="001E08F5">
        <w:rPr>
          <w:rFonts w:ascii="Times New Roman" w:hAnsi="Times New Roman"/>
          <w:sz w:val="24"/>
          <w:szCs w:val="24"/>
        </w:rPr>
        <w:t xml:space="preserve"> cho n</w:t>
      </w:r>
      <w:r w:rsidR="001E08F5" w:rsidRPr="00D43C99">
        <w:rPr>
          <w:rFonts w:ascii="Times New Roman" w:hAnsi="Times New Roman" w:hint="eastAsia"/>
          <w:sz w:val="24"/>
          <w:szCs w:val="24"/>
        </w:rPr>
        <w:t>ă</w:t>
      </w:r>
      <w:r w:rsidR="001E08F5">
        <w:rPr>
          <w:rFonts w:ascii="Times New Roman" w:hAnsi="Times New Roman"/>
          <w:sz w:val="24"/>
          <w:szCs w:val="24"/>
        </w:rPr>
        <w:t>m 201</w:t>
      </w:r>
      <w:r w:rsidR="003D731E">
        <w:rPr>
          <w:rFonts w:ascii="Times New Roman" w:hAnsi="Times New Roman"/>
          <w:sz w:val="24"/>
          <w:szCs w:val="24"/>
        </w:rPr>
        <w:t>5</w:t>
      </w:r>
    </w:p>
    <w:p w:rsidR="003D731E" w:rsidRDefault="003D731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Số lượng thành viên HĐQT và BKS nhiệm kỳ 2015 - 2019</w:t>
      </w:r>
    </w:p>
    <w:p w:rsidR="00987451" w:rsidRDefault="00987451"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 xml:space="preserve">Bầu thành viên HĐQT </w:t>
      </w:r>
      <w:r w:rsidR="003D731E">
        <w:rPr>
          <w:rFonts w:ascii="Times New Roman" w:hAnsi="Times New Roman"/>
          <w:sz w:val="24"/>
          <w:szCs w:val="24"/>
        </w:rPr>
        <w:t>và BKS nhiệm kỳ 2015 - 2019</w:t>
      </w:r>
    </w:p>
    <w:p w:rsidR="00661D3F" w:rsidRPr="00FE1852" w:rsidRDefault="003D731E" w:rsidP="00E878D8">
      <w:pPr>
        <w:spacing w:before="120"/>
        <w:ind w:left="360"/>
        <w:jc w:val="both"/>
        <w:rPr>
          <w:rFonts w:ascii="Times New Roman" w:hAnsi="Times New Roman"/>
          <w:sz w:val="24"/>
          <w:szCs w:val="24"/>
        </w:rPr>
      </w:pPr>
      <w:r w:rsidRPr="00FE1852">
        <w:rPr>
          <w:rFonts w:ascii="Times New Roman" w:hAnsi="Times New Roman"/>
          <w:sz w:val="24"/>
          <w:szCs w:val="24"/>
        </w:rPr>
        <w:t xml:space="preserve"> </w:t>
      </w:r>
      <w:r w:rsidR="00661D3F" w:rsidRPr="00FE1852">
        <w:rPr>
          <w:rFonts w:ascii="Times New Roman" w:hAnsi="Times New Roman"/>
          <w:sz w:val="24"/>
          <w:szCs w:val="24"/>
        </w:rPr>
        <w:t>(</w:t>
      </w:r>
      <w:r w:rsidR="00D50F96">
        <w:rPr>
          <w:rFonts w:ascii="Times New Roman" w:hAnsi="Times New Roman"/>
          <w:sz w:val="24"/>
          <w:szCs w:val="24"/>
        </w:rPr>
        <w:t>T</w:t>
      </w:r>
      <w:r w:rsidR="00D50F96" w:rsidRPr="00D50F96">
        <w:rPr>
          <w:rFonts w:ascii="Times New Roman" w:hAnsi="Times New Roman"/>
          <w:sz w:val="24"/>
          <w:szCs w:val="24"/>
        </w:rPr>
        <w:t>ài</w:t>
      </w:r>
      <w:r w:rsidR="00D50F96">
        <w:rPr>
          <w:rFonts w:ascii="Times New Roman" w:hAnsi="Times New Roman"/>
          <w:sz w:val="24"/>
          <w:szCs w:val="24"/>
        </w:rPr>
        <w:t xml:space="preserve"> li</w:t>
      </w:r>
      <w:r w:rsidR="00D50F96" w:rsidRPr="00D50F96">
        <w:rPr>
          <w:rFonts w:ascii="Times New Roman" w:hAnsi="Times New Roman"/>
          <w:sz w:val="24"/>
          <w:szCs w:val="24"/>
        </w:rPr>
        <w:t>ệu</w:t>
      </w:r>
      <w:r w:rsidR="00D50F96">
        <w:rPr>
          <w:rFonts w:ascii="Times New Roman" w:hAnsi="Times New Roman"/>
          <w:sz w:val="24"/>
          <w:szCs w:val="24"/>
        </w:rPr>
        <w:t xml:space="preserve"> ph</w:t>
      </w:r>
      <w:r w:rsidR="00D50F96" w:rsidRPr="00D50F96">
        <w:rPr>
          <w:rFonts w:ascii="Times New Roman" w:hAnsi="Times New Roman"/>
          <w:sz w:val="24"/>
          <w:szCs w:val="24"/>
        </w:rPr>
        <w:t>ục</w:t>
      </w:r>
      <w:r w:rsidR="00D50F96">
        <w:rPr>
          <w:rFonts w:ascii="Times New Roman" w:hAnsi="Times New Roman"/>
          <w:sz w:val="24"/>
          <w:szCs w:val="24"/>
        </w:rPr>
        <w:t xml:space="preserve"> v</w:t>
      </w:r>
      <w:r w:rsidR="00D50F96" w:rsidRPr="00D50F96">
        <w:rPr>
          <w:rFonts w:ascii="Times New Roman" w:hAnsi="Times New Roman"/>
          <w:sz w:val="24"/>
          <w:szCs w:val="24"/>
        </w:rPr>
        <w:t>ụ</w:t>
      </w:r>
      <w:r w:rsidR="00D50F96">
        <w:rPr>
          <w:rFonts w:ascii="Times New Roman" w:hAnsi="Times New Roman"/>
          <w:sz w:val="24"/>
          <w:szCs w:val="24"/>
        </w:rPr>
        <w:t xml:space="preserve"> cu</w:t>
      </w:r>
      <w:r w:rsidR="00D50F96" w:rsidRPr="00D50F96">
        <w:rPr>
          <w:rFonts w:ascii="Times New Roman" w:hAnsi="Times New Roman"/>
          <w:sz w:val="24"/>
          <w:szCs w:val="24"/>
        </w:rPr>
        <w:t>ộc</w:t>
      </w:r>
      <w:r w:rsidR="00D50F96">
        <w:rPr>
          <w:rFonts w:ascii="Times New Roman" w:hAnsi="Times New Roman"/>
          <w:sz w:val="24"/>
          <w:szCs w:val="24"/>
        </w:rPr>
        <w:t xml:space="preserve"> h</w:t>
      </w:r>
      <w:r w:rsidR="00D50F96" w:rsidRPr="00D50F96">
        <w:rPr>
          <w:rFonts w:ascii="Times New Roman" w:hAnsi="Times New Roman"/>
          <w:sz w:val="24"/>
          <w:szCs w:val="24"/>
        </w:rPr>
        <w:t>ọp</w:t>
      </w:r>
      <w:r w:rsidR="00D50F96">
        <w:rPr>
          <w:rFonts w:ascii="Times New Roman" w:hAnsi="Times New Roman"/>
          <w:sz w:val="24"/>
          <w:szCs w:val="24"/>
        </w:rPr>
        <w:t xml:space="preserve"> </w:t>
      </w:r>
      <w:r w:rsidR="00D50F96" w:rsidRPr="00D50F96">
        <w:rPr>
          <w:rFonts w:ascii="Times New Roman" w:hAnsi="Times New Roman" w:hint="eastAsia"/>
          <w:sz w:val="24"/>
          <w:szCs w:val="24"/>
        </w:rPr>
        <w:t>đ</w:t>
      </w:r>
      <w:r w:rsidR="00D50F96" w:rsidRPr="00D50F96">
        <w:rPr>
          <w:rFonts w:ascii="Times New Roman" w:hAnsi="Times New Roman"/>
          <w:sz w:val="24"/>
          <w:szCs w:val="24"/>
        </w:rPr>
        <w:t>ã</w:t>
      </w:r>
      <w:r w:rsidR="00D50F96">
        <w:rPr>
          <w:rFonts w:ascii="Times New Roman" w:hAnsi="Times New Roman"/>
          <w:sz w:val="24"/>
          <w:szCs w:val="24"/>
        </w:rPr>
        <w:t xml:space="preserve"> </w:t>
      </w:r>
      <w:r w:rsidR="00D50F96" w:rsidRPr="00D50F96">
        <w:rPr>
          <w:rFonts w:ascii="Times New Roman" w:hAnsi="Times New Roman" w:hint="eastAsia"/>
          <w:sz w:val="24"/>
          <w:szCs w:val="24"/>
        </w:rPr>
        <w:t>đư</w:t>
      </w:r>
      <w:r w:rsidR="00D50F96" w:rsidRPr="00D50F96">
        <w:rPr>
          <w:rFonts w:ascii="Times New Roman" w:hAnsi="Times New Roman"/>
          <w:sz w:val="24"/>
          <w:szCs w:val="24"/>
        </w:rPr>
        <w:t>ợc</w:t>
      </w:r>
      <w:r w:rsidR="00D50F96">
        <w:rPr>
          <w:rFonts w:ascii="Times New Roman" w:hAnsi="Times New Roman"/>
          <w:sz w:val="24"/>
          <w:szCs w:val="24"/>
        </w:rPr>
        <w:t xml:space="preserve"> </w:t>
      </w:r>
      <w:r w:rsidR="00787633" w:rsidRPr="00787633">
        <w:rPr>
          <w:rFonts w:ascii="Times New Roman" w:hAnsi="Times New Roman" w:hint="eastAsia"/>
          <w:sz w:val="24"/>
          <w:szCs w:val="24"/>
        </w:rPr>
        <w:t>đă</w:t>
      </w:r>
      <w:r w:rsidR="00787633">
        <w:rPr>
          <w:rFonts w:ascii="Times New Roman" w:hAnsi="Times New Roman"/>
          <w:sz w:val="24"/>
          <w:szCs w:val="24"/>
        </w:rPr>
        <w:t>ng t</w:t>
      </w:r>
      <w:r w:rsidR="00787633" w:rsidRPr="00787633">
        <w:rPr>
          <w:rFonts w:ascii="Times New Roman" w:hAnsi="Times New Roman"/>
          <w:sz w:val="24"/>
          <w:szCs w:val="24"/>
        </w:rPr>
        <w:t>ải</w:t>
      </w:r>
      <w:r w:rsidR="00787633">
        <w:rPr>
          <w:rFonts w:ascii="Times New Roman" w:hAnsi="Times New Roman"/>
          <w:sz w:val="24"/>
          <w:szCs w:val="24"/>
        </w:rPr>
        <w:t xml:space="preserve"> tr</w:t>
      </w:r>
      <w:r w:rsidR="00787633" w:rsidRPr="00787633">
        <w:rPr>
          <w:rFonts w:ascii="Times New Roman" w:hAnsi="Times New Roman"/>
          <w:sz w:val="24"/>
          <w:szCs w:val="24"/>
        </w:rPr>
        <w:t>ê</w:t>
      </w:r>
      <w:r w:rsidR="00787633">
        <w:rPr>
          <w:rFonts w:ascii="Times New Roman" w:hAnsi="Times New Roman"/>
          <w:sz w:val="24"/>
          <w:szCs w:val="24"/>
        </w:rPr>
        <w:t xml:space="preserve">n </w:t>
      </w:r>
      <w:r w:rsidR="00787633" w:rsidRPr="00787633">
        <w:rPr>
          <w:rFonts w:ascii="Times New Roman" w:hAnsi="Times New Roman"/>
          <w:sz w:val="24"/>
          <w:szCs w:val="24"/>
        </w:rPr>
        <w:t>w</w:t>
      </w:r>
      <w:r w:rsidR="00787633">
        <w:rPr>
          <w:rFonts w:ascii="Times New Roman" w:hAnsi="Times New Roman"/>
          <w:sz w:val="24"/>
          <w:szCs w:val="24"/>
        </w:rPr>
        <w:t>ebsite c</w:t>
      </w:r>
      <w:r w:rsidR="00787633" w:rsidRPr="00787633">
        <w:rPr>
          <w:rFonts w:ascii="Times New Roman" w:hAnsi="Times New Roman"/>
          <w:sz w:val="24"/>
          <w:szCs w:val="24"/>
        </w:rPr>
        <w:t>ủa</w:t>
      </w:r>
      <w:r w:rsidR="00787633">
        <w:rPr>
          <w:rFonts w:ascii="Times New Roman" w:hAnsi="Times New Roman"/>
          <w:sz w:val="24"/>
          <w:szCs w:val="24"/>
        </w:rPr>
        <w:t xml:space="preserve"> T</w:t>
      </w:r>
      <w:r w:rsidR="00787633" w:rsidRPr="00787633">
        <w:rPr>
          <w:rFonts w:ascii="Times New Roman" w:hAnsi="Times New Roman"/>
          <w:sz w:val="24"/>
          <w:szCs w:val="24"/>
        </w:rPr>
        <w:t>ổng</w:t>
      </w:r>
      <w:r w:rsidR="00787633">
        <w:rPr>
          <w:rFonts w:ascii="Times New Roman" w:hAnsi="Times New Roman"/>
          <w:sz w:val="24"/>
          <w:szCs w:val="24"/>
        </w:rPr>
        <w:t xml:space="preserve"> c</w:t>
      </w:r>
      <w:r w:rsidR="00787633" w:rsidRPr="00787633">
        <w:rPr>
          <w:rFonts w:ascii="Times New Roman" w:hAnsi="Times New Roman"/>
          <w:sz w:val="24"/>
          <w:szCs w:val="24"/>
        </w:rPr>
        <w:t>ô</w:t>
      </w:r>
      <w:r w:rsidR="00787633">
        <w:rPr>
          <w:rFonts w:ascii="Times New Roman" w:hAnsi="Times New Roman"/>
          <w:sz w:val="24"/>
          <w:szCs w:val="24"/>
        </w:rPr>
        <w:t>ng ty</w:t>
      </w:r>
      <w:r w:rsidR="00DB1707">
        <w:rPr>
          <w:rFonts w:ascii="Times New Roman" w:hAnsi="Times New Roman"/>
          <w:sz w:val="24"/>
          <w:szCs w:val="24"/>
        </w:rPr>
        <w:t>:</w:t>
      </w:r>
      <w:r w:rsidR="00787633">
        <w:rPr>
          <w:rFonts w:ascii="Times New Roman" w:hAnsi="Times New Roman"/>
          <w:sz w:val="24"/>
          <w:szCs w:val="24"/>
        </w:rPr>
        <w:t xml:space="preserve"> </w:t>
      </w:r>
      <w:r w:rsidR="00787633" w:rsidRPr="00787633">
        <w:rPr>
          <w:rFonts w:ascii="Times New Roman" w:hAnsi="Times New Roman"/>
          <w:sz w:val="24"/>
          <w:szCs w:val="24"/>
        </w:rPr>
        <w:t>w</w:t>
      </w:r>
      <w:r w:rsidR="00787633">
        <w:rPr>
          <w:rFonts w:ascii="Times New Roman" w:hAnsi="Times New Roman"/>
          <w:sz w:val="24"/>
          <w:szCs w:val="24"/>
        </w:rPr>
        <w:t>ww.vin</w:t>
      </w:r>
      <w:r w:rsidR="00787633" w:rsidRPr="00787633">
        <w:rPr>
          <w:rFonts w:ascii="Times New Roman" w:hAnsi="Times New Roman"/>
          <w:sz w:val="24"/>
          <w:szCs w:val="24"/>
        </w:rPr>
        <w:t>ar</w:t>
      </w:r>
      <w:r w:rsidR="00787633">
        <w:rPr>
          <w:rFonts w:ascii="Times New Roman" w:hAnsi="Times New Roman"/>
          <w:sz w:val="24"/>
          <w:szCs w:val="24"/>
        </w:rPr>
        <w:t>e.com.vn</w:t>
      </w:r>
      <w:r w:rsidR="00661D3F" w:rsidRPr="00FE1852">
        <w:rPr>
          <w:rFonts w:ascii="Times New Roman" w:hAnsi="Times New Roman"/>
          <w:sz w:val="24"/>
          <w:szCs w:val="24"/>
        </w:rPr>
        <w:t>)</w:t>
      </w:r>
    </w:p>
    <w:p w:rsidR="005B7513" w:rsidRPr="00D50F96" w:rsidRDefault="00D50F96" w:rsidP="00E878D8">
      <w:pPr>
        <w:spacing w:before="120"/>
        <w:ind w:left="360"/>
        <w:jc w:val="both"/>
        <w:rPr>
          <w:rFonts w:ascii="Times New Roman" w:hAnsi="Times New Roman"/>
          <w:sz w:val="24"/>
          <w:szCs w:val="24"/>
        </w:rPr>
      </w:pPr>
      <w:r w:rsidRPr="00D50F96">
        <w:rPr>
          <w:rFonts w:ascii="Times New Roman" w:hAnsi="Times New Roman"/>
          <w:sz w:val="24"/>
          <w:szCs w:val="24"/>
        </w:rPr>
        <w:t>Ô</w:t>
      </w:r>
      <w:r>
        <w:rPr>
          <w:rFonts w:ascii="Times New Roman" w:hAnsi="Times New Roman"/>
          <w:sz w:val="24"/>
          <w:szCs w:val="24"/>
        </w:rPr>
        <w:t>ng Tr</w:t>
      </w:r>
      <w:r w:rsidRPr="00D50F96">
        <w:rPr>
          <w:rFonts w:ascii="Times New Roman" w:hAnsi="Times New Roman"/>
          <w:sz w:val="24"/>
          <w:szCs w:val="24"/>
        </w:rPr>
        <w:t>ịnh</w:t>
      </w:r>
      <w:r>
        <w:rPr>
          <w:rFonts w:ascii="Times New Roman" w:hAnsi="Times New Roman"/>
          <w:sz w:val="24"/>
          <w:szCs w:val="24"/>
        </w:rPr>
        <w:t xml:space="preserve"> Quang Tuy</w:t>
      </w:r>
      <w:r w:rsidRPr="00D50F96">
        <w:rPr>
          <w:rFonts w:ascii="Times New Roman" w:hAnsi="Times New Roman"/>
          <w:sz w:val="24"/>
          <w:szCs w:val="24"/>
        </w:rPr>
        <w:t>ến</w:t>
      </w:r>
      <w:r>
        <w:rPr>
          <w:rFonts w:ascii="Times New Roman" w:hAnsi="Times New Roman"/>
          <w:sz w:val="24"/>
          <w:szCs w:val="24"/>
        </w:rPr>
        <w:t xml:space="preserve"> xin </w:t>
      </w:r>
      <w:r w:rsidRPr="00D50F96">
        <w:rPr>
          <w:rFonts w:ascii="Times New Roman" w:hAnsi="Times New Roman"/>
          <w:sz w:val="24"/>
          <w:szCs w:val="24"/>
        </w:rPr>
        <w:t>ý</w:t>
      </w:r>
      <w:r>
        <w:rPr>
          <w:rFonts w:ascii="Times New Roman" w:hAnsi="Times New Roman"/>
          <w:sz w:val="24"/>
          <w:szCs w:val="24"/>
        </w:rPr>
        <w:t xml:space="preserve"> ki</w:t>
      </w:r>
      <w:r w:rsidRPr="00D50F96">
        <w:rPr>
          <w:rFonts w:ascii="Times New Roman" w:hAnsi="Times New Roman"/>
          <w:sz w:val="24"/>
          <w:szCs w:val="24"/>
        </w:rPr>
        <w:t>ến</w:t>
      </w:r>
      <w:r>
        <w:rPr>
          <w:rFonts w:ascii="Times New Roman" w:hAnsi="Times New Roman"/>
          <w:sz w:val="24"/>
          <w:szCs w:val="24"/>
        </w:rPr>
        <w:t xml:space="preserve"> </w:t>
      </w: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 xml:space="preserve"> th</w:t>
      </w:r>
      <w:r w:rsidRPr="00D50F96">
        <w:rPr>
          <w:rFonts w:ascii="Times New Roman" w:hAnsi="Times New Roman"/>
          <w:sz w:val="24"/>
          <w:szCs w:val="24"/>
        </w:rPr>
        <w:t>ô</w:t>
      </w:r>
      <w:r>
        <w:rPr>
          <w:rFonts w:ascii="Times New Roman" w:hAnsi="Times New Roman"/>
          <w:sz w:val="24"/>
          <w:szCs w:val="24"/>
        </w:rPr>
        <w:t>ng qua danh s</w:t>
      </w:r>
      <w:r w:rsidRPr="00D50F96">
        <w:rPr>
          <w:rFonts w:ascii="Times New Roman" w:hAnsi="Times New Roman"/>
          <w:sz w:val="24"/>
          <w:szCs w:val="24"/>
        </w:rPr>
        <w:t>ách</w:t>
      </w:r>
      <w:r>
        <w:rPr>
          <w:rFonts w:ascii="Times New Roman" w:hAnsi="Times New Roman"/>
          <w:sz w:val="24"/>
          <w:szCs w:val="24"/>
        </w:rPr>
        <w:t xml:space="preserve"> </w:t>
      </w:r>
      <w:r w:rsidRPr="00D50F96">
        <w:rPr>
          <w:rFonts w:ascii="Times New Roman" w:hAnsi="Times New Roman" w:hint="eastAsia"/>
          <w:sz w:val="24"/>
          <w:szCs w:val="24"/>
        </w:rPr>
        <w:t>Đ</w:t>
      </w:r>
      <w:r>
        <w:rPr>
          <w:rFonts w:ascii="Times New Roman" w:hAnsi="Times New Roman"/>
          <w:sz w:val="24"/>
          <w:szCs w:val="24"/>
        </w:rPr>
        <w:t>o</w:t>
      </w:r>
      <w:r w:rsidRPr="00D50F96">
        <w:rPr>
          <w:rFonts w:ascii="Times New Roman" w:hAnsi="Times New Roman"/>
          <w:sz w:val="24"/>
          <w:szCs w:val="24"/>
        </w:rPr>
        <w:t>àn</w:t>
      </w:r>
      <w:r>
        <w:rPr>
          <w:rFonts w:ascii="Times New Roman" w:hAnsi="Times New Roman"/>
          <w:sz w:val="24"/>
          <w:szCs w:val="24"/>
        </w:rPr>
        <w:t xml:space="preserve"> Ch</w:t>
      </w:r>
      <w:r w:rsidRPr="00D50F96">
        <w:rPr>
          <w:rFonts w:ascii="Times New Roman" w:hAnsi="Times New Roman"/>
          <w:sz w:val="24"/>
          <w:szCs w:val="24"/>
        </w:rPr>
        <w:t>ủ</w:t>
      </w:r>
      <w:r>
        <w:rPr>
          <w:rFonts w:ascii="Times New Roman" w:hAnsi="Times New Roman"/>
          <w:sz w:val="24"/>
          <w:szCs w:val="24"/>
        </w:rPr>
        <w:t xml:space="preserve"> t</w:t>
      </w:r>
      <w:r w:rsidRPr="00D50F96">
        <w:rPr>
          <w:rFonts w:ascii="Times New Roman" w:hAnsi="Times New Roman"/>
          <w:sz w:val="24"/>
          <w:szCs w:val="24"/>
        </w:rPr>
        <w:t>ịch</w:t>
      </w:r>
      <w:r>
        <w:rPr>
          <w:rFonts w:ascii="Times New Roman" w:hAnsi="Times New Roman"/>
          <w:sz w:val="24"/>
          <w:szCs w:val="24"/>
        </w:rPr>
        <w:t>, t</w:t>
      </w:r>
      <w:r w:rsidRPr="00D50F96">
        <w:rPr>
          <w:rFonts w:ascii="Times New Roman" w:hAnsi="Times New Roman"/>
          <w:sz w:val="24"/>
          <w:szCs w:val="24"/>
        </w:rPr>
        <w:t>ổ</w:t>
      </w:r>
      <w:r>
        <w:rPr>
          <w:rFonts w:ascii="Times New Roman" w:hAnsi="Times New Roman"/>
          <w:sz w:val="24"/>
          <w:szCs w:val="24"/>
        </w:rPr>
        <w:t xml:space="preserve"> </w:t>
      </w:r>
      <w:proofErr w:type="gramStart"/>
      <w:r>
        <w:rPr>
          <w:rFonts w:ascii="Times New Roman" w:hAnsi="Times New Roman"/>
          <w:sz w:val="24"/>
          <w:szCs w:val="24"/>
        </w:rPr>
        <w:t>th</w:t>
      </w:r>
      <w:r w:rsidRPr="00D50F96">
        <w:rPr>
          <w:rFonts w:ascii="Times New Roman" w:hAnsi="Times New Roman" w:hint="eastAsia"/>
          <w:sz w:val="24"/>
          <w:szCs w:val="24"/>
        </w:rPr>
        <w:t>ư</w:t>
      </w:r>
      <w:proofErr w:type="gramEnd"/>
      <w:r>
        <w:rPr>
          <w:rFonts w:ascii="Times New Roman" w:hAnsi="Times New Roman"/>
          <w:sz w:val="24"/>
          <w:szCs w:val="24"/>
        </w:rPr>
        <w:t xml:space="preserve"> k</w:t>
      </w:r>
      <w:r w:rsidRPr="00D50F96">
        <w:rPr>
          <w:rFonts w:ascii="Times New Roman" w:hAnsi="Times New Roman"/>
          <w:sz w:val="24"/>
          <w:szCs w:val="24"/>
        </w:rPr>
        <w:t>ý</w:t>
      </w:r>
      <w:r>
        <w:rPr>
          <w:rFonts w:ascii="Times New Roman" w:hAnsi="Times New Roman"/>
          <w:sz w:val="24"/>
          <w:szCs w:val="24"/>
        </w:rPr>
        <w:t>, Ban ki</w:t>
      </w:r>
      <w:r w:rsidRPr="00D50F96">
        <w:rPr>
          <w:rFonts w:ascii="Times New Roman" w:hAnsi="Times New Roman"/>
          <w:sz w:val="24"/>
          <w:szCs w:val="24"/>
        </w:rPr>
        <w:t>ểm</w:t>
      </w:r>
      <w:r>
        <w:rPr>
          <w:rFonts w:ascii="Times New Roman" w:hAnsi="Times New Roman"/>
          <w:sz w:val="24"/>
          <w:szCs w:val="24"/>
        </w:rPr>
        <w:t xml:space="preserve"> phi</w:t>
      </w:r>
      <w:r w:rsidRPr="00D50F96">
        <w:rPr>
          <w:rFonts w:ascii="Times New Roman" w:hAnsi="Times New Roman"/>
          <w:sz w:val="24"/>
          <w:szCs w:val="24"/>
        </w:rPr>
        <w:t>ếu</w:t>
      </w:r>
      <w:r>
        <w:rPr>
          <w:rFonts w:ascii="Times New Roman" w:hAnsi="Times New Roman"/>
          <w:sz w:val="24"/>
          <w:szCs w:val="24"/>
        </w:rPr>
        <w:t xml:space="preserve"> v</w:t>
      </w:r>
      <w:r w:rsidRPr="00D50F96">
        <w:rPr>
          <w:rFonts w:ascii="Times New Roman" w:hAnsi="Times New Roman"/>
          <w:sz w:val="24"/>
          <w:szCs w:val="24"/>
        </w:rPr>
        <w:t>à</w:t>
      </w:r>
      <w:r>
        <w:rPr>
          <w:rFonts w:ascii="Times New Roman" w:hAnsi="Times New Roman"/>
          <w:sz w:val="24"/>
          <w:szCs w:val="24"/>
        </w:rPr>
        <w:t xml:space="preserve"> n</w:t>
      </w:r>
      <w:r w:rsidRPr="00D50F96">
        <w:rPr>
          <w:rFonts w:ascii="Times New Roman" w:hAnsi="Times New Roman"/>
          <w:sz w:val="24"/>
          <w:szCs w:val="24"/>
        </w:rPr>
        <w:t>ội</w:t>
      </w:r>
      <w:r>
        <w:rPr>
          <w:rFonts w:ascii="Times New Roman" w:hAnsi="Times New Roman"/>
          <w:sz w:val="24"/>
          <w:szCs w:val="24"/>
        </w:rPr>
        <w:t xml:space="preserve"> dung ch</w:t>
      </w:r>
      <w:r w:rsidRPr="00D50F96">
        <w:rPr>
          <w:rFonts w:ascii="Times New Roman" w:hAnsi="Times New Roman" w:hint="eastAsia"/>
          <w:sz w:val="24"/>
          <w:szCs w:val="24"/>
        </w:rPr>
        <w:t>ươ</w:t>
      </w:r>
      <w:r>
        <w:rPr>
          <w:rFonts w:ascii="Times New Roman" w:hAnsi="Times New Roman"/>
          <w:sz w:val="24"/>
          <w:szCs w:val="24"/>
        </w:rPr>
        <w:t>ng tr</w:t>
      </w:r>
      <w:r w:rsidRPr="00D50F96">
        <w:rPr>
          <w:rFonts w:ascii="Times New Roman" w:hAnsi="Times New Roman"/>
          <w:sz w:val="24"/>
          <w:szCs w:val="24"/>
        </w:rPr>
        <w:t>ình</w:t>
      </w:r>
      <w:r>
        <w:rPr>
          <w:rFonts w:ascii="Times New Roman" w:hAnsi="Times New Roman"/>
          <w:sz w:val="24"/>
          <w:szCs w:val="24"/>
        </w:rPr>
        <w:t xml:space="preserve"> </w:t>
      </w: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w:t>
      </w:r>
    </w:p>
    <w:p w:rsidR="0041539B" w:rsidRPr="00D50F96" w:rsidRDefault="00D50F96" w:rsidP="00E878D8">
      <w:pPr>
        <w:spacing w:before="120"/>
        <w:ind w:left="360"/>
        <w:jc w:val="both"/>
        <w:rPr>
          <w:rFonts w:ascii="Times New Roman" w:hAnsi="Times New Roman"/>
          <w:sz w:val="24"/>
          <w:szCs w:val="24"/>
        </w:rPr>
      </w:pP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 xml:space="preserve"> nh</w:t>
      </w:r>
      <w:r w:rsidRPr="00D50F96">
        <w:rPr>
          <w:rFonts w:ascii="Times New Roman" w:hAnsi="Times New Roman"/>
          <w:sz w:val="24"/>
          <w:szCs w:val="24"/>
        </w:rPr>
        <w:t>ất</w:t>
      </w:r>
      <w:r>
        <w:rPr>
          <w:rFonts w:ascii="Times New Roman" w:hAnsi="Times New Roman"/>
          <w:sz w:val="24"/>
          <w:szCs w:val="24"/>
        </w:rPr>
        <w:t xml:space="preserve"> tr</w:t>
      </w:r>
      <w:r w:rsidRPr="00D50F96">
        <w:rPr>
          <w:rFonts w:ascii="Times New Roman" w:hAnsi="Times New Roman"/>
          <w:sz w:val="24"/>
          <w:szCs w:val="24"/>
        </w:rPr>
        <w:t>í</w:t>
      </w:r>
      <w:r>
        <w:rPr>
          <w:rFonts w:ascii="Times New Roman" w:hAnsi="Times New Roman"/>
          <w:sz w:val="24"/>
          <w:szCs w:val="24"/>
        </w:rPr>
        <w:t xml:space="preserve"> th</w:t>
      </w:r>
      <w:r w:rsidRPr="00D50F96">
        <w:rPr>
          <w:rFonts w:ascii="Times New Roman" w:hAnsi="Times New Roman"/>
          <w:sz w:val="24"/>
          <w:szCs w:val="24"/>
        </w:rPr>
        <w:t>ô</w:t>
      </w:r>
      <w:r>
        <w:rPr>
          <w:rFonts w:ascii="Times New Roman" w:hAnsi="Times New Roman"/>
          <w:sz w:val="24"/>
          <w:szCs w:val="24"/>
        </w:rPr>
        <w:t>ng qua danh s</w:t>
      </w:r>
      <w:r w:rsidRPr="00D50F96">
        <w:rPr>
          <w:rFonts w:ascii="Times New Roman" w:hAnsi="Times New Roman"/>
          <w:sz w:val="24"/>
          <w:szCs w:val="24"/>
        </w:rPr>
        <w:t>ách</w:t>
      </w:r>
      <w:r>
        <w:rPr>
          <w:rFonts w:ascii="Times New Roman" w:hAnsi="Times New Roman"/>
          <w:sz w:val="24"/>
          <w:szCs w:val="24"/>
        </w:rPr>
        <w:t xml:space="preserve"> </w:t>
      </w:r>
      <w:r w:rsidRPr="00D50F96">
        <w:rPr>
          <w:rFonts w:ascii="Times New Roman" w:hAnsi="Times New Roman" w:hint="eastAsia"/>
          <w:sz w:val="24"/>
          <w:szCs w:val="24"/>
        </w:rPr>
        <w:t>Đ</w:t>
      </w:r>
      <w:r>
        <w:rPr>
          <w:rFonts w:ascii="Times New Roman" w:hAnsi="Times New Roman"/>
          <w:sz w:val="24"/>
          <w:szCs w:val="24"/>
        </w:rPr>
        <w:t>o</w:t>
      </w:r>
      <w:r w:rsidRPr="00D50F96">
        <w:rPr>
          <w:rFonts w:ascii="Times New Roman" w:hAnsi="Times New Roman"/>
          <w:sz w:val="24"/>
          <w:szCs w:val="24"/>
        </w:rPr>
        <w:t>àn</w:t>
      </w:r>
      <w:r>
        <w:rPr>
          <w:rFonts w:ascii="Times New Roman" w:hAnsi="Times New Roman"/>
          <w:sz w:val="24"/>
          <w:szCs w:val="24"/>
        </w:rPr>
        <w:t xml:space="preserve"> Ch</w:t>
      </w:r>
      <w:r w:rsidRPr="00D50F96">
        <w:rPr>
          <w:rFonts w:ascii="Times New Roman" w:hAnsi="Times New Roman"/>
          <w:sz w:val="24"/>
          <w:szCs w:val="24"/>
        </w:rPr>
        <w:t>ủ</w:t>
      </w:r>
      <w:r>
        <w:rPr>
          <w:rFonts w:ascii="Times New Roman" w:hAnsi="Times New Roman"/>
          <w:sz w:val="24"/>
          <w:szCs w:val="24"/>
        </w:rPr>
        <w:t xml:space="preserve"> t</w:t>
      </w:r>
      <w:r w:rsidRPr="00D50F96">
        <w:rPr>
          <w:rFonts w:ascii="Times New Roman" w:hAnsi="Times New Roman"/>
          <w:sz w:val="24"/>
          <w:szCs w:val="24"/>
        </w:rPr>
        <w:t>ịch</w:t>
      </w:r>
      <w:r>
        <w:rPr>
          <w:rFonts w:ascii="Times New Roman" w:hAnsi="Times New Roman"/>
          <w:sz w:val="24"/>
          <w:szCs w:val="24"/>
        </w:rPr>
        <w:t>, t</w:t>
      </w:r>
      <w:r w:rsidRPr="00D50F96">
        <w:rPr>
          <w:rFonts w:ascii="Times New Roman" w:hAnsi="Times New Roman"/>
          <w:sz w:val="24"/>
          <w:szCs w:val="24"/>
        </w:rPr>
        <w:t>ổ</w:t>
      </w:r>
      <w:r>
        <w:rPr>
          <w:rFonts w:ascii="Times New Roman" w:hAnsi="Times New Roman"/>
          <w:sz w:val="24"/>
          <w:szCs w:val="24"/>
        </w:rPr>
        <w:t xml:space="preserve"> </w:t>
      </w:r>
      <w:proofErr w:type="gramStart"/>
      <w:r>
        <w:rPr>
          <w:rFonts w:ascii="Times New Roman" w:hAnsi="Times New Roman"/>
          <w:sz w:val="24"/>
          <w:szCs w:val="24"/>
        </w:rPr>
        <w:t>th</w:t>
      </w:r>
      <w:r w:rsidRPr="00D50F96">
        <w:rPr>
          <w:rFonts w:ascii="Times New Roman" w:hAnsi="Times New Roman" w:hint="eastAsia"/>
          <w:sz w:val="24"/>
          <w:szCs w:val="24"/>
        </w:rPr>
        <w:t>ư</w:t>
      </w:r>
      <w:proofErr w:type="gramEnd"/>
      <w:r>
        <w:rPr>
          <w:rFonts w:ascii="Times New Roman" w:hAnsi="Times New Roman"/>
          <w:sz w:val="24"/>
          <w:szCs w:val="24"/>
        </w:rPr>
        <w:t xml:space="preserve"> k</w:t>
      </w:r>
      <w:r w:rsidRPr="00D50F96">
        <w:rPr>
          <w:rFonts w:ascii="Times New Roman" w:hAnsi="Times New Roman"/>
          <w:sz w:val="24"/>
          <w:szCs w:val="24"/>
        </w:rPr>
        <w:t>ý</w:t>
      </w:r>
      <w:r>
        <w:rPr>
          <w:rFonts w:ascii="Times New Roman" w:hAnsi="Times New Roman"/>
          <w:sz w:val="24"/>
          <w:szCs w:val="24"/>
        </w:rPr>
        <w:t>, Ban ki</w:t>
      </w:r>
      <w:r w:rsidRPr="00D50F96">
        <w:rPr>
          <w:rFonts w:ascii="Times New Roman" w:hAnsi="Times New Roman"/>
          <w:sz w:val="24"/>
          <w:szCs w:val="24"/>
        </w:rPr>
        <w:t>ểm</w:t>
      </w:r>
      <w:r>
        <w:rPr>
          <w:rFonts w:ascii="Times New Roman" w:hAnsi="Times New Roman"/>
          <w:sz w:val="24"/>
          <w:szCs w:val="24"/>
        </w:rPr>
        <w:t xml:space="preserve"> phi</w:t>
      </w:r>
      <w:r w:rsidRPr="00D50F96">
        <w:rPr>
          <w:rFonts w:ascii="Times New Roman" w:hAnsi="Times New Roman"/>
          <w:sz w:val="24"/>
          <w:szCs w:val="24"/>
        </w:rPr>
        <w:t>ếu</w:t>
      </w:r>
      <w:r>
        <w:rPr>
          <w:rFonts w:ascii="Times New Roman" w:hAnsi="Times New Roman"/>
          <w:sz w:val="24"/>
          <w:szCs w:val="24"/>
        </w:rPr>
        <w:t xml:space="preserve"> v</w:t>
      </w:r>
      <w:r w:rsidRPr="00D50F96">
        <w:rPr>
          <w:rFonts w:ascii="Times New Roman" w:hAnsi="Times New Roman"/>
          <w:sz w:val="24"/>
          <w:szCs w:val="24"/>
        </w:rPr>
        <w:t>à</w:t>
      </w:r>
      <w:r>
        <w:rPr>
          <w:rFonts w:ascii="Times New Roman" w:hAnsi="Times New Roman"/>
          <w:sz w:val="24"/>
          <w:szCs w:val="24"/>
        </w:rPr>
        <w:t xml:space="preserve"> n</w:t>
      </w:r>
      <w:r w:rsidRPr="00D50F96">
        <w:rPr>
          <w:rFonts w:ascii="Times New Roman" w:hAnsi="Times New Roman"/>
          <w:sz w:val="24"/>
          <w:szCs w:val="24"/>
        </w:rPr>
        <w:t>ội</w:t>
      </w:r>
      <w:r>
        <w:rPr>
          <w:rFonts w:ascii="Times New Roman" w:hAnsi="Times New Roman"/>
          <w:sz w:val="24"/>
          <w:szCs w:val="24"/>
        </w:rPr>
        <w:t xml:space="preserve"> dung ch</w:t>
      </w:r>
      <w:r w:rsidRPr="00D50F96">
        <w:rPr>
          <w:rFonts w:ascii="Times New Roman" w:hAnsi="Times New Roman" w:hint="eastAsia"/>
          <w:sz w:val="24"/>
          <w:szCs w:val="24"/>
        </w:rPr>
        <w:t>ươ</w:t>
      </w:r>
      <w:r>
        <w:rPr>
          <w:rFonts w:ascii="Times New Roman" w:hAnsi="Times New Roman"/>
          <w:sz w:val="24"/>
          <w:szCs w:val="24"/>
        </w:rPr>
        <w:t>ng tr</w:t>
      </w:r>
      <w:r w:rsidRPr="00D50F96">
        <w:rPr>
          <w:rFonts w:ascii="Times New Roman" w:hAnsi="Times New Roman"/>
          <w:sz w:val="24"/>
          <w:szCs w:val="24"/>
        </w:rPr>
        <w:t>ình</w:t>
      </w:r>
      <w:r>
        <w:rPr>
          <w:rFonts w:ascii="Times New Roman" w:hAnsi="Times New Roman"/>
          <w:sz w:val="24"/>
          <w:szCs w:val="24"/>
        </w:rPr>
        <w:t xml:space="preserve"> </w:t>
      </w:r>
      <w:r w:rsidRPr="00D50F96">
        <w:rPr>
          <w:rFonts w:ascii="Times New Roman" w:hAnsi="Times New Roman" w:hint="eastAsia"/>
          <w:sz w:val="24"/>
          <w:szCs w:val="24"/>
        </w:rPr>
        <w:t>Đ</w:t>
      </w:r>
      <w:r w:rsidRPr="00D50F96">
        <w:rPr>
          <w:rFonts w:ascii="Times New Roman" w:hAnsi="Times New Roman"/>
          <w:sz w:val="24"/>
          <w:szCs w:val="24"/>
        </w:rPr>
        <w:t>ại</w:t>
      </w:r>
      <w:r>
        <w:rPr>
          <w:rFonts w:ascii="Times New Roman" w:hAnsi="Times New Roman"/>
          <w:sz w:val="24"/>
          <w:szCs w:val="24"/>
        </w:rPr>
        <w:t xml:space="preserve"> h</w:t>
      </w:r>
      <w:r w:rsidRPr="00D50F96">
        <w:rPr>
          <w:rFonts w:ascii="Times New Roman" w:hAnsi="Times New Roman"/>
          <w:sz w:val="24"/>
          <w:szCs w:val="24"/>
        </w:rPr>
        <w:t>ội</w:t>
      </w:r>
      <w:r>
        <w:rPr>
          <w:rFonts w:ascii="Times New Roman" w:hAnsi="Times New Roman"/>
          <w:sz w:val="24"/>
          <w:szCs w:val="24"/>
        </w:rPr>
        <w:t xml:space="preserve"> v</w:t>
      </w:r>
      <w:r w:rsidRPr="00D50F96">
        <w:rPr>
          <w:rFonts w:ascii="Times New Roman" w:hAnsi="Times New Roman"/>
          <w:sz w:val="24"/>
          <w:szCs w:val="24"/>
        </w:rPr>
        <w:t>à</w:t>
      </w:r>
      <w:r>
        <w:rPr>
          <w:rFonts w:ascii="Times New Roman" w:hAnsi="Times New Roman"/>
          <w:sz w:val="24"/>
          <w:szCs w:val="24"/>
        </w:rPr>
        <w:t xml:space="preserve"> kh</w:t>
      </w:r>
      <w:r w:rsidRPr="00D50F96">
        <w:rPr>
          <w:rFonts w:ascii="Times New Roman" w:hAnsi="Times New Roman"/>
          <w:sz w:val="24"/>
          <w:szCs w:val="24"/>
        </w:rPr>
        <w:t>ô</w:t>
      </w:r>
      <w:r>
        <w:rPr>
          <w:rFonts w:ascii="Times New Roman" w:hAnsi="Times New Roman"/>
          <w:sz w:val="24"/>
          <w:szCs w:val="24"/>
        </w:rPr>
        <w:t>ng c</w:t>
      </w:r>
      <w:r w:rsidRPr="00D50F96">
        <w:rPr>
          <w:rFonts w:ascii="Times New Roman" w:hAnsi="Times New Roman"/>
          <w:sz w:val="24"/>
          <w:szCs w:val="24"/>
        </w:rPr>
        <w:t>ó</w:t>
      </w:r>
      <w:r>
        <w:rPr>
          <w:rFonts w:ascii="Times New Roman" w:hAnsi="Times New Roman"/>
          <w:sz w:val="24"/>
          <w:szCs w:val="24"/>
        </w:rPr>
        <w:t xml:space="preserve"> </w:t>
      </w:r>
      <w:r w:rsidRPr="00D50F96">
        <w:rPr>
          <w:rFonts w:ascii="Times New Roman" w:hAnsi="Times New Roman"/>
          <w:sz w:val="24"/>
          <w:szCs w:val="24"/>
        </w:rPr>
        <w:t>ý</w:t>
      </w:r>
      <w:r>
        <w:rPr>
          <w:rFonts w:ascii="Times New Roman" w:hAnsi="Times New Roman"/>
          <w:sz w:val="24"/>
          <w:szCs w:val="24"/>
        </w:rPr>
        <w:t xml:space="preserve"> ki</w:t>
      </w:r>
      <w:r w:rsidRPr="00D50F96">
        <w:rPr>
          <w:rFonts w:ascii="Times New Roman" w:hAnsi="Times New Roman"/>
          <w:sz w:val="24"/>
          <w:szCs w:val="24"/>
        </w:rPr>
        <w:t>ến</w:t>
      </w:r>
      <w:r>
        <w:rPr>
          <w:rFonts w:ascii="Times New Roman" w:hAnsi="Times New Roman"/>
          <w:sz w:val="24"/>
          <w:szCs w:val="24"/>
        </w:rPr>
        <w:t xml:space="preserve"> kh</w:t>
      </w:r>
      <w:r w:rsidRPr="00D50F96">
        <w:rPr>
          <w:rFonts w:ascii="Times New Roman" w:hAnsi="Times New Roman"/>
          <w:sz w:val="24"/>
          <w:szCs w:val="24"/>
        </w:rPr>
        <w:t>ác</w:t>
      </w:r>
      <w:r>
        <w:rPr>
          <w:rFonts w:ascii="Times New Roman" w:hAnsi="Times New Roman"/>
          <w:sz w:val="24"/>
          <w:szCs w:val="24"/>
        </w:rPr>
        <w:t>.</w:t>
      </w:r>
    </w:p>
    <w:p w:rsidR="00CC525D" w:rsidRDefault="00D50F96" w:rsidP="00D8356D">
      <w:pPr>
        <w:numPr>
          <w:ilvl w:val="0"/>
          <w:numId w:val="1"/>
        </w:numPr>
        <w:spacing w:before="120"/>
        <w:jc w:val="both"/>
        <w:rPr>
          <w:rFonts w:ascii="Times New Roman" w:hAnsi="Times New Roman"/>
          <w:sz w:val="24"/>
          <w:szCs w:val="24"/>
        </w:rPr>
      </w:pPr>
      <w:r w:rsidRPr="00D50F96">
        <w:rPr>
          <w:rFonts w:ascii="Times New Roman" w:hAnsi="Times New Roman"/>
          <w:sz w:val="24"/>
          <w:szCs w:val="24"/>
        </w:rPr>
        <w:t>Ô</w:t>
      </w:r>
      <w:r>
        <w:rPr>
          <w:rFonts w:ascii="Times New Roman" w:hAnsi="Times New Roman"/>
          <w:sz w:val="24"/>
          <w:szCs w:val="24"/>
        </w:rPr>
        <w:t xml:space="preserve">ng </w:t>
      </w:r>
      <w:r w:rsidR="001E08F5">
        <w:rPr>
          <w:rFonts w:ascii="Times New Roman" w:hAnsi="Times New Roman"/>
          <w:sz w:val="24"/>
          <w:szCs w:val="24"/>
        </w:rPr>
        <w:t>Ph</w:t>
      </w:r>
      <w:r w:rsidR="001E08F5" w:rsidRPr="001E08F5">
        <w:rPr>
          <w:rFonts w:ascii="Times New Roman" w:hAnsi="Times New Roman"/>
          <w:sz w:val="24"/>
          <w:szCs w:val="24"/>
        </w:rPr>
        <w:t>ạm</w:t>
      </w:r>
      <w:r w:rsidR="001E08F5">
        <w:rPr>
          <w:rFonts w:ascii="Times New Roman" w:hAnsi="Times New Roman"/>
          <w:sz w:val="24"/>
          <w:szCs w:val="24"/>
        </w:rPr>
        <w:t xml:space="preserve"> C</w:t>
      </w:r>
      <w:r w:rsidR="001E08F5" w:rsidRPr="001E08F5">
        <w:rPr>
          <w:rFonts w:ascii="Times New Roman" w:hAnsi="Times New Roman"/>
          <w:sz w:val="24"/>
          <w:szCs w:val="24"/>
        </w:rPr>
        <w:t>ô</w:t>
      </w:r>
      <w:r w:rsidR="001E08F5">
        <w:rPr>
          <w:rFonts w:ascii="Times New Roman" w:hAnsi="Times New Roman"/>
          <w:sz w:val="24"/>
          <w:szCs w:val="24"/>
        </w:rPr>
        <w:t>ng T</w:t>
      </w:r>
      <w:r w:rsidR="001E08F5" w:rsidRPr="001E08F5">
        <w:rPr>
          <w:rFonts w:ascii="Times New Roman" w:hAnsi="Times New Roman"/>
          <w:sz w:val="24"/>
          <w:szCs w:val="24"/>
        </w:rPr>
        <w:t>ứ</w:t>
      </w:r>
      <w:r>
        <w:rPr>
          <w:rFonts w:ascii="Times New Roman" w:hAnsi="Times New Roman"/>
          <w:sz w:val="24"/>
          <w:szCs w:val="24"/>
        </w:rPr>
        <w:t xml:space="preserve">, </w:t>
      </w:r>
      <w:r w:rsidR="00955EBC">
        <w:rPr>
          <w:rFonts w:ascii="Times New Roman" w:hAnsi="Times New Roman"/>
          <w:sz w:val="24"/>
          <w:szCs w:val="24"/>
        </w:rPr>
        <w:t xml:space="preserve">Ủy viên HĐQT kiêm </w:t>
      </w:r>
      <w:r w:rsidR="001E08F5">
        <w:rPr>
          <w:rFonts w:ascii="Times New Roman" w:hAnsi="Times New Roman"/>
          <w:sz w:val="24"/>
          <w:szCs w:val="24"/>
        </w:rPr>
        <w:t>T</w:t>
      </w:r>
      <w:r w:rsidR="001E08F5" w:rsidRPr="001E08F5">
        <w:rPr>
          <w:rFonts w:ascii="Times New Roman" w:hAnsi="Times New Roman"/>
          <w:sz w:val="24"/>
          <w:szCs w:val="24"/>
        </w:rPr>
        <w:t>ổng</w:t>
      </w:r>
      <w:r w:rsidR="001E08F5">
        <w:rPr>
          <w:rFonts w:ascii="Times New Roman" w:hAnsi="Times New Roman"/>
          <w:sz w:val="24"/>
          <w:szCs w:val="24"/>
        </w:rPr>
        <w:t xml:space="preserve"> gi</w:t>
      </w:r>
      <w:r w:rsidR="001E08F5" w:rsidRPr="001E08F5">
        <w:rPr>
          <w:rFonts w:ascii="Times New Roman" w:hAnsi="Times New Roman"/>
          <w:sz w:val="24"/>
          <w:szCs w:val="24"/>
        </w:rPr>
        <w:t>ám</w:t>
      </w:r>
      <w:r w:rsidR="001E08F5">
        <w:rPr>
          <w:rFonts w:ascii="Times New Roman" w:hAnsi="Times New Roman"/>
          <w:sz w:val="24"/>
          <w:szCs w:val="24"/>
        </w:rPr>
        <w:t xml:space="preserve"> </w:t>
      </w:r>
      <w:r w:rsidR="001E08F5" w:rsidRPr="001E08F5">
        <w:rPr>
          <w:rFonts w:ascii="Times New Roman" w:hAnsi="Times New Roman" w:hint="eastAsia"/>
          <w:sz w:val="24"/>
          <w:szCs w:val="24"/>
        </w:rPr>
        <w:t>đ</w:t>
      </w:r>
      <w:r w:rsidR="001E08F5" w:rsidRPr="001E08F5">
        <w:rPr>
          <w:rFonts w:ascii="Times New Roman" w:hAnsi="Times New Roman"/>
          <w:sz w:val="24"/>
          <w:szCs w:val="24"/>
        </w:rPr>
        <w:t>ốc</w:t>
      </w:r>
      <w:r w:rsidR="001E08F5">
        <w:rPr>
          <w:rFonts w:ascii="Times New Roman" w:hAnsi="Times New Roman"/>
          <w:sz w:val="24"/>
          <w:szCs w:val="24"/>
        </w:rPr>
        <w:t>,</w:t>
      </w:r>
      <w:r w:rsidR="00D63ECC">
        <w:rPr>
          <w:rFonts w:ascii="Times New Roman" w:hAnsi="Times New Roman"/>
          <w:sz w:val="24"/>
          <w:szCs w:val="24"/>
        </w:rPr>
        <w:t xml:space="preserve"> </w:t>
      </w:r>
      <w:r w:rsidR="004933E1">
        <w:rPr>
          <w:rFonts w:ascii="Times New Roman" w:hAnsi="Times New Roman"/>
          <w:sz w:val="24"/>
          <w:szCs w:val="24"/>
        </w:rPr>
        <w:t>tr</w:t>
      </w:r>
      <w:r w:rsidR="004933E1" w:rsidRPr="004933E1">
        <w:rPr>
          <w:rFonts w:ascii="Times New Roman" w:hAnsi="Times New Roman"/>
          <w:sz w:val="24"/>
          <w:szCs w:val="24"/>
        </w:rPr>
        <w:t>ình</w:t>
      </w:r>
      <w:r w:rsidR="004933E1">
        <w:rPr>
          <w:rFonts w:ascii="Times New Roman" w:hAnsi="Times New Roman"/>
          <w:sz w:val="24"/>
          <w:szCs w:val="24"/>
        </w:rPr>
        <w:t xml:space="preserve"> b</w:t>
      </w:r>
      <w:r w:rsidR="004933E1" w:rsidRPr="004933E1">
        <w:rPr>
          <w:rFonts w:ascii="Times New Roman" w:hAnsi="Times New Roman"/>
          <w:sz w:val="24"/>
          <w:szCs w:val="24"/>
        </w:rPr>
        <w:t>ày</w:t>
      </w:r>
      <w:r w:rsidR="004933E1">
        <w:rPr>
          <w:rFonts w:ascii="Times New Roman" w:hAnsi="Times New Roman"/>
          <w:sz w:val="24"/>
          <w:szCs w:val="24"/>
        </w:rPr>
        <w:t xml:space="preserve"> b</w:t>
      </w:r>
      <w:r w:rsidR="004933E1" w:rsidRPr="004933E1">
        <w:rPr>
          <w:rFonts w:ascii="Times New Roman" w:hAnsi="Times New Roman"/>
          <w:sz w:val="24"/>
          <w:szCs w:val="24"/>
        </w:rPr>
        <w:t>áo</w:t>
      </w:r>
      <w:r w:rsidR="004933E1">
        <w:rPr>
          <w:rFonts w:ascii="Times New Roman" w:hAnsi="Times New Roman"/>
          <w:sz w:val="24"/>
          <w:szCs w:val="24"/>
        </w:rPr>
        <w:t xml:space="preserve"> c</w:t>
      </w:r>
      <w:r w:rsidR="004933E1" w:rsidRPr="004933E1">
        <w:rPr>
          <w:rFonts w:ascii="Times New Roman" w:hAnsi="Times New Roman"/>
          <w:sz w:val="24"/>
          <w:szCs w:val="24"/>
        </w:rPr>
        <w:t>áo</w:t>
      </w:r>
      <w:r w:rsidR="004933E1">
        <w:rPr>
          <w:rFonts w:ascii="Times New Roman" w:hAnsi="Times New Roman"/>
          <w:sz w:val="24"/>
          <w:szCs w:val="24"/>
        </w:rPr>
        <w:t xml:space="preserve"> k</w:t>
      </w:r>
      <w:r w:rsidR="004933E1" w:rsidRPr="004933E1">
        <w:rPr>
          <w:rFonts w:ascii="Times New Roman" w:hAnsi="Times New Roman"/>
          <w:sz w:val="24"/>
          <w:szCs w:val="24"/>
        </w:rPr>
        <w:t>ết</w:t>
      </w:r>
      <w:r w:rsidR="004933E1">
        <w:rPr>
          <w:rFonts w:ascii="Times New Roman" w:hAnsi="Times New Roman"/>
          <w:sz w:val="24"/>
          <w:szCs w:val="24"/>
        </w:rPr>
        <w:t xml:space="preserve"> qu</w:t>
      </w:r>
      <w:r w:rsidR="004933E1" w:rsidRPr="004933E1">
        <w:rPr>
          <w:rFonts w:ascii="Times New Roman" w:hAnsi="Times New Roman"/>
          <w:sz w:val="24"/>
          <w:szCs w:val="24"/>
        </w:rPr>
        <w:t>ả</w:t>
      </w:r>
      <w:r w:rsidR="004933E1">
        <w:rPr>
          <w:rFonts w:ascii="Times New Roman" w:hAnsi="Times New Roman"/>
          <w:sz w:val="24"/>
          <w:szCs w:val="24"/>
        </w:rPr>
        <w:t xml:space="preserve"> ho</w:t>
      </w:r>
      <w:r w:rsidR="004933E1" w:rsidRPr="004933E1">
        <w:rPr>
          <w:rFonts w:ascii="Times New Roman" w:hAnsi="Times New Roman"/>
          <w:sz w:val="24"/>
          <w:szCs w:val="24"/>
        </w:rPr>
        <w:t>ạt</w:t>
      </w:r>
      <w:r w:rsidR="004933E1">
        <w:rPr>
          <w:rFonts w:ascii="Times New Roman" w:hAnsi="Times New Roman"/>
          <w:sz w:val="24"/>
          <w:szCs w:val="24"/>
        </w:rPr>
        <w:t xml:space="preserve"> </w:t>
      </w:r>
      <w:r w:rsidR="004933E1" w:rsidRPr="004933E1">
        <w:rPr>
          <w:rFonts w:ascii="Times New Roman" w:hAnsi="Times New Roman" w:hint="eastAsia"/>
          <w:sz w:val="24"/>
          <w:szCs w:val="24"/>
        </w:rPr>
        <w:t>đ</w:t>
      </w:r>
      <w:r w:rsidR="004933E1" w:rsidRPr="004933E1">
        <w:rPr>
          <w:rFonts w:ascii="Times New Roman" w:hAnsi="Times New Roman"/>
          <w:sz w:val="24"/>
          <w:szCs w:val="24"/>
        </w:rPr>
        <w:t>ộng</w:t>
      </w:r>
      <w:r w:rsidR="004933E1">
        <w:rPr>
          <w:rFonts w:ascii="Times New Roman" w:hAnsi="Times New Roman"/>
          <w:sz w:val="24"/>
          <w:szCs w:val="24"/>
        </w:rPr>
        <w:t xml:space="preserve"> kinh doanh 20</w:t>
      </w:r>
      <w:r w:rsidR="000766BE">
        <w:rPr>
          <w:rFonts w:ascii="Times New Roman" w:hAnsi="Times New Roman"/>
          <w:sz w:val="24"/>
          <w:szCs w:val="24"/>
        </w:rPr>
        <w:t>1</w:t>
      </w:r>
      <w:r w:rsidR="00AE56C7">
        <w:rPr>
          <w:rFonts w:ascii="Times New Roman" w:hAnsi="Times New Roman"/>
          <w:sz w:val="24"/>
          <w:szCs w:val="24"/>
        </w:rPr>
        <w:t>4</w:t>
      </w:r>
      <w:r w:rsidR="004933E1">
        <w:rPr>
          <w:rFonts w:ascii="Times New Roman" w:hAnsi="Times New Roman"/>
          <w:sz w:val="24"/>
          <w:szCs w:val="24"/>
        </w:rPr>
        <w:t xml:space="preserve"> v</w:t>
      </w:r>
      <w:r w:rsidR="004933E1" w:rsidRPr="004933E1">
        <w:rPr>
          <w:rFonts w:ascii="Times New Roman" w:hAnsi="Times New Roman"/>
          <w:sz w:val="24"/>
          <w:szCs w:val="24"/>
        </w:rPr>
        <w:t>à</w:t>
      </w:r>
      <w:r w:rsidR="004933E1">
        <w:rPr>
          <w:rFonts w:ascii="Times New Roman" w:hAnsi="Times New Roman"/>
          <w:sz w:val="24"/>
          <w:szCs w:val="24"/>
        </w:rPr>
        <w:t xml:space="preserve"> k</w:t>
      </w:r>
      <w:r w:rsidR="004933E1" w:rsidRPr="004933E1">
        <w:rPr>
          <w:rFonts w:ascii="Times New Roman" w:hAnsi="Times New Roman"/>
          <w:sz w:val="24"/>
          <w:szCs w:val="24"/>
        </w:rPr>
        <w:t>ế</w:t>
      </w:r>
      <w:r w:rsidR="004933E1">
        <w:rPr>
          <w:rFonts w:ascii="Times New Roman" w:hAnsi="Times New Roman"/>
          <w:sz w:val="24"/>
          <w:szCs w:val="24"/>
        </w:rPr>
        <w:t xml:space="preserve"> ho</w:t>
      </w:r>
      <w:r w:rsidR="004933E1" w:rsidRPr="004933E1">
        <w:rPr>
          <w:rFonts w:ascii="Times New Roman" w:hAnsi="Times New Roman"/>
          <w:sz w:val="24"/>
          <w:szCs w:val="24"/>
        </w:rPr>
        <w:t>ạch</w:t>
      </w:r>
      <w:r w:rsidR="004933E1">
        <w:rPr>
          <w:rFonts w:ascii="Times New Roman" w:hAnsi="Times New Roman"/>
          <w:sz w:val="24"/>
          <w:szCs w:val="24"/>
        </w:rPr>
        <w:t xml:space="preserve"> kinh doanh 20</w:t>
      </w:r>
      <w:r w:rsidR="000766BE">
        <w:rPr>
          <w:rFonts w:ascii="Times New Roman" w:hAnsi="Times New Roman"/>
          <w:sz w:val="24"/>
          <w:szCs w:val="24"/>
        </w:rPr>
        <w:t>1</w:t>
      </w:r>
      <w:r w:rsidR="00AE56C7">
        <w:rPr>
          <w:rFonts w:ascii="Times New Roman" w:hAnsi="Times New Roman"/>
          <w:sz w:val="24"/>
          <w:szCs w:val="24"/>
        </w:rPr>
        <w:t>5</w:t>
      </w:r>
      <w:r w:rsidR="00083518">
        <w:rPr>
          <w:rFonts w:ascii="Times New Roman" w:hAnsi="Times New Roman"/>
          <w:sz w:val="24"/>
          <w:szCs w:val="24"/>
        </w:rPr>
        <w:t xml:space="preserve"> </w:t>
      </w:r>
      <w:r w:rsidR="004933E1">
        <w:rPr>
          <w:rFonts w:ascii="Times New Roman" w:hAnsi="Times New Roman"/>
          <w:sz w:val="24"/>
          <w:szCs w:val="24"/>
        </w:rPr>
        <w:t>(B</w:t>
      </w:r>
      <w:r w:rsidR="004933E1" w:rsidRPr="004933E1">
        <w:rPr>
          <w:rFonts w:ascii="Times New Roman" w:hAnsi="Times New Roman"/>
          <w:sz w:val="24"/>
          <w:szCs w:val="24"/>
        </w:rPr>
        <w:t>áo</w:t>
      </w:r>
      <w:r w:rsidR="004933E1">
        <w:rPr>
          <w:rFonts w:ascii="Times New Roman" w:hAnsi="Times New Roman"/>
          <w:sz w:val="24"/>
          <w:szCs w:val="24"/>
        </w:rPr>
        <w:t xml:space="preserve"> c</w:t>
      </w:r>
      <w:r w:rsidR="004933E1" w:rsidRPr="004933E1">
        <w:rPr>
          <w:rFonts w:ascii="Times New Roman" w:hAnsi="Times New Roman"/>
          <w:sz w:val="24"/>
          <w:szCs w:val="24"/>
        </w:rPr>
        <w:t>áo</w:t>
      </w:r>
      <w:r w:rsidR="004933E1">
        <w:rPr>
          <w:rFonts w:ascii="Times New Roman" w:hAnsi="Times New Roman"/>
          <w:sz w:val="24"/>
          <w:szCs w:val="24"/>
        </w:rPr>
        <w:t xml:space="preserve"> </w:t>
      </w:r>
      <w:r w:rsidR="004933E1" w:rsidRPr="004933E1">
        <w:rPr>
          <w:rFonts w:ascii="Times New Roman" w:hAnsi="Times New Roman" w:hint="eastAsia"/>
          <w:sz w:val="24"/>
          <w:szCs w:val="24"/>
        </w:rPr>
        <w:t>đ</w:t>
      </w:r>
      <w:r w:rsidR="004933E1" w:rsidRPr="004933E1">
        <w:rPr>
          <w:rFonts w:ascii="Times New Roman" w:hAnsi="Times New Roman"/>
          <w:sz w:val="24"/>
          <w:szCs w:val="24"/>
        </w:rPr>
        <w:t>ính</w:t>
      </w:r>
      <w:r w:rsidR="004933E1">
        <w:rPr>
          <w:rFonts w:ascii="Times New Roman" w:hAnsi="Times New Roman"/>
          <w:sz w:val="24"/>
          <w:szCs w:val="24"/>
        </w:rPr>
        <w:t xml:space="preserve"> k</w:t>
      </w:r>
      <w:r w:rsidR="004933E1" w:rsidRPr="004933E1">
        <w:rPr>
          <w:rFonts w:ascii="Times New Roman" w:hAnsi="Times New Roman"/>
          <w:sz w:val="24"/>
          <w:szCs w:val="24"/>
        </w:rPr>
        <w:t>èm</w:t>
      </w:r>
      <w:r w:rsidR="004933E1">
        <w:rPr>
          <w:rFonts w:ascii="Times New Roman" w:hAnsi="Times New Roman"/>
          <w:sz w:val="24"/>
          <w:szCs w:val="24"/>
        </w:rPr>
        <w:t>).</w:t>
      </w:r>
    </w:p>
    <w:p w:rsidR="00E016EB" w:rsidRDefault="00E016EB" w:rsidP="00D8356D">
      <w:pPr>
        <w:numPr>
          <w:ilvl w:val="0"/>
          <w:numId w:val="1"/>
        </w:numPr>
        <w:spacing w:before="120"/>
        <w:jc w:val="both"/>
        <w:rPr>
          <w:rFonts w:ascii="Times New Roman" w:hAnsi="Times New Roman"/>
          <w:sz w:val="24"/>
          <w:szCs w:val="24"/>
        </w:rPr>
      </w:pPr>
      <w:r w:rsidRPr="004D3453">
        <w:rPr>
          <w:rFonts w:ascii="Times New Roman" w:hAnsi="Times New Roman"/>
          <w:sz w:val="24"/>
          <w:szCs w:val="24"/>
        </w:rPr>
        <w:t>Ô</w:t>
      </w:r>
      <w:r>
        <w:rPr>
          <w:rFonts w:ascii="Times New Roman" w:hAnsi="Times New Roman"/>
          <w:sz w:val="24"/>
          <w:szCs w:val="24"/>
        </w:rPr>
        <w:t>ng Ph</w:t>
      </w:r>
      <w:r w:rsidRPr="004D3453">
        <w:rPr>
          <w:rFonts w:ascii="Times New Roman" w:hAnsi="Times New Roman"/>
          <w:sz w:val="24"/>
          <w:szCs w:val="24"/>
        </w:rPr>
        <w:t>ạm</w:t>
      </w:r>
      <w:r>
        <w:rPr>
          <w:rFonts w:ascii="Times New Roman" w:hAnsi="Times New Roman"/>
          <w:sz w:val="24"/>
          <w:szCs w:val="24"/>
        </w:rPr>
        <w:t xml:space="preserve"> C</w:t>
      </w:r>
      <w:r w:rsidRPr="004D3453">
        <w:rPr>
          <w:rFonts w:ascii="Times New Roman" w:hAnsi="Times New Roman"/>
          <w:sz w:val="24"/>
          <w:szCs w:val="24"/>
        </w:rPr>
        <w:t>ô</w:t>
      </w:r>
      <w:r>
        <w:rPr>
          <w:rFonts w:ascii="Times New Roman" w:hAnsi="Times New Roman"/>
          <w:sz w:val="24"/>
          <w:szCs w:val="24"/>
        </w:rPr>
        <w:t>ng T</w:t>
      </w:r>
      <w:r w:rsidRPr="004D3453">
        <w:rPr>
          <w:rFonts w:ascii="Times New Roman" w:hAnsi="Times New Roman"/>
          <w:sz w:val="24"/>
          <w:szCs w:val="24"/>
        </w:rPr>
        <w:t>ứ</w:t>
      </w:r>
      <w:r>
        <w:rPr>
          <w:rFonts w:ascii="Times New Roman" w:hAnsi="Times New Roman"/>
          <w:sz w:val="24"/>
          <w:szCs w:val="24"/>
        </w:rPr>
        <w:t xml:space="preserve"> b</w:t>
      </w:r>
      <w:r w:rsidRPr="004D3453">
        <w:rPr>
          <w:rFonts w:ascii="Times New Roman" w:hAnsi="Times New Roman"/>
          <w:sz w:val="24"/>
          <w:szCs w:val="24"/>
        </w:rPr>
        <w:t>áo</w:t>
      </w:r>
      <w:r>
        <w:rPr>
          <w:rFonts w:ascii="Times New Roman" w:hAnsi="Times New Roman"/>
          <w:sz w:val="24"/>
          <w:szCs w:val="24"/>
        </w:rPr>
        <w:t xml:space="preserve"> c</w:t>
      </w:r>
      <w:r w:rsidRPr="004D3453">
        <w:rPr>
          <w:rFonts w:ascii="Times New Roman" w:hAnsi="Times New Roman"/>
          <w:sz w:val="24"/>
          <w:szCs w:val="24"/>
        </w:rPr>
        <w:t>áo</w:t>
      </w:r>
      <w:r>
        <w:rPr>
          <w:rFonts w:ascii="Times New Roman" w:hAnsi="Times New Roman"/>
          <w:sz w:val="24"/>
          <w:szCs w:val="24"/>
        </w:rPr>
        <w:t xml:space="preserve"> ph</w:t>
      </w:r>
      <w:r w:rsidRPr="004D3453">
        <w:rPr>
          <w:rFonts w:ascii="Times New Roman" w:hAnsi="Times New Roman" w:hint="eastAsia"/>
          <w:sz w:val="24"/>
          <w:szCs w:val="24"/>
        </w:rPr>
        <w:t>ươ</w:t>
      </w:r>
      <w:r>
        <w:rPr>
          <w:rFonts w:ascii="Times New Roman" w:hAnsi="Times New Roman"/>
          <w:sz w:val="24"/>
          <w:szCs w:val="24"/>
        </w:rPr>
        <w:t xml:space="preserve">ng </w:t>
      </w:r>
      <w:r w:rsidRPr="004D3453">
        <w:rPr>
          <w:rFonts w:ascii="Times New Roman" w:hAnsi="Times New Roman"/>
          <w:sz w:val="24"/>
          <w:szCs w:val="24"/>
        </w:rPr>
        <w:t>án</w:t>
      </w:r>
      <w:r>
        <w:rPr>
          <w:rFonts w:ascii="Times New Roman" w:hAnsi="Times New Roman"/>
          <w:sz w:val="24"/>
          <w:szCs w:val="24"/>
        </w:rPr>
        <w:t xml:space="preserve"> s</w:t>
      </w:r>
      <w:r w:rsidRPr="004D3453">
        <w:rPr>
          <w:rFonts w:ascii="Times New Roman" w:hAnsi="Times New Roman"/>
          <w:sz w:val="24"/>
          <w:szCs w:val="24"/>
        </w:rPr>
        <w:t>ử</w:t>
      </w:r>
      <w:r>
        <w:rPr>
          <w:rFonts w:ascii="Times New Roman" w:hAnsi="Times New Roman"/>
          <w:sz w:val="24"/>
          <w:szCs w:val="24"/>
        </w:rPr>
        <w:t xml:space="preserve"> d</w:t>
      </w:r>
      <w:r w:rsidRPr="004D3453">
        <w:rPr>
          <w:rFonts w:ascii="Times New Roman" w:hAnsi="Times New Roman"/>
          <w:sz w:val="24"/>
          <w:szCs w:val="24"/>
        </w:rPr>
        <w:t>ụng</w:t>
      </w:r>
      <w:r>
        <w:rPr>
          <w:rFonts w:ascii="Times New Roman" w:hAnsi="Times New Roman"/>
          <w:sz w:val="24"/>
          <w:szCs w:val="24"/>
        </w:rPr>
        <w:t xml:space="preserve"> l</w:t>
      </w:r>
      <w:r w:rsidRPr="004D3453">
        <w:rPr>
          <w:rFonts w:ascii="Times New Roman" w:hAnsi="Times New Roman"/>
          <w:sz w:val="24"/>
          <w:szCs w:val="24"/>
        </w:rPr>
        <w:t>ợi</w:t>
      </w:r>
      <w:r>
        <w:rPr>
          <w:rFonts w:ascii="Times New Roman" w:hAnsi="Times New Roman"/>
          <w:sz w:val="24"/>
          <w:szCs w:val="24"/>
        </w:rPr>
        <w:t xml:space="preserve"> nhu</w:t>
      </w:r>
      <w:r w:rsidRPr="004D3453">
        <w:rPr>
          <w:rFonts w:ascii="Times New Roman" w:hAnsi="Times New Roman"/>
          <w:sz w:val="24"/>
          <w:szCs w:val="24"/>
        </w:rPr>
        <w:t>ận</w:t>
      </w:r>
      <w:r>
        <w:rPr>
          <w:rFonts w:ascii="Times New Roman" w:hAnsi="Times New Roman"/>
          <w:sz w:val="24"/>
          <w:szCs w:val="24"/>
        </w:rPr>
        <w:t xml:space="preserve"> sau thu</w:t>
      </w:r>
      <w:r w:rsidRPr="004D3453">
        <w:rPr>
          <w:rFonts w:ascii="Times New Roman" w:hAnsi="Times New Roman"/>
          <w:sz w:val="24"/>
          <w:szCs w:val="24"/>
        </w:rPr>
        <w:t>ế</w:t>
      </w:r>
      <w:r>
        <w:rPr>
          <w:rFonts w:ascii="Times New Roman" w:hAnsi="Times New Roman"/>
          <w:sz w:val="24"/>
          <w:szCs w:val="24"/>
        </w:rPr>
        <w:t xml:space="preserve"> v</w:t>
      </w:r>
      <w:r w:rsidRPr="004D3453">
        <w:rPr>
          <w:rFonts w:ascii="Times New Roman" w:hAnsi="Times New Roman"/>
          <w:sz w:val="24"/>
          <w:szCs w:val="24"/>
        </w:rPr>
        <w:t>à</w:t>
      </w:r>
      <w:r>
        <w:rPr>
          <w:rFonts w:ascii="Times New Roman" w:hAnsi="Times New Roman"/>
          <w:sz w:val="24"/>
          <w:szCs w:val="24"/>
        </w:rPr>
        <w:t xml:space="preserve"> t</w:t>
      </w:r>
      <w:r w:rsidRPr="004D3453">
        <w:rPr>
          <w:rFonts w:ascii="Times New Roman" w:hAnsi="Times New Roman"/>
          <w:sz w:val="24"/>
          <w:szCs w:val="24"/>
        </w:rPr>
        <w:t>ỷ</w:t>
      </w:r>
      <w:r>
        <w:rPr>
          <w:rFonts w:ascii="Times New Roman" w:hAnsi="Times New Roman"/>
          <w:sz w:val="24"/>
          <w:szCs w:val="24"/>
        </w:rPr>
        <w:t xml:space="preserve"> l</w:t>
      </w:r>
      <w:r w:rsidRPr="004D3453">
        <w:rPr>
          <w:rFonts w:ascii="Times New Roman" w:hAnsi="Times New Roman"/>
          <w:sz w:val="24"/>
          <w:szCs w:val="24"/>
        </w:rPr>
        <w:t>ệ</w:t>
      </w:r>
      <w:r>
        <w:rPr>
          <w:rFonts w:ascii="Times New Roman" w:hAnsi="Times New Roman"/>
          <w:sz w:val="24"/>
          <w:szCs w:val="24"/>
        </w:rPr>
        <w:t xml:space="preserve"> chi tr</w:t>
      </w:r>
      <w:r w:rsidRPr="004D3453">
        <w:rPr>
          <w:rFonts w:ascii="Times New Roman" w:hAnsi="Times New Roman"/>
          <w:sz w:val="24"/>
          <w:szCs w:val="24"/>
        </w:rPr>
        <w:t>ả</w:t>
      </w:r>
      <w:r>
        <w:rPr>
          <w:rFonts w:ascii="Times New Roman" w:hAnsi="Times New Roman"/>
          <w:sz w:val="24"/>
          <w:szCs w:val="24"/>
        </w:rPr>
        <w:t xml:space="preserve"> c</w:t>
      </w:r>
      <w:r w:rsidRPr="004D3453">
        <w:rPr>
          <w:rFonts w:ascii="Times New Roman" w:hAnsi="Times New Roman"/>
          <w:sz w:val="24"/>
          <w:szCs w:val="24"/>
        </w:rPr>
        <w:t>ổ</w:t>
      </w:r>
      <w:r>
        <w:rPr>
          <w:rFonts w:ascii="Times New Roman" w:hAnsi="Times New Roman"/>
          <w:sz w:val="24"/>
          <w:szCs w:val="24"/>
        </w:rPr>
        <w:t xml:space="preserve"> t</w:t>
      </w:r>
      <w:r w:rsidRPr="004D3453">
        <w:rPr>
          <w:rFonts w:ascii="Times New Roman" w:hAnsi="Times New Roman"/>
          <w:sz w:val="24"/>
          <w:szCs w:val="24"/>
        </w:rPr>
        <w:t>ức</w:t>
      </w:r>
      <w:r w:rsidR="00C41930">
        <w:rPr>
          <w:rFonts w:ascii="Times New Roman" w:hAnsi="Times New Roman"/>
          <w:sz w:val="24"/>
          <w:szCs w:val="24"/>
        </w:rPr>
        <w:t xml:space="preserve"> </w:t>
      </w:r>
      <w:r>
        <w:rPr>
          <w:rFonts w:ascii="Times New Roman" w:hAnsi="Times New Roman"/>
          <w:sz w:val="24"/>
          <w:szCs w:val="24"/>
        </w:rPr>
        <w:t>n</w:t>
      </w:r>
      <w:r w:rsidRPr="004D3453">
        <w:rPr>
          <w:rFonts w:ascii="Times New Roman" w:hAnsi="Times New Roman" w:hint="eastAsia"/>
          <w:sz w:val="24"/>
          <w:szCs w:val="24"/>
        </w:rPr>
        <w:t>ă</w:t>
      </w:r>
      <w:r w:rsidR="00C41930">
        <w:rPr>
          <w:rFonts w:ascii="Times New Roman" w:hAnsi="Times New Roman"/>
          <w:sz w:val="24"/>
          <w:szCs w:val="24"/>
        </w:rPr>
        <w:t>m 20</w:t>
      </w:r>
      <w:r w:rsidR="000766BE">
        <w:rPr>
          <w:rFonts w:ascii="Times New Roman" w:hAnsi="Times New Roman"/>
          <w:sz w:val="24"/>
          <w:szCs w:val="24"/>
        </w:rPr>
        <w:t>1</w:t>
      </w:r>
      <w:r w:rsidR="00AE56C7">
        <w:rPr>
          <w:rFonts w:ascii="Times New Roman" w:hAnsi="Times New Roman"/>
          <w:sz w:val="24"/>
          <w:szCs w:val="24"/>
        </w:rPr>
        <w:t>4</w:t>
      </w:r>
      <w:r>
        <w:rPr>
          <w:rFonts w:ascii="Times New Roman" w:hAnsi="Times New Roman"/>
          <w:sz w:val="24"/>
          <w:szCs w:val="24"/>
        </w:rPr>
        <w:t>, th</w:t>
      </w:r>
      <w:r w:rsidRPr="004D3453">
        <w:rPr>
          <w:rFonts w:ascii="Times New Roman" w:hAnsi="Times New Roman"/>
          <w:sz w:val="24"/>
          <w:szCs w:val="24"/>
        </w:rPr>
        <w:t>ù</w:t>
      </w:r>
      <w:r>
        <w:rPr>
          <w:rFonts w:ascii="Times New Roman" w:hAnsi="Times New Roman"/>
          <w:sz w:val="24"/>
          <w:szCs w:val="24"/>
        </w:rPr>
        <w:t xml:space="preserve"> </w:t>
      </w:r>
      <w:proofErr w:type="gramStart"/>
      <w:r>
        <w:rPr>
          <w:rFonts w:ascii="Times New Roman" w:hAnsi="Times New Roman"/>
          <w:sz w:val="24"/>
          <w:szCs w:val="24"/>
        </w:rPr>
        <w:t>l</w:t>
      </w:r>
      <w:r w:rsidRPr="004D3453">
        <w:rPr>
          <w:rFonts w:ascii="Times New Roman" w:hAnsi="Times New Roman"/>
          <w:sz w:val="24"/>
          <w:szCs w:val="24"/>
        </w:rPr>
        <w:t>ao</w:t>
      </w:r>
      <w:proofErr w:type="gramEnd"/>
      <w:r>
        <w:rPr>
          <w:rFonts w:ascii="Times New Roman" w:hAnsi="Times New Roman"/>
          <w:sz w:val="24"/>
          <w:szCs w:val="24"/>
        </w:rPr>
        <w:t xml:space="preserve"> H</w:t>
      </w:r>
      <w:r w:rsidRPr="004D3453">
        <w:rPr>
          <w:rFonts w:ascii="Times New Roman" w:hAnsi="Times New Roman" w:hint="eastAsia"/>
          <w:sz w:val="24"/>
          <w:szCs w:val="24"/>
        </w:rPr>
        <w:t>Đ</w:t>
      </w:r>
      <w:r>
        <w:rPr>
          <w:rFonts w:ascii="Times New Roman" w:hAnsi="Times New Roman"/>
          <w:sz w:val="24"/>
          <w:szCs w:val="24"/>
        </w:rPr>
        <w:t>QT, BKS, th</w:t>
      </w:r>
      <w:r w:rsidRPr="004D3453">
        <w:rPr>
          <w:rFonts w:ascii="Times New Roman" w:hAnsi="Times New Roman" w:hint="eastAsia"/>
          <w:sz w:val="24"/>
          <w:szCs w:val="24"/>
        </w:rPr>
        <w:t>ư</w:t>
      </w:r>
      <w:r>
        <w:rPr>
          <w:rFonts w:ascii="Times New Roman" w:hAnsi="Times New Roman"/>
          <w:sz w:val="24"/>
          <w:szCs w:val="24"/>
        </w:rPr>
        <w:t xml:space="preserve"> k</w:t>
      </w:r>
      <w:r w:rsidRPr="004D3453">
        <w:rPr>
          <w:rFonts w:ascii="Times New Roman" w:hAnsi="Times New Roman"/>
          <w:sz w:val="24"/>
          <w:szCs w:val="24"/>
        </w:rPr>
        <w:t>ý</w:t>
      </w:r>
      <w:r>
        <w:rPr>
          <w:rFonts w:ascii="Times New Roman" w:hAnsi="Times New Roman"/>
          <w:sz w:val="24"/>
          <w:szCs w:val="24"/>
        </w:rPr>
        <w:t xml:space="preserve"> gi</w:t>
      </w:r>
      <w:r w:rsidRPr="004D3453">
        <w:rPr>
          <w:rFonts w:ascii="Times New Roman" w:hAnsi="Times New Roman"/>
          <w:sz w:val="24"/>
          <w:szCs w:val="24"/>
        </w:rPr>
        <w:t>úp</w:t>
      </w:r>
      <w:r>
        <w:rPr>
          <w:rFonts w:ascii="Times New Roman" w:hAnsi="Times New Roman"/>
          <w:sz w:val="24"/>
          <w:szCs w:val="24"/>
        </w:rPr>
        <w:t xml:space="preserve"> vi</w:t>
      </w:r>
      <w:r w:rsidRPr="004D3453">
        <w:rPr>
          <w:rFonts w:ascii="Times New Roman" w:hAnsi="Times New Roman"/>
          <w:sz w:val="24"/>
          <w:szCs w:val="24"/>
        </w:rPr>
        <w:t>ệc</w:t>
      </w:r>
      <w:r w:rsidR="00570209">
        <w:rPr>
          <w:rFonts w:ascii="Times New Roman" w:hAnsi="Times New Roman"/>
          <w:sz w:val="24"/>
          <w:szCs w:val="24"/>
        </w:rPr>
        <w:t xml:space="preserve"> </w:t>
      </w:r>
      <w:r w:rsidR="000766BE">
        <w:rPr>
          <w:rFonts w:ascii="Times New Roman" w:hAnsi="Times New Roman"/>
          <w:sz w:val="24"/>
          <w:szCs w:val="24"/>
        </w:rPr>
        <w:t>201</w:t>
      </w:r>
      <w:r w:rsidR="00AE56C7">
        <w:rPr>
          <w:rFonts w:ascii="Times New Roman" w:hAnsi="Times New Roman"/>
          <w:sz w:val="24"/>
          <w:szCs w:val="24"/>
        </w:rPr>
        <w:t>4</w:t>
      </w:r>
      <w:r w:rsidR="000766BE">
        <w:rPr>
          <w:rFonts w:ascii="Times New Roman" w:hAnsi="Times New Roman"/>
          <w:sz w:val="24"/>
          <w:szCs w:val="24"/>
        </w:rPr>
        <w:t xml:space="preserve"> </w:t>
      </w:r>
      <w:r w:rsidR="00570209">
        <w:rPr>
          <w:rFonts w:ascii="Times New Roman" w:hAnsi="Times New Roman"/>
          <w:sz w:val="24"/>
          <w:szCs w:val="24"/>
        </w:rPr>
        <w:t>(T</w:t>
      </w:r>
      <w:r w:rsidR="00570209" w:rsidRPr="00570209">
        <w:rPr>
          <w:rFonts w:ascii="Times New Roman" w:hAnsi="Times New Roman"/>
          <w:sz w:val="24"/>
          <w:szCs w:val="24"/>
        </w:rPr>
        <w:t>ờ</w:t>
      </w:r>
      <w:r w:rsidR="00570209">
        <w:rPr>
          <w:rFonts w:ascii="Times New Roman" w:hAnsi="Times New Roman"/>
          <w:sz w:val="24"/>
          <w:szCs w:val="24"/>
        </w:rPr>
        <w:t xml:space="preserve"> tr</w:t>
      </w:r>
      <w:r w:rsidR="00570209" w:rsidRPr="00570209">
        <w:rPr>
          <w:rFonts w:ascii="Times New Roman" w:hAnsi="Times New Roman"/>
          <w:sz w:val="24"/>
          <w:szCs w:val="24"/>
        </w:rPr>
        <w:t>ình</w:t>
      </w:r>
      <w:r w:rsidR="00570209">
        <w:rPr>
          <w:rFonts w:ascii="Times New Roman" w:hAnsi="Times New Roman"/>
          <w:sz w:val="24"/>
          <w:szCs w:val="24"/>
        </w:rPr>
        <w:t xml:space="preserve"> </w:t>
      </w:r>
      <w:r w:rsidR="00570209" w:rsidRPr="00570209">
        <w:rPr>
          <w:rFonts w:ascii="Times New Roman" w:hAnsi="Times New Roman" w:hint="eastAsia"/>
          <w:sz w:val="24"/>
          <w:szCs w:val="24"/>
        </w:rPr>
        <w:t>đ</w:t>
      </w:r>
      <w:r w:rsidR="00570209" w:rsidRPr="00570209">
        <w:rPr>
          <w:rFonts w:ascii="Times New Roman" w:hAnsi="Times New Roman"/>
          <w:sz w:val="24"/>
          <w:szCs w:val="24"/>
        </w:rPr>
        <w:t>ính</w:t>
      </w:r>
      <w:r w:rsidR="00570209">
        <w:rPr>
          <w:rFonts w:ascii="Times New Roman" w:hAnsi="Times New Roman"/>
          <w:sz w:val="24"/>
          <w:szCs w:val="24"/>
        </w:rPr>
        <w:t xml:space="preserve"> k</w:t>
      </w:r>
      <w:r w:rsidR="00570209" w:rsidRPr="00570209">
        <w:rPr>
          <w:rFonts w:ascii="Times New Roman" w:hAnsi="Times New Roman"/>
          <w:sz w:val="24"/>
          <w:szCs w:val="24"/>
        </w:rPr>
        <w:t>èm</w:t>
      </w:r>
      <w:r w:rsidR="00570209">
        <w:rPr>
          <w:rFonts w:ascii="Times New Roman" w:hAnsi="Times New Roman"/>
          <w:sz w:val="24"/>
          <w:szCs w:val="24"/>
        </w:rPr>
        <w:t>)</w:t>
      </w:r>
      <w:r>
        <w:rPr>
          <w:rFonts w:ascii="Times New Roman" w:hAnsi="Times New Roman"/>
          <w:sz w:val="24"/>
          <w:szCs w:val="24"/>
        </w:rPr>
        <w:t>.</w:t>
      </w:r>
    </w:p>
    <w:p w:rsidR="008C2B5D" w:rsidRDefault="008C2B5D" w:rsidP="00D8356D">
      <w:pPr>
        <w:numPr>
          <w:ilvl w:val="0"/>
          <w:numId w:val="1"/>
        </w:numPr>
        <w:spacing w:before="120"/>
        <w:jc w:val="both"/>
        <w:rPr>
          <w:rFonts w:ascii="Times New Roman" w:hAnsi="Times New Roman"/>
          <w:sz w:val="24"/>
          <w:szCs w:val="24"/>
        </w:rPr>
      </w:pPr>
      <w:r w:rsidRPr="008C2B5D">
        <w:rPr>
          <w:rFonts w:ascii="Times New Roman" w:hAnsi="Times New Roman"/>
          <w:sz w:val="24"/>
          <w:szCs w:val="24"/>
        </w:rPr>
        <w:t>Ô</w:t>
      </w:r>
      <w:r>
        <w:rPr>
          <w:rFonts w:ascii="Times New Roman" w:hAnsi="Times New Roman"/>
          <w:sz w:val="24"/>
          <w:szCs w:val="24"/>
        </w:rPr>
        <w:t xml:space="preserve">ng </w:t>
      </w:r>
      <w:r w:rsidR="009866C4">
        <w:rPr>
          <w:rFonts w:ascii="Times New Roman" w:hAnsi="Times New Roman"/>
          <w:sz w:val="24"/>
          <w:szCs w:val="24"/>
        </w:rPr>
        <w:t>Lê Song Lai</w:t>
      </w:r>
      <w:r w:rsidR="00043F21">
        <w:rPr>
          <w:rFonts w:ascii="Times New Roman" w:hAnsi="Times New Roman"/>
          <w:sz w:val="24"/>
          <w:szCs w:val="24"/>
        </w:rPr>
        <w:t>,</w:t>
      </w:r>
      <w:r>
        <w:rPr>
          <w:rFonts w:ascii="Times New Roman" w:hAnsi="Times New Roman"/>
          <w:sz w:val="24"/>
          <w:szCs w:val="24"/>
        </w:rPr>
        <w:t xml:space="preserve"> </w:t>
      </w:r>
      <w:r w:rsidR="00043F21">
        <w:rPr>
          <w:rFonts w:ascii="Times New Roman" w:hAnsi="Times New Roman"/>
          <w:sz w:val="24"/>
          <w:szCs w:val="24"/>
        </w:rPr>
        <w:t>thành viên</w:t>
      </w:r>
      <w:r>
        <w:rPr>
          <w:rFonts w:ascii="Times New Roman" w:hAnsi="Times New Roman"/>
          <w:sz w:val="24"/>
          <w:szCs w:val="24"/>
        </w:rPr>
        <w:t xml:space="preserve"> H</w:t>
      </w:r>
      <w:r w:rsidRPr="008C2B5D">
        <w:rPr>
          <w:rFonts w:ascii="Times New Roman" w:hAnsi="Times New Roman" w:hint="eastAsia"/>
          <w:sz w:val="24"/>
          <w:szCs w:val="24"/>
        </w:rPr>
        <w:t>Đ</w:t>
      </w:r>
      <w:r>
        <w:rPr>
          <w:rFonts w:ascii="Times New Roman" w:hAnsi="Times New Roman"/>
          <w:sz w:val="24"/>
          <w:szCs w:val="24"/>
        </w:rPr>
        <w:t>QT, tr</w:t>
      </w:r>
      <w:r w:rsidRPr="008C2B5D">
        <w:rPr>
          <w:rFonts w:ascii="Times New Roman" w:hAnsi="Times New Roman"/>
          <w:sz w:val="24"/>
          <w:szCs w:val="24"/>
        </w:rPr>
        <w:t>ình</w:t>
      </w:r>
      <w:r>
        <w:rPr>
          <w:rFonts w:ascii="Times New Roman" w:hAnsi="Times New Roman"/>
          <w:sz w:val="24"/>
          <w:szCs w:val="24"/>
        </w:rPr>
        <w:t xml:space="preserve"> b</w:t>
      </w:r>
      <w:r w:rsidRPr="008C2B5D">
        <w:rPr>
          <w:rFonts w:ascii="Times New Roman" w:hAnsi="Times New Roman"/>
          <w:sz w:val="24"/>
          <w:szCs w:val="24"/>
        </w:rPr>
        <w:t>ày</w:t>
      </w:r>
      <w:r>
        <w:rPr>
          <w:rFonts w:ascii="Times New Roman" w:hAnsi="Times New Roman"/>
          <w:sz w:val="24"/>
          <w:szCs w:val="24"/>
        </w:rPr>
        <w:t xml:space="preserve"> b</w:t>
      </w:r>
      <w:r w:rsidRPr="008C2B5D">
        <w:rPr>
          <w:rFonts w:ascii="Times New Roman" w:hAnsi="Times New Roman"/>
          <w:sz w:val="24"/>
          <w:szCs w:val="24"/>
        </w:rPr>
        <w:t>áo</w:t>
      </w:r>
      <w:r>
        <w:rPr>
          <w:rFonts w:ascii="Times New Roman" w:hAnsi="Times New Roman"/>
          <w:sz w:val="24"/>
          <w:szCs w:val="24"/>
        </w:rPr>
        <w:t xml:space="preserve"> c</w:t>
      </w:r>
      <w:r w:rsidRPr="008C2B5D">
        <w:rPr>
          <w:rFonts w:ascii="Times New Roman" w:hAnsi="Times New Roman"/>
          <w:sz w:val="24"/>
          <w:szCs w:val="24"/>
        </w:rPr>
        <w:t>áo</w:t>
      </w:r>
      <w:r>
        <w:rPr>
          <w:rFonts w:ascii="Times New Roman" w:hAnsi="Times New Roman"/>
          <w:sz w:val="24"/>
          <w:szCs w:val="24"/>
        </w:rPr>
        <w:t xml:space="preserve"> c</w:t>
      </w:r>
      <w:r w:rsidRPr="008C2B5D">
        <w:rPr>
          <w:rFonts w:ascii="Times New Roman" w:hAnsi="Times New Roman"/>
          <w:sz w:val="24"/>
          <w:szCs w:val="24"/>
        </w:rPr>
        <w:t>ủa</w:t>
      </w:r>
      <w:r>
        <w:rPr>
          <w:rFonts w:ascii="Times New Roman" w:hAnsi="Times New Roman"/>
          <w:sz w:val="24"/>
          <w:szCs w:val="24"/>
        </w:rPr>
        <w:t xml:space="preserve"> H</w:t>
      </w:r>
      <w:r w:rsidRPr="008C2B5D">
        <w:rPr>
          <w:rFonts w:ascii="Times New Roman" w:hAnsi="Times New Roman" w:hint="eastAsia"/>
          <w:sz w:val="24"/>
          <w:szCs w:val="24"/>
        </w:rPr>
        <w:t>Đ</w:t>
      </w:r>
      <w:r>
        <w:rPr>
          <w:rFonts w:ascii="Times New Roman" w:hAnsi="Times New Roman"/>
          <w:sz w:val="24"/>
          <w:szCs w:val="24"/>
        </w:rPr>
        <w:t>QT</w:t>
      </w:r>
      <w:r w:rsidR="00AE56C7">
        <w:rPr>
          <w:rFonts w:ascii="Times New Roman" w:hAnsi="Times New Roman"/>
          <w:sz w:val="24"/>
          <w:szCs w:val="24"/>
        </w:rPr>
        <w:t xml:space="preserve"> năm</w:t>
      </w:r>
      <w:r>
        <w:rPr>
          <w:rFonts w:ascii="Times New Roman" w:hAnsi="Times New Roman"/>
          <w:sz w:val="24"/>
          <w:szCs w:val="24"/>
        </w:rPr>
        <w:t xml:space="preserve"> 20</w:t>
      </w:r>
      <w:r w:rsidR="000766BE">
        <w:rPr>
          <w:rFonts w:ascii="Times New Roman" w:hAnsi="Times New Roman"/>
          <w:sz w:val="24"/>
          <w:szCs w:val="24"/>
        </w:rPr>
        <w:t>1</w:t>
      </w:r>
      <w:r w:rsidR="00AE56C7">
        <w:rPr>
          <w:rFonts w:ascii="Times New Roman" w:hAnsi="Times New Roman"/>
          <w:sz w:val="24"/>
          <w:szCs w:val="24"/>
        </w:rPr>
        <w:t>4</w:t>
      </w:r>
      <w:r w:rsidR="00207A44">
        <w:rPr>
          <w:rFonts w:ascii="Times New Roman" w:hAnsi="Times New Roman"/>
          <w:sz w:val="24"/>
          <w:szCs w:val="24"/>
        </w:rPr>
        <w:t xml:space="preserve"> và </w:t>
      </w:r>
      <w:r w:rsidR="00AE56C7">
        <w:rPr>
          <w:rFonts w:ascii="Times New Roman" w:hAnsi="Times New Roman"/>
          <w:sz w:val="24"/>
          <w:szCs w:val="24"/>
        </w:rPr>
        <w:t>nhiệm kỳ 2010 - 2014</w:t>
      </w:r>
      <w:r>
        <w:rPr>
          <w:rFonts w:ascii="Times New Roman" w:hAnsi="Times New Roman"/>
          <w:sz w:val="24"/>
          <w:szCs w:val="24"/>
        </w:rPr>
        <w:t xml:space="preserve"> (B</w:t>
      </w:r>
      <w:r w:rsidRPr="008C2B5D">
        <w:rPr>
          <w:rFonts w:ascii="Times New Roman" w:hAnsi="Times New Roman"/>
          <w:sz w:val="24"/>
          <w:szCs w:val="24"/>
        </w:rPr>
        <w:t>áo</w:t>
      </w:r>
      <w:r>
        <w:rPr>
          <w:rFonts w:ascii="Times New Roman" w:hAnsi="Times New Roman"/>
          <w:sz w:val="24"/>
          <w:szCs w:val="24"/>
        </w:rPr>
        <w:t xml:space="preserve"> c</w:t>
      </w:r>
      <w:r w:rsidRPr="008C2B5D">
        <w:rPr>
          <w:rFonts w:ascii="Times New Roman" w:hAnsi="Times New Roman"/>
          <w:sz w:val="24"/>
          <w:szCs w:val="24"/>
        </w:rPr>
        <w:t>áo</w:t>
      </w:r>
      <w:r>
        <w:rPr>
          <w:rFonts w:ascii="Times New Roman" w:hAnsi="Times New Roman"/>
          <w:sz w:val="24"/>
          <w:szCs w:val="24"/>
        </w:rPr>
        <w:t xml:space="preserve"> </w:t>
      </w:r>
      <w:r w:rsidRPr="008C2B5D">
        <w:rPr>
          <w:rFonts w:ascii="Times New Roman" w:hAnsi="Times New Roman" w:hint="eastAsia"/>
          <w:sz w:val="24"/>
          <w:szCs w:val="24"/>
        </w:rPr>
        <w:t>đ</w:t>
      </w:r>
      <w:r w:rsidRPr="008C2B5D">
        <w:rPr>
          <w:rFonts w:ascii="Times New Roman" w:hAnsi="Times New Roman"/>
          <w:sz w:val="24"/>
          <w:szCs w:val="24"/>
        </w:rPr>
        <w:t>ính</w:t>
      </w:r>
      <w:r>
        <w:rPr>
          <w:rFonts w:ascii="Times New Roman" w:hAnsi="Times New Roman"/>
          <w:sz w:val="24"/>
          <w:szCs w:val="24"/>
        </w:rPr>
        <w:t xml:space="preserve"> k</w:t>
      </w:r>
      <w:r w:rsidRPr="008C2B5D">
        <w:rPr>
          <w:rFonts w:ascii="Times New Roman" w:hAnsi="Times New Roman"/>
          <w:sz w:val="24"/>
          <w:szCs w:val="24"/>
        </w:rPr>
        <w:t>èm</w:t>
      </w:r>
      <w:r>
        <w:rPr>
          <w:rFonts w:ascii="Times New Roman" w:hAnsi="Times New Roman"/>
          <w:sz w:val="24"/>
          <w:szCs w:val="24"/>
        </w:rPr>
        <w:t>).</w:t>
      </w:r>
    </w:p>
    <w:p w:rsidR="008C2B5D" w:rsidRDefault="00F13744"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Ông </w:t>
      </w:r>
      <w:r w:rsidR="009866C4">
        <w:rPr>
          <w:rFonts w:ascii="Times New Roman" w:hAnsi="Times New Roman"/>
          <w:sz w:val="24"/>
          <w:szCs w:val="24"/>
        </w:rPr>
        <w:t xml:space="preserve">Trần </w:t>
      </w:r>
      <w:r w:rsidR="00B024D8">
        <w:rPr>
          <w:rFonts w:ascii="Times New Roman" w:hAnsi="Times New Roman"/>
          <w:sz w:val="24"/>
          <w:szCs w:val="24"/>
        </w:rPr>
        <w:t>Trung Tính</w:t>
      </w:r>
      <w:r w:rsidR="008C2B5D">
        <w:rPr>
          <w:rFonts w:ascii="Times New Roman" w:hAnsi="Times New Roman"/>
          <w:sz w:val="24"/>
          <w:szCs w:val="24"/>
        </w:rPr>
        <w:t xml:space="preserve">, </w:t>
      </w:r>
      <w:r w:rsidR="00207A44">
        <w:rPr>
          <w:rFonts w:ascii="Times New Roman" w:hAnsi="Times New Roman"/>
          <w:sz w:val="24"/>
          <w:szCs w:val="24"/>
        </w:rPr>
        <w:t>T</w:t>
      </w:r>
      <w:r w:rsidR="00B024D8">
        <w:rPr>
          <w:rFonts w:ascii="Times New Roman" w:hAnsi="Times New Roman"/>
          <w:sz w:val="24"/>
          <w:szCs w:val="24"/>
        </w:rPr>
        <w:t>rưởng</w:t>
      </w:r>
      <w:r w:rsidR="008C2B5D">
        <w:rPr>
          <w:rFonts w:ascii="Times New Roman" w:hAnsi="Times New Roman"/>
          <w:sz w:val="24"/>
          <w:szCs w:val="24"/>
        </w:rPr>
        <w:t xml:space="preserve"> Ban ki</w:t>
      </w:r>
      <w:r w:rsidR="008C2B5D" w:rsidRPr="008C2B5D">
        <w:rPr>
          <w:rFonts w:ascii="Times New Roman" w:hAnsi="Times New Roman"/>
          <w:sz w:val="24"/>
          <w:szCs w:val="24"/>
        </w:rPr>
        <w:t>ểm</w:t>
      </w:r>
      <w:r w:rsidR="008C2B5D">
        <w:rPr>
          <w:rFonts w:ascii="Times New Roman" w:hAnsi="Times New Roman"/>
          <w:sz w:val="24"/>
          <w:szCs w:val="24"/>
        </w:rPr>
        <w:t xml:space="preserve"> so</w:t>
      </w:r>
      <w:r w:rsidR="008C2B5D" w:rsidRPr="008C2B5D">
        <w:rPr>
          <w:rFonts w:ascii="Times New Roman" w:hAnsi="Times New Roman"/>
          <w:sz w:val="24"/>
          <w:szCs w:val="24"/>
        </w:rPr>
        <w:t>át</w:t>
      </w:r>
      <w:r w:rsidR="008C2B5D">
        <w:rPr>
          <w:rFonts w:ascii="Times New Roman" w:hAnsi="Times New Roman"/>
          <w:sz w:val="24"/>
          <w:szCs w:val="24"/>
        </w:rPr>
        <w:t>, tr</w:t>
      </w:r>
      <w:r w:rsidR="008C2B5D" w:rsidRPr="008C2B5D">
        <w:rPr>
          <w:rFonts w:ascii="Times New Roman" w:hAnsi="Times New Roman"/>
          <w:sz w:val="24"/>
          <w:szCs w:val="24"/>
        </w:rPr>
        <w:t>ình</w:t>
      </w:r>
      <w:r w:rsidR="008C2B5D">
        <w:rPr>
          <w:rFonts w:ascii="Times New Roman" w:hAnsi="Times New Roman"/>
          <w:sz w:val="24"/>
          <w:szCs w:val="24"/>
        </w:rPr>
        <w:t xml:space="preserve"> b</w:t>
      </w:r>
      <w:r w:rsidR="008C2B5D" w:rsidRPr="008C2B5D">
        <w:rPr>
          <w:rFonts w:ascii="Times New Roman" w:hAnsi="Times New Roman"/>
          <w:sz w:val="24"/>
          <w:szCs w:val="24"/>
        </w:rPr>
        <w:t>ày</w:t>
      </w:r>
      <w:r w:rsidR="008C2B5D">
        <w:rPr>
          <w:rFonts w:ascii="Times New Roman" w:hAnsi="Times New Roman"/>
          <w:sz w:val="24"/>
          <w:szCs w:val="24"/>
        </w:rPr>
        <w:t xml:space="preserve"> b</w:t>
      </w:r>
      <w:r w:rsidR="008C2B5D" w:rsidRPr="008C2B5D">
        <w:rPr>
          <w:rFonts w:ascii="Times New Roman" w:hAnsi="Times New Roman"/>
          <w:sz w:val="24"/>
          <w:szCs w:val="24"/>
        </w:rPr>
        <w:t>áo</w:t>
      </w:r>
      <w:r w:rsidR="008C2B5D">
        <w:rPr>
          <w:rFonts w:ascii="Times New Roman" w:hAnsi="Times New Roman"/>
          <w:sz w:val="24"/>
          <w:szCs w:val="24"/>
        </w:rPr>
        <w:t xml:space="preserve"> c</w:t>
      </w:r>
      <w:r w:rsidR="008C2B5D" w:rsidRPr="008C2B5D">
        <w:rPr>
          <w:rFonts w:ascii="Times New Roman" w:hAnsi="Times New Roman"/>
          <w:sz w:val="24"/>
          <w:szCs w:val="24"/>
        </w:rPr>
        <w:t>áo</w:t>
      </w:r>
      <w:r w:rsidR="00AE56C7">
        <w:rPr>
          <w:rFonts w:ascii="Times New Roman" w:hAnsi="Times New Roman"/>
          <w:sz w:val="24"/>
          <w:szCs w:val="24"/>
        </w:rPr>
        <w:t xml:space="preserve"> giám sát</w:t>
      </w:r>
      <w:r w:rsidR="008C2B5D">
        <w:rPr>
          <w:rFonts w:ascii="Times New Roman" w:hAnsi="Times New Roman"/>
          <w:sz w:val="24"/>
          <w:szCs w:val="24"/>
        </w:rPr>
        <w:t xml:space="preserve"> c</w:t>
      </w:r>
      <w:r w:rsidR="008C2B5D" w:rsidRPr="008C2B5D">
        <w:rPr>
          <w:rFonts w:ascii="Times New Roman" w:hAnsi="Times New Roman"/>
          <w:sz w:val="24"/>
          <w:szCs w:val="24"/>
        </w:rPr>
        <w:t>ủa</w:t>
      </w:r>
      <w:r w:rsidR="00083518">
        <w:rPr>
          <w:rFonts w:ascii="Times New Roman" w:hAnsi="Times New Roman"/>
          <w:sz w:val="24"/>
          <w:szCs w:val="24"/>
        </w:rPr>
        <w:t xml:space="preserve"> BKS </w:t>
      </w:r>
      <w:r w:rsidR="00AE56C7">
        <w:rPr>
          <w:rFonts w:ascii="Times New Roman" w:hAnsi="Times New Roman"/>
          <w:sz w:val="24"/>
          <w:szCs w:val="24"/>
        </w:rPr>
        <w:t xml:space="preserve">năm </w:t>
      </w:r>
      <w:r w:rsidR="00083518">
        <w:rPr>
          <w:rFonts w:ascii="Times New Roman" w:hAnsi="Times New Roman"/>
          <w:sz w:val="24"/>
          <w:szCs w:val="24"/>
        </w:rPr>
        <w:t>20</w:t>
      </w:r>
      <w:r w:rsidR="000766BE">
        <w:rPr>
          <w:rFonts w:ascii="Times New Roman" w:hAnsi="Times New Roman"/>
          <w:sz w:val="24"/>
          <w:szCs w:val="24"/>
        </w:rPr>
        <w:t>1</w:t>
      </w:r>
      <w:r w:rsidR="00AE56C7">
        <w:rPr>
          <w:rFonts w:ascii="Times New Roman" w:hAnsi="Times New Roman"/>
          <w:sz w:val="24"/>
          <w:szCs w:val="24"/>
        </w:rPr>
        <w:t>4</w:t>
      </w:r>
      <w:r w:rsidR="00C41930">
        <w:rPr>
          <w:rFonts w:ascii="Times New Roman" w:hAnsi="Times New Roman"/>
          <w:sz w:val="24"/>
          <w:szCs w:val="24"/>
        </w:rPr>
        <w:t xml:space="preserve"> </w:t>
      </w:r>
      <w:r w:rsidR="00AE56C7">
        <w:rPr>
          <w:rFonts w:ascii="Times New Roman" w:hAnsi="Times New Roman"/>
          <w:sz w:val="24"/>
          <w:szCs w:val="24"/>
        </w:rPr>
        <w:t xml:space="preserve">và nhiệm kỳ 2010 – 2014 </w:t>
      </w:r>
      <w:r w:rsidR="000766BE">
        <w:rPr>
          <w:rFonts w:ascii="Times New Roman" w:hAnsi="Times New Roman"/>
          <w:sz w:val="24"/>
          <w:szCs w:val="24"/>
        </w:rPr>
        <w:t>(</w:t>
      </w:r>
      <w:r w:rsidR="008C2B5D">
        <w:rPr>
          <w:rFonts w:ascii="Times New Roman" w:hAnsi="Times New Roman"/>
          <w:sz w:val="24"/>
          <w:szCs w:val="24"/>
        </w:rPr>
        <w:t>B</w:t>
      </w:r>
      <w:r w:rsidR="008C2B5D" w:rsidRPr="008C2B5D">
        <w:rPr>
          <w:rFonts w:ascii="Times New Roman" w:hAnsi="Times New Roman"/>
          <w:sz w:val="24"/>
          <w:szCs w:val="24"/>
        </w:rPr>
        <w:t>áo</w:t>
      </w:r>
      <w:r w:rsidR="008C2B5D">
        <w:rPr>
          <w:rFonts w:ascii="Times New Roman" w:hAnsi="Times New Roman"/>
          <w:sz w:val="24"/>
          <w:szCs w:val="24"/>
        </w:rPr>
        <w:t xml:space="preserve"> c</w:t>
      </w:r>
      <w:r w:rsidR="008C2B5D" w:rsidRPr="008C2B5D">
        <w:rPr>
          <w:rFonts w:ascii="Times New Roman" w:hAnsi="Times New Roman"/>
          <w:sz w:val="24"/>
          <w:szCs w:val="24"/>
        </w:rPr>
        <w:t>áo</w:t>
      </w:r>
      <w:r w:rsidR="008C2B5D">
        <w:rPr>
          <w:rFonts w:ascii="Times New Roman" w:hAnsi="Times New Roman"/>
          <w:sz w:val="24"/>
          <w:szCs w:val="24"/>
        </w:rPr>
        <w:t xml:space="preserve"> </w:t>
      </w:r>
      <w:r w:rsidR="008C2B5D" w:rsidRPr="008C2B5D">
        <w:rPr>
          <w:rFonts w:ascii="Times New Roman" w:hAnsi="Times New Roman" w:hint="eastAsia"/>
          <w:sz w:val="24"/>
          <w:szCs w:val="24"/>
        </w:rPr>
        <w:t>đ</w:t>
      </w:r>
      <w:r w:rsidR="008C2B5D" w:rsidRPr="008C2B5D">
        <w:rPr>
          <w:rFonts w:ascii="Times New Roman" w:hAnsi="Times New Roman"/>
          <w:sz w:val="24"/>
          <w:szCs w:val="24"/>
        </w:rPr>
        <w:t>ính</w:t>
      </w:r>
      <w:r w:rsidR="008C2B5D">
        <w:rPr>
          <w:rFonts w:ascii="Times New Roman" w:hAnsi="Times New Roman"/>
          <w:sz w:val="24"/>
          <w:szCs w:val="24"/>
        </w:rPr>
        <w:t xml:space="preserve"> k</w:t>
      </w:r>
      <w:r w:rsidR="008C2B5D" w:rsidRPr="008C2B5D">
        <w:rPr>
          <w:rFonts w:ascii="Times New Roman" w:hAnsi="Times New Roman"/>
          <w:sz w:val="24"/>
          <w:szCs w:val="24"/>
        </w:rPr>
        <w:t>èm</w:t>
      </w:r>
      <w:r w:rsidR="008C2B5D">
        <w:rPr>
          <w:rFonts w:ascii="Times New Roman" w:hAnsi="Times New Roman"/>
          <w:sz w:val="24"/>
          <w:szCs w:val="24"/>
        </w:rPr>
        <w:t>)</w:t>
      </w:r>
      <w:r w:rsidR="001E08F5">
        <w:rPr>
          <w:rFonts w:ascii="Times New Roman" w:hAnsi="Times New Roman"/>
          <w:sz w:val="24"/>
          <w:szCs w:val="24"/>
        </w:rPr>
        <w:t xml:space="preserve"> v</w:t>
      </w:r>
      <w:r w:rsidR="001E08F5" w:rsidRPr="001E08F5">
        <w:rPr>
          <w:rFonts w:ascii="Times New Roman" w:hAnsi="Times New Roman"/>
          <w:sz w:val="24"/>
          <w:szCs w:val="24"/>
        </w:rPr>
        <w:t>à</w:t>
      </w:r>
      <w:r w:rsidR="00B737C6">
        <w:rPr>
          <w:rFonts w:ascii="Times New Roman" w:hAnsi="Times New Roman"/>
          <w:sz w:val="24"/>
          <w:szCs w:val="24"/>
        </w:rPr>
        <w:t xml:space="preserve"> </w:t>
      </w:r>
      <w:r w:rsidR="001E08F5">
        <w:rPr>
          <w:rFonts w:ascii="Times New Roman" w:hAnsi="Times New Roman"/>
          <w:sz w:val="24"/>
          <w:szCs w:val="24"/>
        </w:rPr>
        <w:t>tr</w:t>
      </w:r>
      <w:r w:rsidR="001E08F5" w:rsidRPr="001E08F5">
        <w:rPr>
          <w:rFonts w:ascii="Times New Roman" w:hAnsi="Times New Roman"/>
          <w:sz w:val="24"/>
          <w:szCs w:val="24"/>
        </w:rPr>
        <w:t>ình</w:t>
      </w:r>
      <w:r w:rsidR="001E08F5">
        <w:rPr>
          <w:rFonts w:ascii="Times New Roman" w:hAnsi="Times New Roman"/>
          <w:sz w:val="24"/>
          <w:szCs w:val="24"/>
        </w:rPr>
        <w:t xml:space="preserve"> </w:t>
      </w:r>
      <w:r w:rsidR="001E08F5" w:rsidRPr="001E08F5">
        <w:rPr>
          <w:rFonts w:ascii="Times New Roman" w:hAnsi="Times New Roman" w:hint="eastAsia"/>
          <w:sz w:val="24"/>
          <w:szCs w:val="24"/>
        </w:rPr>
        <w:t>Đ</w:t>
      </w:r>
      <w:r w:rsidR="001E08F5">
        <w:rPr>
          <w:rFonts w:ascii="Times New Roman" w:hAnsi="Times New Roman"/>
          <w:sz w:val="24"/>
          <w:szCs w:val="24"/>
        </w:rPr>
        <w:t>H</w:t>
      </w:r>
      <w:r w:rsidR="001E08F5" w:rsidRPr="001E08F5">
        <w:rPr>
          <w:rFonts w:ascii="Times New Roman" w:hAnsi="Times New Roman" w:hint="eastAsia"/>
          <w:sz w:val="24"/>
          <w:szCs w:val="24"/>
        </w:rPr>
        <w:t>Đ</w:t>
      </w:r>
      <w:r w:rsidR="001E08F5">
        <w:rPr>
          <w:rFonts w:ascii="Times New Roman" w:hAnsi="Times New Roman"/>
          <w:sz w:val="24"/>
          <w:szCs w:val="24"/>
        </w:rPr>
        <w:t>C</w:t>
      </w:r>
      <w:r w:rsidR="001E08F5" w:rsidRPr="001E08F5">
        <w:rPr>
          <w:rFonts w:ascii="Times New Roman" w:hAnsi="Times New Roman" w:hint="eastAsia"/>
          <w:sz w:val="24"/>
          <w:szCs w:val="24"/>
        </w:rPr>
        <w:t>Đ</w:t>
      </w:r>
      <w:r w:rsidR="001E08F5">
        <w:rPr>
          <w:rFonts w:ascii="Times New Roman" w:hAnsi="Times New Roman"/>
          <w:sz w:val="24"/>
          <w:szCs w:val="24"/>
        </w:rPr>
        <w:t xml:space="preserve"> th</w:t>
      </w:r>
      <w:r w:rsidR="001E08F5" w:rsidRPr="001E08F5">
        <w:rPr>
          <w:rFonts w:ascii="Times New Roman" w:hAnsi="Times New Roman"/>
          <w:sz w:val="24"/>
          <w:szCs w:val="24"/>
        </w:rPr>
        <w:t>ô</w:t>
      </w:r>
      <w:r w:rsidR="001E08F5">
        <w:rPr>
          <w:rFonts w:ascii="Times New Roman" w:hAnsi="Times New Roman"/>
          <w:sz w:val="24"/>
          <w:szCs w:val="24"/>
        </w:rPr>
        <w:t>ng qua ph</w:t>
      </w:r>
      <w:r w:rsidR="001E08F5" w:rsidRPr="001E08F5">
        <w:rPr>
          <w:rFonts w:ascii="Times New Roman" w:hAnsi="Times New Roman" w:hint="eastAsia"/>
          <w:sz w:val="24"/>
          <w:szCs w:val="24"/>
        </w:rPr>
        <w:t>ươ</w:t>
      </w:r>
      <w:r w:rsidR="001E08F5">
        <w:rPr>
          <w:rFonts w:ascii="Times New Roman" w:hAnsi="Times New Roman"/>
          <w:sz w:val="24"/>
          <w:szCs w:val="24"/>
        </w:rPr>
        <w:t xml:space="preserve">ng </w:t>
      </w:r>
      <w:r w:rsidR="005F18AE">
        <w:rPr>
          <w:rFonts w:ascii="Times New Roman" w:hAnsi="Times New Roman"/>
          <w:sz w:val="24"/>
          <w:szCs w:val="24"/>
        </w:rPr>
        <w:t>th</w:t>
      </w:r>
      <w:r w:rsidR="001E08F5" w:rsidRPr="001E08F5">
        <w:rPr>
          <w:rFonts w:ascii="Times New Roman" w:hAnsi="Times New Roman"/>
          <w:sz w:val="24"/>
          <w:szCs w:val="24"/>
        </w:rPr>
        <w:t>ức</w:t>
      </w:r>
      <w:r w:rsidR="001E08F5">
        <w:rPr>
          <w:rFonts w:ascii="Times New Roman" w:hAnsi="Times New Roman"/>
          <w:sz w:val="24"/>
          <w:szCs w:val="24"/>
        </w:rPr>
        <w:t xml:space="preserve"> l</w:t>
      </w:r>
      <w:r w:rsidR="001E08F5" w:rsidRPr="001E08F5">
        <w:rPr>
          <w:rFonts w:ascii="Times New Roman" w:hAnsi="Times New Roman"/>
          <w:sz w:val="24"/>
          <w:szCs w:val="24"/>
        </w:rPr>
        <w:t>ựa</w:t>
      </w:r>
      <w:r w:rsidR="001E08F5">
        <w:rPr>
          <w:rFonts w:ascii="Times New Roman" w:hAnsi="Times New Roman"/>
          <w:sz w:val="24"/>
          <w:szCs w:val="24"/>
        </w:rPr>
        <w:t xml:space="preserve"> ch</w:t>
      </w:r>
      <w:r w:rsidR="001E08F5" w:rsidRPr="001E08F5">
        <w:rPr>
          <w:rFonts w:ascii="Times New Roman" w:hAnsi="Times New Roman"/>
          <w:sz w:val="24"/>
          <w:szCs w:val="24"/>
        </w:rPr>
        <w:t>ọn</w:t>
      </w:r>
      <w:r w:rsidR="001E08F5">
        <w:rPr>
          <w:rFonts w:ascii="Times New Roman" w:hAnsi="Times New Roman"/>
          <w:sz w:val="24"/>
          <w:szCs w:val="24"/>
        </w:rPr>
        <w:t xml:space="preserve"> c</w:t>
      </w:r>
      <w:r w:rsidR="001E08F5" w:rsidRPr="001E08F5">
        <w:rPr>
          <w:rFonts w:ascii="Times New Roman" w:hAnsi="Times New Roman"/>
          <w:sz w:val="24"/>
          <w:szCs w:val="24"/>
        </w:rPr>
        <w:t>ô</w:t>
      </w:r>
      <w:r w:rsidR="001E08F5">
        <w:rPr>
          <w:rFonts w:ascii="Times New Roman" w:hAnsi="Times New Roman"/>
          <w:sz w:val="24"/>
          <w:szCs w:val="24"/>
        </w:rPr>
        <w:t>ng ty ki</w:t>
      </w:r>
      <w:r w:rsidR="001E08F5" w:rsidRPr="001E08F5">
        <w:rPr>
          <w:rFonts w:ascii="Times New Roman" w:hAnsi="Times New Roman"/>
          <w:sz w:val="24"/>
          <w:szCs w:val="24"/>
        </w:rPr>
        <w:t>ểm</w:t>
      </w:r>
      <w:r w:rsidR="001E08F5">
        <w:rPr>
          <w:rFonts w:ascii="Times New Roman" w:hAnsi="Times New Roman"/>
          <w:sz w:val="24"/>
          <w:szCs w:val="24"/>
        </w:rPr>
        <w:t xml:space="preserve"> to</w:t>
      </w:r>
      <w:r w:rsidR="001E08F5" w:rsidRPr="001E08F5">
        <w:rPr>
          <w:rFonts w:ascii="Times New Roman" w:hAnsi="Times New Roman"/>
          <w:sz w:val="24"/>
          <w:szCs w:val="24"/>
        </w:rPr>
        <w:t>án</w:t>
      </w:r>
      <w:r w:rsidR="001E08F5">
        <w:rPr>
          <w:rFonts w:ascii="Times New Roman" w:hAnsi="Times New Roman"/>
          <w:sz w:val="24"/>
          <w:szCs w:val="24"/>
        </w:rPr>
        <w:t xml:space="preserve"> cho n</w:t>
      </w:r>
      <w:r w:rsidR="001E08F5" w:rsidRPr="001E08F5">
        <w:rPr>
          <w:rFonts w:ascii="Times New Roman" w:hAnsi="Times New Roman" w:hint="eastAsia"/>
          <w:sz w:val="24"/>
          <w:szCs w:val="24"/>
        </w:rPr>
        <w:t>ă</w:t>
      </w:r>
      <w:r w:rsidR="001E08F5">
        <w:rPr>
          <w:rFonts w:ascii="Times New Roman" w:hAnsi="Times New Roman"/>
          <w:sz w:val="24"/>
          <w:szCs w:val="24"/>
        </w:rPr>
        <w:t>m t</w:t>
      </w:r>
      <w:r w:rsidR="001E08F5" w:rsidRPr="001E08F5">
        <w:rPr>
          <w:rFonts w:ascii="Times New Roman" w:hAnsi="Times New Roman"/>
          <w:sz w:val="24"/>
          <w:szCs w:val="24"/>
        </w:rPr>
        <w:t>ài</w:t>
      </w:r>
      <w:r w:rsidR="001E08F5">
        <w:rPr>
          <w:rFonts w:ascii="Times New Roman" w:hAnsi="Times New Roman"/>
          <w:sz w:val="24"/>
          <w:szCs w:val="24"/>
        </w:rPr>
        <w:t xml:space="preserve"> ch</w:t>
      </w:r>
      <w:r w:rsidR="001E08F5" w:rsidRPr="001E08F5">
        <w:rPr>
          <w:rFonts w:ascii="Times New Roman" w:hAnsi="Times New Roman"/>
          <w:sz w:val="24"/>
          <w:szCs w:val="24"/>
        </w:rPr>
        <w:t>ính</w:t>
      </w:r>
      <w:r w:rsidR="001E08F5">
        <w:rPr>
          <w:rFonts w:ascii="Times New Roman" w:hAnsi="Times New Roman"/>
          <w:sz w:val="24"/>
          <w:szCs w:val="24"/>
        </w:rPr>
        <w:t xml:space="preserve"> 201</w:t>
      </w:r>
      <w:r w:rsidR="00AE56C7">
        <w:rPr>
          <w:rFonts w:ascii="Times New Roman" w:hAnsi="Times New Roman"/>
          <w:sz w:val="24"/>
          <w:szCs w:val="24"/>
        </w:rPr>
        <w:t>5</w:t>
      </w:r>
      <w:r w:rsidR="008C2B5D">
        <w:rPr>
          <w:rFonts w:ascii="Times New Roman" w:hAnsi="Times New Roman"/>
          <w:sz w:val="24"/>
          <w:szCs w:val="24"/>
        </w:rPr>
        <w:t>.</w:t>
      </w:r>
      <w:r w:rsidR="00C43710">
        <w:rPr>
          <w:rFonts w:ascii="Times New Roman" w:hAnsi="Times New Roman"/>
          <w:sz w:val="24"/>
          <w:szCs w:val="24"/>
        </w:rPr>
        <w:t xml:space="preserve"> Một số kết luận chính của báo cáo:</w:t>
      </w:r>
    </w:p>
    <w:p w:rsidR="00C43710" w:rsidRPr="00180279" w:rsidRDefault="00C43710" w:rsidP="00C43710">
      <w:pPr>
        <w:pStyle w:val="NormalWeb"/>
        <w:tabs>
          <w:tab w:val="left" w:pos="360"/>
        </w:tabs>
        <w:spacing w:before="120" w:beforeAutospacing="0" w:after="120" w:afterAutospacing="0"/>
        <w:ind w:left="360" w:right="240"/>
        <w:jc w:val="both"/>
        <w:rPr>
          <w:b/>
          <w:i/>
        </w:rPr>
      </w:pPr>
      <w:r w:rsidRPr="00180279">
        <w:rPr>
          <w:b/>
          <w:i/>
        </w:rPr>
        <w:t>Về hoạt động kinh doanh:</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 xml:space="preserve">Tình hình tài chính lành mạnh, danh mục đầu tư </w:t>
      </w:r>
      <w:proofErr w:type="gramStart"/>
      <w:r w:rsidRPr="00180279">
        <w:t>an</w:t>
      </w:r>
      <w:proofErr w:type="gramEnd"/>
      <w:r w:rsidRPr="00180279">
        <w:t xml:space="preserve"> toàn, mức sinh lời tương đối tốt. Quản lý công nợ chặt chẽ và đã </w:t>
      </w:r>
      <w:proofErr w:type="gramStart"/>
      <w:r w:rsidRPr="00180279">
        <w:t>thu</w:t>
      </w:r>
      <w:proofErr w:type="gramEnd"/>
      <w:r w:rsidRPr="00180279">
        <w:t xml:space="preserve"> hồi được một số khoản công nợ lớn mặc dù chưa đạt được như kỳ vọng.</w:t>
      </w:r>
    </w:p>
    <w:p w:rsidR="00C43710" w:rsidRPr="00180279" w:rsidRDefault="00C43710" w:rsidP="00D8356D">
      <w:pPr>
        <w:pStyle w:val="NormalWeb"/>
        <w:numPr>
          <w:ilvl w:val="0"/>
          <w:numId w:val="8"/>
        </w:numPr>
        <w:spacing w:before="120" w:beforeAutospacing="0" w:after="0" w:afterAutospacing="0"/>
        <w:ind w:left="630" w:hanging="270"/>
        <w:jc w:val="both"/>
      </w:pPr>
      <w:r w:rsidRPr="00180279">
        <w:lastRenderedPageBreak/>
        <w:t>Tiếp tục đẩy mạnh các dự án nâng cao nghiệp vụ, quản trị điều hành để tiến tới đáp ứng các yêu cầu theo chuẩn mực quốc tế</w:t>
      </w:r>
    </w:p>
    <w:p w:rsidR="00C43710" w:rsidRPr="007E0500" w:rsidRDefault="00C43710" w:rsidP="00D8356D">
      <w:pPr>
        <w:pStyle w:val="NormalWeb"/>
        <w:numPr>
          <w:ilvl w:val="0"/>
          <w:numId w:val="8"/>
        </w:numPr>
        <w:spacing w:before="120" w:beforeAutospacing="0" w:after="0" w:afterAutospacing="0"/>
        <w:ind w:left="630" w:hanging="270"/>
        <w:jc w:val="both"/>
      </w:pPr>
      <w:r w:rsidRPr="00180279">
        <w:t xml:space="preserve">Thực hiện nghiêm túc các quy định liên quan đến công tác tài chính, trích lập dự phòng đầy đủ và </w:t>
      </w:r>
      <w:proofErr w:type="gramStart"/>
      <w:r w:rsidRPr="00180279">
        <w:t>theo</w:t>
      </w:r>
      <w:proofErr w:type="gramEnd"/>
      <w:r w:rsidRPr="00180279">
        <w:t xml:space="preserve"> nguyên tắc thận trọng.</w:t>
      </w:r>
    </w:p>
    <w:p w:rsidR="00C43710" w:rsidRPr="00180279" w:rsidRDefault="00C43710" w:rsidP="00C43710">
      <w:pPr>
        <w:pStyle w:val="NormalWeb"/>
        <w:tabs>
          <w:tab w:val="left" w:pos="360"/>
        </w:tabs>
        <w:spacing w:before="120" w:beforeAutospacing="0" w:after="120" w:afterAutospacing="0"/>
        <w:ind w:left="360" w:right="240"/>
        <w:jc w:val="both"/>
        <w:rPr>
          <w:b/>
          <w:i/>
        </w:rPr>
      </w:pPr>
      <w:r w:rsidRPr="00180279">
        <w:rPr>
          <w:b/>
          <w:i/>
        </w:rPr>
        <w:t xml:space="preserve">Về Quản trị điều hành: </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 xml:space="preserve">Hội đồng quản trị và Ban điều hành sát sao, quan điểm minh bạch rõ ràng. </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Các vấn đề ra quyết định đều được thảo luận và thông báo đầy đủ tới ban điều hành và Ban kiểm soát.</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Ban điều hành chấp hành nghiêm túc các Nghị quyết, chỉ đạo từ HĐQT.</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Tiếp tục phát huy vị thế là đơn vị kết nối, hỗ trợ nghiệp vụ TBH cho thị trường bảo hiểm Việt nam.</w:t>
      </w:r>
    </w:p>
    <w:p w:rsidR="00C43710" w:rsidRPr="00180279" w:rsidRDefault="00C43710" w:rsidP="00C43710">
      <w:pPr>
        <w:pStyle w:val="NormalWeb"/>
        <w:tabs>
          <w:tab w:val="left" w:pos="360"/>
        </w:tabs>
        <w:spacing w:before="120" w:beforeAutospacing="0" w:after="120" w:afterAutospacing="0"/>
        <w:ind w:left="360" w:right="240"/>
        <w:jc w:val="both"/>
        <w:rPr>
          <w:b/>
          <w:i/>
        </w:rPr>
      </w:pPr>
      <w:r w:rsidRPr="00180279">
        <w:rPr>
          <w:b/>
          <w:i/>
        </w:rPr>
        <w:t>Về Quản lý tài chính:</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 xml:space="preserve">Quản lý công nợ phải </w:t>
      </w:r>
      <w:proofErr w:type="gramStart"/>
      <w:r w:rsidRPr="00180279">
        <w:t>thu</w:t>
      </w:r>
      <w:proofErr w:type="gramEnd"/>
      <w:r w:rsidRPr="00180279">
        <w:t xml:space="preserve"> khách hàng và Phải trả người bán đã được cải thiện tốt: Phải thu khách hàng giảm 434.964 triệu đồng và Phải trả người bán giảm 523.745 triệu đồng.</w:t>
      </w:r>
    </w:p>
    <w:p w:rsidR="00C43710" w:rsidRPr="00180279" w:rsidRDefault="00C43710" w:rsidP="00D8356D">
      <w:pPr>
        <w:pStyle w:val="NormalWeb"/>
        <w:numPr>
          <w:ilvl w:val="0"/>
          <w:numId w:val="8"/>
        </w:numPr>
        <w:spacing w:before="120" w:beforeAutospacing="0" w:after="0" w:afterAutospacing="0"/>
        <w:ind w:left="630" w:hanging="270"/>
        <w:jc w:val="both"/>
      </w:pPr>
      <w:r w:rsidRPr="00180279">
        <w:t>Dự phòng hoạt động đầu tư tài chính giảm 47.456</w:t>
      </w:r>
      <w:r w:rsidR="00DB1707">
        <w:t xml:space="preserve"> </w:t>
      </w:r>
      <w:r w:rsidRPr="00180279">
        <w:t>triệu đồng, trong đó: hoàn nhập dự phòng TPB là 41</w:t>
      </w:r>
      <w:proofErr w:type="gramStart"/>
      <w:r w:rsidRPr="00180279">
        <w:t>,3</w:t>
      </w:r>
      <w:proofErr w:type="gramEnd"/>
      <w:r w:rsidRPr="00180279">
        <w:t xml:space="preserve"> tỷ đồng, hoàn nhập giảm giá chứng khoán là 7,3 tỷ đồng.</w:t>
      </w:r>
    </w:p>
    <w:p w:rsidR="00C43710" w:rsidRDefault="00C43710" w:rsidP="00D8356D">
      <w:pPr>
        <w:pStyle w:val="NormalWeb"/>
        <w:numPr>
          <w:ilvl w:val="0"/>
          <w:numId w:val="8"/>
        </w:numPr>
        <w:spacing w:before="120" w:beforeAutospacing="0" w:after="0" w:afterAutospacing="0"/>
        <w:ind w:left="630" w:hanging="270"/>
        <w:jc w:val="both"/>
      </w:pPr>
      <w:r w:rsidRPr="00180279">
        <w:t xml:space="preserve">Năm 2014 biên khả năng thanh toán của Tổng Công ty đạt 1.658.040 triệu đồng so với biên khả năng thanh toán tối thiểu </w:t>
      </w:r>
      <w:proofErr w:type="gramStart"/>
      <w:r w:rsidRPr="00180279">
        <w:t>theo</w:t>
      </w:r>
      <w:proofErr w:type="gramEnd"/>
      <w:r w:rsidRPr="00180279">
        <w:t xml:space="preserve"> quy định là 189.057 triệu đồng. Khả năng thanh toán và tỷ suất sinh lợi của Tổng Công ty cũng được cải thiện tốt hơn năm 2013, cụ thể:</w:t>
      </w:r>
    </w:p>
    <w:p w:rsidR="00C43710" w:rsidRPr="00180279" w:rsidRDefault="00C43710" w:rsidP="00C43710">
      <w:pPr>
        <w:pStyle w:val="NormalWeb"/>
        <w:spacing w:before="120" w:beforeAutospacing="0" w:after="0" w:afterAutospacing="0"/>
        <w:ind w:left="630"/>
        <w:jc w:val="both"/>
      </w:pPr>
    </w:p>
    <w:tbl>
      <w:tblPr>
        <w:tblW w:w="8790" w:type="dxa"/>
        <w:tblInd w:w="378" w:type="dxa"/>
        <w:tblLook w:val="04A0" w:firstRow="1" w:lastRow="0" w:firstColumn="1" w:lastColumn="0" w:noHBand="0" w:noVBand="1"/>
      </w:tblPr>
      <w:tblGrid>
        <w:gridCol w:w="3600"/>
        <w:gridCol w:w="1170"/>
        <w:gridCol w:w="1260"/>
        <w:gridCol w:w="1396"/>
        <w:gridCol w:w="1364"/>
      </w:tblGrid>
      <w:tr w:rsidR="00C43710" w:rsidRPr="00180279" w:rsidTr="00C43710">
        <w:trPr>
          <w:trHeight w:val="330"/>
        </w:trPr>
        <w:tc>
          <w:tcPr>
            <w:tcW w:w="3600"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C43710" w:rsidRPr="00C43710" w:rsidRDefault="00C43710" w:rsidP="00D8356D">
            <w:pPr>
              <w:spacing w:before="120" w:after="120"/>
              <w:jc w:val="center"/>
              <w:rPr>
                <w:rFonts w:ascii="Times New Roman" w:hAnsi="Times New Roman"/>
                <w:b/>
                <w:bCs/>
                <w:color w:val="000000"/>
                <w:sz w:val="24"/>
              </w:rPr>
            </w:pPr>
            <w:r w:rsidRPr="00C43710">
              <w:rPr>
                <w:rFonts w:ascii="Times New Roman" w:hAnsi="Times New Roman"/>
                <w:b/>
                <w:bCs/>
                <w:color w:val="000000"/>
                <w:sz w:val="24"/>
              </w:rPr>
              <w:t>Chỉ tiêu</w:t>
            </w:r>
          </w:p>
        </w:tc>
        <w:tc>
          <w:tcPr>
            <w:tcW w:w="1170" w:type="dxa"/>
            <w:tcBorders>
              <w:top w:val="single" w:sz="8" w:space="0" w:color="auto"/>
              <w:left w:val="nil"/>
              <w:bottom w:val="single" w:sz="8" w:space="0" w:color="auto"/>
              <w:right w:val="single" w:sz="8" w:space="0" w:color="auto"/>
            </w:tcBorders>
            <w:shd w:val="clear" w:color="auto" w:fill="F2F2F2"/>
            <w:noWrap/>
            <w:vAlign w:val="bottom"/>
            <w:hideMark/>
          </w:tcPr>
          <w:p w:rsidR="00C43710" w:rsidRPr="00C43710" w:rsidRDefault="00C43710" w:rsidP="00D8356D">
            <w:pPr>
              <w:spacing w:before="120" w:after="120"/>
              <w:jc w:val="center"/>
              <w:rPr>
                <w:rFonts w:ascii="Times New Roman" w:hAnsi="Times New Roman"/>
                <w:b/>
                <w:bCs/>
                <w:color w:val="000000"/>
                <w:sz w:val="24"/>
              </w:rPr>
            </w:pPr>
            <w:r w:rsidRPr="00C43710">
              <w:rPr>
                <w:rFonts w:ascii="Times New Roman" w:hAnsi="Times New Roman"/>
                <w:b/>
                <w:bCs/>
                <w:color w:val="000000"/>
                <w:sz w:val="24"/>
              </w:rPr>
              <w:t>Đơn vị</w:t>
            </w:r>
          </w:p>
        </w:tc>
        <w:tc>
          <w:tcPr>
            <w:tcW w:w="1260" w:type="dxa"/>
            <w:tcBorders>
              <w:top w:val="single" w:sz="8" w:space="0" w:color="auto"/>
              <w:left w:val="nil"/>
              <w:bottom w:val="single" w:sz="8" w:space="0" w:color="auto"/>
              <w:right w:val="single" w:sz="8" w:space="0" w:color="auto"/>
            </w:tcBorders>
            <w:shd w:val="clear" w:color="auto" w:fill="F2F2F2"/>
            <w:noWrap/>
            <w:vAlign w:val="center"/>
            <w:hideMark/>
          </w:tcPr>
          <w:p w:rsidR="00C43710" w:rsidRPr="00C43710" w:rsidRDefault="00C43710" w:rsidP="00D8356D">
            <w:pPr>
              <w:spacing w:before="120" w:after="120"/>
              <w:jc w:val="center"/>
              <w:rPr>
                <w:rFonts w:ascii="Times New Roman" w:hAnsi="Times New Roman"/>
                <w:b/>
                <w:bCs/>
                <w:color w:val="000000"/>
                <w:sz w:val="24"/>
              </w:rPr>
            </w:pPr>
            <w:r w:rsidRPr="00C43710">
              <w:rPr>
                <w:rFonts w:ascii="Times New Roman" w:hAnsi="Times New Roman"/>
                <w:b/>
                <w:bCs/>
                <w:color w:val="000000"/>
                <w:sz w:val="24"/>
              </w:rPr>
              <w:t>Năm 2013</w:t>
            </w:r>
          </w:p>
        </w:tc>
        <w:tc>
          <w:tcPr>
            <w:tcW w:w="1396" w:type="dxa"/>
            <w:tcBorders>
              <w:top w:val="single" w:sz="8" w:space="0" w:color="auto"/>
              <w:left w:val="nil"/>
              <w:bottom w:val="single" w:sz="8" w:space="0" w:color="auto"/>
              <w:right w:val="single" w:sz="8" w:space="0" w:color="auto"/>
            </w:tcBorders>
            <w:shd w:val="clear" w:color="auto" w:fill="F2F2F2"/>
            <w:noWrap/>
            <w:vAlign w:val="center"/>
            <w:hideMark/>
          </w:tcPr>
          <w:p w:rsidR="00C43710" w:rsidRPr="00C43710" w:rsidRDefault="00C43710" w:rsidP="00D8356D">
            <w:pPr>
              <w:spacing w:before="120" w:after="120"/>
              <w:jc w:val="center"/>
              <w:rPr>
                <w:rFonts w:ascii="Times New Roman" w:hAnsi="Times New Roman"/>
                <w:b/>
                <w:bCs/>
                <w:color w:val="000000"/>
                <w:sz w:val="24"/>
              </w:rPr>
            </w:pPr>
            <w:r w:rsidRPr="00C43710">
              <w:rPr>
                <w:rFonts w:ascii="Times New Roman" w:hAnsi="Times New Roman"/>
                <w:b/>
                <w:bCs/>
                <w:color w:val="000000"/>
                <w:sz w:val="24"/>
              </w:rPr>
              <w:t>Năm 2014</w:t>
            </w:r>
          </w:p>
        </w:tc>
        <w:tc>
          <w:tcPr>
            <w:tcW w:w="1364" w:type="dxa"/>
            <w:tcBorders>
              <w:top w:val="single" w:sz="8" w:space="0" w:color="auto"/>
              <w:left w:val="nil"/>
              <w:bottom w:val="single" w:sz="8" w:space="0" w:color="auto"/>
              <w:right w:val="single" w:sz="8" w:space="0" w:color="auto"/>
            </w:tcBorders>
            <w:shd w:val="clear" w:color="auto" w:fill="F2F2F2"/>
            <w:noWrap/>
            <w:vAlign w:val="center"/>
            <w:hideMark/>
          </w:tcPr>
          <w:p w:rsidR="00C43710" w:rsidRPr="00C43710" w:rsidRDefault="00C43710" w:rsidP="00D8356D">
            <w:pPr>
              <w:spacing w:before="120" w:after="120"/>
              <w:jc w:val="center"/>
              <w:rPr>
                <w:rFonts w:ascii="Times New Roman" w:hAnsi="Times New Roman"/>
                <w:b/>
                <w:bCs/>
                <w:color w:val="000000"/>
                <w:sz w:val="24"/>
              </w:rPr>
            </w:pPr>
            <w:r w:rsidRPr="00C43710">
              <w:rPr>
                <w:rFonts w:ascii="Times New Roman" w:hAnsi="Times New Roman"/>
                <w:b/>
                <w:bCs/>
                <w:color w:val="000000"/>
                <w:sz w:val="24"/>
              </w:rPr>
              <w:t>% thay đổi</w:t>
            </w:r>
          </w:p>
        </w:tc>
      </w:tr>
      <w:tr w:rsidR="00C43710" w:rsidRPr="00180279" w:rsidTr="00C43710">
        <w:trPr>
          <w:trHeight w:val="374"/>
        </w:trPr>
        <w:tc>
          <w:tcPr>
            <w:tcW w:w="3600" w:type="dxa"/>
            <w:tcBorders>
              <w:top w:val="nil"/>
              <w:left w:val="single" w:sz="8" w:space="0" w:color="auto"/>
              <w:bottom w:val="single" w:sz="8" w:space="0" w:color="auto"/>
              <w:right w:val="single" w:sz="8" w:space="0" w:color="auto"/>
            </w:tcBorders>
            <w:shd w:val="clear" w:color="auto" w:fill="F2F2F2"/>
            <w:vAlign w:val="bottom"/>
            <w:hideMark/>
          </w:tcPr>
          <w:p w:rsidR="00C43710" w:rsidRPr="00C43710" w:rsidRDefault="00C43710" w:rsidP="00D8356D">
            <w:pPr>
              <w:spacing w:before="120"/>
              <w:jc w:val="center"/>
              <w:rPr>
                <w:rFonts w:ascii="Times New Roman" w:hAnsi="Times New Roman"/>
                <w:i/>
                <w:iCs/>
                <w:color w:val="000000"/>
                <w:sz w:val="24"/>
              </w:rPr>
            </w:pPr>
            <w:r w:rsidRPr="00C43710">
              <w:rPr>
                <w:rFonts w:ascii="Times New Roman" w:hAnsi="Times New Roman"/>
                <w:i/>
                <w:iCs/>
                <w:color w:val="000000"/>
                <w:sz w:val="24"/>
              </w:rPr>
              <w:t>(1)</w:t>
            </w:r>
          </w:p>
        </w:tc>
        <w:tc>
          <w:tcPr>
            <w:tcW w:w="1170" w:type="dxa"/>
            <w:tcBorders>
              <w:top w:val="nil"/>
              <w:left w:val="nil"/>
              <w:bottom w:val="single" w:sz="8" w:space="0" w:color="auto"/>
              <w:right w:val="single" w:sz="8" w:space="0" w:color="auto"/>
            </w:tcBorders>
            <w:shd w:val="clear" w:color="auto" w:fill="F2F2F2"/>
            <w:noWrap/>
            <w:vAlign w:val="bottom"/>
            <w:hideMark/>
          </w:tcPr>
          <w:p w:rsidR="00C43710" w:rsidRPr="00C43710" w:rsidRDefault="00C43710" w:rsidP="00D8356D">
            <w:pPr>
              <w:spacing w:before="120"/>
              <w:jc w:val="center"/>
              <w:rPr>
                <w:rFonts w:ascii="Times New Roman" w:hAnsi="Times New Roman"/>
                <w:i/>
                <w:iCs/>
                <w:color w:val="000000"/>
                <w:sz w:val="24"/>
              </w:rPr>
            </w:pPr>
            <w:r w:rsidRPr="00C43710">
              <w:rPr>
                <w:rFonts w:ascii="Times New Roman" w:hAnsi="Times New Roman"/>
                <w:i/>
                <w:iCs/>
                <w:color w:val="000000"/>
                <w:sz w:val="24"/>
              </w:rPr>
              <w:t>(2)</w:t>
            </w:r>
          </w:p>
        </w:tc>
        <w:tc>
          <w:tcPr>
            <w:tcW w:w="1260" w:type="dxa"/>
            <w:tcBorders>
              <w:top w:val="nil"/>
              <w:left w:val="nil"/>
              <w:bottom w:val="single" w:sz="8" w:space="0" w:color="auto"/>
              <w:right w:val="single" w:sz="8" w:space="0" w:color="auto"/>
            </w:tcBorders>
            <w:shd w:val="clear" w:color="auto" w:fill="F2F2F2"/>
            <w:noWrap/>
            <w:vAlign w:val="bottom"/>
            <w:hideMark/>
          </w:tcPr>
          <w:p w:rsidR="00C43710" w:rsidRPr="00C43710" w:rsidRDefault="00C43710" w:rsidP="00D8356D">
            <w:pPr>
              <w:spacing w:before="120"/>
              <w:jc w:val="center"/>
              <w:rPr>
                <w:rFonts w:ascii="Times New Roman" w:hAnsi="Times New Roman"/>
                <w:i/>
                <w:iCs/>
                <w:color w:val="000000"/>
                <w:sz w:val="24"/>
              </w:rPr>
            </w:pPr>
            <w:r w:rsidRPr="00C43710">
              <w:rPr>
                <w:rFonts w:ascii="Times New Roman" w:hAnsi="Times New Roman"/>
                <w:i/>
                <w:iCs/>
                <w:color w:val="000000"/>
                <w:sz w:val="24"/>
              </w:rPr>
              <w:t>(3)</w:t>
            </w:r>
          </w:p>
        </w:tc>
        <w:tc>
          <w:tcPr>
            <w:tcW w:w="1396" w:type="dxa"/>
            <w:tcBorders>
              <w:top w:val="nil"/>
              <w:left w:val="nil"/>
              <w:bottom w:val="single" w:sz="8" w:space="0" w:color="auto"/>
              <w:right w:val="single" w:sz="8" w:space="0" w:color="auto"/>
            </w:tcBorders>
            <w:shd w:val="clear" w:color="auto" w:fill="F2F2F2"/>
            <w:noWrap/>
            <w:vAlign w:val="bottom"/>
            <w:hideMark/>
          </w:tcPr>
          <w:p w:rsidR="00C43710" w:rsidRPr="00C43710" w:rsidRDefault="00C43710" w:rsidP="00D8356D">
            <w:pPr>
              <w:spacing w:before="120"/>
              <w:jc w:val="center"/>
              <w:rPr>
                <w:rFonts w:ascii="Times New Roman" w:hAnsi="Times New Roman"/>
                <w:i/>
                <w:iCs/>
                <w:color w:val="000000"/>
                <w:sz w:val="24"/>
              </w:rPr>
            </w:pPr>
            <w:r w:rsidRPr="00C43710">
              <w:rPr>
                <w:rFonts w:ascii="Times New Roman" w:hAnsi="Times New Roman"/>
                <w:i/>
                <w:iCs/>
                <w:color w:val="000000"/>
                <w:sz w:val="24"/>
              </w:rPr>
              <w:t>(4)</w:t>
            </w:r>
          </w:p>
        </w:tc>
        <w:tc>
          <w:tcPr>
            <w:tcW w:w="1364" w:type="dxa"/>
            <w:tcBorders>
              <w:top w:val="nil"/>
              <w:left w:val="nil"/>
              <w:bottom w:val="single" w:sz="8" w:space="0" w:color="auto"/>
              <w:right w:val="single" w:sz="8" w:space="0" w:color="auto"/>
            </w:tcBorders>
            <w:shd w:val="clear" w:color="auto" w:fill="F2F2F2"/>
            <w:noWrap/>
            <w:vAlign w:val="bottom"/>
            <w:hideMark/>
          </w:tcPr>
          <w:p w:rsidR="00C43710" w:rsidRPr="00C43710" w:rsidRDefault="00C43710" w:rsidP="00D8356D">
            <w:pPr>
              <w:spacing w:before="120"/>
              <w:jc w:val="center"/>
              <w:rPr>
                <w:rFonts w:ascii="Times New Roman" w:hAnsi="Times New Roman"/>
                <w:i/>
                <w:iCs/>
                <w:color w:val="000000"/>
                <w:sz w:val="24"/>
              </w:rPr>
            </w:pPr>
            <w:r w:rsidRPr="00C43710">
              <w:rPr>
                <w:rFonts w:ascii="Times New Roman" w:hAnsi="Times New Roman"/>
                <w:i/>
                <w:iCs/>
                <w:color w:val="000000"/>
                <w:sz w:val="24"/>
              </w:rPr>
              <w:t>(5)=(4)/(3)</w:t>
            </w:r>
          </w:p>
        </w:tc>
      </w:tr>
      <w:tr w:rsidR="00C43710" w:rsidRPr="00180279" w:rsidTr="00C43710">
        <w:trPr>
          <w:trHeight w:val="330"/>
        </w:trPr>
        <w:tc>
          <w:tcPr>
            <w:tcW w:w="3600" w:type="dxa"/>
            <w:tcBorders>
              <w:top w:val="single" w:sz="8" w:space="0" w:color="auto"/>
              <w:left w:val="single" w:sz="8" w:space="0" w:color="auto"/>
              <w:bottom w:val="single" w:sz="8" w:space="0" w:color="auto"/>
              <w:right w:val="single" w:sz="8" w:space="0" w:color="auto"/>
            </w:tcBorders>
            <w:noWrap/>
            <w:vAlign w:val="center"/>
            <w:hideMark/>
          </w:tcPr>
          <w:p w:rsidR="00C43710" w:rsidRPr="00C43710" w:rsidRDefault="00C43710" w:rsidP="00D8356D">
            <w:pPr>
              <w:spacing w:before="120"/>
              <w:rPr>
                <w:rFonts w:ascii="Times New Roman" w:hAnsi="Times New Roman"/>
                <w:color w:val="000000"/>
                <w:sz w:val="24"/>
              </w:rPr>
            </w:pPr>
            <w:r w:rsidRPr="00C43710">
              <w:rPr>
                <w:rFonts w:ascii="Times New Roman" w:hAnsi="Times New Roman"/>
                <w:color w:val="000000"/>
                <w:sz w:val="24"/>
              </w:rPr>
              <w:t>Khả năng thanh toán hiện hành</w:t>
            </w:r>
          </w:p>
        </w:tc>
        <w:tc>
          <w:tcPr>
            <w:tcW w:w="117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Lần</w:t>
            </w:r>
          </w:p>
        </w:tc>
        <w:tc>
          <w:tcPr>
            <w:tcW w:w="126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1,60</w:t>
            </w:r>
          </w:p>
        </w:tc>
        <w:tc>
          <w:tcPr>
            <w:tcW w:w="1396"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1,78</w:t>
            </w:r>
          </w:p>
        </w:tc>
        <w:tc>
          <w:tcPr>
            <w:tcW w:w="1364"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111,3%</w:t>
            </w:r>
          </w:p>
        </w:tc>
      </w:tr>
      <w:tr w:rsidR="00C43710" w:rsidRPr="00180279" w:rsidTr="00C43710">
        <w:trPr>
          <w:trHeight w:val="330"/>
        </w:trPr>
        <w:tc>
          <w:tcPr>
            <w:tcW w:w="3600" w:type="dxa"/>
            <w:tcBorders>
              <w:top w:val="single" w:sz="8" w:space="0" w:color="auto"/>
              <w:left w:val="single" w:sz="8" w:space="0" w:color="auto"/>
              <w:bottom w:val="single" w:sz="8" w:space="0" w:color="auto"/>
              <w:right w:val="single" w:sz="8" w:space="0" w:color="auto"/>
            </w:tcBorders>
            <w:noWrap/>
            <w:vAlign w:val="center"/>
            <w:hideMark/>
          </w:tcPr>
          <w:p w:rsidR="00C43710" w:rsidRPr="00C43710" w:rsidRDefault="00C43710" w:rsidP="00D8356D">
            <w:pPr>
              <w:spacing w:before="120"/>
              <w:rPr>
                <w:rFonts w:ascii="Times New Roman" w:hAnsi="Times New Roman"/>
                <w:color w:val="000000"/>
                <w:sz w:val="24"/>
              </w:rPr>
            </w:pPr>
            <w:r w:rsidRPr="00C43710">
              <w:rPr>
                <w:rFonts w:ascii="Times New Roman" w:hAnsi="Times New Roman"/>
                <w:color w:val="000000"/>
                <w:sz w:val="24"/>
              </w:rPr>
              <w:t>Khả năng thanh toán nợ ngắn hạn</w:t>
            </w:r>
          </w:p>
        </w:tc>
        <w:tc>
          <w:tcPr>
            <w:tcW w:w="117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Lần</w:t>
            </w:r>
          </w:p>
        </w:tc>
        <w:tc>
          <w:tcPr>
            <w:tcW w:w="126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1,33</w:t>
            </w:r>
          </w:p>
        </w:tc>
        <w:tc>
          <w:tcPr>
            <w:tcW w:w="1396"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1,46</w:t>
            </w:r>
          </w:p>
        </w:tc>
        <w:tc>
          <w:tcPr>
            <w:tcW w:w="1364"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109,8%</w:t>
            </w:r>
          </w:p>
        </w:tc>
      </w:tr>
      <w:tr w:rsidR="00C43710" w:rsidRPr="00180279" w:rsidTr="00C43710">
        <w:trPr>
          <w:trHeight w:val="330"/>
        </w:trPr>
        <w:tc>
          <w:tcPr>
            <w:tcW w:w="3600" w:type="dxa"/>
            <w:tcBorders>
              <w:top w:val="single" w:sz="8" w:space="0" w:color="auto"/>
              <w:left w:val="single" w:sz="8" w:space="0" w:color="auto"/>
              <w:bottom w:val="single" w:sz="8" w:space="0" w:color="auto"/>
              <w:right w:val="single" w:sz="8" w:space="0" w:color="auto"/>
            </w:tcBorders>
            <w:noWrap/>
            <w:vAlign w:val="bottom"/>
            <w:hideMark/>
          </w:tcPr>
          <w:p w:rsidR="00C43710" w:rsidRPr="00C43710" w:rsidRDefault="00C43710" w:rsidP="00D8356D">
            <w:pPr>
              <w:spacing w:before="120"/>
              <w:rPr>
                <w:rFonts w:ascii="Times New Roman" w:hAnsi="Times New Roman"/>
                <w:color w:val="000000"/>
                <w:sz w:val="24"/>
              </w:rPr>
            </w:pPr>
            <w:r w:rsidRPr="00C43710">
              <w:rPr>
                <w:rFonts w:ascii="Times New Roman" w:hAnsi="Times New Roman"/>
                <w:color w:val="000000"/>
                <w:sz w:val="24"/>
              </w:rPr>
              <w:t>Khả năng thanh toán nhanh</w:t>
            </w:r>
          </w:p>
        </w:tc>
        <w:tc>
          <w:tcPr>
            <w:tcW w:w="117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Lần</w:t>
            </w:r>
          </w:p>
        </w:tc>
        <w:tc>
          <w:tcPr>
            <w:tcW w:w="1260"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0,49</w:t>
            </w:r>
          </w:p>
        </w:tc>
        <w:tc>
          <w:tcPr>
            <w:tcW w:w="1396" w:type="dxa"/>
            <w:tcBorders>
              <w:top w:val="single" w:sz="8" w:space="0" w:color="auto"/>
              <w:left w:val="nil"/>
              <w:bottom w:val="single" w:sz="8" w:space="0" w:color="auto"/>
              <w:right w:val="single" w:sz="8" w:space="0" w:color="auto"/>
            </w:tcBorders>
            <w:noWrap/>
            <w:vAlign w:val="center"/>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0,60</w:t>
            </w:r>
          </w:p>
        </w:tc>
        <w:tc>
          <w:tcPr>
            <w:tcW w:w="1364" w:type="dxa"/>
            <w:tcBorders>
              <w:top w:val="single" w:sz="8" w:space="0" w:color="auto"/>
              <w:left w:val="nil"/>
              <w:bottom w:val="single" w:sz="8" w:space="0" w:color="auto"/>
              <w:right w:val="single" w:sz="8" w:space="0" w:color="auto"/>
            </w:tcBorders>
            <w:noWrap/>
            <w:vAlign w:val="bottom"/>
            <w:hideMark/>
          </w:tcPr>
          <w:p w:rsidR="00C43710" w:rsidRPr="00C43710" w:rsidRDefault="00C43710" w:rsidP="00D8356D">
            <w:pPr>
              <w:spacing w:before="120"/>
              <w:jc w:val="center"/>
              <w:rPr>
                <w:rFonts w:ascii="Times New Roman" w:hAnsi="Times New Roman"/>
                <w:color w:val="000000"/>
                <w:sz w:val="24"/>
              </w:rPr>
            </w:pPr>
            <w:r w:rsidRPr="00C43710">
              <w:rPr>
                <w:rFonts w:ascii="Times New Roman" w:hAnsi="Times New Roman"/>
                <w:color w:val="000000"/>
                <w:sz w:val="24"/>
              </w:rPr>
              <w:t>122,4%</w:t>
            </w:r>
          </w:p>
        </w:tc>
      </w:tr>
    </w:tbl>
    <w:p w:rsidR="00C43710" w:rsidRDefault="00C43710" w:rsidP="00C43710">
      <w:pPr>
        <w:spacing w:before="120"/>
        <w:ind w:left="360"/>
        <w:jc w:val="both"/>
        <w:rPr>
          <w:rFonts w:ascii="Times New Roman" w:hAnsi="Times New Roman"/>
          <w:sz w:val="24"/>
          <w:szCs w:val="24"/>
        </w:rPr>
      </w:pPr>
    </w:p>
    <w:p w:rsidR="003E6562" w:rsidRPr="00600631" w:rsidRDefault="003E6562"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Ông </w:t>
      </w:r>
      <w:r w:rsidR="00A80682">
        <w:rPr>
          <w:rFonts w:ascii="Times New Roman" w:hAnsi="Times New Roman"/>
          <w:sz w:val="24"/>
          <w:szCs w:val="24"/>
        </w:rPr>
        <w:t xml:space="preserve">Phạm Công Tứ </w:t>
      </w:r>
      <w:r w:rsidR="00207A44">
        <w:rPr>
          <w:rFonts w:ascii="Times New Roman" w:hAnsi="Times New Roman"/>
          <w:sz w:val="24"/>
          <w:szCs w:val="24"/>
        </w:rPr>
        <w:t xml:space="preserve">báo cáo ĐHĐCĐ về </w:t>
      </w:r>
      <w:r w:rsidR="00AE56C7">
        <w:rPr>
          <w:rFonts w:ascii="Times New Roman" w:hAnsi="Times New Roman"/>
          <w:sz w:val="24"/>
          <w:szCs w:val="24"/>
        </w:rPr>
        <w:t>định hướng và mục tiêu phát triển giai đoạn 2015 - 2020</w:t>
      </w:r>
      <w:r>
        <w:rPr>
          <w:rFonts w:ascii="Times New Roman" w:hAnsi="Times New Roman"/>
          <w:sz w:val="24"/>
          <w:szCs w:val="24"/>
        </w:rPr>
        <w:t xml:space="preserve"> (</w:t>
      </w:r>
      <w:r w:rsidR="00AE56C7">
        <w:rPr>
          <w:rFonts w:ascii="Times New Roman" w:hAnsi="Times New Roman"/>
          <w:sz w:val="24"/>
          <w:szCs w:val="24"/>
        </w:rPr>
        <w:t>Báo cáo</w:t>
      </w:r>
      <w:r>
        <w:rPr>
          <w:rFonts w:ascii="Times New Roman" w:hAnsi="Times New Roman"/>
          <w:sz w:val="24"/>
          <w:szCs w:val="24"/>
        </w:rPr>
        <w:t xml:space="preserve"> đính kèm).</w:t>
      </w:r>
    </w:p>
    <w:p w:rsidR="00B04D76" w:rsidRDefault="00EE4E7A"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Ông Trịnh Quang Tuyến thông báo với Đại hội </w:t>
      </w:r>
      <w:r w:rsidR="00EC26CD">
        <w:rPr>
          <w:rFonts w:ascii="Times New Roman" w:hAnsi="Times New Roman"/>
          <w:sz w:val="24"/>
          <w:szCs w:val="24"/>
        </w:rPr>
        <w:t>về việc kết thúc nhiệm kỳ hoạt động 2010 – 2014 của HĐQT và BKS, báo cáo Đại hội tờ trình về số lượng thành viên HĐQT và BKS nhiệm kỳ 2015 – 2019.</w:t>
      </w:r>
    </w:p>
    <w:p w:rsidR="00C91FA1" w:rsidRDefault="001E08F5" w:rsidP="00D8356D">
      <w:pPr>
        <w:numPr>
          <w:ilvl w:val="0"/>
          <w:numId w:val="1"/>
        </w:numPr>
        <w:spacing w:before="120"/>
        <w:jc w:val="both"/>
        <w:rPr>
          <w:rFonts w:ascii="Times New Roman" w:hAnsi="Times New Roman"/>
          <w:sz w:val="24"/>
          <w:szCs w:val="24"/>
        </w:rPr>
      </w:pPr>
      <w:r w:rsidRPr="001E08F5">
        <w:rPr>
          <w:rFonts w:ascii="Times New Roman" w:hAnsi="Times New Roman"/>
          <w:sz w:val="24"/>
          <w:szCs w:val="24"/>
        </w:rPr>
        <w:t>Ô</w:t>
      </w:r>
      <w:r>
        <w:rPr>
          <w:rFonts w:ascii="Times New Roman" w:hAnsi="Times New Roman"/>
          <w:sz w:val="24"/>
          <w:szCs w:val="24"/>
        </w:rPr>
        <w:t>ng Tr</w:t>
      </w:r>
      <w:r w:rsidRPr="001E08F5">
        <w:rPr>
          <w:rFonts w:ascii="Times New Roman" w:hAnsi="Times New Roman"/>
          <w:sz w:val="24"/>
          <w:szCs w:val="24"/>
        </w:rPr>
        <w:t>ịnh</w:t>
      </w:r>
      <w:r>
        <w:rPr>
          <w:rFonts w:ascii="Times New Roman" w:hAnsi="Times New Roman"/>
          <w:sz w:val="24"/>
          <w:szCs w:val="24"/>
        </w:rPr>
        <w:t xml:space="preserve"> Quang Tuy</w:t>
      </w:r>
      <w:r w:rsidRPr="001E08F5">
        <w:rPr>
          <w:rFonts w:ascii="Times New Roman" w:hAnsi="Times New Roman"/>
          <w:sz w:val="24"/>
          <w:szCs w:val="24"/>
        </w:rPr>
        <w:t>ến</w:t>
      </w:r>
      <w:r>
        <w:rPr>
          <w:rFonts w:ascii="Times New Roman" w:hAnsi="Times New Roman"/>
          <w:sz w:val="24"/>
          <w:szCs w:val="24"/>
        </w:rPr>
        <w:t xml:space="preserve"> </w:t>
      </w:r>
      <w:r w:rsidRPr="001E08F5">
        <w:rPr>
          <w:rFonts w:ascii="Times New Roman" w:hAnsi="Times New Roman" w:hint="eastAsia"/>
          <w:sz w:val="24"/>
          <w:szCs w:val="24"/>
        </w:rPr>
        <w:t>đ</w:t>
      </w:r>
      <w:r w:rsidRPr="001E08F5">
        <w:rPr>
          <w:rFonts w:ascii="Times New Roman" w:hAnsi="Times New Roman"/>
          <w:sz w:val="24"/>
          <w:szCs w:val="24"/>
        </w:rPr>
        <w:t>ề</w:t>
      </w:r>
      <w:r>
        <w:rPr>
          <w:rFonts w:ascii="Times New Roman" w:hAnsi="Times New Roman"/>
          <w:sz w:val="24"/>
          <w:szCs w:val="24"/>
        </w:rPr>
        <w:t xml:space="preserve"> ngh</w:t>
      </w:r>
      <w:r w:rsidRPr="001E08F5">
        <w:rPr>
          <w:rFonts w:ascii="Times New Roman" w:hAnsi="Times New Roman"/>
          <w:sz w:val="24"/>
          <w:szCs w:val="24"/>
        </w:rPr>
        <w:t>ị</w:t>
      </w:r>
      <w:r>
        <w:rPr>
          <w:rFonts w:ascii="Times New Roman" w:hAnsi="Times New Roman"/>
          <w:sz w:val="24"/>
          <w:szCs w:val="24"/>
        </w:rPr>
        <w:t xml:space="preserve"> </w:t>
      </w:r>
      <w:r w:rsidRPr="001E08F5">
        <w:rPr>
          <w:rFonts w:ascii="Times New Roman" w:hAnsi="Times New Roman" w:hint="eastAsia"/>
          <w:sz w:val="24"/>
          <w:szCs w:val="24"/>
        </w:rPr>
        <w:t>Đ</w:t>
      </w:r>
      <w:r w:rsidRPr="001E08F5">
        <w:rPr>
          <w:rFonts w:ascii="Times New Roman" w:hAnsi="Times New Roman"/>
          <w:sz w:val="24"/>
          <w:szCs w:val="24"/>
        </w:rPr>
        <w:t>ại</w:t>
      </w:r>
      <w:r>
        <w:rPr>
          <w:rFonts w:ascii="Times New Roman" w:hAnsi="Times New Roman"/>
          <w:sz w:val="24"/>
          <w:szCs w:val="24"/>
        </w:rPr>
        <w:t xml:space="preserve"> h</w:t>
      </w:r>
      <w:r w:rsidRPr="001E08F5">
        <w:rPr>
          <w:rFonts w:ascii="Times New Roman" w:hAnsi="Times New Roman"/>
          <w:sz w:val="24"/>
          <w:szCs w:val="24"/>
        </w:rPr>
        <w:t>ội</w:t>
      </w:r>
      <w:r>
        <w:rPr>
          <w:rFonts w:ascii="Times New Roman" w:hAnsi="Times New Roman"/>
          <w:sz w:val="24"/>
          <w:szCs w:val="24"/>
        </w:rPr>
        <w:t xml:space="preserve"> </w:t>
      </w:r>
      <w:r w:rsidR="008C2B5D">
        <w:rPr>
          <w:rFonts w:ascii="Times New Roman" w:hAnsi="Times New Roman"/>
          <w:sz w:val="24"/>
          <w:szCs w:val="24"/>
        </w:rPr>
        <w:t>th</w:t>
      </w:r>
      <w:r w:rsidR="008C2B5D" w:rsidRPr="008C2B5D">
        <w:rPr>
          <w:rFonts w:ascii="Times New Roman" w:hAnsi="Times New Roman"/>
          <w:sz w:val="24"/>
          <w:szCs w:val="24"/>
        </w:rPr>
        <w:t>ảo</w:t>
      </w:r>
      <w:r w:rsidR="008C2B5D">
        <w:rPr>
          <w:rFonts w:ascii="Times New Roman" w:hAnsi="Times New Roman"/>
          <w:sz w:val="24"/>
          <w:szCs w:val="24"/>
        </w:rPr>
        <w:t xml:space="preserve"> lu</w:t>
      </w:r>
      <w:r w:rsidR="008C2B5D" w:rsidRPr="008C2B5D">
        <w:rPr>
          <w:rFonts w:ascii="Times New Roman" w:hAnsi="Times New Roman"/>
          <w:sz w:val="24"/>
          <w:szCs w:val="24"/>
        </w:rPr>
        <w:t>ận</w:t>
      </w:r>
      <w:r>
        <w:rPr>
          <w:rFonts w:ascii="Times New Roman" w:hAnsi="Times New Roman"/>
          <w:sz w:val="24"/>
          <w:szCs w:val="24"/>
        </w:rPr>
        <w:t xml:space="preserve"> c</w:t>
      </w:r>
      <w:r w:rsidRPr="001E08F5">
        <w:rPr>
          <w:rFonts w:ascii="Times New Roman" w:hAnsi="Times New Roman"/>
          <w:sz w:val="24"/>
          <w:szCs w:val="24"/>
        </w:rPr>
        <w:t>ác</w:t>
      </w:r>
      <w:r>
        <w:rPr>
          <w:rFonts w:ascii="Times New Roman" w:hAnsi="Times New Roman"/>
          <w:sz w:val="24"/>
          <w:szCs w:val="24"/>
        </w:rPr>
        <w:t xml:space="preserve"> b</w:t>
      </w:r>
      <w:r w:rsidRPr="001E08F5">
        <w:rPr>
          <w:rFonts w:ascii="Times New Roman" w:hAnsi="Times New Roman"/>
          <w:sz w:val="24"/>
          <w:szCs w:val="24"/>
        </w:rPr>
        <w:t>áo</w:t>
      </w:r>
      <w:r>
        <w:rPr>
          <w:rFonts w:ascii="Times New Roman" w:hAnsi="Times New Roman"/>
          <w:sz w:val="24"/>
          <w:szCs w:val="24"/>
        </w:rPr>
        <w:t xml:space="preserve"> c</w:t>
      </w:r>
      <w:r w:rsidRPr="001E08F5">
        <w:rPr>
          <w:rFonts w:ascii="Times New Roman" w:hAnsi="Times New Roman"/>
          <w:sz w:val="24"/>
          <w:szCs w:val="24"/>
        </w:rPr>
        <w:t>áo</w:t>
      </w:r>
      <w:r>
        <w:rPr>
          <w:rFonts w:ascii="Times New Roman" w:hAnsi="Times New Roman"/>
          <w:sz w:val="24"/>
          <w:szCs w:val="24"/>
        </w:rPr>
        <w:t xml:space="preserve"> </w:t>
      </w:r>
      <w:r w:rsidR="00570209">
        <w:rPr>
          <w:rFonts w:ascii="Times New Roman" w:hAnsi="Times New Roman"/>
          <w:sz w:val="24"/>
          <w:szCs w:val="24"/>
        </w:rPr>
        <w:t>v</w:t>
      </w:r>
      <w:r w:rsidR="00570209" w:rsidRPr="00570209">
        <w:rPr>
          <w:rFonts w:ascii="Times New Roman" w:hAnsi="Times New Roman"/>
          <w:sz w:val="24"/>
          <w:szCs w:val="24"/>
        </w:rPr>
        <w:t>à</w:t>
      </w:r>
      <w:r w:rsidR="00570209">
        <w:rPr>
          <w:rFonts w:ascii="Times New Roman" w:hAnsi="Times New Roman"/>
          <w:sz w:val="24"/>
          <w:szCs w:val="24"/>
        </w:rPr>
        <w:t xml:space="preserve"> c</w:t>
      </w:r>
      <w:r w:rsidR="00570209" w:rsidRPr="00570209">
        <w:rPr>
          <w:rFonts w:ascii="Times New Roman" w:hAnsi="Times New Roman"/>
          <w:sz w:val="24"/>
          <w:szCs w:val="24"/>
        </w:rPr>
        <w:t>ác</w:t>
      </w:r>
      <w:r w:rsidR="00570209">
        <w:rPr>
          <w:rFonts w:ascii="Times New Roman" w:hAnsi="Times New Roman"/>
          <w:sz w:val="24"/>
          <w:szCs w:val="24"/>
        </w:rPr>
        <w:t xml:space="preserve"> n</w:t>
      </w:r>
      <w:r w:rsidR="00570209" w:rsidRPr="00570209">
        <w:rPr>
          <w:rFonts w:ascii="Times New Roman" w:hAnsi="Times New Roman"/>
          <w:sz w:val="24"/>
          <w:szCs w:val="24"/>
        </w:rPr>
        <w:t>ội</w:t>
      </w:r>
      <w:r w:rsidR="00570209">
        <w:rPr>
          <w:rFonts w:ascii="Times New Roman" w:hAnsi="Times New Roman"/>
          <w:sz w:val="24"/>
          <w:szCs w:val="24"/>
        </w:rPr>
        <w:t xml:space="preserve"> dung </w:t>
      </w:r>
      <w:r w:rsidRPr="001E08F5">
        <w:rPr>
          <w:rFonts w:ascii="Times New Roman" w:hAnsi="Times New Roman" w:hint="eastAsia"/>
          <w:sz w:val="24"/>
          <w:szCs w:val="24"/>
        </w:rPr>
        <w:t>đ</w:t>
      </w:r>
      <w:r w:rsidRPr="001E08F5">
        <w:rPr>
          <w:rFonts w:ascii="Times New Roman" w:hAnsi="Times New Roman"/>
          <w:sz w:val="24"/>
          <w:szCs w:val="24"/>
        </w:rPr>
        <w:t>ã</w:t>
      </w:r>
      <w:r>
        <w:rPr>
          <w:rFonts w:ascii="Times New Roman" w:hAnsi="Times New Roman"/>
          <w:sz w:val="24"/>
          <w:szCs w:val="24"/>
        </w:rPr>
        <w:t xml:space="preserve"> </w:t>
      </w:r>
      <w:r w:rsidRPr="001E08F5">
        <w:rPr>
          <w:rFonts w:ascii="Times New Roman" w:hAnsi="Times New Roman" w:hint="eastAsia"/>
          <w:sz w:val="24"/>
          <w:szCs w:val="24"/>
        </w:rPr>
        <w:t>đư</w:t>
      </w:r>
      <w:r w:rsidRPr="001E08F5">
        <w:rPr>
          <w:rFonts w:ascii="Times New Roman" w:hAnsi="Times New Roman"/>
          <w:sz w:val="24"/>
          <w:szCs w:val="24"/>
        </w:rPr>
        <w:t>ợc</w:t>
      </w:r>
      <w:r>
        <w:rPr>
          <w:rFonts w:ascii="Times New Roman" w:hAnsi="Times New Roman"/>
          <w:sz w:val="24"/>
          <w:szCs w:val="24"/>
        </w:rPr>
        <w:t xml:space="preserve"> tr</w:t>
      </w:r>
      <w:r w:rsidRPr="001E08F5">
        <w:rPr>
          <w:rFonts w:ascii="Times New Roman" w:hAnsi="Times New Roman"/>
          <w:sz w:val="24"/>
          <w:szCs w:val="24"/>
        </w:rPr>
        <w:t>ình</w:t>
      </w:r>
      <w:r>
        <w:rPr>
          <w:rFonts w:ascii="Times New Roman" w:hAnsi="Times New Roman"/>
          <w:sz w:val="24"/>
          <w:szCs w:val="24"/>
        </w:rPr>
        <w:t xml:space="preserve"> b</w:t>
      </w:r>
      <w:r w:rsidRPr="001E08F5">
        <w:rPr>
          <w:rFonts w:ascii="Times New Roman" w:hAnsi="Times New Roman"/>
          <w:sz w:val="24"/>
          <w:szCs w:val="24"/>
        </w:rPr>
        <w:t>ày</w:t>
      </w:r>
      <w:r w:rsidR="00570209">
        <w:rPr>
          <w:rFonts w:ascii="Times New Roman" w:hAnsi="Times New Roman"/>
          <w:sz w:val="24"/>
          <w:szCs w:val="24"/>
        </w:rPr>
        <w:t xml:space="preserve"> tr</w:t>
      </w:r>
      <w:r w:rsidR="00570209" w:rsidRPr="00570209">
        <w:rPr>
          <w:rFonts w:ascii="Times New Roman" w:hAnsi="Times New Roman" w:hint="eastAsia"/>
          <w:sz w:val="24"/>
          <w:szCs w:val="24"/>
        </w:rPr>
        <w:t>ư</w:t>
      </w:r>
      <w:r w:rsidR="00570209" w:rsidRPr="00570209">
        <w:rPr>
          <w:rFonts w:ascii="Times New Roman" w:hAnsi="Times New Roman"/>
          <w:sz w:val="24"/>
          <w:szCs w:val="24"/>
        </w:rPr>
        <w:t>ớc</w:t>
      </w:r>
      <w:r w:rsidR="00570209">
        <w:rPr>
          <w:rFonts w:ascii="Times New Roman" w:hAnsi="Times New Roman"/>
          <w:sz w:val="24"/>
          <w:szCs w:val="24"/>
        </w:rPr>
        <w:t xml:space="preserve"> </w:t>
      </w:r>
      <w:r w:rsidR="00570209" w:rsidRPr="00570209">
        <w:rPr>
          <w:rFonts w:ascii="Times New Roman" w:hAnsi="Times New Roman" w:hint="eastAsia"/>
          <w:sz w:val="24"/>
          <w:szCs w:val="24"/>
        </w:rPr>
        <w:t>Đ</w:t>
      </w:r>
      <w:r w:rsidR="00570209" w:rsidRPr="00570209">
        <w:rPr>
          <w:rFonts w:ascii="Times New Roman" w:hAnsi="Times New Roman"/>
          <w:sz w:val="24"/>
          <w:szCs w:val="24"/>
        </w:rPr>
        <w:t>ại</w:t>
      </w:r>
      <w:r w:rsidR="00570209">
        <w:rPr>
          <w:rFonts w:ascii="Times New Roman" w:hAnsi="Times New Roman"/>
          <w:sz w:val="24"/>
          <w:szCs w:val="24"/>
        </w:rPr>
        <w:t xml:space="preserve"> h</w:t>
      </w:r>
      <w:r w:rsidR="00570209" w:rsidRPr="00570209">
        <w:rPr>
          <w:rFonts w:ascii="Times New Roman" w:hAnsi="Times New Roman"/>
          <w:sz w:val="24"/>
          <w:szCs w:val="24"/>
        </w:rPr>
        <w:t>ội</w:t>
      </w:r>
      <w:r w:rsidR="00C91FA1">
        <w:rPr>
          <w:rFonts w:ascii="Times New Roman" w:hAnsi="Times New Roman"/>
          <w:sz w:val="24"/>
          <w:szCs w:val="24"/>
        </w:rPr>
        <w:t>:</w:t>
      </w:r>
    </w:p>
    <w:p w:rsidR="00357ED5" w:rsidRDefault="00324C33" w:rsidP="00D8356D">
      <w:pPr>
        <w:numPr>
          <w:ilvl w:val="0"/>
          <w:numId w:val="6"/>
        </w:numPr>
        <w:tabs>
          <w:tab w:val="clear" w:pos="900"/>
          <w:tab w:val="num" w:pos="720"/>
        </w:tabs>
        <w:spacing w:before="120"/>
        <w:ind w:left="720"/>
        <w:jc w:val="both"/>
        <w:rPr>
          <w:rFonts w:ascii="Times New Roman" w:hAnsi="Times New Roman"/>
          <w:sz w:val="24"/>
          <w:szCs w:val="24"/>
        </w:rPr>
      </w:pPr>
      <w:r w:rsidRPr="00987451">
        <w:rPr>
          <w:rFonts w:ascii="Times New Roman" w:hAnsi="Times New Roman"/>
          <w:sz w:val="24"/>
          <w:szCs w:val="24"/>
        </w:rPr>
        <w:t>Ông</w:t>
      </w:r>
      <w:r w:rsidR="00357ED5">
        <w:rPr>
          <w:rFonts w:ascii="Times New Roman" w:hAnsi="Times New Roman"/>
          <w:sz w:val="24"/>
          <w:szCs w:val="24"/>
        </w:rPr>
        <w:t xml:space="preserve"> </w:t>
      </w:r>
      <w:r w:rsidR="00071E0E">
        <w:rPr>
          <w:rFonts w:ascii="Times New Roman" w:hAnsi="Times New Roman"/>
          <w:sz w:val="24"/>
          <w:szCs w:val="24"/>
        </w:rPr>
        <w:t>Beat Schnegg, đại diện cổ đông Swiss Re: Chúc mừng VINARE đã được những kết quả kinh doanh rất tích cực trong năm 2014. Trong năm 2014 môi trường kinh doanh có nhiều khó khăn, VINARE đã có định hướng đúng đắn là tập trung vào lợi nhuận kinh doanh nghiệp vụ, nâng cao năng lực quản trị rủi ro và quản trị doanh nghiệp. Swiss Re cam kết tiếp tục hỗ trợ VINARE về mặt nhân lực qua việc cử một chuyên gia của Swiss Re sang đảm nhiệm cương vị Phó Tổng giám đốc tại VINARE. Tôi tin tưởng Tổng công ty sẽ hoàn thành những mục tiêu phát triển đã đề ra trong giai đoạn 2015-2020</w:t>
      </w:r>
      <w:r w:rsidR="00910C7E">
        <w:rPr>
          <w:rFonts w:ascii="Times New Roman" w:hAnsi="Times New Roman"/>
          <w:sz w:val="24"/>
          <w:szCs w:val="24"/>
        </w:rPr>
        <w:t>. Xin cảm ơn Chủ tịch và Phó chủ tịch HĐQT đã có định hướng đúng đắn, lãnh đạo Tổng công ty đạt được những thành tích đáng phấn khởi trong thời gian qua.</w:t>
      </w:r>
    </w:p>
    <w:p w:rsidR="00910C7E" w:rsidRDefault="00910C7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lastRenderedPageBreak/>
        <w:t>Ông Trịnh Quang Tuyến thay mặt VINARE cảm ơn sự hỗ trợ và hợp tác quý báu của Swiss Re trong thời gian qua và mong muốn Swiss Re tiếp tục hỗ trợ để VINARE phát triển xứng tầm trong thời gian tới.</w:t>
      </w:r>
    </w:p>
    <w:p w:rsidR="00910C7E" w:rsidRDefault="00910C7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 xml:space="preserve">Cổ đông mã số 036 đặt câu hỏi: 1. Việc </w:t>
      </w:r>
      <w:r w:rsidR="00C04B3A">
        <w:rPr>
          <w:rFonts w:ascii="Times New Roman" w:hAnsi="Times New Roman"/>
          <w:sz w:val="24"/>
          <w:szCs w:val="24"/>
        </w:rPr>
        <w:t xml:space="preserve">đề ra chỉ tiêu ROE 12% trong khi dự kiến </w:t>
      </w:r>
      <w:r>
        <w:rPr>
          <w:rFonts w:ascii="Times New Roman" w:hAnsi="Times New Roman"/>
          <w:sz w:val="24"/>
          <w:szCs w:val="24"/>
        </w:rPr>
        <w:t xml:space="preserve">tăng vốn lên 2.000 tỷ </w:t>
      </w:r>
      <w:r w:rsidR="00C04B3A">
        <w:rPr>
          <w:rFonts w:ascii="Times New Roman" w:hAnsi="Times New Roman"/>
          <w:sz w:val="24"/>
          <w:szCs w:val="24"/>
        </w:rPr>
        <w:t>là tương đối cao, có nhất thiết phải tăng vốn không</w:t>
      </w:r>
      <w:r>
        <w:rPr>
          <w:rFonts w:ascii="Times New Roman" w:hAnsi="Times New Roman"/>
          <w:sz w:val="24"/>
          <w:szCs w:val="24"/>
        </w:rPr>
        <w:t>? 2. Việc đ</w:t>
      </w:r>
      <w:r w:rsidR="00C04B3A">
        <w:rPr>
          <w:rFonts w:ascii="Times New Roman" w:hAnsi="Times New Roman"/>
          <w:sz w:val="24"/>
          <w:szCs w:val="24"/>
        </w:rPr>
        <w:t>ặt</w:t>
      </w:r>
      <w:r>
        <w:rPr>
          <w:rFonts w:ascii="Times New Roman" w:hAnsi="Times New Roman"/>
          <w:sz w:val="24"/>
          <w:szCs w:val="24"/>
        </w:rPr>
        <w:t xml:space="preserve"> ra tỷ lệ ROE bình quân trong mục tiêu phát triển giai đoạn 2015 – 2020 có cần thiết hay không vì chỉ tiêu này phụ thuộc </w:t>
      </w:r>
      <w:r w:rsidR="00C04B3A">
        <w:rPr>
          <w:rFonts w:ascii="Times New Roman" w:hAnsi="Times New Roman"/>
          <w:sz w:val="24"/>
          <w:szCs w:val="24"/>
        </w:rPr>
        <w:t xml:space="preserve">nhiều </w:t>
      </w:r>
      <w:r>
        <w:rPr>
          <w:rFonts w:ascii="Times New Roman" w:hAnsi="Times New Roman"/>
          <w:sz w:val="24"/>
          <w:szCs w:val="24"/>
        </w:rPr>
        <w:t xml:space="preserve">vào </w:t>
      </w:r>
      <w:r w:rsidR="00C04B3A">
        <w:rPr>
          <w:rFonts w:ascii="Times New Roman" w:hAnsi="Times New Roman"/>
          <w:sz w:val="24"/>
          <w:szCs w:val="24"/>
        </w:rPr>
        <w:t xml:space="preserve">việc thay đổi vốn chủ sở hữu </w:t>
      </w:r>
      <w:r>
        <w:rPr>
          <w:rFonts w:ascii="Times New Roman" w:hAnsi="Times New Roman"/>
          <w:sz w:val="24"/>
          <w:szCs w:val="24"/>
        </w:rPr>
        <w:t>các quyết định kinh doanh của ban điều hành.</w:t>
      </w:r>
    </w:p>
    <w:p w:rsidR="00910C7E" w:rsidRDefault="00910C7E" w:rsidP="00D8356D">
      <w:pPr>
        <w:numPr>
          <w:ilvl w:val="0"/>
          <w:numId w:val="6"/>
        </w:numPr>
        <w:tabs>
          <w:tab w:val="clear" w:pos="900"/>
          <w:tab w:val="num" w:pos="720"/>
        </w:tabs>
        <w:spacing w:before="120"/>
        <w:ind w:left="720"/>
        <w:jc w:val="both"/>
        <w:rPr>
          <w:rFonts w:ascii="Times New Roman" w:hAnsi="Times New Roman"/>
          <w:sz w:val="24"/>
          <w:szCs w:val="24"/>
        </w:rPr>
      </w:pPr>
      <w:r>
        <w:rPr>
          <w:rFonts w:ascii="Times New Roman" w:hAnsi="Times New Roman"/>
          <w:sz w:val="24"/>
          <w:szCs w:val="24"/>
        </w:rPr>
        <w:t xml:space="preserve">Ông Phạm Công Tứ giải trình: </w:t>
      </w:r>
      <w:r w:rsidR="00C04B3A">
        <w:rPr>
          <w:rFonts w:ascii="Times New Roman" w:hAnsi="Times New Roman"/>
          <w:sz w:val="24"/>
          <w:szCs w:val="24"/>
        </w:rPr>
        <w:t xml:space="preserve">việc tăng vốn lên 2.000 tỷ là để </w:t>
      </w:r>
      <w:r w:rsidR="009F4BEB">
        <w:rPr>
          <w:rFonts w:ascii="Times New Roman" w:hAnsi="Times New Roman"/>
          <w:sz w:val="24"/>
          <w:szCs w:val="24"/>
        </w:rPr>
        <w:t>tăng cường khả năng tài chính theo</w:t>
      </w:r>
      <w:r w:rsidR="00C04B3A">
        <w:rPr>
          <w:rFonts w:ascii="Times New Roman" w:hAnsi="Times New Roman"/>
          <w:sz w:val="24"/>
          <w:szCs w:val="24"/>
        </w:rPr>
        <w:t xml:space="preserve"> </w:t>
      </w:r>
      <w:r w:rsidR="009F4BEB">
        <w:rPr>
          <w:rFonts w:ascii="Times New Roman" w:hAnsi="Times New Roman"/>
          <w:sz w:val="24"/>
          <w:szCs w:val="24"/>
        </w:rPr>
        <w:t>kế hoạch</w:t>
      </w:r>
      <w:r w:rsidR="00C04B3A">
        <w:rPr>
          <w:rFonts w:ascii="Times New Roman" w:hAnsi="Times New Roman"/>
          <w:sz w:val="24"/>
          <w:szCs w:val="24"/>
        </w:rPr>
        <w:t xml:space="preserve"> phát triển của </w:t>
      </w:r>
      <w:r w:rsidR="009F4BEB">
        <w:rPr>
          <w:rFonts w:ascii="Times New Roman" w:hAnsi="Times New Roman"/>
          <w:sz w:val="24"/>
          <w:szCs w:val="24"/>
        </w:rPr>
        <w:t xml:space="preserve">công ty </w:t>
      </w:r>
      <w:proofErr w:type="gramStart"/>
      <w:r w:rsidR="009F4BEB">
        <w:rPr>
          <w:rFonts w:ascii="Times New Roman" w:hAnsi="Times New Roman"/>
          <w:sz w:val="24"/>
          <w:szCs w:val="24"/>
        </w:rPr>
        <w:t xml:space="preserve">về  </w:t>
      </w:r>
      <w:r w:rsidR="00C04B3A">
        <w:rPr>
          <w:rFonts w:ascii="Times New Roman" w:hAnsi="Times New Roman"/>
          <w:sz w:val="24"/>
          <w:szCs w:val="24"/>
        </w:rPr>
        <w:t>nghiệp</w:t>
      </w:r>
      <w:proofErr w:type="gramEnd"/>
      <w:r w:rsidR="00C04B3A">
        <w:rPr>
          <w:rFonts w:ascii="Times New Roman" w:hAnsi="Times New Roman"/>
          <w:sz w:val="24"/>
          <w:szCs w:val="24"/>
        </w:rPr>
        <w:t xml:space="preserve"> vụ</w:t>
      </w:r>
      <w:r w:rsidR="009F4BEB">
        <w:rPr>
          <w:rFonts w:ascii="Times New Roman" w:hAnsi="Times New Roman"/>
          <w:sz w:val="24"/>
          <w:szCs w:val="24"/>
        </w:rPr>
        <w:t>, về nhu cầu đầu tư, về hiệu quả sử dụng vốn</w:t>
      </w:r>
      <w:r w:rsidR="00C04B3A">
        <w:rPr>
          <w:rFonts w:ascii="Times New Roman" w:hAnsi="Times New Roman"/>
          <w:sz w:val="24"/>
          <w:szCs w:val="24"/>
        </w:rPr>
        <w:t xml:space="preserve">. Khi có kế hoạch cụ thể về phương </w:t>
      </w:r>
      <w:proofErr w:type="gramStart"/>
      <w:r w:rsidR="00C04B3A">
        <w:rPr>
          <w:rFonts w:ascii="Times New Roman" w:hAnsi="Times New Roman"/>
          <w:sz w:val="24"/>
          <w:szCs w:val="24"/>
        </w:rPr>
        <w:t>án</w:t>
      </w:r>
      <w:proofErr w:type="gramEnd"/>
      <w:r w:rsidR="00C04B3A">
        <w:rPr>
          <w:rFonts w:ascii="Times New Roman" w:hAnsi="Times New Roman"/>
          <w:sz w:val="24"/>
          <w:szCs w:val="24"/>
        </w:rPr>
        <w:t xml:space="preserve"> phát hành tăng vốn sẽ xin ý kiến cổ đông</w:t>
      </w:r>
      <w:r w:rsidR="009F4BEB">
        <w:rPr>
          <w:rFonts w:ascii="Times New Roman" w:hAnsi="Times New Roman"/>
          <w:sz w:val="24"/>
          <w:szCs w:val="24"/>
        </w:rPr>
        <w:t xml:space="preserve"> và có giải trình cụ thể</w:t>
      </w:r>
      <w:r w:rsidR="00C04B3A">
        <w:rPr>
          <w:rFonts w:ascii="Times New Roman" w:hAnsi="Times New Roman"/>
          <w:sz w:val="24"/>
          <w:szCs w:val="24"/>
        </w:rPr>
        <w:t>.</w:t>
      </w:r>
    </w:p>
    <w:p w:rsidR="00C04B3A" w:rsidRDefault="00C04B3A" w:rsidP="00C04B3A">
      <w:pPr>
        <w:spacing w:before="120"/>
        <w:ind w:left="720"/>
        <w:jc w:val="both"/>
        <w:rPr>
          <w:rFonts w:ascii="Times New Roman" w:hAnsi="Times New Roman"/>
          <w:sz w:val="24"/>
          <w:szCs w:val="24"/>
        </w:rPr>
      </w:pPr>
      <w:r>
        <w:rPr>
          <w:rFonts w:ascii="Times New Roman" w:hAnsi="Times New Roman"/>
          <w:sz w:val="24"/>
          <w:szCs w:val="24"/>
        </w:rPr>
        <w:t xml:space="preserve">Trong quản trị doanh nghiệp thì ROE là một chỉ tiêu quan trọng và </w:t>
      </w:r>
      <w:r w:rsidR="009F4BEB">
        <w:rPr>
          <w:rFonts w:ascii="Times New Roman" w:hAnsi="Times New Roman"/>
          <w:sz w:val="24"/>
          <w:szCs w:val="24"/>
        </w:rPr>
        <w:t xml:space="preserve">một trong những </w:t>
      </w:r>
      <w:r>
        <w:rPr>
          <w:rFonts w:ascii="Times New Roman" w:hAnsi="Times New Roman"/>
          <w:sz w:val="24"/>
          <w:szCs w:val="24"/>
        </w:rPr>
        <w:t>là thước đo về hiệu quả sử dụng vốn. Về chiến lược chi trả cổ tức, việc chi trả cổ tức sẽ căn cứ vào kết quả cụ thể của từng năm</w:t>
      </w:r>
      <w:r w:rsidR="009F4BEB">
        <w:rPr>
          <w:rFonts w:ascii="Times New Roman" w:hAnsi="Times New Roman"/>
          <w:sz w:val="24"/>
          <w:szCs w:val="24"/>
        </w:rPr>
        <w:t>, yêu cầu của cổ đông</w:t>
      </w:r>
      <w:r>
        <w:rPr>
          <w:rFonts w:ascii="Times New Roman" w:hAnsi="Times New Roman"/>
          <w:sz w:val="24"/>
          <w:szCs w:val="24"/>
        </w:rPr>
        <w:t xml:space="preserve"> và nhu cầu</w:t>
      </w:r>
      <w:r w:rsidR="009F4BEB">
        <w:rPr>
          <w:rFonts w:ascii="Times New Roman" w:hAnsi="Times New Roman"/>
          <w:sz w:val="24"/>
          <w:szCs w:val="24"/>
        </w:rPr>
        <w:t xml:space="preserve"> tích lũy và</w:t>
      </w:r>
      <w:r>
        <w:rPr>
          <w:rFonts w:ascii="Times New Roman" w:hAnsi="Times New Roman"/>
          <w:sz w:val="24"/>
          <w:szCs w:val="24"/>
        </w:rPr>
        <w:t xml:space="preserve"> phát triển vốn. Hiện nay VINARE là doanh nghiệp trả cổ tức cao nhất trong ngành BH và là một trong những DN trả cổ tức cao trong nền kinh tế</w:t>
      </w:r>
      <w:r w:rsidR="009F4BEB">
        <w:rPr>
          <w:rFonts w:ascii="Times New Roman" w:hAnsi="Times New Roman"/>
          <w:sz w:val="24"/>
          <w:szCs w:val="24"/>
        </w:rPr>
        <w:t>, đáp ứng yêu cầu của cổ đông trong bối cảnh khó khăn, tuy nhiên trong giai đoạn tới sẽ xây dựng một chính sách chi trả cổ tức phù hợp với chiến lược đã được hoạch định</w:t>
      </w:r>
      <w:r>
        <w:rPr>
          <w:rFonts w:ascii="Times New Roman" w:hAnsi="Times New Roman"/>
          <w:sz w:val="24"/>
          <w:szCs w:val="24"/>
        </w:rPr>
        <w:t>.</w:t>
      </w:r>
      <w:r w:rsidR="009F4BEB">
        <w:rPr>
          <w:rFonts w:ascii="Times New Roman" w:hAnsi="Times New Roman"/>
          <w:sz w:val="24"/>
          <w:szCs w:val="24"/>
        </w:rPr>
        <w:t xml:space="preserve">  </w:t>
      </w:r>
    </w:p>
    <w:p w:rsidR="00C04B3A" w:rsidRDefault="00CF6EED" w:rsidP="00CF6EED">
      <w:pPr>
        <w:numPr>
          <w:ilvl w:val="0"/>
          <w:numId w:val="9"/>
        </w:numPr>
        <w:spacing w:before="120"/>
        <w:ind w:left="720"/>
        <w:jc w:val="both"/>
        <w:rPr>
          <w:rFonts w:ascii="Times New Roman" w:hAnsi="Times New Roman"/>
          <w:sz w:val="24"/>
          <w:szCs w:val="24"/>
        </w:rPr>
      </w:pPr>
      <w:r>
        <w:rPr>
          <w:rFonts w:ascii="Times New Roman" w:hAnsi="Times New Roman"/>
          <w:sz w:val="24"/>
          <w:szCs w:val="24"/>
        </w:rPr>
        <w:t>Cổ đông Bảo Minh chúc mừng những kết quả VINARE đã đạt được trong năm 2014 và trong 10 năm qua kể từ khi cổ phần hóa. Năm 2014 là năm thị trường BH có nhiều tổn thất lớn, đặc biệt là những vụ bạo động dân sự trong tháng 5/2014. Tuy nhiên, VINARE đã đạt kết quả tốt, tỷ lệ chi trả cổ tức cao. Nhất trí với KH năm 2015 và mục tiêu phát triển 2015 – 2020. VINARE cần tăng cường công tác quản trị rủi ro, tiếp tục phát huy vai trò đầu mối trung tâm của thị trường, hỗ trợ các DNBH gốc về mọi mặt, đào tạo, đánh giá, quản trị rủi ro, cung cấp thông tin …</w:t>
      </w:r>
    </w:p>
    <w:p w:rsidR="00CF6EED" w:rsidRDefault="00CF6EED" w:rsidP="00CF6EED">
      <w:pPr>
        <w:numPr>
          <w:ilvl w:val="0"/>
          <w:numId w:val="9"/>
        </w:numPr>
        <w:spacing w:before="120"/>
        <w:ind w:left="720"/>
        <w:jc w:val="both"/>
        <w:rPr>
          <w:rFonts w:ascii="Times New Roman" w:hAnsi="Times New Roman"/>
          <w:sz w:val="24"/>
          <w:szCs w:val="24"/>
        </w:rPr>
      </w:pPr>
      <w:r>
        <w:rPr>
          <w:rFonts w:ascii="Times New Roman" w:hAnsi="Times New Roman"/>
          <w:sz w:val="24"/>
          <w:szCs w:val="24"/>
        </w:rPr>
        <w:t xml:space="preserve">Cổ đông mã số 190 hỏi: tỷ lệ nhượng </w:t>
      </w:r>
      <w:proofErr w:type="gramStart"/>
      <w:r>
        <w:rPr>
          <w:rFonts w:ascii="Times New Roman" w:hAnsi="Times New Roman"/>
          <w:sz w:val="24"/>
          <w:szCs w:val="24"/>
        </w:rPr>
        <w:t>tái  của</w:t>
      </w:r>
      <w:proofErr w:type="gramEnd"/>
      <w:r>
        <w:rPr>
          <w:rFonts w:ascii="Times New Roman" w:hAnsi="Times New Roman"/>
          <w:sz w:val="24"/>
          <w:szCs w:val="24"/>
        </w:rPr>
        <w:t xml:space="preserve"> VINARE từ 2010 đến nay thường trên dưới 60%, Tổng công ty có định hướng giảm tỷ lệ này trong thời gian tới hay không. Tỷ lệ hoa hồng nhượng tái năm 2014 khoảng 11%, trong khi những năm trước khoảng 15%.</w:t>
      </w:r>
    </w:p>
    <w:p w:rsidR="00CF6EED" w:rsidRDefault="00CF6EED" w:rsidP="00CF6EED">
      <w:pPr>
        <w:numPr>
          <w:ilvl w:val="0"/>
          <w:numId w:val="9"/>
        </w:numPr>
        <w:spacing w:before="120"/>
        <w:ind w:left="720"/>
        <w:jc w:val="both"/>
        <w:rPr>
          <w:rFonts w:ascii="Times New Roman" w:hAnsi="Times New Roman"/>
          <w:sz w:val="24"/>
          <w:szCs w:val="24"/>
        </w:rPr>
      </w:pPr>
      <w:r>
        <w:rPr>
          <w:rFonts w:ascii="Times New Roman" w:hAnsi="Times New Roman"/>
          <w:sz w:val="24"/>
          <w:szCs w:val="24"/>
        </w:rPr>
        <w:t xml:space="preserve">Ông Trịnh Quang Tuyến giải trình: </w:t>
      </w:r>
      <w:r w:rsidR="00EA456B">
        <w:rPr>
          <w:rFonts w:ascii="Times New Roman" w:hAnsi="Times New Roman"/>
          <w:sz w:val="24"/>
          <w:szCs w:val="24"/>
        </w:rPr>
        <w:t>đây là những vấn đề mang tính kỹ thuật. Mức giữ lại phụ thuộc vào khả năng tài chính của công ty và phụ thuộc vào từng loại hình rủi ro và chất lượng rủi ro. Tỷ lệ hoa hồng cũng phụ thuộc vào từng dịch vụ, từng hợp đồng. Chi tiết sẽ cung cấp thêm nếu cổ đông có yêu cầu.</w:t>
      </w:r>
    </w:p>
    <w:p w:rsidR="00CF6EED" w:rsidRDefault="00CF6EED" w:rsidP="00CF6EED">
      <w:pPr>
        <w:numPr>
          <w:ilvl w:val="0"/>
          <w:numId w:val="9"/>
        </w:numPr>
        <w:spacing w:before="120"/>
        <w:ind w:left="720"/>
        <w:jc w:val="both"/>
        <w:rPr>
          <w:rFonts w:ascii="Times New Roman" w:hAnsi="Times New Roman"/>
          <w:sz w:val="24"/>
          <w:szCs w:val="24"/>
        </w:rPr>
      </w:pPr>
      <w:r>
        <w:rPr>
          <w:rFonts w:ascii="Times New Roman" w:hAnsi="Times New Roman"/>
          <w:sz w:val="24"/>
          <w:szCs w:val="24"/>
        </w:rPr>
        <w:t xml:space="preserve">Ông Trịnh Quang Tuyến kết luận: HĐQT ghi nhận và đánh giá Tổng công ty đã hoàn thành xuất sắc nhiệm vụ ĐHĐCĐ đã giao trong năm 2014. Về những mục tiêu phát triển </w:t>
      </w:r>
      <w:r w:rsidR="00EA456B">
        <w:rPr>
          <w:rFonts w:ascii="Times New Roman" w:hAnsi="Times New Roman"/>
          <w:sz w:val="24"/>
          <w:szCs w:val="24"/>
        </w:rPr>
        <w:t>2015-2020, đây là những chỉ tiêu tối thiểu và mong rằng Tổng công ty sẽ hoàn thành vượt mức các chỉ tiêu đã đề ra trong bối cảnh nền kinh tế đã phục hồi tăng trưởng, thị trường bảo hiểm còn nhiều tiềm năng chưa khai thác hết, công tác quản lý giám sát của nhà nước được tăng cường, chính phủ có chính sách hỗ trợ phí BH cho người dân trong một số lĩnh vực như BHNN.</w:t>
      </w:r>
    </w:p>
    <w:p w:rsidR="006B29D1" w:rsidRDefault="006B29D1" w:rsidP="00D8356D">
      <w:pPr>
        <w:numPr>
          <w:ilvl w:val="0"/>
          <w:numId w:val="6"/>
        </w:numPr>
        <w:tabs>
          <w:tab w:val="clear" w:pos="900"/>
          <w:tab w:val="num" w:pos="720"/>
        </w:tabs>
        <w:spacing w:before="120"/>
        <w:ind w:left="720"/>
        <w:jc w:val="both"/>
        <w:rPr>
          <w:rFonts w:ascii="Times New Roman" w:hAnsi="Times New Roman"/>
          <w:sz w:val="24"/>
          <w:szCs w:val="24"/>
        </w:rPr>
      </w:pPr>
      <w:r w:rsidRPr="006B29D1">
        <w:rPr>
          <w:rFonts w:ascii="Times New Roman" w:hAnsi="Times New Roman" w:hint="eastAsia"/>
          <w:sz w:val="24"/>
          <w:szCs w:val="24"/>
        </w:rPr>
        <w:t>Đ</w:t>
      </w:r>
      <w:r w:rsidRPr="006B29D1">
        <w:rPr>
          <w:rFonts w:ascii="Times New Roman" w:hAnsi="Times New Roman"/>
          <w:sz w:val="24"/>
          <w:szCs w:val="24"/>
        </w:rPr>
        <w:t>ại</w:t>
      </w:r>
      <w:r>
        <w:rPr>
          <w:rFonts w:ascii="Times New Roman" w:hAnsi="Times New Roman"/>
          <w:sz w:val="24"/>
          <w:szCs w:val="24"/>
        </w:rPr>
        <w:t xml:space="preserve"> h</w:t>
      </w:r>
      <w:r w:rsidRPr="006B29D1">
        <w:rPr>
          <w:rFonts w:ascii="Times New Roman" w:hAnsi="Times New Roman"/>
          <w:sz w:val="24"/>
          <w:szCs w:val="24"/>
        </w:rPr>
        <w:t>ội</w:t>
      </w:r>
      <w:r>
        <w:rPr>
          <w:rFonts w:ascii="Times New Roman" w:hAnsi="Times New Roman"/>
          <w:sz w:val="24"/>
          <w:szCs w:val="24"/>
        </w:rPr>
        <w:t xml:space="preserve"> kh</w:t>
      </w:r>
      <w:r w:rsidRPr="006B29D1">
        <w:rPr>
          <w:rFonts w:ascii="Times New Roman" w:hAnsi="Times New Roman"/>
          <w:sz w:val="24"/>
          <w:szCs w:val="24"/>
        </w:rPr>
        <w:t>ô</w:t>
      </w:r>
      <w:r>
        <w:rPr>
          <w:rFonts w:ascii="Times New Roman" w:hAnsi="Times New Roman"/>
          <w:sz w:val="24"/>
          <w:szCs w:val="24"/>
        </w:rPr>
        <w:t>ng c</w:t>
      </w:r>
      <w:r w:rsidRPr="006B29D1">
        <w:rPr>
          <w:rFonts w:ascii="Times New Roman" w:hAnsi="Times New Roman"/>
          <w:sz w:val="24"/>
          <w:szCs w:val="24"/>
        </w:rPr>
        <w:t>ó</w:t>
      </w:r>
      <w:r>
        <w:rPr>
          <w:rFonts w:ascii="Times New Roman" w:hAnsi="Times New Roman"/>
          <w:sz w:val="24"/>
          <w:szCs w:val="24"/>
        </w:rPr>
        <w:t xml:space="preserve"> </w:t>
      </w:r>
      <w:r w:rsidRPr="006B29D1">
        <w:rPr>
          <w:rFonts w:ascii="Times New Roman" w:hAnsi="Times New Roman"/>
          <w:sz w:val="24"/>
          <w:szCs w:val="24"/>
        </w:rPr>
        <w:t>ý</w:t>
      </w:r>
      <w:r>
        <w:rPr>
          <w:rFonts w:ascii="Times New Roman" w:hAnsi="Times New Roman"/>
          <w:sz w:val="24"/>
          <w:szCs w:val="24"/>
        </w:rPr>
        <w:t xml:space="preserve"> ki</w:t>
      </w:r>
      <w:r w:rsidRPr="006B29D1">
        <w:rPr>
          <w:rFonts w:ascii="Times New Roman" w:hAnsi="Times New Roman"/>
          <w:sz w:val="24"/>
          <w:szCs w:val="24"/>
        </w:rPr>
        <w:t>ến</w:t>
      </w:r>
      <w:r>
        <w:rPr>
          <w:rFonts w:ascii="Times New Roman" w:hAnsi="Times New Roman"/>
          <w:sz w:val="24"/>
          <w:szCs w:val="24"/>
        </w:rPr>
        <w:t xml:space="preserve"> kh</w:t>
      </w:r>
      <w:r w:rsidRPr="006B29D1">
        <w:rPr>
          <w:rFonts w:ascii="Times New Roman" w:hAnsi="Times New Roman"/>
          <w:sz w:val="24"/>
          <w:szCs w:val="24"/>
        </w:rPr>
        <w:t>ác</w:t>
      </w:r>
      <w:r>
        <w:rPr>
          <w:rFonts w:ascii="Times New Roman" w:hAnsi="Times New Roman"/>
          <w:sz w:val="24"/>
          <w:szCs w:val="24"/>
        </w:rPr>
        <w:t>.</w:t>
      </w:r>
    </w:p>
    <w:p w:rsidR="00334B97" w:rsidRPr="00114499" w:rsidRDefault="00114499" w:rsidP="00D8356D">
      <w:pPr>
        <w:numPr>
          <w:ilvl w:val="0"/>
          <w:numId w:val="1"/>
        </w:numPr>
        <w:spacing w:before="120"/>
        <w:jc w:val="both"/>
        <w:rPr>
          <w:rFonts w:ascii="Times New Roman" w:hAnsi="Times New Roman"/>
          <w:sz w:val="24"/>
          <w:szCs w:val="24"/>
        </w:rPr>
      </w:pPr>
      <w:r>
        <w:rPr>
          <w:rFonts w:ascii="Times New Roman" w:hAnsi="Times New Roman"/>
          <w:sz w:val="24"/>
          <w:szCs w:val="24"/>
        </w:rPr>
        <w:t>Ô</w:t>
      </w:r>
      <w:r w:rsidR="00334B97" w:rsidRPr="00114499">
        <w:rPr>
          <w:rFonts w:ascii="Times New Roman" w:hAnsi="Times New Roman"/>
          <w:sz w:val="24"/>
          <w:szCs w:val="24"/>
        </w:rPr>
        <w:t>ng Đỗ Anh Đức, Trưởng ban Kiểm tra tư cách đại biểu cổ đông, thông báo: sau thời điểm khai mạc đại hội, đã có thêm</w:t>
      </w:r>
      <w:r w:rsidR="00910C7E">
        <w:rPr>
          <w:rFonts w:ascii="Times New Roman" w:hAnsi="Times New Roman"/>
          <w:sz w:val="24"/>
          <w:szCs w:val="24"/>
        </w:rPr>
        <w:t xml:space="preserve"> 04 </w:t>
      </w:r>
      <w:r w:rsidR="00334B97" w:rsidRPr="00114499">
        <w:rPr>
          <w:rFonts w:ascii="Times New Roman" w:hAnsi="Times New Roman"/>
          <w:sz w:val="24"/>
          <w:szCs w:val="24"/>
        </w:rPr>
        <w:t>cổ đông đến tham dự đại hội</w:t>
      </w:r>
      <w:r w:rsidR="00DA4656" w:rsidRPr="00114499">
        <w:rPr>
          <w:rFonts w:ascii="Times New Roman" w:hAnsi="Times New Roman"/>
          <w:sz w:val="24"/>
          <w:szCs w:val="24"/>
        </w:rPr>
        <w:t xml:space="preserve">, đại diện cho </w:t>
      </w:r>
      <w:r w:rsidR="00910C7E">
        <w:rPr>
          <w:rFonts w:ascii="Times New Roman" w:hAnsi="Times New Roman"/>
          <w:sz w:val="24"/>
          <w:szCs w:val="24"/>
        </w:rPr>
        <w:t>726</w:t>
      </w:r>
      <w:r w:rsidR="00987451" w:rsidRPr="00114499">
        <w:rPr>
          <w:rFonts w:ascii="Times New Roman" w:hAnsi="Times New Roman"/>
          <w:sz w:val="24"/>
          <w:szCs w:val="24"/>
        </w:rPr>
        <w:t xml:space="preserve"> </w:t>
      </w:r>
      <w:r w:rsidR="00DA4656" w:rsidRPr="00114499">
        <w:rPr>
          <w:rFonts w:ascii="Times New Roman" w:hAnsi="Times New Roman"/>
          <w:sz w:val="24"/>
          <w:szCs w:val="24"/>
        </w:rPr>
        <w:t>cổ phiếu có quyền biểu quyết tại Đại hội</w:t>
      </w:r>
      <w:r w:rsidR="00334B97" w:rsidRPr="00114499">
        <w:rPr>
          <w:rFonts w:ascii="Times New Roman" w:hAnsi="Times New Roman"/>
          <w:sz w:val="24"/>
          <w:szCs w:val="24"/>
        </w:rPr>
        <w:t xml:space="preserve">. Tại thời điểm Đại hội tiến hành biểu quyết, tổng số cổ đông và người được ủy quyền hợp pháp của cổ đông tham dự Đại hội là </w:t>
      </w:r>
      <w:r w:rsidR="00910C7E">
        <w:rPr>
          <w:rFonts w:ascii="Times New Roman" w:hAnsi="Times New Roman"/>
          <w:sz w:val="24"/>
          <w:szCs w:val="24"/>
        </w:rPr>
        <w:t>52</w:t>
      </w:r>
      <w:r w:rsidR="0067788C">
        <w:rPr>
          <w:rFonts w:ascii="Times New Roman" w:hAnsi="Times New Roman"/>
          <w:sz w:val="24"/>
          <w:szCs w:val="24"/>
        </w:rPr>
        <w:t xml:space="preserve"> </w:t>
      </w:r>
      <w:r w:rsidR="0014466E" w:rsidRPr="00114499">
        <w:rPr>
          <w:rFonts w:ascii="Times New Roman" w:hAnsi="Times New Roman"/>
          <w:sz w:val="24"/>
          <w:szCs w:val="24"/>
        </w:rPr>
        <w:t>cổ đông</w:t>
      </w:r>
      <w:r w:rsidR="00334B97" w:rsidRPr="00114499">
        <w:rPr>
          <w:rFonts w:ascii="Times New Roman" w:hAnsi="Times New Roman"/>
          <w:sz w:val="24"/>
          <w:szCs w:val="24"/>
        </w:rPr>
        <w:t xml:space="preserve">, đại diện cho </w:t>
      </w:r>
      <w:r w:rsidR="00910C7E">
        <w:rPr>
          <w:rFonts w:ascii="Times New Roman" w:hAnsi="Times New Roman"/>
          <w:sz w:val="24"/>
          <w:szCs w:val="24"/>
        </w:rPr>
        <w:t>124.567.034</w:t>
      </w:r>
      <w:r w:rsidR="00334B97" w:rsidRPr="00114499">
        <w:rPr>
          <w:rFonts w:ascii="Times New Roman" w:hAnsi="Times New Roman"/>
          <w:sz w:val="24"/>
          <w:szCs w:val="24"/>
        </w:rPr>
        <w:t xml:space="preserve"> cổ phần có quyền biểu quyết tại Đại hội</w:t>
      </w:r>
      <w:r w:rsidR="0014466E" w:rsidRPr="00114499">
        <w:rPr>
          <w:rFonts w:ascii="Times New Roman" w:hAnsi="Times New Roman"/>
          <w:sz w:val="24"/>
          <w:szCs w:val="24"/>
        </w:rPr>
        <w:t>, và</w:t>
      </w:r>
      <w:r w:rsidR="00B04D76">
        <w:rPr>
          <w:rFonts w:ascii="Times New Roman" w:hAnsi="Times New Roman"/>
          <w:sz w:val="24"/>
          <w:szCs w:val="24"/>
        </w:rPr>
        <w:t xml:space="preserve"> </w:t>
      </w:r>
      <w:r w:rsidR="00910C7E">
        <w:rPr>
          <w:rFonts w:ascii="Times New Roman" w:hAnsi="Times New Roman"/>
          <w:sz w:val="24"/>
          <w:szCs w:val="24"/>
        </w:rPr>
        <w:t xml:space="preserve">chiếm 95% tổng số </w:t>
      </w:r>
      <w:r w:rsidR="0014466E" w:rsidRPr="00114499">
        <w:rPr>
          <w:rFonts w:ascii="Times New Roman" w:hAnsi="Times New Roman"/>
          <w:sz w:val="24"/>
          <w:szCs w:val="24"/>
        </w:rPr>
        <w:t>cổ phần có quyền biểu quyết</w:t>
      </w:r>
      <w:r w:rsidR="00334B97" w:rsidRPr="00114499">
        <w:rPr>
          <w:rFonts w:ascii="Times New Roman" w:hAnsi="Times New Roman"/>
          <w:sz w:val="24"/>
          <w:szCs w:val="24"/>
        </w:rPr>
        <w:t>.</w:t>
      </w:r>
    </w:p>
    <w:p w:rsidR="00B04D76" w:rsidRDefault="00114499" w:rsidP="00D8356D">
      <w:pPr>
        <w:numPr>
          <w:ilvl w:val="0"/>
          <w:numId w:val="1"/>
        </w:numPr>
        <w:spacing w:before="120"/>
        <w:jc w:val="both"/>
        <w:rPr>
          <w:rFonts w:ascii="Times New Roman" w:hAnsi="Times New Roman"/>
          <w:sz w:val="24"/>
          <w:szCs w:val="24"/>
        </w:rPr>
      </w:pPr>
      <w:r w:rsidRPr="00E016EB">
        <w:rPr>
          <w:rFonts w:ascii="Times New Roman" w:hAnsi="Times New Roman"/>
          <w:sz w:val="24"/>
          <w:szCs w:val="24"/>
        </w:rPr>
        <w:t>Ô</w:t>
      </w:r>
      <w:r>
        <w:rPr>
          <w:rFonts w:ascii="Times New Roman" w:hAnsi="Times New Roman"/>
          <w:sz w:val="24"/>
          <w:szCs w:val="24"/>
        </w:rPr>
        <w:t xml:space="preserve">ng Nguyễn Anh </w:t>
      </w:r>
      <w:r w:rsidRPr="00E016EB">
        <w:rPr>
          <w:rFonts w:ascii="Times New Roman" w:hAnsi="Times New Roman" w:hint="eastAsia"/>
          <w:sz w:val="24"/>
          <w:szCs w:val="24"/>
        </w:rPr>
        <w:t>Đ</w:t>
      </w:r>
      <w:r w:rsidRPr="00E016EB">
        <w:rPr>
          <w:rFonts w:ascii="Times New Roman" w:hAnsi="Times New Roman"/>
          <w:sz w:val="24"/>
          <w:szCs w:val="24"/>
        </w:rPr>
        <w:t>ức</w:t>
      </w:r>
      <w:r>
        <w:rPr>
          <w:rFonts w:ascii="Times New Roman" w:hAnsi="Times New Roman"/>
          <w:sz w:val="24"/>
          <w:szCs w:val="24"/>
        </w:rPr>
        <w:t>, U</w:t>
      </w:r>
      <w:r w:rsidRPr="00E016EB">
        <w:rPr>
          <w:rFonts w:ascii="Times New Roman" w:hAnsi="Times New Roman"/>
          <w:sz w:val="24"/>
          <w:szCs w:val="24"/>
        </w:rPr>
        <w:t>ỷ</w:t>
      </w:r>
      <w:r>
        <w:rPr>
          <w:rFonts w:ascii="Times New Roman" w:hAnsi="Times New Roman"/>
          <w:sz w:val="24"/>
          <w:szCs w:val="24"/>
        </w:rPr>
        <w:t xml:space="preserve"> vi</w:t>
      </w:r>
      <w:r w:rsidRPr="00E016EB">
        <w:rPr>
          <w:rFonts w:ascii="Times New Roman" w:hAnsi="Times New Roman"/>
          <w:sz w:val="24"/>
          <w:szCs w:val="24"/>
        </w:rPr>
        <w:t>ê</w:t>
      </w:r>
      <w:r>
        <w:rPr>
          <w:rFonts w:ascii="Times New Roman" w:hAnsi="Times New Roman"/>
          <w:sz w:val="24"/>
          <w:szCs w:val="24"/>
        </w:rPr>
        <w:t>n Ban ki</w:t>
      </w:r>
      <w:r w:rsidRPr="004933E1">
        <w:rPr>
          <w:rFonts w:ascii="Times New Roman" w:hAnsi="Times New Roman"/>
          <w:sz w:val="24"/>
          <w:szCs w:val="24"/>
        </w:rPr>
        <w:t>ểm</w:t>
      </w:r>
      <w:r>
        <w:rPr>
          <w:rFonts w:ascii="Times New Roman" w:hAnsi="Times New Roman"/>
          <w:sz w:val="24"/>
          <w:szCs w:val="24"/>
        </w:rPr>
        <w:t xml:space="preserve"> phi</w:t>
      </w:r>
      <w:r w:rsidRPr="004933E1">
        <w:rPr>
          <w:rFonts w:ascii="Times New Roman" w:hAnsi="Times New Roman"/>
          <w:sz w:val="24"/>
          <w:szCs w:val="24"/>
        </w:rPr>
        <w:t>ếu</w:t>
      </w:r>
      <w:r>
        <w:rPr>
          <w:rFonts w:ascii="Times New Roman" w:hAnsi="Times New Roman"/>
          <w:sz w:val="24"/>
          <w:szCs w:val="24"/>
        </w:rPr>
        <w:t xml:space="preserve">, </w:t>
      </w:r>
      <w:r w:rsidRPr="004933E1">
        <w:rPr>
          <w:rFonts w:ascii="Times New Roman" w:hAnsi="Times New Roman" w:hint="eastAsia"/>
          <w:sz w:val="24"/>
          <w:szCs w:val="24"/>
        </w:rPr>
        <w:t>đ</w:t>
      </w:r>
      <w:r w:rsidRPr="004933E1">
        <w:rPr>
          <w:rFonts w:ascii="Times New Roman" w:hAnsi="Times New Roman"/>
          <w:sz w:val="24"/>
          <w:szCs w:val="24"/>
        </w:rPr>
        <w:t>ọc</w:t>
      </w:r>
      <w:r>
        <w:rPr>
          <w:rFonts w:ascii="Times New Roman" w:hAnsi="Times New Roman"/>
          <w:sz w:val="24"/>
          <w:szCs w:val="24"/>
        </w:rPr>
        <w:t xml:space="preserve"> Th</w:t>
      </w:r>
      <w:r w:rsidRPr="004933E1">
        <w:rPr>
          <w:rFonts w:ascii="Times New Roman" w:hAnsi="Times New Roman"/>
          <w:sz w:val="24"/>
          <w:szCs w:val="24"/>
        </w:rPr>
        <w:t>ể</w:t>
      </w:r>
      <w:r>
        <w:rPr>
          <w:rFonts w:ascii="Times New Roman" w:hAnsi="Times New Roman"/>
          <w:sz w:val="24"/>
          <w:szCs w:val="24"/>
        </w:rPr>
        <w:t xml:space="preserve"> l</w:t>
      </w:r>
      <w:r w:rsidRPr="004933E1">
        <w:rPr>
          <w:rFonts w:ascii="Times New Roman" w:hAnsi="Times New Roman"/>
          <w:sz w:val="24"/>
          <w:szCs w:val="24"/>
        </w:rPr>
        <w:t>ệ</w:t>
      </w:r>
      <w:r>
        <w:rPr>
          <w:rFonts w:ascii="Times New Roman" w:hAnsi="Times New Roman"/>
          <w:sz w:val="24"/>
          <w:szCs w:val="24"/>
        </w:rPr>
        <w:t xml:space="preserve"> bi</w:t>
      </w:r>
      <w:r w:rsidRPr="004933E1">
        <w:rPr>
          <w:rFonts w:ascii="Times New Roman" w:hAnsi="Times New Roman"/>
          <w:sz w:val="24"/>
          <w:szCs w:val="24"/>
        </w:rPr>
        <w:t>ểu</w:t>
      </w:r>
      <w:r>
        <w:rPr>
          <w:rFonts w:ascii="Times New Roman" w:hAnsi="Times New Roman"/>
          <w:sz w:val="24"/>
          <w:szCs w:val="24"/>
        </w:rPr>
        <w:t xml:space="preserve"> quyết và bầu cử t</w:t>
      </w:r>
      <w:r w:rsidRPr="004933E1">
        <w:rPr>
          <w:rFonts w:ascii="Times New Roman" w:hAnsi="Times New Roman"/>
          <w:sz w:val="24"/>
          <w:szCs w:val="24"/>
        </w:rPr>
        <w:t>ại</w:t>
      </w:r>
      <w:r>
        <w:rPr>
          <w:rFonts w:ascii="Times New Roman" w:hAnsi="Times New Roman"/>
          <w:sz w:val="24"/>
          <w:szCs w:val="24"/>
        </w:rPr>
        <w:t xml:space="preserve"> </w:t>
      </w:r>
      <w:r w:rsidRPr="004933E1">
        <w:rPr>
          <w:rFonts w:ascii="Times New Roman" w:hAnsi="Times New Roman" w:hint="eastAsia"/>
          <w:sz w:val="24"/>
          <w:szCs w:val="24"/>
        </w:rPr>
        <w:t>Đ</w:t>
      </w:r>
      <w:r w:rsidRPr="004933E1">
        <w:rPr>
          <w:rFonts w:ascii="Times New Roman" w:hAnsi="Times New Roman"/>
          <w:sz w:val="24"/>
          <w:szCs w:val="24"/>
        </w:rPr>
        <w:t>ại</w:t>
      </w:r>
      <w:r>
        <w:rPr>
          <w:rFonts w:ascii="Times New Roman" w:hAnsi="Times New Roman"/>
          <w:sz w:val="24"/>
          <w:szCs w:val="24"/>
        </w:rPr>
        <w:t xml:space="preserve"> h</w:t>
      </w:r>
      <w:r w:rsidRPr="004933E1">
        <w:rPr>
          <w:rFonts w:ascii="Times New Roman" w:hAnsi="Times New Roman"/>
          <w:sz w:val="24"/>
          <w:szCs w:val="24"/>
        </w:rPr>
        <w:t>ội</w:t>
      </w:r>
      <w:r>
        <w:rPr>
          <w:rFonts w:ascii="Times New Roman" w:hAnsi="Times New Roman"/>
          <w:sz w:val="24"/>
          <w:szCs w:val="24"/>
        </w:rPr>
        <w:t xml:space="preserve"> </w:t>
      </w:r>
      <w:r w:rsidRPr="004933E1">
        <w:rPr>
          <w:rFonts w:ascii="Times New Roman" w:hAnsi="Times New Roman" w:hint="eastAsia"/>
          <w:sz w:val="24"/>
          <w:szCs w:val="24"/>
        </w:rPr>
        <w:t>đ</w:t>
      </w:r>
      <w:r w:rsidRPr="004933E1">
        <w:rPr>
          <w:rFonts w:ascii="Times New Roman" w:hAnsi="Times New Roman"/>
          <w:sz w:val="24"/>
          <w:szCs w:val="24"/>
        </w:rPr>
        <w:t>ồng</w:t>
      </w:r>
      <w:r>
        <w:rPr>
          <w:rFonts w:ascii="Times New Roman" w:hAnsi="Times New Roman"/>
          <w:sz w:val="24"/>
          <w:szCs w:val="24"/>
        </w:rPr>
        <w:t xml:space="preserve"> c</w:t>
      </w:r>
      <w:r w:rsidRPr="004933E1">
        <w:rPr>
          <w:rFonts w:ascii="Times New Roman" w:hAnsi="Times New Roman"/>
          <w:sz w:val="24"/>
          <w:szCs w:val="24"/>
        </w:rPr>
        <w:t>ổ</w:t>
      </w:r>
      <w:r>
        <w:rPr>
          <w:rFonts w:ascii="Times New Roman" w:hAnsi="Times New Roman"/>
          <w:sz w:val="24"/>
          <w:szCs w:val="24"/>
        </w:rPr>
        <w:t xml:space="preserve"> </w:t>
      </w:r>
      <w:r w:rsidRPr="004933E1">
        <w:rPr>
          <w:rFonts w:ascii="Times New Roman" w:hAnsi="Times New Roman" w:hint="eastAsia"/>
          <w:sz w:val="24"/>
          <w:szCs w:val="24"/>
        </w:rPr>
        <w:t>đ</w:t>
      </w:r>
      <w:r w:rsidRPr="004933E1">
        <w:rPr>
          <w:rFonts w:ascii="Times New Roman" w:hAnsi="Times New Roman"/>
          <w:sz w:val="24"/>
          <w:szCs w:val="24"/>
        </w:rPr>
        <w:t>ô</w:t>
      </w:r>
      <w:r>
        <w:rPr>
          <w:rFonts w:ascii="Times New Roman" w:hAnsi="Times New Roman"/>
          <w:sz w:val="24"/>
          <w:szCs w:val="24"/>
        </w:rPr>
        <w:t>ng th</w:t>
      </w:r>
      <w:r w:rsidRPr="004933E1">
        <w:rPr>
          <w:rFonts w:ascii="Times New Roman" w:hAnsi="Times New Roman" w:hint="eastAsia"/>
          <w:sz w:val="24"/>
          <w:szCs w:val="24"/>
        </w:rPr>
        <w:t>ư</w:t>
      </w:r>
      <w:r w:rsidRPr="004933E1">
        <w:rPr>
          <w:rFonts w:ascii="Times New Roman" w:hAnsi="Times New Roman"/>
          <w:sz w:val="24"/>
          <w:szCs w:val="24"/>
        </w:rPr>
        <w:t>ờng</w:t>
      </w:r>
      <w:r>
        <w:rPr>
          <w:rFonts w:ascii="Times New Roman" w:hAnsi="Times New Roman"/>
          <w:sz w:val="24"/>
          <w:szCs w:val="24"/>
        </w:rPr>
        <w:t xml:space="preserve"> ni</w:t>
      </w:r>
      <w:r w:rsidRPr="004933E1">
        <w:rPr>
          <w:rFonts w:ascii="Times New Roman" w:hAnsi="Times New Roman"/>
          <w:sz w:val="24"/>
          <w:szCs w:val="24"/>
        </w:rPr>
        <w:t>ê</w:t>
      </w:r>
      <w:r>
        <w:rPr>
          <w:rFonts w:ascii="Times New Roman" w:hAnsi="Times New Roman"/>
          <w:sz w:val="24"/>
          <w:szCs w:val="24"/>
        </w:rPr>
        <w:t>n n</w:t>
      </w:r>
      <w:r w:rsidRPr="004933E1">
        <w:rPr>
          <w:rFonts w:ascii="Times New Roman" w:hAnsi="Times New Roman" w:hint="eastAsia"/>
          <w:sz w:val="24"/>
          <w:szCs w:val="24"/>
        </w:rPr>
        <w:t>ă</w:t>
      </w:r>
      <w:r>
        <w:rPr>
          <w:rFonts w:ascii="Times New Roman" w:hAnsi="Times New Roman"/>
          <w:sz w:val="24"/>
          <w:szCs w:val="24"/>
        </w:rPr>
        <w:t>m 201</w:t>
      </w:r>
      <w:r w:rsidR="0067788C">
        <w:rPr>
          <w:rFonts w:ascii="Times New Roman" w:hAnsi="Times New Roman"/>
          <w:sz w:val="24"/>
          <w:szCs w:val="24"/>
        </w:rPr>
        <w:t>5</w:t>
      </w:r>
      <w:r>
        <w:rPr>
          <w:rFonts w:ascii="Times New Roman" w:hAnsi="Times New Roman"/>
          <w:sz w:val="24"/>
          <w:szCs w:val="24"/>
        </w:rPr>
        <w:t xml:space="preserve"> c</w:t>
      </w:r>
      <w:r w:rsidRPr="004933E1">
        <w:rPr>
          <w:rFonts w:ascii="Times New Roman" w:hAnsi="Times New Roman"/>
          <w:sz w:val="24"/>
          <w:szCs w:val="24"/>
        </w:rPr>
        <w:t>ủa</w:t>
      </w:r>
      <w:r>
        <w:rPr>
          <w:rFonts w:ascii="Times New Roman" w:hAnsi="Times New Roman"/>
          <w:sz w:val="24"/>
          <w:szCs w:val="24"/>
        </w:rPr>
        <w:t xml:space="preserve"> VIN</w:t>
      </w:r>
      <w:r w:rsidRPr="004933E1">
        <w:rPr>
          <w:rFonts w:ascii="Times New Roman" w:hAnsi="Times New Roman"/>
          <w:sz w:val="24"/>
          <w:szCs w:val="24"/>
        </w:rPr>
        <w:t>AR</w:t>
      </w:r>
      <w:r>
        <w:rPr>
          <w:rFonts w:ascii="Times New Roman" w:hAnsi="Times New Roman"/>
          <w:sz w:val="24"/>
          <w:szCs w:val="24"/>
        </w:rPr>
        <w:t>E</w:t>
      </w:r>
      <w:r w:rsidR="0067788C">
        <w:rPr>
          <w:rFonts w:ascii="Times New Roman" w:hAnsi="Times New Roman"/>
          <w:sz w:val="24"/>
          <w:szCs w:val="24"/>
        </w:rPr>
        <w:t>. Đại hội đã nhất trí và không có</w:t>
      </w:r>
      <w:r>
        <w:rPr>
          <w:rFonts w:ascii="Times New Roman" w:hAnsi="Times New Roman"/>
          <w:sz w:val="24"/>
          <w:szCs w:val="24"/>
        </w:rPr>
        <w:t xml:space="preserve"> ý kiến bổ sung</w:t>
      </w:r>
      <w:r w:rsidR="00B04D76">
        <w:rPr>
          <w:rFonts w:ascii="Times New Roman" w:hAnsi="Times New Roman"/>
          <w:sz w:val="24"/>
          <w:szCs w:val="24"/>
        </w:rPr>
        <w:t>.</w:t>
      </w:r>
    </w:p>
    <w:p w:rsidR="00F9072B" w:rsidRDefault="006B29D1" w:rsidP="00D8356D">
      <w:pPr>
        <w:numPr>
          <w:ilvl w:val="0"/>
          <w:numId w:val="1"/>
        </w:numPr>
        <w:spacing w:before="120"/>
        <w:jc w:val="both"/>
        <w:rPr>
          <w:rFonts w:ascii="Times New Roman" w:hAnsi="Times New Roman"/>
          <w:sz w:val="24"/>
          <w:szCs w:val="24"/>
        </w:rPr>
      </w:pPr>
      <w:r w:rsidRPr="006B29D1">
        <w:rPr>
          <w:rFonts w:ascii="Times New Roman" w:hAnsi="Times New Roman"/>
          <w:sz w:val="24"/>
          <w:szCs w:val="24"/>
        </w:rPr>
        <w:lastRenderedPageBreak/>
        <w:t>Ô</w:t>
      </w:r>
      <w:r>
        <w:rPr>
          <w:rFonts w:ascii="Times New Roman" w:hAnsi="Times New Roman"/>
          <w:sz w:val="24"/>
          <w:szCs w:val="24"/>
        </w:rPr>
        <w:t>ng Tr</w:t>
      </w:r>
      <w:r w:rsidRPr="006B29D1">
        <w:rPr>
          <w:rFonts w:ascii="Times New Roman" w:hAnsi="Times New Roman"/>
          <w:sz w:val="24"/>
          <w:szCs w:val="24"/>
        </w:rPr>
        <w:t>ịnh</w:t>
      </w:r>
      <w:r>
        <w:rPr>
          <w:rFonts w:ascii="Times New Roman" w:hAnsi="Times New Roman"/>
          <w:sz w:val="24"/>
          <w:szCs w:val="24"/>
        </w:rPr>
        <w:t xml:space="preserve"> Quang Tuy</w:t>
      </w:r>
      <w:r w:rsidRPr="006B29D1">
        <w:rPr>
          <w:rFonts w:ascii="Times New Roman" w:hAnsi="Times New Roman"/>
          <w:sz w:val="24"/>
          <w:szCs w:val="24"/>
        </w:rPr>
        <w:t>ến</w:t>
      </w:r>
      <w:r>
        <w:rPr>
          <w:rFonts w:ascii="Times New Roman" w:hAnsi="Times New Roman"/>
          <w:sz w:val="24"/>
          <w:szCs w:val="24"/>
        </w:rPr>
        <w:t xml:space="preserve"> </w:t>
      </w:r>
      <w:r w:rsidRPr="006B29D1">
        <w:rPr>
          <w:rFonts w:ascii="Times New Roman" w:hAnsi="Times New Roman" w:hint="eastAsia"/>
          <w:sz w:val="24"/>
          <w:szCs w:val="24"/>
        </w:rPr>
        <w:t>đ</w:t>
      </w:r>
      <w:r w:rsidRPr="006B29D1">
        <w:rPr>
          <w:rFonts w:ascii="Times New Roman" w:hAnsi="Times New Roman"/>
          <w:sz w:val="24"/>
          <w:szCs w:val="24"/>
        </w:rPr>
        <w:t>ề</w:t>
      </w:r>
      <w:r>
        <w:rPr>
          <w:rFonts w:ascii="Times New Roman" w:hAnsi="Times New Roman"/>
          <w:sz w:val="24"/>
          <w:szCs w:val="24"/>
        </w:rPr>
        <w:t xml:space="preserve"> ngh</w:t>
      </w:r>
      <w:r w:rsidRPr="006B29D1">
        <w:rPr>
          <w:rFonts w:ascii="Times New Roman" w:hAnsi="Times New Roman"/>
          <w:sz w:val="24"/>
          <w:szCs w:val="24"/>
        </w:rPr>
        <w:t>ị</w:t>
      </w:r>
      <w:r>
        <w:rPr>
          <w:rFonts w:ascii="Times New Roman" w:hAnsi="Times New Roman"/>
          <w:sz w:val="24"/>
          <w:szCs w:val="24"/>
        </w:rPr>
        <w:t xml:space="preserve"> </w:t>
      </w:r>
      <w:r w:rsidRPr="006B29D1">
        <w:rPr>
          <w:rFonts w:ascii="Times New Roman" w:hAnsi="Times New Roman" w:hint="eastAsia"/>
          <w:sz w:val="24"/>
          <w:szCs w:val="24"/>
        </w:rPr>
        <w:t>Đ</w:t>
      </w:r>
      <w:r w:rsidRPr="006B29D1">
        <w:rPr>
          <w:rFonts w:ascii="Times New Roman" w:hAnsi="Times New Roman"/>
          <w:sz w:val="24"/>
          <w:szCs w:val="24"/>
        </w:rPr>
        <w:t>ại</w:t>
      </w:r>
      <w:r>
        <w:rPr>
          <w:rFonts w:ascii="Times New Roman" w:hAnsi="Times New Roman"/>
          <w:sz w:val="24"/>
          <w:szCs w:val="24"/>
        </w:rPr>
        <w:t xml:space="preserve"> h</w:t>
      </w:r>
      <w:r w:rsidRPr="006B29D1">
        <w:rPr>
          <w:rFonts w:ascii="Times New Roman" w:hAnsi="Times New Roman"/>
          <w:sz w:val="24"/>
          <w:szCs w:val="24"/>
        </w:rPr>
        <w:t>ội</w:t>
      </w:r>
      <w:r>
        <w:rPr>
          <w:rFonts w:ascii="Times New Roman" w:hAnsi="Times New Roman"/>
          <w:sz w:val="24"/>
          <w:szCs w:val="24"/>
        </w:rPr>
        <w:t xml:space="preserve"> ti</w:t>
      </w:r>
      <w:r w:rsidRPr="006B29D1">
        <w:rPr>
          <w:rFonts w:ascii="Times New Roman" w:hAnsi="Times New Roman"/>
          <w:sz w:val="24"/>
          <w:szCs w:val="24"/>
        </w:rPr>
        <w:t>ến</w:t>
      </w:r>
      <w:r>
        <w:rPr>
          <w:rFonts w:ascii="Times New Roman" w:hAnsi="Times New Roman"/>
          <w:sz w:val="24"/>
          <w:szCs w:val="24"/>
        </w:rPr>
        <w:t xml:space="preserve"> h</w:t>
      </w:r>
      <w:r w:rsidRPr="006B29D1">
        <w:rPr>
          <w:rFonts w:ascii="Times New Roman" w:hAnsi="Times New Roman"/>
          <w:sz w:val="24"/>
          <w:szCs w:val="24"/>
        </w:rPr>
        <w:t>àn</w:t>
      </w:r>
      <w:r>
        <w:rPr>
          <w:rFonts w:ascii="Times New Roman" w:hAnsi="Times New Roman"/>
          <w:sz w:val="24"/>
          <w:szCs w:val="24"/>
        </w:rPr>
        <w:t>h bi</w:t>
      </w:r>
      <w:r w:rsidRPr="006B29D1">
        <w:rPr>
          <w:rFonts w:ascii="Times New Roman" w:hAnsi="Times New Roman"/>
          <w:sz w:val="24"/>
          <w:szCs w:val="24"/>
        </w:rPr>
        <w:t>ểu</w:t>
      </w:r>
      <w:r>
        <w:rPr>
          <w:rFonts w:ascii="Times New Roman" w:hAnsi="Times New Roman"/>
          <w:sz w:val="24"/>
          <w:szCs w:val="24"/>
        </w:rPr>
        <w:t xml:space="preserve"> quy</w:t>
      </w:r>
      <w:r w:rsidRPr="006B29D1">
        <w:rPr>
          <w:rFonts w:ascii="Times New Roman" w:hAnsi="Times New Roman"/>
          <w:sz w:val="24"/>
          <w:szCs w:val="24"/>
        </w:rPr>
        <w:t>ết</w:t>
      </w:r>
      <w:r>
        <w:rPr>
          <w:rFonts w:ascii="Times New Roman" w:hAnsi="Times New Roman"/>
          <w:sz w:val="24"/>
          <w:szCs w:val="24"/>
        </w:rPr>
        <w:t xml:space="preserve"> </w:t>
      </w:r>
      <w:r w:rsidR="00EA456B">
        <w:rPr>
          <w:rFonts w:ascii="Times New Roman" w:hAnsi="Times New Roman"/>
          <w:sz w:val="24"/>
          <w:szCs w:val="24"/>
        </w:rPr>
        <w:t>thông qua</w:t>
      </w:r>
      <w:r w:rsidR="00E21FF5">
        <w:rPr>
          <w:rFonts w:ascii="Times New Roman" w:hAnsi="Times New Roman"/>
          <w:sz w:val="24"/>
          <w:szCs w:val="24"/>
        </w:rPr>
        <w:t xml:space="preserve"> Nội dung 7:</w:t>
      </w:r>
      <w:r w:rsidR="00EA456B">
        <w:rPr>
          <w:rFonts w:ascii="Times New Roman" w:hAnsi="Times New Roman"/>
          <w:sz w:val="24"/>
          <w:szCs w:val="24"/>
        </w:rPr>
        <w:t xml:space="preserve"> số lượng thành viên HĐQT và BKS nhiệm kỳ </w:t>
      </w:r>
      <w:r w:rsidR="00E21FF5">
        <w:rPr>
          <w:rFonts w:ascii="Times New Roman" w:hAnsi="Times New Roman"/>
          <w:sz w:val="24"/>
          <w:szCs w:val="24"/>
        </w:rPr>
        <w:t xml:space="preserve">2015-2019 </w:t>
      </w:r>
      <w:r w:rsidR="00EA456B">
        <w:rPr>
          <w:rFonts w:ascii="Times New Roman" w:hAnsi="Times New Roman"/>
          <w:sz w:val="24"/>
          <w:szCs w:val="24"/>
        </w:rPr>
        <w:t>để có căn cứ bầu HĐQT và BKS</w:t>
      </w:r>
      <w:r w:rsidR="00F14B92">
        <w:rPr>
          <w:rFonts w:ascii="Times New Roman" w:hAnsi="Times New Roman"/>
          <w:sz w:val="24"/>
          <w:szCs w:val="24"/>
        </w:rPr>
        <w:t>. Nội dung này đã được thông qua với tỷ lệ 99</w:t>
      </w:r>
      <w:proofErr w:type="gramStart"/>
      <w:r w:rsidR="00F14B92">
        <w:rPr>
          <w:rFonts w:ascii="Times New Roman" w:hAnsi="Times New Roman"/>
          <w:sz w:val="24"/>
          <w:szCs w:val="24"/>
        </w:rPr>
        <w:t>,9</w:t>
      </w:r>
      <w:proofErr w:type="gramEnd"/>
      <w:r w:rsidR="00F14B92">
        <w:rPr>
          <w:rFonts w:ascii="Times New Roman" w:hAnsi="Times New Roman"/>
          <w:sz w:val="24"/>
          <w:szCs w:val="24"/>
        </w:rPr>
        <w:t>%.</w:t>
      </w:r>
      <w:r w:rsidR="00EA456B">
        <w:rPr>
          <w:rFonts w:ascii="Times New Roman" w:hAnsi="Times New Roman"/>
          <w:sz w:val="24"/>
          <w:szCs w:val="24"/>
        </w:rPr>
        <w:t xml:space="preserve"> </w:t>
      </w:r>
    </w:p>
    <w:p w:rsidR="006B29D1" w:rsidRPr="006B29D1" w:rsidRDefault="00F14B92" w:rsidP="00D8356D">
      <w:pPr>
        <w:numPr>
          <w:ilvl w:val="0"/>
          <w:numId w:val="1"/>
        </w:numPr>
        <w:spacing w:before="120"/>
        <w:jc w:val="both"/>
        <w:rPr>
          <w:rFonts w:ascii="Times New Roman" w:hAnsi="Times New Roman"/>
          <w:sz w:val="24"/>
          <w:szCs w:val="24"/>
        </w:rPr>
      </w:pPr>
      <w:r>
        <w:rPr>
          <w:rFonts w:ascii="Times New Roman" w:hAnsi="Times New Roman"/>
          <w:sz w:val="24"/>
          <w:szCs w:val="24"/>
        </w:rPr>
        <w:t>S</w:t>
      </w:r>
      <w:r w:rsidR="00EA456B">
        <w:rPr>
          <w:rFonts w:ascii="Times New Roman" w:hAnsi="Times New Roman"/>
          <w:sz w:val="24"/>
          <w:szCs w:val="24"/>
        </w:rPr>
        <w:t>au đó</w:t>
      </w:r>
      <w:r>
        <w:rPr>
          <w:rFonts w:ascii="Times New Roman" w:hAnsi="Times New Roman"/>
          <w:sz w:val="24"/>
          <w:szCs w:val="24"/>
        </w:rPr>
        <w:t xml:space="preserve"> Đại hội </w:t>
      </w:r>
      <w:r w:rsidR="00EA456B">
        <w:rPr>
          <w:rFonts w:ascii="Times New Roman" w:hAnsi="Times New Roman"/>
          <w:sz w:val="24"/>
          <w:szCs w:val="24"/>
        </w:rPr>
        <w:t xml:space="preserve">tiếp tục biểu quyết </w:t>
      </w:r>
      <w:r w:rsidR="006B29D1">
        <w:rPr>
          <w:rFonts w:ascii="Times New Roman" w:hAnsi="Times New Roman"/>
          <w:sz w:val="24"/>
          <w:szCs w:val="24"/>
        </w:rPr>
        <w:t>c</w:t>
      </w:r>
      <w:r w:rsidR="006B29D1" w:rsidRPr="006B29D1">
        <w:rPr>
          <w:rFonts w:ascii="Times New Roman" w:hAnsi="Times New Roman"/>
          <w:sz w:val="24"/>
          <w:szCs w:val="24"/>
        </w:rPr>
        <w:t>ác</w:t>
      </w:r>
      <w:r w:rsidR="006B29D1">
        <w:rPr>
          <w:rFonts w:ascii="Times New Roman" w:hAnsi="Times New Roman"/>
          <w:sz w:val="24"/>
          <w:szCs w:val="24"/>
        </w:rPr>
        <w:t xml:space="preserve"> n</w:t>
      </w:r>
      <w:r w:rsidR="006B29D1" w:rsidRPr="006B29D1">
        <w:rPr>
          <w:rFonts w:ascii="Times New Roman" w:hAnsi="Times New Roman"/>
          <w:sz w:val="24"/>
          <w:szCs w:val="24"/>
        </w:rPr>
        <w:t>ội</w:t>
      </w:r>
      <w:r w:rsidR="006B29D1">
        <w:rPr>
          <w:rFonts w:ascii="Times New Roman" w:hAnsi="Times New Roman"/>
          <w:sz w:val="24"/>
          <w:szCs w:val="24"/>
        </w:rPr>
        <w:t xml:space="preserve"> dung nh</w:t>
      </w:r>
      <w:r w:rsidR="006B29D1" w:rsidRPr="006B29D1">
        <w:rPr>
          <w:rFonts w:ascii="Times New Roman" w:hAnsi="Times New Roman" w:hint="eastAsia"/>
          <w:sz w:val="24"/>
          <w:szCs w:val="24"/>
        </w:rPr>
        <w:t>ư</w:t>
      </w:r>
      <w:r w:rsidR="006B29D1">
        <w:rPr>
          <w:rFonts w:ascii="Times New Roman" w:hAnsi="Times New Roman"/>
          <w:sz w:val="24"/>
          <w:szCs w:val="24"/>
        </w:rPr>
        <w:t xml:space="preserve"> </w:t>
      </w:r>
      <w:r w:rsidR="006B29D1" w:rsidRPr="006B29D1">
        <w:rPr>
          <w:rFonts w:ascii="Times New Roman" w:hAnsi="Times New Roman" w:hint="eastAsia"/>
          <w:sz w:val="24"/>
          <w:szCs w:val="24"/>
        </w:rPr>
        <w:t>đ</w:t>
      </w:r>
      <w:r w:rsidR="006B29D1" w:rsidRPr="006B29D1">
        <w:rPr>
          <w:rFonts w:ascii="Times New Roman" w:hAnsi="Times New Roman"/>
          <w:sz w:val="24"/>
          <w:szCs w:val="24"/>
        </w:rPr>
        <w:t>ã</w:t>
      </w:r>
      <w:r w:rsidR="006B29D1">
        <w:rPr>
          <w:rFonts w:ascii="Times New Roman" w:hAnsi="Times New Roman"/>
          <w:sz w:val="24"/>
          <w:szCs w:val="24"/>
        </w:rPr>
        <w:t xml:space="preserve"> b</w:t>
      </w:r>
      <w:r w:rsidR="006B29D1" w:rsidRPr="006B29D1">
        <w:rPr>
          <w:rFonts w:ascii="Times New Roman" w:hAnsi="Times New Roman"/>
          <w:sz w:val="24"/>
          <w:szCs w:val="24"/>
        </w:rPr>
        <w:t>áo</w:t>
      </w:r>
      <w:r w:rsidR="006B29D1">
        <w:rPr>
          <w:rFonts w:ascii="Times New Roman" w:hAnsi="Times New Roman"/>
          <w:sz w:val="24"/>
          <w:szCs w:val="24"/>
        </w:rPr>
        <w:t xml:space="preserve"> c</w:t>
      </w:r>
      <w:r w:rsidR="006B29D1" w:rsidRPr="006B29D1">
        <w:rPr>
          <w:rFonts w:ascii="Times New Roman" w:hAnsi="Times New Roman"/>
          <w:sz w:val="24"/>
          <w:szCs w:val="24"/>
        </w:rPr>
        <w:t>áo</w:t>
      </w:r>
      <w:r>
        <w:rPr>
          <w:rFonts w:ascii="Times New Roman" w:hAnsi="Times New Roman"/>
          <w:sz w:val="24"/>
          <w:szCs w:val="24"/>
        </w:rPr>
        <w:t xml:space="preserve"> và bầu thành viên HĐQT và BKS</w:t>
      </w:r>
      <w:r w:rsidR="00EA6495">
        <w:rPr>
          <w:rFonts w:ascii="Times New Roman" w:hAnsi="Times New Roman"/>
          <w:sz w:val="24"/>
          <w:szCs w:val="24"/>
        </w:rPr>
        <w:t>:</w:t>
      </w:r>
    </w:p>
    <w:p w:rsidR="000766BE" w:rsidRPr="000766BE" w:rsidRDefault="00B805A3" w:rsidP="000766BE">
      <w:pPr>
        <w:spacing w:before="120"/>
        <w:jc w:val="both"/>
        <w:rPr>
          <w:rFonts w:ascii="Times New Roman" w:hAnsi="Times New Roman"/>
          <w:sz w:val="24"/>
          <w:szCs w:val="24"/>
          <w:lang w:val="it-IT"/>
        </w:rPr>
      </w:pPr>
      <w:r w:rsidRPr="00E878D8">
        <w:rPr>
          <w:rFonts w:ascii="Times New Roman" w:hAnsi="Times New Roman"/>
          <w:b/>
          <w:sz w:val="24"/>
          <w:szCs w:val="24"/>
          <w:u w:val="single"/>
          <w:lang w:val="it-IT"/>
        </w:rPr>
        <w:t xml:space="preserve">Nội dung </w:t>
      </w:r>
      <w:r w:rsidR="000766BE">
        <w:rPr>
          <w:rFonts w:ascii="Times New Roman" w:hAnsi="Times New Roman"/>
          <w:b/>
          <w:sz w:val="24"/>
          <w:szCs w:val="24"/>
          <w:u w:val="single"/>
          <w:lang w:val="it-IT"/>
        </w:rPr>
        <w:t>1</w:t>
      </w:r>
      <w:r w:rsidRPr="00E878D8">
        <w:rPr>
          <w:rFonts w:ascii="Times New Roman" w:hAnsi="Times New Roman"/>
          <w:b/>
          <w:sz w:val="24"/>
          <w:szCs w:val="24"/>
          <w:u w:val="single"/>
          <w:lang w:val="it-IT"/>
        </w:rPr>
        <w:t>:</w:t>
      </w:r>
      <w:r w:rsidRPr="00E878D8">
        <w:rPr>
          <w:rFonts w:ascii="Times New Roman" w:hAnsi="Times New Roman"/>
          <w:sz w:val="24"/>
          <w:szCs w:val="24"/>
          <w:lang w:val="it-IT"/>
        </w:rPr>
        <w:t xml:space="preserve"> </w:t>
      </w:r>
      <w:r w:rsidR="000766BE" w:rsidRPr="000766BE">
        <w:rPr>
          <w:rFonts w:ascii="Times New Roman" w:hAnsi="Times New Roman"/>
          <w:sz w:val="24"/>
          <w:szCs w:val="24"/>
          <w:lang w:val="it-IT"/>
        </w:rPr>
        <w:t>Phê duyệt báo cáo tài chính năm 201</w:t>
      </w:r>
      <w:r w:rsidR="00432B3F">
        <w:rPr>
          <w:rFonts w:ascii="Times New Roman" w:hAnsi="Times New Roman"/>
          <w:sz w:val="24"/>
          <w:szCs w:val="24"/>
          <w:lang w:val="it-IT"/>
        </w:rPr>
        <w:t>4</w:t>
      </w:r>
      <w:r w:rsidR="000766BE" w:rsidRPr="000766BE">
        <w:rPr>
          <w:rFonts w:ascii="Times New Roman" w:hAnsi="Times New Roman"/>
          <w:sz w:val="24"/>
          <w:szCs w:val="24"/>
          <w:lang w:val="it-IT"/>
        </w:rPr>
        <w:t xml:space="preserve"> đã được kiểm toán</w:t>
      </w:r>
    </w:p>
    <w:p w:rsidR="00432B3F" w:rsidRPr="00432B3F" w:rsidRDefault="00587677" w:rsidP="00D8356D">
      <w:pPr>
        <w:numPr>
          <w:ilvl w:val="1"/>
          <w:numId w:val="3"/>
        </w:numPr>
        <w:tabs>
          <w:tab w:val="left" w:pos="360"/>
        </w:tabs>
        <w:spacing w:before="120"/>
        <w:ind w:left="360" w:hanging="360"/>
        <w:jc w:val="both"/>
        <w:rPr>
          <w:rFonts w:ascii="Times New Roman" w:hAnsi="Times New Roman"/>
          <w:b/>
          <w:sz w:val="24"/>
          <w:szCs w:val="24"/>
        </w:rPr>
      </w:pPr>
      <w:r w:rsidRPr="00432B3F">
        <w:rPr>
          <w:rFonts w:ascii="Times New Roman" w:hAnsi="Times New Roman"/>
          <w:sz w:val="24"/>
        </w:rPr>
        <w:t>Phê chuẩn báo cáo tài chính riêng năm 201</w:t>
      </w:r>
      <w:r w:rsidR="00432B3F" w:rsidRPr="00432B3F">
        <w:rPr>
          <w:rFonts w:ascii="Times New Roman" w:hAnsi="Times New Roman"/>
          <w:sz w:val="24"/>
        </w:rPr>
        <w:t>4</w:t>
      </w:r>
      <w:r w:rsidRPr="00432B3F">
        <w:rPr>
          <w:rFonts w:ascii="Times New Roman" w:hAnsi="Times New Roman"/>
          <w:sz w:val="24"/>
        </w:rPr>
        <w:t xml:space="preserve">, đã được kiểm toán bởi Công ty </w:t>
      </w:r>
      <w:proofErr w:type="gramStart"/>
      <w:r w:rsidRPr="00432B3F">
        <w:rPr>
          <w:rFonts w:ascii="Times New Roman" w:hAnsi="Times New Roman"/>
          <w:sz w:val="24"/>
        </w:rPr>
        <w:t>TNHH  Deloitte</w:t>
      </w:r>
      <w:proofErr w:type="gramEnd"/>
      <w:r w:rsidRPr="00432B3F">
        <w:rPr>
          <w:rFonts w:ascii="Times New Roman" w:hAnsi="Times New Roman"/>
          <w:sz w:val="24"/>
        </w:rPr>
        <w:t xml:space="preserve"> Việt </w:t>
      </w:r>
      <w:smartTag w:uri="urn:schemas-microsoft-com:office:smarttags" w:element="place">
        <w:smartTag w:uri="urn:schemas-microsoft-com:office:smarttags" w:element="country-region">
          <w:r w:rsidRPr="00432B3F">
            <w:rPr>
              <w:rFonts w:ascii="Times New Roman" w:hAnsi="Times New Roman"/>
              <w:sz w:val="24"/>
            </w:rPr>
            <w:t>Nam</w:t>
          </w:r>
        </w:smartTag>
      </w:smartTag>
      <w:r w:rsidRPr="00432B3F">
        <w:rPr>
          <w:rFonts w:ascii="Times New Roman" w:hAnsi="Times New Roman"/>
          <w:sz w:val="24"/>
        </w:rPr>
        <w:t xml:space="preserve">. </w:t>
      </w:r>
    </w:p>
    <w:p w:rsidR="00432B3F" w:rsidRPr="00432B3F" w:rsidRDefault="00432B3F" w:rsidP="00432B3F">
      <w:pPr>
        <w:spacing w:before="120"/>
        <w:ind w:left="360"/>
        <w:jc w:val="both"/>
        <w:rPr>
          <w:rFonts w:ascii="Times New Roman" w:hAnsi="Times New Roman"/>
          <w:b/>
          <w:sz w:val="24"/>
          <w:szCs w:val="24"/>
        </w:rPr>
      </w:pPr>
      <w:r w:rsidRPr="00432B3F">
        <w:rPr>
          <w:rFonts w:ascii="Times New Roman" w:hAnsi="Times New Roman"/>
          <w:b/>
          <w:sz w:val="24"/>
          <w:szCs w:val="24"/>
        </w:rPr>
        <w:t xml:space="preserve">Một số chỉ tiêu chính thực hiện năm 2014: </w:t>
      </w:r>
    </w:p>
    <w:p w:rsidR="00432B3F" w:rsidRPr="00432B3F" w:rsidRDefault="00432B3F" w:rsidP="00D8356D">
      <w:pPr>
        <w:numPr>
          <w:ilvl w:val="0"/>
          <w:numId w:val="2"/>
        </w:numPr>
        <w:tabs>
          <w:tab w:val="num" w:pos="426"/>
        </w:tabs>
        <w:spacing w:before="120"/>
        <w:ind w:left="426" w:firstLine="24"/>
        <w:jc w:val="both"/>
        <w:rPr>
          <w:rFonts w:ascii="Times New Roman" w:hAnsi="Times New Roman"/>
          <w:sz w:val="24"/>
          <w:szCs w:val="24"/>
        </w:rPr>
      </w:pPr>
      <w:r w:rsidRPr="00432B3F">
        <w:rPr>
          <w:rFonts w:ascii="Times New Roman" w:hAnsi="Times New Roman"/>
          <w:sz w:val="24"/>
          <w:szCs w:val="24"/>
        </w:rPr>
        <w:t>Tổng tài sản: 5.959.467.705.203VND.</w:t>
      </w:r>
    </w:p>
    <w:p w:rsidR="00432B3F" w:rsidRPr="00432B3F" w:rsidRDefault="00432B3F" w:rsidP="00D8356D">
      <w:pPr>
        <w:numPr>
          <w:ilvl w:val="0"/>
          <w:numId w:val="2"/>
        </w:numPr>
        <w:tabs>
          <w:tab w:val="num" w:pos="426"/>
        </w:tabs>
        <w:spacing w:before="120"/>
        <w:ind w:left="426" w:firstLine="24"/>
        <w:jc w:val="both"/>
        <w:rPr>
          <w:rFonts w:ascii="Times New Roman" w:hAnsi="Times New Roman"/>
          <w:sz w:val="24"/>
          <w:szCs w:val="24"/>
        </w:rPr>
      </w:pPr>
      <w:r w:rsidRPr="00432B3F">
        <w:rPr>
          <w:rFonts w:ascii="Times New Roman" w:hAnsi="Times New Roman"/>
          <w:sz w:val="24"/>
          <w:szCs w:val="24"/>
        </w:rPr>
        <w:t>Nợ phải trả:   3.354.484.551.747 VND.</w:t>
      </w:r>
    </w:p>
    <w:p w:rsidR="00432B3F" w:rsidRPr="00432B3F" w:rsidRDefault="00432B3F" w:rsidP="00432B3F">
      <w:pPr>
        <w:spacing w:before="120"/>
        <w:ind w:left="426" w:firstLine="294"/>
        <w:jc w:val="both"/>
        <w:rPr>
          <w:rFonts w:ascii="Times New Roman" w:hAnsi="Times New Roman"/>
          <w:sz w:val="24"/>
          <w:szCs w:val="24"/>
        </w:rPr>
      </w:pPr>
      <w:r w:rsidRPr="00432B3F">
        <w:rPr>
          <w:rFonts w:ascii="Times New Roman" w:hAnsi="Times New Roman"/>
          <w:i/>
          <w:sz w:val="24"/>
          <w:szCs w:val="24"/>
        </w:rPr>
        <w:t>Trong đó</w:t>
      </w:r>
      <w:r w:rsidRPr="00432B3F">
        <w:rPr>
          <w:rFonts w:ascii="Times New Roman" w:hAnsi="Times New Roman"/>
          <w:sz w:val="24"/>
          <w:szCs w:val="24"/>
        </w:rPr>
        <w:t xml:space="preserve">: Dự phòng nghiệp vụ: 2.473.112.521.287 VND.                           </w:t>
      </w:r>
    </w:p>
    <w:p w:rsidR="00432B3F" w:rsidRPr="00432B3F" w:rsidRDefault="00432B3F" w:rsidP="00D8356D">
      <w:pPr>
        <w:numPr>
          <w:ilvl w:val="0"/>
          <w:numId w:val="2"/>
        </w:numPr>
        <w:tabs>
          <w:tab w:val="num" w:pos="426"/>
        </w:tabs>
        <w:spacing w:before="120"/>
        <w:ind w:left="426" w:firstLine="24"/>
        <w:jc w:val="both"/>
        <w:rPr>
          <w:rFonts w:ascii="Times New Roman" w:hAnsi="Times New Roman"/>
          <w:b/>
          <w:sz w:val="24"/>
          <w:szCs w:val="24"/>
        </w:rPr>
      </w:pPr>
      <w:r w:rsidRPr="00432B3F">
        <w:rPr>
          <w:rFonts w:ascii="Times New Roman" w:hAnsi="Times New Roman"/>
          <w:sz w:val="24"/>
          <w:szCs w:val="24"/>
        </w:rPr>
        <w:t>Vốn chủ sở hữu: 2.604.983.153.456 VND</w:t>
      </w:r>
    </w:p>
    <w:p w:rsidR="00432B3F" w:rsidRPr="00432B3F" w:rsidRDefault="00432B3F" w:rsidP="00432B3F">
      <w:pPr>
        <w:spacing w:before="120"/>
        <w:ind w:left="450"/>
        <w:jc w:val="both"/>
        <w:rPr>
          <w:rFonts w:ascii="Times New Roman" w:hAnsi="Times New Roman"/>
          <w:b/>
          <w:sz w:val="24"/>
          <w:szCs w:val="24"/>
        </w:rPr>
      </w:pPr>
    </w:p>
    <w:tbl>
      <w:tblPr>
        <w:tblW w:w="8910" w:type="dxa"/>
        <w:tblInd w:w="738" w:type="dxa"/>
        <w:tblLook w:val="04A0" w:firstRow="1" w:lastRow="0" w:firstColumn="1" w:lastColumn="0" w:noHBand="0" w:noVBand="1"/>
      </w:tblPr>
      <w:tblGrid>
        <w:gridCol w:w="6480"/>
        <w:gridCol w:w="2430"/>
      </w:tblGrid>
      <w:tr w:rsidR="00432B3F" w:rsidRPr="00432B3F" w:rsidTr="00D8356D">
        <w:trPr>
          <w:trHeight w:val="53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B3F" w:rsidRPr="00432B3F" w:rsidRDefault="00432B3F" w:rsidP="00432B3F">
            <w:pPr>
              <w:jc w:val="center"/>
              <w:rPr>
                <w:rFonts w:ascii="Times New Roman" w:hAnsi="Times New Roman"/>
                <w:b/>
                <w:bCs/>
                <w:color w:val="000000"/>
                <w:sz w:val="24"/>
              </w:rPr>
            </w:pPr>
            <w:r w:rsidRPr="00432B3F">
              <w:rPr>
                <w:rFonts w:ascii="Times New Roman" w:hAnsi="Times New Roman"/>
                <w:b/>
                <w:bCs/>
                <w:color w:val="000000"/>
                <w:sz w:val="24"/>
              </w:rPr>
              <w:t>Chỉ tiêu</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432B3F" w:rsidRPr="00432B3F" w:rsidRDefault="00432B3F" w:rsidP="00432B3F">
            <w:pPr>
              <w:jc w:val="center"/>
              <w:rPr>
                <w:rFonts w:ascii="Times New Roman" w:hAnsi="Times New Roman"/>
                <w:b/>
                <w:bCs/>
                <w:color w:val="000000"/>
                <w:sz w:val="24"/>
              </w:rPr>
            </w:pPr>
            <w:r w:rsidRPr="00432B3F">
              <w:rPr>
                <w:rFonts w:ascii="Times New Roman" w:hAnsi="Times New Roman"/>
                <w:b/>
                <w:bCs/>
                <w:color w:val="000000"/>
                <w:sz w:val="24"/>
              </w:rPr>
              <w:t>Thực hiện 2014</w:t>
            </w:r>
          </w:p>
          <w:p w:rsidR="00432B3F" w:rsidRPr="00432B3F" w:rsidRDefault="00432B3F" w:rsidP="00432B3F">
            <w:pPr>
              <w:jc w:val="center"/>
              <w:rPr>
                <w:rFonts w:ascii="Times New Roman" w:hAnsi="Times New Roman"/>
                <w:b/>
                <w:bCs/>
                <w:color w:val="000000"/>
                <w:sz w:val="24"/>
              </w:rPr>
            </w:pPr>
            <w:r w:rsidRPr="00432B3F">
              <w:rPr>
                <w:rFonts w:ascii="Times New Roman" w:hAnsi="Times New Roman"/>
                <w:b/>
                <w:bCs/>
                <w:color w:val="000000"/>
                <w:sz w:val="20"/>
              </w:rPr>
              <w:t xml:space="preserve"> </w:t>
            </w:r>
            <w:r w:rsidRPr="00432B3F">
              <w:rPr>
                <w:rFonts w:ascii="Times New Roman" w:hAnsi="Times New Roman"/>
                <w:bCs/>
                <w:i/>
                <w:color w:val="000000"/>
                <w:sz w:val="20"/>
              </w:rPr>
              <w:t>(VND)</w:t>
            </w:r>
          </w:p>
        </w:tc>
      </w:tr>
      <w:tr w:rsidR="00432B3F" w:rsidRPr="00432B3F" w:rsidTr="00D8356D">
        <w:trPr>
          <w:trHeight w:val="5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432B3F" w:rsidRPr="00432B3F" w:rsidRDefault="00432B3F" w:rsidP="00432B3F">
            <w:pPr>
              <w:ind w:left="-18"/>
              <w:rPr>
                <w:rFonts w:ascii="Times New Roman" w:hAnsi="Times New Roman"/>
                <w:b/>
                <w:bCs/>
                <w:color w:val="000000"/>
                <w:sz w:val="22"/>
              </w:rPr>
            </w:pPr>
            <w:r w:rsidRPr="00432B3F">
              <w:rPr>
                <w:rFonts w:ascii="Times New Roman" w:hAnsi="Times New Roman"/>
                <w:b/>
                <w:bCs/>
                <w:color w:val="000000"/>
                <w:sz w:val="22"/>
              </w:rPr>
              <w:t>- Doanh thu phí nhận TBH</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b/>
                <w:bCs/>
                <w:color w:val="000000"/>
                <w:sz w:val="22"/>
              </w:rPr>
            </w:pPr>
            <w:r w:rsidRPr="00432B3F">
              <w:rPr>
                <w:rFonts w:ascii="Times New Roman" w:hAnsi="Times New Roman"/>
                <w:b/>
                <w:bCs/>
                <w:color w:val="000000"/>
                <w:sz w:val="22"/>
              </w:rPr>
              <w:t>1.592.758.773.958</w:t>
            </w:r>
          </w:p>
        </w:tc>
      </w:tr>
      <w:tr w:rsidR="00432B3F" w:rsidRPr="00432B3F" w:rsidTr="00D8356D">
        <w:trPr>
          <w:trHeight w:val="44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Doanh thu phí nhận không bao gồm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1.512.456.200.118</w:t>
            </w:r>
          </w:p>
        </w:tc>
      </w:tr>
      <w:tr w:rsidR="00432B3F" w:rsidRPr="00432B3F" w:rsidTr="00D8356D">
        <w:trPr>
          <w:trHeight w:val="53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Doanh thu phí nhận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80.302.573.840</w:t>
            </w:r>
          </w:p>
        </w:tc>
      </w:tr>
      <w:tr w:rsidR="00432B3F" w:rsidRPr="00432B3F" w:rsidTr="00D8356D">
        <w:trPr>
          <w:trHeight w:val="458"/>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432B3F" w:rsidRPr="00432B3F" w:rsidRDefault="00432B3F" w:rsidP="00432B3F">
            <w:pPr>
              <w:rPr>
                <w:rFonts w:ascii="Times New Roman" w:hAnsi="Times New Roman"/>
                <w:b/>
                <w:bCs/>
                <w:color w:val="000000"/>
                <w:sz w:val="22"/>
              </w:rPr>
            </w:pPr>
            <w:r w:rsidRPr="00432B3F">
              <w:rPr>
                <w:rFonts w:ascii="Times New Roman" w:hAnsi="Times New Roman"/>
                <w:b/>
                <w:bCs/>
                <w:color w:val="000000"/>
                <w:sz w:val="22"/>
              </w:rPr>
              <w:t>- Phí giữ lại</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b/>
                <w:bCs/>
                <w:color w:val="000000"/>
                <w:sz w:val="22"/>
              </w:rPr>
            </w:pPr>
            <w:r w:rsidRPr="00432B3F">
              <w:rPr>
                <w:rFonts w:ascii="Times New Roman" w:hAnsi="Times New Roman"/>
                <w:b/>
                <w:bCs/>
                <w:color w:val="000000"/>
                <w:sz w:val="22"/>
              </w:rPr>
              <w:t>564.559.749.975</w:t>
            </w:r>
          </w:p>
        </w:tc>
      </w:tr>
      <w:tr w:rsidR="00432B3F" w:rsidRPr="00432B3F" w:rsidTr="00D8356D">
        <w:trPr>
          <w:trHeight w:val="503"/>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Phí giữ lại không bao gồm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558.246.487.399</w:t>
            </w:r>
          </w:p>
        </w:tc>
      </w:tr>
      <w:tr w:rsidR="00432B3F" w:rsidRPr="00432B3F" w:rsidTr="00D8356D">
        <w:trPr>
          <w:trHeight w:val="422"/>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Phí giữ lại hoạt động thí điểm BHNN</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6.313.262.576</w:t>
            </w:r>
          </w:p>
        </w:tc>
      </w:tr>
      <w:tr w:rsidR="00432B3F" w:rsidRPr="00432B3F" w:rsidTr="00D8356D">
        <w:trPr>
          <w:trHeight w:val="458"/>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b/>
                <w:bCs/>
                <w:color w:val="000000"/>
                <w:sz w:val="22"/>
              </w:rPr>
            </w:pPr>
            <w:r w:rsidRPr="00432B3F">
              <w:rPr>
                <w:rFonts w:ascii="Times New Roman" w:hAnsi="Times New Roman"/>
                <w:b/>
                <w:bCs/>
                <w:color w:val="000000"/>
                <w:sz w:val="22"/>
              </w:rPr>
              <w:t>- Lợi nhuận hoạt động đầu tư tài chính và hoạt động khác</w:t>
            </w:r>
          </w:p>
        </w:tc>
        <w:tc>
          <w:tcPr>
            <w:tcW w:w="2430" w:type="dxa"/>
            <w:tcBorders>
              <w:top w:val="nil"/>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b/>
                <w:bCs/>
                <w:color w:val="000000"/>
                <w:sz w:val="22"/>
              </w:rPr>
            </w:pPr>
            <w:r w:rsidRPr="00432B3F">
              <w:rPr>
                <w:rFonts w:ascii="Times New Roman" w:hAnsi="Times New Roman"/>
                <w:b/>
                <w:bCs/>
                <w:color w:val="000000"/>
                <w:sz w:val="22"/>
              </w:rPr>
              <w:t>394.801.276.132</w:t>
            </w:r>
          </w:p>
        </w:tc>
      </w:tr>
      <w:tr w:rsidR="00432B3F" w:rsidRPr="00432B3F" w:rsidTr="00D8356D">
        <w:trPr>
          <w:trHeight w:val="458"/>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B3F" w:rsidRPr="00432B3F" w:rsidRDefault="00432B3F" w:rsidP="00432B3F">
            <w:pPr>
              <w:rPr>
                <w:rFonts w:ascii="Times New Roman" w:hAnsi="Times New Roman"/>
                <w:b/>
                <w:bCs/>
                <w:color w:val="000000"/>
                <w:sz w:val="22"/>
              </w:rPr>
            </w:pPr>
            <w:r w:rsidRPr="00432B3F">
              <w:rPr>
                <w:rFonts w:ascii="Times New Roman" w:hAnsi="Times New Roman"/>
                <w:b/>
                <w:bCs/>
                <w:color w:val="000000"/>
                <w:sz w:val="22"/>
              </w:rPr>
              <w:t>- Lợi nhuận trước thuế</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b/>
                <w:bCs/>
                <w:color w:val="000000"/>
                <w:sz w:val="22"/>
              </w:rPr>
            </w:pPr>
            <w:r w:rsidRPr="00432B3F">
              <w:rPr>
                <w:rFonts w:ascii="Times New Roman" w:hAnsi="Times New Roman"/>
                <w:b/>
                <w:bCs/>
                <w:color w:val="000000"/>
                <w:sz w:val="22"/>
              </w:rPr>
              <w:t>446.351.702.627</w:t>
            </w:r>
          </w:p>
        </w:tc>
      </w:tr>
      <w:tr w:rsidR="00432B3F" w:rsidRPr="00432B3F" w:rsidTr="00D8356D">
        <w:trPr>
          <w:trHeight w:val="413"/>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Lợi nhuận hoạt động kinh doanh chính</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446.351.702.627</w:t>
            </w:r>
          </w:p>
        </w:tc>
      </w:tr>
      <w:tr w:rsidR="00432B3F" w:rsidRPr="00432B3F" w:rsidTr="00D8356D">
        <w:trPr>
          <w:trHeight w:val="422"/>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Lợi nhuận hoạt động thí điểm BHNN</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w:t>
            </w:r>
          </w:p>
        </w:tc>
      </w:tr>
      <w:tr w:rsidR="00432B3F" w:rsidRPr="00432B3F" w:rsidTr="00D8356D">
        <w:trPr>
          <w:trHeight w:val="44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B3F" w:rsidRPr="00432B3F" w:rsidRDefault="00432B3F" w:rsidP="00432B3F">
            <w:pPr>
              <w:rPr>
                <w:rFonts w:ascii="Times New Roman" w:hAnsi="Times New Roman"/>
                <w:color w:val="000000"/>
                <w:sz w:val="22"/>
              </w:rPr>
            </w:pPr>
            <w:r w:rsidRPr="00432B3F">
              <w:rPr>
                <w:rFonts w:ascii="Times New Roman" w:hAnsi="Times New Roman"/>
                <w:color w:val="000000"/>
                <w:sz w:val="22"/>
              </w:rPr>
              <w:t xml:space="preserve">    + Lợi nhuận từ CLTG( không được dùng để chia cổ tức)</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432B3F" w:rsidRPr="00432B3F" w:rsidRDefault="00432B3F" w:rsidP="00432B3F">
            <w:pPr>
              <w:jc w:val="right"/>
              <w:rPr>
                <w:rFonts w:ascii="Times New Roman" w:hAnsi="Times New Roman"/>
                <w:color w:val="000000"/>
                <w:sz w:val="22"/>
              </w:rPr>
            </w:pPr>
            <w:r w:rsidRPr="00432B3F">
              <w:rPr>
                <w:rFonts w:ascii="Times New Roman" w:hAnsi="Times New Roman"/>
                <w:color w:val="000000"/>
                <w:sz w:val="22"/>
              </w:rPr>
              <w:t>1.843.715.573</w:t>
            </w:r>
          </w:p>
        </w:tc>
      </w:tr>
    </w:tbl>
    <w:p w:rsidR="00E35BAC" w:rsidRPr="00587677" w:rsidRDefault="00E35BAC" w:rsidP="00E35BAC">
      <w:pPr>
        <w:spacing w:before="120"/>
        <w:ind w:left="540"/>
        <w:jc w:val="both"/>
        <w:rPr>
          <w:rFonts w:ascii="Times New Roman" w:hAnsi="Times New Roman"/>
          <w:sz w:val="24"/>
        </w:rPr>
      </w:pPr>
    </w:p>
    <w:p w:rsidR="00587677" w:rsidRPr="00587677" w:rsidRDefault="00587677" w:rsidP="00D8356D">
      <w:pPr>
        <w:numPr>
          <w:ilvl w:val="1"/>
          <w:numId w:val="3"/>
        </w:numPr>
        <w:tabs>
          <w:tab w:val="left" w:pos="360"/>
        </w:tabs>
        <w:spacing w:before="120"/>
        <w:ind w:left="360" w:hanging="360"/>
        <w:jc w:val="both"/>
        <w:rPr>
          <w:rFonts w:ascii="Times New Roman" w:hAnsi="Times New Roman"/>
          <w:sz w:val="24"/>
        </w:rPr>
      </w:pPr>
      <w:r w:rsidRPr="00587677">
        <w:rPr>
          <w:rFonts w:ascii="Times New Roman" w:hAnsi="Times New Roman"/>
          <w:sz w:val="24"/>
        </w:rPr>
        <w:t>Phê chuẩn báo cáo tài chính hợp nhất năm 201</w:t>
      </w:r>
      <w:r w:rsidR="00432B3F">
        <w:rPr>
          <w:rFonts w:ascii="Times New Roman" w:hAnsi="Times New Roman"/>
          <w:sz w:val="24"/>
        </w:rPr>
        <w:t>4</w:t>
      </w:r>
      <w:r w:rsidRPr="00587677">
        <w:rPr>
          <w:rFonts w:ascii="Times New Roman" w:hAnsi="Times New Roman"/>
          <w:sz w:val="24"/>
        </w:rPr>
        <w:t xml:space="preserve"> đã được kiểm toán bởi Công ty TNHH Deloitte Việt </w:t>
      </w:r>
      <w:smartTag w:uri="urn:schemas-microsoft-com:office:smarttags" w:element="country-region">
        <w:smartTag w:uri="urn:schemas-microsoft-com:office:smarttags" w:element="place">
          <w:r w:rsidRPr="00587677">
            <w:rPr>
              <w:rFonts w:ascii="Times New Roman" w:hAnsi="Times New Roman"/>
              <w:sz w:val="24"/>
            </w:rPr>
            <w:t>Nam</w:t>
          </w:r>
        </w:smartTag>
      </w:smartTag>
      <w:r w:rsidRPr="00587677">
        <w:rPr>
          <w:rFonts w:ascii="Times New Roman" w:hAnsi="Times New Roman"/>
          <w:sz w:val="24"/>
        </w:rPr>
        <w:t>. Một số chỉ tiêu chính:</w:t>
      </w:r>
    </w:p>
    <w:p w:rsidR="00432B3F" w:rsidRPr="00432B3F" w:rsidRDefault="00432B3F" w:rsidP="00D8356D">
      <w:pPr>
        <w:numPr>
          <w:ilvl w:val="0"/>
          <w:numId w:val="2"/>
        </w:numPr>
        <w:tabs>
          <w:tab w:val="num" w:pos="426"/>
        </w:tabs>
        <w:spacing w:before="120"/>
        <w:ind w:left="426" w:firstLine="24"/>
        <w:jc w:val="both"/>
        <w:rPr>
          <w:rFonts w:ascii="Times New Roman" w:hAnsi="Times New Roman"/>
          <w:sz w:val="24"/>
          <w:szCs w:val="24"/>
        </w:rPr>
      </w:pPr>
      <w:r w:rsidRPr="00432B3F">
        <w:rPr>
          <w:rFonts w:ascii="Times New Roman" w:hAnsi="Times New Roman"/>
          <w:sz w:val="24"/>
          <w:szCs w:val="24"/>
        </w:rPr>
        <w:t>Tổng tài sản: 6.034.510.038.959VND</w:t>
      </w:r>
    </w:p>
    <w:p w:rsidR="00432B3F" w:rsidRPr="00432B3F" w:rsidRDefault="00432B3F" w:rsidP="00D8356D">
      <w:pPr>
        <w:numPr>
          <w:ilvl w:val="0"/>
          <w:numId w:val="2"/>
        </w:numPr>
        <w:tabs>
          <w:tab w:val="num" w:pos="426"/>
        </w:tabs>
        <w:spacing w:before="120"/>
        <w:ind w:left="426" w:firstLine="24"/>
        <w:jc w:val="both"/>
        <w:rPr>
          <w:rFonts w:ascii="Times New Roman" w:hAnsi="Times New Roman"/>
          <w:sz w:val="24"/>
          <w:szCs w:val="24"/>
        </w:rPr>
      </w:pPr>
      <w:r w:rsidRPr="00432B3F">
        <w:rPr>
          <w:rFonts w:ascii="Times New Roman" w:hAnsi="Times New Roman"/>
          <w:sz w:val="24"/>
          <w:szCs w:val="24"/>
        </w:rPr>
        <w:t>Nợ phải trả:   3.355.473.837.652VND</w:t>
      </w:r>
    </w:p>
    <w:p w:rsidR="00432B3F" w:rsidRPr="00432B3F" w:rsidRDefault="00432B3F" w:rsidP="00432B3F">
      <w:pPr>
        <w:spacing w:before="120"/>
        <w:ind w:left="426" w:firstLine="294"/>
        <w:jc w:val="both"/>
        <w:rPr>
          <w:rFonts w:ascii="Times New Roman" w:hAnsi="Times New Roman"/>
          <w:sz w:val="24"/>
        </w:rPr>
      </w:pPr>
      <w:r w:rsidRPr="00432B3F">
        <w:rPr>
          <w:rFonts w:ascii="Times New Roman" w:hAnsi="Times New Roman"/>
          <w:i/>
          <w:sz w:val="24"/>
        </w:rPr>
        <w:t>Trong đó</w:t>
      </w:r>
      <w:r w:rsidRPr="00432B3F">
        <w:rPr>
          <w:rFonts w:ascii="Times New Roman" w:hAnsi="Times New Roman"/>
          <w:sz w:val="24"/>
        </w:rPr>
        <w:t xml:space="preserve">: Dự phòng nghiệp vụ: 2.473.112.521.287VND                          </w:t>
      </w:r>
    </w:p>
    <w:p w:rsidR="00432B3F" w:rsidRDefault="00432B3F" w:rsidP="00D8356D">
      <w:pPr>
        <w:numPr>
          <w:ilvl w:val="0"/>
          <w:numId w:val="2"/>
        </w:numPr>
        <w:tabs>
          <w:tab w:val="num" w:pos="426"/>
        </w:tabs>
        <w:spacing w:before="120"/>
        <w:ind w:left="426" w:firstLine="24"/>
        <w:jc w:val="both"/>
        <w:rPr>
          <w:rFonts w:ascii="Times New Roman" w:hAnsi="Times New Roman"/>
          <w:b/>
          <w:sz w:val="22"/>
          <w:szCs w:val="24"/>
          <w:u w:val="single"/>
          <w:lang w:val="it-IT"/>
        </w:rPr>
      </w:pPr>
      <w:r w:rsidRPr="00432B3F">
        <w:rPr>
          <w:rFonts w:ascii="Times New Roman" w:hAnsi="Times New Roman"/>
          <w:sz w:val="24"/>
        </w:rPr>
        <w:t>Vốn chủ sở hữu: 2.647.289.205.447VND</w:t>
      </w:r>
      <w:r w:rsidRPr="00432B3F">
        <w:rPr>
          <w:rFonts w:ascii="Times New Roman" w:hAnsi="Times New Roman"/>
          <w:b/>
          <w:sz w:val="22"/>
          <w:szCs w:val="24"/>
          <w:u w:val="single"/>
          <w:lang w:val="it-IT"/>
        </w:rPr>
        <w:t xml:space="preserve"> </w:t>
      </w:r>
    </w:p>
    <w:p w:rsidR="00E21FF5" w:rsidRPr="000766BE" w:rsidRDefault="00E21FF5" w:rsidP="00E21FF5">
      <w:pPr>
        <w:numPr>
          <w:ilvl w:val="1"/>
          <w:numId w:val="3"/>
        </w:numPr>
        <w:tabs>
          <w:tab w:val="left" w:pos="360"/>
        </w:tabs>
        <w:spacing w:before="120"/>
        <w:ind w:left="360" w:hanging="360"/>
        <w:jc w:val="both"/>
        <w:rPr>
          <w:rFonts w:ascii="Times New Roman" w:eastAsia=".VnTime" w:hAnsi="Times New Roman"/>
          <w:sz w:val="24"/>
          <w:szCs w:val="24"/>
          <w:lang w:val="it-IT"/>
        </w:rPr>
      </w:pPr>
      <w:r w:rsidRPr="000766BE">
        <w:rPr>
          <w:rFonts w:ascii="Times New Roman" w:eastAsia=".VnTime" w:hAnsi="Times New Roman"/>
          <w:sz w:val="24"/>
          <w:szCs w:val="24"/>
          <w:lang w:val="it-IT"/>
        </w:rPr>
        <w:t>Thông qua kế hoạch kinh doanh 201</w:t>
      </w:r>
      <w:r>
        <w:rPr>
          <w:rFonts w:ascii="Times New Roman" w:eastAsia=".VnTime" w:hAnsi="Times New Roman"/>
          <w:sz w:val="24"/>
          <w:szCs w:val="24"/>
          <w:lang w:val="it-IT"/>
        </w:rPr>
        <w:t>5</w:t>
      </w:r>
      <w:r w:rsidRPr="000766BE">
        <w:rPr>
          <w:rFonts w:ascii="Times New Roman" w:eastAsia=".VnTime" w:hAnsi="Times New Roman"/>
          <w:sz w:val="24"/>
          <w:szCs w:val="24"/>
          <w:lang w:val="it-IT"/>
        </w:rPr>
        <w:t>. Một số chỉ tiêu chính như sau:</w:t>
      </w:r>
    </w:p>
    <w:p w:rsidR="00E21FF5" w:rsidRPr="00432B3F" w:rsidRDefault="00E21FF5" w:rsidP="00E21FF5">
      <w:pPr>
        <w:numPr>
          <w:ilvl w:val="0"/>
          <w:numId w:val="2"/>
        </w:numPr>
        <w:tabs>
          <w:tab w:val="clear" w:pos="720"/>
          <w:tab w:val="num" w:pos="426"/>
        </w:tabs>
        <w:spacing w:before="120"/>
        <w:jc w:val="both"/>
        <w:rPr>
          <w:rFonts w:ascii="Times New Roman" w:hAnsi="Times New Roman"/>
          <w:sz w:val="24"/>
          <w:szCs w:val="24"/>
        </w:rPr>
      </w:pPr>
      <w:r w:rsidRPr="00432B3F">
        <w:rPr>
          <w:rFonts w:ascii="Times New Roman" w:hAnsi="Times New Roman"/>
          <w:sz w:val="24"/>
          <w:szCs w:val="24"/>
        </w:rPr>
        <w:t>Doanh thu phí nhận:</w:t>
      </w:r>
      <w:r w:rsidRPr="00432B3F">
        <w:rPr>
          <w:rFonts w:ascii="Times New Roman" w:hAnsi="Times New Roman"/>
          <w:sz w:val="24"/>
          <w:szCs w:val="24"/>
        </w:rPr>
        <w:tab/>
      </w:r>
      <w:r w:rsidRPr="00432B3F">
        <w:rPr>
          <w:rFonts w:ascii="Times New Roman" w:hAnsi="Times New Roman"/>
          <w:sz w:val="24"/>
          <w:szCs w:val="24"/>
        </w:rPr>
        <w:tab/>
        <w:t>1.610</w:t>
      </w:r>
      <w:r w:rsidRPr="00432B3F">
        <w:rPr>
          <w:rFonts w:ascii="Times New Roman" w:hAnsi="Times New Roman"/>
          <w:b/>
          <w:sz w:val="24"/>
          <w:szCs w:val="24"/>
        </w:rPr>
        <w:t xml:space="preserve"> </w:t>
      </w:r>
      <w:r w:rsidRPr="00432B3F">
        <w:rPr>
          <w:rFonts w:ascii="Times New Roman" w:hAnsi="Times New Roman"/>
          <w:sz w:val="24"/>
          <w:szCs w:val="24"/>
        </w:rPr>
        <w:t>tỷ VND</w:t>
      </w:r>
    </w:p>
    <w:p w:rsidR="00E21FF5" w:rsidRPr="00432B3F" w:rsidRDefault="00E21FF5" w:rsidP="00E21FF5">
      <w:pPr>
        <w:numPr>
          <w:ilvl w:val="0"/>
          <w:numId w:val="2"/>
        </w:numPr>
        <w:tabs>
          <w:tab w:val="clear" w:pos="720"/>
          <w:tab w:val="num" w:pos="426"/>
        </w:tabs>
        <w:spacing w:before="120"/>
        <w:jc w:val="both"/>
        <w:rPr>
          <w:rFonts w:ascii="Times New Roman" w:hAnsi="Times New Roman"/>
          <w:sz w:val="24"/>
          <w:szCs w:val="24"/>
        </w:rPr>
      </w:pPr>
      <w:r w:rsidRPr="00432B3F">
        <w:rPr>
          <w:rFonts w:ascii="Times New Roman" w:hAnsi="Times New Roman"/>
          <w:sz w:val="24"/>
          <w:szCs w:val="24"/>
        </w:rPr>
        <w:t>Doanh thu phí giữ lại:</w:t>
      </w:r>
      <w:r w:rsidRPr="00432B3F">
        <w:rPr>
          <w:rFonts w:ascii="Times New Roman" w:hAnsi="Times New Roman"/>
          <w:sz w:val="24"/>
          <w:szCs w:val="24"/>
        </w:rPr>
        <w:tab/>
        <w:t xml:space="preserve">    </w:t>
      </w:r>
      <w:r w:rsidRPr="00432B3F">
        <w:rPr>
          <w:rFonts w:ascii="Times New Roman" w:hAnsi="Times New Roman"/>
          <w:sz w:val="24"/>
          <w:szCs w:val="24"/>
        </w:rPr>
        <w:tab/>
        <w:t xml:space="preserve">572 tỷ VND </w:t>
      </w:r>
    </w:p>
    <w:p w:rsidR="00E21FF5" w:rsidRPr="00432B3F" w:rsidRDefault="00E21FF5" w:rsidP="00E21FF5">
      <w:pPr>
        <w:numPr>
          <w:ilvl w:val="0"/>
          <w:numId w:val="2"/>
        </w:numPr>
        <w:tabs>
          <w:tab w:val="clear" w:pos="720"/>
          <w:tab w:val="num" w:pos="426"/>
        </w:tabs>
        <w:spacing w:before="120"/>
        <w:jc w:val="both"/>
        <w:rPr>
          <w:rFonts w:ascii="Times New Roman" w:hAnsi="Times New Roman"/>
          <w:sz w:val="24"/>
          <w:szCs w:val="24"/>
        </w:rPr>
      </w:pPr>
      <w:r w:rsidRPr="00432B3F">
        <w:rPr>
          <w:rFonts w:ascii="Times New Roman" w:hAnsi="Times New Roman"/>
          <w:sz w:val="24"/>
          <w:szCs w:val="24"/>
        </w:rPr>
        <w:t>Lợi nhuận trước thuế:</w:t>
      </w:r>
      <w:r w:rsidRPr="00432B3F">
        <w:rPr>
          <w:rFonts w:ascii="Times New Roman" w:hAnsi="Times New Roman"/>
          <w:sz w:val="24"/>
          <w:szCs w:val="24"/>
        </w:rPr>
        <w:tab/>
        <w:t xml:space="preserve">    </w:t>
      </w:r>
      <w:r w:rsidRPr="00432B3F">
        <w:rPr>
          <w:rFonts w:ascii="Times New Roman" w:hAnsi="Times New Roman"/>
          <w:sz w:val="24"/>
          <w:szCs w:val="24"/>
        </w:rPr>
        <w:tab/>
        <w:t xml:space="preserve">250 tỷ VND </w:t>
      </w:r>
    </w:p>
    <w:p w:rsidR="00E21FF5" w:rsidRPr="00432B3F" w:rsidRDefault="00E21FF5" w:rsidP="00E21FF5">
      <w:pPr>
        <w:numPr>
          <w:ilvl w:val="0"/>
          <w:numId w:val="2"/>
        </w:numPr>
        <w:tabs>
          <w:tab w:val="clear" w:pos="720"/>
          <w:tab w:val="num" w:pos="426"/>
        </w:tabs>
        <w:spacing w:before="120"/>
        <w:jc w:val="both"/>
        <w:rPr>
          <w:rFonts w:ascii="Times New Roman" w:hAnsi="Times New Roman"/>
          <w:b/>
          <w:sz w:val="22"/>
          <w:szCs w:val="24"/>
          <w:u w:val="single"/>
          <w:lang w:val="it-IT"/>
        </w:rPr>
      </w:pPr>
      <w:r w:rsidRPr="00432B3F">
        <w:rPr>
          <w:rFonts w:ascii="Times New Roman" w:hAnsi="Times New Roman"/>
          <w:sz w:val="24"/>
          <w:szCs w:val="24"/>
        </w:rPr>
        <w:lastRenderedPageBreak/>
        <w:t xml:space="preserve">Cổ tức năm 2015 dự kiến: </w:t>
      </w:r>
      <w:r w:rsidRPr="00432B3F">
        <w:rPr>
          <w:rFonts w:ascii="Times New Roman" w:hAnsi="Times New Roman"/>
          <w:sz w:val="24"/>
          <w:szCs w:val="24"/>
        </w:rPr>
        <w:tab/>
        <w:t xml:space="preserve">15%   </w:t>
      </w:r>
    </w:p>
    <w:p w:rsidR="000766BE" w:rsidRPr="000766BE" w:rsidRDefault="00B805A3" w:rsidP="00432B3F">
      <w:pPr>
        <w:tabs>
          <w:tab w:val="left" w:pos="360"/>
        </w:tabs>
        <w:spacing w:before="120"/>
        <w:jc w:val="both"/>
        <w:rPr>
          <w:rFonts w:ascii="Times New Roman" w:hAnsi="Times New Roman"/>
          <w:sz w:val="24"/>
          <w:szCs w:val="24"/>
        </w:rPr>
      </w:pPr>
      <w:r w:rsidRPr="00E878D8">
        <w:rPr>
          <w:rFonts w:ascii="Times New Roman" w:hAnsi="Times New Roman"/>
          <w:b/>
          <w:sz w:val="24"/>
          <w:szCs w:val="24"/>
          <w:u w:val="single"/>
          <w:lang w:val="it-IT"/>
        </w:rPr>
        <w:t xml:space="preserve">Nội dung </w:t>
      </w:r>
      <w:r w:rsidR="000766BE">
        <w:rPr>
          <w:rFonts w:ascii="Times New Roman" w:hAnsi="Times New Roman"/>
          <w:b/>
          <w:sz w:val="24"/>
          <w:szCs w:val="24"/>
          <w:u w:val="single"/>
          <w:lang w:val="it-IT"/>
        </w:rPr>
        <w:t>2</w:t>
      </w:r>
      <w:r w:rsidRPr="00E878D8">
        <w:rPr>
          <w:rFonts w:ascii="Times New Roman" w:hAnsi="Times New Roman"/>
          <w:sz w:val="24"/>
          <w:szCs w:val="24"/>
          <w:lang w:val="it-IT"/>
        </w:rPr>
        <w:t xml:space="preserve">: </w:t>
      </w:r>
      <w:r w:rsidR="00F52059">
        <w:rPr>
          <w:rFonts w:ascii="Times New Roman" w:eastAsia=".VnTime" w:hAnsi="Times New Roman"/>
          <w:sz w:val="24"/>
          <w:szCs w:val="24"/>
          <w:lang w:val="it-IT"/>
        </w:rPr>
        <w:t>Phê duyệt</w:t>
      </w:r>
      <w:r w:rsidR="000766BE" w:rsidRPr="000766BE">
        <w:rPr>
          <w:rFonts w:ascii="Times New Roman" w:hAnsi="Times New Roman"/>
          <w:sz w:val="24"/>
          <w:szCs w:val="24"/>
          <w:lang w:val="it-IT"/>
        </w:rPr>
        <w:t xml:space="preserve"> ph</w:t>
      </w:r>
      <w:r w:rsidR="000766BE" w:rsidRPr="000766BE">
        <w:rPr>
          <w:rFonts w:ascii="Times New Roman" w:hAnsi="Times New Roman" w:hint="eastAsia"/>
          <w:sz w:val="24"/>
          <w:szCs w:val="24"/>
          <w:lang w:val="it-IT"/>
        </w:rPr>
        <w:t>ươ</w:t>
      </w:r>
      <w:r w:rsidR="000766BE" w:rsidRPr="000766BE">
        <w:rPr>
          <w:rFonts w:ascii="Times New Roman" w:hAnsi="Times New Roman"/>
          <w:sz w:val="24"/>
          <w:szCs w:val="24"/>
          <w:lang w:val="it-IT"/>
        </w:rPr>
        <w:t xml:space="preserve">ng án sử dụng lợi nhuận </w:t>
      </w:r>
      <w:r w:rsidR="00432B3F">
        <w:rPr>
          <w:rFonts w:ascii="Times New Roman" w:hAnsi="Times New Roman"/>
          <w:sz w:val="24"/>
          <w:szCs w:val="24"/>
          <w:lang w:val="it-IT"/>
        </w:rPr>
        <w:t>sau thuế, tỷ lệ chi trả cổ tức</w:t>
      </w:r>
      <w:r w:rsidR="000766BE" w:rsidRPr="000766BE">
        <w:rPr>
          <w:rFonts w:ascii="Times New Roman" w:hAnsi="Times New Roman"/>
          <w:sz w:val="24"/>
          <w:szCs w:val="24"/>
          <w:lang w:val="it-IT"/>
        </w:rPr>
        <w:t>, thù lao H</w:t>
      </w:r>
      <w:r w:rsidR="000766BE" w:rsidRPr="000766BE">
        <w:rPr>
          <w:rFonts w:ascii="Times New Roman" w:hAnsi="Times New Roman" w:hint="eastAsia"/>
          <w:sz w:val="24"/>
          <w:szCs w:val="24"/>
          <w:lang w:val="it-IT"/>
        </w:rPr>
        <w:t>Đ</w:t>
      </w:r>
      <w:r w:rsidR="000766BE" w:rsidRPr="000766BE">
        <w:rPr>
          <w:rFonts w:ascii="Times New Roman" w:hAnsi="Times New Roman"/>
          <w:sz w:val="24"/>
          <w:szCs w:val="24"/>
          <w:lang w:val="it-IT"/>
        </w:rPr>
        <w:t>QT, BKS, th</w:t>
      </w:r>
      <w:r w:rsidR="000766BE" w:rsidRPr="000766BE">
        <w:rPr>
          <w:rFonts w:ascii="Times New Roman" w:hAnsi="Times New Roman" w:hint="eastAsia"/>
          <w:sz w:val="24"/>
          <w:szCs w:val="24"/>
          <w:lang w:val="it-IT"/>
        </w:rPr>
        <w:t>ư</w:t>
      </w:r>
      <w:r w:rsidR="000766BE" w:rsidRPr="000766BE">
        <w:rPr>
          <w:rFonts w:ascii="Times New Roman" w:hAnsi="Times New Roman"/>
          <w:sz w:val="24"/>
          <w:szCs w:val="24"/>
          <w:lang w:val="it-IT"/>
        </w:rPr>
        <w:t xml:space="preserve"> ký giúp việc</w:t>
      </w:r>
      <w:r w:rsidR="00432B3F">
        <w:rPr>
          <w:rFonts w:ascii="Times New Roman" w:hAnsi="Times New Roman"/>
          <w:sz w:val="24"/>
          <w:szCs w:val="24"/>
          <w:lang w:val="it-IT"/>
        </w:rPr>
        <w:t xml:space="preserve"> năm 2014</w:t>
      </w:r>
      <w:r w:rsidR="000766BE" w:rsidRPr="000766BE">
        <w:rPr>
          <w:rFonts w:ascii="Times New Roman" w:hAnsi="Times New Roman"/>
          <w:sz w:val="24"/>
          <w:szCs w:val="24"/>
          <w:lang w:val="it-IT"/>
        </w:rPr>
        <w:t xml:space="preserve">. </w:t>
      </w:r>
      <w:r w:rsidR="000766BE" w:rsidRPr="000766BE">
        <w:rPr>
          <w:rFonts w:ascii="Times New Roman" w:hAnsi="Times New Roman"/>
          <w:sz w:val="24"/>
          <w:szCs w:val="24"/>
        </w:rPr>
        <w:t>Nội dung cụ thể:</w:t>
      </w:r>
    </w:p>
    <w:p w:rsidR="004D2EC5" w:rsidRPr="004D2EC5" w:rsidRDefault="004D2EC5" w:rsidP="00D8356D">
      <w:pPr>
        <w:numPr>
          <w:ilvl w:val="1"/>
          <w:numId w:val="4"/>
        </w:numPr>
        <w:tabs>
          <w:tab w:val="clear" w:pos="360"/>
          <w:tab w:val="num" w:pos="450"/>
        </w:tabs>
        <w:spacing w:before="120"/>
        <w:ind w:left="450" w:hanging="450"/>
        <w:jc w:val="both"/>
        <w:rPr>
          <w:rFonts w:ascii="Times New Roman" w:hAnsi="Times New Roman"/>
          <w:sz w:val="24"/>
        </w:rPr>
      </w:pPr>
      <w:r w:rsidRPr="004D2EC5">
        <w:rPr>
          <w:rFonts w:ascii="Times New Roman" w:hAnsi="Times New Roman"/>
          <w:sz w:val="24"/>
        </w:rPr>
        <w:t>Các chỉ tiêu lợi nhuận thực hiện:</w:t>
      </w:r>
    </w:p>
    <w:p w:rsidR="00432B3F" w:rsidRPr="00432B3F" w:rsidRDefault="00432B3F" w:rsidP="00D8356D">
      <w:pPr>
        <w:numPr>
          <w:ilvl w:val="0"/>
          <w:numId w:val="2"/>
        </w:numPr>
        <w:spacing w:before="120"/>
        <w:ind w:hanging="270"/>
        <w:jc w:val="both"/>
        <w:rPr>
          <w:rFonts w:ascii="Times New Roman" w:hAnsi="Times New Roman"/>
          <w:i/>
          <w:sz w:val="24"/>
        </w:rPr>
      </w:pPr>
      <w:r w:rsidRPr="00432B3F">
        <w:rPr>
          <w:rFonts w:ascii="Times New Roman" w:hAnsi="Times New Roman"/>
          <w:sz w:val="24"/>
        </w:rPr>
        <w:t xml:space="preserve">Lợi nhuận còn được phân phối tại 1/1/2014: 217.303.191.961 VND </w:t>
      </w:r>
      <w:r w:rsidRPr="00432B3F">
        <w:rPr>
          <w:rFonts w:ascii="Times New Roman" w:hAnsi="Times New Roman"/>
          <w:i/>
          <w:sz w:val="24"/>
        </w:rPr>
        <w:t>(sau khi đã chi trả cổ tức và trích lập các quỹ theo Nghị quyết ĐHĐCĐ)</w:t>
      </w:r>
    </w:p>
    <w:p w:rsidR="00432B3F" w:rsidRPr="00432B3F" w:rsidRDefault="00432B3F" w:rsidP="00432B3F">
      <w:pPr>
        <w:spacing w:before="120"/>
        <w:ind w:left="426" w:firstLine="294"/>
        <w:jc w:val="both"/>
        <w:rPr>
          <w:rFonts w:ascii="Times New Roman" w:hAnsi="Times New Roman"/>
          <w:sz w:val="24"/>
        </w:rPr>
      </w:pPr>
      <w:r w:rsidRPr="00432B3F">
        <w:rPr>
          <w:rFonts w:ascii="Times New Roman" w:hAnsi="Times New Roman"/>
          <w:i/>
          <w:sz w:val="24"/>
          <w:u w:val="single"/>
        </w:rPr>
        <w:t>Trong đó</w:t>
      </w:r>
      <w:r w:rsidRPr="00432B3F">
        <w:rPr>
          <w:rFonts w:ascii="Times New Roman" w:hAnsi="Times New Roman"/>
          <w:sz w:val="24"/>
        </w:rPr>
        <w:t>: Lợi nhuận được phân phối: 171.657.377.501 VND</w:t>
      </w:r>
    </w:p>
    <w:p w:rsidR="00432B3F" w:rsidRPr="00432B3F" w:rsidRDefault="00432B3F" w:rsidP="00432B3F">
      <w:pPr>
        <w:spacing w:before="120"/>
        <w:ind w:left="1146" w:hanging="270"/>
        <w:jc w:val="both"/>
        <w:rPr>
          <w:rFonts w:ascii="Times New Roman" w:hAnsi="Times New Roman"/>
          <w:sz w:val="24"/>
        </w:rPr>
      </w:pPr>
      <w:r w:rsidRPr="00432B3F">
        <w:rPr>
          <w:rFonts w:ascii="Times New Roman" w:hAnsi="Times New Roman"/>
          <w:sz w:val="24"/>
        </w:rPr>
        <w:t xml:space="preserve">     </w:t>
      </w:r>
      <w:r>
        <w:rPr>
          <w:rFonts w:ascii="Times New Roman" w:hAnsi="Times New Roman"/>
          <w:sz w:val="24"/>
        </w:rPr>
        <w:tab/>
        <w:t xml:space="preserve">     </w:t>
      </w:r>
      <w:r w:rsidRPr="00432B3F">
        <w:rPr>
          <w:rFonts w:ascii="Times New Roman" w:hAnsi="Times New Roman"/>
          <w:sz w:val="24"/>
        </w:rPr>
        <w:t>Lợi nhuận không được phân phối (chênh lệch tỷ giá): 45.645.814.460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 xml:space="preserve">Lợi nhuận sau thuế thực hiện năm 2014: 364.814.718.240 VND </w:t>
      </w:r>
    </w:p>
    <w:p w:rsidR="00432B3F" w:rsidRPr="00432B3F" w:rsidRDefault="00432B3F" w:rsidP="00432B3F">
      <w:pPr>
        <w:spacing w:before="120"/>
        <w:ind w:firstLine="720"/>
        <w:jc w:val="both"/>
        <w:rPr>
          <w:rFonts w:ascii="Times New Roman" w:hAnsi="Times New Roman"/>
          <w:sz w:val="20"/>
          <w:szCs w:val="22"/>
        </w:rPr>
      </w:pPr>
      <w:r w:rsidRPr="00432B3F">
        <w:rPr>
          <w:rFonts w:ascii="Times New Roman" w:hAnsi="Times New Roman"/>
          <w:i/>
          <w:sz w:val="24"/>
          <w:szCs w:val="22"/>
          <w:u w:val="single"/>
        </w:rPr>
        <w:t>Trong đó</w:t>
      </w:r>
      <w:r w:rsidRPr="00432B3F">
        <w:rPr>
          <w:rFonts w:ascii="Times New Roman" w:hAnsi="Times New Roman"/>
          <w:sz w:val="24"/>
          <w:szCs w:val="22"/>
        </w:rPr>
        <w:t>: Lợi nhuận được phân phối:    362.971.002.667 VND</w:t>
      </w:r>
    </w:p>
    <w:p w:rsidR="00432B3F" w:rsidRPr="00432B3F" w:rsidRDefault="00432B3F" w:rsidP="00432B3F">
      <w:pPr>
        <w:spacing w:before="120"/>
        <w:ind w:left="1080" w:hanging="270"/>
        <w:jc w:val="both"/>
        <w:rPr>
          <w:rFonts w:ascii="Times New Roman" w:hAnsi="Times New Roman"/>
          <w:sz w:val="20"/>
          <w:szCs w:val="22"/>
        </w:rPr>
      </w:pPr>
      <w:r w:rsidRPr="00432B3F">
        <w:rPr>
          <w:rFonts w:ascii="Times New Roman" w:hAnsi="Times New Roman"/>
          <w:sz w:val="20"/>
          <w:szCs w:val="22"/>
        </w:rPr>
        <w:t xml:space="preserve">         </w:t>
      </w:r>
      <w:r>
        <w:rPr>
          <w:rFonts w:ascii="Times New Roman" w:hAnsi="Times New Roman"/>
          <w:sz w:val="20"/>
          <w:szCs w:val="22"/>
        </w:rPr>
        <w:tab/>
        <w:t xml:space="preserve">     </w:t>
      </w:r>
      <w:r w:rsidRPr="00432B3F">
        <w:rPr>
          <w:rFonts w:ascii="Times New Roman" w:hAnsi="Times New Roman"/>
          <w:sz w:val="20"/>
          <w:szCs w:val="22"/>
        </w:rPr>
        <w:t xml:space="preserve"> </w:t>
      </w:r>
      <w:r w:rsidRPr="00432B3F">
        <w:rPr>
          <w:rFonts w:ascii="Times New Roman" w:hAnsi="Times New Roman"/>
          <w:sz w:val="24"/>
          <w:szCs w:val="22"/>
        </w:rPr>
        <w:t>Lợi nhuận không được phân phối (chênh lệch tỷ giá): 1.843.715.573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Lợi nhuận sau thuế lũy kế 31/12/2014: 582.117.910.201 VND</w:t>
      </w:r>
    </w:p>
    <w:p w:rsidR="00432B3F" w:rsidRPr="00432B3F" w:rsidRDefault="00432B3F" w:rsidP="00432B3F">
      <w:pPr>
        <w:spacing w:before="120"/>
        <w:ind w:left="426" w:firstLine="294"/>
        <w:jc w:val="both"/>
        <w:rPr>
          <w:rFonts w:ascii="Times New Roman" w:hAnsi="Times New Roman"/>
          <w:i/>
          <w:sz w:val="24"/>
        </w:rPr>
      </w:pPr>
      <w:r w:rsidRPr="00432B3F">
        <w:rPr>
          <w:rFonts w:ascii="Times New Roman" w:hAnsi="Times New Roman"/>
          <w:i/>
          <w:sz w:val="24"/>
          <w:u w:val="single"/>
        </w:rPr>
        <w:t>Trong đó</w:t>
      </w:r>
      <w:r w:rsidRPr="00432B3F">
        <w:rPr>
          <w:rFonts w:ascii="Times New Roman" w:hAnsi="Times New Roman"/>
          <w:i/>
          <w:sz w:val="24"/>
        </w:rPr>
        <w:t xml:space="preserve">: </w:t>
      </w:r>
      <w:proofErr w:type="gramStart"/>
      <w:r w:rsidRPr="00432B3F">
        <w:rPr>
          <w:rFonts w:ascii="Times New Roman" w:hAnsi="Times New Roman"/>
          <w:sz w:val="24"/>
        </w:rPr>
        <w:t>Lợi  nhuận</w:t>
      </w:r>
      <w:proofErr w:type="gramEnd"/>
      <w:r w:rsidRPr="00432B3F">
        <w:rPr>
          <w:rFonts w:ascii="Times New Roman" w:hAnsi="Times New Roman"/>
          <w:sz w:val="24"/>
        </w:rPr>
        <w:t xml:space="preserve"> được phân phối: 534.628.380.168 VND</w:t>
      </w:r>
    </w:p>
    <w:p w:rsidR="00432B3F" w:rsidRPr="00432B3F" w:rsidRDefault="00432B3F" w:rsidP="00432B3F">
      <w:pPr>
        <w:spacing w:before="120"/>
        <w:ind w:left="426" w:hanging="270"/>
        <w:jc w:val="both"/>
        <w:rPr>
          <w:rFonts w:ascii="Times New Roman" w:hAnsi="Times New Roman"/>
          <w:sz w:val="24"/>
        </w:rPr>
      </w:pPr>
      <w:r w:rsidRPr="00432B3F">
        <w:rPr>
          <w:rFonts w:ascii="Times New Roman" w:hAnsi="Times New Roman"/>
          <w:i/>
          <w:sz w:val="24"/>
        </w:rPr>
        <w:t xml:space="preserve">                      </w:t>
      </w:r>
      <w:r>
        <w:rPr>
          <w:rFonts w:ascii="Times New Roman" w:hAnsi="Times New Roman"/>
          <w:sz w:val="24"/>
        </w:rPr>
        <w:t xml:space="preserve">     </w:t>
      </w:r>
      <w:r w:rsidRPr="00432B3F">
        <w:rPr>
          <w:rFonts w:ascii="Times New Roman" w:hAnsi="Times New Roman"/>
          <w:sz w:val="24"/>
        </w:rPr>
        <w:t>Lợi nhuận không được phân phối (chênh lệch tỷ giá):  47.489.530.033 VND</w:t>
      </w:r>
    </w:p>
    <w:p w:rsidR="004D2EC5" w:rsidRPr="004D2EC5" w:rsidRDefault="004D2EC5" w:rsidP="00D8356D">
      <w:pPr>
        <w:numPr>
          <w:ilvl w:val="1"/>
          <w:numId w:val="4"/>
        </w:numPr>
        <w:tabs>
          <w:tab w:val="clear" w:pos="360"/>
          <w:tab w:val="num" w:pos="540"/>
        </w:tabs>
        <w:spacing w:before="120"/>
        <w:ind w:left="540" w:hanging="540"/>
        <w:jc w:val="both"/>
        <w:rPr>
          <w:rFonts w:ascii="Times New Roman" w:hAnsi="Times New Roman"/>
          <w:sz w:val="24"/>
        </w:rPr>
      </w:pPr>
      <w:r w:rsidRPr="004D2EC5">
        <w:rPr>
          <w:rFonts w:ascii="Times New Roman" w:hAnsi="Times New Roman"/>
          <w:sz w:val="24"/>
        </w:rPr>
        <w:t>Phương án sử dụng lợi tức sau thuế 201</w:t>
      </w:r>
      <w:r w:rsidR="00432B3F">
        <w:rPr>
          <w:rFonts w:ascii="Times New Roman" w:hAnsi="Times New Roman"/>
          <w:sz w:val="24"/>
        </w:rPr>
        <w:t>4</w:t>
      </w:r>
      <w:r w:rsidRPr="004D2EC5">
        <w:rPr>
          <w:rFonts w:ascii="Times New Roman" w:hAnsi="Times New Roman"/>
          <w:sz w:val="24"/>
        </w:rPr>
        <w:t>:</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 xml:space="preserve">Trích lập quĩ dự trữ bắt buộc (5% LNST): </w:t>
      </w:r>
      <w:r w:rsidRPr="00432B3F">
        <w:rPr>
          <w:rFonts w:ascii="Times New Roman" w:hAnsi="Times New Roman"/>
          <w:sz w:val="24"/>
        </w:rPr>
        <w:tab/>
        <w:t xml:space="preserve">   </w:t>
      </w:r>
      <w:r w:rsidRPr="00432B3F">
        <w:rPr>
          <w:rFonts w:ascii="Times New Roman" w:hAnsi="Times New Roman"/>
          <w:sz w:val="24"/>
        </w:rPr>
        <w:tab/>
      </w:r>
      <w:r w:rsidRPr="00432B3F">
        <w:rPr>
          <w:rFonts w:ascii="Times New Roman" w:hAnsi="Times New Roman"/>
          <w:sz w:val="24"/>
        </w:rPr>
        <w:tab/>
        <w:t>18.148.550.133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Trích lập Quỹ phát triển kinh doanh (2% LNST):</w:t>
      </w:r>
      <w:r w:rsidRPr="00432B3F">
        <w:rPr>
          <w:rFonts w:ascii="Times New Roman" w:hAnsi="Times New Roman"/>
          <w:sz w:val="24"/>
        </w:rPr>
        <w:tab/>
      </w:r>
      <w:r w:rsidRPr="00432B3F">
        <w:rPr>
          <w:rFonts w:ascii="Times New Roman" w:hAnsi="Times New Roman"/>
          <w:sz w:val="24"/>
        </w:rPr>
        <w:tab/>
        <w:t>7.259.420.053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 xml:space="preserve">Quĩ khen thưởng (1,5% LNST): </w:t>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t xml:space="preserve">5.444.565.040 VND </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 xml:space="preserve">Quĩ Phúc lợi Tổng Công ty (01 tháng lương thực hiện): </w:t>
      </w:r>
      <w:r w:rsidRPr="00432B3F">
        <w:rPr>
          <w:rFonts w:ascii="Times New Roman" w:hAnsi="Times New Roman"/>
          <w:sz w:val="24"/>
        </w:rPr>
        <w:tab/>
        <w:t>3.355.301.181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Chia cổ tức năm 2014 (tỷ lệ 15%):</w:t>
      </w:r>
      <w:r w:rsidRPr="00432B3F">
        <w:rPr>
          <w:rFonts w:ascii="Times New Roman" w:hAnsi="Times New Roman"/>
          <w:sz w:val="24"/>
        </w:rPr>
        <w:tab/>
        <w:t xml:space="preserve"> </w:t>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t>196.613.905.500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Bổ sung vốn Điều lệ từ lợi nhuận chưa phân phối:</w:t>
      </w:r>
      <w:r w:rsidRPr="00432B3F">
        <w:rPr>
          <w:rFonts w:ascii="Times New Roman" w:hAnsi="Times New Roman"/>
          <w:sz w:val="24"/>
        </w:rPr>
        <w:tab/>
      </w:r>
      <w:r w:rsidRPr="00432B3F">
        <w:rPr>
          <w:rFonts w:ascii="Times New Roman" w:hAnsi="Times New Roman"/>
          <w:sz w:val="24"/>
        </w:rPr>
        <w:tab/>
        <w:t>100.827.476.667 VND</w:t>
      </w:r>
    </w:p>
    <w:p w:rsidR="00432B3F" w:rsidRPr="00432B3F" w:rsidRDefault="00432B3F" w:rsidP="00D8356D">
      <w:pPr>
        <w:numPr>
          <w:ilvl w:val="0"/>
          <w:numId w:val="2"/>
        </w:numPr>
        <w:spacing w:before="120"/>
        <w:ind w:hanging="270"/>
        <w:jc w:val="both"/>
        <w:rPr>
          <w:rFonts w:ascii="Times New Roman" w:hAnsi="Times New Roman"/>
          <w:sz w:val="24"/>
        </w:rPr>
      </w:pPr>
      <w:r w:rsidRPr="00432B3F">
        <w:rPr>
          <w:rFonts w:ascii="Times New Roman" w:hAnsi="Times New Roman"/>
          <w:sz w:val="24"/>
        </w:rPr>
        <w:t xml:space="preserve">Lợi nhuận còn lại: </w:t>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t>250.468.691.627 VND</w:t>
      </w:r>
    </w:p>
    <w:p w:rsidR="00432B3F" w:rsidRPr="00432B3F" w:rsidRDefault="00432B3F" w:rsidP="00432B3F">
      <w:pPr>
        <w:spacing w:before="120"/>
        <w:ind w:left="426" w:firstLine="294"/>
        <w:jc w:val="both"/>
        <w:rPr>
          <w:rFonts w:ascii="Times New Roman" w:hAnsi="Times New Roman"/>
          <w:sz w:val="24"/>
        </w:rPr>
      </w:pPr>
      <w:r w:rsidRPr="00432B3F">
        <w:rPr>
          <w:rFonts w:ascii="Times New Roman" w:hAnsi="Times New Roman"/>
          <w:i/>
          <w:sz w:val="24"/>
          <w:u w:val="single"/>
        </w:rPr>
        <w:t xml:space="preserve">Trong </w:t>
      </w:r>
      <w:proofErr w:type="gramStart"/>
      <w:r w:rsidRPr="00432B3F">
        <w:rPr>
          <w:rFonts w:ascii="Times New Roman" w:hAnsi="Times New Roman"/>
          <w:i/>
          <w:sz w:val="24"/>
          <w:u w:val="single"/>
        </w:rPr>
        <w:t>đó</w:t>
      </w:r>
      <w:r w:rsidRPr="00432B3F">
        <w:rPr>
          <w:rFonts w:ascii="Times New Roman" w:hAnsi="Times New Roman"/>
          <w:i/>
          <w:sz w:val="24"/>
        </w:rPr>
        <w:t xml:space="preserve"> :</w:t>
      </w:r>
      <w:proofErr w:type="gramEnd"/>
      <w:r w:rsidRPr="00432B3F">
        <w:rPr>
          <w:rFonts w:ascii="Times New Roman" w:hAnsi="Times New Roman"/>
          <w:i/>
          <w:sz w:val="24"/>
        </w:rPr>
        <w:t xml:space="preserve"> </w:t>
      </w:r>
      <w:r w:rsidRPr="00432B3F">
        <w:rPr>
          <w:rFonts w:ascii="Times New Roman" w:hAnsi="Times New Roman"/>
          <w:sz w:val="24"/>
        </w:rPr>
        <w:t xml:space="preserve">Lợi  nhuận được phân phối: </w:t>
      </w:r>
      <w:r w:rsidRPr="00432B3F">
        <w:rPr>
          <w:rFonts w:ascii="Times New Roman" w:hAnsi="Times New Roman"/>
          <w:sz w:val="24"/>
        </w:rPr>
        <w:tab/>
      </w:r>
      <w:r w:rsidRPr="00432B3F">
        <w:rPr>
          <w:rFonts w:ascii="Times New Roman" w:hAnsi="Times New Roman"/>
          <w:sz w:val="24"/>
        </w:rPr>
        <w:tab/>
      </w:r>
      <w:r w:rsidRPr="00432B3F">
        <w:rPr>
          <w:rFonts w:ascii="Times New Roman" w:hAnsi="Times New Roman"/>
          <w:sz w:val="24"/>
        </w:rPr>
        <w:tab/>
        <w:t>202.979.161.594 VND</w:t>
      </w:r>
    </w:p>
    <w:p w:rsidR="00432B3F" w:rsidRPr="00432B3F" w:rsidRDefault="00432B3F" w:rsidP="00432B3F">
      <w:pPr>
        <w:spacing w:before="120"/>
        <w:ind w:left="426"/>
        <w:jc w:val="both"/>
        <w:rPr>
          <w:rFonts w:ascii="Times New Roman" w:hAnsi="Times New Roman"/>
          <w:sz w:val="24"/>
        </w:rPr>
      </w:pPr>
      <w:r w:rsidRPr="00432B3F">
        <w:rPr>
          <w:rFonts w:ascii="Times New Roman" w:hAnsi="Times New Roman"/>
          <w:sz w:val="24"/>
        </w:rPr>
        <w:t xml:space="preserve">                       Lợi nhuận không được phân phối (chênh lệch tỷ giá): 47.489.530.033 VND </w:t>
      </w:r>
    </w:p>
    <w:p w:rsidR="00E35BAC" w:rsidRPr="00E35BAC" w:rsidRDefault="00E35BAC" w:rsidP="00D8356D">
      <w:pPr>
        <w:numPr>
          <w:ilvl w:val="1"/>
          <w:numId w:val="4"/>
        </w:numPr>
        <w:tabs>
          <w:tab w:val="clear" w:pos="360"/>
          <w:tab w:val="num" w:pos="540"/>
        </w:tabs>
        <w:spacing w:before="120"/>
        <w:ind w:left="540" w:hanging="540"/>
        <w:jc w:val="both"/>
        <w:rPr>
          <w:rFonts w:ascii="Times New Roman" w:hAnsi="Times New Roman"/>
          <w:sz w:val="24"/>
        </w:rPr>
      </w:pPr>
      <w:r w:rsidRPr="00E35BAC">
        <w:rPr>
          <w:rFonts w:ascii="Times New Roman" w:hAnsi="Times New Roman"/>
          <w:sz w:val="24"/>
        </w:rPr>
        <w:t xml:space="preserve">Phê duyệt thù </w:t>
      </w:r>
      <w:proofErr w:type="gramStart"/>
      <w:r w:rsidRPr="00E35BAC">
        <w:rPr>
          <w:rFonts w:ascii="Times New Roman" w:hAnsi="Times New Roman"/>
          <w:sz w:val="24"/>
        </w:rPr>
        <w:t>lao</w:t>
      </w:r>
      <w:proofErr w:type="gramEnd"/>
      <w:r w:rsidRPr="00E35BAC">
        <w:rPr>
          <w:rFonts w:ascii="Times New Roman" w:hAnsi="Times New Roman"/>
          <w:sz w:val="24"/>
        </w:rPr>
        <w:t xml:space="preserve"> (bao gồm cả thuế) của H</w:t>
      </w:r>
      <w:r w:rsidRPr="00E35BAC">
        <w:rPr>
          <w:rFonts w:ascii="Times New Roman" w:hAnsi="Times New Roman" w:hint="eastAsia"/>
          <w:sz w:val="24"/>
        </w:rPr>
        <w:t>Đ</w:t>
      </w:r>
      <w:r w:rsidRPr="00E35BAC">
        <w:rPr>
          <w:rFonts w:ascii="Times New Roman" w:hAnsi="Times New Roman"/>
          <w:sz w:val="24"/>
        </w:rPr>
        <w:t>QT, BKS, tổ th</w:t>
      </w:r>
      <w:r w:rsidRPr="00E35BAC">
        <w:rPr>
          <w:rFonts w:ascii="Times New Roman" w:hAnsi="Times New Roman" w:hint="eastAsia"/>
          <w:sz w:val="24"/>
        </w:rPr>
        <w:t>ư</w:t>
      </w:r>
      <w:r w:rsidRPr="00E35BAC">
        <w:rPr>
          <w:rFonts w:ascii="Times New Roman" w:hAnsi="Times New Roman"/>
          <w:sz w:val="24"/>
        </w:rPr>
        <w:t xml:space="preserve"> ký giúp việc, lương thành viên HĐQT chuyên trách: 3.850.000.000VND.</w:t>
      </w:r>
    </w:p>
    <w:p w:rsidR="00D63ECC" w:rsidRDefault="008B4483" w:rsidP="000766BE">
      <w:pPr>
        <w:tabs>
          <w:tab w:val="left" w:pos="0"/>
        </w:tabs>
        <w:spacing w:before="120"/>
        <w:jc w:val="both"/>
        <w:rPr>
          <w:rFonts w:ascii="Times New Roman" w:hAnsi="Times New Roman"/>
          <w:sz w:val="24"/>
          <w:szCs w:val="24"/>
          <w:lang w:val="it-IT"/>
        </w:rPr>
      </w:pPr>
      <w:r w:rsidRPr="008B4483">
        <w:rPr>
          <w:rFonts w:ascii="Times New Roman" w:hAnsi="Times New Roman"/>
          <w:b/>
          <w:sz w:val="24"/>
          <w:szCs w:val="24"/>
          <w:u w:val="single"/>
          <w:lang w:val="it-IT"/>
        </w:rPr>
        <w:t>N</w:t>
      </w:r>
      <w:r w:rsidR="00B805A3" w:rsidRPr="00B805A3">
        <w:rPr>
          <w:rFonts w:ascii="Times New Roman" w:hAnsi="Times New Roman"/>
          <w:b/>
          <w:sz w:val="24"/>
          <w:szCs w:val="24"/>
          <w:u w:val="single"/>
          <w:lang w:val="it-IT"/>
        </w:rPr>
        <w:t xml:space="preserve">ội dung </w:t>
      </w:r>
      <w:r w:rsidR="000766BE">
        <w:rPr>
          <w:rFonts w:ascii="Times New Roman" w:hAnsi="Times New Roman"/>
          <w:b/>
          <w:sz w:val="24"/>
          <w:szCs w:val="24"/>
          <w:u w:val="single"/>
          <w:lang w:val="it-IT"/>
        </w:rPr>
        <w:t>3</w:t>
      </w:r>
      <w:r w:rsidR="00B805A3">
        <w:rPr>
          <w:rFonts w:ascii="Times New Roman" w:hAnsi="Times New Roman"/>
          <w:sz w:val="24"/>
          <w:szCs w:val="24"/>
          <w:lang w:val="it-IT"/>
        </w:rPr>
        <w:t>: Th</w:t>
      </w:r>
      <w:r w:rsidR="00B805A3" w:rsidRPr="00B805A3">
        <w:rPr>
          <w:rFonts w:ascii="Times New Roman" w:hAnsi="Times New Roman"/>
          <w:sz w:val="24"/>
          <w:szCs w:val="24"/>
          <w:lang w:val="it-IT"/>
        </w:rPr>
        <w:t>ô</w:t>
      </w:r>
      <w:r w:rsidR="00B805A3">
        <w:rPr>
          <w:rFonts w:ascii="Times New Roman" w:hAnsi="Times New Roman"/>
          <w:sz w:val="24"/>
          <w:szCs w:val="24"/>
          <w:lang w:val="it-IT"/>
        </w:rPr>
        <w:t xml:space="preserve">ng qua </w:t>
      </w:r>
      <w:r w:rsidR="00B805A3" w:rsidRPr="00CC5077">
        <w:rPr>
          <w:rFonts w:ascii="Times New Roman" w:hAnsi="Times New Roman"/>
          <w:sz w:val="24"/>
          <w:szCs w:val="24"/>
          <w:lang w:val="it-IT"/>
        </w:rPr>
        <w:t xml:space="preserve">Báo cáo </w:t>
      </w:r>
      <w:r w:rsidR="00F52059">
        <w:rPr>
          <w:rFonts w:ascii="Times New Roman" w:hAnsi="Times New Roman"/>
          <w:sz w:val="24"/>
          <w:szCs w:val="24"/>
          <w:lang w:val="it-IT"/>
        </w:rPr>
        <w:t xml:space="preserve">hoạt động </w:t>
      </w:r>
      <w:r w:rsidR="00B805A3" w:rsidRPr="00CC5077">
        <w:rPr>
          <w:rFonts w:ascii="Times New Roman" w:hAnsi="Times New Roman"/>
          <w:sz w:val="24"/>
          <w:szCs w:val="24"/>
          <w:lang w:val="it-IT"/>
        </w:rPr>
        <w:t>của H</w:t>
      </w:r>
      <w:r w:rsidR="00B805A3" w:rsidRPr="00CC5077">
        <w:rPr>
          <w:rFonts w:ascii="Times New Roman" w:hAnsi="Times New Roman" w:hint="eastAsia"/>
          <w:sz w:val="24"/>
          <w:szCs w:val="24"/>
          <w:lang w:val="it-IT"/>
        </w:rPr>
        <w:t>Đ</w:t>
      </w:r>
      <w:r w:rsidR="00B805A3" w:rsidRPr="00CC5077">
        <w:rPr>
          <w:rFonts w:ascii="Times New Roman" w:hAnsi="Times New Roman"/>
          <w:sz w:val="24"/>
          <w:szCs w:val="24"/>
          <w:lang w:val="it-IT"/>
        </w:rPr>
        <w:t xml:space="preserve">QT </w:t>
      </w:r>
      <w:r w:rsidR="00D63ECC">
        <w:rPr>
          <w:rFonts w:ascii="Times New Roman" w:hAnsi="Times New Roman"/>
          <w:sz w:val="24"/>
          <w:szCs w:val="24"/>
          <w:lang w:val="it-IT"/>
        </w:rPr>
        <w:t>n</w:t>
      </w:r>
      <w:r w:rsidR="00D63ECC" w:rsidRPr="00D63ECC">
        <w:rPr>
          <w:rFonts w:ascii="Times New Roman" w:hAnsi="Times New Roman" w:hint="eastAsia"/>
          <w:sz w:val="24"/>
          <w:szCs w:val="24"/>
          <w:lang w:val="it-IT"/>
        </w:rPr>
        <w:t>ă</w:t>
      </w:r>
      <w:r w:rsidR="00D63ECC">
        <w:rPr>
          <w:rFonts w:ascii="Times New Roman" w:hAnsi="Times New Roman"/>
          <w:sz w:val="24"/>
          <w:szCs w:val="24"/>
          <w:lang w:val="it-IT"/>
        </w:rPr>
        <w:t>m 20</w:t>
      </w:r>
      <w:r w:rsidR="000766BE">
        <w:rPr>
          <w:rFonts w:ascii="Times New Roman" w:hAnsi="Times New Roman"/>
          <w:sz w:val="24"/>
          <w:szCs w:val="24"/>
          <w:lang w:val="it-IT"/>
        </w:rPr>
        <w:t>1</w:t>
      </w:r>
      <w:r w:rsidR="00432B3F">
        <w:rPr>
          <w:rFonts w:ascii="Times New Roman" w:hAnsi="Times New Roman"/>
          <w:sz w:val="24"/>
          <w:szCs w:val="24"/>
          <w:lang w:val="it-IT"/>
        </w:rPr>
        <w:t>4 và nhiệm kỳ 2010 - 2014</w:t>
      </w:r>
      <w:r w:rsidR="00D63ECC">
        <w:rPr>
          <w:rFonts w:ascii="Times New Roman" w:hAnsi="Times New Roman"/>
          <w:sz w:val="24"/>
          <w:szCs w:val="24"/>
          <w:lang w:val="it-IT"/>
        </w:rPr>
        <w:t xml:space="preserve"> </w:t>
      </w:r>
    </w:p>
    <w:p w:rsidR="00B805A3" w:rsidRDefault="00D63ECC" w:rsidP="000766BE">
      <w:pPr>
        <w:tabs>
          <w:tab w:val="left" w:pos="360"/>
        </w:tabs>
        <w:spacing w:before="120"/>
        <w:jc w:val="both"/>
        <w:rPr>
          <w:rFonts w:ascii="Times New Roman" w:hAnsi="Times New Roman"/>
          <w:sz w:val="24"/>
          <w:szCs w:val="24"/>
          <w:lang w:val="it-IT"/>
        </w:rPr>
      </w:pPr>
      <w:r w:rsidRPr="00E878D8">
        <w:rPr>
          <w:rFonts w:ascii="Times New Roman" w:hAnsi="Times New Roman"/>
          <w:b/>
          <w:sz w:val="24"/>
          <w:szCs w:val="24"/>
          <w:u w:val="single"/>
          <w:lang w:val="it-IT"/>
        </w:rPr>
        <w:t xml:space="preserve">Nội dung </w:t>
      </w:r>
      <w:r w:rsidR="000766BE">
        <w:rPr>
          <w:rFonts w:ascii="Times New Roman" w:hAnsi="Times New Roman"/>
          <w:b/>
          <w:sz w:val="24"/>
          <w:szCs w:val="24"/>
          <w:u w:val="single"/>
          <w:lang w:val="it-IT"/>
        </w:rPr>
        <w:t>4</w:t>
      </w:r>
      <w:r w:rsidRPr="00E878D8">
        <w:rPr>
          <w:rFonts w:ascii="Times New Roman" w:hAnsi="Times New Roman"/>
          <w:b/>
          <w:sz w:val="24"/>
          <w:szCs w:val="24"/>
          <w:u w:val="single"/>
          <w:lang w:val="it-IT"/>
        </w:rPr>
        <w:t>:</w:t>
      </w:r>
      <w:r w:rsidRPr="00E878D8">
        <w:rPr>
          <w:rFonts w:ascii="Times New Roman" w:hAnsi="Times New Roman"/>
          <w:sz w:val="24"/>
          <w:szCs w:val="24"/>
          <w:lang w:val="it-IT"/>
        </w:rPr>
        <w:t xml:space="preserve"> Thông qua </w:t>
      </w:r>
      <w:r w:rsidR="00F85229">
        <w:rPr>
          <w:rFonts w:ascii="Times New Roman" w:hAnsi="Times New Roman"/>
          <w:sz w:val="24"/>
          <w:szCs w:val="24"/>
          <w:lang w:val="it-IT"/>
        </w:rPr>
        <w:t xml:space="preserve">Báo cáo </w:t>
      </w:r>
      <w:r w:rsidR="00F52059">
        <w:rPr>
          <w:rFonts w:ascii="Times New Roman" w:hAnsi="Times New Roman"/>
          <w:sz w:val="24"/>
          <w:szCs w:val="24"/>
          <w:lang w:val="it-IT"/>
        </w:rPr>
        <w:t xml:space="preserve">hoạt động </w:t>
      </w:r>
      <w:r w:rsidR="00F85229">
        <w:rPr>
          <w:rFonts w:ascii="Times New Roman" w:hAnsi="Times New Roman"/>
          <w:sz w:val="24"/>
          <w:szCs w:val="24"/>
          <w:lang w:val="it-IT"/>
        </w:rPr>
        <w:t>của BKS</w:t>
      </w:r>
      <w:r w:rsidR="00B805A3">
        <w:rPr>
          <w:rFonts w:ascii="Times New Roman" w:hAnsi="Times New Roman"/>
          <w:sz w:val="24"/>
          <w:szCs w:val="24"/>
          <w:lang w:val="it-IT"/>
        </w:rPr>
        <w:t xml:space="preserve"> </w:t>
      </w:r>
      <w:r w:rsidR="00F85229">
        <w:rPr>
          <w:rFonts w:ascii="Times New Roman" w:hAnsi="Times New Roman"/>
          <w:sz w:val="24"/>
          <w:szCs w:val="24"/>
          <w:lang w:val="it-IT"/>
        </w:rPr>
        <w:t>n</w:t>
      </w:r>
      <w:r w:rsidR="00F85229" w:rsidRPr="00F85229">
        <w:rPr>
          <w:rFonts w:ascii="Times New Roman" w:hAnsi="Times New Roman" w:hint="eastAsia"/>
          <w:sz w:val="24"/>
          <w:szCs w:val="24"/>
          <w:lang w:val="it-IT"/>
        </w:rPr>
        <w:t>ă</w:t>
      </w:r>
      <w:r w:rsidR="00F85229">
        <w:rPr>
          <w:rFonts w:ascii="Times New Roman" w:hAnsi="Times New Roman"/>
          <w:sz w:val="24"/>
          <w:szCs w:val="24"/>
          <w:lang w:val="it-IT"/>
        </w:rPr>
        <w:t>m 20</w:t>
      </w:r>
      <w:r w:rsidR="0095641E">
        <w:rPr>
          <w:rFonts w:ascii="Times New Roman" w:hAnsi="Times New Roman"/>
          <w:sz w:val="24"/>
          <w:szCs w:val="24"/>
          <w:lang w:val="it-IT"/>
        </w:rPr>
        <w:t>1</w:t>
      </w:r>
      <w:r w:rsidR="00432B3F">
        <w:rPr>
          <w:rFonts w:ascii="Times New Roman" w:hAnsi="Times New Roman"/>
          <w:sz w:val="24"/>
          <w:szCs w:val="24"/>
          <w:lang w:val="it-IT"/>
        </w:rPr>
        <w:t>4</w:t>
      </w:r>
      <w:r w:rsidR="00432B3F" w:rsidRPr="00432B3F">
        <w:rPr>
          <w:rFonts w:ascii="Times New Roman" w:hAnsi="Times New Roman"/>
          <w:sz w:val="24"/>
          <w:szCs w:val="24"/>
          <w:lang w:val="it-IT"/>
        </w:rPr>
        <w:t xml:space="preserve"> và nhiệm kỳ 2010 - 2014</w:t>
      </w:r>
    </w:p>
    <w:p w:rsidR="00432B3F" w:rsidRPr="00432B3F" w:rsidRDefault="004D2EC5" w:rsidP="00432B3F">
      <w:pPr>
        <w:spacing w:before="120"/>
        <w:jc w:val="both"/>
        <w:rPr>
          <w:rFonts w:ascii="Times New Roman" w:eastAsia=".VnTime" w:hAnsi="Times New Roman"/>
          <w:sz w:val="24"/>
          <w:szCs w:val="22"/>
        </w:rPr>
      </w:pPr>
      <w:r w:rsidRPr="004D2EC5">
        <w:rPr>
          <w:rFonts w:ascii="Times New Roman" w:hAnsi="Times New Roman"/>
          <w:b/>
          <w:sz w:val="24"/>
          <w:szCs w:val="24"/>
          <w:u w:val="single"/>
        </w:rPr>
        <w:t xml:space="preserve">Nội dung </w:t>
      </w:r>
      <w:r w:rsidR="00E21FF5">
        <w:rPr>
          <w:rFonts w:ascii="Times New Roman" w:hAnsi="Times New Roman"/>
          <w:b/>
          <w:sz w:val="24"/>
          <w:szCs w:val="24"/>
          <w:u w:val="single"/>
        </w:rPr>
        <w:t>5</w:t>
      </w:r>
      <w:r>
        <w:rPr>
          <w:rFonts w:ascii="Times New Roman" w:hAnsi="Times New Roman"/>
          <w:sz w:val="24"/>
          <w:szCs w:val="24"/>
        </w:rPr>
        <w:t xml:space="preserve">: </w:t>
      </w:r>
      <w:r w:rsidR="00432B3F" w:rsidRPr="00432B3F">
        <w:rPr>
          <w:rFonts w:ascii="Times New Roman" w:eastAsia=".VnTime" w:hAnsi="Times New Roman"/>
          <w:sz w:val="24"/>
          <w:szCs w:val="22"/>
        </w:rPr>
        <w:t>Thông qua Định hướng mục tiêu phát triển giai đoạn 2015 – 2020 của Tổng công ty cổ phần Tái bảo hiểm quốc gia Việt Nam (tài liệu đính kèm). Một số chỉ tiêu chính:</w:t>
      </w:r>
    </w:p>
    <w:p w:rsidR="00432B3F" w:rsidRPr="00432B3F" w:rsidRDefault="00432B3F" w:rsidP="00D8356D">
      <w:pPr>
        <w:numPr>
          <w:ilvl w:val="0"/>
          <w:numId w:val="2"/>
        </w:numPr>
        <w:spacing w:before="120"/>
        <w:jc w:val="both"/>
        <w:rPr>
          <w:rFonts w:ascii="Times New Roman" w:eastAsia=".VnTime" w:hAnsi="Times New Roman"/>
          <w:sz w:val="24"/>
          <w:szCs w:val="22"/>
        </w:rPr>
      </w:pPr>
      <w:r w:rsidRPr="00432B3F">
        <w:rPr>
          <w:rFonts w:ascii="Times New Roman" w:eastAsia=".VnTime" w:hAnsi="Times New Roman"/>
          <w:sz w:val="24"/>
          <w:szCs w:val="22"/>
        </w:rPr>
        <w:t xml:space="preserve">Tăng trưởng doanh thu phí nhận: bình quân 12%/năm </w:t>
      </w:r>
    </w:p>
    <w:p w:rsidR="00432B3F" w:rsidRPr="00432B3F" w:rsidRDefault="00432B3F" w:rsidP="00D8356D">
      <w:pPr>
        <w:numPr>
          <w:ilvl w:val="0"/>
          <w:numId w:val="2"/>
        </w:numPr>
        <w:spacing w:before="120"/>
        <w:jc w:val="both"/>
        <w:rPr>
          <w:rFonts w:ascii="Times New Roman" w:eastAsia=".VnTime" w:hAnsi="Times New Roman"/>
          <w:sz w:val="24"/>
          <w:szCs w:val="22"/>
        </w:rPr>
      </w:pPr>
      <w:r w:rsidRPr="00432B3F">
        <w:rPr>
          <w:rFonts w:ascii="Times New Roman" w:eastAsia=".VnTime" w:hAnsi="Times New Roman"/>
          <w:sz w:val="24"/>
          <w:szCs w:val="22"/>
        </w:rPr>
        <w:t xml:space="preserve">Tăng trưởng doanh thu phí giữ lại: bình quân 16%/năm </w:t>
      </w:r>
    </w:p>
    <w:p w:rsidR="00432B3F" w:rsidRPr="00432B3F" w:rsidRDefault="00432B3F" w:rsidP="00D8356D">
      <w:pPr>
        <w:numPr>
          <w:ilvl w:val="0"/>
          <w:numId w:val="2"/>
        </w:numPr>
        <w:spacing w:before="120"/>
        <w:jc w:val="both"/>
        <w:rPr>
          <w:rFonts w:ascii="Times New Roman" w:eastAsia=".VnTime" w:hAnsi="Times New Roman"/>
          <w:sz w:val="24"/>
          <w:szCs w:val="22"/>
        </w:rPr>
      </w:pPr>
      <w:r w:rsidRPr="00432B3F">
        <w:rPr>
          <w:rFonts w:ascii="Times New Roman" w:eastAsia=".VnTime" w:hAnsi="Times New Roman"/>
          <w:sz w:val="24"/>
          <w:szCs w:val="22"/>
        </w:rPr>
        <w:t>Tỷ lệ Combined Ratio: bình quân 91%</w:t>
      </w:r>
    </w:p>
    <w:p w:rsidR="00432B3F" w:rsidRPr="00432B3F" w:rsidRDefault="00432B3F" w:rsidP="00D8356D">
      <w:pPr>
        <w:numPr>
          <w:ilvl w:val="0"/>
          <w:numId w:val="2"/>
        </w:numPr>
        <w:spacing w:before="120"/>
        <w:jc w:val="both"/>
        <w:rPr>
          <w:rFonts w:ascii="Times New Roman" w:eastAsia=".VnTime" w:hAnsi="Times New Roman"/>
          <w:sz w:val="24"/>
          <w:szCs w:val="22"/>
        </w:rPr>
      </w:pPr>
      <w:r w:rsidRPr="00432B3F">
        <w:rPr>
          <w:rFonts w:ascii="Times New Roman" w:eastAsia=".VnTime" w:hAnsi="Times New Roman"/>
          <w:sz w:val="24"/>
          <w:szCs w:val="22"/>
        </w:rPr>
        <w:t>Vốn điều lệ: bổ sung vốn điều lệ lên 2.000 tỷ VND đến năm 2020</w:t>
      </w:r>
    </w:p>
    <w:p w:rsidR="00432B3F" w:rsidRDefault="00432B3F" w:rsidP="00D8356D">
      <w:pPr>
        <w:numPr>
          <w:ilvl w:val="0"/>
          <w:numId w:val="2"/>
        </w:numPr>
        <w:spacing w:before="120"/>
        <w:jc w:val="both"/>
        <w:rPr>
          <w:rFonts w:ascii="Times New Roman" w:eastAsia=".VnTime" w:hAnsi="Times New Roman"/>
          <w:sz w:val="24"/>
          <w:szCs w:val="22"/>
        </w:rPr>
      </w:pPr>
      <w:r w:rsidRPr="00432B3F">
        <w:rPr>
          <w:rFonts w:ascii="Times New Roman" w:eastAsia=".VnTime" w:hAnsi="Times New Roman"/>
          <w:sz w:val="24"/>
          <w:szCs w:val="22"/>
        </w:rPr>
        <w:t>ROE bình quân 2016 – 2020: 12%</w:t>
      </w:r>
    </w:p>
    <w:p w:rsidR="00B04D76" w:rsidRPr="00E35BAC" w:rsidRDefault="004D2EC5" w:rsidP="00432B3F">
      <w:pPr>
        <w:spacing w:before="120"/>
        <w:jc w:val="both"/>
        <w:rPr>
          <w:rFonts w:ascii="Times New Roman" w:hAnsi="Times New Roman"/>
          <w:sz w:val="24"/>
          <w:szCs w:val="24"/>
        </w:rPr>
      </w:pPr>
      <w:r w:rsidRPr="004D2EC5">
        <w:rPr>
          <w:rFonts w:ascii="Times New Roman" w:hAnsi="Times New Roman"/>
          <w:b/>
          <w:sz w:val="24"/>
          <w:szCs w:val="24"/>
          <w:u w:val="single"/>
        </w:rPr>
        <w:t xml:space="preserve">Nội dung </w:t>
      </w:r>
      <w:r w:rsidR="00E21FF5">
        <w:rPr>
          <w:rFonts w:ascii="Times New Roman" w:hAnsi="Times New Roman"/>
          <w:b/>
          <w:sz w:val="24"/>
          <w:szCs w:val="24"/>
          <w:u w:val="single"/>
        </w:rPr>
        <w:t>6</w:t>
      </w:r>
      <w:r>
        <w:rPr>
          <w:rFonts w:ascii="Times New Roman" w:hAnsi="Times New Roman"/>
          <w:sz w:val="24"/>
          <w:szCs w:val="24"/>
        </w:rPr>
        <w:t>:</w:t>
      </w:r>
      <w:r w:rsidR="00B04D76">
        <w:rPr>
          <w:rFonts w:ascii="Times New Roman" w:hAnsi="Times New Roman"/>
          <w:sz w:val="24"/>
          <w:szCs w:val="24"/>
        </w:rPr>
        <w:t xml:space="preserve"> </w:t>
      </w:r>
      <w:r w:rsidR="00B04D76" w:rsidRPr="00E35BAC">
        <w:rPr>
          <w:rFonts w:ascii="Times New Roman" w:eastAsia=".VnTime" w:hAnsi="Times New Roman"/>
          <w:sz w:val="24"/>
          <w:szCs w:val="24"/>
        </w:rPr>
        <w:t>T</w:t>
      </w:r>
      <w:r w:rsidR="00B04D76" w:rsidRPr="00E35BAC">
        <w:rPr>
          <w:rFonts w:ascii="Times New Roman" w:hAnsi="Times New Roman"/>
          <w:sz w:val="24"/>
          <w:szCs w:val="24"/>
        </w:rPr>
        <w:t>hông qua ph</w:t>
      </w:r>
      <w:r w:rsidR="00B04D76" w:rsidRPr="00E35BAC">
        <w:rPr>
          <w:rFonts w:ascii="Times New Roman" w:hAnsi="Times New Roman" w:hint="eastAsia"/>
          <w:sz w:val="24"/>
          <w:szCs w:val="24"/>
        </w:rPr>
        <w:t>ươ</w:t>
      </w:r>
      <w:r w:rsidR="00B04D76" w:rsidRPr="00E35BAC">
        <w:rPr>
          <w:rFonts w:ascii="Times New Roman" w:hAnsi="Times New Roman"/>
          <w:sz w:val="24"/>
          <w:szCs w:val="24"/>
        </w:rPr>
        <w:t>ng thức lựa chọn công ty kiểm toán cho n</w:t>
      </w:r>
      <w:r w:rsidR="00B04D76" w:rsidRPr="00E35BAC">
        <w:rPr>
          <w:rFonts w:ascii="Times New Roman" w:hAnsi="Times New Roman" w:hint="eastAsia"/>
          <w:sz w:val="24"/>
          <w:szCs w:val="24"/>
        </w:rPr>
        <w:t>ă</w:t>
      </w:r>
      <w:r w:rsidR="00B04D76" w:rsidRPr="00E35BAC">
        <w:rPr>
          <w:rFonts w:ascii="Times New Roman" w:hAnsi="Times New Roman"/>
          <w:sz w:val="24"/>
          <w:szCs w:val="24"/>
        </w:rPr>
        <w:t>m 201</w:t>
      </w:r>
      <w:r w:rsidR="00432B3F">
        <w:rPr>
          <w:rFonts w:ascii="Times New Roman" w:hAnsi="Times New Roman"/>
          <w:sz w:val="24"/>
          <w:szCs w:val="24"/>
        </w:rPr>
        <w:t>5</w:t>
      </w:r>
      <w:r w:rsidR="00B04D76" w:rsidRPr="00E35BAC">
        <w:rPr>
          <w:rFonts w:ascii="Times New Roman" w:hAnsi="Times New Roman"/>
          <w:sz w:val="24"/>
          <w:szCs w:val="24"/>
        </w:rPr>
        <w:t>:</w:t>
      </w:r>
    </w:p>
    <w:p w:rsidR="00B04D76" w:rsidRPr="00E35BAC" w:rsidRDefault="00B04D76" w:rsidP="00E21FF5">
      <w:pPr>
        <w:numPr>
          <w:ilvl w:val="1"/>
          <w:numId w:val="10"/>
        </w:numPr>
        <w:tabs>
          <w:tab w:val="left" w:pos="450"/>
        </w:tabs>
        <w:spacing w:before="120" w:after="120"/>
        <w:jc w:val="both"/>
        <w:rPr>
          <w:rFonts w:ascii="Times New Roman" w:hAnsi="Times New Roman"/>
          <w:sz w:val="24"/>
          <w:szCs w:val="24"/>
        </w:rPr>
      </w:pPr>
      <w:r w:rsidRPr="00E35BAC">
        <w:rPr>
          <w:rFonts w:ascii="Times New Roman" w:hAnsi="Times New Roman"/>
          <w:sz w:val="24"/>
          <w:szCs w:val="24"/>
        </w:rPr>
        <w:t>Danh sách công ty kiểm toán có thể lựa chọn:</w:t>
      </w:r>
    </w:p>
    <w:p w:rsidR="00B04D76" w:rsidRPr="00E35BAC" w:rsidRDefault="00B04D76" w:rsidP="00D8356D">
      <w:pPr>
        <w:numPr>
          <w:ilvl w:val="1"/>
          <w:numId w:val="5"/>
        </w:numPr>
        <w:spacing w:before="120"/>
        <w:ind w:left="709" w:right="-85" w:hanging="283"/>
        <w:jc w:val="both"/>
        <w:rPr>
          <w:rFonts w:ascii="Times New Roman" w:hAnsi="Times New Roman"/>
          <w:sz w:val="24"/>
          <w:szCs w:val="24"/>
        </w:rPr>
      </w:pPr>
      <w:r w:rsidRPr="00E35BAC">
        <w:rPr>
          <w:rFonts w:ascii="Times New Roman" w:hAnsi="Times New Roman"/>
          <w:sz w:val="24"/>
          <w:szCs w:val="24"/>
        </w:rPr>
        <w:t>Công ty Dịch vụ Tư vấn Tài chính kế toán và kiểm toán (AASC)</w:t>
      </w:r>
    </w:p>
    <w:p w:rsidR="00B04D76" w:rsidRPr="00E35BAC" w:rsidRDefault="00B04D76" w:rsidP="00D8356D">
      <w:pPr>
        <w:numPr>
          <w:ilvl w:val="1"/>
          <w:numId w:val="5"/>
        </w:numPr>
        <w:spacing w:before="120"/>
        <w:ind w:left="709" w:right="-85" w:hanging="283"/>
        <w:jc w:val="both"/>
        <w:rPr>
          <w:rFonts w:ascii="Times New Roman" w:hAnsi="Times New Roman"/>
          <w:sz w:val="24"/>
          <w:szCs w:val="24"/>
        </w:rPr>
      </w:pPr>
      <w:r w:rsidRPr="00E35BAC">
        <w:rPr>
          <w:rFonts w:ascii="Times New Roman" w:hAnsi="Times New Roman"/>
          <w:sz w:val="24"/>
          <w:szCs w:val="24"/>
        </w:rPr>
        <w:t>Công ty TNHH KPMG Việt nam</w:t>
      </w:r>
    </w:p>
    <w:p w:rsidR="00B04D76" w:rsidRPr="00E35BAC" w:rsidRDefault="00B04D76" w:rsidP="00D8356D">
      <w:pPr>
        <w:numPr>
          <w:ilvl w:val="1"/>
          <w:numId w:val="5"/>
        </w:numPr>
        <w:spacing w:before="120"/>
        <w:ind w:left="709" w:right="-85" w:hanging="283"/>
        <w:jc w:val="both"/>
        <w:rPr>
          <w:rFonts w:ascii="Times New Roman" w:hAnsi="Times New Roman"/>
          <w:sz w:val="24"/>
          <w:szCs w:val="24"/>
        </w:rPr>
      </w:pPr>
      <w:r w:rsidRPr="00E35BAC">
        <w:rPr>
          <w:rFonts w:ascii="Times New Roman" w:hAnsi="Times New Roman"/>
          <w:sz w:val="24"/>
          <w:szCs w:val="24"/>
        </w:rPr>
        <w:lastRenderedPageBreak/>
        <w:t>Công ty TNHH Deloitte</w:t>
      </w:r>
    </w:p>
    <w:p w:rsidR="00B04D76" w:rsidRPr="00E35BAC" w:rsidRDefault="00B04D76" w:rsidP="00D8356D">
      <w:pPr>
        <w:numPr>
          <w:ilvl w:val="1"/>
          <w:numId w:val="5"/>
        </w:numPr>
        <w:spacing w:before="120"/>
        <w:ind w:left="709" w:right="-85" w:hanging="283"/>
        <w:jc w:val="both"/>
        <w:rPr>
          <w:rFonts w:ascii="Times New Roman" w:hAnsi="Times New Roman"/>
          <w:sz w:val="24"/>
          <w:szCs w:val="24"/>
        </w:rPr>
      </w:pPr>
      <w:r w:rsidRPr="00E35BAC">
        <w:rPr>
          <w:rFonts w:ascii="Times New Roman" w:hAnsi="Times New Roman"/>
          <w:sz w:val="24"/>
          <w:szCs w:val="24"/>
        </w:rPr>
        <w:t>Công ty TNHH Ernst &amp; Young Việt Nam (E &amp; Y)</w:t>
      </w:r>
    </w:p>
    <w:p w:rsidR="00B04D76" w:rsidRPr="00E35BAC" w:rsidRDefault="00B04D76" w:rsidP="00D8356D">
      <w:pPr>
        <w:numPr>
          <w:ilvl w:val="1"/>
          <w:numId w:val="5"/>
        </w:numPr>
        <w:spacing w:before="120"/>
        <w:ind w:left="709" w:right="-85" w:hanging="283"/>
        <w:jc w:val="both"/>
        <w:rPr>
          <w:rFonts w:ascii="Times New Roman" w:hAnsi="Times New Roman"/>
          <w:sz w:val="24"/>
          <w:szCs w:val="24"/>
        </w:rPr>
      </w:pPr>
      <w:r w:rsidRPr="00E35BAC">
        <w:rPr>
          <w:rFonts w:ascii="Times New Roman" w:hAnsi="Times New Roman"/>
          <w:sz w:val="24"/>
          <w:szCs w:val="24"/>
        </w:rPr>
        <w:t>Công ty Pricewaterhouse Coopers (PWC)</w:t>
      </w:r>
    </w:p>
    <w:p w:rsidR="00B04D76" w:rsidRPr="00E35BAC" w:rsidRDefault="00B04D76" w:rsidP="00E21FF5">
      <w:pPr>
        <w:numPr>
          <w:ilvl w:val="1"/>
          <w:numId w:val="10"/>
        </w:numPr>
        <w:tabs>
          <w:tab w:val="left" w:pos="450"/>
        </w:tabs>
        <w:spacing w:before="120" w:after="120"/>
        <w:jc w:val="both"/>
        <w:rPr>
          <w:rFonts w:ascii="Times New Roman" w:hAnsi="Times New Roman"/>
          <w:sz w:val="24"/>
          <w:szCs w:val="24"/>
        </w:rPr>
      </w:pPr>
      <w:r w:rsidRPr="00E35BAC">
        <w:rPr>
          <w:rFonts w:ascii="Times New Roman" w:hAnsi="Times New Roman"/>
          <w:sz w:val="24"/>
          <w:szCs w:val="24"/>
        </w:rPr>
        <w:t>Ủy quyền cho HĐQT quyết định lựa chọn 01 công ty kiểm toán độc lập trong danh sách đã phê duyệt để thực hiện kiểm toán báo cáo tài chính năm 201</w:t>
      </w:r>
      <w:r w:rsidR="00432B3F">
        <w:rPr>
          <w:rFonts w:ascii="Times New Roman" w:hAnsi="Times New Roman"/>
          <w:sz w:val="24"/>
          <w:szCs w:val="24"/>
        </w:rPr>
        <w:t>5</w:t>
      </w:r>
      <w:r w:rsidRPr="00E35BAC">
        <w:rPr>
          <w:rFonts w:ascii="Times New Roman" w:hAnsi="Times New Roman"/>
          <w:sz w:val="24"/>
          <w:szCs w:val="24"/>
        </w:rPr>
        <w:t xml:space="preserve">. </w:t>
      </w:r>
    </w:p>
    <w:p w:rsidR="00273E68" w:rsidRDefault="00273E68" w:rsidP="00273E68">
      <w:pPr>
        <w:spacing w:before="120"/>
        <w:jc w:val="both"/>
        <w:rPr>
          <w:rFonts w:ascii="Times New Roman" w:eastAsia=".VnTime" w:hAnsi="Times New Roman"/>
          <w:b/>
          <w:sz w:val="24"/>
          <w:szCs w:val="22"/>
          <w:u w:val="single"/>
        </w:rPr>
      </w:pPr>
      <w:r w:rsidRPr="00E878D8">
        <w:rPr>
          <w:rFonts w:ascii="Times New Roman" w:hAnsi="Times New Roman"/>
          <w:b/>
          <w:sz w:val="24"/>
          <w:szCs w:val="24"/>
          <w:u w:val="single"/>
          <w:lang w:val="it-IT"/>
        </w:rPr>
        <w:t xml:space="preserve">Nội dung </w:t>
      </w:r>
      <w:r w:rsidR="00E21FF5">
        <w:rPr>
          <w:rFonts w:ascii="Times New Roman" w:hAnsi="Times New Roman"/>
          <w:b/>
          <w:sz w:val="24"/>
          <w:szCs w:val="24"/>
          <w:u w:val="single"/>
          <w:lang w:val="it-IT"/>
        </w:rPr>
        <w:t>7</w:t>
      </w:r>
      <w:r w:rsidRPr="00E878D8">
        <w:rPr>
          <w:rFonts w:ascii="Times New Roman" w:hAnsi="Times New Roman"/>
          <w:b/>
          <w:sz w:val="24"/>
          <w:szCs w:val="24"/>
          <w:u w:val="single"/>
          <w:lang w:val="it-IT"/>
        </w:rPr>
        <w:t>:</w:t>
      </w:r>
      <w:r w:rsidRPr="00E878D8">
        <w:rPr>
          <w:rFonts w:ascii="Times New Roman" w:hAnsi="Times New Roman"/>
          <w:sz w:val="24"/>
          <w:szCs w:val="24"/>
          <w:lang w:val="it-IT"/>
        </w:rPr>
        <w:t xml:space="preserve"> </w:t>
      </w:r>
      <w:r w:rsidRPr="00432B3F">
        <w:rPr>
          <w:rFonts w:ascii="Times New Roman" w:eastAsia=".VnTime" w:hAnsi="Times New Roman"/>
          <w:sz w:val="24"/>
          <w:szCs w:val="22"/>
        </w:rPr>
        <w:t>Thông qua số lượng thành viên Hội đồng quản trị nhiệm kỳ 2015 – 2019 là 9 người, số lượng thành viên Ban kiểm soát nhiệm kỳ 2015 – 2019 là 5 người</w:t>
      </w:r>
      <w:r>
        <w:rPr>
          <w:rFonts w:ascii="Times New Roman" w:eastAsia=".VnTime" w:hAnsi="Times New Roman"/>
          <w:sz w:val="24"/>
          <w:szCs w:val="22"/>
        </w:rPr>
        <w:t>.</w:t>
      </w:r>
      <w:r w:rsidRPr="00432B3F">
        <w:rPr>
          <w:rFonts w:ascii="Times New Roman" w:eastAsia=".VnTime" w:hAnsi="Times New Roman"/>
          <w:b/>
          <w:sz w:val="24"/>
          <w:szCs w:val="22"/>
          <w:u w:val="single"/>
        </w:rPr>
        <w:t xml:space="preserve"> </w:t>
      </w:r>
    </w:p>
    <w:p w:rsidR="00B04D76" w:rsidRPr="00464FAB" w:rsidRDefault="004D2EC5" w:rsidP="00B04D76">
      <w:pPr>
        <w:spacing w:before="120"/>
        <w:jc w:val="both"/>
        <w:rPr>
          <w:rFonts w:ascii="Times New Roman" w:hAnsi="Times New Roman"/>
          <w:sz w:val="24"/>
        </w:rPr>
      </w:pPr>
      <w:r w:rsidRPr="004D2EC5">
        <w:rPr>
          <w:rFonts w:ascii="Times New Roman" w:eastAsia=".VnTime" w:hAnsi="Times New Roman"/>
          <w:b/>
          <w:sz w:val="24"/>
          <w:szCs w:val="22"/>
          <w:u w:val="single"/>
        </w:rPr>
        <w:t xml:space="preserve">Nội dung </w:t>
      </w:r>
      <w:r w:rsidR="00E21FF5">
        <w:rPr>
          <w:rFonts w:ascii="Times New Roman" w:eastAsia=".VnTime" w:hAnsi="Times New Roman"/>
          <w:b/>
          <w:sz w:val="24"/>
          <w:szCs w:val="22"/>
          <w:u w:val="single"/>
        </w:rPr>
        <w:t>8</w:t>
      </w:r>
      <w:r>
        <w:rPr>
          <w:rFonts w:ascii="Times New Roman" w:eastAsia=".VnTime" w:hAnsi="Times New Roman"/>
          <w:sz w:val="24"/>
          <w:szCs w:val="22"/>
        </w:rPr>
        <w:t>:</w:t>
      </w:r>
      <w:r w:rsidR="00464FAB">
        <w:rPr>
          <w:rFonts w:ascii="Times New Roman" w:hAnsi="Times New Roman"/>
          <w:sz w:val="24"/>
        </w:rPr>
        <w:t xml:space="preserve"> </w:t>
      </w:r>
      <w:r w:rsidR="00B04D76">
        <w:rPr>
          <w:rFonts w:ascii="Times New Roman" w:eastAsia=".VnTime" w:hAnsi="Times New Roman"/>
          <w:sz w:val="24"/>
          <w:szCs w:val="22"/>
        </w:rPr>
        <w:t>Bầu HĐQT</w:t>
      </w:r>
      <w:r w:rsidR="00464FAB">
        <w:rPr>
          <w:rFonts w:ascii="Times New Roman" w:eastAsia=".VnTime" w:hAnsi="Times New Roman"/>
          <w:sz w:val="24"/>
          <w:szCs w:val="22"/>
        </w:rPr>
        <w:t xml:space="preserve"> và BKS nhiệm kỳ 201</w:t>
      </w:r>
      <w:r w:rsidR="00273E68">
        <w:rPr>
          <w:rFonts w:ascii="Times New Roman" w:eastAsia=".VnTime" w:hAnsi="Times New Roman"/>
          <w:sz w:val="24"/>
          <w:szCs w:val="22"/>
        </w:rPr>
        <w:t>5</w:t>
      </w:r>
      <w:r w:rsidR="00464FAB">
        <w:rPr>
          <w:rFonts w:ascii="Times New Roman" w:eastAsia=".VnTime" w:hAnsi="Times New Roman"/>
          <w:sz w:val="24"/>
          <w:szCs w:val="22"/>
        </w:rPr>
        <w:t xml:space="preserve"> - 2019</w:t>
      </w:r>
      <w:r w:rsidR="00B04D76">
        <w:rPr>
          <w:rFonts w:ascii="Times New Roman" w:eastAsia=".VnTime" w:hAnsi="Times New Roman"/>
          <w:sz w:val="24"/>
          <w:szCs w:val="22"/>
        </w:rPr>
        <w:t>.</w:t>
      </w:r>
    </w:p>
    <w:p w:rsidR="0085493B" w:rsidRPr="00F85229" w:rsidRDefault="0085493B" w:rsidP="00E878D8">
      <w:pPr>
        <w:spacing w:before="120"/>
        <w:ind w:left="360"/>
        <w:jc w:val="both"/>
        <w:rPr>
          <w:rFonts w:ascii="Times New Roman" w:hAnsi="Times New Roman"/>
          <w:sz w:val="24"/>
          <w:szCs w:val="24"/>
        </w:rPr>
      </w:pPr>
      <w:r>
        <w:rPr>
          <w:rFonts w:ascii="Times New Roman" w:hAnsi="Times New Roman"/>
          <w:sz w:val="24"/>
          <w:szCs w:val="24"/>
        </w:rPr>
        <w:t xml:space="preserve">Đại hội giải </w:t>
      </w:r>
      <w:proofErr w:type="gramStart"/>
      <w:r>
        <w:rPr>
          <w:rFonts w:ascii="Times New Roman" w:hAnsi="Times New Roman"/>
          <w:sz w:val="24"/>
          <w:szCs w:val="24"/>
        </w:rPr>
        <w:t>lao</w:t>
      </w:r>
      <w:proofErr w:type="gramEnd"/>
      <w:r w:rsidR="00334B97">
        <w:rPr>
          <w:rFonts w:ascii="Times New Roman" w:hAnsi="Times New Roman"/>
          <w:sz w:val="24"/>
          <w:szCs w:val="24"/>
        </w:rPr>
        <w:t xml:space="preserve"> sau khi tiến hành biểu quyết</w:t>
      </w:r>
      <w:r>
        <w:rPr>
          <w:rFonts w:ascii="Times New Roman" w:hAnsi="Times New Roman"/>
          <w:sz w:val="24"/>
          <w:szCs w:val="24"/>
        </w:rPr>
        <w:t>.</w:t>
      </w:r>
    </w:p>
    <w:p w:rsidR="00E016EB" w:rsidRDefault="005052E7" w:rsidP="00D8356D">
      <w:pPr>
        <w:numPr>
          <w:ilvl w:val="0"/>
          <w:numId w:val="1"/>
        </w:numPr>
        <w:spacing w:before="120"/>
        <w:jc w:val="both"/>
        <w:rPr>
          <w:rFonts w:ascii="Times New Roman" w:hAnsi="Times New Roman"/>
          <w:sz w:val="24"/>
          <w:szCs w:val="24"/>
          <w:lang w:val="it-IT"/>
        </w:rPr>
      </w:pPr>
      <w:r>
        <w:rPr>
          <w:rFonts w:ascii="Times New Roman" w:hAnsi="Times New Roman"/>
          <w:sz w:val="24"/>
          <w:szCs w:val="24"/>
          <w:lang w:val="it-IT"/>
        </w:rPr>
        <w:t>Ông Nguyễn Anh Đức</w:t>
      </w:r>
      <w:r w:rsidR="00E016EB">
        <w:rPr>
          <w:rFonts w:ascii="Times New Roman" w:hAnsi="Times New Roman"/>
          <w:sz w:val="24"/>
          <w:szCs w:val="24"/>
          <w:lang w:val="it-IT"/>
        </w:rPr>
        <w:t xml:space="preserve"> thay m</w:t>
      </w:r>
      <w:r w:rsidR="00E016EB" w:rsidRPr="00E016EB">
        <w:rPr>
          <w:rFonts w:ascii="Times New Roman" w:hAnsi="Times New Roman"/>
          <w:sz w:val="24"/>
          <w:szCs w:val="24"/>
          <w:lang w:val="it-IT"/>
        </w:rPr>
        <w:t>ặt</w:t>
      </w:r>
      <w:r w:rsidR="00E016EB">
        <w:rPr>
          <w:rFonts w:ascii="Times New Roman" w:hAnsi="Times New Roman"/>
          <w:sz w:val="24"/>
          <w:szCs w:val="24"/>
          <w:lang w:val="it-IT"/>
        </w:rPr>
        <w:t xml:space="preserve"> </w:t>
      </w:r>
      <w:r w:rsidR="00802A28">
        <w:rPr>
          <w:rFonts w:ascii="Times New Roman" w:hAnsi="Times New Roman"/>
          <w:sz w:val="24"/>
          <w:szCs w:val="24"/>
          <w:lang w:val="it-IT"/>
        </w:rPr>
        <w:t>B</w:t>
      </w:r>
      <w:r w:rsidR="00E016EB">
        <w:rPr>
          <w:rFonts w:ascii="Times New Roman" w:hAnsi="Times New Roman"/>
          <w:sz w:val="24"/>
          <w:szCs w:val="24"/>
          <w:lang w:val="it-IT"/>
        </w:rPr>
        <w:t>an ki</w:t>
      </w:r>
      <w:r w:rsidR="00E016EB" w:rsidRPr="00E016EB">
        <w:rPr>
          <w:rFonts w:ascii="Times New Roman" w:hAnsi="Times New Roman"/>
          <w:sz w:val="24"/>
          <w:szCs w:val="24"/>
          <w:lang w:val="it-IT"/>
        </w:rPr>
        <w:t>ểm</w:t>
      </w:r>
      <w:r w:rsidR="00E016EB">
        <w:rPr>
          <w:rFonts w:ascii="Times New Roman" w:hAnsi="Times New Roman"/>
          <w:sz w:val="24"/>
          <w:szCs w:val="24"/>
          <w:lang w:val="it-IT"/>
        </w:rPr>
        <w:t xml:space="preserve"> phi</w:t>
      </w:r>
      <w:r w:rsidR="00E016EB" w:rsidRPr="00E016EB">
        <w:rPr>
          <w:rFonts w:ascii="Times New Roman" w:hAnsi="Times New Roman"/>
          <w:sz w:val="24"/>
          <w:szCs w:val="24"/>
          <w:lang w:val="it-IT"/>
        </w:rPr>
        <w:t>ếu</w:t>
      </w:r>
      <w:r w:rsidR="00E016EB">
        <w:rPr>
          <w:rFonts w:ascii="Times New Roman" w:hAnsi="Times New Roman"/>
          <w:sz w:val="24"/>
          <w:szCs w:val="24"/>
          <w:lang w:val="it-IT"/>
        </w:rPr>
        <w:t xml:space="preserve"> </w:t>
      </w:r>
      <w:r w:rsidR="00E016EB" w:rsidRPr="00E016EB">
        <w:rPr>
          <w:rFonts w:ascii="Times New Roman" w:hAnsi="Times New Roman" w:hint="eastAsia"/>
          <w:sz w:val="24"/>
          <w:szCs w:val="24"/>
          <w:lang w:val="it-IT"/>
        </w:rPr>
        <w:t>đ</w:t>
      </w:r>
      <w:r w:rsidR="00E016EB" w:rsidRPr="00E016EB">
        <w:rPr>
          <w:rFonts w:ascii="Times New Roman" w:hAnsi="Times New Roman"/>
          <w:sz w:val="24"/>
          <w:szCs w:val="24"/>
          <w:lang w:val="it-IT"/>
        </w:rPr>
        <w:t>ọc</w:t>
      </w:r>
      <w:r w:rsidR="00E016EB">
        <w:rPr>
          <w:rFonts w:ascii="Times New Roman" w:hAnsi="Times New Roman"/>
          <w:sz w:val="24"/>
          <w:szCs w:val="24"/>
          <w:lang w:val="it-IT"/>
        </w:rPr>
        <w:t xml:space="preserve"> Bi</w:t>
      </w:r>
      <w:r w:rsidR="00E016EB" w:rsidRPr="00E016EB">
        <w:rPr>
          <w:rFonts w:ascii="Times New Roman" w:hAnsi="Times New Roman"/>
          <w:sz w:val="24"/>
          <w:szCs w:val="24"/>
          <w:lang w:val="it-IT"/>
        </w:rPr>
        <w:t>ê</w:t>
      </w:r>
      <w:r w:rsidR="00E016EB">
        <w:rPr>
          <w:rFonts w:ascii="Times New Roman" w:hAnsi="Times New Roman"/>
          <w:sz w:val="24"/>
          <w:szCs w:val="24"/>
          <w:lang w:val="it-IT"/>
        </w:rPr>
        <w:t>n b</w:t>
      </w:r>
      <w:r w:rsidR="00E016EB" w:rsidRPr="00E016EB">
        <w:rPr>
          <w:rFonts w:ascii="Times New Roman" w:hAnsi="Times New Roman"/>
          <w:sz w:val="24"/>
          <w:szCs w:val="24"/>
          <w:lang w:val="it-IT"/>
        </w:rPr>
        <w:t>ản</w:t>
      </w:r>
      <w:r w:rsidR="00E016EB">
        <w:rPr>
          <w:rFonts w:ascii="Times New Roman" w:hAnsi="Times New Roman"/>
          <w:sz w:val="24"/>
          <w:szCs w:val="24"/>
          <w:lang w:val="it-IT"/>
        </w:rPr>
        <w:t xml:space="preserve"> ki</w:t>
      </w:r>
      <w:r w:rsidR="00E016EB" w:rsidRPr="00E016EB">
        <w:rPr>
          <w:rFonts w:ascii="Times New Roman" w:hAnsi="Times New Roman"/>
          <w:sz w:val="24"/>
          <w:szCs w:val="24"/>
          <w:lang w:val="it-IT"/>
        </w:rPr>
        <w:t>ểm</w:t>
      </w:r>
      <w:r w:rsidR="00E016EB">
        <w:rPr>
          <w:rFonts w:ascii="Times New Roman" w:hAnsi="Times New Roman"/>
          <w:sz w:val="24"/>
          <w:szCs w:val="24"/>
          <w:lang w:val="it-IT"/>
        </w:rPr>
        <w:t xml:space="preserve"> phi</w:t>
      </w:r>
      <w:r w:rsidR="00E016EB" w:rsidRPr="00E016EB">
        <w:rPr>
          <w:rFonts w:ascii="Times New Roman" w:hAnsi="Times New Roman"/>
          <w:sz w:val="24"/>
          <w:szCs w:val="24"/>
          <w:lang w:val="it-IT"/>
        </w:rPr>
        <w:t>ếu</w:t>
      </w:r>
      <w:r w:rsidR="00460699">
        <w:rPr>
          <w:rFonts w:ascii="Times New Roman" w:hAnsi="Times New Roman"/>
          <w:sz w:val="24"/>
          <w:szCs w:val="24"/>
          <w:lang w:val="it-IT"/>
        </w:rPr>
        <w:t xml:space="preserve"> (Biên bản đính kèm)</w:t>
      </w:r>
      <w:r w:rsidR="00E016EB">
        <w:rPr>
          <w:rFonts w:ascii="Times New Roman" w:hAnsi="Times New Roman"/>
          <w:sz w:val="24"/>
          <w:szCs w:val="24"/>
          <w:lang w:val="it-IT"/>
        </w:rPr>
        <w:t>.</w:t>
      </w:r>
      <w:r w:rsidR="006C35A8">
        <w:rPr>
          <w:rFonts w:ascii="Times New Roman" w:hAnsi="Times New Roman"/>
          <w:sz w:val="24"/>
          <w:szCs w:val="24"/>
          <w:lang w:val="it-IT"/>
        </w:rPr>
        <w:t xml:space="preserve"> C</w:t>
      </w:r>
      <w:r w:rsidR="006C35A8" w:rsidRPr="006C35A8">
        <w:rPr>
          <w:rFonts w:ascii="Times New Roman" w:hAnsi="Times New Roman" w:hint="eastAsia"/>
          <w:sz w:val="24"/>
          <w:szCs w:val="24"/>
          <w:lang w:val="it-IT"/>
        </w:rPr>
        <w:t>ă</w:t>
      </w:r>
      <w:r w:rsidR="006C35A8">
        <w:rPr>
          <w:rFonts w:ascii="Times New Roman" w:hAnsi="Times New Roman"/>
          <w:sz w:val="24"/>
          <w:szCs w:val="24"/>
          <w:lang w:val="it-IT"/>
        </w:rPr>
        <w:t>n c</w:t>
      </w:r>
      <w:r w:rsidR="006C35A8" w:rsidRPr="006C35A8">
        <w:rPr>
          <w:rFonts w:ascii="Times New Roman" w:hAnsi="Times New Roman"/>
          <w:sz w:val="24"/>
          <w:szCs w:val="24"/>
          <w:lang w:val="it-IT"/>
        </w:rPr>
        <w:t>ứ</w:t>
      </w:r>
      <w:r w:rsidR="006C35A8">
        <w:rPr>
          <w:rFonts w:ascii="Times New Roman" w:hAnsi="Times New Roman"/>
          <w:sz w:val="24"/>
          <w:szCs w:val="24"/>
          <w:lang w:val="it-IT"/>
        </w:rPr>
        <w:t xml:space="preserve"> v</w:t>
      </w:r>
      <w:r w:rsidR="006C35A8" w:rsidRPr="006C35A8">
        <w:rPr>
          <w:rFonts w:ascii="Times New Roman" w:hAnsi="Times New Roman"/>
          <w:sz w:val="24"/>
          <w:szCs w:val="24"/>
          <w:lang w:val="it-IT"/>
        </w:rPr>
        <w:t>ào</w:t>
      </w:r>
      <w:r w:rsidR="006C35A8">
        <w:rPr>
          <w:rFonts w:ascii="Times New Roman" w:hAnsi="Times New Roman"/>
          <w:sz w:val="24"/>
          <w:szCs w:val="24"/>
          <w:lang w:val="it-IT"/>
        </w:rPr>
        <w:t xml:space="preserve"> Bi</w:t>
      </w:r>
      <w:r w:rsidR="006C35A8" w:rsidRPr="006C35A8">
        <w:rPr>
          <w:rFonts w:ascii="Times New Roman" w:hAnsi="Times New Roman"/>
          <w:sz w:val="24"/>
          <w:szCs w:val="24"/>
          <w:lang w:val="it-IT"/>
        </w:rPr>
        <w:t>ê</w:t>
      </w:r>
      <w:r w:rsidR="006C35A8">
        <w:rPr>
          <w:rFonts w:ascii="Times New Roman" w:hAnsi="Times New Roman"/>
          <w:sz w:val="24"/>
          <w:szCs w:val="24"/>
          <w:lang w:val="it-IT"/>
        </w:rPr>
        <w:t>n b</w:t>
      </w:r>
      <w:r w:rsidR="006C35A8" w:rsidRPr="006C35A8">
        <w:rPr>
          <w:rFonts w:ascii="Times New Roman" w:hAnsi="Times New Roman"/>
          <w:sz w:val="24"/>
          <w:szCs w:val="24"/>
          <w:lang w:val="it-IT"/>
        </w:rPr>
        <w:t>ản</w:t>
      </w:r>
      <w:r w:rsidR="006C35A8">
        <w:rPr>
          <w:rFonts w:ascii="Times New Roman" w:hAnsi="Times New Roman"/>
          <w:sz w:val="24"/>
          <w:szCs w:val="24"/>
          <w:lang w:val="it-IT"/>
        </w:rPr>
        <w:t xml:space="preserve"> ki</w:t>
      </w:r>
      <w:r w:rsidR="006C35A8" w:rsidRPr="006C35A8">
        <w:rPr>
          <w:rFonts w:ascii="Times New Roman" w:hAnsi="Times New Roman"/>
          <w:sz w:val="24"/>
          <w:szCs w:val="24"/>
          <w:lang w:val="it-IT"/>
        </w:rPr>
        <w:t>ểm</w:t>
      </w:r>
      <w:r w:rsidR="006C35A8">
        <w:rPr>
          <w:rFonts w:ascii="Times New Roman" w:hAnsi="Times New Roman"/>
          <w:sz w:val="24"/>
          <w:szCs w:val="24"/>
          <w:lang w:val="it-IT"/>
        </w:rPr>
        <w:t xml:space="preserve"> phi</w:t>
      </w:r>
      <w:r w:rsidR="006C35A8" w:rsidRPr="006C35A8">
        <w:rPr>
          <w:rFonts w:ascii="Times New Roman" w:hAnsi="Times New Roman"/>
          <w:sz w:val="24"/>
          <w:szCs w:val="24"/>
          <w:lang w:val="it-IT"/>
        </w:rPr>
        <w:t>ếu</w:t>
      </w:r>
      <w:r w:rsidR="006C35A8">
        <w:rPr>
          <w:rFonts w:ascii="Times New Roman" w:hAnsi="Times New Roman"/>
          <w:sz w:val="24"/>
          <w:szCs w:val="24"/>
          <w:lang w:val="it-IT"/>
        </w:rPr>
        <w:t>, k</w:t>
      </w:r>
      <w:r w:rsidR="006C35A8" w:rsidRPr="006C35A8">
        <w:rPr>
          <w:rFonts w:ascii="Times New Roman" w:hAnsi="Times New Roman"/>
          <w:sz w:val="24"/>
          <w:szCs w:val="24"/>
          <w:lang w:val="it-IT"/>
        </w:rPr>
        <w:t>ết</w:t>
      </w:r>
      <w:r w:rsidR="006C35A8">
        <w:rPr>
          <w:rFonts w:ascii="Times New Roman" w:hAnsi="Times New Roman"/>
          <w:sz w:val="24"/>
          <w:szCs w:val="24"/>
          <w:lang w:val="it-IT"/>
        </w:rPr>
        <w:t xml:space="preserve"> qu</w:t>
      </w:r>
      <w:r w:rsidR="006C35A8" w:rsidRPr="006C35A8">
        <w:rPr>
          <w:rFonts w:ascii="Times New Roman" w:hAnsi="Times New Roman"/>
          <w:sz w:val="24"/>
          <w:szCs w:val="24"/>
          <w:lang w:val="it-IT"/>
        </w:rPr>
        <w:t>ả</w:t>
      </w:r>
      <w:r w:rsidR="006C35A8">
        <w:rPr>
          <w:rFonts w:ascii="Times New Roman" w:hAnsi="Times New Roman"/>
          <w:sz w:val="24"/>
          <w:szCs w:val="24"/>
          <w:lang w:val="it-IT"/>
        </w:rPr>
        <w:t xml:space="preserve"> bi</w:t>
      </w:r>
      <w:r w:rsidR="006C35A8" w:rsidRPr="006C35A8">
        <w:rPr>
          <w:rFonts w:ascii="Times New Roman" w:hAnsi="Times New Roman"/>
          <w:sz w:val="24"/>
          <w:szCs w:val="24"/>
          <w:lang w:val="it-IT"/>
        </w:rPr>
        <w:t>ểu</w:t>
      </w:r>
      <w:r w:rsidR="006C35A8">
        <w:rPr>
          <w:rFonts w:ascii="Times New Roman" w:hAnsi="Times New Roman"/>
          <w:sz w:val="24"/>
          <w:szCs w:val="24"/>
          <w:lang w:val="it-IT"/>
        </w:rPr>
        <w:t xml:space="preserve"> quy</w:t>
      </w:r>
      <w:r w:rsidR="006C35A8" w:rsidRPr="006C35A8">
        <w:rPr>
          <w:rFonts w:ascii="Times New Roman" w:hAnsi="Times New Roman"/>
          <w:sz w:val="24"/>
          <w:szCs w:val="24"/>
          <w:lang w:val="it-IT"/>
        </w:rPr>
        <w:t>ết</w:t>
      </w:r>
      <w:r w:rsidR="006C35A8">
        <w:rPr>
          <w:rFonts w:ascii="Times New Roman" w:hAnsi="Times New Roman"/>
          <w:sz w:val="24"/>
          <w:szCs w:val="24"/>
          <w:lang w:val="it-IT"/>
        </w:rPr>
        <w:t xml:space="preserve"> nh</w:t>
      </w:r>
      <w:r w:rsidR="006C35A8" w:rsidRPr="006C35A8">
        <w:rPr>
          <w:rFonts w:ascii="Times New Roman" w:hAnsi="Times New Roman" w:hint="eastAsia"/>
          <w:sz w:val="24"/>
          <w:szCs w:val="24"/>
          <w:lang w:val="it-IT"/>
        </w:rPr>
        <w:t>ư</w:t>
      </w:r>
      <w:r w:rsidR="006C35A8">
        <w:rPr>
          <w:rFonts w:ascii="Times New Roman" w:hAnsi="Times New Roman"/>
          <w:sz w:val="24"/>
          <w:szCs w:val="24"/>
          <w:lang w:val="it-IT"/>
        </w:rPr>
        <w:t xml:space="preserve"> sau:</w:t>
      </w:r>
    </w:p>
    <w:p w:rsidR="00334B97" w:rsidRDefault="00334B97" w:rsidP="00334B97">
      <w:pPr>
        <w:spacing w:before="120"/>
        <w:ind w:left="360"/>
        <w:jc w:val="both"/>
        <w:rPr>
          <w:rFonts w:ascii="Times New Roman" w:hAnsi="Times New Roman"/>
          <w:sz w:val="24"/>
          <w:szCs w:val="24"/>
          <w:lang w:val="it-IT"/>
        </w:rPr>
      </w:pPr>
      <w:r>
        <w:rPr>
          <w:rFonts w:ascii="Times New Roman" w:hAnsi="Times New Roman"/>
          <w:sz w:val="24"/>
          <w:szCs w:val="24"/>
          <w:lang w:val="it-IT"/>
        </w:rPr>
        <w:t xml:space="preserve">Tại thời điểm biểu quyết có tổng số </w:t>
      </w:r>
      <w:r w:rsidR="00F14B92">
        <w:rPr>
          <w:rFonts w:ascii="Times New Roman" w:hAnsi="Times New Roman"/>
          <w:sz w:val="24"/>
          <w:szCs w:val="24"/>
          <w:lang w:val="it-IT"/>
        </w:rPr>
        <w:t>52</w:t>
      </w:r>
      <w:r>
        <w:rPr>
          <w:rFonts w:ascii="Times New Roman" w:hAnsi="Times New Roman"/>
          <w:sz w:val="24"/>
          <w:szCs w:val="24"/>
          <w:lang w:val="it-IT"/>
        </w:rPr>
        <w:t xml:space="preserve"> cổ đông và đại diện ủy quyền hợp pháp của cổ đông </w:t>
      </w:r>
      <w:r w:rsidR="00144C0A">
        <w:rPr>
          <w:rFonts w:ascii="Times New Roman" w:hAnsi="Times New Roman"/>
          <w:sz w:val="24"/>
          <w:szCs w:val="24"/>
          <w:lang w:val="it-IT"/>
        </w:rPr>
        <w:t xml:space="preserve">tham dự đại hội, </w:t>
      </w:r>
      <w:r>
        <w:rPr>
          <w:rFonts w:ascii="Times New Roman" w:hAnsi="Times New Roman"/>
          <w:sz w:val="24"/>
          <w:szCs w:val="24"/>
          <w:lang w:val="it-IT"/>
        </w:rPr>
        <w:t xml:space="preserve">được phát thẻ biểu quyết, tương đương với </w:t>
      </w:r>
      <w:r w:rsidR="00F14B92">
        <w:rPr>
          <w:rFonts w:ascii="Times New Roman" w:hAnsi="Times New Roman"/>
          <w:sz w:val="24"/>
          <w:szCs w:val="24"/>
          <w:lang w:val="it-IT"/>
        </w:rPr>
        <w:t xml:space="preserve">124.567.034 </w:t>
      </w:r>
      <w:r>
        <w:rPr>
          <w:rFonts w:ascii="Times New Roman" w:hAnsi="Times New Roman"/>
          <w:sz w:val="24"/>
          <w:szCs w:val="24"/>
          <w:lang w:val="it-IT"/>
        </w:rPr>
        <w:t>cổ phần có quyền biểu quyết tại Đại hội.</w:t>
      </w:r>
    </w:p>
    <w:p w:rsidR="00C9711E" w:rsidRDefault="006C35A8" w:rsidP="00E878D8">
      <w:pPr>
        <w:spacing w:before="120"/>
        <w:ind w:left="360"/>
        <w:jc w:val="both"/>
        <w:rPr>
          <w:rFonts w:ascii="Times New Roman" w:hAnsi="Times New Roman"/>
          <w:sz w:val="24"/>
          <w:szCs w:val="24"/>
          <w:lang w:val="it-IT"/>
        </w:rPr>
      </w:pPr>
      <w:r w:rsidRPr="006C35A8">
        <w:rPr>
          <w:rFonts w:ascii="Times New Roman" w:hAnsi="Times New Roman"/>
          <w:b/>
          <w:sz w:val="24"/>
          <w:szCs w:val="24"/>
          <w:u w:val="single"/>
          <w:lang w:val="it-IT"/>
        </w:rPr>
        <w:t xml:space="preserve">Nội dung </w:t>
      </w:r>
      <w:r w:rsidR="00802D00">
        <w:rPr>
          <w:rFonts w:ascii="Times New Roman" w:hAnsi="Times New Roman"/>
          <w:b/>
          <w:sz w:val="24"/>
          <w:szCs w:val="24"/>
          <w:u w:val="single"/>
          <w:lang w:val="it-IT"/>
        </w:rPr>
        <w:t>1</w:t>
      </w:r>
      <w:r>
        <w:rPr>
          <w:rFonts w:ascii="Times New Roman" w:hAnsi="Times New Roman"/>
          <w:b/>
          <w:sz w:val="24"/>
          <w:szCs w:val="24"/>
          <w:u w:val="single"/>
          <w:lang w:val="it-IT"/>
        </w:rPr>
        <w:t>:</w:t>
      </w:r>
      <w:r w:rsidRPr="00CC5077">
        <w:rPr>
          <w:rFonts w:ascii="Times New Roman" w:hAnsi="Times New Roman"/>
          <w:sz w:val="24"/>
          <w:szCs w:val="24"/>
          <w:lang w:val="it-IT"/>
        </w:rPr>
        <w:t xml:space="preserve"> </w:t>
      </w:r>
    </w:p>
    <w:p w:rsidR="008F5891" w:rsidRDefault="00DA212E" w:rsidP="00E878D8">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00D63ECC" w:rsidRPr="00CC5077">
        <w:rPr>
          <w:rFonts w:ascii="Times New Roman" w:hAnsi="Times New Roman"/>
          <w:sz w:val="24"/>
          <w:szCs w:val="24"/>
          <w:lang w:val="it-IT"/>
        </w:rPr>
        <w:t xml:space="preserve">số </w:t>
      </w:r>
      <w:r w:rsidR="00D63ECC">
        <w:rPr>
          <w:rFonts w:ascii="Times New Roman" w:hAnsi="Times New Roman"/>
          <w:sz w:val="24"/>
          <w:szCs w:val="24"/>
          <w:lang w:val="it-IT"/>
        </w:rPr>
        <w:t>quy</w:t>
      </w:r>
      <w:r w:rsidR="00D63ECC" w:rsidRPr="00F52670">
        <w:rPr>
          <w:rFonts w:ascii="Times New Roman" w:hAnsi="Times New Roman"/>
          <w:sz w:val="24"/>
          <w:szCs w:val="24"/>
          <w:lang w:val="it-IT"/>
        </w:rPr>
        <w:t>ền</w:t>
      </w:r>
      <w:r w:rsidR="00D63ECC" w:rsidRPr="00CC5077">
        <w:rPr>
          <w:rFonts w:ascii="Times New Roman" w:hAnsi="Times New Roman"/>
          <w:sz w:val="24"/>
          <w:szCs w:val="24"/>
          <w:lang w:val="it-IT"/>
        </w:rPr>
        <w:t xml:space="preserve"> biểu quyết </w:t>
      </w:r>
      <w:r w:rsidR="00B64D5B">
        <w:rPr>
          <w:rFonts w:ascii="Times New Roman" w:hAnsi="Times New Roman"/>
          <w:sz w:val="24"/>
          <w:szCs w:val="24"/>
          <w:lang w:val="it-IT"/>
        </w:rPr>
        <w:t>t</w:t>
      </w:r>
      <w:r w:rsidR="00B64D5B" w:rsidRPr="00B64D5B">
        <w:rPr>
          <w:rFonts w:ascii="Times New Roman" w:hAnsi="Times New Roman"/>
          <w:sz w:val="24"/>
          <w:szCs w:val="24"/>
          <w:lang w:val="it-IT"/>
        </w:rPr>
        <w:t>án</w:t>
      </w:r>
      <w:r w:rsidR="00B64D5B">
        <w:rPr>
          <w:rFonts w:ascii="Times New Roman" w:hAnsi="Times New Roman"/>
          <w:sz w:val="24"/>
          <w:szCs w:val="24"/>
          <w:lang w:val="it-IT"/>
        </w:rPr>
        <w:t xml:space="preserve"> th</w:t>
      </w:r>
      <w:r w:rsidR="00B64D5B" w:rsidRPr="00B64D5B">
        <w:rPr>
          <w:rFonts w:ascii="Times New Roman" w:hAnsi="Times New Roman"/>
          <w:sz w:val="24"/>
          <w:szCs w:val="24"/>
          <w:lang w:val="it-IT"/>
        </w:rPr>
        <w:t>ành</w:t>
      </w:r>
      <w:r w:rsidR="00D63ECC" w:rsidRPr="00CC5077">
        <w:rPr>
          <w:rFonts w:ascii="Times New Roman" w:hAnsi="Times New Roman"/>
          <w:sz w:val="24"/>
          <w:szCs w:val="24"/>
          <w:lang w:val="it-IT"/>
        </w:rPr>
        <w:t xml:space="preserve"> </w:t>
      </w:r>
      <w:r w:rsidR="005052E7">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00D63ECC" w:rsidRPr="00CC5077">
        <w:rPr>
          <w:rFonts w:ascii="Times New Roman" w:hAnsi="Times New Roman"/>
          <w:sz w:val="24"/>
          <w:szCs w:val="24"/>
          <w:lang w:val="it-IT"/>
        </w:rPr>
        <w:t xml:space="preserve">, </w:t>
      </w:r>
      <w:r w:rsidR="0026382D">
        <w:rPr>
          <w:rFonts w:ascii="Times New Roman" w:hAnsi="Times New Roman"/>
          <w:sz w:val="24"/>
          <w:szCs w:val="24"/>
          <w:lang w:val="it-IT"/>
        </w:rPr>
        <w:t xml:space="preserve">chiếm </w:t>
      </w:r>
      <w:r w:rsidR="00F14B92">
        <w:rPr>
          <w:rFonts w:ascii="Times New Roman" w:hAnsi="Times New Roman"/>
          <w:sz w:val="24"/>
          <w:szCs w:val="24"/>
          <w:lang w:val="it-IT"/>
        </w:rPr>
        <w:t>99,9997</w:t>
      </w:r>
      <w:r w:rsidR="00D63ECC">
        <w:rPr>
          <w:rFonts w:ascii="Times New Roman" w:hAnsi="Times New Roman"/>
          <w:sz w:val="24"/>
          <w:szCs w:val="24"/>
          <w:lang w:val="it-IT"/>
        </w:rPr>
        <w:t xml:space="preserve">% </w:t>
      </w:r>
      <w:r w:rsidR="003639BA">
        <w:rPr>
          <w:rFonts w:ascii="Times New Roman" w:hAnsi="Times New Roman"/>
          <w:sz w:val="24"/>
          <w:szCs w:val="24"/>
          <w:lang w:val="it-IT"/>
        </w:rPr>
        <w:t>tổng số 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 xml:space="preserve">ại hội; </w:t>
      </w:r>
      <w:r w:rsidR="003639BA">
        <w:rPr>
          <w:rFonts w:ascii="Times New Roman" w:hAnsi="Times New Roman"/>
          <w:sz w:val="24"/>
          <w:szCs w:val="24"/>
          <w:lang w:val="it-IT"/>
        </w:rPr>
        <w:t>S</w:t>
      </w:r>
      <w:r w:rsidR="003639BA" w:rsidRPr="00CC5077">
        <w:rPr>
          <w:rFonts w:ascii="Times New Roman" w:hAnsi="Times New Roman"/>
          <w:sz w:val="24"/>
          <w:szCs w:val="24"/>
          <w:lang w:val="it-IT"/>
        </w:rPr>
        <w:t xml:space="preserve">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w:t>
      </w:r>
      <w:r w:rsidR="003639BA">
        <w:rPr>
          <w:rFonts w:ascii="Times New Roman" w:hAnsi="Times New Roman"/>
          <w:sz w:val="24"/>
          <w:szCs w:val="24"/>
          <w:lang w:val="it-IT"/>
        </w:rPr>
        <w:t>t</w:t>
      </w:r>
      <w:r w:rsidR="003639BA" w:rsidRPr="00B64D5B">
        <w:rPr>
          <w:rFonts w:ascii="Times New Roman" w:hAnsi="Times New Roman"/>
          <w:sz w:val="24"/>
          <w:szCs w:val="24"/>
          <w:lang w:val="it-IT"/>
        </w:rPr>
        <w:t>án</w:t>
      </w:r>
      <w:r w:rsidR="003639BA">
        <w:rPr>
          <w:rFonts w:ascii="Times New Roman" w:hAnsi="Times New Roman"/>
          <w:sz w:val="24"/>
          <w:szCs w:val="24"/>
          <w:lang w:val="it-IT"/>
        </w:rPr>
        <w:t xml:space="preserve"> th</w:t>
      </w:r>
      <w:r w:rsidR="003639BA" w:rsidRPr="00B64D5B">
        <w:rPr>
          <w:rFonts w:ascii="Times New Roman" w:hAnsi="Times New Roman"/>
          <w:sz w:val="24"/>
          <w:szCs w:val="24"/>
          <w:lang w:val="it-IT"/>
        </w:rPr>
        <w:t>ành</w:t>
      </w:r>
      <w:r w:rsidR="003639BA">
        <w:rPr>
          <w:rFonts w:ascii="Times New Roman" w:hAnsi="Times New Roman"/>
          <w:sz w:val="24"/>
          <w:szCs w:val="24"/>
          <w:lang w:val="it-IT"/>
        </w:rPr>
        <w:t xml:space="preserve"> 0, chi</w:t>
      </w:r>
      <w:r w:rsidR="003639BA" w:rsidRPr="00802D00">
        <w:rPr>
          <w:rFonts w:ascii="Times New Roman" w:hAnsi="Times New Roman"/>
          <w:sz w:val="24"/>
          <w:szCs w:val="24"/>
          <w:lang w:val="it-IT"/>
        </w:rPr>
        <w:t>ếm</w:t>
      </w:r>
      <w:r w:rsidR="003639BA">
        <w:rPr>
          <w:rFonts w:ascii="Times New Roman" w:hAnsi="Times New Roman"/>
          <w:sz w:val="24"/>
          <w:szCs w:val="24"/>
          <w:lang w:val="it-IT"/>
        </w:rPr>
        <w:t xml:space="preserve"> 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3639BA">
        <w:rPr>
          <w:rFonts w:ascii="Times New Roman" w:hAnsi="Times New Roman"/>
          <w:sz w:val="24"/>
          <w:szCs w:val="24"/>
          <w:lang w:val="it-IT"/>
        </w:rPr>
        <w:t>;</w:t>
      </w:r>
      <w:r w:rsidR="003639BA" w:rsidRPr="00CC5077">
        <w:rPr>
          <w:rFonts w:ascii="Times New Roman" w:hAnsi="Times New Roman"/>
          <w:sz w:val="24"/>
          <w:szCs w:val="24"/>
          <w:lang w:val="it-IT"/>
        </w:rPr>
        <w:t xml:space="preserve">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có ý kiến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chiếm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D63ECC" w:rsidRPr="00CC5077">
        <w:rPr>
          <w:rFonts w:ascii="Times New Roman" w:hAnsi="Times New Roman"/>
          <w:sz w:val="24"/>
          <w:szCs w:val="24"/>
          <w:lang w:val="it-IT"/>
        </w:rPr>
        <w:t>.</w:t>
      </w:r>
      <w:r w:rsidR="00D63ECC">
        <w:rPr>
          <w:rFonts w:ascii="Times New Roman" w:hAnsi="Times New Roman"/>
          <w:sz w:val="24"/>
          <w:szCs w:val="24"/>
          <w:lang w:val="it-IT"/>
        </w:rPr>
        <w:t xml:space="preserve"> </w:t>
      </w:r>
      <w:r w:rsidR="00FA20E8">
        <w:rPr>
          <w:rFonts w:ascii="Times New Roman" w:hAnsi="Times New Roman"/>
          <w:sz w:val="24"/>
          <w:szCs w:val="24"/>
          <w:lang w:val="it-IT"/>
        </w:rPr>
        <w:t>Số quyền biểu quyết không hợp lệ</w:t>
      </w:r>
      <w:r w:rsidR="00A833B8">
        <w:rPr>
          <w:rFonts w:ascii="Times New Roman" w:hAnsi="Times New Roman"/>
          <w:sz w:val="24"/>
          <w:szCs w:val="24"/>
          <w:lang w:val="it-IT"/>
        </w:rPr>
        <w:t>: 0</w:t>
      </w:r>
      <w:r w:rsidR="00FA20E8">
        <w:rPr>
          <w:rFonts w:ascii="Times New Roman" w:hAnsi="Times New Roman"/>
          <w:sz w:val="24"/>
          <w:szCs w:val="24"/>
          <w:lang w:val="it-IT"/>
        </w:rPr>
        <w:t>.</w:t>
      </w:r>
    </w:p>
    <w:p w:rsidR="00DA212E" w:rsidRPr="00DA212E" w:rsidRDefault="00DA212E" w:rsidP="00E878D8">
      <w:pPr>
        <w:spacing w:before="120"/>
        <w:ind w:left="360"/>
        <w:jc w:val="both"/>
        <w:rPr>
          <w:rFonts w:ascii="Times New Roman" w:hAnsi="Times New Roman"/>
          <w:sz w:val="24"/>
          <w:szCs w:val="24"/>
          <w:lang w:val="vi-VN"/>
        </w:rPr>
      </w:pPr>
      <w:r>
        <w:rPr>
          <w:rFonts w:ascii="Times New Roman" w:hAnsi="Times New Roman"/>
          <w:sz w:val="24"/>
          <w:szCs w:val="24"/>
          <w:lang w:val="vi-VN"/>
        </w:rPr>
        <w:t>Căn cứ vào Thể lệ biểu quyết và kết quả biểu quyết tại Đại hội, ĐHĐCĐ đã thông qua Nội dung 1.</w:t>
      </w:r>
    </w:p>
    <w:p w:rsidR="00DA212E" w:rsidRDefault="006C35A8" w:rsidP="00C15944">
      <w:pPr>
        <w:spacing w:before="240"/>
        <w:ind w:left="360"/>
        <w:jc w:val="both"/>
        <w:rPr>
          <w:rFonts w:ascii="Times New Roman" w:hAnsi="Times New Roman"/>
          <w:sz w:val="24"/>
          <w:szCs w:val="24"/>
          <w:lang w:val="vi-VN"/>
        </w:rPr>
      </w:pPr>
      <w:r w:rsidRPr="006C35A8">
        <w:rPr>
          <w:rFonts w:ascii="Times New Roman" w:hAnsi="Times New Roman"/>
          <w:b/>
          <w:sz w:val="24"/>
          <w:szCs w:val="24"/>
          <w:u w:val="single"/>
          <w:lang w:val="it-IT"/>
        </w:rPr>
        <w:t xml:space="preserve">Nội dung </w:t>
      </w:r>
      <w:r w:rsidR="00802D00">
        <w:rPr>
          <w:rFonts w:ascii="Times New Roman" w:hAnsi="Times New Roman"/>
          <w:b/>
          <w:sz w:val="24"/>
          <w:szCs w:val="24"/>
          <w:u w:val="single"/>
          <w:lang w:val="it-IT"/>
        </w:rPr>
        <w:t>2</w:t>
      </w:r>
      <w:r>
        <w:rPr>
          <w:rFonts w:ascii="Times New Roman" w:hAnsi="Times New Roman"/>
          <w:sz w:val="24"/>
          <w:szCs w:val="24"/>
          <w:lang w:val="it-IT"/>
        </w:rPr>
        <w:t>:</w:t>
      </w:r>
      <w:r w:rsidRPr="00CC5077">
        <w:rPr>
          <w:rFonts w:ascii="Times New Roman" w:hAnsi="Times New Roman"/>
          <w:sz w:val="24"/>
          <w:szCs w:val="24"/>
          <w:lang w:val="it-IT"/>
        </w:rPr>
        <w:t xml:space="preserve"> </w:t>
      </w:r>
    </w:p>
    <w:p w:rsidR="00994989" w:rsidRDefault="00994989" w:rsidP="00994989">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Pr="00CC5077">
        <w:rPr>
          <w:rFonts w:ascii="Times New Roman" w:hAnsi="Times New Roman"/>
          <w:sz w:val="24"/>
          <w:szCs w:val="24"/>
          <w:lang w:val="it-IT"/>
        </w:rPr>
        <w:t xml:space="preserve">, </w:t>
      </w:r>
      <w:r w:rsidR="0026382D">
        <w:rPr>
          <w:rFonts w:ascii="Times New Roman" w:hAnsi="Times New Roman"/>
          <w:sz w:val="24"/>
          <w:szCs w:val="24"/>
          <w:lang w:val="it-IT"/>
        </w:rPr>
        <w:t>chiếm 99,9997% tổng số quy</w:t>
      </w:r>
      <w:r w:rsidR="0026382D" w:rsidRPr="00F52670">
        <w:rPr>
          <w:rFonts w:ascii="Times New Roman" w:hAnsi="Times New Roman"/>
          <w:sz w:val="24"/>
          <w:szCs w:val="24"/>
          <w:lang w:val="it-IT"/>
        </w:rPr>
        <w:t>ền</w:t>
      </w:r>
      <w:r w:rsidR="0026382D">
        <w:rPr>
          <w:rFonts w:ascii="Times New Roman" w:hAnsi="Times New Roman"/>
          <w:sz w:val="24"/>
          <w:szCs w:val="24"/>
          <w:lang w:val="it-IT"/>
        </w:rPr>
        <w:t xml:space="preserve"> tham dự tại </w:t>
      </w:r>
      <w:r w:rsidR="0026382D" w:rsidRPr="00CC5077">
        <w:rPr>
          <w:rFonts w:ascii="Times New Roman" w:hAnsi="Times New Roman" w:hint="eastAsia"/>
          <w:sz w:val="24"/>
          <w:szCs w:val="24"/>
          <w:lang w:val="it-IT"/>
        </w:rPr>
        <w:t>Đ</w:t>
      </w:r>
      <w:r w:rsidR="0026382D" w:rsidRPr="00CC5077">
        <w:rPr>
          <w:rFonts w:ascii="Times New Roman" w:hAnsi="Times New Roman"/>
          <w:sz w:val="24"/>
          <w:szCs w:val="24"/>
          <w:lang w:val="it-IT"/>
        </w:rPr>
        <w:t>ại hội</w:t>
      </w:r>
      <w:r w:rsidR="003639BA" w:rsidRPr="00CC5077">
        <w:rPr>
          <w:rFonts w:ascii="Times New Roman" w:hAnsi="Times New Roman"/>
          <w:sz w:val="24"/>
          <w:szCs w:val="24"/>
          <w:lang w:val="it-IT"/>
        </w:rPr>
        <w:t xml:space="preserve">; </w:t>
      </w:r>
      <w:r w:rsidR="003639BA">
        <w:rPr>
          <w:rFonts w:ascii="Times New Roman" w:hAnsi="Times New Roman"/>
          <w:sz w:val="24"/>
          <w:szCs w:val="24"/>
          <w:lang w:val="it-IT"/>
        </w:rPr>
        <w:t>S</w:t>
      </w:r>
      <w:r w:rsidR="003639BA" w:rsidRPr="00CC5077">
        <w:rPr>
          <w:rFonts w:ascii="Times New Roman" w:hAnsi="Times New Roman"/>
          <w:sz w:val="24"/>
          <w:szCs w:val="24"/>
          <w:lang w:val="it-IT"/>
        </w:rPr>
        <w:t xml:space="preserve">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w:t>
      </w:r>
      <w:r w:rsidR="003639BA">
        <w:rPr>
          <w:rFonts w:ascii="Times New Roman" w:hAnsi="Times New Roman"/>
          <w:sz w:val="24"/>
          <w:szCs w:val="24"/>
          <w:lang w:val="it-IT"/>
        </w:rPr>
        <w:t>t</w:t>
      </w:r>
      <w:r w:rsidR="003639BA" w:rsidRPr="00B64D5B">
        <w:rPr>
          <w:rFonts w:ascii="Times New Roman" w:hAnsi="Times New Roman"/>
          <w:sz w:val="24"/>
          <w:szCs w:val="24"/>
          <w:lang w:val="it-IT"/>
        </w:rPr>
        <w:t>án</w:t>
      </w:r>
      <w:r w:rsidR="003639BA">
        <w:rPr>
          <w:rFonts w:ascii="Times New Roman" w:hAnsi="Times New Roman"/>
          <w:sz w:val="24"/>
          <w:szCs w:val="24"/>
          <w:lang w:val="it-IT"/>
        </w:rPr>
        <w:t xml:space="preserve"> th</w:t>
      </w:r>
      <w:r w:rsidR="003639BA" w:rsidRPr="00B64D5B">
        <w:rPr>
          <w:rFonts w:ascii="Times New Roman" w:hAnsi="Times New Roman"/>
          <w:sz w:val="24"/>
          <w:szCs w:val="24"/>
          <w:lang w:val="it-IT"/>
        </w:rPr>
        <w:t>ành</w:t>
      </w:r>
      <w:r w:rsidR="003639BA">
        <w:rPr>
          <w:rFonts w:ascii="Times New Roman" w:hAnsi="Times New Roman"/>
          <w:sz w:val="24"/>
          <w:szCs w:val="24"/>
          <w:lang w:val="it-IT"/>
        </w:rPr>
        <w:t xml:space="preserve"> 0, chi</w:t>
      </w:r>
      <w:r w:rsidR="003639BA" w:rsidRPr="00802D00">
        <w:rPr>
          <w:rFonts w:ascii="Times New Roman" w:hAnsi="Times New Roman"/>
          <w:sz w:val="24"/>
          <w:szCs w:val="24"/>
          <w:lang w:val="it-IT"/>
        </w:rPr>
        <w:t>ếm</w:t>
      </w:r>
      <w:r w:rsidR="003639BA">
        <w:rPr>
          <w:rFonts w:ascii="Times New Roman" w:hAnsi="Times New Roman"/>
          <w:sz w:val="24"/>
          <w:szCs w:val="24"/>
          <w:lang w:val="it-IT"/>
        </w:rPr>
        <w:t xml:space="preserve"> 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3639BA">
        <w:rPr>
          <w:rFonts w:ascii="Times New Roman" w:hAnsi="Times New Roman"/>
          <w:sz w:val="24"/>
          <w:szCs w:val="24"/>
          <w:lang w:val="it-IT"/>
        </w:rPr>
        <w:t>;</w:t>
      </w:r>
      <w:r w:rsidR="003639BA" w:rsidRPr="00CC5077">
        <w:rPr>
          <w:rFonts w:ascii="Times New Roman" w:hAnsi="Times New Roman"/>
          <w:sz w:val="24"/>
          <w:szCs w:val="24"/>
          <w:lang w:val="it-IT"/>
        </w:rPr>
        <w:t xml:space="preserve">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có ý kiến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chiếm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Pr="00CC5077">
        <w:rPr>
          <w:rFonts w:ascii="Times New Roman" w:hAnsi="Times New Roman"/>
          <w:sz w:val="24"/>
          <w:szCs w:val="24"/>
          <w:lang w:val="it-IT"/>
        </w:rPr>
        <w:t>.</w:t>
      </w:r>
      <w:r>
        <w:rPr>
          <w:rFonts w:ascii="Times New Roman" w:hAnsi="Times New Roman"/>
          <w:sz w:val="24"/>
          <w:szCs w:val="24"/>
          <w:lang w:val="it-IT"/>
        </w:rPr>
        <w:t xml:space="preserve"> Số quyền biểu quyết không hợp lệ</w:t>
      </w:r>
      <w:r w:rsidR="00A833B8">
        <w:rPr>
          <w:rFonts w:ascii="Times New Roman" w:hAnsi="Times New Roman"/>
          <w:sz w:val="24"/>
          <w:szCs w:val="24"/>
          <w:lang w:val="it-IT"/>
        </w:rPr>
        <w:t>: 0</w:t>
      </w:r>
      <w:r>
        <w:rPr>
          <w:rFonts w:ascii="Times New Roman" w:hAnsi="Times New Roman"/>
          <w:sz w:val="24"/>
          <w:szCs w:val="24"/>
          <w:lang w:val="it-IT"/>
        </w:rPr>
        <w:t>.</w:t>
      </w:r>
    </w:p>
    <w:p w:rsidR="00DA212E" w:rsidRPr="00DA212E" w:rsidRDefault="00DA212E" w:rsidP="00DA212E">
      <w:pPr>
        <w:spacing w:before="120"/>
        <w:ind w:left="360"/>
        <w:jc w:val="both"/>
        <w:rPr>
          <w:rFonts w:ascii="Times New Roman" w:hAnsi="Times New Roman"/>
          <w:sz w:val="24"/>
          <w:szCs w:val="24"/>
          <w:lang w:val="vi-VN"/>
        </w:rPr>
      </w:pPr>
      <w:r>
        <w:rPr>
          <w:rFonts w:ascii="Times New Roman" w:hAnsi="Times New Roman"/>
          <w:sz w:val="24"/>
          <w:szCs w:val="24"/>
          <w:lang w:val="vi-VN"/>
        </w:rPr>
        <w:t>Căn cứ vào Thể lệ biểu quyết và kết quả biểu quyết tại Đại hội, ĐHĐCĐ đã thông qua Nội dung 2.</w:t>
      </w:r>
    </w:p>
    <w:p w:rsidR="00DA212E" w:rsidRDefault="006C35A8" w:rsidP="00C15944">
      <w:pPr>
        <w:spacing w:before="240"/>
        <w:ind w:left="360"/>
        <w:jc w:val="both"/>
        <w:rPr>
          <w:rFonts w:ascii="Times New Roman" w:hAnsi="Times New Roman"/>
          <w:sz w:val="24"/>
          <w:szCs w:val="24"/>
          <w:lang w:val="it-IT"/>
        </w:rPr>
      </w:pPr>
      <w:r w:rsidRPr="006C35A8">
        <w:rPr>
          <w:rFonts w:ascii="Times New Roman" w:hAnsi="Times New Roman"/>
          <w:b/>
          <w:sz w:val="24"/>
          <w:szCs w:val="24"/>
          <w:u w:val="single"/>
          <w:lang w:val="it-IT"/>
        </w:rPr>
        <w:t xml:space="preserve">Nội dung </w:t>
      </w:r>
      <w:r w:rsidR="00802D00">
        <w:rPr>
          <w:rFonts w:ascii="Times New Roman" w:hAnsi="Times New Roman"/>
          <w:b/>
          <w:sz w:val="24"/>
          <w:szCs w:val="24"/>
          <w:u w:val="single"/>
          <w:lang w:val="it-IT"/>
        </w:rPr>
        <w:t>3</w:t>
      </w:r>
      <w:r>
        <w:rPr>
          <w:rFonts w:ascii="Times New Roman" w:hAnsi="Times New Roman"/>
          <w:sz w:val="24"/>
          <w:szCs w:val="24"/>
          <w:lang w:val="it-IT"/>
        </w:rPr>
        <w:t>:</w:t>
      </w:r>
      <w:r w:rsidR="001C2BF1">
        <w:rPr>
          <w:rFonts w:ascii="Times New Roman" w:hAnsi="Times New Roman"/>
          <w:sz w:val="24"/>
          <w:szCs w:val="24"/>
          <w:lang w:val="it-IT"/>
        </w:rPr>
        <w:t xml:space="preserve"> </w:t>
      </w:r>
    </w:p>
    <w:p w:rsidR="00994989" w:rsidRDefault="00994989" w:rsidP="00994989">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Pr="00CC5077">
        <w:rPr>
          <w:rFonts w:ascii="Times New Roman" w:hAnsi="Times New Roman"/>
          <w:sz w:val="24"/>
          <w:szCs w:val="24"/>
          <w:lang w:val="it-IT"/>
        </w:rPr>
        <w:t xml:space="preserve">, </w:t>
      </w:r>
      <w:r w:rsidR="0026382D">
        <w:rPr>
          <w:rFonts w:ascii="Times New Roman" w:hAnsi="Times New Roman"/>
          <w:sz w:val="24"/>
          <w:szCs w:val="24"/>
          <w:lang w:val="it-IT"/>
        </w:rPr>
        <w:t>chiếm 99,9997% tổng số quy</w:t>
      </w:r>
      <w:r w:rsidR="0026382D" w:rsidRPr="00F52670">
        <w:rPr>
          <w:rFonts w:ascii="Times New Roman" w:hAnsi="Times New Roman"/>
          <w:sz w:val="24"/>
          <w:szCs w:val="24"/>
          <w:lang w:val="it-IT"/>
        </w:rPr>
        <w:t>ền</w:t>
      </w:r>
      <w:r w:rsidR="0026382D">
        <w:rPr>
          <w:rFonts w:ascii="Times New Roman" w:hAnsi="Times New Roman"/>
          <w:sz w:val="24"/>
          <w:szCs w:val="24"/>
          <w:lang w:val="it-IT"/>
        </w:rPr>
        <w:t xml:space="preserve"> tham dự tại </w:t>
      </w:r>
      <w:r w:rsidR="0026382D" w:rsidRPr="00CC5077">
        <w:rPr>
          <w:rFonts w:ascii="Times New Roman" w:hAnsi="Times New Roman" w:hint="eastAsia"/>
          <w:sz w:val="24"/>
          <w:szCs w:val="24"/>
          <w:lang w:val="it-IT"/>
        </w:rPr>
        <w:t>Đ</w:t>
      </w:r>
      <w:r w:rsidR="0026382D" w:rsidRPr="00CC5077">
        <w:rPr>
          <w:rFonts w:ascii="Times New Roman" w:hAnsi="Times New Roman"/>
          <w:sz w:val="24"/>
          <w:szCs w:val="24"/>
          <w:lang w:val="it-IT"/>
        </w:rPr>
        <w:t>ại hội</w:t>
      </w:r>
      <w:r w:rsidR="0026382D">
        <w:rPr>
          <w:rFonts w:ascii="Times New Roman" w:hAnsi="Times New Roman"/>
          <w:sz w:val="24"/>
          <w:szCs w:val="24"/>
          <w:lang w:val="it-IT"/>
        </w:rPr>
        <w:t>;</w:t>
      </w:r>
      <w:r w:rsidR="003639BA" w:rsidRPr="00CC5077">
        <w:rPr>
          <w:rFonts w:ascii="Times New Roman" w:hAnsi="Times New Roman"/>
          <w:sz w:val="24"/>
          <w:szCs w:val="24"/>
          <w:lang w:val="it-IT"/>
        </w:rPr>
        <w:t xml:space="preserve"> </w:t>
      </w:r>
      <w:r w:rsidR="003639BA">
        <w:rPr>
          <w:rFonts w:ascii="Times New Roman" w:hAnsi="Times New Roman"/>
          <w:sz w:val="24"/>
          <w:szCs w:val="24"/>
          <w:lang w:val="it-IT"/>
        </w:rPr>
        <w:t>S</w:t>
      </w:r>
      <w:r w:rsidR="003639BA" w:rsidRPr="00CC5077">
        <w:rPr>
          <w:rFonts w:ascii="Times New Roman" w:hAnsi="Times New Roman"/>
          <w:sz w:val="24"/>
          <w:szCs w:val="24"/>
          <w:lang w:val="it-IT"/>
        </w:rPr>
        <w:t xml:space="preserve">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w:t>
      </w:r>
      <w:r w:rsidR="003639BA">
        <w:rPr>
          <w:rFonts w:ascii="Times New Roman" w:hAnsi="Times New Roman"/>
          <w:sz w:val="24"/>
          <w:szCs w:val="24"/>
          <w:lang w:val="it-IT"/>
        </w:rPr>
        <w:t>t</w:t>
      </w:r>
      <w:r w:rsidR="003639BA" w:rsidRPr="00B64D5B">
        <w:rPr>
          <w:rFonts w:ascii="Times New Roman" w:hAnsi="Times New Roman"/>
          <w:sz w:val="24"/>
          <w:szCs w:val="24"/>
          <w:lang w:val="it-IT"/>
        </w:rPr>
        <w:t>án</w:t>
      </w:r>
      <w:r w:rsidR="003639BA">
        <w:rPr>
          <w:rFonts w:ascii="Times New Roman" w:hAnsi="Times New Roman"/>
          <w:sz w:val="24"/>
          <w:szCs w:val="24"/>
          <w:lang w:val="it-IT"/>
        </w:rPr>
        <w:t xml:space="preserve"> th</w:t>
      </w:r>
      <w:r w:rsidR="003639BA" w:rsidRPr="00B64D5B">
        <w:rPr>
          <w:rFonts w:ascii="Times New Roman" w:hAnsi="Times New Roman"/>
          <w:sz w:val="24"/>
          <w:szCs w:val="24"/>
          <w:lang w:val="it-IT"/>
        </w:rPr>
        <w:t>ành</w:t>
      </w:r>
      <w:r w:rsidR="003639BA">
        <w:rPr>
          <w:rFonts w:ascii="Times New Roman" w:hAnsi="Times New Roman"/>
          <w:sz w:val="24"/>
          <w:szCs w:val="24"/>
          <w:lang w:val="it-IT"/>
        </w:rPr>
        <w:t xml:space="preserve"> 0, chi</w:t>
      </w:r>
      <w:r w:rsidR="003639BA" w:rsidRPr="00802D00">
        <w:rPr>
          <w:rFonts w:ascii="Times New Roman" w:hAnsi="Times New Roman"/>
          <w:sz w:val="24"/>
          <w:szCs w:val="24"/>
          <w:lang w:val="it-IT"/>
        </w:rPr>
        <w:t>ếm</w:t>
      </w:r>
      <w:r w:rsidR="003639BA">
        <w:rPr>
          <w:rFonts w:ascii="Times New Roman" w:hAnsi="Times New Roman"/>
          <w:sz w:val="24"/>
          <w:szCs w:val="24"/>
          <w:lang w:val="it-IT"/>
        </w:rPr>
        <w:t xml:space="preserve"> 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3639BA">
        <w:rPr>
          <w:rFonts w:ascii="Times New Roman" w:hAnsi="Times New Roman"/>
          <w:sz w:val="24"/>
          <w:szCs w:val="24"/>
          <w:lang w:val="it-IT"/>
        </w:rPr>
        <w:t>;</w:t>
      </w:r>
      <w:r w:rsidR="003639BA" w:rsidRPr="00CC5077">
        <w:rPr>
          <w:rFonts w:ascii="Times New Roman" w:hAnsi="Times New Roman"/>
          <w:sz w:val="24"/>
          <w:szCs w:val="24"/>
          <w:lang w:val="it-IT"/>
        </w:rPr>
        <w:t xml:space="preserve">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có ý kiến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chiếm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Pr>
          <w:rFonts w:ascii="Times New Roman" w:hAnsi="Times New Roman"/>
          <w:sz w:val="24"/>
          <w:szCs w:val="24"/>
          <w:lang w:val="it-IT"/>
        </w:rPr>
        <w:t xml:space="preserve"> Số quyền biểu quyết không hợp lệ</w:t>
      </w:r>
      <w:r w:rsidR="00A833B8">
        <w:rPr>
          <w:rFonts w:ascii="Times New Roman" w:hAnsi="Times New Roman"/>
          <w:sz w:val="24"/>
          <w:szCs w:val="24"/>
          <w:lang w:val="it-IT"/>
        </w:rPr>
        <w:t>: 0</w:t>
      </w:r>
      <w:r>
        <w:rPr>
          <w:rFonts w:ascii="Times New Roman" w:hAnsi="Times New Roman"/>
          <w:sz w:val="24"/>
          <w:szCs w:val="24"/>
          <w:lang w:val="it-IT"/>
        </w:rPr>
        <w:t>.</w:t>
      </w:r>
    </w:p>
    <w:p w:rsidR="0048491C" w:rsidRDefault="00DA212E" w:rsidP="00E878D8">
      <w:pPr>
        <w:spacing w:before="120"/>
        <w:ind w:left="360"/>
        <w:jc w:val="both"/>
        <w:rPr>
          <w:rFonts w:ascii="Times New Roman" w:hAnsi="Times New Roman"/>
          <w:sz w:val="24"/>
          <w:szCs w:val="24"/>
        </w:rPr>
      </w:pPr>
      <w:r>
        <w:rPr>
          <w:rFonts w:ascii="Times New Roman" w:hAnsi="Times New Roman"/>
          <w:sz w:val="24"/>
          <w:szCs w:val="24"/>
          <w:lang w:val="vi-VN"/>
        </w:rPr>
        <w:t>Căn cứ vào Thể lệ biểu quyết và kết quả biểu quyết tại Đại hội, ĐHĐCĐ đã thông qua Nội dung 3.</w:t>
      </w:r>
    </w:p>
    <w:p w:rsidR="00DA212E" w:rsidRDefault="006C35A8" w:rsidP="00C15944">
      <w:pPr>
        <w:spacing w:before="240"/>
        <w:ind w:left="360"/>
        <w:jc w:val="both"/>
        <w:rPr>
          <w:rFonts w:ascii="Times New Roman" w:hAnsi="Times New Roman"/>
          <w:sz w:val="24"/>
          <w:szCs w:val="24"/>
          <w:lang w:val="vi-VN"/>
        </w:rPr>
      </w:pPr>
      <w:r w:rsidRPr="00802A28">
        <w:rPr>
          <w:rFonts w:ascii="Times New Roman" w:hAnsi="Times New Roman"/>
          <w:b/>
          <w:sz w:val="24"/>
          <w:szCs w:val="24"/>
          <w:u w:val="single"/>
          <w:lang w:val="it-IT"/>
        </w:rPr>
        <w:t xml:space="preserve">Nội dung </w:t>
      </w:r>
      <w:r w:rsidR="00802D00">
        <w:rPr>
          <w:rFonts w:ascii="Times New Roman" w:hAnsi="Times New Roman"/>
          <w:b/>
          <w:sz w:val="24"/>
          <w:szCs w:val="24"/>
          <w:u w:val="single"/>
          <w:lang w:val="it-IT"/>
        </w:rPr>
        <w:t>4</w:t>
      </w:r>
      <w:r w:rsidRPr="00802A28">
        <w:rPr>
          <w:rFonts w:ascii="Times New Roman" w:hAnsi="Times New Roman"/>
          <w:sz w:val="24"/>
          <w:szCs w:val="24"/>
          <w:lang w:val="it-IT"/>
        </w:rPr>
        <w:t xml:space="preserve">: </w:t>
      </w:r>
    </w:p>
    <w:p w:rsidR="00994989" w:rsidRDefault="00994989" w:rsidP="00994989">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Pr="00CC5077">
        <w:rPr>
          <w:rFonts w:ascii="Times New Roman" w:hAnsi="Times New Roman"/>
          <w:sz w:val="24"/>
          <w:szCs w:val="24"/>
          <w:lang w:val="it-IT"/>
        </w:rPr>
        <w:t xml:space="preserve">, </w:t>
      </w:r>
      <w:r w:rsidR="0026382D">
        <w:rPr>
          <w:rFonts w:ascii="Times New Roman" w:hAnsi="Times New Roman"/>
          <w:sz w:val="24"/>
          <w:szCs w:val="24"/>
          <w:lang w:val="it-IT"/>
        </w:rPr>
        <w:t>chiếm 99,9997% tổng số quy</w:t>
      </w:r>
      <w:r w:rsidR="0026382D" w:rsidRPr="00F52670">
        <w:rPr>
          <w:rFonts w:ascii="Times New Roman" w:hAnsi="Times New Roman"/>
          <w:sz w:val="24"/>
          <w:szCs w:val="24"/>
          <w:lang w:val="it-IT"/>
        </w:rPr>
        <w:t>ền</w:t>
      </w:r>
      <w:r w:rsidR="0026382D">
        <w:rPr>
          <w:rFonts w:ascii="Times New Roman" w:hAnsi="Times New Roman"/>
          <w:sz w:val="24"/>
          <w:szCs w:val="24"/>
          <w:lang w:val="it-IT"/>
        </w:rPr>
        <w:t xml:space="preserve"> tham dự tại </w:t>
      </w:r>
      <w:r w:rsidR="0026382D" w:rsidRPr="00CC5077">
        <w:rPr>
          <w:rFonts w:ascii="Times New Roman" w:hAnsi="Times New Roman" w:hint="eastAsia"/>
          <w:sz w:val="24"/>
          <w:szCs w:val="24"/>
          <w:lang w:val="it-IT"/>
        </w:rPr>
        <w:t>Đ</w:t>
      </w:r>
      <w:r w:rsidR="0026382D" w:rsidRPr="00CC5077">
        <w:rPr>
          <w:rFonts w:ascii="Times New Roman" w:hAnsi="Times New Roman"/>
          <w:sz w:val="24"/>
          <w:szCs w:val="24"/>
          <w:lang w:val="it-IT"/>
        </w:rPr>
        <w:t>ại hội</w:t>
      </w:r>
      <w:r w:rsidR="003639BA" w:rsidRPr="00CC5077">
        <w:rPr>
          <w:rFonts w:ascii="Times New Roman" w:hAnsi="Times New Roman"/>
          <w:sz w:val="24"/>
          <w:szCs w:val="24"/>
          <w:lang w:val="it-IT"/>
        </w:rPr>
        <w:t xml:space="preserve">; </w:t>
      </w:r>
      <w:r w:rsidR="003639BA">
        <w:rPr>
          <w:rFonts w:ascii="Times New Roman" w:hAnsi="Times New Roman"/>
          <w:sz w:val="24"/>
          <w:szCs w:val="24"/>
          <w:lang w:val="it-IT"/>
        </w:rPr>
        <w:t>S</w:t>
      </w:r>
      <w:r w:rsidR="003639BA" w:rsidRPr="00CC5077">
        <w:rPr>
          <w:rFonts w:ascii="Times New Roman" w:hAnsi="Times New Roman"/>
          <w:sz w:val="24"/>
          <w:szCs w:val="24"/>
          <w:lang w:val="it-IT"/>
        </w:rPr>
        <w:t xml:space="preserve">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w:t>
      </w:r>
      <w:r w:rsidR="003639BA">
        <w:rPr>
          <w:rFonts w:ascii="Times New Roman" w:hAnsi="Times New Roman"/>
          <w:sz w:val="24"/>
          <w:szCs w:val="24"/>
          <w:lang w:val="it-IT"/>
        </w:rPr>
        <w:t>t</w:t>
      </w:r>
      <w:r w:rsidR="003639BA" w:rsidRPr="00B64D5B">
        <w:rPr>
          <w:rFonts w:ascii="Times New Roman" w:hAnsi="Times New Roman"/>
          <w:sz w:val="24"/>
          <w:szCs w:val="24"/>
          <w:lang w:val="it-IT"/>
        </w:rPr>
        <w:t>án</w:t>
      </w:r>
      <w:r w:rsidR="003639BA">
        <w:rPr>
          <w:rFonts w:ascii="Times New Roman" w:hAnsi="Times New Roman"/>
          <w:sz w:val="24"/>
          <w:szCs w:val="24"/>
          <w:lang w:val="it-IT"/>
        </w:rPr>
        <w:t xml:space="preserve"> th</w:t>
      </w:r>
      <w:r w:rsidR="003639BA" w:rsidRPr="00B64D5B">
        <w:rPr>
          <w:rFonts w:ascii="Times New Roman" w:hAnsi="Times New Roman"/>
          <w:sz w:val="24"/>
          <w:szCs w:val="24"/>
          <w:lang w:val="it-IT"/>
        </w:rPr>
        <w:t>ành</w:t>
      </w:r>
      <w:r w:rsidR="003639BA">
        <w:rPr>
          <w:rFonts w:ascii="Times New Roman" w:hAnsi="Times New Roman"/>
          <w:sz w:val="24"/>
          <w:szCs w:val="24"/>
          <w:lang w:val="it-IT"/>
        </w:rPr>
        <w:t xml:space="preserve"> 0, chi</w:t>
      </w:r>
      <w:r w:rsidR="003639BA" w:rsidRPr="00802D00">
        <w:rPr>
          <w:rFonts w:ascii="Times New Roman" w:hAnsi="Times New Roman"/>
          <w:sz w:val="24"/>
          <w:szCs w:val="24"/>
          <w:lang w:val="it-IT"/>
        </w:rPr>
        <w:t>ếm</w:t>
      </w:r>
      <w:r w:rsidR="003639BA">
        <w:rPr>
          <w:rFonts w:ascii="Times New Roman" w:hAnsi="Times New Roman"/>
          <w:sz w:val="24"/>
          <w:szCs w:val="24"/>
          <w:lang w:val="it-IT"/>
        </w:rPr>
        <w:t xml:space="preserve"> 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3639BA">
        <w:rPr>
          <w:rFonts w:ascii="Times New Roman" w:hAnsi="Times New Roman"/>
          <w:sz w:val="24"/>
          <w:szCs w:val="24"/>
          <w:lang w:val="it-IT"/>
        </w:rPr>
        <w:t>;</w:t>
      </w:r>
      <w:r w:rsidR="003639BA" w:rsidRPr="00CC5077">
        <w:rPr>
          <w:rFonts w:ascii="Times New Roman" w:hAnsi="Times New Roman"/>
          <w:sz w:val="24"/>
          <w:szCs w:val="24"/>
          <w:lang w:val="it-IT"/>
        </w:rPr>
        <w:t xml:space="preserve">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có ý kiến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chiếm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Pr>
          <w:rFonts w:ascii="Times New Roman" w:hAnsi="Times New Roman"/>
          <w:sz w:val="24"/>
          <w:szCs w:val="24"/>
          <w:lang w:val="it-IT"/>
        </w:rPr>
        <w:t xml:space="preserve"> Số quyền biểu quyết không hợp lệ</w:t>
      </w:r>
      <w:r w:rsidR="00A833B8">
        <w:rPr>
          <w:rFonts w:ascii="Times New Roman" w:hAnsi="Times New Roman"/>
          <w:sz w:val="24"/>
          <w:szCs w:val="24"/>
          <w:lang w:val="it-IT"/>
        </w:rPr>
        <w:t>: 0</w:t>
      </w:r>
      <w:r>
        <w:rPr>
          <w:rFonts w:ascii="Times New Roman" w:hAnsi="Times New Roman"/>
          <w:sz w:val="24"/>
          <w:szCs w:val="24"/>
          <w:lang w:val="it-IT"/>
        </w:rPr>
        <w:t>.</w:t>
      </w:r>
    </w:p>
    <w:p w:rsidR="00DA212E" w:rsidRPr="00DA212E" w:rsidRDefault="00DA212E" w:rsidP="00DA212E">
      <w:pPr>
        <w:spacing w:before="120"/>
        <w:ind w:left="360"/>
        <w:jc w:val="both"/>
        <w:rPr>
          <w:rFonts w:ascii="Times New Roman" w:hAnsi="Times New Roman"/>
          <w:sz w:val="24"/>
          <w:szCs w:val="24"/>
          <w:lang w:val="vi-VN"/>
        </w:rPr>
      </w:pPr>
      <w:r>
        <w:rPr>
          <w:rFonts w:ascii="Times New Roman" w:hAnsi="Times New Roman"/>
          <w:sz w:val="24"/>
          <w:szCs w:val="24"/>
          <w:lang w:val="vi-VN"/>
        </w:rPr>
        <w:t>Căn cứ vào Thể lệ biểu quyết và kết quả biểu quyết tại Đại hội, ĐHĐCĐ đã thông qua Nội dung 4.</w:t>
      </w:r>
    </w:p>
    <w:p w:rsidR="00DA212E" w:rsidRDefault="006C35A8" w:rsidP="00C15944">
      <w:pPr>
        <w:spacing w:before="240"/>
        <w:ind w:left="360"/>
        <w:jc w:val="both"/>
        <w:rPr>
          <w:rFonts w:ascii="Times New Roman" w:hAnsi="Times New Roman"/>
          <w:sz w:val="24"/>
          <w:szCs w:val="24"/>
          <w:lang w:val="vi-VN"/>
        </w:rPr>
      </w:pPr>
      <w:r w:rsidRPr="006C35A8">
        <w:rPr>
          <w:rFonts w:ascii="Times New Roman" w:hAnsi="Times New Roman"/>
          <w:b/>
          <w:sz w:val="24"/>
          <w:szCs w:val="24"/>
          <w:u w:val="single"/>
          <w:lang w:val="it-IT"/>
        </w:rPr>
        <w:t xml:space="preserve">Nội dung </w:t>
      </w:r>
      <w:r w:rsidR="005161D3">
        <w:rPr>
          <w:rFonts w:ascii="Times New Roman" w:hAnsi="Times New Roman"/>
          <w:b/>
          <w:sz w:val="24"/>
          <w:szCs w:val="24"/>
          <w:u w:val="single"/>
          <w:lang w:val="it-IT"/>
        </w:rPr>
        <w:t>5</w:t>
      </w:r>
      <w:r>
        <w:rPr>
          <w:rFonts w:ascii="Times New Roman" w:hAnsi="Times New Roman"/>
          <w:sz w:val="24"/>
          <w:szCs w:val="24"/>
          <w:lang w:val="it-IT"/>
        </w:rPr>
        <w:t>:</w:t>
      </w:r>
      <w:r w:rsidRPr="00CC5077">
        <w:rPr>
          <w:rFonts w:ascii="Times New Roman" w:hAnsi="Times New Roman"/>
          <w:sz w:val="24"/>
          <w:szCs w:val="24"/>
          <w:lang w:val="it-IT"/>
        </w:rPr>
        <w:t xml:space="preserve"> </w:t>
      </w:r>
    </w:p>
    <w:p w:rsidR="00994989" w:rsidRDefault="00994989" w:rsidP="00994989">
      <w:pPr>
        <w:spacing w:before="120"/>
        <w:ind w:left="360"/>
        <w:jc w:val="both"/>
        <w:rPr>
          <w:rFonts w:ascii="Times New Roman" w:hAnsi="Times New Roman"/>
          <w:sz w:val="24"/>
          <w:szCs w:val="24"/>
          <w:lang w:val="vi-VN"/>
        </w:rPr>
      </w:pPr>
      <w:r>
        <w:rPr>
          <w:rFonts w:ascii="Times New Roman" w:hAnsi="Times New Roman"/>
          <w:sz w:val="24"/>
          <w:szCs w:val="24"/>
          <w:lang w:val="it-IT"/>
        </w:rPr>
        <w:lastRenderedPageBreak/>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Pr="00CC5077">
        <w:rPr>
          <w:rFonts w:ascii="Times New Roman" w:hAnsi="Times New Roman"/>
          <w:sz w:val="24"/>
          <w:szCs w:val="24"/>
          <w:lang w:val="it-IT"/>
        </w:rPr>
        <w:t xml:space="preserve">, </w:t>
      </w:r>
      <w:r w:rsidR="0026382D">
        <w:rPr>
          <w:rFonts w:ascii="Times New Roman" w:hAnsi="Times New Roman"/>
          <w:sz w:val="24"/>
          <w:szCs w:val="24"/>
          <w:lang w:val="it-IT"/>
        </w:rPr>
        <w:t>chiếm 99,9997% tổng số quy</w:t>
      </w:r>
      <w:r w:rsidR="0026382D" w:rsidRPr="00F52670">
        <w:rPr>
          <w:rFonts w:ascii="Times New Roman" w:hAnsi="Times New Roman"/>
          <w:sz w:val="24"/>
          <w:szCs w:val="24"/>
          <w:lang w:val="it-IT"/>
        </w:rPr>
        <w:t>ền</w:t>
      </w:r>
      <w:r w:rsidR="0026382D">
        <w:rPr>
          <w:rFonts w:ascii="Times New Roman" w:hAnsi="Times New Roman"/>
          <w:sz w:val="24"/>
          <w:szCs w:val="24"/>
          <w:lang w:val="it-IT"/>
        </w:rPr>
        <w:t xml:space="preserve"> tham dự tại </w:t>
      </w:r>
      <w:r w:rsidR="0026382D" w:rsidRPr="00CC5077">
        <w:rPr>
          <w:rFonts w:ascii="Times New Roman" w:hAnsi="Times New Roman" w:hint="eastAsia"/>
          <w:sz w:val="24"/>
          <w:szCs w:val="24"/>
          <w:lang w:val="it-IT"/>
        </w:rPr>
        <w:t>Đ</w:t>
      </w:r>
      <w:r w:rsidR="0026382D" w:rsidRPr="00CC5077">
        <w:rPr>
          <w:rFonts w:ascii="Times New Roman" w:hAnsi="Times New Roman"/>
          <w:sz w:val="24"/>
          <w:szCs w:val="24"/>
          <w:lang w:val="it-IT"/>
        </w:rPr>
        <w:t>ại hội</w:t>
      </w:r>
      <w:r w:rsidR="003639BA" w:rsidRPr="00CC5077">
        <w:rPr>
          <w:rFonts w:ascii="Times New Roman" w:hAnsi="Times New Roman"/>
          <w:sz w:val="24"/>
          <w:szCs w:val="24"/>
          <w:lang w:val="it-IT"/>
        </w:rPr>
        <w:t xml:space="preserve">; </w:t>
      </w:r>
      <w:r w:rsidR="003639BA">
        <w:rPr>
          <w:rFonts w:ascii="Times New Roman" w:hAnsi="Times New Roman"/>
          <w:sz w:val="24"/>
          <w:szCs w:val="24"/>
          <w:lang w:val="it-IT"/>
        </w:rPr>
        <w:t>S</w:t>
      </w:r>
      <w:r w:rsidR="003639BA" w:rsidRPr="00CC5077">
        <w:rPr>
          <w:rFonts w:ascii="Times New Roman" w:hAnsi="Times New Roman"/>
          <w:sz w:val="24"/>
          <w:szCs w:val="24"/>
          <w:lang w:val="it-IT"/>
        </w:rPr>
        <w:t xml:space="preserve">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w:t>
      </w:r>
      <w:r w:rsidR="003639BA">
        <w:rPr>
          <w:rFonts w:ascii="Times New Roman" w:hAnsi="Times New Roman"/>
          <w:sz w:val="24"/>
          <w:szCs w:val="24"/>
          <w:lang w:val="it-IT"/>
        </w:rPr>
        <w:t>t</w:t>
      </w:r>
      <w:r w:rsidR="003639BA" w:rsidRPr="00B64D5B">
        <w:rPr>
          <w:rFonts w:ascii="Times New Roman" w:hAnsi="Times New Roman"/>
          <w:sz w:val="24"/>
          <w:szCs w:val="24"/>
          <w:lang w:val="it-IT"/>
        </w:rPr>
        <w:t>án</w:t>
      </w:r>
      <w:r w:rsidR="003639BA">
        <w:rPr>
          <w:rFonts w:ascii="Times New Roman" w:hAnsi="Times New Roman"/>
          <w:sz w:val="24"/>
          <w:szCs w:val="24"/>
          <w:lang w:val="it-IT"/>
        </w:rPr>
        <w:t xml:space="preserve"> th</w:t>
      </w:r>
      <w:r w:rsidR="003639BA" w:rsidRPr="00B64D5B">
        <w:rPr>
          <w:rFonts w:ascii="Times New Roman" w:hAnsi="Times New Roman"/>
          <w:sz w:val="24"/>
          <w:szCs w:val="24"/>
          <w:lang w:val="it-IT"/>
        </w:rPr>
        <w:t>ành</w:t>
      </w:r>
      <w:r w:rsidR="003639BA">
        <w:rPr>
          <w:rFonts w:ascii="Times New Roman" w:hAnsi="Times New Roman"/>
          <w:sz w:val="24"/>
          <w:szCs w:val="24"/>
          <w:lang w:val="it-IT"/>
        </w:rPr>
        <w:t xml:space="preserve"> 0, chi</w:t>
      </w:r>
      <w:r w:rsidR="003639BA" w:rsidRPr="00802D00">
        <w:rPr>
          <w:rFonts w:ascii="Times New Roman" w:hAnsi="Times New Roman"/>
          <w:sz w:val="24"/>
          <w:szCs w:val="24"/>
          <w:lang w:val="it-IT"/>
        </w:rPr>
        <w:t>ếm</w:t>
      </w:r>
      <w:r w:rsidR="003639BA">
        <w:rPr>
          <w:rFonts w:ascii="Times New Roman" w:hAnsi="Times New Roman"/>
          <w:sz w:val="24"/>
          <w:szCs w:val="24"/>
          <w:lang w:val="it-IT"/>
        </w:rPr>
        <w:t xml:space="preserve"> 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003639BA">
        <w:rPr>
          <w:rFonts w:ascii="Times New Roman" w:hAnsi="Times New Roman"/>
          <w:sz w:val="24"/>
          <w:szCs w:val="24"/>
          <w:lang w:val="it-IT"/>
        </w:rPr>
        <w:t>;</w:t>
      </w:r>
      <w:r w:rsidR="003639BA" w:rsidRPr="00CC5077">
        <w:rPr>
          <w:rFonts w:ascii="Times New Roman" w:hAnsi="Times New Roman"/>
          <w:sz w:val="24"/>
          <w:szCs w:val="24"/>
          <w:lang w:val="it-IT"/>
        </w:rPr>
        <w:t xml:space="preserve">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sidRPr="00CC5077">
        <w:rPr>
          <w:rFonts w:ascii="Times New Roman" w:hAnsi="Times New Roman"/>
          <w:sz w:val="24"/>
          <w:szCs w:val="24"/>
          <w:lang w:val="it-IT"/>
        </w:rPr>
        <w:t xml:space="preserve"> biểu quyết không có ý kiến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chiếm </w:t>
      </w:r>
      <w:r w:rsidR="003639BA">
        <w:rPr>
          <w:rFonts w:ascii="Times New Roman" w:hAnsi="Times New Roman"/>
          <w:sz w:val="24"/>
          <w:szCs w:val="24"/>
          <w:lang w:val="it-IT"/>
        </w:rPr>
        <w:t>0%</w:t>
      </w:r>
      <w:r w:rsidR="003639BA" w:rsidRPr="00CC5077">
        <w:rPr>
          <w:rFonts w:ascii="Times New Roman" w:hAnsi="Times New Roman"/>
          <w:sz w:val="24"/>
          <w:szCs w:val="24"/>
          <w:lang w:val="it-IT"/>
        </w:rPr>
        <w:t xml:space="preserve"> tổng số </w:t>
      </w:r>
      <w:r w:rsidR="003639BA">
        <w:rPr>
          <w:rFonts w:ascii="Times New Roman" w:hAnsi="Times New Roman"/>
          <w:sz w:val="24"/>
          <w:szCs w:val="24"/>
          <w:lang w:val="it-IT"/>
        </w:rPr>
        <w:t>quy</w:t>
      </w:r>
      <w:r w:rsidR="003639BA"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biểu quyết tại </w:t>
      </w:r>
      <w:r w:rsidR="003639BA" w:rsidRPr="00CC5077">
        <w:rPr>
          <w:rFonts w:ascii="Times New Roman" w:hAnsi="Times New Roman" w:hint="eastAsia"/>
          <w:sz w:val="24"/>
          <w:szCs w:val="24"/>
          <w:lang w:val="it-IT"/>
        </w:rPr>
        <w:t>Đ</w:t>
      </w:r>
      <w:r w:rsidR="003639BA" w:rsidRPr="00CC5077">
        <w:rPr>
          <w:rFonts w:ascii="Times New Roman" w:hAnsi="Times New Roman"/>
          <w:sz w:val="24"/>
          <w:szCs w:val="24"/>
          <w:lang w:val="it-IT"/>
        </w:rPr>
        <w:t>ại hội</w:t>
      </w:r>
      <w:r w:rsidRPr="00CC5077">
        <w:rPr>
          <w:rFonts w:ascii="Times New Roman" w:hAnsi="Times New Roman"/>
          <w:sz w:val="24"/>
          <w:szCs w:val="24"/>
          <w:lang w:val="it-IT"/>
        </w:rPr>
        <w:t>.</w:t>
      </w:r>
      <w:r>
        <w:rPr>
          <w:rFonts w:ascii="Times New Roman" w:hAnsi="Times New Roman"/>
          <w:sz w:val="24"/>
          <w:szCs w:val="24"/>
          <w:lang w:val="it-IT"/>
        </w:rPr>
        <w:t xml:space="preserve"> Số quyền biểu quyết không hợp lệ</w:t>
      </w:r>
      <w:r w:rsidR="00A833B8">
        <w:rPr>
          <w:rFonts w:ascii="Times New Roman" w:hAnsi="Times New Roman"/>
          <w:sz w:val="24"/>
          <w:szCs w:val="24"/>
          <w:lang w:val="it-IT"/>
        </w:rPr>
        <w:t>: 0</w:t>
      </w:r>
      <w:r>
        <w:rPr>
          <w:rFonts w:ascii="Times New Roman" w:hAnsi="Times New Roman"/>
          <w:sz w:val="24"/>
          <w:szCs w:val="24"/>
          <w:lang w:val="it-IT"/>
        </w:rPr>
        <w:t>.</w:t>
      </w:r>
    </w:p>
    <w:p w:rsidR="00910801" w:rsidRDefault="00910801" w:rsidP="00910801">
      <w:pPr>
        <w:spacing w:before="120"/>
        <w:ind w:left="360"/>
        <w:jc w:val="both"/>
        <w:rPr>
          <w:rFonts w:ascii="Times New Roman" w:hAnsi="Times New Roman"/>
          <w:sz w:val="24"/>
          <w:szCs w:val="24"/>
        </w:rPr>
      </w:pPr>
      <w:r>
        <w:rPr>
          <w:rFonts w:ascii="Times New Roman" w:hAnsi="Times New Roman"/>
          <w:sz w:val="24"/>
          <w:szCs w:val="24"/>
          <w:lang w:val="vi-VN"/>
        </w:rPr>
        <w:t xml:space="preserve">Căn cứ vào Thể lệ biểu quyết và kết quả biểu quyết tại Đại hội, ĐHĐCĐ đã thông qua Nội dung </w:t>
      </w:r>
      <w:r>
        <w:rPr>
          <w:rFonts w:ascii="Times New Roman" w:hAnsi="Times New Roman"/>
          <w:sz w:val="24"/>
          <w:szCs w:val="24"/>
        </w:rPr>
        <w:t>6</w:t>
      </w:r>
      <w:r>
        <w:rPr>
          <w:rFonts w:ascii="Times New Roman" w:hAnsi="Times New Roman"/>
          <w:sz w:val="24"/>
          <w:szCs w:val="24"/>
          <w:lang w:val="vi-VN"/>
        </w:rPr>
        <w:t>.</w:t>
      </w:r>
    </w:p>
    <w:p w:rsidR="005161D3" w:rsidRPr="00910801" w:rsidRDefault="005161D3" w:rsidP="00C15944">
      <w:pPr>
        <w:spacing w:before="240"/>
        <w:ind w:left="288"/>
        <w:jc w:val="both"/>
        <w:rPr>
          <w:rFonts w:ascii="Times New Roman" w:hAnsi="Times New Roman"/>
          <w:b/>
          <w:sz w:val="24"/>
          <w:szCs w:val="24"/>
          <w:u w:val="single"/>
          <w:lang w:val="it-IT"/>
        </w:rPr>
      </w:pPr>
      <w:r w:rsidRPr="00910801">
        <w:rPr>
          <w:rFonts w:ascii="Times New Roman" w:hAnsi="Times New Roman"/>
          <w:b/>
          <w:sz w:val="24"/>
          <w:szCs w:val="24"/>
          <w:u w:val="single"/>
          <w:lang w:val="it-IT"/>
        </w:rPr>
        <w:t xml:space="preserve">Nội dung </w:t>
      </w:r>
      <w:r>
        <w:rPr>
          <w:rFonts w:ascii="Times New Roman" w:hAnsi="Times New Roman"/>
          <w:b/>
          <w:sz w:val="24"/>
          <w:szCs w:val="24"/>
          <w:u w:val="single"/>
          <w:lang w:val="it-IT"/>
        </w:rPr>
        <w:t>6</w:t>
      </w:r>
      <w:r w:rsidRPr="00910801">
        <w:rPr>
          <w:rFonts w:ascii="Times New Roman" w:hAnsi="Times New Roman"/>
          <w:b/>
          <w:sz w:val="24"/>
          <w:szCs w:val="24"/>
          <w:u w:val="single"/>
          <w:lang w:val="it-IT"/>
        </w:rPr>
        <w:t>:</w:t>
      </w:r>
      <w:r w:rsidRPr="00071E0E">
        <w:rPr>
          <w:rFonts w:ascii="Times New Roman" w:hAnsi="Times New Roman"/>
          <w:sz w:val="24"/>
          <w:szCs w:val="24"/>
          <w:lang w:val="it-IT"/>
        </w:rPr>
        <w:t xml:space="preserve"> </w:t>
      </w:r>
    </w:p>
    <w:p w:rsidR="005161D3" w:rsidRDefault="005161D3" w:rsidP="005161D3">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 124.562.294 quyền</w:t>
      </w:r>
      <w:r w:rsidR="00634493">
        <w:rPr>
          <w:rFonts w:ascii="Times New Roman" w:hAnsi="Times New Roman"/>
          <w:sz w:val="24"/>
          <w:szCs w:val="24"/>
          <w:lang w:val="it-IT"/>
        </w:rPr>
        <w:t>,</w:t>
      </w:r>
      <w:r w:rsidR="0026382D">
        <w:rPr>
          <w:rFonts w:ascii="Times New Roman" w:hAnsi="Times New Roman"/>
          <w:sz w:val="24"/>
          <w:szCs w:val="24"/>
          <w:lang w:val="it-IT"/>
        </w:rPr>
        <w:t xml:space="preserve"> </w:t>
      </w:r>
      <w:r w:rsidRPr="00CC5077">
        <w:rPr>
          <w:rFonts w:ascii="Times New Roman" w:hAnsi="Times New Roman"/>
          <w:sz w:val="24"/>
          <w:szCs w:val="24"/>
          <w:lang w:val="it-IT"/>
        </w:rPr>
        <w:t>chiếm</w:t>
      </w:r>
      <w:r>
        <w:rPr>
          <w:rFonts w:ascii="Times New Roman" w:hAnsi="Times New Roman"/>
          <w:sz w:val="24"/>
          <w:szCs w:val="24"/>
          <w:lang w:val="it-IT"/>
        </w:rPr>
        <w:t xml:space="preserve"> 99,9962% tổng số quy</w:t>
      </w:r>
      <w:r w:rsidRPr="00F52670">
        <w:rPr>
          <w:rFonts w:ascii="Times New Roman" w:hAnsi="Times New Roman"/>
          <w:sz w:val="24"/>
          <w:szCs w:val="24"/>
          <w:lang w:val="it-IT"/>
        </w:rPr>
        <w:t>ền</w:t>
      </w:r>
      <w:r>
        <w:rPr>
          <w:rFonts w:ascii="Times New Roman" w:hAnsi="Times New Roman"/>
          <w:sz w:val="24"/>
          <w:szCs w:val="24"/>
          <w:lang w:val="it-IT"/>
        </w:rPr>
        <w:t xml:space="preserve"> tham dự tại </w:t>
      </w:r>
      <w:r w:rsidRPr="00CC5077">
        <w:rPr>
          <w:rFonts w:ascii="Times New Roman" w:hAnsi="Times New Roman" w:hint="eastAsia"/>
          <w:sz w:val="24"/>
          <w:szCs w:val="24"/>
          <w:lang w:val="it-IT"/>
        </w:rPr>
        <w:t>Đ</w:t>
      </w:r>
      <w:r w:rsidRPr="00CC5077">
        <w:rPr>
          <w:rFonts w:ascii="Times New Roman" w:hAnsi="Times New Roman"/>
          <w:sz w:val="24"/>
          <w:szCs w:val="24"/>
          <w:lang w:val="it-IT"/>
        </w:rPr>
        <w:t xml:space="preserve">ại hội; </w:t>
      </w:r>
      <w:r>
        <w:rPr>
          <w:rFonts w:ascii="Times New Roman" w:hAnsi="Times New Roman"/>
          <w:sz w:val="24"/>
          <w:szCs w:val="24"/>
          <w:lang w:val="it-IT"/>
        </w:rPr>
        <w:t>S</w:t>
      </w:r>
      <w:r w:rsidRPr="00CC5077">
        <w:rPr>
          <w:rFonts w:ascii="Times New Roman" w:hAnsi="Times New Roman"/>
          <w:sz w:val="24"/>
          <w:szCs w:val="24"/>
          <w:lang w:val="it-IT"/>
        </w:rPr>
        <w:t xml:space="preserve">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không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Pr>
          <w:rFonts w:ascii="Times New Roman" w:hAnsi="Times New Roman"/>
          <w:sz w:val="24"/>
          <w:szCs w:val="24"/>
          <w:lang w:val="it-IT"/>
        </w:rPr>
        <w:t xml:space="preserve"> 0, chi</w:t>
      </w:r>
      <w:r w:rsidRPr="00802D00">
        <w:rPr>
          <w:rFonts w:ascii="Times New Roman" w:hAnsi="Times New Roman"/>
          <w:sz w:val="24"/>
          <w:szCs w:val="24"/>
          <w:lang w:val="it-IT"/>
        </w:rPr>
        <w:t>ếm</w:t>
      </w:r>
      <w:r>
        <w:rPr>
          <w:rFonts w:ascii="Times New Roman" w:hAnsi="Times New Roman"/>
          <w:sz w:val="24"/>
          <w:szCs w:val="24"/>
          <w:lang w:val="it-IT"/>
        </w:rPr>
        <w:t xml:space="preserve"> 0%</w:t>
      </w:r>
      <w:r w:rsidRPr="00CC5077">
        <w:rPr>
          <w:rFonts w:ascii="Times New Roman" w:hAnsi="Times New Roman"/>
          <w:sz w:val="24"/>
          <w:szCs w:val="24"/>
          <w:lang w:val="it-IT"/>
        </w:rPr>
        <w:t xml:space="preserve"> tổng số </w:t>
      </w:r>
      <w:r>
        <w:rPr>
          <w:rFonts w:ascii="Times New Roman" w:hAnsi="Times New Roman"/>
          <w:sz w:val="24"/>
          <w:szCs w:val="24"/>
          <w:lang w:val="it-IT"/>
        </w:rPr>
        <w:t>quy</w:t>
      </w:r>
      <w:r w:rsidRPr="00F52670">
        <w:rPr>
          <w:rFonts w:ascii="Times New Roman" w:hAnsi="Times New Roman"/>
          <w:sz w:val="24"/>
          <w:szCs w:val="24"/>
          <w:lang w:val="it-IT"/>
        </w:rPr>
        <w:t>ền</w:t>
      </w:r>
      <w:r>
        <w:rPr>
          <w:rFonts w:ascii="Times New Roman" w:hAnsi="Times New Roman"/>
          <w:sz w:val="24"/>
          <w:szCs w:val="24"/>
          <w:lang w:val="it-IT"/>
        </w:rPr>
        <w:t xml:space="preserve"> tham dự biểu quyết tại </w:t>
      </w:r>
      <w:r w:rsidRPr="00CC5077">
        <w:rPr>
          <w:rFonts w:ascii="Times New Roman" w:hAnsi="Times New Roman" w:hint="eastAsia"/>
          <w:sz w:val="24"/>
          <w:szCs w:val="24"/>
          <w:lang w:val="it-IT"/>
        </w:rPr>
        <w:t>Đ</w:t>
      </w:r>
      <w:r w:rsidRPr="00CC5077">
        <w:rPr>
          <w:rFonts w:ascii="Times New Roman" w:hAnsi="Times New Roman"/>
          <w:sz w:val="24"/>
          <w:szCs w:val="24"/>
          <w:lang w:val="it-IT"/>
        </w:rPr>
        <w:t>ại hội</w:t>
      </w:r>
      <w:r>
        <w:rPr>
          <w:rFonts w:ascii="Times New Roman" w:hAnsi="Times New Roman"/>
          <w:sz w:val="24"/>
          <w:szCs w:val="24"/>
          <w:lang w:val="it-IT"/>
        </w:rPr>
        <w:t>;</w:t>
      </w:r>
      <w:r w:rsidRPr="00CC5077">
        <w:rPr>
          <w:rFonts w:ascii="Times New Roman" w:hAnsi="Times New Roman"/>
          <w:sz w:val="24"/>
          <w:szCs w:val="24"/>
          <w:lang w:val="it-IT"/>
        </w:rPr>
        <w:t xml:space="preserve"> 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không có ý kiến </w:t>
      </w:r>
      <w:r>
        <w:rPr>
          <w:rFonts w:ascii="Times New Roman" w:hAnsi="Times New Roman"/>
          <w:sz w:val="24"/>
          <w:szCs w:val="24"/>
          <w:lang w:val="it-IT"/>
        </w:rPr>
        <w:t>0</w:t>
      </w:r>
      <w:r w:rsidRPr="00CC5077">
        <w:rPr>
          <w:rFonts w:ascii="Times New Roman" w:hAnsi="Times New Roman"/>
          <w:sz w:val="24"/>
          <w:szCs w:val="24"/>
          <w:lang w:val="it-IT"/>
        </w:rPr>
        <w:t xml:space="preserve">, chiếm </w:t>
      </w:r>
      <w:r>
        <w:rPr>
          <w:rFonts w:ascii="Times New Roman" w:hAnsi="Times New Roman"/>
          <w:sz w:val="24"/>
          <w:szCs w:val="24"/>
          <w:lang w:val="it-IT"/>
        </w:rPr>
        <w:t>0%</w:t>
      </w:r>
      <w:r w:rsidRPr="00CC5077">
        <w:rPr>
          <w:rFonts w:ascii="Times New Roman" w:hAnsi="Times New Roman"/>
          <w:sz w:val="24"/>
          <w:szCs w:val="24"/>
          <w:lang w:val="it-IT"/>
        </w:rPr>
        <w:t xml:space="preserve"> tổng 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w:t>
      </w:r>
      <w:r>
        <w:rPr>
          <w:rFonts w:ascii="Times New Roman" w:hAnsi="Times New Roman"/>
          <w:sz w:val="24"/>
          <w:szCs w:val="24"/>
          <w:lang w:val="it-IT"/>
        </w:rPr>
        <w:t xml:space="preserve">tham dự biểu quyết tại </w:t>
      </w:r>
      <w:r w:rsidRPr="00CC5077">
        <w:rPr>
          <w:rFonts w:ascii="Times New Roman" w:hAnsi="Times New Roman" w:hint="eastAsia"/>
          <w:sz w:val="24"/>
          <w:szCs w:val="24"/>
          <w:lang w:val="it-IT"/>
        </w:rPr>
        <w:t>Đ</w:t>
      </w:r>
      <w:r w:rsidRPr="00CC5077">
        <w:rPr>
          <w:rFonts w:ascii="Times New Roman" w:hAnsi="Times New Roman"/>
          <w:sz w:val="24"/>
          <w:szCs w:val="24"/>
          <w:lang w:val="it-IT"/>
        </w:rPr>
        <w:t>ại hội.</w:t>
      </w:r>
      <w:r>
        <w:rPr>
          <w:rFonts w:ascii="Times New Roman" w:hAnsi="Times New Roman"/>
          <w:sz w:val="24"/>
          <w:szCs w:val="24"/>
          <w:lang w:val="it-IT"/>
        </w:rPr>
        <w:t xml:space="preserve"> Số quyền biểu quyết không hợp lệ: 0.</w:t>
      </w:r>
    </w:p>
    <w:p w:rsidR="005161D3" w:rsidRPr="00DA212E" w:rsidRDefault="005161D3" w:rsidP="005161D3">
      <w:pPr>
        <w:spacing w:before="120"/>
        <w:ind w:left="360"/>
        <w:jc w:val="both"/>
        <w:rPr>
          <w:rFonts w:ascii="Times New Roman" w:hAnsi="Times New Roman"/>
          <w:sz w:val="24"/>
          <w:szCs w:val="24"/>
          <w:lang w:val="vi-VN"/>
        </w:rPr>
      </w:pPr>
      <w:r>
        <w:rPr>
          <w:rFonts w:ascii="Times New Roman" w:hAnsi="Times New Roman"/>
          <w:sz w:val="24"/>
          <w:szCs w:val="24"/>
          <w:lang w:val="vi-VN"/>
        </w:rPr>
        <w:t xml:space="preserve">Căn cứ vào Thể lệ biểu quyết và kết quả biểu quyết tại Đại hội, ĐHĐCĐ đã thông qua Nội dung </w:t>
      </w:r>
      <w:r>
        <w:rPr>
          <w:rFonts w:ascii="Times New Roman" w:hAnsi="Times New Roman"/>
          <w:sz w:val="24"/>
          <w:szCs w:val="24"/>
        </w:rPr>
        <w:t>8</w:t>
      </w:r>
      <w:r>
        <w:rPr>
          <w:rFonts w:ascii="Times New Roman" w:hAnsi="Times New Roman"/>
          <w:sz w:val="24"/>
          <w:szCs w:val="24"/>
          <w:lang w:val="vi-VN"/>
        </w:rPr>
        <w:t>.</w:t>
      </w:r>
    </w:p>
    <w:p w:rsidR="004D2EC5" w:rsidRPr="00910801" w:rsidRDefault="004D2EC5" w:rsidP="00C15944">
      <w:pPr>
        <w:spacing w:before="240"/>
        <w:ind w:left="288"/>
        <w:jc w:val="both"/>
        <w:rPr>
          <w:rFonts w:ascii="Times New Roman" w:hAnsi="Times New Roman"/>
          <w:b/>
          <w:sz w:val="24"/>
          <w:szCs w:val="24"/>
          <w:u w:val="single"/>
          <w:lang w:val="it-IT"/>
        </w:rPr>
      </w:pPr>
      <w:r w:rsidRPr="00910801">
        <w:rPr>
          <w:rFonts w:ascii="Times New Roman" w:hAnsi="Times New Roman"/>
          <w:b/>
          <w:sz w:val="24"/>
          <w:szCs w:val="24"/>
          <w:u w:val="single"/>
          <w:lang w:val="it-IT"/>
        </w:rPr>
        <w:t xml:space="preserve">Nội dung </w:t>
      </w:r>
      <w:r w:rsidR="005161D3">
        <w:rPr>
          <w:rFonts w:ascii="Times New Roman" w:hAnsi="Times New Roman"/>
          <w:b/>
          <w:sz w:val="24"/>
          <w:szCs w:val="24"/>
          <w:u w:val="single"/>
          <w:lang w:val="it-IT"/>
        </w:rPr>
        <w:t>7</w:t>
      </w:r>
      <w:r w:rsidRPr="00071E0E">
        <w:rPr>
          <w:rFonts w:ascii="Times New Roman" w:hAnsi="Times New Roman"/>
          <w:sz w:val="24"/>
          <w:szCs w:val="24"/>
          <w:lang w:val="it-IT"/>
        </w:rPr>
        <w:t>:</w:t>
      </w:r>
      <w:r w:rsidR="00071E0E" w:rsidRPr="00071E0E">
        <w:rPr>
          <w:rFonts w:ascii="Times New Roman" w:hAnsi="Times New Roman"/>
          <w:sz w:val="24"/>
          <w:szCs w:val="24"/>
          <w:lang w:val="it-IT"/>
        </w:rPr>
        <w:t xml:space="preserve"> </w:t>
      </w:r>
    </w:p>
    <w:p w:rsidR="00994989" w:rsidRDefault="00994989" w:rsidP="00994989">
      <w:pPr>
        <w:spacing w:before="120"/>
        <w:ind w:left="360"/>
        <w:jc w:val="both"/>
        <w:rPr>
          <w:rFonts w:ascii="Times New Roman" w:hAnsi="Times New Roman"/>
          <w:sz w:val="24"/>
          <w:szCs w:val="24"/>
          <w:lang w:val="vi-VN"/>
        </w:rPr>
      </w:pPr>
      <w:r>
        <w:rPr>
          <w:rFonts w:ascii="Times New Roman" w:hAnsi="Times New Roman"/>
          <w:sz w:val="24"/>
          <w:szCs w:val="24"/>
          <w:lang w:val="it-IT"/>
        </w:rPr>
        <w:t>K</w:t>
      </w:r>
      <w:r>
        <w:rPr>
          <w:rFonts w:ascii="Times New Roman" w:hAnsi="Times New Roman"/>
          <w:sz w:val="24"/>
          <w:szCs w:val="24"/>
          <w:lang w:val="vi-VN"/>
        </w:rPr>
        <w:t xml:space="preserve">ết quả: </w:t>
      </w:r>
      <w:r w:rsidRPr="00CC5077">
        <w:rPr>
          <w:rFonts w:ascii="Times New Roman" w:hAnsi="Times New Roman"/>
          <w:sz w:val="24"/>
          <w:szCs w:val="24"/>
          <w:lang w:val="it-IT"/>
        </w:rPr>
        <w:t xml:space="preserve">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sidRPr="00CC5077">
        <w:rPr>
          <w:rFonts w:ascii="Times New Roman" w:hAnsi="Times New Roman"/>
          <w:sz w:val="24"/>
          <w:szCs w:val="24"/>
          <w:lang w:val="it-IT"/>
        </w:rPr>
        <w:t xml:space="preserve"> </w:t>
      </w:r>
      <w:r>
        <w:rPr>
          <w:rFonts w:ascii="Times New Roman" w:hAnsi="Times New Roman"/>
          <w:sz w:val="24"/>
          <w:szCs w:val="24"/>
          <w:lang w:val="it-IT"/>
        </w:rPr>
        <w:t>là</w:t>
      </w:r>
      <w:r w:rsidR="008B3337">
        <w:rPr>
          <w:rFonts w:ascii="Times New Roman" w:hAnsi="Times New Roman"/>
          <w:sz w:val="24"/>
          <w:szCs w:val="24"/>
          <w:lang w:val="it-IT"/>
        </w:rPr>
        <w:t xml:space="preserve"> </w:t>
      </w:r>
      <w:r w:rsidR="005161D3">
        <w:rPr>
          <w:rFonts w:ascii="Times New Roman" w:hAnsi="Times New Roman"/>
          <w:sz w:val="24"/>
          <w:szCs w:val="24"/>
          <w:lang w:val="it-IT"/>
        </w:rPr>
        <w:t>124.566.681 quyền</w:t>
      </w:r>
      <w:r w:rsidRPr="00CC5077">
        <w:rPr>
          <w:rFonts w:ascii="Times New Roman" w:hAnsi="Times New Roman"/>
          <w:sz w:val="24"/>
          <w:szCs w:val="24"/>
          <w:lang w:val="it-IT"/>
        </w:rPr>
        <w:t xml:space="preserve">, </w:t>
      </w:r>
      <w:r w:rsidR="0026382D">
        <w:rPr>
          <w:rFonts w:ascii="Times New Roman" w:hAnsi="Times New Roman"/>
          <w:sz w:val="24"/>
          <w:szCs w:val="24"/>
          <w:lang w:val="it-IT"/>
        </w:rPr>
        <w:t>chiếm 99,9997% tổng số quy</w:t>
      </w:r>
      <w:r w:rsidR="0026382D" w:rsidRPr="00F52670">
        <w:rPr>
          <w:rFonts w:ascii="Times New Roman" w:hAnsi="Times New Roman"/>
          <w:sz w:val="24"/>
          <w:szCs w:val="24"/>
          <w:lang w:val="it-IT"/>
        </w:rPr>
        <w:t>ền</w:t>
      </w:r>
      <w:r w:rsidR="0026382D">
        <w:rPr>
          <w:rFonts w:ascii="Times New Roman" w:hAnsi="Times New Roman"/>
          <w:sz w:val="24"/>
          <w:szCs w:val="24"/>
          <w:lang w:val="it-IT"/>
        </w:rPr>
        <w:t xml:space="preserve"> tham dự tại </w:t>
      </w:r>
      <w:r w:rsidR="0026382D" w:rsidRPr="00CC5077">
        <w:rPr>
          <w:rFonts w:ascii="Times New Roman" w:hAnsi="Times New Roman" w:hint="eastAsia"/>
          <w:sz w:val="24"/>
          <w:szCs w:val="24"/>
          <w:lang w:val="it-IT"/>
        </w:rPr>
        <w:t>Đ</w:t>
      </w:r>
      <w:r w:rsidR="0026382D" w:rsidRPr="00CC5077">
        <w:rPr>
          <w:rFonts w:ascii="Times New Roman" w:hAnsi="Times New Roman"/>
          <w:sz w:val="24"/>
          <w:szCs w:val="24"/>
          <w:lang w:val="it-IT"/>
        </w:rPr>
        <w:t>ại hội</w:t>
      </w:r>
      <w:r w:rsidRPr="00CC5077">
        <w:rPr>
          <w:rFonts w:ascii="Times New Roman" w:hAnsi="Times New Roman"/>
          <w:sz w:val="24"/>
          <w:szCs w:val="24"/>
          <w:lang w:val="it-IT"/>
        </w:rPr>
        <w:t xml:space="preserve">; </w:t>
      </w:r>
      <w:r>
        <w:rPr>
          <w:rFonts w:ascii="Times New Roman" w:hAnsi="Times New Roman"/>
          <w:sz w:val="24"/>
          <w:szCs w:val="24"/>
          <w:lang w:val="it-IT"/>
        </w:rPr>
        <w:t>S</w:t>
      </w:r>
      <w:r w:rsidRPr="00CC5077">
        <w:rPr>
          <w:rFonts w:ascii="Times New Roman" w:hAnsi="Times New Roman"/>
          <w:sz w:val="24"/>
          <w:szCs w:val="24"/>
          <w:lang w:val="it-IT"/>
        </w:rPr>
        <w:t xml:space="preserve">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không </w:t>
      </w:r>
      <w:r>
        <w:rPr>
          <w:rFonts w:ascii="Times New Roman" w:hAnsi="Times New Roman"/>
          <w:sz w:val="24"/>
          <w:szCs w:val="24"/>
          <w:lang w:val="it-IT"/>
        </w:rPr>
        <w:t>t</w:t>
      </w:r>
      <w:r w:rsidRPr="00B64D5B">
        <w:rPr>
          <w:rFonts w:ascii="Times New Roman" w:hAnsi="Times New Roman"/>
          <w:sz w:val="24"/>
          <w:szCs w:val="24"/>
          <w:lang w:val="it-IT"/>
        </w:rPr>
        <w:t>án</w:t>
      </w:r>
      <w:r>
        <w:rPr>
          <w:rFonts w:ascii="Times New Roman" w:hAnsi="Times New Roman"/>
          <w:sz w:val="24"/>
          <w:szCs w:val="24"/>
          <w:lang w:val="it-IT"/>
        </w:rPr>
        <w:t xml:space="preserve"> th</w:t>
      </w:r>
      <w:r w:rsidRPr="00B64D5B">
        <w:rPr>
          <w:rFonts w:ascii="Times New Roman" w:hAnsi="Times New Roman"/>
          <w:sz w:val="24"/>
          <w:szCs w:val="24"/>
          <w:lang w:val="it-IT"/>
        </w:rPr>
        <w:t>ành</w:t>
      </w:r>
      <w:r>
        <w:rPr>
          <w:rFonts w:ascii="Times New Roman" w:hAnsi="Times New Roman"/>
          <w:sz w:val="24"/>
          <w:szCs w:val="24"/>
          <w:lang w:val="it-IT"/>
        </w:rPr>
        <w:t xml:space="preserve"> 0, chi</w:t>
      </w:r>
      <w:r w:rsidRPr="00802D00">
        <w:rPr>
          <w:rFonts w:ascii="Times New Roman" w:hAnsi="Times New Roman"/>
          <w:sz w:val="24"/>
          <w:szCs w:val="24"/>
          <w:lang w:val="it-IT"/>
        </w:rPr>
        <w:t>ếm</w:t>
      </w:r>
      <w:r>
        <w:rPr>
          <w:rFonts w:ascii="Times New Roman" w:hAnsi="Times New Roman"/>
          <w:sz w:val="24"/>
          <w:szCs w:val="24"/>
          <w:lang w:val="it-IT"/>
        </w:rPr>
        <w:t xml:space="preserve"> 0%</w:t>
      </w:r>
      <w:r w:rsidRPr="00CC5077">
        <w:rPr>
          <w:rFonts w:ascii="Times New Roman" w:hAnsi="Times New Roman"/>
          <w:sz w:val="24"/>
          <w:szCs w:val="24"/>
          <w:lang w:val="it-IT"/>
        </w:rPr>
        <w:t xml:space="preserve"> tổng số </w:t>
      </w:r>
      <w:r>
        <w:rPr>
          <w:rFonts w:ascii="Times New Roman" w:hAnsi="Times New Roman"/>
          <w:sz w:val="24"/>
          <w:szCs w:val="24"/>
          <w:lang w:val="it-IT"/>
        </w:rPr>
        <w:t>quy</w:t>
      </w:r>
      <w:r w:rsidRPr="00F52670">
        <w:rPr>
          <w:rFonts w:ascii="Times New Roman" w:hAnsi="Times New Roman"/>
          <w:sz w:val="24"/>
          <w:szCs w:val="24"/>
          <w:lang w:val="it-IT"/>
        </w:rPr>
        <w:t>ền</w:t>
      </w:r>
      <w:r w:rsidR="003639BA">
        <w:rPr>
          <w:rFonts w:ascii="Times New Roman" w:hAnsi="Times New Roman"/>
          <w:sz w:val="24"/>
          <w:szCs w:val="24"/>
          <w:lang w:val="it-IT"/>
        </w:rPr>
        <w:t xml:space="preserve"> tham dự</w:t>
      </w:r>
      <w:r>
        <w:rPr>
          <w:rFonts w:ascii="Times New Roman" w:hAnsi="Times New Roman"/>
          <w:sz w:val="24"/>
          <w:szCs w:val="24"/>
          <w:lang w:val="it-IT"/>
        </w:rPr>
        <w:t xml:space="preserve"> biểu quyết t</w:t>
      </w:r>
      <w:r w:rsidR="003639BA">
        <w:rPr>
          <w:rFonts w:ascii="Times New Roman" w:hAnsi="Times New Roman"/>
          <w:sz w:val="24"/>
          <w:szCs w:val="24"/>
          <w:lang w:val="it-IT"/>
        </w:rPr>
        <w:t>ại</w:t>
      </w:r>
      <w:r>
        <w:rPr>
          <w:rFonts w:ascii="Times New Roman" w:hAnsi="Times New Roman"/>
          <w:sz w:val="24"/>
          <w:szCs w:val="24"/>
          <w:lang w:val="it-IT"/>
        </w:rPr>
        <w:t xml:space="preserve"> </w:t>
      </w:r>
      <w:r w:rsidRPr="00CC5077">
        <w:rPr>
          <w:rFonts w:ascii="Times New Roman" w:hAnsi="Times New Roman" w:hint="eastAsia"/>
          <w:sz w:val="24"/>
          <w:szCs w:val="24"/>
          <w:lang w:val="it-IT"/>
        </w:rPr>
        <w:t>Đ</w:t>
      </w:r>
      <w:r w:rsidRPr="00CC5077">
        <w:rPr>
          <w:rFonts w:ascii="Times New Roman" w:hAnsi="Times New Roman"/>
          <w:sz w:val="24"/>
          <w:szCs w:val="24"/>
          <w:lang w:val="it-IT"/>
        </w:rPr>
        <w:t>ại hội</w:t>
      </w:r>
      <w:r>
        <w:rPr>
          <w:rFonts w:ascii="Times New Roman" w:hAnsi="Times New Roman"/>
          <w:sz w:val="24"/>
          <w:szCs w:val="24"/>
          <w:lang w:val="it-IT"/>
        </w:rPr>
        <w:t>;</w:t>
      </w:r>
      <w:r w:rsidRPr="00CC5077">
        <w:rPr>
          <w:rFonts w:ascii="Times New Roman" w:hAnsi="Times New Roman"/>
          <w:sz w:val="24"/>
          <w:szCs w:val="24"/>
          <w:lang w:val="it-IT"/>
        </w:rPr>
        <w:t xml:space="preserve"> số </w:t>
      </w:r>
      <w:r>
        <w:rPr>
          <w:rFonts w:ascii="Times New Roman" w:hAnsi="Times New Roman"/>
          <w:sz w:val="24"/>
          <w:szCs w:val="24"/>
          <w:lang w:val="it-IT"/>
        </w:rPr>
        <w:t>quy</w:t>
      </w:r>
      <w:r w:rsidRPr="00F52670">
        <w:rPr>
          <w:rFonts w:ascii="Times New Roman" w:hAnsi="Times New Roman"/>
          <w:sz w:val="24"/>
          <w:szCs w:val="24"/>
          <w:lang w:val="it-IT"/>
        </w:rPr>
        <w:t>ền</w:t>
      </w:r>
      <w:r w:rsidRPr="00CC5077">
        <w:rPr>
          <w:rFonts w:ascii="Times New Roman" w:hAnsi="Times New Roman"/>
          <w:sz w:val="24"/>
          <w:szCs w:val="24"/>
          <w:lang w:val="it-IT"/>
        </w:rPr>
        <w:t xml:space="preserve"> biểu quyết không có ý kiến </w:t>
      </w:r>
      <w:r>
        <w:rPr>
          <w:rFonts w:ascii="Times New Roman" w:hAnsi="Times New Roman"/>
          <w:sz w:val="24"/>
          <w:szCs w:val="24"/>
          <w:lang w:val="it-IT"/>
        </w:rPr>
        <w:t>0</w:t>
      </w:r>
      <w:r w:rsidRPr="00CC5077">
        <w:rPr>
          <w:rFonts w:ascii="Times New Roman" w:hAnsi="Times New Roman"/>
          <w:sz w:val="24"/>
          <w:szCs w:val="24"/>
          <w:lang w:val="it-IT"/>
        </w:rPr>
        <w:t xml:space="preserve">, chiếm </w:t>
      </w:r>
      <w:r>
        <w:rPr>
          <w:rFonts w:ascii="Times New Roman" w:hAnsi="Times New Roman"/>
          <w:sz w:val="24"/>
          <w:szCs w:val="24"/>
          <w:lang w:val="it-IT"/>
        </w:rPr>
        <w:t>0%</w:t>
      </w:r>
      <w:r w:rsidRPr="00CC5077">
        <w:rPr>
          <w:rFonts w:ascii="Times New Roman" w:hAnsi="Times New Roman"/>
          <w:sz w:val="24"/>
          <w:szCs w:val="24"/>
          <w:lang w:val="it-IT"/>
        </w:rPr>
        <w:t xml:space="preserve"> tổng số </w:t>
      </w:r>
      <w:r>
        <w:rPr>
          <w:rFonts w:ascii="Times New Roman" w:hAnsi="Times New Roman"/>
          <w:sz w:val="24"/>
          <w:szCs w:val="24"/>
          <w:lang w:val="it-IT"/>
        </w:rPr>
        <w:t>quy</w:t>
      </w:r>
      <w:r w:rsidRPr="00F52670">
        <w:rPr>
          <w:rFonts w:ascii="Times New Roman" w:hAnsi="Times New Roman"/>
          <w:sz w:val="24"/>
          <w:szCs w:val="24"/>
          <w:lang w:val="it-IT"/>
        </w:rPr>
        <w:t>ền</w:t>
      </w:r>
      <w:r w:rsidR="003639BA">
        <w:rPr>
          <w:rFonts w:ascii="Times New Roman" w:hAnsi="Times New Roman"/>
          <w:sz w:val="24"/>
          <w:szCs w:val="24"/>
          <w:lang w:val="it-IT"/>
        </w:rPr>
        <w:t xml:space="preserve"> tham dự </w:t>
      </w:r>
      <w:r>
        <w:rPr>
          <w:rFonts w:ascii="Times New Roman" w:hAnsi="Times New Roman"/>
          <w:sz w:val="24"/>
          <w:szCs w:val="24"/>
          <w:lang w:val="it-IT"/>
        </w:rPr>
        <w:t xml:space="preserve">biểu quyết </w:t>
      </w:r>
      <w:r w:rsidR="003639BA">
        <w:rPr>
          <w:rFonts w:ascii="Times New Roman" w:hAnsi="Times New Roman"/>
          <w:sz w:val="24"/>
          <w:szCs w:val="24"/>
          <w:lang w:val="it-IT"/>
        </w:rPr>
        <w:t xml:space="preserve">tại </w:t>
      </w:r>
      <w:r w:rsidRPr="00CC5077">
        <w:rPr>
          <w:rFonts w:ascii="Times New Roman" w:hAnsi="Times New Roman" w:hint="eastAsia"/>
          <w:sz w:val="24"/>
          <w:szCs w:val="24"/>
          <w:lang w:val="it-IT"/>
        </w:rPr>
        <w:t>Đ</w:t>
      </w:r>
      <w:r w:rsidRPr="00CC5077">
        <w:rPr>
          <w:rFonts w:ascii="Times New Roman" w:hAnsi="Times New Roman"/>
          <w:sz w:val="24"/>
          <w:szCs w:val="24"/>
          <w:lang w:val="it-IT"/>
        </w:rPr>
        <w:t>ại hội.</w:t>
      </w:r>
      <w:r>
        <w:rPr>
          <w:rFonts w:ascii="Times New Roman" w:hAnsi="Times New Roman"/>
          <w:sz w:val="24"/>
          <w:szCs w:val="24"/>
          <w:lang w:val="it-IT"/>
        </w:rPr>
        <w:t xml:space="preserve"> Số quyền biểu quyết không hợp lệ</w:t>
      </w:r>
      <w:r w:rsidR="00A833B8">
        <w:rPr>
          <w:rFonts w:ascii="Times New Roman" w:hAnsi="Times New Roman"/>
          <w:sz w:val="24"/>
          <w:szCs w:val="24"/>
          <w:lang w:val="it-IT"/>
        </w:rPr>
        <w:t>: 0</w:t>
      </w:r>
      <w:r>
        <w:rPr>
          <w:rFonts w:ascii="Times New Roman" w:hAnsi="Times New Roman"/>
          <w:sz w:val="24"/>
          <w:szCs w:val="24"/>
          <w:lang w:val="it-IT"/>
        </w:rPr>
        <w:t>.</w:t>
      </w:r>
    </w:p>
    <w:p w:rsidR="00910801" w:rsidRPr="00DA212E" w:rsidRDefault="00910801" w:rsidP="00910801">
      <w:pPr>
        <w:spacing w:before="120"/>
        <w:ind w:left="360"/>
        <w:jc w:val="both"/>
        <w:rPr>
          <w:rFonts w:ascii="Times New Roman" w:hAnsi="Times New Roman"/>
          <w:sz w:val="24"/>
          <w:szCs w:val="24"/>
          <w:lang w:val="vi-VN"/>
        </w:rPr>
      </w:pPr>
      <w:r>
        <w:rPr>
          <w:rFonts w:ascii="Times New Roman" w:hAnsi="Times New Roman"/>
          <w:sz w:val="24"/>
          <w:szCs w:val="24"/>
          <w:lang w:val="vi-VN"/>
        </w:rPr>
        <w:t xml:space="preserve">Căn cứ vào Thể lệ biểu quyết và kết quả biểu quyết tại Đại hội, ĐHĐCĐ đã thông qua Nội dung </w:t>
      </w:r>
      <w:r>
        <w:rPr>
          <w:rFonts w:ascii="Times New Roman" w:hAnsi="Times New Roman"/>
          <w:sz w:val="24"/>
          <w:szCs w:val="24"/>
        </w:rPr>
        <w:t>7</w:t>
      </w:r>
      <w:r>
        <w:rPr>
          <w:rFonts w:ascii="Times New Roman" w:hAnsi="Times New Roman"/>
          <w:sz w:val="24"/>
          <w:szCs w:val="24"/>
          <w:lang w:val="vi-VN"/>
        </w:rPr>
        <w:t>.</w:t>
      </w:r>
    </w:p>
    <w:p w:rsidR="004D2EC5" w:rsidRPr="00910801" w:rsidRDefault="004D2EC5" w:rsidP="00C15944">
      <w:pPr>
        <w:spacing w:before="240"/>
        <w:ind w:left="288"/>
        <w:jc w:val="both"/>
        <w:rPr>
          <w:rFonts w:ascii="Times New Roman" w:hAnsi="Times New Roman"/>
          <w:b/>
          <w:sz w:val="24"/>
          <w:szCs w:val="24"/>
          <w:u w:val="single"/>
          <w:lang w:val="it-IT"/>
        </w:rPr>
      </w:pPr>
      <w:r w:rsidRPr="00910801">
        <w:rPr>
          <w:rFonts w:ascii="Times New Roman" w:hAnsi="Times New Roman"/>
          <w:b/>
          <w:sz w:val="24"/>
          <w:szCs w:val="24"/>
          <w:u w:val="single"/>
          <w:lang w:val="it-IT"/>
        </w:rPr>
        <w:t xml:space="preserve">Nội dung </w:t>
      </w:r>
      <w:r w:rsidR="00C9711E">
        <w:rPr>
          <w:rFonts w:ascii="Times New Roman" w:hAnsi="Times New Roman"/>
          <w:b/>
          <w:sz w:val="24"/>
          <w:szCs w:val="24"/>
          <w:u w:val="single"/>
          <w:lang w:val="it-IT"/>
        </w:rPr>
        <w:t>8</w:t>
      </w:r>
      <w:r w:rsidRPr="00910801">
        <w:rPr>
          <w:rFonts w:ascii="Times New Roman" w:hAnsi="Times New Roman"/>
          <w:b/>
          <w:sz w:val="24"/>
          <w:szCs w:val="24"/>
          <w:u w:val="single"/>
          <w:lang w:val="it-IT"/>
        </w:rPr>
        <w:t>:</w:t>
      </w:r>
    </w:p>
    <w:p w:rsidR="00464FAB" w:rsidRPr="00221FF0" w:rsidRDefault="00464FAB" w:rsidP="00D8356D">
      <w:pPr>
        <w:numPr>
          <w:ilvl w:val="2"/>
          <w:numId w:val="5"/>
        </w:numPr>
        <w:tabs>
          <w:tab w:val="left" w:pos="540"/>
        </w:tabs>
        <w:spacing w:before="120"/>
        <w:ind w:hanging="2070"/>
        <w:jc w:val="both"/>
        <w:rPr>
          <w:rFonts w:ascii="Times New Roman" w:hAnsi="Times New Roman"/>
          <w:sz w:val="24"/>
          <w:szCs w:val="24"/>
          <w:lang w:val="it-IT"/>
        </w:rPr>
      </w:pPr>
      <w:r>
        <w:rPr>
          <w:rFonts w:ascii="Times New Roman" w:hAnsi="Times New Roman"/>
          <w:sz w:val="24"/>
          <w:szCs w:val="24"/>
          <w:lang w:val="it-IT"/>
        </w:rPr>
        <w:t>K</w:t>
      </w:r>
      <w:r w:rsidRPr="00D63ECC">
        <w:rPr>
          <w:rFonts w:ascii="Times New Roman" w:hAnsi="Times New Roman"/>
          <w:sz w:val="24"/>
          <w:szCs w:val="24"/>
          <w:lang w:val="it-IT"/>
        </w:rPr>
        <w:t>ết</w:t>
      </w:r>
      <w:r>
        <w:rPr>
          <w:rFonts w:ascii="Times New Roman" w:hAnsi="Times New Roman"/>
          <w:sz w:val="24"/>
          <w:szCs w:val="24"/>
          <w:lang w:val="it-IT"/>
        </w:rPr>
        <w:t xml:space="preserve"> qu</w:t>
      </w:r>
      <w:r w:rsidRPr="00D63ECC">
        <w:rPr>
          <w:rFonts w:ascii="Times New Roman" w:hAnsi="Times New Roman"/>
          <w:sz w:val="24"/>
          <w:szCs w:val="24"/>
          <w:lang w:val="it-IT"/>
        </w:rPr>
        <w:t>ả</w:t>
      </w:r>
      <w:r>
        <w:rPr>
          <w:rFonts w:ascii="Times New Roman" w:hAnsi="Times New Roman"/>
          <w:sz w:val="24"/>
          <w:szCs w:val="24"/>
          <w:lang w:val="it-IT"/>
        </w:rPr>
        <w:t xml:space="preserve"> b</w:t>
      </w:r>
      <w:r w:rsidRPr="00D63ECC">
        <w:rPr>
          <w:rFonts w:ascii="Times New Roman" w:hAnsi="Times New Roman"/>
          <w:sz w:val="24"/>
          <w:szCs w:val="24"/>
          <w:lang w:val="it-IT"/>
        </w:rPr>
        <w:t>ầu</w:t>
      </w:r>
      <w:r>
        <w:rPr>
          <w:rFonts w:ascii="Times New Roman" w:hAnsi="Times New Roman"/>
          <w:sz w:val="24"/>
          <w:szCs w:val="24"/>
          <w:lang w:val="it-IT"/>
        </w:rPr>
        <w:t xml:space="preserve"> c</w:t>
      </w:r>
      <w:r w:rsidRPr="00D63ECC">
        <w:rPr>
          <w:rFonts w:ascii="Times New Roman" w:hAnsi="Times New Roman"/>
          <w:sz w:val="24"/>
          <w:szCs w:val="24"/>
          <w:lang w:val="it-IT"/>
        </w:rPr>
        <w:t>ử</w:t>
      </w:r>
      <w:r>
        <w:rPr>
          <w:rFonts w:ascii="Times New Roman" w:hAnsi="Times New Roman"/>
          <w:sz w:val="24"/>
          <w:szCs w:val="24"/>
          <w:lang w:val="it-IT"/>
        </w:rPr>
        <w:t xml:space="preserve"> H</w:t>
      </w:r>
      <w:r w:rsidRPr="00D63ECC">
        <w:rPr>
          <w:rFonts w:ascii="Times New Roman" w:hAnsi="Times New Roman"/>
          <w:sz w:val="24"/>
          <w:szCs w:val="24"/>
          <w:lang w:val="it-IT"/>
        </w:rPr>
        <w:t>ội</w:t>
      </w:r>
      <w:r>
        <w:rPr>
          <w:rFonts w:ascii="Times New Roman" w:hAnsi="Times New Roman"/>
          <w:sz w:val="24"/>
          <w:szCs w:val="24"/>
          <w:lang w:val="it-IT"/>
        </w:rPr>
        <w:t xml:space="preserve"> </w:t>
      </w:r>
      <w:r w:rsidRPr="00D63ECC">
        <w:rPr>
          <w:rFonts w:ascii="Times New Roman" w:hAnsi="Times New Roman" w:hint="eastAsia"/>
          <w:sz w:val="24"/>
          <w:szCs w:val="24"/>
          <w:lang w:val="it-IT"/>
        </w:rPr>
        <w:t>đ</w:t>
      </w:r>
      <w:r w:rsidRPr="00D63ECC">
        <w:rPr>
          <w:rFonts w:ascii="Times New Roman" w:hAnsi="Times New Roman"/>
          <w:sz w:val="24"/>
          <w:szCs w:val="24"/>
          <w:lang w:val="it-IT"/>
        </w:rPr>
        <w:t>ồng</w:t>
      </w:r>
      <w:r>
        <w:rPr>
          <w:rFonts w:ascii="Times New Roman" w:hAnsi="Times New Roman"/>
          <w:sz w:val="24"/>
          <w:szCs w:val="24"/>
          <w:lang w:val="it-IT"/>
        </w:rPr>
        <w:t xml:space="preserve"> qu</w:t>
      </w:r>
      <w:r w:rsidRPr="00D63ECC">
        <w:rPr>
          <w:rFonts w:ascii="Times New Roman" w:hAnsi="Times New Roman"/>
          <w:sz w:val="24"/>
          <w:szCs w:val="24"/>
          <w:lang w:val="it-IT"/>
        </w:rPr>
        <w:t>ản</w:t>
      </w:r>
      <w:r>
        <w:rPr>
          <w:rFonts w:ascii="Times New Roman" w:hAnsi="Times New Roman"/>
          <w:sz w:val="24"/>
          <w:szCs w:val="24"/>
          <w:lang w:val="it-IT"/>
        </w:rPr>
        <w:t xml:space="preserve"> tr</w:t>
      </w:r>
      <w:r w:rsidRPr="00D63ECC">
        <w:rPr>
          <w:rFonts w:ascii="Times New Roman" w:hAnsi="Times New Roman"/>
          <w:sz w:val="24"/>
          <w:szCs w:val="24"/>
          <w:lang w:val="it-IT"/>
        </w:rPr>
        <w:t>ị</w:t>
      </w:r>
      <w:r>
        <w:rPr>
          <w:rFonts w:ascii="Times New Roman" w:hAnsi="Times New Roman"/>
          <w:sz w:val="24"/>
          <w:szCs w:val="24"/>
          <w:lang w:val="it-IT"/>
        </w:rPr>
        <w:t xml:space="preserve">:  </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ng L</w:t>
      </w:r>
      <w:r w:rsidRPr="00A025BA">
        <w:rPr>
          <w:rFonts w:ascii="Times New Roman" w:hAnsi="Times New Roman"/>
          <w:sz w:val="24"/>
          <w:szCs w:val="24"/>
          <w:lang w:val="it-IT"/>
        </w:rPr>
        <w:t>ê</w:t>
      </w:r>
      <w:r>
        <w:rPr>
          <w:rFonts w:ascii="Times New Roman" w:hAnsi="Times New Roman"/>
          <w:sz w:val="24"/>
          <w:szCs w:val="24"/>
          <w:lang w:val="it-IT"/>
        </w:rPr>
        <w:t xml:space="preserve"> Song Lai </w:t>
      </w:r>
      <w:r w:rsidR="00BC78C0">
        <w:rPr>
          <w:rFonts w:ascii="Times New Roman" w:hAnsi="Times New Roman"/>
          <w:sz w:val="24"/>
          <w:szCs w:val="24"/>
          <w:lang w:val="it-IT"/>
        </w:rPr>
        <w:t>–</w:t>
      </w:r>
      <w:r>
        <w:rPr>
          <w:rFonts w:ascii="Times New Roman" w:hAnsi="Times New Roman"/>
          <w:sz w:val="24"/>
          <w:szCs w:val="24"/>
          <w:lang w:val="it-IT"/>
        </w:rPr>
        <w:t xml:space="preserve"> </w:t>
      </w:r>
      <w:r w:rsidR="00BC78C0">
        <w:rPr>
          <w:rFonts w:ascii="Times New Roman" w:hAnsi="Times New Roman"/>
          <w:sz w:val="24"/>
          <w:szCs w:val="24"/>
          <w:lang w:val="it-IT"/>
        </w:rPr>
        <w:t>116.928.692</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81</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ng Ph</w:t>
      </w:r>
      <w:r w:rsidRPr="00A025BA">
        <w:rPr>
          <w:rFonts w:ascii="Times New Roman" w:hAnsi="Times New Roman"/>
          <w:sz w:val="24"/>
          <w:szCs w:val="24"/>
          <w:lang w:val="it-IT"/>
        </w:rPr>
        <w:t>ạm</w:t>
      </w:r>
      <w:r>
        <w:rPr>
          <w:rFonts w:ascii="Times New Roman" w:hAnsi="Times New Roman"/>
          <w:sz w:val="24"/>
          <w:szCs w:val="24"/>
          <w:lang w:val="it-IT"/>
        </w:rPr>
        <w:t xml:space="preserve"> C</w:t>
      </w:r>
      <w:r w:rsidRPr="00A025BA">
        <w:rPr>
          <w:rFonts w:ascii="Times New Roman" w:hAnsi="Times New Roman"/>
          <w:sz w:val="24"/>
          <w:szCs w:val="24"/>
          <w:lang w:val="it-IT"/>
        </w:rPr>
        <w:t>ô</w:t>
      </w:r>
      <w:r>
        <w:rPr>
          <w:rFonts w:ascii="Times New Roman" w:hAnsi="Times New Roman"/>
          <w:sz w:val="24"/>
          <w:szCs w:val="24"/>
          <w:lang w:val="it-IT"/>
        </w:rPr>
        <w:t>ng T</w:t>
      </w:r>
      <w:r w:rsidRPr="00A025BA">
        <w:rPr>
          <w:rFonts w:ascii="Times New Roman" w:hAnsi="Times New Roman"/>
          <w:sz w:val="24"/>
          <w:szCs w:val="24"/>
          <w:lang w:val="it-IT"/>
        </w:rPr>
        <w:t>ứ</w:t>
      </w:r>
      <w:r>
        <w:rPr>
          <w:rFonts w:ascii="Times New Roman" w:hAnsi="Times New Roman"/>
          <w:sz w:val="24"/>
          <w:szCs w:val="24"/>
          <w:lang w:val="it-IT"/>
        </w:rPr>
        <w:t xml:space="preserve"> - </w:t>
      </w:r>
      <w:r w:rsidR="00BC78C0">
        <w:rPr>
          <w:rFonts w:ascii="Times New Roman" w:hAnsi="Times New Roman"/>
          <w:sz w:val="24"/>
          <w:szCs w:val="24"/>
          <w:lang w:val="it-IT"/>
        </w:rPr>
        <w:t>116.928.392</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P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Pr>
          <w:rFonts w:ascii="Times New Roman" w:hAnsi="Times New Roman"/>
          <w:sz w:val="24"/>
          <w:szCs w:val="24"/>
          <w:lang w:val="it-IT"/>
        </w:rPr>
        <w:t xml:space="preserve">Ông Mai Xuân Dũng - </w:t>
      </w:r>
      <w:r w:rsidR="00BC78C0">
        <w:rPr>
          <w:rFonts w:ascii="Times New Roman" w:hAnsi="Times New Roman"/>
          <w:sz w:val="24"/>
          <w:szCs w:val="24"/>
          <w:lang w:val="it-IT"/>
        </w:rPr>
        <w:t>116.928.692</w:t>
      </w:r>
      <w:r>
        <w:rPr>
          <w:rFonts w:ascii="Times New Roman" w:hAnsi="Times New Roman"/>
          <w:sz w:val="24"/>
          <w:szCs w:val="24"/>
          <w:lang w:val="it-IT"/>
        </w:rPr>
        <w:t xml:space="preserve"> </w:t>
      </w:r>
      <w:r w:rsidRPr="00464FAB">
        <w:rPr>
          <w:rFonts w:ascii="Times New Roman" w:hAnsi="Times New Roman"/>
          <w:sz w:val="24"/>
          <w:szCs w:val="24"/>
          <w:lang w:val="it-IT"/>
        </w:rPr>
        <w:t xml:space="preserve">quyền, chiếm </w:t>
      </w:r>
      <w:r w:rsidR="00EB43EB">
        <w:rPr>
          <w:rFonts w:ascii="Times New Roman" w:hAnsi="Times New Roman"/>
          <w:sz w:val="24"/>
          <w:szCs w:val="24"/>
          <w:lang w:val="it-IT"/>
        </w:rPr>
        <w:t>93,86</w:t>
      </w:r>
      <w:r w:rsidR="00BC78C0">
        <w:rPr>
          <w:rFonts w:ascii="Times New Roman" w:hAnsi="Times New Roman"/>
          <w:sz w:val="24"/>
          <w:szCs w:val="24"/>
          <w:lang w:val="it-IT"/>
        </w:rPr>
        <w:t>81</w:t>
      </w:r>
      <w:r w:rsidRPr="00464FAB">
        <w:rPr>
          <w:rFonts w:ascii="Times New Roman" w:hAnsi="Times New Roman"/>
          <w:sz w:val="24"/>
          <w:szCs w:val="24"/>
          <w:lang w:val="it-IT"/>
        </w:rPr>
        <w:t xml:space="preserve">% tổng số cổ phần có quyền bầu cử tham dự </w:t>
      </w:r>
      <w:r w:rsidRPr="00464FAB">
        <w:rPr>
          <w:rFonts w:ascii="Times New Roman" w:hAnsi="Times New Roman" w:hint="eastAsia"/>
          <w:sz w:val="24"/>
          <w:szCs w:val="24"/>
          <w:lang w:val="it-IT"/>
        </w:rPr>
        <w:t>Đ</w:t>
      </w:r>
      <w:r w:rsidRPr="00464FAB">
        <w:rPr>
          <w:rFonts w:ascii="Times New Roman" w:hAnsi="Times New Roman"/>
          <w:sz w:val="24"/>
          <w:szCs w:val="24"/>
          <w:lang w:val="it-IT"/>
        </w:rPr>
        <w:t>ại hội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ng M</w:t>
      </w:r>
      <w:r w:rsidRPr="00A025BA">
        <w:rPr>
          <w:rFonts w:ascii="Times New Roman" w:hAnsi="Times New Roman"/>
          <w:sz w:val="24"/>
          <w:szCs w:val="24"/>
          <w:lang w:val="it-IT"/>
        </w:rPr>
        <w:t>ar</w:t>
      </w:r>
      <w:r>
        <w:rPr>
          <w:rFonts w:ascii="Times New Roman" w:hAnsi="Times New Roman"/>
          <w:sz w:val="24"/>
          <w:szCs w:val="24"/>
          <w:lang w:val="it-IT"/>
        </w:rPr>
        <w:t>tyn P</w:t>
      </w:r>
      <w:r w:rsidRPr="00A025BA">
        <w:rPr>
          <w:rFonts w:ascii="Times New Roman" w:hAnsi="Times New Roman"/>
          <w:sz w:val="24"/>
          <w:szCs w:val="24"/>
          <w:lang w:val="it-IT"/>
        </w:rPr>
        <w:t>ar</w:t>
      </w:r>
      <w:r>
        <w:rPr>
          <w:rFonts w:ascii="Times New Roman" w:hAnsi="Times New Roman"/>
          <w:sz w:val="24"/>
          <w:szCs w:val="24"/>
          <w:lang w:val="it-IT"/>
        </w:rPr>
        <w:t xml:space="preserve">ker - </w:t>
      </w:r>
      <w:r w:rsidR="00BC78C0">
        <w:rPr>
          <w:rFonts w:ascii="Times New Roman" w:hAnsi="Times New Roman"/>
          <w:sz w:val="24"/>
          <w:szCs w:val="24"/>
          <w:lang w:val="it-IT"/>
        </w:rPr>
        <w:t>116.928.692</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w:t>
      </w:r>
      <w:r w:rsidR="001064BC">
        <w:rPr>
          <w:rFonts w:ascii="Times New Roman" w:hAnsi="Times New Roman"/>
          <w:sz w:val="24"/>
          <w:szCs w:val="24"/>
          <w:lang w:val="it-IT"/>
        </w:rPr>
        <w:t xml:space="preserve"> </w:t>
      </w:r>
      <w:r>
        <w:rPr>
          <w:rFonts w:ascii="Times New Roman" w:hAnsi="Times New Roman"/>
          <w:sz w:val="24"/>
          <w:szCs w:val="24"/>
          <w:lang w:val="it-IT"/>
        </w:rPr>
        <w:t>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81</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P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Pr>
          <w:rFonts w:ascii="Times New Roman" w:hAnsi="Times New Roman"/>
          <w:sz w:val="24"/>
          <w:szCs w:val="24"/>
          <w:lang w:val="it-IT"/>
        </w:rPr>
        <w:t xml:space="preserve">Ông Beat Schnegg - </w:t>
      </w:r>
      <w:r w:rsidR="00BC78C0">
        <w:rPr>
          <w:rFonts w:ascii="Times New Roman" w:hAnsi="Times New Roman"/>
          <w:sz w:val="24"/>
          <w:szCs w:val="24"/>
          <w:lang w:val="it-IT"/>
        </w:rPr>
        <w:t>116.928.392</w:t>
      </w:r>
      <w:r>
        <w:rPr>
          <w:rFonts w:ascii="Times New Roman" w:hAnsi="Times New Roman"/>
          <w:sz w:val="24"/>
          <w:szCs w:val="24"/>
          <w:lang w:val="it-IT"/>
        </w:rPr>
        <w:t xml:space="preserve"> quy</w:t>
      </w:r>
      <w:r w:rsidRPr="006326B6">
        <w:rPr>
          <w:rFonts w:ascii="Times New Roman" w:hAnsi="Times New Roman"/>
          <w:sz w:val="24"/>
          <w:szCs w:val="24"/>
          <w:lang w:val="it-IT"/>
        </w:rPr>
        <w:t>ền</w:t>
      </w:r>
      <w:r w:rsidR="001064BC">
        <w:rPr>
          <w:rFonts w:ascii="Times New Roman" w:hAnsi="Times New Roman"/>
          <w:sz w:val="24"/>
          <w:szCs w:val="24"/>
          <w:lang w:val="it-IT"/>
        </w:rPr>
        <w:t xml:space="preserve">, </w:t>
      </w:r>
      <w:r>
        <w:rPr>
          <w:rFonts w:ascii="Times New Roman" w:hAnsi="Times New Roman"/>
          <w:sz w:val="24"/>
          <w:szCs w:val="24"/>
          <w:lang w:val="it-IT"/>
        </w:rPr>
        <w:t>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 xml:space="preserve">ng Phan Kim Bằng - </w:t>
      </w:r>
      <w:r w:rsidR="00BC78C0">
        <w:rPr>
          <w:rFonts w:ascii="Times New Roman" w:hAnsi="Times New Roman"/>
          <w:sz w:val="24"/>
          <w:szCs w:val="24"/>
          <w:lang w:val="it-IT"/>
        </w:rPr>
        <w:t>116.928.392</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ng Tr</w:t>
      </w:r>
      <w:r w:rsidRPr="00A025BA">
        <w:rPr>
          <w:rFonts w:ascii="Times New Roman" w:hAnsi="Times New Roman"/>
          <w:sz w:val="24"/>
          <w:szCs w:val="24"/>
          <w:lang w:val="it-IT"/>
        </w:rPr>
        <w:t>ần</w:t>
      </w:r>
      <w:r>
        <w:rPr>
          <w:rFonts w:ascii="Times New Roman" w:hAnsi="Times New Roman"/>
          <w:sz w:val="24"/>
          <w:szCs w:val="24"/>
          <w:lang w:val="it-IT"/>
        </w:rPr>
        <w:t xml:space="preserve"> V</w:t>
      </w:r>
      <w:r w:rsidRPr="00A025BA">
        <w:rPr>
          <w:rFonts w:ascii="Times New Roman" w:hAnsi="Times New Roman"/>
          <w:sz w:val="24"/>
          <w:szCs w:val="24"/>
          <w:lang w:val="it-IT"/>
        </w:rPr>
        <w:t>ĩnh</w:t>
      </w:r>
      <w:r>
        <w:rPr>
          <w:rFonts w:ascii="Times New Roman" w:hAnsi="Times New Roman"/>
          <w:sz w:val="24"/>
          <w:szCs w:val="24"/>
          <w:lang w:val="it-IT"/>
        </w:rPr>
        <w:t xml:space="preserve"> </w:t>
      </w:r>
      <w:r w:rsidRPr="00A025BA">
        <w:rPr>
          <w:rFonts w:ascii="Times New Roman" w:hAnsi="Times New Roman" w:hint="eastAsia"/>
          <w:sz w:val="24"/>
          <w:szCs w:val="24"/>
          <w:lang w:val="it-IT"/>
        </w:rPr>
        <w:t>Đ</w:t>
      </w:r>
      <w:r w:rsidRPr="00A025BA">
        <w:rPr>
          <w:rFonts w:ascii="Times New Roman" w:hAnsi="Times New Roman"/>
          <w:sz w:val="24"/>
          <w:szCs w:val="24"/>
          <w:lang w:val="it-IT"/>
        </w:rPr>
        <w:t>ức</w:t>
      </w:r>
      <w:r>
        <w:rPr>
          <w:rFonts w:ascii="Times New Roman" w:hAnsi="Times New Roman"/>
          <w:sz w:val="24"/>
          <w:szCs w:val="24"/>
          <w:lang w:val="it-IT"/>
        </w:rPr>
        <w:t xml:space="preserve"> - </w:t>
      </w:r>
      <w:r w:rsidR="00BC78C0">
        <w:rPr>
          <w:rFonts w:ascii="Times New Roman" w:hAnsi="Times New Roman"/>
          <w:sz w:val="24"/>
          <w:szCs w:val="24"/>
          <w:lang w:val="it-IT"/>
        </w:rPr>
        <w:t xml:space="preserve">116.928.392 </w:t>
      </w:r>
      <w:r>
        <w:rPr>
          <w:rFonts w:ascii="Times New Roman" w:hAnsi="Times New Roman"/>
          <w:sz w:val="24"/>
          <w:szCs w:val="24"/>
          <w:lang w:val="it-IT"/>
        </w:rPr>
        <w:t>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 xml:space="preserve">ng Đào Nam Hải - </w:t>
      </w:r>
      <w:r w:rsidR="00BC78C0">
        <w:rPr>
          <w:rFonts w:ascii="Times New Roman" w:hAnsi="Times New Roman"/>
          <w:sz w:val="24"/>
          <w:szCs w:val="24"/>
          <w:lang w:val="it-IT"/>
        </w:rPr>
        <w:t xml:space="preserve">116.928.392 </w:t>
      </w:r>
      <w:r>
        <w:rPr>
          <w:rFonts w:ascii="Times New Roman" w:hAnsi="Times New Roman"/>
          <w:sz w:val="24"/>
          <w:szCs w:val="24"/>
          <w:lang w:val="it-IT"/>
        </w:rPr>
        <w:t>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P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Pr>
          <w:rFonts w:ascii="Times New Roman" w:hAnsi="Times New Roman"/>
          <w:sz w:val="24"/>
          <w:szCs w:val="24"/>
          <w:lang w:val="it-IT"/>
        </w:rPr>
        <w:t xml:space="preserve">Ông Phạm Sỹ Danh </w:t>
      </w:r>
      <w:r w:rsidRPr="00464FAB">
        <w:rPr>
          <w:rFonts w:ascii="Times New Roman" w:hAnsi="Times New Roman"/>
          <w:sz w:val="24"/>
          <w:szCs w:val="24"/>
          <w:lang w:val="it-IT"/>
        </w:rPr>
        <w:t xml:space="preserve">- </w:t>
      </w:r>
      <w:r w:rsidR="00BC78C0">
        <w:rPr>
          <w:rFonts w:ascii="Times New Roman" w:hAnsi="Times New Roman"/>
          <w:sz w:val="24"/>
          <w:szCs w:val="24"/>
          <w:lang w:val="it-IT"/>
        </w:rPr>
        <w:t xml:space="preserve">116.928.392 </w:t>
      </w:r>
      <w:r w:rsidRPr="00464FAB">
        <w:rPr>
          <w:rFonts w:ascii="Times New Roman" w:hAnsi="Times New Roman"/>
          <w:sz w:val="24"/>
          <w:szCs w:val="24"/>
          <w:lang w:val="it-IT"/>
        </w:rPr>
        <w:t xml:space="preserve">quyền, chiếm </w:t>
      </w:r>
      <w:r w:rsidR="00EB43EB">
        <w:rPr>
          <w:rFonts w:ascii="Times New Roman" w:hAnsi="Times New Roman"/>
          <w:sz w:val="24"/>
          <w:szCs w:val="24"/>
          <w:lang w:val="it-IT"/>
        </w:rPr>
        <w:t>93,86</w:t>
      </w:r>
      <w:r w:rsidR="00BC78C0">
        <w:rPr>
          <w:rFonts w:ascii="Times New Roman" w:hAnsi="Times New Roman"/>
          <w:sz w:val="24"/>
          <w:szCs w:val="24"/>
          <w:lang w:val="it-IT"/>
        </w:rPr>
        <w:t>78</w:t>
      </w:r>
      <w:r w:rsidRPr="00464FAB">
        <w:rPr>
          <w:rFonts w:ascii="Times New Roman" w:hAnsi="Times New Roman"/>
          <w:sz w:val="24"/>
          <w:szCs w:val="24"/>
          <w:lang w:val="it-IT"/>
        </w:rPr>
        <w:t xml:space="preserve">% tổng số cổ phần có quyền bầu cử tham dự </w:t>
      </w:r>
      <w:r w:rsidRPr="00464FAB">
        <w:rPr>
          <w:rFonts w:ascii="Times New Roman" w:hAnsi="Times New Roman" w:hint="eastAsia"/>
          <w:sz w:val="24"/>
          <w:szCs w:val="24"/>
          <w:lang w:val="it-IT"/>
        </w:rPr>
        <w:t>Đ</w:t>
      </w:r>
      <w:r w:rsidRPr="00464FAB">
        <w:rPr>
          <w:rFonts w:ascii="Times New Roman" w:hAnsi="Times New Roman"/>
          <w:sz w:val="24"/>
          <w:szCs w:val="24"/>
          <w:lang w:val="it-IT"/>
        </w:rPr>
        <w:t>ại hội</w:t>
      </w:r>
    </w:p>
    <w:p w:rsidR="00464FAB" w:rsidRPr="00221FF0" w:rsidRDefault="00464FAB" w:rsidP="00464FAB">
      <w:pPr>
        <w:spacing w:before="120"/>
        <w:ind w:left="360"/>
        <w:jc w:val="both"/>
        <w:rPr>
          <w:rFonts w:ascii="Times New Roman" w:hAnsi="Times New Roman"/>
          <w:sz w:val="24"/>
          <w:szCs w:val="24"/>
          <w:lang w:val="it-IT"/>
        </w:rPr>
      </w:pPr>
      <w:r>
        <w:rPr>
          <w:rFonts w:ascii="Times New Roman" w:hAnsi="Times New Roman"/>
          <w:sz w:val="24"/>
          <w:szCs w:val="24"/>
          <w:lang w:val="it-IT"/>
        </w:rPr>
        <w:t>C</w:t>
      </w:r>
      <w:r w:rsidRPr="00221FF0">
        <w:rPr>
          <w:rFonts w:ascii="Times New Roman" w:hAnsi="Times New Roman"/>
          <w:sz w:val="24"/>
          <w:szCs w:val="24"/>
          <w:lang w:val="it-IT"/>
        </w:rPr>
        <w:t>ác</w:t>
      </w:r>
      <w:r>
        <w:rPr>
          <w:rFonts w:ascii="Times New Roman" w:hAnsi="Times New Roman"/>
          <w:sz w:val="24"/>
          <w:szCs w:val="24"/>
          <w:lang w:val="it-IT"/>
        </w:rPr>
        <w:t xml:space="preserve"> </w:t>
      </w:r>
      <w:r w:rsidRPr="00221FF0">
        <w:rPr>
          <w:rFonts w:ascii="Times New Roman" w:hAnsi="Times New Roman"/>
          <w:sz w:val="24"/>
          <w:szCs w:val="24"/>
          <w:lang w:val="it-IT"/>
        </w:rPr>
        <w:t>ô</w:t>
      </w:r>
      <w:r>
        <w:rPr>
          <w:rFonts w:ascii="Times New Roman" w:hAnsi="Times New Roman"/>
          <w:sz w:val="24"/>
          <w:szCs w:val="24"/>
          <w:lang w:val="it-IT"/>
        </w:rPr>
        <w:t>ng c</w:t>
      </w:r>
      <w:r w:rsidRPr="00221FF0">
        <w:rPr>
          <w:rFonts w:ascii="Times New Roman" w:hAnsi="Times New Roman"/>
          <w:sz w:val="24"/>
          <w:szCs w:val="24"/>
          <w:lang w:val="it-IT"/>
        </w:rPr>
        <w:t>ó</w:t>
      </w:r>
      <w:r>
        <w:rPr>
          <w:rFonts w:ascii="Times New Roman" w:hAnsi="Times New Roman"/>
          <w:sz w:val="24"/>
          <w:szCs w:val="24"/>
          <w:lang w:val="it-IT"/>
        </w:rPr>
        <w:t xml:space="preserve"> t</w:t>
      </w:r>
      <w:r w:rsidRPr="00221FF0">
        <w:rPr>
          <w:rFonts w:ascii="Times New Roman" w:hAnsi="Times New Roman"/>
          <w:sz w:val="24"/>
          <w:szCs w:val="24"/>
          <w:lang w:val="it-IT"/>
        </w:rPr>
        <w:t>ê</w:t>
      </w:r>
      <w:r>
        <w:rPr>
          <w:rFonts w:ascii="Times New Roman" w:hAnsi="Times New Roman"/>
          <w:sz w:val="24"/>
          <w:szCs w:val="24"/>
          <w:lang w:val="it-IT"/>
        </w:rPr>
        <w:t xml:space="preserve">n nêu trên  </w:t>
      </w:r>
      <w:r w:rsidRPr="00221FF0">
        <w:rPr>
          <w:rFonts w:ascii="Times New Roman" w:hAnsi="Times New Roman" w:hint="eastAsia"/>
          <w:sz w:val="24"/>
          <w:szCs w:val="24"/>
          <w:lang w:val="it-IT"/>
        </w:rPr>
        <w:t>đ</w:t>
      </w:r>
      <w:r w:rsidRPr="00221FF0">
        <w:rPr>
          <w:rFonts w:ascii="Times New Roman" w:hAnsi="Times New Roman"/>
          <w:sz w:val="24"/>
          <w:szCs w:val="24"/>
          <w:lang w:val="it-IT"/>
        </w:rPr>
        <w:t>ã</w:t>
      </w:r>
      <w:r>
        <w:rPr>
          <w:rFonts w:ascii="Times New Roman" w:hAnsi="Times New Roman"/>
          <w:sz w:val="24"/>
          <w:szCs w:val="24"/>
          <w:lang w:val="it-IT"/>
        </w:rPr>
        <w:t xml:space="preserve"> tr</w:t>
      </w:r>
      <w:r w:rsidRPr="00221FF0">
        <w:rPr>
          <w:rFonts w:ascii="Times New Roman" w:hAnsi="Times New Roman"/>
          <w:sz w:val="24"/>
          <w:szCs w:val="24"/>
          <w:lang w:val="it-IT"/>
        </w:rPr>
        <w:t>úng</w:t>
      </w:r>
      <w:r>
        <w:rPr>
          <w:rFonts w:ascii="Times New Roman" w:hAnsi="Times New Roman"/>
          <w:sz w:val="24"/>
          <w:szCs w:val="24"/>
          <w:lang w:val="it-IT"/>
        </w:rPr>
        <w:t xml:space="preserve"> c</w:t>
      </w:r>
      <w:r w:rsidRPr="00221FF0">
        <w:rPr>
          <w:rFonts w:ascii="Times New Roman" w:hAnsi="Times New Roman"/>
          <w:sz w:val="24"/>
          <w:szCs w:val="24"/>
          <w:lang w:val="it-IT"/>
        </w:rPr>
        <w:t>ử</w:t>
      </w:r>
      <w:r>
        <w:rPr>
          <w:rFonts w:ascii="Times New Roman" w:hAnsi="Times New Roman"/>
          <w:sz w:val="24"/>
          <w:szCs w:val="24"/>
          <w:lang w:val="it-IT"/>
        </w:rPr>
        <w:t xml:space="preserve"> th</w:t>
      </w:r>
      <w:r w:rsidRPr="00221FF0">
        <w:rPr>
          <w:rFonts w:ascii="Times New Roman" w:hAnsi="Times New Roman"/>
          <w:sz w:val="24"/>
          <w:szCs w:val="24"/>
          <w:lang w:val="it-IT"/>
        </w:rPr>
        <w:t>ành</w:t>
      </w:r>
      <w:r>
        <w:rPr>
          <w:rFonts w:ascii="Times New Roman" w:hAnsi="Times New Roman"/>
          <w:sz w:val="24"/>
          <w:szCs w:val="24"/>
          <w:lang w:val="it-IT"/>
        </w:rPr>
        <w:t xml:space="preserve"> vi</w:t>
      </w:r>
      <w:r w:rsidRPr="00221FF0">
        <w:rPr>
          <w:rFonts w:ascii="Times New Roman" w:hAnsi="Times New Roman"/>
          <w:sz w:val="24"/>
          <w:szCs w:val="24"/>
          <w:lang w:val="it-IT"/>
        </w:rPr>
        <w:t>ê</w:t>
      </w:r>
      <w:r>
        <w:rPr>
          <w:rFonts w:ascii="Times New Roman" w:hAnsi="Times New Roman"/>
          <w:sz w:val="24"/>
          <w:szCs w:val="24"/>
          <w:lang w:val="it-IT"/>
        </w:rPr>
        <w:t>n H</w:t>
      </w:r>
      <w:r w:rsidRPr="00221FF0">
        <w:rPr>
          <w:rFonts w:ascii="Times New Roman" w:hAnsi="Times New Roman" w:hint="eastAsia"/>
          <w:sz w:val="24"/>
          <w:szCs w:val="24"/>
          <w:lang w:val="it-IT"/>
        </w:rPr>
        <w:t>Đ</w:t>
      </w:r>
      <w:r>
        <w:rPr>
          <w:rFonts w:ascii="Times New Roman" w:hAnsi="Times New Roman"/>
          <w:sz w:val="24"/>
          <w:szCs w:val="24"/>
          <w:lang w:val="it-IT"/>
        </w:rPr>
        <w:t xml:space="preserve">QT nhiệm kỳ III (2015-2019). </w:t>
      </w:r>
    </w:p>
    <w:p w:rsidR="00464FAB" w:rsidRDefault="00464FAB" w:rsidP="00464FAB">
      <w:pPr>
        <w:spacing w:before="120"/>
        <w:ind w:left="360"/>
        <w:jc w:val="both"/>
        <w:rPr>
          <w:rFonts w:ascii="Times New Roman" w:hAnsi="Times New Roman"/>
          <w:sz w:val="24"/>
          <w:szCs w:val="24"/>
          <w:lang w:val="it-IT"/>
        </w:rPr>
      </w:pPr>
      <w:r>
        <w:rPr>
          <w:rFonts w:ascii="Times New Roman" w:hAnsi="Times New Roman"/>
          <w:sz w:val="24"/>
          <w:szCs w:val="24"/>
          <w:lang w:val="it-IT"/>
        </w:rPr>
        <w:t xml:space="preserve"> </w:t>
      </w:r>
    </w:p>
    <w:p w:rsidR="00464FAB" w:rsidRDefault="00464FAB" w:rsidP="00D8356D">
      <w:pPr>
        <w:numPr>
          <w:ilvl w:val="2"/>
          <w:numId w:val="5"/>
        </w:numPr>
        <w:tabs>
          <w:tab w:val="left" w:pos="540"/>
        </w:tabs>
        <w:spacing w:before="120"/>
        <w:ind w:hanging="2070"/>
        <w:jc w:val="both"/>
        <w:rPr>
          <w:rFonts w:ascii="Times New Roman" w:hAnsi="Times New Roman"/>
          <w:sz w:val="24"/>
          <w:szCs w:val="24"/>
          <w:lang w:val="it-IT"/>
        </w:rPr>
      </w:pPr>
      <w:r>
        <w:rPr>
          <w:rFonts w:ascii="Times New Roman" w:hAnsi="Times New Roman"/>
          <w:sz w:val="24"/>
          <w:szCs w:val="24"/>
          <w:lang w:val="it-IT"/>
        </w:rPr>
        <w:t>K</w:t>
      </w:r>
      <w:r w:rsidRPr="00A025BA">
        <w:rPr>
          <w:rFonts w:ascii="Times New Roman" w:hAnsi="Times New Roman"/>
          <w:sz w:val="24"/>
          <w:szCs w:val="24"/>
          <w:lang w:val="it-IT"/>
        </w:rPr>
        <w:t>ết</w:t>
      </w:r>
      <w:r>
        <w:rPr>
          <w:rFonts w:ascii="Times New Roman" w:hAnsi="Times New Roman"/>
          <w:sz w:val="24"/>
          <w:szCs w:val="24"/>
          <w:lang w:val="it-IT"/>
        </w:rPr>
        <w:t xml:space="preserve"> qu</w:t>
      </w:r>
      <w:r w:rsidRPr="00A025BA">
        <w:rPr>
          <w:rFonts w:ascii="Times New Roman" w:hAnsi="Times New Roman"/>
          <w:sz w:val="24"/>
          <w:szCs w:val="24"/>
          <w:lang w:val="it-IT"/>
        </w:rPr>
        <w:t>ả</w:t>
      </w:r>
      <w:r>
        <w:rPr>
          <w:rFonts w:ascii="Times New Roman" w:hAnsi="Times New Roman"/>
          <w:sz w:val="24"/>
          <w:szCs w:val="24"/>
          <w:lang w:val="it-IT"/>
        </w:rPr>
        <w:t xml:space="preserve"> b</w:t>
      </w:r>
      <w:r w:rsidRPr="00A025BA">
        <w:rPr>
          <w:rFonts w:ascii="Times New Roman" w:hAnsi="Times New Roman"/>
          <w:sz w:val="24"/>
          <w:szCs w:val="24"/>
          <w:lang w:val="it-IT"/>
        </w:rPr>
        <w:t>ầu</w:t>
      </w:r>
      <w:r>
        <w:rPr>
          <w:rFonts w:ascii="Times New Roman" w:hAnsi="Times New Roman"/>
          <w:sz w:val="24"/>
          <w:szCs w:val="24"/>
          <w:lang w:val="it-IT"/>
        </w:rPr>
        <w:t xml:space="preserve"> c</w:t>
      </w:r>
      <w:r w:rsidRPr="00A025BA">
        <w:rPr>
          <w:rFonts w:ascii="Times New Roman" w:hAnsi="Times New Roman"/>
          <w:sz w:val="24"/>
          <w:szCs w:val="24"/>
          <w:lang w:val="it-IT"/>
        </w:rPr>
        <w:t>ử</w:t>
      </w:r>
      <w:r>
        <w:rPr>
          <w:rFonts w:ascii="Times New Roman" w:hAnsi="Times New Roman"/>
          <w:sz w:val="24"/>
          <w:szCs w:val="24"/>
          <w:lang w:val="it-IT"/>
        </w:rPr>
        <w:t xml:space="preserve"> Ban ki</w:t>
      </w:r>
      <w:r w:rsidRPr="00A025BA">
        <w:rPr>
          <w:rFonts w:ascii="Times New Roman" w:hAnsi="Times New Roman"/>
          <w:sz w:val="24"/>
          <w:szCs w:val="24"/>
          <w:lang w:val="it-IT"/>
        </w:rPr>
        <w:t>ểm</w:t>
      </w:r>
      <w:r>
        <w:rPr>
          <w:rFonts w:ascii="Times New Roman" w:hAnsi="Times New Roman"/>
          <w:sz w:val="24"/>
          <w:szCs w:val="24"/>
          <w:lang w:val="it-IT"/>
        </w:rPr>
        <w:t xml:space="preserve"> so</w:t>
      </w:r>
      <w:r w:rsidRPr="00A025BA">
        <w:rPr>
          <w:rFonts w:ascii="Times New Roman" w:hAnsi="Times New Roman"/>
          <w:sz w:val="24"/>
          <w:szCs w:val="24"/>
          <w:lang w:val="it-IT"/>
        </w:rPr>
        <w:t>át</w:t>
      </w:r>
      <w:r>
        <w:rPr>
          <w:rFonts w:ascii="Times New Roman" w:hAnsi="Times New Roman"/>
          <w:sz w:val="24"/>
          <w:szCs w:val="24"/>
          <w:lang w:val="it-IT"/>
        </w:rPr>
        <w:t>:</w:t>
      </w:r>
    </w:p>
    <w:p w:rsidR="00156928" w:rsidRDefault="00156928" w:rsidP="00156928">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lastRenderedPageBreak/>
        <w:t>Ô</w:t>
      </w:r>
      <w:r>
        <w:rPr>
          <w:rFonts w:ascii="Times New Roman" w:hAnsi="Times New Roman"/>
          <w:sz w:val="24"/>
          <w:szCs w:val="24"/>
          <w:lang w:val="it-IT"/>
        </w:rPr>
        <w:t>ng Deepak Mohan - 116.928.892 quy</w:t>
      </w:r>
      <w:r w:rsidRPr="006326B6">
        <w:rPr>
          <w:rFonts w:ascii="Times New Roman" w:hAnsi="Times New Roman"/>
          <w:sz w:val="24"/>
          <w:szCs w:val="24"/>
          <w:lang w:val="it-IT"/>
        </w:rPr>
        <w:t>ền</w:t>
      </w:r>
      <w:r>
        <w:rPr>
          <w:rFonts w:ascii="Times New Roman" w:hAnsi="Times New Roman"/>
          <w:sz w:val="24"/>
          <w:szCs w:val="24"/>
          <w:lang w:val="it-IT"/>
        </w:rPr>
        <w:t>,</w:t>
      </w:r>
      <w:r w:rsidR="001064BC" w:rsidRPr="001064BC">
        <w:rPr>
          <w:rFonts w:ascii="Times New Roman" w:hAnsi="Times New Roman"/>
          <w:sz w:val="24"/>
          <w:szCs w:val="24"/>
          <w:lang w:val="it-IT"/>
        </w:rPr>
        <w:t xml:space="preserve"> </w:t>
      </w:r>
      <w:r>
        <w:rPr>
          <w:rFonts w:ascii="Times New Roman" w:hAnsi="Times New Roman"/>
          <w:sz w:val="24"/>
          <w:szCs w:val="24"/>
          <w:lang w:val="it-IT"/>
        </w:rPr>
        <w:t>chi</w:t>
      </w:r>
      <w:r w:rsidRPr="006326B6">
        <w:rPr>
          <w:rFonts w:ascii="Times New Roman" w:hAnsi="Times New Roman"/>
          <w:sz w:val="24"/>
          <w:szCs w:val="24"/>
          <w:lang w:val="it-IT"/>
        </w:rPr>
        <w:t>ếm</w:t>
      </w:r>
      <w:r>
        <w:rPr>
          <w:rFonts w:ascii="Times New Roman" w:hAnsi="Times New Roman"/>
          <w:sz w:val="24"/>
          <w:szCs w:val="24"/>
          <w:lang w:val="it-IT"/>
        </w:rPr>
        <w:t xml:space="preserve"> 93,8682%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Pr>
          <w:rFonts w:ascii="Times New Roman" w:hAnsi="Times New Roman"/>
          <w:sz w:val="24"/>
          <w:szCs w:val="24"/>
          <w:lang w:val="it-IT"/>
        </w:rPr>
        <w:t>B</w:t>
      </w:r>
      <w:r w:rsidRPr="00A025BA">
        <w:rPr>
          <w:rFonts w:ascii="Times New Roman" w:hAnsi="Times New Roman"/>
          <w:sz w:val="24"/>
          <w:szCs w:val="24"/>
          <w:lang w:val="it-IT"/>
        </w:rPr>
        <w:t>à</w:t>
      </w:r>
      <w:r>
        <w:rPr>
          <w:rFonts w:ascii="Times New Roman" w:hAnsi="Times New Roman"/>
          <w:sz w:val="24"/>
          <w:szCs w:val="24"/>
          <w:lang w:val="it-IT"/>
        </w:rPr>
        <w:t xml:space="preserve"> Lê Thị Thanh Hiền </w:t>
      </w:r>
      <w:r w:rsidR="00BC78C0">
        <w:rPr>
          <w:rFonts w:ascii="Times New Roman" w:hAnsi="Times New Roman"/>
          <w:sz w:val="24"/>
          <w:szCs w:val="24"/>
          <w:lang w:val="it-IT"/>
        </w:rPr>
        <w:t>–</w:t>
      </w:r>
      <w:r>
        <w:rPr>
          <w:rFonts w:ascii="Times New Roman" w:hAnsi="Times New Roman"/>
          <w:sz w:val="24"/>
          <w:szCs w:val="24"/>
          <w:lang w:val="it-IT"/>
        </w:rPr>
        <w:t xml:space="preserve"> </w:t>
      </w:r>
      <w:r w:rsidR="00BC78C0">
        <w:rPr>
          <w:rFonts w:ascii="Times New Roman" w:hAnsi="Times New Roman"/>
          <w:sz w:val="24"/>
          <w:szCs w:val="24"/>
          <w:lang w:val="it-IT"/>
        </w:rPr>
        <w:t>116.928.392</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xml:space="preserve"> %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Pr>
          <w:rFonts w:ascii="Times New Roman" w:hAnsi="Times New Roman"/>
          <w:sz w:val="24"/>
          <w:szCs w:val="24"/>
          <w:lang w:val="it-IT"/>
        </w:rPr>
        <w:t xml:space="preserve">Ông Trần Trung Tính - </w:t>
      </w:r>
      <w:r w:rsidR="00BC78C0">
        <w:rPr>
          <w:rFonts w:ascii="Times New Roman" w:hAnsi="Times New Roman"/>
          <w:sz w:val="24"/>
          <w:szCs w:val="24"/>
          <w:lang w:val="it-IT"/>
        </w:rPr>
        <w:t xml:space="preserve">116.928.392 </w:t>
      </w:r>
      <w:r>
        <w:rPr>
          <w:rFonts w:ascii="Times New Roman" w:hAnsi="Times New Roman"/>
          <w:sz w:val="24"/>
          <w:szCs w:val="24"/>
          <w:lang w:val="it-IT"/>
        </w:rPr>
        <w:t>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ng Tr</w:t>
      </w:r>
      <w:r w:rsidRPr="00A025BA">
        <w:rPr>
          <w:rFonts w:ascii="Times New Roman" w:hAnsi="Times New Roman"/>
          <w:sz w:val="24"/>
          <w:szCs w:val="24"/>
          <w:lang w:val="it-IT"/>
        </w:rPr>
        <w:t>ần</w:t>
      </w:r>
      <w:r>
        <w:rPr>
          <w:rFonts w:ascii="Times New Roman" w:hAnsi="Times New Roman"/>
          <w:sz w:val="24"/>
          <w:szCs w:val="24"/>
          <w:lang w:val="it-IT"/>
        </w:rPr>
        <w:t xml:space="preserve"> Phan Vi</w:t>
      </w:r>
      <w:r w:rsidRPr="00A025BA">
        <w:rPr>
          <w:rFonts w:ascii="Times New Roman" w:hAnsi="Times New Roman"/>
          <w:sz w:val="24"/>
          <w:szCs w:val="24"/>
          <w:lang w:val="it-IT"/>
        </w:rPr>
        <w:t>ệt</w:t>
      </w:r>
      <w:r>
        <w:rPr>
          <w:rFonts w:ascii="Times New Roman" w:hAnsi="Times New Roman"/>
          <w:sz w:val="24"/>
          <w:szCs w:val="24"/>
          <w:lang w:val="it-IT"/>
        </w:rPr>
        <w:t xml:space="preserve"> H</w:t>
      </w:r>
      <w:r w:rsidRPr="00A025BA">
        <w:rPr>
          <w:rFonts w:ascii="Times New Roman" w:hAnsi="Times New Roman"/>
          <w:sz w:val="24"/>
          <w:szCs w:val="24"/>
          <w:lang w:val="it-IT"/>
        </w:rPr>
        <w:t>ải</w:t>
      </w:r>
      <w:r>
        <w:rPr>
          <w:rFonts w:ascii="Times New Roman" w:hAnsi="Times New Roman"/>
          <w:sz w:val="24"/>
          <w:szCs w:val="24"/>
          <w:lang w:val="it-IT"/>
        </w:rPr>
        <w:t xml:space="preserve"> - </w:t>
      </w:r>
      <w:r w:rsidR="00BC78C0">
        <w:rPr>
          <w:rFonts w:ascii="Times New Roman" w:hAnsi="Times New Roman"/>
          <w:sz w:val="24"/>
          <w:szCs w:val="24"/>
          <w:lang w:val="it-IT"/>
        </w:rPr>
        <w:t xml:space="preserve">116.928.392 </w:t>
      </w:r>
      <w:r>
        <w:rPr>
          <w:rFonts w:ascii="Times New Roman" w:hAnsi="Times New Roman"/>
          <w:sz w:val="24"/>
          <w:szCs w:val="24"/>
          <w:lang w:val="it-IT"/>
        </w:rPr>
        <w:t>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464FAB" w:rsidRDefault="00464FAB" w:rsidP="00D8356D">
      <w:pPr>
        <w:numPr>
          <w:ilvl w:val="0"/>
          <w:numId w:val="2"/>
        </w:numPr>
        <w:tabs>
          <w:tab w:val="clear" w:pos="720"/>
          <w:tab w:val="num" w:pos="900"/>
        </w:tabs>
        <w:spacing w:before="120"/>
        <w:ind w:left="900" w:hanging="270"/>
        <w:jc w:val="both"/>
        <w:rPr>
          <w:rFonts w:ascii="Times New Roman" w:hAnsi="Times New Roman"/>
          <w:sz w:val="24"/>
          <w:szCs w:val="24"/>
          <w:lang w:val="it-IT"/>
        </w:rPr>
      </w:pPr>
      <w:r w:rsidRPr="00A025BA">
        <w:rPr>
          <w:rFonts w:ascii="Times New Roman" w:hAnsi="Times New Roman"/>
          <w:sz w:val="24"/>
          <w:szCs w:val="24"/>
          <w:lang w:val="it-IT"/>
        </w:rPr>
        <w:t>Ô</w:t>
      </w:r>
      <w:r>
        <w:rPr>
          <w:rFonts w:ascii="Times New Roman" w:hAnsi="Times New Roman"/>
          <w:sz w:val="24"/>
          <w:szCs w:val="24"/>
          <w:lang w:val="it-IT"/>
        </w:rPr>
        <w:t xml:space="preserve">ng </w:t>
      </w:r>
      <w:r w:rsidRPr="00A025BA">
        <w:rPr>
          <w:rFonts w:ascii="Times New Roman" w:hAnsi="Times New Roman" w:hint="eastAsia"/>
          <w:sz w:val="24"/>
          <w:szCs w:val="24"/>
          <w:lang w:val="it-IT"/>
        </w:rPr>
        <w:t>Đ</w:t>
      </w:r>
      <w:r w:rsidRPr="00A025BA">
        <w:rPr>
          <w:rFonts w:ascii="Times New Roman" w:hAnsi="Times New Roman"/>
          <w:sz w:val="24"/>
          <w:szCs w:val="24"/>
          <w:lang w:val="it-IT"/>
        </w:rPr>
        <w:t>ỗ</w:t>
      </w:r>
      <w:r>
        <w:rPr>
          <w:rFonts w:ascii="Times New Roman" w:hAnsi="Times New Roman"/>
          <w:sz w:val="24"/>
          <w:szCs w:val="24"/>
          <w:lang w:val="it-IT"/>
        </w:rPr>
        <w:t xml:space="preserve"> Quang Kh</w:t>
      </w:r>
      <w:r w:rsidRPr="00A025BA">
        <w:rPr>
          <w:rFonts w:ascii="Times New Roman" w:hAnsi="Times New Roman"/>
          <w:sz w:val="24"/>
          <w:szCs w:val="24"/>
          <w:lang w:val="it-IT"/>
        </w:rPr>
        <w:t>ánh</w:t>
      </w:r>
      <w:r>
        <w:rPr>
          <w:rFonts w:ascii="Times New Roman" w:hAnsi="Times New Roman"/>
          <w:sz w:val="24"/>
          <w:szCs w:val="24"/>
          <w:lang w:val="it-IT"/>
        </w:rPr>
        <w:t xml:space="preserve"> - </w:t>
      </w:r>
      <w:r w:rsidR="00BC78C0">
        <w:rPr>
          <w:rFonts w:ascii="Times New Roman" w:hAnsi="Times New Roman"/>
          <w:sz w:val="24"/>
          <w:szCs w:val="24"/>
          <w:lang w:val="it-IT"/>
        </w:rPr>
        <w:t xml:space="preserve">116.928.392 </w:t>
      </w:r>
      <w:r>
        <w:rPr>
          <w:rFonts w:ascii="Times New Roman" w:hAnsi="Times New Roman"/>
          <w:sz w:val="24"/>
          <w:szCs w:val="24"/>
          <w:lang w:val="it-IT"/>
        </w:rPr>
        <w:t>quy</w:t>
      </w:r>
      <w:r w:rsidRPr="006326B6">
        <w:rPr>
          <w:rFonts w:ascii="Times New Roman" w:hAnsi="Times New Roman"/>
          <w:sz w:val="24"/>
          <w:szCs w:val="24"/>
          <w:lang w:val="it-IT"/>
        </w:rPr>
        <w:t>ền</w:t>
      </w:r>
      <w:r>
        <w:rPr>
          <w:rFonts w:ascii="Times New Roman" w:hAnsi="Times New Roman"/>
          <w:sz w:val="24"/>
          <w:szCs w:val="24"/>
          <w:lang w:val="it-IT"/>
        </w:rPr>
        <w:t>, chi</w:t>
      </w:r>
      <w:r w:rsidRPr="006326B6">
        <w:rPr>
          <w:rFonts w:ascii="Times New Roman" w:hAnsi="Times New Roman"/>
          <w:sz w:val="24"/>
          <w:szCs w:val="24"/>
          <w:lang w:val="it-IT"/>
        </w:rPr>
        <w:t>ếm</w:t>
      </w:r>
      <w:r>
        <w:rPr>
          <w:rFonts w:ascii="Times New Roman" w:hAnsi="Times New Roman"/>
          <w:sz w:val="24"/>
          <w:szCs w:val="24"/>
          <w:lang w:val="it-IT"/>
        </w:rPr>
        <w:t xml:space="preserve"> </w:t>
      </w:r>
      <w:r w:rsidR="00EB43EB">
        <w:rPr>
          <w:rFonts w:ascii="Times New Roman" w:hAnsi="Times New Roman"/>
          <w:sz w:val="24"/>
          <w:szCs w:val="24"/>
          <w:lang w:val="it-IT"/>
        </w:rPr>
        <w:t>93,86</w:t>
      </w:r>
      <w:r w:rsidR="00BC78C0">
        <w:rPr>
          <w:rFonts w:ascii="Times New Roman" w:hAnsi="Times New Roman"/>
          <w:sz w:val="24"/>
          <w:szCs w:val="24"/>
          <w:lang w:val="it-IT"/>
        </w:rPr>
        <w:t>78</w:t>
      </w:r>
      <w:r>
        <w:rPr>
          <w:rFonts w:ascii="Times New Roman" w:hAnsi="Times New Roman"/>
          <w:sz w:val="24"/>
          <w:szCs w:val="24"/>
          <w:lang w:val="it-IT"/>
        </w:rPr>
        <w:t>% t</w:t>
      </w:r>
      <w:r w:rsidRPr="006326B6">
        <w:rPr>
          <w:rFonts w:ascii="Times New Roman" w:hAnsi="Times New Roman"/>
          <w:sz w:val="24"/>
          <w:szCs w:val="24"/>
          <w:lang w:val="it-IT"/>
        </w:rPr>
        <w:t>ổng</w:t>
      </w:r>
      <w:r>
        <w:rPr>
          <w:rFonts w:ascii="Times New Roman" w:hAnsi="Times New Roman"/>
          <w:sz w:val="24"/>
          <w:szCs w:val="24"/>
          <w:lang w:val="it-IT"/>
        </w:rPr>
        <w:t xml:space="preserve"> s</w:t>
      </w:r>
      <w:r w:rsidRPr="006326B6">
        <w:rPr>
          <w:rFonts w:ascii="Times New Roman" w:hAnsi="Times New Roman"/>
          <w:sz w:val="24"/>
          <w:szCs w:val="24"/>
          <w:lang w:val="it-IT"/>
        </w:rPr>
        <w:t>ố</w:t>
      </w:r>
      <w:r>
        <w:rPr>
          <w:rFonts w:ascii="Times New Roman" w:hAnsi="Times New Roman"/>
          <w:sz w:val="24"/>
          <w:szCs w:val="24"/>
          <w:lang w:val="it-IT"/>
        </w:rPr>
        <w:t xml:space="preserve"> c</w:t>
      </w:r>
      <w:r w:rsidRPr="006326B6">
        <w:rPr>
          <w:rFonts w:ascii="Times New Roman" w:hAnsi="Times New Roman"/>
          <w:sz w:val="24"/>
          <w:szCs w:val="24"/>
          <w:lang w:val="it-IT"/>
        </w:rPr>
        <w:t>ổ</w:t>
      </w:r>
      <w:r>
        <w:rPr>
          <w:rFonts w:ascii="Times New Roman" w:hAnsi="Times New Roman"/>
          <w:sz w:val="24"/>
          <w:szCs w:val="24"/>
          <w:lang w:val="it-IT"/>
        </w:rPr>
        <w:t xml:space="preserve"> ph</w:t>
      </w:r>
      <w:r w:rsidRPr="006326B6">
        <w:rPr>
          <w:rFonts w:ascii="Times New Roman" w:hAnsi="Times New Roman"/>
          <w:sz w:val="24"/>
          <w:szCs w:val="24"/>
          <w:lang w:val="it-IT"/>
        </w:rPr>
        <w:t>ần</w:t>
      </w:r>
      <w:r>
        <w:rPr>
          <w:rFonts w:ascii="Times New Roman" w:hAnsi="Times New Roman"/>
          <w:sz w:val="24"/>
          <w:szCs w:val="24"/>
          <w:lang w:val="it-IT"/>
        </w:rPr>
        <w:t xml:space="preserve"> c</w:t>
      </w:r>
      <w:r w:rsidRPr="006326B6">
        <w:rPr>
          <w:rFonts w:ascii="Times New Roman" w:hAnsi="Times New Roman"/>
          <w:sz w:val="24"/>
          <w:szCs w:val="24"/>
          <w:lang w:val="it-IT"/>
        </w:rPr>
        <w:t>ó</w:t>
      </w:r>
      <w:r>
        <w:rPr>
          <w:rFonts w:ascii="Times New Roman" w:hAnsi="Times New Roman"/>
          <w:sz w:val="24"/>
          <w:szCs w:val="24"/>
          <w:lang w:val="it-IT"/>
        </w:rPr>
        <w:t xml:space="preserve"> quy</w:t>
      </w:r>
      <w:r w:rsidRPr="006326B6">
        <w:rPr>
          <w:rFonts w:ascii="Times New Roman" w:hAnsi="Times New Roman"/>
          <w:sz w:val="24"/>
          <w:szCs w:val="24"/>
          <w:lang w:val="it-IT"/>
        </w:rPr>
        <w:t>ền</w:t>
      </w:r>
      <w:r>
        <w:rPr>
          <w:rFonts w:ascii="Times New Roman" w:hAnsi="Times New Roman"/>
          <w:sz w:val="24"/>
          <w:szCs w:val="24"/>
          <w:lang w:val="it-IT"/>
        </w:rPr>
        <w:t xml:space="preserve"> b</w:t>
      </w:r>
      <w:r w:rsidRPr="006326B6">
        <w:rPr>
          <w:rFonts w:ascii="Times New Roman" w:hAnsi="Times New Roman"/>
          <w:sz w:val="24"/>
          <w:szCs w:val="24"/>
          <w:lang w:val="it-IT"/>
        </w:rPr>
        <w:t>ầu</w:t>
      </w:r>
      <w:r>
        <w:rPr>
          <w:rFonts w:ascii="Times New Roman" w:hAnsi="Times New Roman"/>
          <w:sz w:val="24"/>
          <w:szCs w:val="24"/>
          <w:lang w:val="it-IT"/>
        </w:rPr>
        <w:t xml:space="preserve"> c</w:t>
      </w:r>
      <w:r w:rsidRPr="006326B6">
        <w:rPr>
          <w:rFonts w:ascii="Times New Roman" w:hAnsi="Times New Roman"/>
          <w:sz w:val="24"/>
          <w:szCs w:val="24"/>
          <w:lang w:val="it-IT"/>
        </w:rPr>
        <w:t>ử</w:t>
      </w:r>
      <w:r>
        <w:rPr>
          <w:rFonts w:ascii="Times New Roman" w:hAnsi="Times New Roman"/>
          <w:sz w:val="24"/>
          <w:szCs w:val="24"/>
          <w:lang w:val="it-IT"/>
        </w:rPr>
        <w:t xml:space="preserve"> tham d</w:t>
      </w:r>
      <w:r w:rsidRPr="006326B6">
        <w:rPr>
          <w:rFonts w:ascii="Times New Roman" w:hAnsi="Times New Roman"/>
          <w:sz w:val="24"/>
          <w:szCs w:val="24"/>
          <w:lang w:val="it-IT"/>
        </w:rPr>
        <w:t>ự</w:t>
      </w:r>
      <w:r>
        <w:rPr>
          <w:rFonts w:ascii="Times New Roman" w:hAnsi="Times New Roman"/>
          <w:sz w:val="24"/>
          <w:szCs w:val="24"/>
          <w:lang w:val="it-IT"/>
        </w:rPr>
        <w:t xml:space="preserve"> </w:t>
      </w:r>
      <w:r w:rsidRPr="006326B6">
        <w:rPr>
          <w:rFonts w:ascii="Times New Roman" w:hAnsi="Times New Roman" w:hint="eastAsia"/>
          <w:sz w:val="24"/>
          <w:szCs w:val="24"/>
          <w:lang w:val="it-IT"/>
        </w:rPr>
        <w:t>Đ</w:t>
      </w:r>
      <w:r w:rsidRPr="006326B6">
        <w:rPr>
          <w:rFonts w:ascii="Times New Roman" w:hAnsi="Times New Roman"/>
          <w:sz w:val="24"/>
          <w:szCs w:val="24"/>
          <w:lang w:val="it-IT"/>
        </w:rPr>
        <w:t>ại</w:t>
      </w:r>
      <w:r>
        <w:rPr>
          <w:rFonts w:ascii="Times New Roman" w:hAnsi="Times New Roman"/>
          <w:sz w:val="24"/>
          <w:szCs w:val="24"/>
          <w:lang w:val="it-IT"/>
        </w:rPr>
        <w:t xml:space="preserve"> h</w:t>
      </w:r>
      <w:r w:rsidRPr="006326B6">
        <w:rPr>
          <w:rFonts w:ascii="Times New Roman" w:hAnsi="Times New Roman"/>
          <w:sz w:val="24"/>
          <w:szCs w:val="24"/>
          <w:lang w:val="it-IT"/>
        </w:rPr>
        <w:t>ội</w:t>
      </w:r>
    </w:p>
    <w:p w:rsidR="00A833B8" w:rsidRDefault="00464FAB" w:rsidP="00464FAB">
      <w:pPr>
        <w:spacing w:before="120"/>
        <w:ind w:left="360"/>
        <w:jc w:val="both"/>
        <w:rPr>
          <w:rFonts w:ascii="Times New Roman" w:hAnsi="Times New Roman"/>
          <w:sz w:val="24"/>
          <w:szCs w:val="24"/>
          <w:lang w:val="it-IT"/>
        </w:rPr>
      </w:pPr>
      <w:r>
        <w:rPr>
          <w:rFonts w:ascii="Times New Roman" w:hAnsi="Times New Roman"/>
          <w:sz w:val="24"/>
          <w:szCs w:val="24"/>
          <w:lang w:val="it-IT"/>
        </w:rPr>
        <w:t>C</w:t>
      </w:r>
      <w:r w:rsidRPr="00221FF0">
        <w:rPr>
          <w:rFonts w:ascii="Times New Roman" w:hAnsi="Times New Roman"/>
          <w:sz w:val="24"/>
          <w:szCs w:val="24"/>
          <w:lang w:val="it-IT"/>
        </w:rPr>
        <w:t>ác</w:t>
      </w:r>
      <w:r>
        <w:rPr>
          <w:rFonts w:ascii="Times New Roman" w:hAnsi="Times New Roman"/>
          <w:sz w:val="24"/>
          <w:szCs w:val="24"/>
          <w:lang w:val="it-IT"/>
        </w:rPr>
        <w:t xml:space="preserve"> </w:t>
      </w:r>
      <w:r w:rsidRPr="00221FF0">
        <w:rPr>
          <w:rFonts w:ascii="Times New Roman" w:hAnsi="Times New Roman"/>
          <w:sz w:val="24"/>
          <w:szCs w:val="24"/>
          <w:lang w:val="it-IT"/>
        </w:rPr>
        <w:t>ô</w:t>
      </w:r>
      <w:r>
        <w:rPr>
          <w:rFonts w:ascii="Times New Roman" w:hAnsi="Times New Roman"/>
          <w:sz w:val="24"/>
          <w:szCs w:val="24"/>
          <w:lang w:val="it-IT"/>
        </w:rPr>
        <w:t>ng/bà c</w:t>
      </w:r>
      <w:r w:rsidRPr="00221FF0">
        <w:rPr>
          <w:rFonts w:ascii="Times New Roman" w:hAnsi="Times New Roman"/>
          <w:sz w:val="24"/>
          <w:szCs w:val="24"/>
          <w:lang w:val="it-IT"/>
        </w:rPr>
        <w:t>ó</w:t>
      </w:r>
      <w:r>
        <w:rPr>
          <w:rFonts w:ascii="Times New Roman" w:hAnsi="Times New Roman"/>
          <w:sz w:val="24"/>
          <w:szCs w:val="24"/>
          <w:lang w:val="it-IT"/>
        </w:rPr>
        <w:t xml:space="preserve"> t</w:t>
      </w:r>
      <w:r w:rsidRPr="00221FF0">
        <w:rPr>
          <w:rFonts w:ascii="Times New Roman" w:hAnsi="Times New Roman"/>
          <w:sz w:val="24"/>
          <w:szCs w:val="24"/>
          <w:lang w:val="it-IT"/>
        </w:rPr>
        <w:t>ê</w:t>
      </w:r>
      <w:r>
        <w:rPr>
          <w:rFonts w:ascii="Times New Roman" w:hAnsi="Times New Roman"/>
          <w:sz w:val="24"/>
          <w:szCs w:val="24"/>
          <w:lang w:val="it-IT"/>
        </w:rPr>
        <w:t xml:space="preserve">n nêu trên  </w:t>
      </w:r>
      <w:r w:rsidRPr="00221FF0">
        <w:rPr>
          <w:rFonts w:ascii="Times New Roman" w:hAnsi="Times New Roman" w:hint="eastAsia"/>
          <w:sz w:val="24"/>
          <w:szCs w:val="24"/>
          <w:lang w:val="it-IT"/>
        </w:rPr>
        <w:t>đ</w:t>
      </w:r>
      <w:r w:rsidRPr="00221FF0">
        <w:rPr>
          <w:rFonts w:ascii="Times New Roman" w:hAnsi="Times New Roman"/>
          <w:sz w:val="24"/>
          <w:szCs w:val="24"/>
          <w:lang w:val="it-IT"/>
        </w:rPr>
        <w:t>ã</w:t>
      </w:r>
      <w:r>
        <w:rPr>
          <w:rFonts w:ascii="Times New Roman" w:hAnsi="Times New Roman"/>
          <w:sz w:val="24"/>
          <w:szCs w:val="24"/>
          <w:lang w:val="it-IT"/>
        </w:rPr>
        <w:t xml:space="preserve"> tr</w:t>
      </w:r>
      <w:r w:rsidRPr="00221FF0">
        <w:rPr>
          <w:rFonts w:ascii="Times New Roman" w:hAnsi="Times New Roman"/>
          <w:sz w:val="24"/>
          <w:szCs w:val="24"/>
          <w:lang w:val="it-IT"/>
        </w:rPr>
        <w:t>úng</w:t>
      </w:r>
      <w:r>
        <w:rPr>
          <w:rFonts w:ascii="Times New Roman" w:hAnsi="Times New Roman"/>
          <w:sz w:val="24"/>
          <w:szCs w:val="24"/>
          <w:lang w:val="it-IT"/>
        </w:rPr>
        <w:t xml:space="preserve"> c</w:t>
      </w:r>
      <w:r w:rsidRPr="00221FF0">
        <w:rPr>
          <w:rFonts w:ascii="Times New Roman" w:hAnsi="Times New Roman"/>
          <w:sz w:val="24"/>
          <w:szCs w:val="24"/>
          <w:lang w:val="it-IT"/>
        </w:rPr>
        <w:t>ử</w:t>
      </w:r>
      <w:r>
        <w:rPr>
          <w:rFonts w:ascii="Times New Roman" w:hAnsi="Times New Roman"/>
          <w:sz w:val="24"/>
          <w:szCs w:val="24"/>
          <w:lang w:val="it-IT"/>
        </w:rPr>
        <w:t xml:space="preserve"> th</w:t>
      </w:r>
      <w:r w:rsidRPr="00221FF0">
        <w:rPr>
          <w:rFonts w:ascii="Times New Roman" w:hAnsi="Times New Roman"/>
          <w:sz w:val="24"/>
          <w:szCs w:val="24"/>
          <w:lang w:val="it-IT"/>
        </w:rPr>
        <w:t>ành</w:t>
      </w:r>
      <w:r>
        <w:rPr>
          <w:rFonts w:ascii="Times New Roman" w:hAnsi="Times New Roman"/>
          <w:sz w:val="24"/>
          <w:szCs w:val="24"/>
          <w:lang w:val="it-IT"/>
        </w:rPr>
        <w:t xml:space="preserve"> vi</w:t>
      </w:r>
      <w:r w:rsidRPr="00221FF0">
        <w:rPr>
          <w:rFonts w:ascii="Times New Roman" w:hAnsi="Times New Roman"/>
          <w:sz w:val="24"/>
          <w:szCs w:val="24"/>
          <w:lang w:val="it-IT"/>
        </w:rPr>
        <w:t>ê</w:t>
      </w:r>
      <w:r>
        <w:rPr>
          <w:rFonts w:ascii="Times New Roman" w:hAnsi="Times New Roman"/>
          <w:sz w:val="24"/>
          <w:szCs w:val="24"/>
          <w:lang w:val="it-IT"/>
        </w:rPr>
        <w:t>n BKS nhiệm kỳ III (2015-2019).</w:t>
      </w:r>
    </w:p>
    <w:p w:rsidR="0067570B" w:rsidRDefault="0067570B"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Đại hội tạm giải </w:t>
      </w:r>
      <w:proofErr w:type="gramStart"/>
      <w:r>
        <w:rPr>
          <w:rFonts w:ascii="Times New Roman" w:hAnsi="Times New Roman"/>
          <w:sz w:val="24"/>
          <w:szCs w:val="24"/>
        </w:rPr>
        <w:t>lao</w:t>
      </w:r>
      <w:proofErr w:type="gramEnd"/>
      <w:r>
        <w:rPr>
          <w:rFonts w:ascii="Times New Roman" w:hAnsi="Times New Roman"/>
          <w:sz w:val="24"/>
          <w:szCs w:val="24"/>
        </w:rPr>
        <w:t xml:space="preserve">. Các thành viên HĐQT và BKS được bầu </w:t>
      </w:r>
      <w:proofErr w:type="gramStart"/>
      <w:r>
        <w:rPr>
          <w:rFonts w:ascii="Times New Roman" w:hAnsi="Times New Roman"/>
          <w:sz w:val="24"/>
          <w:szCs w:val="24"/>
        </w:rPr>
        <w:t>theo</w:t>
      </w:r>
      <w:proofErr w:type="gramEnd"/>
      <w:r>
        <w:rPr>
          <w:rFonts w:ascii="Times New Roman" w:hAnsi="Times New Roman"/>
          <w:sz w:val="24"/>
          <w:szCs w:val="24"/>
        </w:rPr>
        <w:t xml:space="preserve"> kết quả kiểm phiếu nhóm họp.</w:t>
      </w:r>
    </w:p>
    <w:p w:rsidR="00663955" w:rsidRDefault="0067570B" w:rsidP="00D8356D">
      <w:pPr>
        <w:numPr>
          <w:ilvl w:val="0"/>
          <w:numId w:val="1"/>
        </w:numPr>
        <w:spacing w:before="120"/>
        <w:jc w:val="both"/>
        <w:rPr>
          <w:rFonts w:ascii="Times New Roman" w:hAnsi="Times New Roman"/>
          <w:sz w:val="24"/>
          <w:szCs w:val="24"/>
        </w:rPr>
      </w:pPr>
      <w:r>
        <w:rPr>
          <w:rFonts w:ascii="Times New Roman" w:hAnsi="Times New Roman"/>
          <w:sz w:val="24"/>
          <w:szCs w:val="24"/>
        </w:rPr>
        <w:t>Ô</w:t>
      </w:r>
      <w:r w:rsidR="00663955">
        <w:rPr>
          <w:rFonts w:ascii="Times New Roman" w:hAnsi="Times New Roman"/>
          <w:sz w:val="24"/>
          <w:szCs w:val="24"/>
        </w:rPr>
        <w:t xml:space="preserve">ng </w:t>
      </w:r>
      <w:r w:rsidR="00E21FF5">
        <w:rPr>
          <w:rFonts w:ascii="Times New Roman" w:hAnsi="Times New Roman"/>
          <w:sz w:val="24"/>
          <w:szCs w:val="24"/>
        </w:rPr>
        <w:t>Trịnh Quang Tuyến</w:t>
      </w:r>
      <w:r>
        <w:rPr>
          <w:rFonts w:ascii="Times New Roman" w:hAnsi="Times New Roman"/>
          <w:sz w:val="24"/>
          <w:szCs w:val="24"/>
        </w:rPr>
        <w:t xml:space="preserve"> </w:t>
      </w:r>
      <w:r w:rsidR="00663955">
        <w:rPr>
          <w:rFonts w:ascii="Times New Roman" w:hAnsi="Times New Roman"/>
          <w:sz w:val="24"/>
          <w:szCs w:val="24"/>
        </w:rPr>
        <w:t>b</w:t>
      </w:r>
      <w:r w:rsidR="00663955" w:rsidRPr="00536D95">
        <w:rPr>
          <w:rFonts w:ascii="Times New Roman" w:hAnsi="Times New Roman"/>
          <w:sz w:val="24"/>
          <w:szCs w:val="24"/>
        </w:rPr>
        <w:t>áo</w:t>
      </w:r>
      <w:r w:rsidR="00663955">
        <w:rPr>
          <w:rFonts w:ascii="Times New Roman" w:hAnsi="Times New Roman"/>
          <w:sz w:val="24"/>
          <w:szCs w:val="24"/>
        </w:rPr>
        <w:t xml:space="preserve"> c</w:t>
      </w:r>
      <w:r w:rsidR="00663955" w:rsidRPr="00536D95">
        <w:rPr>
          <w:rFonts w:ascii="Times New Roman" w:hAnsi="Times New Roman"/>
          <w:sz w:val="24"/>
          <w:szCs w:val="24"/>
        </w:rPr>
        <w:t>áo</w:t>
      </w:r>
      <w:r w:rsidR="00663955">
        <w:rPr>
          <w:rFonts w:ascii="Times New Roman" w:hAnsi="Times New Roman"/>
          <w:sz w:val="24"/>
          <w:szCs w:val="24"/>
        </w:rPr>
        <w:t xml:space="preserve"> tr</w:t>
      </w:r>
      <w:r w:rsidR="00663955" w:rsidRPr="00536D95">
        <w:rPr>
          <w:rFonts w:ascii="Times New Roman" w:hAnsi="Times New Roman" w:hint="eastAsia"/>
          <w:sz w:val="24"/>
          <w:szCs w:val="24"/>
        </w:rPr>
        <w:t>ư</w:t>
      </w:r>
      <w:r w:rsidR="00663955" w:rsidRPr="00536D95">
        <w:rPr>
          <w:rFonts w:ascii="Times New Roman" w:hAnsi="Times New Roman"/>
          <w:sz w:val="24"/>
          <w:szCs w:val="24"/>
        </w:rPr>
        <w:t>ớc</w:t>
      </w:r>
      <w:r w:rsidR="00663955">
        <w:rPr>
          <w:rFonts w:ascii="Times New Roman" w:hAnsi="Times New Roman"/>
          <w:sz w:val="24"/>
          <w:szCs w:val="24"/>
        </w:rPr>
        <w:t xml:space="preserve"> </w:t>
      </w:r>
      <w:r w:rsidR="00663955" w:rsidRPr="00536D95">
        <w:rPr>
          <w:rFonts w:ascii="Times New Roman" w:hAnsi="Times New Roman" w:hint="eastAsia"/>
          <w:sz w:val="24"/>
          <w:szCs w:val="24"/>
        </w:rPr>
        <w:t>Đ</w:t>
      </w:r>
      <w:r w:rsidR="00663955" w:rsidRPr="00536D95">
        <w:rPr>
          <w:rFonts w:ascii="Times New Roman" w:hAnsi="Times New Roman"/>
          <w:sz w:val="24"/>
          <w:szCs w:val="24"/>
        </w:rPr>
        <w:t>ại</w:t>
      </w:r>
      <w:r w:rsidR="00663955">
        <w:rPr>
          <w:rFonts w:ascii="Times New Roman" w:hAnsi="Times New Roman"/>
          <w:sz w:val="24"/>
          <w:szCs w:val="24"/>
        </w:rPr>
        <w:t xml:space="preserve"> h</w:t>
      </w:r>
      <w:r w:rsidR="00663955" w:rsidRPr="00536D95">
        <w:rPr>
          <w:rFonts w:ascii="Times New Roman" w:hAnsi="Times New Roman"/>
          <w:sz w:val="24"/>
          <w:szCs w:val="24"/>
        </w:rPr>
        <w:t>ội</w:t>
      </w:r>
      <w:r w:rsidR="00663955">
        <w:rPr>
          <w:rFonts w:ascii="Times New Roman" w:hAnsi="Times New Roman"/>
          <w:sz w:val="24"/>
          <w:szCs w:val="24"/>
        </w:rPr>
        <w:t xml:space="preserve"> k</w:t>
      </w:r>
      <w:r w:rsidR="00663955" w:rsidRPr="00536D95">
        <w:rPr>
          <w:rFonts w:ascii="Times New Roman" w:hAnsi="Times New Roman"/>
          <w:sz w:val="24"/>
          <w:szCs w:val="24"/>
        </w:rPr>
        <w:t>ết</w:t>
      </w:r>
      <w:r w:rsidR="00663955">
        <w:rPr>
          <w:rFonts w:ascii="Times New Roman" w:hAnsi="Times New Roman"/>
          <w:sz w:val="24"/>
          <w:szCs w:val="24"/>
        </w:rPr>
        <w:t xml:space="preserve"> qu</w:t>
      </w:r>
      <w:r w:rsidR="00663955" w:rsidRPr="00536D95">
        <w:rPr>
          <w:rFonts w:ascii="Times New Roman" w:hAnsi="Times New Roman"/>
          <w:sz w:val="24"/>
          <w:szCs w:val="24"/>
        </w:rPr>
        <w:t>ả</w:t>
      </w:r>
      <w:r w:rsidR="00663955">
        <w:rPr>
          <w:rFonts w:ascii="Times New Roman" w:hAnsi="Times New Roman"/>
          <w:sz w:val="24"/>
          <w:szCs w:val="24"/>
        </w:rPr>
        <w:t xml:space="preserve"> b</w:t>
      </w:r>
      <w:r w:rsidR="00663955" w:rsidRPr="00536D95">
        <w:rPr>
          <w:rFonts w:ascii="Times New Roman" w:hAnsi="Times New Roman"/>
          <w:sz w:val="24"/>
          <w:szCs w:val="24"/>
        </w:rPr>
        <w:t>ầu</w:t>
      </w:r>
      <w:r w:rsidR="00663955">
        <w:rPr>
          <w:rFonts w:ascii="Times New Roman" w:hAnsi="Times New Roman"/>
          <w:sz w:val="24"/>
          <w:szCs w:val="24"/>
        </w:rPr>
        <w:t xml:space="preserve"> Ch</w:t>
      </w:r>
      <w:r w:rsidR="00663955" w:rsidRPr="00536D95">
        <w:rPr>
          <w:rFonts w:ascii="Times New Roman" w:hAnsi="Times New Roman"/>
          <w:sz w:val="24"/>
          <w:szCs w:val="24"/>
        </w:rPr>
        <w:t>ủ</w:t>
      </w:r>
      <w:r w:rsidR="00663955">
        <w:rPr>
          <w:rFonts w:ascii="Times New Roman" w:hAnsi="Times New Roman"/>
          <w:sz w:val="24"/>
          <w:szCs w:val="24"/>
        </w:rPr>
        <w:t xml:space="preserve"> t</w:t>
      </w:r>
      <w:r w:rsidR="00663955" w:rsidRPr="00536D95">
        <w:rPr>
          <w:rFonts w:ascii="Times New Roman" w:hAnsi="Times New Roman"/>
          <w:sz w:val="24"/>
          <w:szCs w:val="24"/>
        </w:rPr>
        <w:t>ịch</w:t>
      </w:r>
      <w:r w:rsidR="00E21FF5">
        <w:rPr>
          <w:rFonts w:ascii="Times New Roman" w:hAnsi="Times New Roman"/>
          <w:sz w:val="24"/>
          <w:szCs w:val="24"/>
        </w:rPr>
        <w:t xml:space="preserve">, </w:t>
      </w:r>
      <w:r w:rsidR="00663955">
        <w:rPr>
          <w:rFonts w:ascii="Times New Roman" w:hAnsi="Times New Roman"/>
          <w:sz w:val="24"/>
          <w:szCs w:val="24"/>
        </w:rPr>
        <w:t xml:space="preserve"> Ph</w:t>
      </w:r>
      <w:r w:rsidR="00663955" w:rsidRPr="00536D95">
        <w:rPr>
          <w:rFonts w:ascii="Times New Roman" w:hAnsi="Times New Roman"/>
          <w:sz w:val="24"/>
          <w:szCs w:val="24"/>
        </w:rPr>
        <w:t>ó</w:t>
      </w:r>
      <w:r w:rsidR="00663955">
        <w:rPr>
          <w:rFonts w:ascii="Times New Roman" w:hAnsi="Times New Roman"/>
          <w:sz w:val="24"/>
          <w:szCs w:val="24"/>
        </w:rPr>
        <w:t xml:space="preserve"> Ch</w:t>
      </w:r>
      <w:r w:rsidR="00663955" w:rsidRPr="00536D95">
        <w:rPr>
          <w:rFonts w:ascii="Times New Roman" w:hAnsi="Times New Roman"/>
          <w:sz w:val="24"/>
          <w:szCs w:val="24"/>
        </w:rPr>
        <w:t>ủ</w:t>
      </w:r>
      <w:r w:rsidR="00663955">
        <w:rPr>
          <w:rFonts w:ascii="Times New Roman" w:hAnsi="Times New Roman"/>
          <w:sz w:val="24"/>
          <w:szCs w:val="24"/>
        </w:rPr>
        <w:t xml:space="preserve"> t</w:t>
      </w:r>
      <w:r w:rsidR="00663955" w:rsidRPr="00536D95">
        <w:rPr>
          <w:rFonts w:ascii="Times New Roman" w:hAnsi="Times New Roman"/>
          <w:sz w:val="24"/>
          <w:szCs w:val="24"/>
        </w:rPr>
        <w:t>ịch</w:t>
      </w:r>
      <w:r w:rsidR="00663955">
        <w:rPr>
          <w:rFonts w:ascii="Times New Roman" w:hAnsi="Times New Roman"/>
          <w:sz w:val="24"/>
          <w:szCs w:val="24"/>
        </w:rPr>
        <w:t xml:space="preserve"> H</w:t>
      </w:r>
      <w:r w:rsidR="00663955" w:rsidRPr="00536D95">
        <w:rPr>
          <w:rFonts w:ascii="Times New Roman" w:hAnsi="Times New Roman" w:hint="eastAsia"/>
          <w:sz w:val="24"/>
          <w:szCs w:val="24"/>
        </w:rPr>
        <w:t>Đ</w:t>
      </w:r>
      <w:r w:rsidR="00663955">
        <w:rPr>
          <w:rFonts w:ascii="Times New Roman" w:hAnsi="Times New Roman"/>
          <w:sz w:val="24"/>
          <w:szCs w:val="24"/>
        </w:rPr>
        <w:t>QT</w:t>
      </w:r>
      <w:r w:rsidR="00E21FF5">
        <w:rPr>
          <w:rFonts w:ascii="Times New Roman" w:hAnsi="Times New Roman"/>
          <w:sz w:val="24"/>
          <w:szCs w:val="24"/>
        </w:rPr>
        <w:t xml:space="preserve"> và Trưởng BKS</w:t>
      </w:r>
      <w:r w:rsidR="00663955">
        <w:rPr>
          <w:rFonts w:ascii="Times New Roman" w:hAnsi="Times New Roman"/>
          <w:sz w:val="24"/>
          <w:szCs w:val="24"/>
        </w:rPr>
        <w:t>. K</w:t>
      </w:r>
      <w:r w:rsidR="00663955" w:rsidRPr="00536D95">
        <w:rPr>
          <w:rFonts w:ascii="Times New Roman" w:hAnsi="Times New Roman"/>
          <w:sz w:val="24"/>
          <w:szCs w:val="24"/>
        </w:rPr>
        <w:t>ết</w:t>
      </w:r>
      <w:r w:rsidR="00663955">
        <w:rPr>
          <w:rFonts w:ascii="Times New Roman" w:hAnsi="Times New Roman"/>
          <w:sz w:val="24"/>
          <w:szCs w:val="24"/>
        </w:rPr>
        <w:t xml:space="preserve"> qu</w:t>
      </w:r>
      <w:r w:rsidR="00663955" w:rsidRPr="00536D95">
        <w:rPr>
          <w:rFonts w:ascii="Times New Roman" w:hAnsi="Times New Roman"/>
          <w:sz w:val="24"/>
          <w:szCs w:val="24"/>
        </w:rPr>
        <w:t>ả</w:t>
      </w:r>
      <w:r w:rsidR="00663955">
        <w:rPr>
          <w:rFonts w:ascii="Times New Roman" w:hAnsi="Times New Roman"/>
          <w:sz w:val="24"/>
          <w:szCs w:val="24"/>
        </w:rPr>
        <w:t xml:space="preserve"> c</w:t>
      </w:r>
      <w:r w:rsidR="00663955" w:rsidRPr="00536D95">
        <w:rPr>
          <w:rFonts w:ascii="Times New Roman" w:hAnsi="Times New Roman"/>
          <w:sz w:val="24"/>
          <w:szCs w:val="24"/>
        </w:rPr>
        <w:t>ụ</w:t>
      </w:r>
      <w:r w:rsidR="00663955">
        <w:rPr>
          <w:rFonts w:ascii="Times New Roman" w:hAnsi="Times New Roman"/>
          <w:sz w:val="24"/>
          <w:szCs w:val="24"/>
        </w:rPr>
        <w:t xml:space="preserve"> th</w:t>
      </w:r>
      <w:r w:rsidR="00663955" w:rsidRPr="00536D95">
        <w:rPr>
          <w:rFonts w:ascii="Times New Roman" w:hAnsi="Times New Roman"/>
          <w:sz w:val="24"/>
          <w:szCs w:val="24"/>
        </w:rPr>
        <w:t>ể</w:t>
      </w:r>
      <w:r w:rsidR="00663955">
        <w:rPr>
          <w:rFonts w:ascii="Times New Roman" w:hAnsi="Times New Roman"/>
          <w:sz w:val="24"/>
          <w:szCs w:val="24"/>
        </w:rPr>
        <w:t>:</w:t>
      </w:r>
    </w:p>
    <w:p w:rsidR="00663955" w:rsidRPr="00663955" w:rsidRDefault="00663955" w:rsidP="00D8356D">
      <w:pPr>
        <w:numPr>
          <w:ilvl w:val="0"/>
          <w:numId w:val="2"/>
        </w:numPr>
        <w:spacing w:before="120"/>
        <w:ind w:left="900" w:hanging="540"/>
        <w:jc w:val="both"/>
        <w:rPr>
          <w:rFonts w:ascii="Times New Roman" w:hAnsi="Times New Roman"/>
          <w:sz w:val="24"/>
          <w:szCs w:val="24"/>
          <w:lang w:val="it-IT"/>
        </w:rPr>
      </w:pPr>
      <w:r w:rsidRPr="00663955">
        <w:rPr>
          <w:rFonts w:ascii="Times New Roman" w:hAnsi="Times New Roman"/>
          <w:sz w:val="24"/>
          <w:szCs w:val="24"/>
          <w:lang w:val="it-IT"/>
        </w:rPr>
        <w:t xml:space="preserve">Ông Lê Song Lai </w:t>
      </w:r>
      <w:r w:rsidRPr="00663955">
        <w:rPr>
          <w:rFonts w:ascii="Times New Roman" w:hAnsi="Times New Roman" w:hint="eastAsia"/>
          <w:sz w:val="24"/>
          <w:szCs w:val="24"/>
          <w:lang w:val="it-IT"/>
        </w:rPr>
        <w:t>đư</w:t>
      </w:r>
      <w:r w:rsidRPr="00663955">
        <w:rPr>
          <w:rFonts w:ascii="Times New Roman" w:hAnsi="Times New Roman"/>
          <w:sz w:val="24"/>
          <w:szCs w:val="24"/>
          <w:lang w:val="it-IT"/>
        </w:rPr>
        <w:t>ợc bầu là Chủ tịch H</w:t>
      </w:r>
      <w:r w:rsidRPr="00663955">
        <w:rPr>
          <w:rFonts w:ascii="Times New Roman" w:hAnsi="Times New Roman" w:hint="eastAsia"/>
          <w:sz w:val="24"/>
          <w:szCs w:val="24"/>
          <w:lang w:val="it-IT"/>
        </w:rPr>
        <w:t>Đ</w:t>
      </w:r>
      <w:r w:rsidRPr="00663955">
        <w:rPr>
          <w:rFonts w:ascii="Times New Roman" w:hAnsi="Times New Roman"/>
          <w:sz w:val="24"/>
          <w:szCs w:val="24"/>
          <w:lang w:val="it-IT"/>
        </w:rPr>
        <w:t>QT với kết quả nhất trí 9/9 thành viên.</w:t>
      </w:r>
    </w:p>
    <w:p w:rsidR="00663955" w:rsidRDefault="00663955" w:rsidP="00D8356D">
      <w:pPr>
        <w:numPr>
          <w:ilvl w:val="0"/>
          <w:numId w:val="2"/>
        </w:numPr>
        <w:spacing w:before="120"/>
        <w:ind w:left="900" w:hanging="540"/>
        <w:jc w:val="both"/>
        <w:rPr>
          <w:rFonts w:ascii="Times New Roman" w:hAnsi="Times New Roman"/>
          <w:sz w:val="24"/>
          <w:szCs w:val="24"/>
          <w:lang w:val="it-IT"/>
        </w:rPr>
      </w:pPr>
      <w:r w:rsidRPr="00663955">
        <w:rPr>
          <w:rFonts w:ascii="Times New Roman" w:hAnsi="Times New Roman"/>
          <w:sz w:val="24"/>
          <w:szCs w:val="24"/>
          <w:lang w:val="it-IT"/>
        </w:rPr>
        <w:t xml:space="preserve">Ông Martyn Parker </w:t>
      </w:r>
      <w:r w:rsidRPr="00663955">
        <w:rPr>
          <w:rFonts w:ascii="Times New Roman" w:hAnsi="Times New Roman" w:hint="eastAsia"/>
          <w:sz w:val="24"/>
          <w:szCs w:val="24"/>
          <w:lang w:val="it-IT"/>
        </w:rPr>
        <w:t>đư</w:t>
      </w:r>
      <w:r w:rsidRPr="00663955">
        <w:rPr>
          <w:rFonts w:ascii="Times New Roman" w:hAnsi="Times New Roman"/>
          <w:sz w:val="24"/>
          <w:szCs w:val="24"/>
          <w:lang w:val="it-IT"/>
        </w:rPr>
        <w:t>ợc bầu là Phó Chủ tịch H</w:t>
      </w:r>
      <w:r w:rsidRPr="00663955">
        <w:rPr>
          <w:rFonts w:ascii="Times New Roman" w:hAnsi="Times New Roman" w:hint="eastAsia"/>
          <w:sz w:val="24"/>
          <w:szCs w:val="24"/>
          <w:lang w:val="it-IT"/>
        </w:rPr>
        <w:t>Đ</w:t>
      </w:r>
      <w:r w:rsidRPr="00663955">
        <w:rPr>
          <w:rFonts w:ascii="Times New Roman" w:hAnsi="Times New Roman"/>
          <w:sz w:val="24"/>
          <w:szCs w:val="24"/>
          <w:lang w:val="it-IT"/>
        </w:rPr>
        <w:t>QT với kết quả nhất trí 9/9 thành viên.</w:t>
      </w:r>
    </w:p>
    <w:p w:rsidR="00E21FF5" w:rsidRPr="00663955" w:rsidRDefault="00E21FF5" w:rsidP="00D8356D">
      <w:pPr>
        <w:numPr>
          <w:ilvl w:val="0"/>
          <w:numId w:val="2"/>
        </w:numPr>
        <w:spacing w:before="120"/>
        <w:ind w:left="900" w:hanging="540"/>
        <w:jc w:val="both"/>
        <w:rPr>
          <w:rFonts w:ascii="Times New Roman" w:hAnsi="Times New Roman"/>
          <w:sz w:val="24"/>
          <w:szCs w:val="24"/>
          <w:lang w:val="it-IT"/>
        </w:rPr>
      </w:pPr>
      <w:r>
        <w:rPr>
          <w:rFonts w:ascii="Times New Roman" w:hAnsi="Times New Roman"/>
          <w:sz w:val="24"/>
          <w:szCs w:val="24"/>
          <w:lang w:val="it-IT"/>
        </w:rPr>
        <w:t>Ông Trần Trung Tính được bầu là Trưởng BKS với kết quả nhất trí 5/5 thành viên</w:t>
      </w:r>
    </w:p>
    <w:p w:rsidR="00663955" w:rsidRDefault="00663955" w:rsidP="00D8356D">
      <w:pPr>
        <w:numPr>
          <w:ilvl w:val="0"/>
          <w:numId w:val="1"/>
        </w:numPr>
        <w:spacing w:before="120"/>
        <w:jc w:val="both"/>
        <w:rPr>
          <w:rFonts w:ascii="Times New Roman" w:hAnsi="Times New Roman"/>
          <w:sz w:val="24"/>
          <w:szCs w:val="24"/>
        </w:rPr>
      </w:pPr>
      <w:r>
        <w:rPr>
          <w:rFonts w:ascii="Times New Roman" w:hAnsi="Times New Roman"/>
          <w:sz w:val="24"/>
          <w:szCs w:val="24"/>
        </w:rPr>
        <w:t>Thay m</w:t>
      </w:r>
      <w:r w:rsidRPr="009070E7">
        <w:rPr>
          <w:rFonts w:ascii="Times New Roman" w:hAnsi="Times New Roman"/>
          <w:sz w:val="24"/>
          <w:szCs w:val="24"/>
        </w:rPr>
        <w:t>ặt</w:t>
      </w:r>
      <w:r>
        <w:rPr>
          <w:rFonts w:ascii="Times New Roman" w:hAnsi="Times New Roman"/>
          <w:sz w:val="24"/>
          <w:szCs w:val="24"/>
        </w:rPr>
        <w:t xml:space="preserve"> l</w:t>
      </w:r>
      <w:r w:rsidRPr="009070E7">
        <w:rPr>
          <w:rFonts w:ascii="Times New Roman" w:hAnsi="Times New Roman"/>
          <w:sz w:val="24"/>
          <w:szCs w:val="24"/>
        </w:rPr>
        <w:t>ãnh</w:t>
      </w:r>
      <w:r>
        <w:rPr>
          <w:rFonts w:ascii="Times New Roman" w:hAnsi="Times New Roman"/>
          <w:sz w:val="24"/>
          <w:szCs w:val="24"/>
        </w:rPr>
        <w:t xml:space="preserve"> </w:t>
      </w:r>
      <w:r w:rsidRPr="009070E7">
        <w:rPr>
          <w:rFonts w:ascii="Times New Roman" w:hAnsi="Times New Roman" w:hint="eastAsia"/>
          <w:sz w:val="24"/>
          <w:szCs w:val="24"/>
        </w:rPr>
        <w:t>đ</w:t>
      </w:r>
      <w:r w:rsidRPr="009070E7">
        <w:rPr>
          <w:rFonts w:ascii="Times New Roman" w:hAnsi="Times New Roman"/>
          <w:sz w:val="24"/>
          <w:szCs w:val="24"/>
        </w:rPr>
        <w:t>ạo</w:t>
      </w:r>
      <w:r>
        <w:rPr>
          <w:rFonts w:ascii="Times New Roman" w:hAnsi="Times New Roman"/>
          <w:sz w:val="24"/>
          <w:szCs w:val="24"/>
        </w:rPr>
        <w:t xml:space="preserve"> T</w:t>
      </w:r>
      <w:r w:rsidRPr="009070E7">
        <w:rPr>
          <w:rFonts w:ascii="Times New Roman" w:hAnsi="Times New Roman"/>
          <w:sz w:val="24"/>
          <w:szCs w:val="24"/>
        </w:rPr>
        <w:t>ổng</w:t>
      </w:r>
      <w:r>
        <w:rPr>
          <w:rFonts w:ascii="Times New Roman" w:hAnsi="Times New Roman"/>
          <w:sz w:val="24"/>
          <w:szCs w:val="24"/>
        </w:rPr>
        <w:t xml:space="preserve"> c</w:t>
      </w:r>
      <w:r w:rsidRPr="009070E7">
        <w:rPr>
          <w:rFonts w:ascii="Times New Roman" w:hAnsi="Times New Roman"/>
          <w:sz w:val="24"/>
          <w:szCs w:val="24"/>
        </w:rPr>
        <w:t>ô</w:t>
      </w:r>
      <w:r>
        <w:rPr>
          <w:rFonts w:ascii="Times New Roman" w:hAnsi="Times New Roman"/>
          <w:sz w:val="24"/>
          <w:szCs w:val="24"/>
        </w:rPr>
        <w:t xml:space="preserve">ng ty, </w:t>
      </w:r>
      <w:r w:rsidRPr="009070E7">
        <w:rPr>
          <w:rFonts w:ascii="Times New Roman" w:hAnsi="Times New Roman"/>
          <w:sz w:val="24"/>
          <w:szCs w:val="24"/>
        </w:rPr>
        <w:t>ô</w:t>
      </w:r>
      <w:r>
        <w:rPr>
          <w:rFonts w:ascii="Times New Roman" w:hAnsi="Times New Roman"/>
          <w:sz w:val="24"/>
          <w:szCs w:val="24"/>
        </w:rPr>
        <w:t xml:space="preserve">ng </w:t>
      </w:r>
      <w:r w:rsidR="0067570B">
        <w:rPr>
          <w:rFonts w:ascii="Times New Roman" w:hAnsi="Times New Roman"/>
          <w:sz w:val="24"/>
          <w:szCs w:val="24"/>
        </w:rPr>
        <w:t>Lê Song Lai</w:t>
      </w:r>
      <w:r>
        <w:rPr>
          <w:rFonts w:ascii="Times New Roman" w:hAnsi="Times New Roman"/>
          <w:sz w:val="24"/>
          <w:szCs w:val="24"/>
        </w:rPr>
        <w:t xml:space="preserve"> c</w:t>
      </w:r>
      <w:r w:rsidRPr="009070E7">
        <w:rPr>
          <w:rFonts w:ascii="Times New Roman" w:hAnsi="Times New Roman"/>
          <w:sz w:val="24"/>
          <w:szCs w:val="24"/>
        </w:rPr>
        <w:t>ảm</w:t>
      </w:r>
      <w:r>
        <w:rPr>
          <w:rFonts w:ascii="Times New Roman" w:hAnsi="Times New Roman"/>
          <w:sz w:val="24"/>
          <w:szCs w:val="24"/>
        </w:rPr>
        <w:t xml:space="preserve"> </w:t>
      </w:r>
      <w:r w:rsidRPr="009070E7">
        <w:rPr>
          <w:rFonts w:ascii="Times New Roman" w:hAnsi="Times New Roman" w:hint="eastAsia"/>
          <w:sz w:val="24"/>
          <w:szCs w:val="24"/>
        </w:rPr>
        <w:t>ơ</w:t>
      </w:r>
      <w:r>
        <w:rPr>
          <w:rFonts w:ascii="Times New Roman" w:hAnsi="Times New Roman"/>
          <w:sz w:val="24"/>
          <w:szCs w:val="24"/>
        </w:rPr>
        <w:t>n</w:t>
      </w:r>
      <w:r w:rsidR="0067570B">
        <w:rPr>
          <w:rFonts w:ascii="Times New Roman" w:hAnsi="Times New Roman"/>
          <w:sz w:val="24"/>
          <w:szCs w:val="24"/>
        </w:rPr>
        <w:t xml:space="preserve"> và tặng hoa</w:t>
      </w:r>
      <w:r>
        <w:rPr>
          <w:rFonts w:ascii="Times New Roman" w:hAnsi="Times New Roman"/>
          <w:sz w:val="24"/>
          <w:szCs w:val="24"/>
        </w:rPr>
        <w:t xml:space="preserve"> c</w:t>
      </w:r>
      <w:r w:rsidRPr="009070E7">
        <w:rPr>
          <w:rFonts w:ascii="Times New Roman" w:hAnsi="Times New Roman"/>
          <w:sz w:val="24"/>
          <w:szCs w:val="24"/>
        </w:rPr>
        <w:t>ác</w:t>
      </w:r>
      <w:r>
        <w:rPr>
          <w:rFonts w:ascii="Times New Roman" w:hAnsi="Times New Roman"/>
          <w:sz w:val="24"/>
          <w:szCs w:val="24"/>
        </w:rPr>
        <w:t xml:space="preserve"> th</w:t>
      </w:r>
      <w:r w:rsidRPr="009070E7">
        <w:rPr>
          <w:rFonts w:ascii="Times New Roman" w:hAnsi="Times New Roman"/>
          <w:sz w:val="24"/>
          <w:szCs w:val="24"/>
        </w:rPr>
        <w:t>ành</w:t>
      </w:r>
      <w:r>
        <w:rPr>
          <w:rFonts w:ascii="Times New Roman" w:hAnsi="Times New Roman"/>
          <w:sz w:val="24"/>
          <w:szCs w:val="24"/>
        </w:rPr>
        <w:t xml:space="preserve"> vi</w:t>
      </w:r>
      <w:r w:rsidRPr="009070E7">
        <w:rPr>
          <w:rFonts w:ascii="Times New Roman" w:hAnsi="Times New Roman"/>
          <w:sz w:val="24"/>
          <w:szCs w:val="24"/>
        </w:rPr>
        <w:t>ê</w:t>
      </w:r>
      <w:r>
        <w:rPr>
          <w:rFonts w:ascii="Times New Roman" w:hAnsi="Times New Roman"/>
          <w:sz w:val="24"/>
          <w:szCs w:val="24"/>
        </w:rPr>
        <w:t>n H</w:t>
      </w:r>
      <w:r w:rsidRPr="009070E7">
        <w:rPr>
          <w:rFonts w:ascii="Times New Roman" w:hAnsi="Times New Roman" w:hint="eastAsia"/>
          <w:sz w:val="24"/>
          <w:szCs w:val="24"/>
        </w:rPr>
        <w:t>Đ</w:t>
      </w:r>
      <w:r>
        <w:rPr>
          <w:rFonts w:ascii="Times New Roman" w:hAnsi="Times New Roman"/>
          <w:sz w:val="24"/>
          <w:szCs w:val="24"/>
        </w:rPr>
        <w:t>QT v</w:t>
      </w:r>
      <w:r w:rsidRPr="009070E7">
        <w:rPr>
          <w:rFonts w:ascii="Times New Roman" w:hAnsi="Times New Roman"/>
          <w:sz w:val="24"/>
          <w:szCs w:val="24"/>
        </w:rPr>
        <w:t>à</w:t>
      </w:r>
      <w:r>
        <w:rPr>
          <w:rFonts w:ascii="Times New Roman" w:hAnsi="Times New Roman"/>
          <w:sz w:val="24"/>
          <w:szCs w:val="24"/>
        </w:rPr>
        <w:t xml:space="preserve"> BKS nhi</w:t>
      </w:r>
      <w:r w:rsidRPr="009070E7">
        <w:rPr>
          <w:rFonts w:ascii="Times New Roman" w:hAnsi="Times New Roman"/>
          <w:sz w:val="24"/>
          <w:szCs w:val="24"/>
        </w:rPr>
        <w:t>ệm</w:t>
      </w:r>
      <w:r>
        <w:rPr>
          <w:rFonts w:ascii="Times New Roman" w:hAnsi="Times New Roman"/>
          <w:sz w:val="24"/>
          <w:szCs w:val="24"/>
        </w:rPr>
        <w:t xml:space="preserve"> k</w:t>
      </w:r>
      <w:r w:rsidRPr="009070E7">
        <w:rPr>
          <w:rFonts w:ascii="Times New Roman" w:hAnsi="Times New Roman"/>
          <w:sz w:val="24"/>
          <w:szCs w:val="24"/>
        </w:rPr>
        <w:t>ỳ</w:t>
      </w:r>
      <w:r>
        <w:rPr>
          <w:rFonts w:ascii="Times New Roman" w:hAnsi="Times New Roman"/>
          <w:sz w:val="24"/>
          <w:szCs w:val="24"/>
        </w:rPr>
        <w:t xml:space="preserve"> II nay kh</w:t>
      </w:r>
      <w:r w:rsidRPr="009070E7">
        <w:rPr>
          <w:rFonts w:ascii="Times New Roman" w:hAnsi="Times New Roman"/>
          <w:sz w:val="24"/>
          <w:szCs w:val="24"/>
        </w:rPr>
        <w:t>ô</w:t>
      </w:r>
      <w:r>
        <w:rPr>
          <w:rFonts w:ascii="Times New Roman" w:hAnsi="Times New Roman"/>
          <w:sz w:val="24"/>
          <w:szCs w:val="24"/>
        </w:rPr>
        <w:t>ng ti</w:t>
      </w:r>
      <w:r w:rsidRPr="009070E7">
        <w:rPr>
          <w:rFonts w:ascii="Times New Roman" w:hAnsi="Times New Roman"/>
          <w:sz w:val="24"/>
          <w:szCs w:val="24"/>
        </w:rPr>
        <w:t>ếp</w:t>
      </w:r>
      <w:r>
        <w:rPr>
          <w:rFonts w:ascii="Times New Roman" w:hAnsi="Times New Roman"/>
          <w:sz w:val="24"/>
          <w:szCs w:val="24"/>
        </w:rPr>
        <w:t xml:space="preserve"> t</w:t>
      </w:r>
      <w:r w:rsidRPr="009070E7">
        <w:rPr>
          <w:rFonts w:ascii="Times New Roman" w:hAnsi="Times New Roman"/>
          <w:sz w:val="24"/>
          <w:szCs w:val="24"/>
        </w:rPr>
        <w:t>ục</w:t>
      </w:r>
      <w:r>
        <w:rPr>
          <w:rFonts w:ascii="Times New Roman" w:hAnsi="Times New Roman"/>
          <w:sz w:val="24"/>
          <w:szCs w:val="24"/>
        </w:rPr>
        <w:t xml:space="preserve"> tham gia nhi</w:t>
      </w:r>
      <w:r w:rsidRPr="009070E7">
        <w:rPr>
          <w:rFonts w:ascii="Times New Roman" w:hAnsi="Times New Roman"/>
          <w:sz w:val="24"/>
          <w:szCs w:val="24"/>
        </w:rPr>
        <w:t>ệm</w:t>
      </w:r>
      <w:r>
        <w:rPr>
          <w:rFonts w:ascii="Times New Roman" w:hAnsi="Times New Roman"/>
          <w:sz w:val="24"/>
          <w:szCs w:val="24"/>
        </w:rPr>
        <w:t xml:space="preserve"> k</w:t>
      </w:r>
      <w:r w:rsidRPr="009070E7">
        <w:rPr>
          <w:rFonts w:ascii="Times New Roman" w:hAnsi="Times New Roman"/>
          <w:sz w:val="24"/>
          <w:szCs w:val="24"/>
        </w:rPr>
        <w:t>ỳ</w:t>
      </w:r>
      <w:r>
        <w:rPr>
          <w:rFonts w:ascii="Times New Roman" w:hAnsi="Times New Roman"/>
          <w:sz w:val="24"/>
          <w:szCs w:val="24"/>
        </w:rPr>
        <w:t xml:space="preserve"> III v</w:t>
      </w:r>
      <w:r w:rsidRPr="009070E7">
        <w:rPr>
          <w:rFonts w:ascii="Times New Roman" w:hAnsi="Times New Roman"/>
          <w:sz w:val="24"/>
          <w:szCs w:val="24"/>
        </w:rPr>
        <w:t>ề</w:t>
      </w:r>
      <w:r>
        <w:rPr>
          <w:rFonts w:ascii="Times New Roman" w:hAnsi="Times New Roman"/>
          <w:sz w:val="24"/>
          <w:szCs w:val="24"/>
        </w:rPr>
        <w:t xml:space="preserve"> nh</w:t>
      </w:r>
      <w:r w:rsidRPr="009070E7">
        <w:rPr>
          <w:rFonts w:ascii="Times New Roman" w:hAnsi="Times New Roman"/>
          <w:sz w:val="24"/>
          <w:szCs w:val="24"/>
        </w:rPr>
        <w:t>ững</w:t>
      </w:r>
      <w:r>
        <w:rPr>
          <w:rFonts w:ascii="Times New Roman" w:hAnsi="Times New Roman"/>
          <w:sz w:val="24"/>
          <w:szCs w:val="24"/>
        </w:rPr>
        <w:t xml:space="preserve"> </w:t>
      </w:r>
      <w:r w:rsidRPr="009070E7">
        <w:rPr>
          <w:rFonts w:ascii="Times New Roman" w:hAnsi="Times New Roman" w:hint="eastAsia"/>
          <w:sz w:val="24"/>
          <w:szCs w:val="24"/>
        </w:rPr>
        <w:t>đ</w:t>
      </w:r>
      <w:r w:rsidRPr="009070E7">
        <w:rPr>
          <w:rFonts w:ascii="Times New Roman" w:hAnsi="Times New Roman"/>
          <w:sz w:val="24"/>
          <w:szCs w:val="24"/>
        </w:rPr>
        <w:t>óng</w:t>
      </w:r>
      <w:r>
        <w:rPr>
          <w:rFonts w:ascii="Times New Roman" w:hAnsi="Times New Roman"/>
          <w:sz w:val="24"/>
          <w:szCs w:val="24"/>
        </w:rPr>
        <w:t xml:space="preserve"> g</w:t>
      </w:r>
      <w:r w:rsidRPr="009070E7">
        <w:rPr>
          <w:rFonts w:ascii="Times New Roman" w:hAnsi="Times New Roman"/>
          <w:sz w:val="24"/>
          <w:szCs w:val="24"/>
        </w:rPr>
        <w:t>óp</w:t>
      </w:r>
      <w:r>
        <w:rPr>
          <w:rFonts w:ascii="Times New Roman" w:hAnsi="Times New Roman"/>
          <w:sz w:val="24"/>
          <w:szCs w:val="24"/>
        </w:rPr>
        <w:t xml:space="preserve"> cho T</w:t>
      </w:r>
      <w:r w:rsidRPr="009070E7">
        <w:rPr>
          <w:rFonts w:ascii="Times New Roman" w:hAnsi="Times New Roman"/>
          <w:sz w:val="24"/>
          <w:szCs w:val="24"/>
        </w:rPr>
        <w:t>ổng</w:t>
      </w:r>
      <w:r>
        <w:rPr>
          <w:rFonts w:ascii="Times New Roman" w:hAnsi="Times New Roman"/>
          <w:sz w:val="24"/>
          <w:szCs w:val="24"/>
        </w:rPr>
        <w:t xml:space="preserve"> c</w:t>
      </w:r>
      <w:r w:rsidRPr="009070E7">
        <w:rPr>
          <w:rFonts w:ascii="Times New Roman" w:hAnsi="Times New Roman"/>
          <w:sz w:val="24"/>
          <w:szCs w:val="24"/>
        </w:rPr>
        <w:t>ô</w:t>
      </w:r>
      <w:r>
        <w:rPr>
          <w:rFonts w:ascii="Times New Roman" w:hAnsi="Times New Roman"/>
          <w:sz w:val="24"/>
          <w:szCs w:val="24"/>
        </w:rPr>
        <w:t>ng ty trong th</w:t>
      </w:r>
      <w:r w:rsidRPr="009070E7">
        <w:rPr>
          <w:rFonts w:ascii="Times New Roman" w:hAnsi="Times New Roman"/>
          <w:sz w:val="24"/>
          <w:szCs w:val="24"/>
        </w:rPr>
        <w:t>ời</w:t>
      </w:r>
      <w:r>
        <w:rPr>
          <w:rFonts w:ascii="Times New Roman" w:hAnsi="Times New Roman"/>
          <w:sz w:val="24"/>
          <w:szCs w:val="24"/>
        </w:rPr>
        <w:t xml:space="preserve"> gian qua. Thay mặt HĐQT và ban kiểm soát nhiệm kỳ III, cam kết trước đại hội sẽ c</w:t>
      </w:r>
      <w:r w:rsidRPr="00A004A4">
        <w:rPr>
          <w:rFonts w:ascii="Times New Roman" w:hAnsi="Times New Roman"/>
          <w:sz w:val="24"/>
          <w:szCs w:val="24"/>
        </w:rPr>
        <w:t>ố</w:t>
      </w:r>
      <w:r>
        <w:rPr>
          <w:rFonts w:ascii="Times New Roman" w:hAnsi="Times New Roman"/>
          <w:sz w:val="24"/>
          <w:szCs w:val="24"/>
        </w:rPr>
        <w:t xml:space="preserve"> gắng hết sức mình để thực hiện thắng lợi các mục tiêu phát triển VINARE đã được ĐHĐCĐ thông qua.</w:t>
      </w:r>
    </w:p>
    <w:p w:rsidR="004276C3" w:rsidRPr="00DC6FFE" w:rsidRDefault="004276C3" w:rsidP="00D8356D">
      <w:pPr>
        <w:numPr>
          <w:ilvl w:val="0"/>
          <w:numId w:val="1"/>
        </w:numPr>
        <w:spacing w:before="120"/>
        <w:jc w:val="both"/>
        <w:rPr>
          <w:rFonts w:ascii="Times New Roman" w:hAnsi="Times New Roman"/>
          <w:sz w:val="24"/>
          <w:szCs w:val="24"/>
          <w:lang w:val="vi-VN"/>
        </w:rPr>
      </w:pPr>
      <w:r w:rsidRPr="00DC6FFE">
        <w:rPr>
          <w:rFonts w:ascii="Times New Roman" w:hAnsi="Times New Roman"/>
          <w:sz w:val="24"/>
          <w:szCs w:val="24"/>
          <w:lang w:val="vi-VN"/>
        </w:rPr>
        <w:t>Thông qua toàn v</w:t>
      </w:r>
      <w:r w:rsidRPr="00DC6FFE">
        <w:rPr>
          <w:rFonts w:ascii="Times New Roman" w:hAnsi="Times New Roman" w:hint="eastAsia"/>
          <w:sz w:val="24"/>
          <w:szCs w:val="24"/>
          <w:lang w:val="vi-VN"/>
        </w:rPr>
        <w:t>ă</w:t>
      </w:r>
      <w:r w:rsidRPr="00DC6FFE">
        <w:rPr>
          <w:rFonts w:ascii="Times New Roman" w:hAnsi="Times New Roman"/>
          <w:sz w:val="24"/>
          <w:szCs w:val="24"/>
          <w:lang w:val="vi-VN"/>
        </w:rPr>
        <w:t xml:space="preserve">n Biên bản và Nghị quyết </w:t>
      </w:r>
      <w:r w:rsidRPr="00DC6FFE">
        <w:rPr>
          <w:rFonts w:ascii="Times New Roman" w:hAnsi="Times New Roman" w:hint="eastAsia"/>
          <w:sz w:val="24"/>
          <w:szCs w:val="24"/>
          <w:lang w:val="vi-VN"/>
        </w:rPr>
        <w:t>Đ</w:t>
      </w:r>
      <w:r w:rsidRPr="00DC6FFE">
        <w:rPr>
          <w:rFonts w:ascii="Times New Roman" w:hAnsi="Times New Roman"/>
          <w:sz w:val="24"/>
          <w:szCs w:val="24"/>
          <w:lang w:val="vi-VN"/>
        </w:rPr>
        <w:t>ại hội</w:t>
      </w:r>
    </w:p>
    <w:p w:rsidR="008E6BBA" w:rsidRDefault="008F5891" w:rsidP="00910801">
      <w:pPr>
        <w:spacing w:before="120"/>
        <w:ind w:left="284"/>
        <w:jc w:val="both"/>
        <w:rPr>
          <w:rFonts w:ascii="Times New Roman" w:hAnsi="Times New Roman"/>
          <w:sz w:val="24"/>
          <w:szCs w:val="24"/>
        </w:rPr>
      </w:pPr>
      <w:r w:rsidRPr="00975250">
        <w:rPr>
          <w:rFonts w:ascii="Times New Roman" w:hAnsi="Times New Roman"/>
          <w:sz w:val="24"/>
          <w:szCs w:val="24"/>
          <w:lang w:val="vi-VN"/>
        </w:rPr>
        <w:t>B</w:t>
      </w:r>
      <w:r w:rsidR="008E6BBA" w:rsidRPr="00975250">
        <w:rPr>
          <w:rFonts w:ascii="Times New Roman" w:hAnsi="Times New Roman"/>
          <w:sz w:val="24"/>
          <w:szCs w:val="24"/>
          <w:lang w:val="vi-VN"/>
        </w:rPr>
        <w:t xml:space="preserve">à </w:t>
      </w:r>
      <w:r w:rsidR="003C35F5">
        <w:rPr>
          <w:rFonts w:ascii="Times New Roman" w:hAnsi="Times New Roman"/>
          <w:sz w:val="24"/>
          <w:szCs w:val="24"/>
        </w:rPr>
        <w:t>Nguyễn Thị Minh Châu</w:t>
      </w:r>
      <w:r w:rsidR="005D2CC6" w:rsidRPr="00975250">
        <w:rPr>
          <w:rFonts w:ascii="Times New Roman" w:hAnsi="Times New Roman"/>
          <w:sz w:val="24"/>
          <w:szCs w:val="24"/>
          <w:lang w:val="vi-VN"/>
        </w:rPr>
        <w:t xml:space="preserve"> </w:t>
      </w:r>
      <w:r w:rsidR="005D2CC6" w:rsidRPr="00910801">
        <w:rPr>
          <w:rFonts w:ascii="Times New Roman" w:hAnsi="Times New Roman" w:hint="eastAsia"/>
          <w:sz w:val="24"/>
          <w:szCs w:val="24"/>
          <w:lang w:val="it-IT"/>
        </w:rPr>
        <w:t>đ</w:t>
      </w:r>
      <w:r w:rsidR="005D2CC6" w:rsidRPr="00910801">
        <w:rPr>
          <w:rFonts w:ascii="Times New Roman" w:hAnsi="Times New Roman"/>
          <w:sz w:val="24"/>
          <w:szCs w:val="24"/>
          <w:lang w:val="it-IT"/>
        </w:rPr>
        <w:t>ọc</w:t>
      </w:r>
      <w:r w:rsidR="005D2CC6" w:rsidRPr="00975250">
        <w:rPr>
          <w:rFonts w:ascii="Times New Roman" w:hAnsi="Times New Roman"/>
          <w:sz w:val="24"/>
          <w:szCs w:val="24"/>
          <w:lang w:val="vi-VN"/>
        </w:rPr>
        <w:t xml:space="preserve"> toàn v</w:t>
      </w:r>
      <w:r w:rsidR="005D2CC6" w:rsidRPr="00975250">
        <w:rPr>
          <w:rFonts w:ascii="Times New Roman" w:hAnsi="Times New Roman" w:hint="eastAsia"/>
          <w:sz w:val="24"/>
          <w:szCs w:val="24"/>
          <w:lang w:val="vi-VN"/>
        </w:rPr>
        <w:t>ă</w:t>
      </w:r>
      <w:r w:rsidR="005D2CC6" w:rsidRPr="00975250">
        <w:rPr>
          <w:rFonts w:ascii="Times New Roman" w:hAnsi="Times New Roman"/>
          <w:sz w:val="24"/>
          <w:szCs w:val="24"/>
          <w:lang w:val="vi-VN"/>
        </w:rPr>
        <w:t xml:space="preserve">n </w:t>
      </w:r>
      <w:r w:rsidR="008D451A" w:rsidRPr="00975250">
        <w:rPr>
          <w:rFonts w:ascii="Times New Roman" w:hAnsi="Times New Roman"/>
          <w:sz w:val="24"/>
          <w:szCs w:val="24"/>
          <w:lang w:val="vi-VN"/>
        </w:rPr>
        <w:t>Biên bản</w:t>
      </w:r>
      <w:r w:rsidR="00190C26">
        <w:rPr>
          <w:rFonts w:ascii="Times New Roman" w:hAnsi="Times New Roman"/>
          <w:sz w:val="24"/>
          <w:szCs w:val="24"/>
        </w:rPr>
        <w:t>, Bà Lưu Thị Việt Hoa đọc toàn văn dự thảo nghị quyết đại hội đồng cổ đông trước đại hội</w:t>
      </w:r>
      <w:r w:rsidR="008E6BBA" w:rsidRPr="00975250">
        <w:rPr>
          <w:rFonts w:ascii="Times New Roman" w:hAnsi="Times New Roman"/>
          <w:sz w:val="24"/>
          <w:szCs w:val="24"/>
          <w:lang w:val="vi-VN"/>
        </w:rPr>
        <w:t xml:space="preserve">. </w:t>
      </w:r>
      <w:r w:rsidR="008E6BBA" w:rsidRPr="008E6BBA">
        <w:rPr>
          <w:rFonts w:ascii="Times New Roman" w:hAnsi="Times New Roman" w:hint="eastAsia"/>
          <w:sz w:val="24"/>
          <w:szCs w:val="24"/>
        </w:rPr>
        <w:t>Đ</w:t>
      </w:r>
      <w:r w:rsidR="008E6BBA" w:rsidRPr="008E6BBA">
        <w:rPr>
          <w:rFonts w:ascii="Times New Roman" w:hAnsi="Times New Roman"/>
          <w:sz w:val="24"/>
          <w:szCs w:val="24"/>
        </w:rPr>
        <w:t>ại</w:t>
      </w:r>
      <w:r w:rsidR="008E6BBA">
        <w:rPr>
          <w:rFonts w:ascii="Times New Roman" w:hAnsi="Times New Roman"/>
          <w:sz w:val="24"/>
          <w:szCs w:val="24"/>
        </w:rPr>
        <w:t xml:space="preserve"> h</w:t>
      </w:r>
      <w:r w:rsidR="008E6BBA" w:rsidRPr="008E6BBA">
        <w:rPr>
          <w:rFonts w:ascii="Times New Roman" w:hAnsi="Times New Roman"/>
          <w:sz w:val="24"/>
          <w:szCs w:val="24"/>
        </w:rPr>
        <w:t>ội</w:t>
      </w:r>
      <w:r w:rsidR="008E6BBA">
        <w:rPr>
          <w:rFonts w:ascii="Times New Roman" w:hAnsi="Times New Roman"/>
          <w:sz w:val="24"/>
          <w:szCs w:val="24"/>
        </w:rPr>
        <w:t xml:space="preserve"> </w:t>
      </w:r>
      <w:r w:rsidR="008E6BBA" w:rsidRPr="008E6BBA">
        <w:rPr>
          <w:rFonts w:ascii="Times New Roman" w:hAnsi="Times New Roman" w:hint="eastAsia"/>
          <w:sz w:val="24"/>
          <w:szCs w:val="24"/>
        </w:rPr>
        <w:t>đ</w:t>
      </w:r>
      <w:r w:rsidR="008E6BBA" w:rsidRPr="008E6BBA">
        <w:rPr>
          <w:rFonts w:ascii="Times New Roman" w:hAnsi="Times New Roman"/>
          <w:sz w:val="24"/>
          <w:szCs w:val="24"/>
        </w:rPr>
        <w:t>ã</w:t>
      </w:r>
      <w:r w:rsidR="008E6BBA">
        <w:rPr>
          <w:rFonts w:ascii="Times New Roman" w:hAnsi="Times New Roman"/>
          <w:sz w:val="24"/>
          <w:szCs w:val="24"/>
        </w:rPr>
        <w:t xml:space="preserve"> nh</w:t>
      </w:r>
      <w:r w:rsidR="008E6BBA" w:rsidRPr="008E6BBA">
        <w:rPr>
          <w:rFonts w:ascii="Times New Roman" w:hAnsi="Times New Roman"/>
          <w:sz w:val="24"/>
          <w:szCs w:val="24"/>
        </w:rPr>
        <w:t>ất</w:t>
      </w:r>
      <w:r w:rsidR="008E6BBA">
        <w:rPr>
          <w:rFonts w:ascii="Times New Roman" w:hAnsi="Times New Roman"/>
          <w:sz w:val="24"/>
          <w:szCs w:val="24"/>
        </w:rPr>
        <w:t xml:space="preserve"> tr</w:t>
      </w:r>
      <w:r w:rsidR="008E6BBA" w:rsidRPr="008E6BBA">
        <w:rPr>
          <w:rFonts w:ascii="Times New Roman" w:hAnsi="Times New Roman"/>
          <w:sz w:val="24"/>
          <w:szCs w:val="24"/>
        </w:rPr>
        <w:t>í</w:t>
      </w:r>
      <w:r w:rsidR="008E6BBA">
        <w:rPr>
          <w:rFonts w:ascii="Times New Roman" w:hAnsi="Times New Roman"/>
          <w:sz w:val="24"/>
          <w:szCs w:val="24"/>
        </w:rPr>
        <w:t xml:space="preserve"> th</w:t>
      </w:r>
      <w:r w:rsidR="008E6BBA" w:rsidRPr="008E6BBA">
        <w:rPr>
          <w:rFonts w:ascii="Times New Roman" w:hAnsi="Times New Roman"/>
          <w:sz w:val="24"/>
          <w:szCs w:val="24"/>
        </w:rPr>
        <w:t>ô</w:t>
      </w:r>
      <w:r w:rsidR="008E6BBA">
        <w:rPr>
          <w:rFonts w:ascii="Times New Roman" w:hAnsi="Times New Roman"/>
          <w:sz w:val="24"/>
          <w:szCs w:val="24"/>
        </w:rPr>
        <w:t>ng qua to</w:t>
      </w:r>
      <w:r w:rsidR="008E6BBA" w:rsidRPr="008E6BBA">
        <w:rPr>
          <w:rFonts w:ascii="Times New Roman" w:hAnsi="Times New Roman"/>
          <w:sz w:val="24"/>
          <w:szCs w:val="24"/>
        </w:rPr>
        <w:t>àn</w:t>
      </w:r>
      <w:r w:rsidR="008E6BBA">
        <w:rPr>
          <w:rFonts w:ascii="Times New Roman" w:hAnsi="Times New Roman"/>
          <w:sz w:val="24"/>
          <w:szCs w:val="24"/>
        </w:rPr>
        <w:t xml:space="preserve"> v</w:t>
      </w:r>
      <w:r w:rsidR="008E6BBA" w:rsidRPr="008E6BBA">
        <w:rPr>
          <w:rFonts w:ascii="Times New Roman" w:hAnsi="Times New Roman" w:hint="eastAsia"/>
          <w:sz w:val="24"/>
          <w:szCs w:val="24"/>
        </w:rPr>
        <w:t>ă</w:t>
      </w:r>
      <w:r w:rsidR="008E6BBA">
        <w:rPr>
          <w:rFonts w:ascii="Times New Roman" w:hAnsi="Times New Roman"/>
          <w:sz w:val="24"/>
          <w:szCs w:val="24"/>
        </w:rPr>
        <w:t>n Bi</w:t>
      </w:r>
      <w:r w:rsidR="008E6BBA" w:rsidRPr="008E6BBA">
        <w:rPr>
          <w:rFonts w:ascii="Times New Roman" w:hAnsi="Times New Roman"/>
          <w:sz w:val="24"/>
          <w:szCs w:val="24"/>
        </w:rPr>
        <w:t>ê</w:t>
      </w:r>
      <w:r w:rsidR="008E6BBA">
        <w:rPr>
          <w:rFonts w:ascii="Times New Roman" w:hAnsi="Times New Roman"/>
          <w:sz w:val="24"/>
          <w:szCs w:val="24"/>
        </w:rPr>
        <w:t>n b</w:t>
      </w:r>
      <w:r w:rsidR="008E6BBA" w:rsidRPr="008E6BBA">
        <w:rPr>
          <w:rFonts w:ascii="Times New Roman" w:hAnsi="Times New Roman"/>
          <w:sz w:val="24"/>
          <w:szCs w:val="24"/>
        </w:rPr>
        <w:t>ản</w:t>
      </w:r>
      <w:r w:rsidR="008E6BBA">
        <w:rPr>
          <w:rFonts w:ascii="Times New Roman" w:hAnsi="Times New Roman"/>
          <w:sz w:val="24"/>
          <w:szCs w:val="24"/>
        </w:rPr>
        <w:t xml:space="preserve"> v</w:t>
      </w:r>
      <w:r w:rsidR="008E6BBA" w:rsidRPr="008E6BBA">
        <w:rPr>
          <w:rFonts w:ascii="Times New Roman" w:hAnsi="Times New Roman"/>
          <w:sz w:val="24"/>
          <w:szCs w:val="24"/>
        </w:rPr>
        <w:t>à</w:t>
      </w:r>
      <w:r w:rsidR="008E6BBA">
        <w:rPr>
          <w:rFonts w:ascii="Times New Roman" w:hAnsi="Times New Roman"/>
          <w:sz w:val="24"/>
          <w:szCs w:val="24"/>
        </w:rPr>
        <w:t xml:space="preserve"> Ngh</w:t>
      </w:r>
      <w:r w:rsidR="008E6BBA" w:rsidRPr="008E6BBA">
        <w:rPr>
          <w:rFonts w:ascii="Times New Roman" w:hAnsi="Times New Roman"/>
          <w:sz w:val="24"/>
          <w:szCs w:val="24"/>
        </w:rPr>
        <w:t>ị</w:t>
      </w:r>
      <w:r w:rsidR="008E6BBA">
        <w:rPr>
          <w:rFonts w:ascii="Times New Roman" w:hAnsi="Times New Roman"/>
          <w:sz w:val="24"/>
          <w:szCs w:val="24"/>
        </w:rPr>
        <w:t xml:space="preserve"> quy</w:t>
      </w:r>
      <w:r w:rsidR="008E6BBA" w:rsidRPr="008E6BBA">
        <w:rPr>
          <w:rFonts w:ascii="Times New Roman" w:hAnsi="Times New Roman"/>
          <w:sz w:val="24"/>
          <w:szCs w:val="24"/>
        </w:rPr>
        <w:t>ết</w:t>
      </w:r>
      <w:r w:rsidR="008E6BBA">
        <w:rPr>
          <w:rFonts w:ascii="Times New Roman" w:hAnsi="Times New Roman"/>
          <w:sz w:val="24"/>
          <w:szCs w:val="24"/>
        </w:rPr>
        <w:t xml:space="preserve"> v</w:t>
      </w:r>
      <w:r w:rsidR="008E6BBA" w:rsidRPr="008E6BBA">
        <w:rPr>
          <w:rFonts w:ascii="Times New Roman" w:hAnsi="Times New Roman"/>
          <w:sz w:val="24"/>
          <w:szCs w:val="24"/>
        </w:rPr>
        <w:t>à</w:t>
      </w:r>
      <w:r w:rsidR="008E6BBA">
        <w:rPr>
          <w:rFonts w:ascii="Times New Roman" w:hAnsi="Times New Roman"/>
          <w:sz w:val="24"/>
          <w:szCs w:val="24"/>
        </w:rPr>
        <w:t xml:space="preserve"> kh</w:t>
      </w:r>
      <w:r w:rsidR="008E6BBA" w:rsidRPr="008E6BBA">
        <w:rPr>
          <w:rFonts w:ascii="Times New Roman" w:hAnsi="Times New Roman"/>
          <w:sz w:val="24"/>
          <w:szCs w:val="24"/>
        </w:rPr>
        <w:t>ô</w:t>
      </w:r>
      <w:r w:rsidR="008E6BBA">
        <w:rPr>
          <w:rFonts w:ascii="Times New Roman" w:hAnsi="Times New Roman"/>
          <w:sz w:val="24"/>
          <w:szCs w:val="24"/>
        </w:rPr>
        <w:t>ng c</w:t>
      </w:r>
      <w:r w:rsidR="008E6BBA" w:rsidRPr="008E6BBA">
        <w:rPr>
          <w:rFonts w:ascii="Times New Roman" w:hAnsi="Times New Roman"/>
          <w:sz w:val="24"/>
          <w:szCs w:val="24"/>
        </w:rPr>
        <w:t>ó</w:t>
      </w:r>
      <w:r w:rsidR="008E6BBA">
        <w:rPr>
          <w:rFonts w:ascii="Times New Roman" w:hAnsi="Times New Roman"/>
          <w:sz w:val="24"/>
          <w:szCs w:val="24"/>
        </w:rPr>
        <w:t xml:space="preserve"> </w:t>
      </w:r>
      <w:r w:rsidR="008E6BBA" w:rsidRPr="008E6BBA">
        <w:rPr>
          <w:rFonts w:ascii="Times New Roman" w:hAnsi="Times New Roman"/>
          <w:sz w:val="24"/>
          <w:szCs w:val="24"/>
        </w:rPr>
        <w:t>ý</w:t>
      </w:r>
      <w:r w:rsidR="008E6BBA">
        <w:rPr>
          <w:rFonts w:ascii="Times New Roman" w:hAnsi="Times New Roman"/>
          <w:sz w:val="24"/>
          <w:szCs w:val="24"/>
        </w:rPr>
        <w:t xml:space="preserve"> ki</w:t>
      </w:r>
      <w:r w:rsidR="008E6BBA" w:rsidRPr="008E6BBA">
        <w:rPr>
          <w:rFonts w:ascii="Times New Roman" w:hAnsi="Times New Roman"/>
          <w:sz w:val="24"/>
          <w:szCs w:val="24"/>
        </w:rPr>
        <w:t>ến</w:t>
      </w:r>
      <w:r w:rsidR="008E6BBA">
        <w:rPr>
          <w:rFonts w:ascii="Times New Roman" w:hAnsi="Times New Roman"/>
          <w:sz w:val="24"/>
          <w:szCs w:val="24"/>
        </w:rPr>
        <w:t xml:space="preserve"> b</w:t>
      </w:r>
      <w:r w:rsidR="008E6BBA" w:rsidRPr="008E6BBA">
        <w:rPr>
          <w:rFonts w:ascii="Times New Roman" w:hAnsi="Times New Roman"/>
          <w:sz w:val="24"/>
          <w:szCs w:val="24"/>
        </w:rPr>
        <w:t>ổ</w:t>
      </w:r>
      <w:r w:rsidR="008E6BBA">
        <w:rPr>
          <w:rFonts w:ascii="Times New Roman" w:hAnsi="Times New Roman"/>
          <w:sz w:val="24"/>
          <w:szCs w:val="24"/>
        </w:rPr>
        <w:t xml:space="preserve"> sung.</w:t>
      </w:r>
    </w:p>
    <w:p w:rsidR="008F5891" w:rsidRPr="008F5891" w:rsidRDefault="008F5891" w:rsidP="00D8356D">
      <w:pPr>
        <w:numPr>
          <w:ilvl w:val="0"/>
          <w:numId w:val="1"/>
        </w:numPr>
        <w:spacing w:before="120"/>
        <w:jc w:val="both"/>
        <w:rPr>
          <w:rFonts w:ascii="Times New Roman" w:hAnsi="Times New Roman"/>
          <w:sz w:val="24"/>
          <w:szCs w:val="24"/>
        </w:rPr>
      </w:pPr>
      <w:r>
        <w:rPr>
          <w:rFonts w:ascii="Times New Roman" w:hAnsi="Times New Roman"/>
          <w:sz w:val="24"/>
          <w:szCs w:val="24"/>
        </w:rPr>
        <w:t xml:space="preserve">Ông Trịnh Quang Tuyến, Chủ tọa đại hội tuyên bố bế mạc Đại hội. </w:t>
      </w:r>
      <w:r w:rsidRPr="008F5891">
        <w:rPr>
          <w:rFonts w:ascii="Times New Roman" w:hAnsi="Times New Roman" w:hint="eastAsia"/>
          <w:sz w:val="24"/>
          <w:szCs w:val="24"/>
        </w:rPr>
        <w:t>Đ</w:t>
      </w:r>
      <w:r w:rsidRPr="008F5891">
        <w:rPr>
          <w:rFonts w:ascii="Times New Roman" w:hAnsi="Times New Roman"/>
          <w:sz w:val="24"/>
          <w:szCs w:val="24"/>
        </w:rPr>
        <w:t xml:space="preserve">ại hội kết thúc lúc </w:t>
      </w:r>
      <w:r w:rsidR="00A833B8">
        <w:rPr>
          <w:rFonts w:ascii="Times New Roman" w:hAnsi="Times New Roman"/>
          <w:sz w:val="24"/>
          <w:szCs w:val="24"/>
        </w:rPr>
        <w:t>12</w:t>
      </w:r>
      <w:r w:rsidRPr="008F5891">
        <w:rPr>
          <w:rFonts w:ascii="Times New Roman" w:hAnsi="Times New Roman"/>
          <w:sz w:val="24"/>
          <w:szCs w:val="24"/>
        </w:rPr>
        <w:t>.00 cùng ngày</w:t>
      </w:r>
      <w:r>
        <w:rPr>
          <w:rFonts w:ascii="Times New Roman" w:hAnsi="Times New Roman"/>
          <w:sz w:val="24"/>
          <w:szCs w:val="24"/>
        </w:rPr>
        <w:t>.</w:t>
      </w:r>
    </w:p>
    <w:p w:rsidR="008F5891" w:rsidRDefault="008F5891" w:rsidP="008F5891">
      <w:pPr>
        <w:spacing w:before="120"/>
        <w:jc w:val="both"/>
        <w:rPr>
          <w:rFonts w:ascii="Times New Roman" w:hAnsi="Times New Roman"/>
          <w:sz w:val="24"/>
          <w:szCs w:val="24"/>
        </w:rPr>
      </w:pPr>
    </w:p>
    <w:p w:rsidR="00CC525D" w:rsidRPr="00FE1852" w:rsidRDefault="00CC525D" w:rsidP="00E878D8">
      <w:pPr>
        <w:spacing w:before="120"/>
        <w:jc w:val="both"/>
        <w:rPr>
          <w:rFonts w:ascii="Times New Roman" w:hAnsi="Times New Roman"/>
          <w:sz w:val="24"/>
          <w:szCs w:val="24"/>
        </w:rPr>
      </w:pPr>
    </w:p>
    <w:p w:rsidR="00CC525D" w:rsidRPr="004276C3" w:rsidRDefault="004276C3" w:rsidP="00E878D8">
      <w:pPr>
        <w:spacing w:before="120"/>
        <w:jc w:val="both"/>
        <w:rPr>
          <w:rFonts w:ascii="Times New Roman" w:hAnsi="Times New Roman"/>
          <w:b/>
          <w:sz w:val="24"/>
          <w:szCs w:val="24"/>
        </w:rPr>
      </w:pPr>
      <w:r>
        <w:rPr>
          <w:rFonts w:ascii="Times New Roman" w:hAnsi="Times New Roman"/>
          <w:sz w:val="24"/>
          <w:szCs w:val="24"/>
        </w:rPr>
        <w:t xml:space="preserve">Ban </w:t>
      </w:r>
      <w:proofErr w:type="gramStart"/>
      <w:r>
        <w:rPr>
          <w:rFonts w:ascii="Times New Roman" w:hAnsi="Times New Roman"/>
          <w:sz w:val="24"/>
          <w:szCs w:val="24"/>
        </w:rPr>
        <w:t>th</w:t>
      </w:r>
      <w:r w:rsidRPr="004276C3">
        <w:rPr>
          <w:rFonts w:ascii="Times New Roman" w:hAnsi="Times New Roman" w:hint="eastAsia"/>
          <w:sz w:val="24"/>
          <w:szCs w:val="24"/>
        </w:rPr>
        <w:t>ư</w:t>
      </w:r>
      <w:proofErr w:type="gramEnd"/>
      <w:r>
        <w:rPr>
          <w:rFonts w:ascii="Times New Roman" w:hAnsi="Times New Roman"/>
          <w:sz w:val="24"/>
          <w:szCs w:val="24"/>
        </w:rPr>
        <w:t xml:space="preserve"> k</w:t>
      </w:r>
      <w:r w:rsidRPr="004276C3">
        <w:rPr>
          <w:rFonts w:ascii="Times New Roman" w:hAnsi="Times New Roman"/>
          <w:sz w:val="24"/>
          <w:szCs w:val="24"/>
        </w:rPr>
        <w:t>ý</w:t>
      </w:r>
      <w:r>
        <w:rPr>
          <w:rFonts w:ascii="Times New Roman" w:hAnsi="Times New Roman"/>
          <w:sz w:val="24"/>
          <w:szCs w:val="24"/>
        </w:rPr>
        <w:tab/>
      </w:r>
      <w:r>
        <w:rPr>
          <w:rFonts w:ascii="Times New Roman" w:hAnsi="Times New Roman"/>
          <w:sz w:val="24"/>
          <w:szCs w:val="24"/>
        </w:rPr>
        <w:tab/>
      </w:r>
      <w:r w:rsidR="00CC525D" w:rsidRPr="00FE1852">
        <w:rPr>
          <w:rFonts w:ascii="Times New Roman" w:hAnsi="Times New Roman"/>
          <w:sz w:val="24"/>
          <w:szCs w:val="24"/>
        </w:rPr>
        <w:tab/>
      </w:r>
      <w:r w:rsidR="00CC525D" w:rsidRPr="00FE1852">
        <w:rPr>
          <w:rFonts w:ascii="Times New Roman" w:hAnsi="Times New Roman"/>
          <w:sz w:val="24"/>
          <w:szCs w:val="24"/>
        </w:rPr>
        <w:tab/>
      </w:r>
      <w:r w:rsidR="00CC525D" w:rsidRPr="00FE1852">
        <w:rPr>
          <w:rFonts w:ascii="Times New Roman" w:hAnsi="Times New Roman"/>
          <w:sz w:val="24"/>
          <w:szCs w:val="24"/>
        </w:rPr>
        <w:tab/>
      </w:r>
      <w:r w:rsidR="00CC525D" w:rsidRPr="00FE1852">
        <w:rPr>
          <w:rFonts w:ascii="Times New Roman" w:hAnsi="Times New Roman"/>
          <w:sz w:val="24"/>
          <w:szCs w:val="24"/>
        </w:rPr>
        <w:tab/>
      </w:r>
      <w:r w:rsidR="00CC525D" w:rsidRPr="00FE1852">
        <w:rPr>
          <w:rFonts w:ascii="Times New Roman" w:hAnsi="Times New Roman"/>
          <w:sz w:val="24"/>
          <w:szCs w:val="24"/>
        </w:rPr>
        <w:tab/>
        <w:t xml:space="preserve">          </w:t>
      </w:r>
      <w:r>
        <w:rPr>
          <w:rFonts w:ascii="Times New Roman" w:hAnsi="Times New Roman"/>
          <w:b/>
          <w:sz w:val="24"/>
          <w:szCs w:val="24"/>
        </w:rPr>
        <w:t xml:space="preserve">T/M </w:t>
      </w:r>
      <w:r w:rsidRPr="004276C3">
        <w:rPr>
          <w:rFonts w:ascii="Times New Roman" w:hAnsi="Times New Roman" w:hint="eastAsia"/>
          <w:b/>
          <w:sz w:val="24"/>
          <w:szCs w:val="24"/>
        </w:rPr>
        <w:t>Đ</w:t>
      </w:r>
      <w:r>
        <w:rPr>
          <w:rFonts w:ascii="Times New Roman" w:hAnsi="Times New Roman"/>
          <w:b/>
          <w:sz w:val="24"/>
          <w:szCs w:val="24"/>
        </w:rPr>
        <w:t>O</w:t>
      </w:r>
      <w:r w:rsidRPr="004276C3">
        <w:rPr>
          <w:rFonts w:ascii="Times New Roman" w:hAnsi="Times New Roman"/>
          <w:b/>
          <w:sz w:val="24"/>
          <w:szCs w:val="24"/>
        </w:rPr>
        <w:t>ÀN</w:t>
      </w:r>
      <w:r>
        <w:rPr>
          <w:rFonts w:ascii="Times New Roman" w:hAnsi="Times New Roman"/>
          <w:b/>
          <w:sz w:val="24"/>
          <w:szCs w:val="24"/>
        </w:rPr>
        <w:t xml:space="preserve"> CH</w:t>
      </w:r>
      <w:r w:rsidRPr="004276C3">
        <w:rPr>
          <w:rFonts w:ascii="Times New Roman" w:hAnsi="Times New Roman"/>
          <w:b/>
          <w:sz w:val="24"/>
          <w:szCs w:val="24"/>
        </w:rPr>
        <w:t>Ủ</w:t>
      </w:r>
      <w:r>
        <w:rPr>
          <w:rFonts w:ascii="Times New Roman" w:hAnsi="Times New Roman"/>
          <w:b/>
          <w:sz w:val="24"/>
          <w:szCs w:val="24"/>
        </w:rPr>
        <w:t xml:space="preserve"> T</w:t>
      </w:r>
      <w:r w:rsidRPr="004276C3">
        <w:rPr>
          <w:rFonts w:ascii="Times New Roman" w:hAnsi="Times New Roman"/>
          <w:b/>
          <w:sz w:val="24"/>
          <w:szCs w:val="24"/>
        </w:rPr>
        <w:t>ỊCH</w:t>
      </w:r>
    </w:p>
    <w:p w:rsidR="00CC525D" w:rsidRPr="00FE1852" w:rsidRDefault="00CC525D" w:rsidP="00E878D8">
      <w:pPr>
        <w:spacing w:before="120"/>
        <w:jc w:val="both"/>
        <w:rPr>
          <w:rFonts w:ascii="Times New Roman" w:hAnsi="Times New Roman"/>
          <w:sz w:val="24"/>
          <w:szCs w:val="24"/>
        </w:rPr>
      </w:pPr>
    </w:p>
    <w:p w:rsidR="00F80BD8" w:rsidRDefault="00F80BD8" w:rsidP="00E878D8">
      <w:pPr>
        <w:spacing w:before="120"/>
        <w:jc w:val="both"/>
        <w:rPr>
          <w:rFonts w:ascii="Times New Roman" w:hAnsi="Times New Roman"/>
          <w:sz w:val="24"/>
          <w:szCs w:val="24"/>
        </w:rPr>
      </w:pPr>
    </w:p>
    <w:p w:rsidR="008F5891" w:rsidRPr="00FE1852" w:rsidRDefault="008F5891" w:rsidP="00E878D8">
      <w:pPr>
        <w:spacing w:before="120"/>
        <w:jc w:val="both"/>
        <w:rPr>
          <w:rFonts w:ascii="Times New Roman" w:hAnsi="Times New Roman"/>
          <w:sz w:val="24"/>
          <w:szCs w:val="24"/>
        </w:rPr>
      </w:pPr>
    </w:p>
    <w:p w:rsidR="00CC525D" w:rsidRPr="00FE1852" w:rsidRDefault="00CC525D" w:rsidP="00E878D8">
      <w:pPr>
        <w:spacing w:before="120"/>
        <w:jc w:val="both"/>
        <w:rPr>
          <w:rFonts w:ascii="Times New Roman" w:hAnsi="Times New Roman"/>
          <w:sz w:val="24"/>
          <w:szCs w:val="24"/>
        </w:rPr>
      </w:pPr>
    </w:p>
    <w:p w:rsidR="00CC525D" w:rsidRPr="004276C3" w:rsidRDefault="004276C3" w:rsidP="00E878D8">
      <w:pPr>
        <w:spacing w:before="120"/>
        <w:jc w:val="both"/>
        <w:rPr>
          <w:rFonts w:ascii="Times New Roman" w:hAnsi="Times New Roman"/>
          <w:b/>
          <w:sz w:val="24"/>
          <w:szCs w:val="24"/>
        </w:rPr>
      </w:pPr>
      <w:r>
        <w:rPr>
          <w:rFonts w:ascii="Times New Roman" w:hAnsi="Times New Roman"/>
          <w:sz w:val="24"/>
          <w:szCs w:val="24"/>
        </w:rPr>
        <w:t>L</w:t>
      </w:r>
      <w:r w:rsidRPr="004276C3">
        <w:rPr>
          <w:rFonts w:ascii="Times New Roman" w:hAnsi="Times New Roman" w:hint="eastAsia"/>
          <w:sz w:val="24"/>
          <w:szCs w:val="24"/>
        </w:rPr>
        <w:t>ư</w:t>
      </w:r>
      <w:r>
        <w:rPr>
          <w:rFonts w:ascii="Times New Roman" w:hAnsi="Times New Roman"/>
          <w:sz w:val="24"/>
          <w:szCs w:val="24"/>
        </w:rPr>
        <w:t>u Th</w:t>
      </w:r>
      <w:r w:rsidRPr="004276C3">
        <w:rPr>
          <w:rFonts w:ascii="Times New Roman" w:hAnsi="Times New Roman"/>
          <w:sz w:val="24"/>
          <w:szCs w:val="24"/>
        </w:rPr>
        <w:t>ị</w:t>
      </w:r>
      <w:r>
        <w:rPr>
          <w:rFonts w:ascii="Times New Roman" w:hAnsi="Times New Roman"/>
          <w:sz w:val="24"/>
          <w:szCs w:val="24"/>
        </w:rPr>
        <w:t xml:space="preserve"> Vi</w:t>
      </w:r>
      <w:r w:rsidRPr="004276C3">
        <w:rPr>
          <w:rFonts w:ascii="Times New Roman" w:hAnsi="Times New Roman"/>
          <w:sz w:val="24"/>
          <w:szCs w:val="24"/>
        </w:rPr>
        <w:t>ệt</w:t>
      </w:r>
      <w:r>
        <w:rPr>
          <w:rFonts w:ascii="Times New Roman" w:hAnsi="Times New Roman"/>
          <w:sz w:val="24"/>
          <w:szCs w:val="24"/>
        </w:rPr>
        <w:t xml:space="preserve"> Hoa    Nguy</w:t>
      </w:r>
      <w:r w:rsidRPr="004276C3">
        <w:rPr>
          <w:rFonts w:ascii="Times New Roman" w:hAnsi="Times New Roman"/>
          <w:sz w:val="24"/>
          <w:szCs w:val="24"/>
        </w:rPr>
        <w:t>ễn</w:t>
      </w:r>
      <w:r>
        <w:rPr>
          <w:rFonts w:ascii="Times New Roman" w:hAnsi="Times New Roman"/>
          <w:sz w:val="24"/>
          <w:szCs w:val="24"/>
        </w:rPr>
        <w:t xml:space="preserve"> Th</w:t>
      </w:r>
      <w:r w:rsidRPr="004276C3">
        <w:rPr>
          <w:rFonts w:ascii="Times New Roman" w:hAnsi="Times New Roman"/>
          <w:sz w:val="24"/>
          <w:szCs w:val="24"/>
        </w:rPr>
        <w:t>ị</w:t>
      </w:r>
      <w:r>
        <w:rPr>
          <w:rFonts w:ascii="Times New Roman" w:hAnsi="Times New Roman"/>
          <w:sz w:val="24"/>
          <w:szCs w:val="24"/>
        </w:rPr>
        <w:t xml:space="preserve"> Minh Ch</w:t>
      </w:r>
      <w:r w:rsidRPr="004276C3">
        <w:rPr>
          <w:rFonts w:ascii="Times New Roman" w:hAnsi="Times New Roman"/>
          <w:sz w:val="24"/>
          <w:szCs w:val="24"/>
        </w:rPr>
        <w:t>â</w:t>
      </w:r>
      <w:r>
        <w:rPr>
          <w:rFonts w:ascii="Times New Roman" w:hAnsi="Times New Roman"/>
          <w:sz w:val="24"/>
          <w:szCs w:val="24"/>
        </w:rPr>
        <w:t>u</w:t>
      </w:r>
      <w:r w:rsidR="00CC525D" w:rsidRPr="00FE1852">
        <w:rPr>
          <w:rFonts w:ascii="Times New Roman" w:hAnsi="Times New Roman"/>
          <w:sz w:val="24"/>
          <w:szCs w:val="24"/>
        </w:rPr>
        <w:tab/>
      </w:r>
      <w:r w:rsidR="00CC525D" w:rsidRPr="00FE185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r w:rsidR="00A02EA4">
        <w:rPr>
          <w:rFonts w:ascii="Times New Roman" w:hAnsi="Times New Roman"/>
          <w:b/>
          <w:sz w:val="24"/>
          <w:szCs w:val="24"/>
        </w:rPr>
        <w:t>Trịnh Quang Tuyến</w:t>
      </w:r>
      <w:r>
        <w:rPr>
          <w:rFonts w:ascii="Times New Roman" w:hAnsi="Times New Roman"/>
          <w:b/>
          <w:sz w:val="24"/>
          <w:szCs w:val="24"/>
        </w:rPr>
        <w:t xml:space="preserve">  </w:t>
      </w:r>
    </w:p>
    <w:sectPr w:rsidR="00CC525D" w:rsidRPr="004276C3" w:rsidSect="00C02916">
      <w:footerReference w:type="even" r:id="rId9"/>
      <w:footerReference w:type="default" r:id="rId10"/>
      <w:pgSz w:w="11907" w:h="16840" w:code="9"/>
      <w:pgMar w:top="806" w:right="720" w:bottom="432" w:left="1627"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0B" w:rsidRDefault="00A8280B">
      <w:r>
        <w:separator/>
      </w:r>
    </w:p>
  </w:endnote>
  <w:endnote w:type="continuationSeparator" w:id="0">
    <w:p w:rsidR="00A8280B" w:rsidRDefault="00A8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74" w:rsidRPr="00897953" w:rsidRDefault="00C82B74" w:rsidP="004B71EC">
    <w:pPr>
      <w:pStyle w:val="Footer"/>
      <w:framePr w:wrap="around" w:vAnchor="text" w:hAnchor="margin" w:xAlign="right" w:y="1"/>
      <w:rPr>
        <w:rStyle w:val="PageNumber"/>
      </w:rPr>
    </w:pPr>
    <w:r w:rsidRPr="00897953">
      <w:rPr>
        <w:rStyle w:val="PageNumber"/>
      </w:rPr>
      <w:fldChar w:fldCharType="begin"/>
    </w:r>
    <w:r w:rsidRPr="00897953">
      <w:rPr>
        <w:rStyle w:val="PageNumber"/>
      </w:rPr>
      <w:instrText xml:space="preserve">PAGE  </w:instrText>
    </w:r>
    <w:r w:rsidRPr="00897953">
      <w:rPr>
        <w:rStyle w:val="PageNumber"/>
      </w:rPr>
      <w:fldChar w:fldCharType="end"/>
    </w:r>
  </w:p>
  <w:p w:rsidR="00C82B74" w:rsidRPr="00897953" w:rsidRDefault="00C82B74" w:rsidP="00105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84" w:rsidRPr="00355AC4" w:rsidRDefault="00B40D84">
    <w:pPr>
      <w:pStyle w:val="Footer"/>
      <w:jc w:val="right"/>
      <w:rPr>
        <w:rFonts w:ascii="Times New Roman" w:hAnsi="Times New Roman"/>
        <w:sz w:val="24"/>
      </w:rPr>
    </w:pPr>
    <w:r w:rsidRPr="00355AC4">
      <w:rPr>
        <w:rFonts w:ascii="Times New Roman" w:hAnsi="Times New Roman"/>
        <w:sz w:val="24"/>
      </w:rPr>
      <w:fldChar w:fldCharType="begin"/>
    </w:r>
    <w:r w:rsidRPr="00355AC4">
      <w:rPr>
        <w:rFonts w:ascii="Times New Roman" w:hAnsi="Times New Roman"/>
        <w:sz w:val="24"/>
      </w:rPr>
      <w:instrText xml:space="preserve"> PAGE   \* MERGEFORMAT </w:instrText>
    </w:r>
    <w:r w:rsidRPr="00355AC4">
      <w:rPr>
        <w:rFonts w:ascii="Times New Roman" w:hAnsi="Times New Roman"/>
        <w:sz w:val="24"/>
      </w:rPr>
      <w:fldChar w:fldCharType="separate"/>
    </w:r>
    <w:r w:rsidR="00CB00AD">
      <w:rPr>
        <w:rFonts w:ascii="Times New Roman" w:hAnsi="Times New Roman"/>
        <w:noProof/>
        <w:sz w:val="24"/>
      </w:rPr>
      <w:t>1</w:t>
    </w:r>
    <w:r w:rsidRPr="00355AC4">
      <w:rPr>
        <w:rFonts w:ascii="Times New Roman" w:hAnsi="Times New Roman"/>
        <w:sz w:val="24"/>
      </w:rPr>
      <w:fldChar w:fldCharType="end"/>
    </w:r>
  </w:p>
  <w:p w:rsidR="00C82B74" w:rsidRPr="00897953" w:rsidRDefault="00C82B74" w:rsidP="00B40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0B" w:rsidRDefault="00A8280B">
      <w:r>
        <w:separator/>
      </w:r>
    </w:p>
  </w:footnote>
  <w:footnote w:type="continuationSeparator" w:id="0">
    <w:p w:rsidR="00A8280B" w:rsidRDefault="00A8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D2E"/>
    <w:multiLevelType w:val="multilevel"/>
    <w:tmpl w:val="FA46D7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602248"/>
    <w:multiLevelType w:val="multilevel"/>
    <w:tmpl w:val="D5689F9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FC6144"/>
    <w:multiLevelType w:val="hybridMultilevel"/>
    <w:tmpl w:val="628ADB14"/>
    <w:lvl w:ilvl="0" w:tplc="5F28FF1E">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D24F3"/>
    <w:multiLevelType w:val="hybridMultilevel"/>
    <w:tmpl w:val="07CEC2BE"/>
    <w:lvl w:ilvl="0" w:tplc="0409000F">
      <w:start w:val="1"/>
      <w:numFmt w:val="decimal"/>
      <w:lvlText w:val="%1."/>
      <w:lvlJc w:val="left"/>
      <w:pPr>
        <w:tabs>
          <w:tab w:val="num" w:pos="360"/>
        </w:tabs>
        <w:ind w:left="360" w:hanging="360"/>
      </w:pPr>
      <w:rPr>
        <w:rFonts w:hint="default"/>
      </w:rPr>
    </w:lvl>
    <w:lvl w:ilvl="1" w:tplc="5F28FF1E">
      <w:numFmt w:val="bullet"/>
      <w:lvlText w:val="-"/>
      <w:lvlJc w:val="left"/>
      <w:pPr>
        <w:tabs>
          <w:tab w:val="num" w:pos="720"/>
        </w:tabs>
        <w:ind w:left="720" w:hanging="360"/>
      </w:pPr>
      <w:rPr>
        <w:rFonts w:ascii=".VnTime" w:eastAsia="Times New Roman" w:hAnsi=".VnTime" w:cs="Times New Roman" w:hint="default"/>
      </w:rPr>
    </w:lvl>
    <w:lvl w:ilvl="2" w:tplc="0409000F">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5D18F7"/>
    <w:multiLevelType w:val="multilevel"/>
    <w:tmpl w:val="FB14C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CE4FA8"/>
    <w:multiLevelType w:val="multilevel"/>
    <w:tmpl w:val="3730B6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390AB3"/>
    <w:multiLevelType w:val="hybridMultilevel"/>
    <w:tmpl w:val="228CA84C"/>
    <w:lvl w:ilvl="0" w:tplc="6A466D70">
      <w:start w:val="1"/>
      <w:numFmt w:val="bullet"/>
      <w:lvlText w:val="-"/>
      <w:lvlJc w:val="left"/>
      <w:pPr>
        <w:tabs>
          <w:tab w:val="num" w:pos="720"/>
        </w:tabs>
        <w:ind w:left="720" w:hanging="360"/>
      </w:pPr>
      <w:rPr>
        <w:rFonts w:ascii="Times New Roman" w:eastAsia="Times New Roman" w:hAnsi="Times New Roman" w:cs="Times New Roman" w:hint="default"/>
      </w:rPr>
    </w:lvl>
    <w:lvl w:ilvl="1" w:tplc="6A8841C8">
      <w:numFmt w:val="bullet"/>
      <w:lvlText w:val="-"/>
      <w:lvlJc w:val="left"/>
      <w:pPr>
        <w:tabs>
          <w:tab w:val="num" w:pos="1647"/>
        </w:tabs>
        <w:ind w:left="1647" w:hanging="207"/>
      </w:pPr>
      <w:rPr>
        <w:rFonts w:ascii=".VnTime" w:eastAsia="Times New Roman"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0A3149"/>
    <w:multiLevelType w:val="hybridMultilevel"/>
    <w:tmpl w:val="06C04FD8"/>
    <w:lvl w:ilvl="0" w:tplc="6A466D70">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720792"/>
    <w:multiLevelType w:val="hybridMultilevel"/>
    <w:tmpl w:val="4DA05B1A"/>
    <w:lvl w:ilvl="0" w:tplc="BF34CED0">
      <w:start w:val="1"/>
      <w:numFmt w:val="decimal"/>
      <w:lvlText w:val="%1."/>
      <w:lvlJc w:val="left"/>
      <w:pPr>
        <w:tabs>
          <w:tab w:val="num" w:pos="720"/>
        </w:tabs>
        <w:ind w:left="720" w:hanging="360"/>
      </w:pPr>
      <w:rPr>
        <w:rFonts w:hint="default"/>
        <w:b w:val="0"/>
        <w:u w:val="none"/>
      </w:rPr>
    </w:lvl>
    <w:lvl w:ilvl="1" w:tplc="C3EAA46C">
      <w:numFmt w:val="bullet"/>
      <w:lvlText w:val="-"/>
      <w:lvlJc w:val="left"/>
      <w:pPr>
        <w:ind w:left="644" w:hanging="360"/>
      </w:pPr>
      <w:rPr>
        <w:rFonts w:ascii="Times New Roman" w:eastAsia="Times New Roman" w:hAnsi="Times New Roman" w:cs="Times New Roman" w:hint="default"/>
      </w:rPr>
    </w:lvl>
    <w:lvl w:ilvl="2" w:tplc="6E62252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2B0A23"/>
    <w:multiLevelType w:val="hybridMultilevel"/>
    <w:tmpl w:val="95206068"/>
    <w:lvl w:ilvl="0" w:tplc="EDD46C0E">
      <w:numFmt w:val="bullet"/>
      <w:lvlText w:val="-"/>
      <w:lvlJc w:val="left"/>
      <w:pPr>
        <w:ind w:left="840" w:hanging="360"/>
      </w:pPr>
      <w:rPr>
        <w:rFonts w:ascii="Times New Roman" w:eastAsia="Times New Roman" w:hAnsi="Times New Roman" w:cs="Times New Roman" w:hint="default"/>
        <w:sz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7"/>
  </w:num>
  <w:num w:numId="7">
    <w:abstractNumId w:val="5"/>
  </w:num>
  <w:num w:numId="8">
    <w:abstractNumId w:val="9"/>
  </w:num>
  <w:num w:numId="9">
    <w:abstractNumId w:val="2"/>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D"/>
    <w:rsid w:val="00015482"/>
    <w:rsid w:val="00030C54"/>
    <w:rsid w:val="00043F21"/>
    <w:rsid w:val="000445EE"/>
    <w:rsid w:val="00050E92"/>
    <w:rsid w:val="00052577"/>
    <w:rsid w:val="0005535D"/>
    <w:rsid w:val="00056EA5"/>
    <w:rsid w:val="00061E6D"/>
    <w:rsid w:val="0006403B"/>
    <w:rsid w:val="00071E0E"/>
    <w:rsid w:val="000766BE"/>
    <w:rsid w:val="00077EA3"/>
    <w:rsid w:val="00083518"/>
    <w:rsid w:val="000864F6"/>
    <w:rsid w:val="00091345"/>
    <w:rsid w:val="000975CD"/>
    <w:rsid w:val="000A0CBC"/>
    <w:rsid w:val="000A17EB"/>
    <w:rsid w:val="000A1A44"/>
    <w:rsid w:val="000A3A61"/>
    <w:rsid w:val="000B0ACF"/>
    <w:rsid w:val="000B0F9E"/>
    <w:rsid w:val="000B589A"/>
    <w:rsid w:val="000B656C"/>
    <w:rsid w:val="000B6D0B"/>
    <w:rsid w:val="000B7026"/>
    <w:rsid w:val="000B7989"/>
    <w:rsid w:val="000D187B"/>
    <w:rsid w:val="000E312C"/>
    <w:rsid w:val="000E4560"/>
    <w:rsid w:val="000E655E"/>
    <w:rsid w:val="000F1DE4"/>
    <w:rsid w:val="000F2037"/>
    <w:rsid w:val="000F3B8E"/>
    <w:rsid w:val="00101E3B"/>
    <w:rsid w:val="00102557"/>
    <w:rsid w:val="00102AE0"/>
    <w:rsid w:val="00105467"/>
    <w:rsid w:val="001064BC"/>
    <w:rsid w:val="0011018E"/>
    <w:rsid w:val="001141A8"/>
    <w:rsid w:val="00114499"/>
    <w:rsid w:val="00123A85"/>
    <w:rsid w:val="001267D1"/>
    <w:rsid w:val="001330A2"/>
    <w:rsid w:val="00135595"/>
    <w:rsid w:val="00142636"/>
    <w:rsid w:val="00143C0A"/>
    <w:rsid w:val="001443EB"/>
    <w:rsid w:val="0014466E"/>
    <w:rsid w:val="00144C0A"/>
    <w:rsid w:val="00145C7E"/>
    <w:rsid w:val="001547DB"/>
    <w:rsid w:val="00155EDC"/>
    <w:rsid w:val="00156928"/>
    <w:rsid w:val="00157AA7"/>
    <w:rsid w:val="00161713"/>
    <w:rsid w:val="00166AB1"/>
    <w:rsid w:val="001710D4"/>
    <w:rsid w:val="00176D0E"/>
    <w:rsid w:val="00186640"/>
    <w:rsid w:val="00190C26"/>
    <w:rsid w:val="001C0BD3"/>
    <w:rsid w:val="001C2BF1"/>
    <w:rsid w:val="001C658F"/>
    <w:rsid w:val="001C78A1"/>
    <w:rsid w:val="001D7990"/>
    <w:rsid w:val="001E08F5"/>
    <w:rsid w:val="002010F4"/>
    <w:rsid w:val="00207A44"/>
    <w:rsid w:val="002117D7"/>
    <w:rsid w:val="002144B2"/>
    <w:rsid w:val="00217F66"/>
    <w:rsid w:val="00221260"/>
    <w:rsid w:val="00221FF0"/>
    <w:rsid w:val="00227F0F"/>
    <w:rsid w:val="0023229F"/>
    <w:rsid w:val="002350E7"/>
    <w:rsid w:val="002378B3"/>
    <w:rsid w:val="0025124A"/>
    <w:rsid w:val="002515D2"/>
    <w:rsid w:val="0026078E"/>
    <w:rsid w:val="00262226"/>
    <w:rsid w:val="00262D3F"/>
    <w:rsid w:val="0026382D"/>
    <w:rsid w:val="002729D5"/>
    <w:rsid w:val="00273E68"/>
    <w:rsid w:val="00285474"/>
    <w:rsid w:val="002A2AB5"/>
    <w:rsid w:val="002B0671"/>
    <w:rsid w:val="002C36AF"/>
    <w:rsid w:val="002C606D"/>
    <w:rsid w:val="002D0D09"/>
    <w:rsid w:val="002D494A"/>
    <w:rsid w:val="002E63A0"/>
    <w:rsid w:val="003017D3"/>
    <w:rsid w:val="00307DEC"/>
    <w:rsid w:val="00313D0D"/>
    <w:rsid w:val="0031421E"/>
    <w:rsid w:val="003144F0"/>
    <w:rsid w:val="0031491B"/>
    <w:rsid w:val="00317FB8"/>
    <w:rsid w:val="0032132B"/>
    <w:rsid w:val="00324C33"/>
    <w:rsid w:val="0032729C"/>
    <w:rsid w:val="00334B97"/>
    <w:rsid w:val="00337DAD"/>
    <w:rsid w:val="00341A8A"/>
    <w:rsid w:val="0035144C"/>
    <w:rsid w:val="00353EE5"/>
    <w:rsid w:val="00355AC4"/>
    <w:rsid w:val="00357ED5"/>
    <w:rsid w:val="0036122F"/>
    <w:rsid w:val="003639BA"/>
    <w:rsid w:val="0037262C"/>
    <w:rsid w:val="0038088A"/>
    <w:rsid w:val="00381044"/>
    <w:rsid w:val="0038663F"/>
    <w:rsid w:val="003B3EC6"/>
    <w:rsid w:val="003C1715"/>
    <w:rsid w:val="003C1AA1"/>
    <w:rsid w:val="003C35F5"/>
    <w:rsid w:val="003C563B"/>
    <w:rsid w:val="003D731E"/>
    <w:rsid w:val="003E6562"/>
    <w:rsid w:val="003E7881"/>
    <w:rsid w:val="003F4576"/>
    <w:rsid w:val="003F76BF"/>
    <w:rsid w:val="004030D4"/>
    <w:rsid w:val="0041539B"/>
    <w:rsid w:val="00415BF8"/>
    <w:rsid w:val="00420D94"/>
    <w:rsid w:val="004276C3"/>
    <w:rsid w:val="00432B3F"/>
    <w:rsid w:val="00432B78"/>
    <w:rsid w:val="00433771"/>
    <w:rsid w:val="00443E7F"/>
    <w:rsid w:val="004570BB"/>
    <w:rsid w:val="00460699"/>
    <w:rsid w:val="00463362"/>
    <w:rsid w:val="00464906"/>
    <w:rsid w:val="00464FAB"/>
    <w:rsid w:val="00467AC2"/>
    <w:rsid w:val="00471C1E"/>
    <w:rsid w:val="00480016"/>
    <w:rsid w:val="0048491C"/>
    <w:rsid w:val="00491A94"/>
    <w:rsid w:val="0049282A"/>
    <w:rsid w:val="004933E1"/>
    <w:rsid w:val="00496A1A"/>
    <w:rsid w:val="00497882"/>
    <w:rsid w:val="004A1124"/>
    <w:rsid w:val="004A184F"/>
    <w:rsid w:val="004A4F30"/>
    <w:rsid w:val="004A59C7"/>
    <w:rsid w:val="004B36FC"/>
    <w:rsid w:val="004B4A00"/>
    <w:rsid w:val="004B71EC"/>
    <w:rsid w:val="004C27DD"/>
    <w:rsid w:val="004C30E4"/>
    <w:rsid w:val="004C5F94"/>
    <w:rsid w:val="004D2EC5"/>
    <w:rsid w:val="004D2FBF"/>
    <w:rsid w:val="004D3453"/>
    <w:rsid w:val="004D3FB0"/>
    <w:rsid w:val="004D5E81"/>
    <w:rsid w:val="004D717E"/>
    <w:rsid w:val="004D7845"/>
    <w:rsid w:val="004F2833"/>
    <w:rsid w:val="004F4DD8"/>
    <w:rsid w:val="004F52B4"/>
    <w:rsid w:val="004F5F45"/>
    <w:rsid w:val="004F6218"/>
    <w:rsid w:val="005052E7"/>
    <w:rsid w:val="0050649C"/>
    <w:rsid w:val="00514CF5"/>
    <w:rsid w:val="005161D3"/>
    <w:rsid w:val="00520B45"/>
    <w:rsid w:val="00521291"/>
    <w:rsid w:val="005215D8"/>
    <w:rsid w:val="005231B6"/>
    <w:rsid w:val="00525998"/>
    <w:rsid w:val="0053390B"/>
    <w:rsid w:val="00536D95"/>
    <w:rsid w:val="00541D32"/>
    <w:rsid w:val="005455FC"/>
    <w:rsid w:val="00553C5D"/>
    <w:rsid w:val="00553CAC"/>
    <w:rsid w:val="005606A8"/>
    <w:rsid w:val="00565003"/>
    <w:rsid w:val="00567BF3"/>
    <w:rsid w:val="00570209"/>
    <w:rsid w:val="0058478A"/>
    <w:rsid w:val="00587677"/>
    <w:rsid w:val="005943F4"/>
    <w:rsid w:val="00597C83"/>
    <w:rsid w:val="005A0B37"/>
    <w:rsid w:val="005A383D"/>
    <w:rsid w:val="005A5A3E"/>
    <w:rsid w:val="005A7C6D"/>
    <w:rsid w:val="005B7513"/>
    <w:rsid w:val="005D2CC6"/>
    <w:rsid w:val="005D48CF"/>
    <w:rsid w:val="005D4C59"/>
    <w:rsid w:val="005E490C"/>
    <w:rsid w:val="005E4B9B"/>
    <w:rsid w:val="005F18AE"/>
    <w:rsid w:val="005F1CBD"/>
    <w:rsid w:val="005F72C1"/>
    <w:rsid w:val="00600631"/>
    <w:rsid w:val="0061090C"/>
    <w:rsid w:val="00632427"/>
    <w:rsid w:val="006326B6"/>
    <w:rsid w:val="00633732"/>
    <w:rsid w:val="00634493"/>
    <w:rsid w:val="00634E07"/>
    <w:rsid w:val="006406E3"/>
    <w:rsid w:val="00642A38"/>
    <w:rsid w:val="00645C91"/>
    <w:rsid w:val="00650B10"/>
    <w:rsid w:val="00652454"/>
    <w:rsid w:val="00661D3F"/>
    <w:rsid w:val="00663955"/>
    <w:rsid w:val="006646E2"/>
    <w:rsid w:val="00671127"/>
    <w:rsid w:val="00674D6C"/>
    <w:rsid w:val="0067570B"/>
    <w:rsid w:val="006764DA"/>
    <w:rsid w:val="0067788C"/>
    <w:rsid w:val="00680BD3"/>
    <w:rsid w:val="00683BAF"/>
    <w:rsid w:val="00686206"/>
    <w:rsid w:val="00694800"/>
    <w:rsid w:val="006952A6"/>
    <w:rsid w:val="00697EDE"/>
    <w:rsid w:val="006A26DA"/>
    <w:rsid w:val="006B0DF9"/>
    <w:rsid w:val="006B29D1"/>
    <w:rsid w:val="006B3566"/>
    <w:rsid w:val="006B42A1"/>
    <w:rsid w:val="006B6E88"/>
    <w:rsid w:val="006C336C"/>
    <w:rsid w:val="006C35A8"/>
    <w:rsid w:val="006C43E0"/>
    <w:rsid w:val="006C5E63"/>
    <w:rsid w:val="006D4035"/>
    <w:rsid w:val="006D4CEA"/>
    <w:rsid w:val="007000B8"/>
    <w:rsid w:val="00705245"/>
    <w:rsid w:val="007072BE"/>
    <w:rsid w:val="00707389"/>
    <w:rsid w:val="00723945"/>
    <w:rsid w:val="007241A4"/>
    <w:rsid w:val="00734EA2"/>
    <w:rsid w:val="00740896"/>
    <w:rsid w:val="00740A4A"/>
    <w:rsid w:val="007502FA"/>
    <w:rsid w:val="007568FB"/>
    <w:rsid w:val="00761F42"/>
    <w:rsid w:val="00771513"/>
    <w:rsid w:val="00772A80"/>
    <w:rsid w:val="00773DE9"/>
    <w:rsid w:val="0077606B"/>
    <w:rsid w:val="00776A97"/>
    <w:rsid w:val="00787633"/>
    <w:rsid w:val="00787A4C"/>
    <w:rsid w:val="00794067"/>
    <w:rsid w:val="00797FB1"/>
    <w:rsid w:val="007A0178"/>
    <w:rsid w:val="007A1BA3"/>
    <w:rsid w:val="007A6125"/>
    <w:rsid w:val="007B5F2E"/>
    <w:rsid w:val="007B7D44"/>
    <w:rsid w:val="007C103D"/>
    <w:rsid w:val="007D6B86"/>
    <w:rsid w:val="007E26E0"/>
    <w:rsid w:val="007E62DD"/>
    <w:rsid w:val="00802A28"/>
    <w:rsid w:val="00802D00"/>
    <w:rsid w:val="008065B1"/>
    <w:rsid w:val="00806D8C"/>
    <w:rsid w:val="00814398"/>
    <w:rsid w:val="008237B6"/>
    <w:rsid w:val="00832FFD"/>
    <w:rsid w:val="0083641D"/>
    <w:rsid w:val="00840F01"/>
    <w:rsid w:val="008465CD"/>
    <w:rsid w:val="00850989"/>
    <w:rsid w:val="00851727"/>
    <w:rsid w:val="00852330"/>
    <w:rsid w:val="0085493B"/>
    <w:rsid w:val="00857454"/>
    <w:rsid w:val="00866DCE"/>
    <w:rsid w:val="00875137"/>
    <w:rsid w:val="00875CD6"/>
    <w:rsid w:val="008802F6"/>
    <w:rsid w:val="00883EED"/>
    <w:rsid w:val="00887316"/>
    <w:rsid w:val="00891AAD"/>
    <w:rsid w:val="00891AE1"/>
    <w:rsid w:val="00892C21"/>
    <w:rsid w:val="00893F4E"/>
    <w:rsid w:val="00897953"/>
    <w:rsid w:val="008A1265"/>
    <w:rsid w:val="008B02CF"/>
    <w:rsid w:val="008B23F3"/>
    <w:rsid w:val="008B3337"/>
    <w:rsid w:val="008B4483"/>
    <w:rsid w:val="008B461F"/>
    <w:rsid w:val="008B7C72"/>
    <w:rsid w:val="008C1739"/>
    <w:rsid w:val="008C2B5D"/>
    <w:rsid w:val="008C584D"/>
    <w:rsid w:val="008C7D8D"/>
    <w:rsid w:val="008D451A"/>
    <w:rsid w:val="008D7DC2"/>
    <w:rsid w:val="008E5188"/>
    <w:rsid w:val="008E6BBA"/>
    <w:rsid w:val="008F13DD"/>
    <w:rsid w:val="008F5891"/>
    <w:rsid w:val="008F6EBA"/>
    <w:rsid w:val="008F7D48"/>
    <w:rsid w:val="009070E7"/>
    <w:rsid w:val="009070F0"/>
    <w:rsid w:val="00910801"/>
    <w:rsid w:val="00910C7E"/>
    <w:rsid w:val="0091318C"/>
    <w:rsid w:val="00914886"/>
    <w:rsid w:val="00916F67"/>
    <w:rsid w:val="00932892"/>
    <w:rsid w:val="00932B02"/>
    <w:rsid w:val="0093323A"/>
    <w:rsid w:val="0093402A"/>
    <w:rsid w:val="00951D4D"/>
    <w:rsid w:val="00955EBC"/>
    <w:rsid w:val="0095641E"/>
    <w:rsid w:val="00961E10"/>
    <w:rsid w:val="00961EEE"/>
    <w:rsid w:val="0096360E"/>
    <w:rsid w:val="00963AE6"/>
    <w:rsid w:val="0097142B"/>
    <w:rsid w:val="0097358D"/>
    <w:rsid w:val="00973808"/>
    <w:rsid w:val="00975250"/>
    <w:rsid w:val="00977412"/>
    <w:rsid w:val="00980702"/>
    <w:rsid w:val="00982CA3"/>
    <w:rsid w:val="009837CC"/>
    <w:rsid w:val="009866C4"/>
    <w:rsid w:val="00987451"/>
    <w:rsid w:val="00994989"/>
    <w:rsid w:val="009A1C17"/>
    <w:rsid w:val="009A2AE3"/>
    <w:rsid w:val="009B08BC"/>
    <w:rsid w:val="009B67BB"/>
    <w:rsid w:val="009D1E7A"/>
    <w:rsid w:val="009D5798"/>
    <w:rsid w:val="009D7273"/>
    <w:rsid w:val="009F179B"/>
    <w:rsid w:val="009F1AA8"/>
    <w:rsid w:val="009F4BEB"/>
    <w:rsid w:val="009F658A"/>
    <w:rsid w:val="009F6D72"/>
    <w:rsid w:val="00A004A4"/>
    <w:rsid w:val="00A025BA"/>
    <w:rsid w:val="00A02EA4"/>
    <w:rsid w:val="00A055D3"/>
    <w:rsid w:val="00A07595"/>
    <w:rsid w:val="00A125E0"/>
    <w:rsid w:val="00A13476"/>
    <w:rsid w:val="00A161F6"/>
    <w:rsid w:val="00A17683"/>
    <w:rsid w:val="00A23A0B"/>
    <w:rsid w:val="00A3059B"/>
    <w:rsid w:val="00A40754"/>
    <w:rsid w:val="00A45804"/>
    <w:rsid w:val="00A46492"/>
    <w:rsid w:val="00A478F8"/>
    <w:rsid w:val="00A55F27"/>
    <w:rsid w:val="00A64FB5"/>
    <w:rsid w:val="00A66C37"/>
    <w:rsid w:val="00A6774D"/>
    <w:rsid w:val="00A80682"/>
    <w:rsid w:val="00A82692"/>
    <w:rsid w:val="00A8280B"/>
    <w:rsid w:val="00A83305"/>
    <w:rsid w:val="00A833B8"/>
    <w:rsid w:val="00A8619E"/>
    <w:rsid w:val="00A8746E"/>
    <w:rsid w:val="00A9054E"/>
    <w:rsid w:val="00AA4731"/>
    <w:rsid w:val="00AA56E0"/>
    <w:rsid w:val="00AA614A"/>
    <w:rsid w:val="00AC54C6"/>
    <w:rsid w:val="00AC6E5C"/>
    <w:rsid w:val="00AD2E6A"/>
    <w:rsid w:val="00AD394E"/>
    <w:rsid w:val="00AD4FA4"/>
    <w:rsid w:val="00AD6D41"/>
    <w:rsid w:val="00AE1A76"/>
    <w:rsid w:val="00AE441F"/>
    <w:rsid w:val="00AE56C7"/>
    <w:rsid w:val="00AF1CBB"/>
    <w:rsid w:val="00B024D8"/>
    <w:rsid w:val="00B04D76"/>
    <w:rsid w:val="00B15AEC"/>
    <w:rsid w:val="00B25A4C"/>
    <w:rsid w:val="00B27589"/>
    <w:rsid w:val="00B37170"/>
    <w:rsid w:val="00B40D84"/>
    <w:rsid w:val="00B448BE"/>
    <w:rsid w:val="00B461C2"/>
    <w:rsid w:val="00B4629B"/>
    <w:rsid w:val="00B50F3C"/>
    <w:rsid w:val="00B5213F"/>
    <w:rsid w:val="00B5310B"/>
    <w:rsid w:val="00B56BB2"/>
    <w:rsid w:val="00B64D5B"/>
    <w:rsid w:val="00B737C6"/>
    <w:rsid w:val="00B744E9"/>
    <w:rsid w:val="00B805A3"/>
    <w:rsid w:val="00B922A8"/>
    <w:rsid w:val="00B934F2"/>
    <w:rsid w:val="00BA2412"/>
    <w:rsid w:val="00BA483B"/>
    <w:rsid w:val="00BB2B48"/>
    <w:rsid w:val="00BB2CC7"/>
    <w:rsid w:val="00BC0684"/>
    <w:rsid w:val="00BC5C1F"/>
    <w:rsid w:val="00BC5C7C"/>
    <w:rsid w:val="00BC78C0"/>
    <w:rsid w:val="00BD0A0A"/>
    <w:rsid w:val="00BE5A84"/>
    <w:rsid w:val="00BF5230"/>
    <w:rsid w:val="00C00689"/>
    <w:rsid w:val="00C02916"/>
    <w:rsid w:val="00C04B3A"/>
    <w:rsid w:val="00C055CF"/>
    <w:rsid w:val="00C1442A"/>
    <w:rsid w:val="00C15944"/>
    <w:rsid w:val="00C17C50"/>
    <w:rsid w:val="00C304E1"/>
    <w:rsid w:val="00C40F60"/>
    <w:rsid w:val="00C41930"/>
    <w:rsid w:val="00C43710"/>
    <w:rsid w:val="00C50310"/>
    <w:rsid w:val="00C55495"/>
    <w:rsid w:val="00C64E6A"/>
    <w:rsid w:val="00C67B53"/>
    <w:rsid w:val="00C71FDD"/>
    <w:rsid w:val="00C74A01"/>
    <w:rsid w:val="00C7678B"/>
    <w:rsid w:val="00C76BC4"/>
    <w:rsid w:val="00C82063"/>
    <w:rsid w:val="00C82B74"/>
    <w:rsid w:val="00C82B98"/>
    <w:rsid w:val="00C83FAC"/>
    <w:rsid w:val="00C91FA1"/>
    <w:rsid w:val="00C958E8"/>
    <w:rsid w:val="00C95F12"/>
    <w:rsid w:val="00C9711E"/>
    <w:rsid w:val="00C97140"/>
    <w:rsid w:val="00CA6AA3"/>
    <w:rsid w:val="00CB00AD"/>
    <w:rsid w:val="00CB047B"/>
    <w:rsid w:val="00CB2BC8"/>
    <w:rsid w:val="00CB3E6A"/>
    <w:rsid w:val="00CC142A"/>
    <w:rsid w:val="00CC31C5"/>
    <w:rsid w:val="00CC5077"/>
    <w:rsid w:val="00CC525D"/>
    <w:rsid w:val="00CC6D86"/>
    <w:rsid w:val="00CC7874"/>
    <w:rsid w:val="00CD32D4"/>
    <w:rsid w:val="00CD7A24"/>
    <w:rsid w:val="00CE0318"/>
    <w:rsid w:val="00CE2ECD"/>
    <w:rsid w:val="00CE6E93"/>
    <w:rsid w:val="00CF1EA0"/>
    <w:rsid w:val="00CF32C7"/>
    <w:rsid w:val="00CF59EA"/>
    <w:rsid w:val="00CF6EED"/>
    <w:rsid w:val="00D0054B"/>
    <w:rsid w:val="00D05E6A"/>
    <w:rsid w:val="00D145CD"/>
    <w:rsid w:val="00D32F9F"/>
    <w:rsid w:val="00D40E07"/>
    <w:rsid w:val="00D422AE"/>
    <w:rsid w:val="00D43C99"/>
    <w:rsid w:val="00D475A1"/>
    <w:rsid w:val="00D50ECF"/>
    <w:rsid w:val="00D50F96"/>
    <w:rsid w:val="00D513C9"/>
    <w:rsid w:val="00D565BD"/>
    <w:rsid w:val="00D63E22"/>
    <w:rsid w:val="00D63ECC"/>
    <w:rsid w:val="00D6621D"/>
    <w:rsid w:val="00D71A28"/>
    <w:rsid w:val="00D72637"/>
    <w:rsid w:val="00D7477E"/>
    <w:rsid w:val="00D8085F"/>
    <w:rsid w:val="00D8356D"/>
    <w:rsid w:val="00D846B1"/>
    <w:rsid w:val="00D8705F"/>
    <w:rsid w:val="00D90559"/>
    <w:rsid w:val="00D95B5F"/>
    <w:rsid w:val="00DA212E"/>
    <w:rsid w:val="00DA4656"/>
    <w:rsid w:val="00DB05E7"/>
    <w:rsid w:val="00DB1707"/>
    <w:rsid w:val="00DB2718"/>
    <w:rsid w:val="00DB2C4F"/>
    <w:rsid w:val="00DB68C5"/>
    <w:rsid w:val="00DC4DC3"/>
    <w:rsid w:val="00DC6FFE"/>
    <w:rsid w:val="00DD1A9D"/>
    <w:rsid w:val="00DE3908"/>
    <w:rsid w:val="00DE63F9"/>
    <w:rsid w:val="00DE796C"/>
    <w:rsid w:val="00DF39FE"/>
    <w:rsid w:val="00DF4D9D"/>
    <w:rsid w:val="00E016EB"/>
    <w:rsid w:val="00E02B0E"/>
    <w:rsid w:val="00E12FC2"/>
    <w:rsid w:val="00E14F56"/>
    <w:rsid w:val="00E1661C"/>
    <w:rsid w:val="00E21FF5"/>
    <w:rsid w:val="00E22021"/>
    <w:rsid w:val="00E25153"/>
    <w:rsid w:val="00E2551A"/>
    <w:rsid w:val="00E25AC0"/>
    <w:rsid w:val="00E26C42"/>
    <w:rsid w:val="00E27464"/>
    <w:rsid w:val="00E30BCA"/>
    <w:rsid w:val="00E33626"/>
    <w:rsid w:val="00E35BAC"/>
    <w:rsid w:val="00E401D1"/>
    <w:rsid w:val="00E427B2"/>
    <w:rsid w:val="00E478BF"/>
    <w:rsid w:val="00E6065D"/>
    <w:rsid w:val="00E67349"/>
    <w:rsid w:val="00E67E9A"/>
    <w:rsid w:val="00E7036E"/>
    <w:rsid w:val="00E750C0"/>
    <w:rsid w:val="00E77376"/>
    <w:rsid w:val="00E816BF"/>
    <w:rsid w:val="00E8559A"/>
    <w:rsid w:val="00E85FF3"/>
    <w:rsid w:val="00E878D8"/>
    <w:rsid w:val="00E92E39"/>
    <w:rsid w:val="00E95505"/>
    <w:rsid w:val="00E95957"/>
    <w:rsid w:val="00EA227C"/>
    <w:rsid w:val="00EA456B"/>
    <w:rsid w:val="00EA6495"/>
    <w:rsid w:val="00EB3C63"/>
    <w:rsid w:val="00EB43EB"/>
    <w:rsid w:val="00EC1E10"/>
    <w:rsid w:val="00EC26CD"/>
    <w:rsid w:val="00ED3C66"/>
    <w:rsid w:val="00EE32F7"/>
    <w:rsid w:val="00EE4651"/>
    <w:rsid w:val="00EE4E7A"/>
    <w:rsid w:val="00EF5B4F"/>
    <w:rsid w:val="00F01A77"/>
    <w:rsid w:val="00F13744"/>
    <w:rsid w:val="00F14B92"/>
    <w:rsid w:val="00F157FD"/>
    <w:rsid w:val="00F2290F"/>
    <w:rsid w:val="00F268E0"/>
    <w:rsid w:val="00F27138"/>
    <w:rsid w:val="00F2774A"/>
    <w:rsid w:val="00F30CBC"/>
    <w:rsid w:val="00F41235"/>
    <w:rsid w:val="00F42AA2"/>
    <w:rsid w:val="00F42FB8"/>
    <w:rsid w:val="00F50162"/>
    <w:rsid w:val="00F52059"/>
    <w:rsid w:val="00F52670"/>
    <w:rsid w:val="00F53F05"/>
    <w:rsid w:val="00F65104"/>
    <w:rsid w:val="00F65B0C"/>
    <w:rsid w:val="00F6638D"/>
    <w:rsid w:val="00F672CB"/>
    <w:rsid w:val="00F74D7B"/>
    <w:rsid w:val="00F80BD8"/>
    <w:rsid w:val="00F85229"/>
    <w:rsid w:val="00F9072B"/>
    <w:rsid w:val="00FA20E8"/>
    <w:rsid w:val="00FC2E7C"/>
    <w:rsid w:val="00FC4CFD"/>
    <w:rsid w:val="00FC6931"/>
    <w:rsid w:val="00FE0F60"/>
    <w:rsid w:val="00FE1852"/>
    <w:rsid w:val="00FE2169"/>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FF5"/>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05467"/>
    <w:pPr>
      <w:tabs>
        <w:tab w:val="center" w:pos="4320"/>
        <w:tab w:val="right" w:pos="8640"/>
      </w:tabs>
    </w:pPr>
  </w:style>
  <w:style w:type="character" w:styleId="PageNumber">
    <w:name w:val="page number"/>
    <w:basedOn w:val="DefaultParagraphFont"/>
    <w:rsid w:val="00105467"/>
  </w:style>
  <w:style w:type="paragraph" w:styleId="Header">
    <w:name w:val="header"/>
    <w:basedOn w:val="Normal"/>
    <w:rsid w:val="00F65104"/>
    <w:pPr>
      <w:tabs>
        <w:tab w:val="center" w:pos="4320"/>
        <w:tab w:val="right" w:pos="8640"/>
      </w:tabs>
    </w:pPr>
  </w:style>
  <w:style w:type="paragraph" w:styleId="BalloonText">
    <w:name w:val="Balloon Text"/>
    <w:basedOn w:val="Normal"/>
    <w:semiHidden/>
    <w:rsid w:val="00C82063"/>
    <w:rPr>
      <w:rFonts w:ascii="Tahoma" w:hAnsi="Tahoma" w:cs="Tahoma"/>
      <w:sz w:val="16"/>
      <w:szCs w:val="16"/>
    </w:rPr>
  </w:style>
  <w:style w:type="paragraph" w:styleId="ListParagraph">
    <w:name w:val="List Paragraph"/>
    <w:basedOn w:val="Normal"/>
    <w:uiPriority w:val="34"/>
    <w:qFormat/>
    <w:rsid w:val="00987451"/>
    <w:pPr>
      <w:ind w:left="720"/>
    </w:pPr>
  </w:style>
  <w:style w:type="character" w:customStyle="1" w:styleId="FooterChar">
    <w:name w:val="Footer Char"/>
    <w:link w:val="Footer"/>
    <w:uiPriority w:val="99"/>
    <w:rsid w:val="00B40D84"/>
    <w:rPr>
      <w:rFonts w:ascii=".VnTime" w:hAnsi=".VnTime"/>
      <w:sz w:val="28"/>
      <w:lang w:val="en-US" w:eastAsia="en-US"/>
    </w:rPr>
  </w:style>
  <w:style w:type="paragraph" w:styleId="NormalWeb">
    <w:name w:val="Normal (Web)"/>
    <w:basedOn w:val="Normal"/>
    <w:rsid w:val="00C4371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FF5"/>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05467"/>
    <w:pPr>
      <w:tabs>
        <w:tab w:val="center" w:pos="4320"/>
        <w:tab w:val="right" w:pos="8640"/>
      </w:tabs>
    </w:pPr>
  </w:style>
  <w:style w:type="character" w:styleId="PageNumber">
    <w:name w:val="page number"/>
    <w:basedOn w:val="DefaultParagraphFont"/>
    <w:rsid w:val="00105467"/>
  </w:style>
  <w:style w:type="paragraph" w:styleId="Header">
    <w:name w:val="header"/>
    <w:basedOn w:val="Normal"/>
    <w:rsid w:val="00F65104"/>
    <w:pPr>
      <w:tabs>
        <w:tab w:val="center" w:pos="4320"/>
        <w:tab w:val="right" w:pos="8640"/>
      </w:tabs>
    </w:pPr>
  </w:style>
  <w:style w:type="paragraph" w:styleId="BalloonText">
    <w:name w:val="Balloon Text"/>
    <w:basedOn w:val="Normal"/>
    <w:semiHidden/>
    <w:rsid w:val="00C82063"/>
    <w:rPr>
      <w:rFonts w:ascii="Tahoma" w:hAnsi="Tahoma" w:cs="Tahoma"/>
      <w:sz w:val="16"/>
      <w:szCs w:val="16"/>
    </w:rPr>
  </w:style>
  <w:style w:type="paragraph" w:styleId="ListParagraph">
    <w:name w:val="List Paragraph"/>
    <w:basedOn w:val="Normal"/>
    <w:uiPriority w:val="34"/>
    <w:qFormat/>
    <w:rsid w:val="00987451"/>
    <w:pPr>
      <w:ind w:left="720"/>
    </w:pPr>
  </w:style>
  <w:style w:type="character" w:customStyle="1" w:styleId="FooterChar">
    <w:name w:val="Footer Char"/>
    <w:link w:val="Footer"/>
    <w:uiPriority w:val="99"/>
    <w:rsid w:val="00B40D84"/>
    <w:rPr>
      <w:rFonts w:ascii=".VnTime" w:hAnsi=".VnTime"/>
      <w:sz w:val="28"/>
      <w:lang w:val="en-US" w:eastAsia="en-US"/>
    </w:rPr>
  </w:style>
  <w:style w:type="paragraph" w:styleId="NormalWeb">
    <w:name w:val="Normal (Web)"/>
    <w:basedOn w:val="Normal"/>
    <w:rsid w:val="00C4371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60E9-C82A-4F87-BD14-68BCBF74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Tæng c«ng ty cæ phÇn t¸i b¶o hiÓm quèc gia ViÖt Nam</vt:lpstr>
    </vt:vector>
  </TitlesOfParts>
  <Company>SMART</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cæ phÇn t¸i b¶o hiÓm quèc gia ViÖt Nam</dc:title>
  <dc:subject/>
  <dc:creator>TANPHAT</dc:creator>
  <cp:keywords/>
  <cp:lastModifiedBy>Smart</cp:lastModifiedBy>
  <cp:revision>5</cp:revision>
  <cp:lastPrinted>2015-04-23T03:32:00Z</cp:lastPrinted>
  <dcterms:created xsi:type="dcterms:W3CDTF">2015-04-23T04:12:00Z</dcterms:created>
  <dcterms:modified xsi:type="dcterms:W3CDTF">2015-04-23T04:14:00Z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22fa385f3b54154a5807fc7aeb46c6f.psdsxs" Id="R10fee878a8ac4ffa" /></Relationships>
</file>