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80" w:type="dxa"/>
        <w:tblInd w:w="-162" w:type="dxa"/>
        <w:tblBorders>
          <w:top w:val="none" w:sz="0" w:space="0" w:color="auto"/>
          <w:left w:val="none" w:sz="0" w:space="0" w:color="auto"/>
          <w:bottom w:val="none" w:sz="0" w:space="0" w:color="auto"/>
          <w:right w:val="none" w:sz="0" w:space="0" w:color="auto"/>
          <w:insideV w:val="none" w:sz="0" w:space="0" w:color="auto"/>
        </w:tblBorders>
        <w:tblLayout w:type="fixed"/>
        <w:tblLook w:val="01E0"/>
      </w:tblPr>
      <w:tblGrid>
        <w:gridCol w:w="720"/>
        <w:gridCol w:w="4140"/>
        <w:gridCol w:w="5220"/>
      </w:tblGrid>
      <w:tr w:rsidR="006002AA" w:rsidTr="00245450">
        <w:trPr>
          <w:trHeight w:val="1523"/>
        </w:trPr>
        <w:tc>
          <w:tcPr>
            <w:tcW w:w="720" w:type="dxa"/>
          </w:tcPr>
          <w:p w:rsidR="006002AA" w:rsidRPr="00A442CC" w:rsidRDefault="00B70E11" w:rsidP="00C14283">
            <w:pPr>
              <w:ind w:left="-648" w:firstLine="360"/>
            </w:pPr>
            <w:r>
              <w:rPr>
                <w:rFonts w:ascii=".VnBlackH" w:hAnsi=".VnBlackH"/>
                <w:b/>
                <w:noProof/>
                <w:spacing w:val="20"/>
                <w:sz w:val="28"/>
                <w:szCs w:val="28"/>
              </w:rPr>
              <w:drawing>
                <wp:inline distT="0" distB="0" distL="0" distR="0">
                  <wp:extent cx="571500" cy="571500"/>
                  <wp:effectExtent l="19050" t="0" r="0" b="0"/>
                  <wp:docPr id="1" name="Picture 1" descr="PVSD 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SD final(1)"/>
                          <pic:cNvPicPr>
                            <a:picLocks noChangeAspect="1" noChangeArrowheads="1"/>
                          </pic:cNvPicPr>
                        </pic:nvPicPr>
                        <pic:blipFill>
                          <a:blip r:embed="rId7"/>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4140" w:type="dxa"/>
          </w:tcPr>
          <w:p w:rsidR="001E24DF" w:rsidRPr="00800B3C" w:rsidRDefault="001E24DF" w:rsidP="006002AA">
            <w:pPr>
              <w:pStyle w:val="BodyText"/>
              <w:spacing w:before="60" w:after="60" w:line="340" w:lineRule="exact"/>
              <w:rPr>
                <w:rFonts w:ascii="Times New Roman" w:hAnsi="Times New Roman"/>
                <w:b/>
                <w:sz w:val="24"/>
              </w:rPr>
            </w:pPr>
            <w:r w:rsidRPr="008C2C6F">
              <w:rPr>
                <w:rFonts w:ascii="Times New Roman" w:hAnsi="Times New Roman"/>
                <w:b/>
                <w:sz w:val="20"/>
              </w:rPr>
              <w:t xml:space="preserve">   </w:t>
            </w:r>
            <w:r w:rsidR="002D22C9">
              <w:rPr>
                <w:rFonts w:ascii="Times New Roman" w:hAnsi="Times New Roman"/>
                <w:b/>
                <w:sz w:val="24"/>
              </w:rPr>
              <w:t xml:space="preserve">CÔNG TY CP ĐẦU TƯ </w:t>
            </w:r>
            <w:r w:rsidR="00800B3C" w:rsidRPr="00800B3C">
              <w:rPr>
                <w:rFonts w:ascii="Times New Roman" w:hAnsi="Times New Roman"/>
                <w:b/>
                <w:sz w:val="24"/>
              </w:rPr>
              <w:t>VÀ THƯƠNG MẠI DẦU KHÍ SÔNG ĐÀ</w:t>
            </w:r>
            <w:r w:rsidRPr="00800B3C">
              <w:rPr>
                <w:rFonts w:ascii="Times New Roman" w:hAnsi="Times New Roman"/>
                <w:b/>
                <w:sz w:val="24"/>
              </w:rPr>
              <w:t xml:space="preserve"> </w:t>
            </w:r>
          </w:p>
          <w:p w:rsidR="006002AA" w:rsidRPr="008C2C6F" w:rsidRDefault="00680492" w:rsidP="006002AA">
            <w:pPr>
              <w:pStyle w:val="BodyText"/>
              <w:spacing w:before="60" w:after="60" w:line="340" w:lineRule="exact"/>
              <w:rPr>
                <w:rFonts w:ascii="Times New Roman" w:hAnsi="Times New Roman"/>
                <w:b/>
                <w:sz w:val="22"/>
                <w:szCs w:val="22"/>
              </w:rPr>
            </w:pPr>
            <w:r w:rsidRPr="00680492">
              <w:rPr>
                <w:rFonts w:ascii="Times New Roman" w:hAnsi="Times New Roman"/>
                <w:b/>
                <w:bCs/>
                <w:noProof/>
                <w:sz w:val="22"/>
                <w:szCs w:val="22"/>
              </w:rPr>
              <w:pict>
                <v:line id="_x0000_s1045" style="position:absolute;left:0;text-align:left;z-index:251658240" from="3.6pt,3pt" to="174.6pt,3pt"/>
              </w:pict>
            </w:r>
            <w:r w:rsidR="00800B3C">
              <w:rPr>
                <w:rFonts w:ascii="Times New Roman" w:hAnsi="Times New Roman"/>
                <w:b/>
                <w:sz w:val="22"/>
                <w:szCs w:val="22"/>
              </w:rPr>
              <w:t xml:space="preserve"> </w:t>
            </w:r>
            <w:r w:rsidR="001E24DF" w:rsidRPr="008C2C6F">
              <w:rPr>
                <w:rFonts w:ascii="Times New Roman" w:hAnsi="Times New Roman"/>
                <w:b/>
                <w:sz w:val="22"/>
                <w:szCs w:val="22"/>
              </w:rPr>
              <w:t xml:space="preserve">                                                    </w:t>
            </w:r>
            <w:r w:rsidR="006002AA" w:rsidRPr="008C2C6F">
              <w:rPr>
                <w:rFonts w:ascii="Times New Roman" w:hAnsi="Times New Roman"/>
                <w:b/>
                <w:sz w:val="22"/>
                <w:szCs w:val="22"/>
              </w:rPr>
              <w:t xml:space="preserve">                                                    </w:t>
            </w:r>
          </w:p>
          <w:p w:rsidR="004105C2" w:rsidRDefault="00A442CC" w:rsidP="004105C2">
            <w:pPr>
              <w:pStyle w:val="Heading6"/>
              <w:jc w:val="left"/>
              <w:rPr>
                <w:rFonts w:ascii="Times New Roman" w:hAnsi="Times New Roman"/>
                <w:sz w:val="24"/>
                <w:szCs w:val="24"/>
              </w:rPr>
            </w:pPr>
            <w:r w:rsidRPr="008C2C6F">
              <w:rPr>
                <w:rFonts w:ascii="Times New Roman" w:hAnsi="Times New Roman"/>
                <w:b w:val="0"/>
                <w:bCs/>
                <w:sz w:val="28"/>
                <w:szCs w:val="28"/>
              </w:rPr>
              <w:t xml:space="preserve">             </w:t>
            </w:r>
            <w:r w:rsidR="004105C2" w:rsidRPr="008C2C6F">
              <w:rPr>
                <w:rFonts w:ascii="Times New Roman" w:hAnsi="Times New Roman"/>
                <w:sz w:val="24"/>
                <w:szCs w:val="24"/>
              </w:rPr>
              <w:t xml:space="preserve"> </w:t>
            </w:r>
            <w:r w:rsidR="006002AA" w:rsidRPr="008C2C6F">
              <w:rPr>
                <w:rFonts w:ascii="Times New Roman" w:hAnsi="Times New Roman"/>
                <w:sz w:val="24"/>
                <w:szCs w:val="24"/>
              </w:rPr>
              <w:t>S</w:t>
            </w:r>
            <w:r w:rsidR="00EA6366" w:rsidRPr="00EA6366">
              <w:rPr>
                <w:rFonts w:ascii="Times New Roman" w:hAnsi="Times New Roman"/>
                <w:sz w:val="24"/>
                <w:szCs w:val="24"/>
              </w:rPr>
              <w:t>ố</w:t>
            </w:r>
            <w:r w:rsidR="006002AA" w:rsidRPr="008C2C6F">
              <w:rPr>
                <w:rFonts w:ascii="Times New Roman" w:hAnsi="Times New Roman"/>
                <w:sz w:val="24"/>
                <w:szCs w:val="24"/>
              </w:rPr>
              <w:t>:</w:t>
            </w:r>
            <w:r w:rsidR="000F29BE" w:rsidRPr="008C2C6F">
              <w:rPr>
                <w:rFonts w:ascii="Times New Roman" w:hAnsi="Times New Roman"/>
                <w:sz w:val="24"/>
                <w:szCs w:val="24"/>
              </w:rPr>
              <w:t xml:space="preserve">    </w:t>
            </w:r>
            <w:r w:rsidR="006002AA" w:rsidRPr="008C2C6F">
              <w:rPr>
                <w:rFonts w:ascii="Times New Roman" w:hAnsi="Times New Roman"/>
                <w:sz w:val="24"/>
                <w:szCs w:val="24"/>
              </w:rPr>
              <w:t xml:space="preserve">  </w:t>
            </w:r>
            <w:r w:rsidR="000F29BE" w:rsidRPr="008C2C6F">
              <w:rPr>
                <w:rFonts w:ascii="Times New Roman" w:hAnsi="Times New Roman"/>
                <w:sz w:val="24"/>
                <w:szCs w:val="24"/>
              </w:rPr>
              <w:t>CT/TCKT</w:t>
            </w:r>
          </w:p>
          <w:p w:rsidR="001E327B" w:rsidRPr="001770BD" w:rsidRDefault="001E327B" w:rsidP="001770BD">
            <w:pPr>
              <w:jc w:val="center"/>
              <w:rPr>
                <w:i/>
              </w:rPr>
            </w:pPr>
            <w:r w:rsidRPr="001E327B">
              <w:rPr>
                <w:i/>
              </w:rPr>
              <w:t xml:space="preserve">V/v: </w:t>
            </w:r>
            <w:r w:rsidR="00245450">
              <w:rPr>
                <w:i/>
              </w:rPr>
              <w:t>Giải trình biến động lợi nhuận</w:t>
            </w:r>
            <w:r w:rsidR="001770BD">
              <w:rPr>
                <w:i/>
              </w:rPr>
              <w:t xml:space="preserve">                                           </w:t>
            </w:r>
          </w:p>
          <w:p w:rsidR="001F280B" w:rsidRPr="001F280B" w:rsidRDefault="001F280B" w:rsidP="004105C2">
            <w:pPr>
              <w:rPr>
                <w:sz w:val="18"/>
              </w:rPr>
            </w:pPr>
          </w:p>
        </w:tc>
        <w:tc>
          <w:tcPr>
            <w:tcW w:w="5220" w:type="dxa"/>
          </w:tcPr>
          <w:p w:rsidR="006002AA" w:rsidRPr="00EA6366" w:rsidRDefault="001E24DF" w:rsidP="006002AA">
            <w:pPr>
              <w:spacing w:before="60" w:after="60" w:line="340" w:lineRule="exact"/>
              <w:rPr>
                <w:b/>
              </w:rPr>
            </w:pPr>
            <w:r w:rsidRPr="008C2C6F">
              <w:rPr>
                <w:b/>
                <w:sz w:val="20"/>
                <w:szCs w:val="20"/>
              </w:rPr>
              <w:t xml:space="preserve">         </w:t>
            </w:r>
            <w:r w:rsidR="00800B3C">
              <w:rPr>
                <w:b/>
                <w:sz w:val="20"/>
                <w:szCs w:val="20"/>
              </w:rPr>
              <w:t xml:space="preserve"> </w:t>
            </w:r>
            <w:r w:rsidR="00AD6EB0">
              <w:rPr>
                <w:b/>
              </w:rPr>
              <w:t>Cộng hòa xã h</w:t>
            </w:r>
            <w:r w:rsidR="00AD6EB0" w:rsidRPr="00AD6EB0">
              <w:rPr>
                <w:b/>
              </w:rPr>
              <w:t>ộ</w:t>
            </w:r>
            <w:r w:rsidR="008C2C6F" w:rsidRPr="00EA6366">
              <w:rPr>
                <w:b/>
              </w:rPr>
              <w:t>i chủ nghĩa Việt Nam</w:t>
            </w:r>
          </w:p>
          <w:p w:rsidR="006002AA" w:rsidRPr="00EA6366" w:rsidRDefault="00680492" w:rsidP="006002AA">
            <w:pPr>
              <w:tabs>
                <w:tab w:val="center" w:pos="1701"/>
                <w:tab w:val="center" w:pos="6521"/>
              </w:tabs>
              <w:spacing w:before="60" w:after="60" w:line="340" w:lineRule="exact"/>
              <w:rPr>
                <w:bCs/>
              </w:rPr>
            </w:pPr>
            <w:r>
              <w:rPr>
                <w:bCs/>
                <w:noProof/>
              </w:rPr>
              <w:pict>
                <v:line id="_x0000_s1043" style="position:absolute;z-index:251657216" from="48.6pt,18.2pt" to="201.6pt,18.2pt"/>
              </w:pict>
            </w:r>
            <w:r w:rsidR="006002AA" w:rsidRPr="00EA6366">
              <w:rPr>
                <w:bCs/>
              </w:rPr>
              <w:t xml:space="preserve">      </w:t>
            </w:r>
            <w:r w:rsidR="00A442CC" w:rsidRPr="00EA6366">
              <w:rPr>
                <w:bCs/>
              </w:rPr>
              <w:t xml:space="preserve">    </w:t>
            </w:r>
            <w:r w:rsidR="001E24DF" w:rsidRPr="00EA6366">
              <w:rPr>
                <w:bCs/>
              </w:rPr>
              <w:t xml:space="preserve">      </w:t>
            </w:r>
            <w:r w:rsidR="008C2C6F" w:rsidRPr="00EA6366">
              <w:rPr>
                <w:bCs/>
              </w:rPr>
              <w:t>Độc lập - Tự do - Hạnh phúc</w:t>
            </w:r>
          </w:p>
          <w:p w:rsidR="00A442CC" w:rsidRPr="008C2C6F" w:rsidRDefault="00A442CC" w:rsidP="00A442CC">
            <w:pPr>
              <w:pStyle w:val="Heading2"/>
              <w:rPr>
                <w:rFonts w:ascii="Times New Roman" w:hAnsi="Times New Roman"/>
              </w:rPr>
            </w:pPr>
            <w:r w:rsidRPr="008C2C6F">
              <w:rPr>
                <w:rFonts w:ascii="Times New Roman" w:hAnsi="Times New Roman"/>
              </w:rPr>
              <w:t xml:space="preserve"> </w:t>
            </w:r>
            <w:r w:rsidR="006002AA" w:rsidRPr="008C2C6F">
              <w:rPr>
                <w:rFonts w:ascii="Times New Roman" w:hAnsi="Times New Roman"/>
              </w:rPr>
              <w:t xml:space="preserve"> </w:t>
            </w:r>
            <w:r w:rsidRPr="008C2C6F">
              <w:rPr>
                <w:rFonts w:ascii="Times New Roman" w:hAnsi="Times New Roman"/>
              </w:rPr>
              <w:t xml:space="preserve">    </w:t>
            </w:r>
          </w:p>
          <w:p w:rsidR="006002AA" w:rsidRPr="00EA6366" w:rsidRDefault="00EA6366" w:rsidP="00B21529">
            <w:pPr>
              <w:pStyle w:val="Heading2"/>
              <w:rPr>
                <w:rFonts w:ascii="Times New Roman" w:hAnsi="Times New Roman"/>
              </w:rPr>
            </w:pPr>
            <w:r>
              <w:rPr>
                <w:rFonts w:ascii="Times New Roman" w:hAnsi="Times New Roman"/>
              </w:rPr>
              <w:t xml:space="preserve">        H</w:t>
            </w:r>
            <w:r w:rsidRPr="00EA6366">
              <w:rPr>
                <w:rFonts w:ascii="Times New Roman" w:hAnsi="Times New Roman"/>
              </w:rPr>
              <w:t>à</w:t>
            </w:r>
            <w:r>
              <w:rPr>
                <w:rFonts w:ascii="Times New Roman" w:hAnsi="Times New Roman"/>
              </w:rPr>
              <w:t xml:space="preserve"> N</w:t>
            </w:r>
            <w:r w:rsidRPr="00EA6366">
              <w:rPr>
                <w:rFonts w:ascii="Times New Roman" w:hAnsi="Times New Roman"/>
              </w:rPr>
              <w:t>ội</w:t>
            </w:r>
            <w:r>
              <w:rPr>
                <w:rFonts w:ascii="Times New Roman" w:hAnsi="Times New Roman"/>
              </w:rPr>
              <w:t>, ng</w:t>
            </w:r>
            <w:r w:rsidRPr="00EA6366">
              <w:rPr>
                <w:rFonts w:ascii="Times New Roman" w:hAnsi="Times New Roman"/>
              </w:rPr>
              <w:t>ày</w:t>
            </w:r>
            <w:r>
              <w:rPr>
                <w:rFonts w:ascii="Times New Roman" w:hAnsi="Times New Roman"/>
              </w:rPr>
              <w:t xml:space="preserve"> </w:t>
            </w:r>
            <w:r w:rsidR="00B21529">
              <w:rPr>
                <w:rFonts w:ascii="Times New Roman" w:hAnsi="Times New Roman"/>
              </w:rPr>
              <w:t xml:space="preserve">12 </w:t>
            </w:r>
            <w:r>
              <w:rPr>
                <w:rFonts w:ascii="Times New Roman" w:hAnsi="Times New Roman"/>
              </w:rPr>
              <w:t>th</w:t>
            </w:r>
            <w:r w:rsidRPr="00EA6366">
              <w:rPr>
                <w:rFonts w:ascii="Times New Roman" w:hAnsi="Times New Roman"/>
              </w:rPr>
              <w:t>áng</w:t>
            </w:r>
            <w:r>
              <w:rPr>
                <w:rFonts w:ascii="Times New Roman" w:hAnsi="Times New Roman"/>
              </w:rPr>
              <w:t xml:space="preserve"> </w:t>
            </w:r>
            <w:r w:rsidR="00245450">
              <w:rPr>
                <w:rFonts w:ascii="Times New Roman" w:hAnsi="Times New Roman"/>
              </w:rPr>
              <w:t>0</w:t>
            </w:r>
            <w:r w:rsidR="00B21529">
              <w:rPr>
                <w:rFonts w:ascii="Times New Roman" w:hAnsi="Times New Roman"/>
              </w:rPr>
              <w:t>5</w:t>
            </w:r>
            <w:r w:rsidR="0029634C">
              <w:rPr>
                <w:rFonts w:ascii="Times New Roman" w:hAnsi="Times New Roman"/>
              </w:rPr>
              <w:t xml:space="preserve"> </w:t>
            </w:r>
            <w:r>
              <w:rPr>
                <w:rFonts w:ascii="Times New Roman" w:hAnsi="Times New Roman"/>
              </w:rPr>
              <w:t>n</w:t>
            </w:r>
            <w:r w:rsidRPr="00EA6366">
              <w:rPr>
                <w:rFonts w:ascii="Times New Roman" w:hAnsi="Times New Roman"/>
              </w:rPr>
              <w:t>ă</w:t>
            </w:r>
            <w:r>
              <w:rPr>
                <w:rFonts w:ascii="Times New Roman" w:hAnsi="Times New Roman"/>
              </w:rPr>
              <w:t>m 201</w:t>
            </w:r>
            <w:r w:rsidR="0029634C">
              <w:rPr>
                <w:rFonts w:ascii="Times New Roman" w:hAnsi="Times New Roman"/>
              </w:rPr>
              <w:t>5</w:t>
            </w:r>
          </w:p>
        </w:tc>
      </w:tr>
    </w:tbl>
    <w:p w:rsidR="002D22C9" w:rsidRPr="002D22C9" w:rsidRDefault="003E113F" w:rsidP="00D047EA">
      <w:pPr>
        <w:spacing w:before="40" w:after="40" w:line="320" w:lineRule="exact"/>
        <w:ind w:left="2160" w:firstLine="720"/>
        <w:rPr>
          <w:szCs w:val="40"/>
        </w:rPr>
      </w:pPr>
      <w:r w:rsidRPr="0094417E">
        <w:rPr>
          <w:sz w:val="40"/>
          <w:szCs w:val="40"/>
        </w:rPr>
        <w:t xml:space="preserve">     </w:t>
      </w:r>
    </w:p>
    <w:p w:rsidR="0029634C" w:rsidRPr="00245450" w:rsidRDefault="0029634C" w:rsidP="009743E6">
      <w:pPr>
        <w:tabs>
          <w:tab w:val="num" w:pos="360"/>
        </w:tabs>
        <w:spacing w:line="360" w:lineRule="auto"/>
        <w:jc w:val="center"/>
        <w:rPr>
          <w:b/>
          <w:sz w:val="32"/>
          <w:szCs w:val="32"/>
        </w:rPr>
      </w:pPr>
      <w:r w:rsidRPr="00245450">
        <w:rPr>
          <w:b/>
          <w:sz w:val="32"/>
          <w:szCs w:val="32"/>
          <w:u w:val="single"/>
        </w:rPr>
        <w:t>Kính gửi:</w:t>
      </w:r>
      <w:r w:rsidRPr="00245450">
        <w:rPr>
          <w:b/>
          <w:sz w:val="32"/>
          <w:szCs w:val="32"/>
        </w:rPr>
        <w:t xml:space="preserve"> </w:t>
      </w:r>
      <w:r w:rsidR="00ED71D1" w:rsidRPr="00245450">
        <w:rPr>
          <w:b/>
          <w:sz w:val="32"/>
          <w:szCs w:val="32"/>
        </w:rPr>
        <w:t>Ủy ban chứng khoán Nhà nước</w:t>
      </w:r>
    </w:p>
    <w:p w:rsidR="00ED71D1" w:rsidRPr="00245450" w:rsidRDefault="00245450" w:rsidP="009743E6">
      <w:pPr>
        <w:tabs>
          <w:tab w:val="num" w:pos="360"/>
        </w:tabs>
        <w:spacing w:line="360" w:lineRule="auto"/>
        <w:jc w:val="center"/>
        <w:rPr>
          <w:b/>
          <w:sz w:val="32"/>
          <w:szCs w:val="32"/>
        </w:rPr>
      </w:pPr>
      <w:r w:rsidRPr="00245450">
        <w:rPr>
          <w:b/>
          <w:sz w:val="32"/>
          <w:szCs w:val="32"/>
        </w:rPr>
        <w:tab/>
      </w:r>
      <w:r w:rsidRPr="00245450">
        <w:rPr>
          <w:b/>
          <w:sz w:val="32"/>
          <w:szCs w:val="32"/>
        </w:rPr>
        <w:tab/>
      </w:r>
      <w:r w:rsidRPr="00245450">
        <w:rPr>
          <w:b/>
          <w:sz w:val="32"/>
          <w:szCs w:val="32"/>
        </w:rPr>
        <w:tab/>
      </w:r>
      <w:r>
        <w:rPr>
          <w:b/>
          <w:sz w:val="32"/>
          <w:szCs w:val="32"/>
        </w:rPr>
        <w:t xml:space="preserve">    </w:t>
      </w:r>
      <w:r w:rsidR="00ED71D1" w:rsidRPr="00245450">
        <w:rPr>
          <w:b/>
          <w:sz w:val="32"/>
          <w:szCs w:val="32"/>
        </w:rPr>
        <w:t>Sở giao dịch chứng khoán Hà Nội</w:t>
      </w:r>
    </w:p>
    <w:p w:rsidR="00334078" w:rsidRDefault="009743E6" w:rsidP="009743E6">
      <w:pPr>
        <w:tabs>
          <w:tab w:val="num" w:pos="-5400"/>
        </w:tabs>
        <w:spacing w:line="360" w:lineRule="auto"/>
        <w:jc w:val="both"/>
        <w:rPr>
          <w:sz w:val="26"/>
          <w:szCs w:val="26"/>
        </w:rPr>
      </w:pPr>
      <w:r>
        <w:rPr>
          <w:sz w:val="26"/>
          <w:szCs w:val="26"/>
        </w:rPr>
        <w:tab/>
      </w:r>
    </w:p>
    <w:p w:rsidR="00D656E6" w:rsidRDefault="00334078" w:rsidP="00ED71D1">
      <w:pPr>
        <w:tabs>
          <w:tab w:val="num" w:pos="-5400"/>
        </w:tabs>
        <w:spacing w:line="360" w:lineRule="auto"/>
        <w:jc w:val="both"/>
        <w:rPr>
          <w:sz w:val="26"/>
          <w:szCs w:val="26"/>
        </w:rPr>
      </w:pPr>
      <w:r>
        <w:rPr>
          <w:sz w:val="26"/>
          <w:szCs w:val="26"/>
        </w:rPr>
        <w:tab/>
      </w:r>
      <w:r w:rsidR="00ED71D1">
        <w:rPr>
          <w:sz w:val="26"/>
          <w:szCs w:val="26"/>
        </w:rPr>
        <w:t>Thực hiện quy định tại Khoản 3.2, Điều 10 Thông tư 52/2012/TT-BTC ngày 05/04/2012 của Bộ Tài chính, Công ty CP Đầu tư và thương mại Dầu khí Sông Đà xin được giải trình về sự chênh lệch kết quả lợi nhuận sau thuế quý I/201</w:t>
      </w:r>
      <w:r w:rsidR="00B21529">
        <w:rPr>
          <w:sz w:val="26"/>
          <w:szCs w:val="26"/>
        </w:rPr>
        <w:t>5</w:t>
      </w:r>
      <w:r w:rsidR="00ED71D1">
        <w:rPr>
          <w:sz w:val="26"/>
          <w:szCs w:val="26"/>
        </w:rPr>
        <w:t xml:space="preserve"> so với kết quả kinh doanh cùng kỳ năm 201</w:t>
      </w:r>
      <w:r w:rsidR="00B21529">
        <w:rPr>
          <w:sz w:val="26"/>
          <w:szCs w:val="26"/>
        </w:rPr>
        <w:t>4</w:t>
      </w:r>
      <w:r w:rsidR="00ED71D1">
        <w:rPr>
          <w:sz w:val="26"/>
          <w:szCs w:val="26"/>
        </w:rPr>
        <w:t xml:space="preserve"> như sau:</w:t>
      </w:r>
    </w:p>
    <w:p w:rsidR="00ED71D1" w:rsidRDefault="00ED71D1" w:rsidP="00ED71D1">
      <w:pPr>
        <w:tabs>
          <w:tab w:val="num" w:pos="-5400"/>
        </w:tabs>
        <w:spacing w:line="360" w:lineRule="auto"/>
        <w:jc w:val="both"/>
        <w:rPr>
          <w:sz w:val="26"/>
          <w:szCs w:val="26"/>
        </w:rPr>
      </w:pPr>
      <w:r>
        <w:rPr>
          <w:sz w:val="26"/>
          <w:szCs w:val="26"/>
        </w:rPr>
        <w:tab/>
        <w:t>Quý I/201</w:t>
      </w:r>
      <w:r w:rsidR="00B21529">
        <w:rPr>
          <w:sz w:val="26"/>
          <w:szCs w:val="26"/>
        </w:rPr>
        <w:t xml:space="preserve">5 </w:t>
      </w:r>
      <w:r>
        <w:rPr>
          <w:sz w:val="26"/>
          <w:szCs w:val="26"/>
        </w:rPr>
        <w:t xml:space="preserve">lợi nhuận sau thuế là: </w:t>
      </w:r>
      <w:r w:rsidR="00B21529">
        <w:rPr>
          <w:sz w:val="26"/>
          <w:szCs w:val="26"/>
        </w:rPr>
        <w:t>1.192.379.482</w:t>
      </w:r>
      <w:r>
        <w:rPr>
          <w:sz w:val="26"/>
          <w:szCs w:val="26"/>
        </w:rPr>
        <w:t>, đ</w:t>
      </w:r>
      <w:r w:rsidR="00B21529">
        <w:rPr>
          <w:sz w:val="26"/>
          <w:szCs w:val="26"/>
        </w:rPr>
        <w:t xml:space="preserve"> </w:t>
      </w:r>
    </w:p>
    <w:p w:rsidR="00ED71D1" w:rsidRDefault="00ED71D1" w:rsidP="00ED71D1">
      <w:pPr>
        <w:tabs>
          <w:tab w:val="num" w:pos="-5400"/>
        </w:tabs>
        <w:spacing w:line="360" w:lineRule="auto"/>
        <w:jc w:val="both"/>
        <w:rPr>
          <w:sz w:val="26"/>
          <w:szCs w:val="26"/>
        </w:rPr>
      </w:pPr>
      <w:r>
        <w:rPr>
          <w:sz w:val="26"/>
          <w:szCs w:val="26"/>
        </w:rPr>
        <w:tab/>
        <w:t>Quý I/201</w:t>
      </w:r>
      <w:r w:rsidR="00B21529">
        <w:rPr>
          <w:sz w:val="26"/>
          <w:szCs w:val="26"/>
        </w:rPr>
        <w:t xml:space="preserve">4 </w:t>
      </w:r>
      <w:r>
        <w:rPr>
          <w:sz w:val="26"/>
          <w:szCs w:val="26"/>
        </w:rPr>
        <w:t xml:space="preserve">lợi nhuận sau thuế là: </w:t>
      </w:r>
      <w:r w:rsidR="00B21529">
        <w:rPr>
          <w:sz w:val="26"/>
          <w:szCs w:val="26"/>
        </w:rPr>
        <w:t>1.584.902.447</w:t>
      </w:r>
      <w:r>
        <w:rPr>
          <w:sz w:val="26"/>
          <w:szCs w:val="26"/>
        </w:rPr>
        <w:t>, đ</w:t>
      </w:r>
      <w:r w:rsidR="00B21529">
        <w:rPr>
          <w:sz w:val="26"/>
          <w:szCs w:val="26"/>
        </w:rPr>
        <w:t xml:space="preserve"> </w:t>
      </w:r>
    </w:p>
    <w:p w:rsidR="00ED71D1" w:rsidRDefault="00ED71D1" w:rsidP="00ED71D1">
      <w:pPr>
        <w:tabs>
          <w:tab w:val="num" w:pos="-5400"/>
        </w:tabs>
        <w:spacing w:line="360" w:lineRule="auto"/>
        <w:jc w:val="both"/>
        <w:rPr>
          <w:sz w:val="26"/>
          <w:szCs w:val="26"/>
        </w:rPr>
      </w:pPr>
      <w:r>
        <w:rPr>
          <w:sz w:val="26"/>
          <w:szCs w:val="26"/>
        </w:rPr>
        <w:tab/>
        <w:t xml:space="preserve">Nguyên nhân chính dẫn tới lợi nhuận </w:t>
      </w:r>
      <w:r w:rsidR="00B21529">
        <w:rPr>
          <w:sz w:val="26"/>
          <w:szCs w:val="26"/>
        </w:rPr>
        <w:t>quý I/2015 giảm so với quý I/2014 là do đầu năm 2015 Công ty chưa thực hiện nghiệm thu quyết toán một số công trình lớn như dự án Nghi Sơn, dự án Kho than Nhà máy nhiệt điện Thái Bình. Việc cung cấp phụ gia, tro bay cho các công trình tăng thêm chi phí đầu vào làm tăng giá vốn làm giảm lợi nhuần của Công ty.</w:t>
      </w:r>
    </w:p>
    <w:p w:rsidR="009B202D" w:rsidRDefault="009B202D" w:rsidP="00ED71D1">
      <w:pPr>
        <w:tabs>
          <w:tab w:val="num" w:pos="-5400"/>
        </w:tabs>
        <w:spacing w:line="360" w:lineRule="auto"/>
        <w:jc w:val="both"/>
        <w:rPr>
          <w:sz w:val="26"/>
          <w:szCs w:val="26"/>
        </w:rPr>
      </w:pPr>
      <w:r>
        <w:rPr>
          <w:sz w:val="26"/>
          <w:szCs w:val="26"/>
        </w:rPr>
        <w:tab/>
      </w:r>
      <w:r w:rsidR="00B21529">
        <w:rPr>
          <w:sz w:val="26"/>
          <w:szCs w:val="26"/>
        </w:rPr>
        <w:t>Công ty con là Công ty TNHH Khai thác Khoáng sản SOTRACO trong quý I/2015 cũng chưa có đầu thu nên chưa có lợi nhuận nên báo cáo hợp nhất cũng chỉ phản ánh lợi nhuận từ Công ty mẹ.</w:t>
      </w:r>
    </w:p>
    <w:p w:rsidR="00245450" w:rsidRDefault="009B202D" w:rsidP="009B202D">
      <w:pPr>
        <w:tabs>
          <w:tab w:val="num" w:pos="-5400"/>
        </w:tabs>
        <w:spacing w:line="360" w:lineRule="auto"/>
        <w:jc w:val="both"/>
        <w:rPr>
          <w:sz w:val="26"/>
          <w:szCs w:val="26"/>
        </w:rPr>
      </w:pPr>
      <w:r>
        <w:rPr>
          <w:sz w:val="26"/>
          <w:szCs w:val="26"/>
        </w:rPr>
        <w:tab/>
      </w:r>
      <w:r w:rsidR="00245450">
        <w:rPr>
          <w:sz w:val="26"/>
          <w:szCs w:val="26"/>
        </w:rPr>
        <w:t>Trên đây là giải trình về sự chênh lệch lợi nhuận sau thuế giữa báo cáo quý I/201</w:t>
      </w:r>
      <w:r w:rsidR="00B21529">
        <w:rPr>
          <w:sz w:val="26"/>
          <w:szCs w:val="26"/>
        </w:rPr>
        <w:t>5</w:t>
      </w:r>
      <w:r w:rsidR="00245450">
        <w:rPr>
          <w:sz w:val="26"/>
          <w:szCs w:val="26"/>
        </w:rPr>
        <w:t xml:space="preserve"> so với kỳ báo cáo quý I/201</w:t>
      </w:r>
      <w:r w:rsidR="00B21529">
        <w:rPr>
          <w:sz w:val="26"/>
          <w:szCs w:val="26"/>
        </w:rPr>
        <w:t>4</w:t>
      </w:r>
      <w:r w:rsidR="00245450">
        <w:rPr>
          <w:sz w:val="26"/>
          <w:szCs w:val="26"/>
        </w:rPr>
        <w:t xml:space="preserve"> của Công ty CP Đầu tư và Thương mại Dầu khí Sông Đà gửi tới Quý Cơ quan, các Cổ đông và các nhà đầu tư của Công ty.</w:t>
      </w:r>
    </w:p>
    <w:p w:rsidR="00245450" w:rsidRDefault="00245450" w:rsidP="009B202D">
      <w:pPr>
        <w:tabs>
          <w:tab w:val="num" w:pos="-5400"/>
        </w:tabs>
        <w:spacing w:line="360" w:lineRule="auto"/>
        <w:jc w:val="both"/>
        <w:rPr>
          <w:sz w:val="26"/>
          <w:szCs w:val="26"/>
        </w:rPr>
      </w:pPr>
      <w:r>
        <w:rPr>
          <w:sz w:val="26"/>
          <w:szCs w:val="26"/>
        </w:rPr>
        <w:tab/>
        <w:t>Xin gửi tới Quý Cơ quan lời chào trân trọng và hợp tác!</w:t>
      </w:r>
    </w:p>
    <w:p w:rsidR="00245450" w:rsidRDefault="00245450" w:rsidP="008C1C7B">
      <w:pPr>
        <w:tabs>
          <w:tab w:val="num" w:pos="360"/>
        </w:tabs>
        <w:spacing w:line="360" w:lineRule="auto"/>
        <w:jc w:val="both"/>
        <w:rPr>
          <w:b/>
          <w:i/>
          <w:u w:val="single"/>
        </w:rPr>
      </w:pPr>
    </w:p>
    <w:p w:rsidR="003D0578" w:rsidRPr="00AD6EB0" w:rsidRDefault="00245450" w:rsidP="008C1C7B">
      <w:pPr>
        <w:tabs>
          <w:tab w:val="num" w:pos="360"/>
        </w:tabs>
        <w:spacing w:line="360" w:lineRule="auto"/>
        <w:jc w:val="both"/>
        <w:rPr>
          <w:b/>
          <w:i/>
          <w:u w:val="single"/>
        </w:rPr>
      </w:pPr>
      <w:r>
        <w:rPr>
          <w:b/>
          <w:i/>
          <w:u w:val="single"/>
        </w:rPr>
        <w:t>N</w:t>
      </w:r>
      <w:r w:rsidR="003D0578" w:rsidRPr="00AD6EB0">
        <w:rPr>
          <w:b/>
          <w:i/>
          <w:u w:val="single"/>
        </w:rPr>
        <w:t>ơi nhận:</w:t>
      </w:r>
    </w:p>
    <w:p w:rsidR="003D0578" w:rsidRPr="002C26F7" w:rsidRDefault="003D0578" w:rsidP="0064183A">
      <w:pPr>
        <w:numPr>
          <w:ilvl w:val="0"/>
          <w:numId w:val="11"/>
        </w:numPr>
        <w:tabs>
          <w:tab w:val="clear" w:pos="720"/>
          <w:tab w:val="num" w:pos="360"/>
        </w:tabs>
        <w:spacing w:before="40" w:after="40"/>
        <w:ind w:left="0" w:firstLine="0"/>
        <w:jc w:val="both"/>
        <w:rPr>
          <w:sz w:val="22"/>
          <w:szCs w:val="22"/>
        </w:rPr>
      </w:pPr>
      <w:r w:rsidRPr="002C26F7">
        <w:rPr>
          <w:sz w:val="22"/>
          <w:szCs w:val="22"/>
        </w:rPr>
        <w:t>Như kính gửi</w:t>
      </w:r>
    </w:p>
    <w:p w:rsidR="003D0578" w:rsidRPr="002C26F7" w:rsidRDefault="003D0578" w:rsidP="0064183A">
      <w:pPr>
        <w:numPr>
          <w:ilvl w:val="0"/>
          <w:numId w:val="11"/>
        </w:numPr>
        <w:tabs>
          <w:tab w:val="clear" w:pos="720"/>
          <w:tab w:val="num" w:pos="360"/>
        </w:tabs>
        <w:spacing w:before="40" w:after="40"/>
        <w:ind w:left="0" w:firstLine="0"/>
        <w:jc w:val="both"/>
        <w:rPr>
          <w:sz w:val="22"/>
          <w:szCs w:val="22"/>
        </w:rPr>
      </w:pPr>
      <w:r w:rsidRPr="002C26F7">
        <w:rPr>
          <w:sz w:val="22"/>
          <w:szCs w:val="22"/>
        </w:rPr>
        <w:t>Lưu TCKT, TCHC</w:t>
      </w:r>
    </w:p>
    <w:p w:rsidR="00732335" w:rsidRPr="002C26F7" w:rsidRDefault="00732335" w:rsidP="00242653">
      <w:pPr>
        <w:spacing w:before="40" w:after="40" w:line="360" w:lineRule="auto"/>
        <w:jc w:val="both"/>
        <w:rPr>
          <w:sz w:val="22"/>
          <w:szCs w:val="22"/>
        </w:rPr>
      </w:pPr>
    </w:p>
    <w:p w:rsidR="00CF6E1D" w:rsidRDefault="00CF6E1D" w:rsidP="000F29BE">
      <w:pPr>
        <w:spacing w:before="40" w:after="40" w:line="320" w:lineRule="exact"/>
        <w:ind w:left="5040" w:firstLine="720"/>
        <w:jc w:val="both"/>
      </w:pPr>
    </w:p>
    <w:sectPr w:rsidR="00CF6E1D" w:rsidSect="00245450">
      <w:footerReference w:type="even" r:id="rId8"/>
      <w:footerReference w:type="default" r:id="rId9"/>
      <w:pgSz w:w="11907" w:h="16839" w:code="9"/>
      <w:pgMar w:top="450" w:right="1017" w:bottom="0" w:left="153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528" w:rsidRDefault="00712528">
      <w:r>
        <w:separator/>
      </w:r>
    </w:p>
  </w:endnote>
  <w:endnote w:type="continuationSeparator" w:id="1">
    <w:p w:rsidR="00712528" w:rsidRDefault="00712528">
      <w:r>
        <w:continuationSeparator/>
      </w:r>
    </w:p>
  </w:endnote>
</w:endnotes>
</file>

<file path=word/fontTable.xml><?xml version="1.0" encoding="utf-8"?>
<w:fonts xmlns:r="http://schemas.openxmlformats.org/officeDocument/2006/relationships" xmlns:w="http://schemas.openxmlformats.org/wordprocessingml/2006/main">
  <w:font w:name=".VnArial">
    <w:panose1 w:val="020B7200000000000000"/>
    <w:charset w:val="00"/>
    <w:family w:val="swiss"/>
    <w:pitch w:val="variable"/>
    <w:sig w:usb0="00000007" w:usb1="00000000" w:usb2="00000000" w:usb3="00000000" w:csb0="00000011"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Black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D7F" w:rsidRDefault="00680492" w:rsidP="008C1C7B">
    <w:pPr>
      <w:pStyle w:val="Footer"/>
      <w:framePr w:wrap="around" w:vAnchor="text" w:hAnchor="margin" w:xAlign="center" w:y="1"/>
      <w:rPr>
        <w:rStyle w:val="PageNumber"/>
      </w:rPr>
    </w:pPr>
    <w:r>
      <w:rPr>
        <w:rStyle w:val="PageNumber"/>
      </w:rPr>
      <w:fldChar w:fldCharType="begin"/>
    </w:r>
    <w:r w:rsidR="00037D7F">
      <w:rPr>
        <w:rStyle w:val="PageNumber"/>
      </w:rPr>
      <w:instrText xml:space="preserve">PAGE  </w:instrText>
    </w:r>
    <w:r>
      <w:rPr>
        <w:rStyle w:val="PageNumber"/>
      </w:rPr>
      <w:fldChar w:fldCharType="separate"/>
    </w:r>
    <w:r w:rsidR="00242653">
      <w:rPr>
        <w:rStyle w:val="PageNumber"/>
        <w:noProof/>
      </w:rPr>
      <w:t>3</w:t>
    </w:r>
    <w:r>
      <w:rPr>
        <w:rStyle w:val="PageNumber"/>
      </w:rPr>
      <w:fldChar w:fldCharType="end"/>
    </w:r>
  </w:p>
  <w:p w:rsidR="00037D7F" w:rsidRDefault="00037D7F" w:rsidP="00DB7F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FC3" w:rsidRDefault="00DB7FC3" w:rsidP="00DB7F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528" w:rsidRDefault="00712528">
      <w:r>
        <w:separator/>
      </w:r>
    </w:p>
  </w:footnote>
  <w:footnote w:type="continuationSeparator" w:id="1">
    <w:p w:rsidR="00712528" w:rsidRDefault="007125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45E"/>
    <w:multiLevelType w:val="hybridMultilevel"/>
    <w:tmpl w:val="627A5A2E"/>
    <w:lvl w:ilvl="0" w:tplc="65C0EF50">
      <w:numFmt w:val="bullet"/>
      <w:lvlText w:val="-"/>
      <w:lvlJc w:val="left"/>
      <w:pPr>
        <w:tabs>
          <w:tab w:val="num" w:pos="1134"/>
        </w:tabs>
        <w:ind w:left="1134" w:hanging="360"/>
      </w:pPr>
      <w:rPr>
        <w:rFonts w:ascii=".VnArial" w:eastAsia="Times New Roman" w:hAnsi=".VnArial" w:cs="Times New Roman" w:hint="default"/>
      </w:rPr>
    </w:lvl>
    <w:lvl w:ilvl="1" w:tplc="1A3CC5A4">
      <w:start w:val="25"/>
      <w:numFmt w:val="bullet"/>
      <w:lvlText w:val="+"/>
      <w:lvlJc w:val="left"/>
      <w:pPr>
        <w:tabs>
          <w:tab w:val="num" w:pos="1418"/>
        </w:tabs>
        <w:ind w:left="1418" w:hanging="284"/>
      </w:pPr>
      <w:rPr>
        <w:rFonts w:ascii="VNI-Times" w:hAnsi="VNI-Times" w:hint="default"/>
      </w:rPr>
    </w:lvl>
    <w:lvl w:ilvl="2" w:tplc="5314AC4C">
      <w:numFmt w:val="bullet"/>
      <w:lvlText w:val="­"/>
      <w:lvlJc w:val="left"/>
      <w:pPr>
        <w:tabs>
          <w:tab w:val="num" w:pos="964"/>
        </w:tabs>
        <w:ind w:left="964" w:hanging="244"/>
      </w:pPr>
      <w:rPr>
        <w:rFonts w:ascii="Courier New" w:hAnsi="Courier New" w:hint="default"/>
      </w:rPr>
    </w:lvl>
    <w:lvl w:ilvl="3" w:tplc="0B08A006">
      <w:numFmt w:val="bullet"/>
      <w:lvlText w:val=""/>
      <w:lvlJc w:val="left"/>
      <w:pPr>
        <w:tabs>
          <w:tab w:val="num" w:pos="3297"/>
        </w:tabs>
        <w:ind w:left="3297" w:hanging="363"/>
      </w:pPr>
      <w:rPr>
        <w:rFonts w:ascii="Wingdings" w:hAnsi="Wingdings" w:hint="default"/>
      </w:rPr>
    </w:lvl>
    <w:lvl w:ilvl="4" w:tplc="04090003" w:tentative="1">
      <w:start w:val="1"/>
      <w:numFmt w:val="bullet"/>
      <w:lvlText w:val="o"/>
      <w:lvlJc w:val="left"/>
      <w:pPr>
        <w:tabs>
          <w:tab w:val="num" w:pos="4014"/>
        </w:tabs>
        <w:ind w:left="4014" w:hanging="360"/>
      </w:pPr>
      <w:rPr>
        <w:rFonts w:ascii="Courier New" w:hAnsi="Courier New" w:cs="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cs="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1">
    <w:nsid w:val="0B9630F0"/>
    <w:multiLevelType w:val="hybridMultilevel"/>
    <w:tmpl w:val="2B2246C8"/>
    <w:lvl w:ilvl="0" w:tplc="65C0EF50">
      <w:numFmt w:val="bullet"/>
      <w:lvlText w:val="-"/>
      <w:lvlJc w:val="left"/>
      <w:pPr>
        <w:tabs>
          <w:tab w:val="num" w:pos="1134"/>
        </w:tabs>
        <w:ind w:left="1134" w:hanging="360"/>
      </w:pPr>
      <w:rPr>
        <w:rFonts w:ascii=".VnArial" w:eastAsia="Times New Roman" w:hAnsi=".VnArial" w:cs="Times New Roman" w:hint="default"/>
      </w:rPr>
    </w:lvl>
    <w:lvl w:ilvl="1" w:tplc="62AA93B4">
      <w:start w:val="1"/>
      <w:numFmt w:val="bullet"/>
      <w:lvlText w:val=""/>
      <w:lvlJc w:val="left"/>
      <w:pPr>
        <w:tabs>
          <w:tab w:val="num" w:pos="720"/>
        </w:tabs>
        <w:ind w:left="720" w:hanging="363"/>
      </w:pPr>
      <w:rPr>
        <w:rFonts w:ascii="Wingdings" w:hAnsi="Wingdings" w:hint="default"/>
      </w:rPr>
    </w:lvl>
    <w:lvl w:ilvl="2" w:tplc="5314AC4C">
      <w:numFmt w:val="bullet"/>
      <w:lvlText w:val="­"/>
      <w:lvlJc w:val="left"/>
      <w:pPr>
        <w:tabs>
          <w:tab w:val="num" w:pos="964"/>
        </w:tabs>
        <w:ind w:left="964" w:hanging="244"/>
      </w:pPr>
      <w:rPr>
        <w:rFonts w:ascii="Courier New" w:hAnsi="Courier New" w:hint="default"/>
      </w:rPr>
    </w:lvl>
    <w:lvl w:ilvl="3" w:tplc="0B08A006">
      <w:numFmt w:val="bullet"/>
      <w:lvlText w:val=""/>
      <w:lvlJc w:val="left"/>
      <w:pPr>
        <w:tabs>
          <w:tab w:val="num" w:pos="3297"/>
        </w:tabs>
        <w:ind w:left="3297" w:hanging="363"/>
      </w:pPr>
      <w:rPr>
        <w:rFonts w:ascii="Wingdings" w:hAnsi="Wingdings" w:hint="default"/>
      </w:rPr>
    </w:lvl>
    <w:lvl w:ilvl="4" w:tplc="04090003" w:tentative="1">
      <w:start w:val="1"/>
      <w:numFmt w:val="bullet"/>
      <w:lvlText w:val="o"/>
      <w:lvlJc w:val="left"/>
      <w:pPr>
        <w:tabs>
          <w:tab w:val="num" w:pos="4014"/>
        </w:tabs>
        <w:ind w:left="4014" w:hanging="360"/>
      </w:pPr>
      <w:rPr>
        <w:rFonts w:ascii="Courier New" w:hAnsi="Courier New" w:cs="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cs="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2">
    <w:nsid w:val="0E797681"/>
    <w:multiLevelType w:val="hybridMultilevel"/>
    <w:tmpl w:val="A9FA61C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4F57D1"/>
    <w:multiLevelType w:val="hybridMultilevel"/>
    <w:tmpl w:val="7352A4A2"/>
    <w:lvl w:ilvl="0" w:tplc="A614D68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08B6711"/>
    <w:multiLevelType w:val="singleLevel"/>
    <w:tmpl w:val="1E5ADB22"/>
    <w:lvl w:ilvl="0">
      <w:numFmt w:val="bullet"/>
      <w:lvlText w:val="-"/>
      <w:lvlJc w:val="left"/>
      <w:pPr>
        <w:tabs>
          <w:tab w:val="num" w:pos="360"/>
        </w:tabs>
        <w:ind w:left="360" w:hanging="360"/>
      </w:pPr>
      <w:rPr>
        <w:rFonts w:ascii="Times New Roman" w:hAnsi="Times New Roman" w:hint="default"/>
      </w:rPr>
    </w:lvl>
  </w:abstractNum>
  <w:abstractNum w:abstractNumId="5">
    <w:nsid w:val="16E46AB2"/>
    <w:multiLevelType w:val="hybridMultilevel"/>
    <w:tmpl w:val="FAFADDDE"/>
    <w:lvl w:ilvl="0" w:tplc="DD62A0D8">
      <w:numFmt w:val="bullet"/>
      <w:lvlText w:val=""/>
      <w:lvlJc w:val="left"/>
      <w:pPr>
        <w:tabs>
          <w:tab w:val="num" w:pos="1101"/>
        </w:tabs>
        <w:ind w:left="1101" w:hanging="675"/>
      </w:pPr>
      <w:rPr>
        <w:rFonts w:ascii="Symbol" w:eastAsia="Times New Roman" w:hAnsi="Symbol"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6">
    <w:nsid w:val="1CCA2C42"/>
    <w:multiLevelType w:val="hybridMultilevel"/>
    <w:tmpl w:val="A93286B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C231D8"/>
    <w:multiLevelType w:val="hybridMultilevel"/>
    <w:tmpl w:val="7EDE6DAA"/>
    <w:lvl w:ilvl="0" w:tplc="8C96EEF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C50AA8"/>
    <w:multiLevelType w:val="hybridMultilevel"/>
    <w:tmpl w:val="5FB2B360"/>
    <w:lvl w:ilvl="0" w:tplc="93A6CF0A">
      <w:start w:val="1"/>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6C032D"/>
    <w:multiLevelType w:val="hybridMultilevel"/>
    <w:tmpl w:val="ED8841CC"/>
    <w:lvl w:ilvl="0" w:tplc="04090009">
      <w:start w:val="1"/>
      <w:numFmt w:val="bullet"/>
      <w:lvlText w:val=""/>
      <w:lvlJc w:val="left"/>
      <w:pPr>
        <w:tabs>
          <w:tab w:val="num" w:pos="1080"/>
        </w:tabs>
        <w:ind w:left="1080" w:hanging="360"/>
      </w:pPr>
      <w:rPr>
        <w:rFonts w:ascii="Wingdings" w:hAnsi="Wingdings" w:hint="default"/>
      </w:rPr>
    </w:lvl>
    <w:lvl w:ilvl="1" w:tplc="3A3A3050">
      <w:start w:val="1"/>
      <w:numFmt w:val="bullet"/>
      <w:lvlText w:val=""/>
      <w:lvlJc w:val="left"/>
      <w:pPr>
        <w:tabs>
          <w:tab w:val="num" w:pos="720"/>
        </w:tabs>
        <w:ind w:left="720" w:hanging="363"/>
      </w:pPr>
      <w:rPr>
        <w:rFonts w:ascii="Wingdings" w:hAnsi="Wingdings" w:hint="default"/>
      </w:rPr>
    </w:lvl>
    <w:lvl w:ilvl="2" w:tplc="95DCABAE">
      <w:start w:val="1"/>
      <w:numFmt w:val="bullet"/>
      <w:lvlText w:val="­"/>
      <w:lvlJc w:val="left"/>
      <w:pPr>
        <w:tabs>
          <w:tab w:val="num" w:pos="2444"/>
        </w:tabs>
        <w:ind w:left="2444" w:hanging="284"/>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C311134"/>
    <w:multiLevelType w:val="hybridMultilevel"/>
    <w:tmpl w:val="EC900532"/>
    <w:lvl w:ilvl="0" w:tplc="09BCAC78">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D486A28"/>
    <w:multiLevelType w:val="hybridMultilevel"/>
    <w:tmpl w:val="C2E8E162"/>
    <w:lvl w:ilvl="0" w:tplc="65C0EF50">
      <w:numFmt w:val="bullet"/>
      <w:lvlText w:val="-"/>
      <w:lvlJc w:val="left"/>
      <w:pPr>
        <w:tabs>
          <w:tab w:val="num" w:pos="1134"/>
        </w:tabs>
        <w:ind w:left="1134" w:hanging="360"/>
      </w:pPr>
      <w:rPr>
        <w:rFonts w:ascii=".VnArial" w:eastAsia="Times New Roman" w:hAnsi=".VnArial" w:cs="Times New Roman" w:hint="default"/>
      </w:rPr>
    </w:lvl>
    <w:lvl w:ilvl="1" w:tplc="008C765A">
      <w:start w:val="25"/>
      <w:numFmt w:val="bullet"/>
      <w:lvlText w:val="+"/>
      <w:lvlJc w:val="left"/>
      <w:pPr>
        <w:tabs>
          <w:tab w:val="num" w:pos="1418"/>
        </w:tabs>
        <w:ind w:left="1418" w:hanging="284"/>
      </w:pPr>
      <w:rPr>
        <w:rFonts w:ascii="VNI-Times" w:hAnsi="VNI-Times" w:hint="default"/>
      </w:rPr>
    </w:lvl>
    <w:lvl w:ilvl="2" w:tplc="A364A614">
      <w:start w:val="1"/>
      <w:numFmt w:val="bullet"/>
      <w:lvlText w:val="­"/>
      <w:lvlJc w:val="left"/>
      <w:pPr>
        <w:tabs>
          <w:tab w:val="num" w:pos="964"/>
        </w:tabs>
        <w:ind w:left="964" w:hanging="244"/>
      </w:pPr>
      <w:rPr>
        <w:rFonts w:ascii="Courier New" w:hAnsi="Courier New" w:hint="default"/>
      </w:rPr>
    </w:lvl>
    <w:lvl w:ilvl="3" w:tplc="04090001" w:tentative="1">
      <w:start w:val="1"/>
      <w:numFmt w:val="bullet"/>
      <w:lvlText w:val=""/>
      <w:lvlJc w:val="left"/>
      <w:pPr>
        <w:tabs>
          <w:tab w:val="num" w:pos="3294"/>
        </w:tabs>
        <w:ind w:left="3294" w:hanging="360"/>
      </w:pPr>
      <w:rPr>
        <w:rFonts w:ascii="Symbol" w:hAnsi="Symbol" w:hint="default"/>
      </w:rPr>
    </w:lvl>
    <w:lvl w:ilvl="4" w:tplc="04090003" w:tentative="1">
      <w:start w:val="1"/>
      <w:numFmt w:val="bullet"/>
      <w:lvlText w:val="o"/>
      <w:lvlJc w:val="left"/>
      <w:pPr>
        <w:tabs>
          <w:tab w:val="num" w:pos="4014"/>
        </w:tabs>
        <w:ind w:left="4014" w:hanging="360"/>
      </w:pPr>
      <w:rPr>
        <w:rFonts w:ascii="Courier New" w:hAnsi="Courier New" w:cs="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cs="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12">
    <w:nsid w:val="331317C8"/>
    <w:multiLevelType w:val="multilevel"/>
    <w:tmpl w:val="FA96128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34DF1458"/>
    <w:multiLevelType w:val="hybridMultilevel"/>
    <w:tmpl w:val="67D02544"/>
    <w:lvl w:ilvl="0" w:tplc="65C0EF50">
      <w:numFmt w:val="bullet"/>
      <w:lvlText w:val="-"/>
      <w:lvlJc w:val="left"/>
      <w:pPr>
        <w:tabs>
          <w:tab w:val="num" w:pos="1134"/>
        </w:tabs>
        <w:ind w:left="1134" w:hanging="360"/>
      </w:pPr>
      <w:rPr>
        <w:rFonts w:ascii=".VnArial" w:eastAsia="Times New Roman" w:hAnsi=".VnArial" w:cs="Times New Roman" w:hint="default"/>
      </w:rPr>
    </w:lvl>
    <w:lvl w:ilvl="1" w:tplc="1A3CC5A4">
      <w:start w:val="25"/>
      <w:numFmt w:val="bullet"/>
      <w:lvlText w:val="+"/>
      <w:lvlJc w:val="left"/>
      <w:pPr>
        <w:tabs>
          <w:tab w:val="num" w:pos="1418"/>
        </w:tabs>
        <w:ind w:left="1418" w:hanging="284"/>
      </w:pPr>
      <w:rPr>
        <w:rFonts w:ascii="VNI-Times" w:hAnsi="VNI-Times" w:hint="default"/>
      </w:rPr>
    </w:lvl>
    <w:lvl w:ilvl="2" w:tplc="5314AC4C">
      <w:numFmt w:val="bullet"/>
      <w:lvlText w:val="­"/>
      <w:lvlJc w:val="left"/>
      <w:pPr>
        <w:tabs>
          <w:tab w:val="num" w:pos="964"/>
        </w:tabs>
        <w:ind w:left="964" w:hanging="244"/>
      </w:pPr>
      <w:rPr>
        <w:rFonts w:ascii="Courier New" w:hAnsi="Courier New" w:hint="default"/>
      </w:rPr>
    </w:lvl>
    <w:lvl w:ilvl="3" w:tplc="0B08A006">
      <w:numFmt w:val="bullet"/>
      <w:lvlText w:val=""/>
      <w:lvlJc w:val="left"/>
      <w:pPr>
        <w:tabs>
          <w:tab w:val="num" w:pos="3297"/>
        </w:tabs>
        <w:ind w:left="3297" w:hanging="363"/>
      </w:pPr>
      <w:rPr>
        <w:rFonts w:ascii="Wingdings" w:hAnsi="Wingdings" w:hint="default"/>
      </w:rPr>
    </w:lvl>
    <w:lvl w:ilvl="4" w:tplc="04090003" w:tentative="1">
      <w:start w:val="1"/>
      <w:numFmt w:val="bullet"/>
      <w:lvlText w:val="o"/>
      <w:lvlJc w:val="left"/>
      <w:pPr>
        <w:tabs>
          <w:tab w:val="num" w:pos="4014"/>
        </w:tabs>
        <w:ind w:left="4014" w:hanging="360"/>
      </w:pPr>
      <w:rPr>
        <w:rFonts w:ascii="Courier New" w:hAnsi="Courier New" w:cs="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cs="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14">
    <w:nsid w:val="3CBD5290"/>
    <w:multiLevelType w:val="hybridMultilevel"/>
    <w:tmpl w:val="7C2C2F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F5595D"/>
    <w:multiLevelType w:val="hybridMultilevel"/>
    <w:tmpl w:val="2F9E12F4"/>
    <w:lvl w:ilvl="0" w:tplc="65C0EF50">
      <w:numFmt w:val="bullet"/>
      <w:lvlText w:val="-"/>
      <w:lvlJc w:val="left"/>
      <w:pPr>
        <w:tabs>
          <w:tab w:val="num" w:pos="1134"/>
        </w:tabs>
        <w:ind w:left="1134" w:hanging="360"/>
      </w:pPr>
      <w:rPr>
        <w:rFonts w:ascii=".VnArial" w:eastAsia="Times New Roman" w:hAnsi=".VnArial" w:cs="Times New Roman" w:hint="default"/>
      </w:rPr>
    </w:lvl>
    <w:lvl w:ilvl="1" w:tplc="1A3CC5A4">
      <w:start w:val="25"/>
      <w:numFmt w:val="bullet"/>
      <w:lvlText w:val="+"/>
      <w:lvlJc w:val="left"/>
      <w:pPr>
        <w:tabs>
          <w:tab w:val="num" w:pos="1364"/>
        </w:tabs>
        <w:ind w:left="1364" w:hanging="284"/>
      </w:pPr>
      <w:rPr>
        <w:rFonts w:ascii="VNI-Times" w:hAnsi="VNI-Times" w:hint="default"/>
      </w:rPr>
    </w:lvl>
    <w:lvl w:ilvl="2" w:tplc="5314AC4C">
      <w:numFmt w:val="bullet"/>
      <w:lvlText w:val="­"/>
      <w:lvlJc w:val="left"/>
      <w:pPr>
        <w:tabs>
          <w:tab w:val="num" w:pos="964"/>
        </w:tabs>
        <w:ind w:left="964" w:hanging="244"/>
      </w:pPr>
      <w:rPr>
        <w:rFonts w:ascii="Courier New" w:hAnsi="Courier New" w:hint="default"/>
      </w:rPr>
    </w:lvl>
    <w:lvl w:ilvl="3" w:tplc="0B08A006">
      <w:numFmt w:val="bullet"/>
      <w:lvlText w:val=""/>
      <w:lvlJc w:val="left"/>
      <w:pPr>
        <w:tabs>
          <w:tab w:val="num" w:pos="3297"/>
        </w:tabs>
        <w:ind w:left="3297" w:hanging="363"/>
      </w:pPr>
      <w:rPr>
        <w:rFonts w:ascii="Wingdings" w:hAnsi="Wingdings" w:hint="default"/>
      </w:rPr>
    </w:lvl>
    <w:lvl w:ilvl="4" w:tplc="04090003" w:tentative="1">
      <w:start w:val="1"/>
      <w:numFmt w:val="bullet"/>
      <w:lvlText w:val="o"/>
      <w:lvlJc w:val="left"/>
      <w:pPr>
        <w:tabs>
          <w:tab w:val="num" w:pos="4014"/>
        </w:tabs>
        <w:ind w:left="4014" w:hanging="360"/>
      </w:pPr>
      <w:rPr>
        <w:rFonts w:ascii="Courier New" w:hAnsi="Courier New" w:cs="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cs="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16">
    <w:nsid w:val="47792A17"/>
    <w:multiLevelType w:val="hybridMultilevel"/>
    <w:tmpl w:val="F1A29ED2"/>
    <w:lvl w:ilvl="0" w:tplc="65C0EF50">
      <w:numFmt w:val="bullet"/>
      <w:lvlText w:val="-"/>
      <w:lvlJc w:val="left"/>
      <w:pPr>
        <w:tabs>
          <w:tab w:val="num" w:pos="1134"/>
        </w:tabs>
        <w:ind w:left="1134" w:hanging="360"/>
      </w:pPr>
      <w:rPr>
        <w:rFonts w:ascii=".VnArial" w:eastAsia="Times New Roman" w:hAnsi=".VnArial" w:cs="Times New Roman" w:hint="default"/>
      </w:rPr>
    </w:lvl>
    <w:lvl w:ilvl="1" w:tplc="1A3CC5A4">
      <w:start w:val="25"/>
      <w:numFmt w:val="bullet"/>
      <w:lvlText w:val="+"/>
      <w:lvlJc w:val="left"/>
      <w:pPr>
        <w:tabs>
          <w:tab w:val="num" w:pos="1544"/>
        </w:tabs>
        <w:ind w:left="1544" w:hanging="284"/>
      </w:pPr>
      <w:rPr>
        <w:rFonts w:ascii="VNI-Times" w:hAnsi="VNI-Times" w:hint="default"/>
      </w:rPr>
    </w:lvl>
    <w:lvl w:ilvl="2" w:tplc="5314AC4C">
      <w:numFmt w:val="bullet"/>
      <w:lvlText w:val="­"/>
      <w:lvlJc w:val="left"/>
      <w:pPr>
        <w:tabs>
          <w:tab w:val="num" w:pos="964"/>
        </w:tabs>
        <w:ind w:left="964" w:hanging="244"/>
      </w:pPr>
      <w:rPr>
        <w:rFonts w:ascii="Courier New" w:hAnsi="Courier New" w:hint="default"/>
      </w:rPr>
    </w:lvl>
    <w:lvl w:ilvl="3" w:tplc="0B08A006">
      <w:numFmt w:val="bullet"/>
      <w:lvlText w:val=""/>
      <w:lvlJc w:val="left"/>
      <w:pPr>
        <w:tabs>
          <w:tab w:val="num" w:pos="3297"/>
        </w:tabs>
        <w:ind w:left="3297" w:hanging="363"/>
      </w:pPr>
      <w:rPr>
        <w:rFonts w:ascii="Wingdings" w:hAnsi="Wingdings" w:hint="default"/>
      </w:rPr>
    </w:lvl>
    <w:lvl w:ilvl="4" w:tplc="04090003" w:tentative="1">
      <w:start w:val="1"/>
      <w:numFmt w:val="bullet"/>
      <w:lvlText w:val="o"/>
      <w:lvlJc w:val="left"/>
      <w:pPr>
        <w:tabs>
          <w:tab w:val="num" w:pos="4014"/>
        </w:tabs>
        <w:ind w:left="4014" w:hanging="360"/>
      </w:pPr>
      <w:rPr>
        <w:rFonts w:ascii="Courier New" w:hAnsi="Courier New" w:cs="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cs="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17">
    <w:nsid w:val="4C6326A0"/>
    <w:multiLevelType w:val="hybridMultilevel"/>
    <w:tmpl w:val="0FFA5FB2"/>
    <w:lvl w:ilvl="0" w:tplc="65C0EF50">
      <w:numFmt w:val="bullet"/>
      <w:lvlText w:val="-"/>
      <w:lvlJc w:val="left"/>
      <w:pPr>
        <w:tabs>
          <w:tab w:val="num" w:pos="1134"/>
        </w:tabs>
        <w:ind w:left="1134" w:hanging="360"/>
      </w:pPr>
      <w:rPr>
        <w:rFonts w:ascii=".VnArial" w:eastAsia="Times New Roman" w:hAnsi=".VnArial" w:cs="Times New Roman" w:hint="default"/>
      </w:rPr>
    </w:lvl>
    <w:lvl w:ilvl="1" w:tplc="1A3CC5A4">
      <w:start w:val="25"/>
      <w:numFmt w:val="bullet"/>
      <w:lvlText w:val="+"/>
      <w:lvlJc w:val="left"/>
      <w:pPr>
        <w:tabs>
          <w:tab w:val="num" w:pos="1418"/>
        </w:tabs>
        <w:ind w:left="1418" w:hanging="284"/>
      </w:pPr>
      <w:rPr>
        <w:rFonts w:ascii="VNI-Times" w:hAnsi="VNI-Times" w:hint="default"/>
      </w:rPr>
    </w:lvl>
    <w:lvl w:ilvl="2" w:tplc="5314AC4C">
      <w:numFmt w:val="bullet"/>
      <w:lvlText w:val="­"/>
      <w:lvlJc w:val="left"/>
      <w:pPr>
        <w:tabs>
          <w:tab w:val="num" w:pos="964"/>
        </w:tabs>
        <w:ind w:left="964" w:hanging="244"/>
      </w:pPr>
      <w:rPr>
        <w:rFonts w:ascii="Courier New" w:hAnsi="Courier New" w:hint="default"/>
      </w:rPr>
    </w:lvl>
    <w:lvl w:ilvl="3" w:tplc="0B08A006">
      <w:numFmt w:val="bullet"/>
      <w:lvlText w:val=""/>
      <w:lvlJc w:val="left"/>
      <w:pPr>
        <w:tabs>
          <w:tab w:val="num" w:pos="3297"/>
        </w:tabs>
        <w:ind w:left="3297" w:hanging="363"/>
      </w:pPr>
      <w:rPr>
        <w:rFonts w:ascii="Wingdings" w:hAnsi="Wingdings" w:hint="default"/>
      </w:rPr>
    </w:lvl>
    <w:lvl w:ilvl="4" w:tplc="04090003" w:tentative="1">
      <w:start w:val="1"/>
      <w:numFmt w:val="bullet"/>
      <w:lvlText w:val="o"/>
      <w:lvlJc w:val="left"/>
      <w:pPr>
        <w:tabs>
          <w:tab w:val="num" w:pos="4014"/>
        </w:tabs>
        <w:ind w:left="4014" w:hanging="360"/>
      </w:pPr>
      <w:rPr>
        <w:rFonts w:ascii="Courier New" w:hAnsi="Courier New" w:cs="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cs="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18">
    <w:nsid w:val="506D3C4A"/>
    <w:multiLevelType w:val="hybridMultilevel"/>
    <w:tmpl w:val="120EE9B6"/>
    <w:lvl w:ilvl="0" w:tplc="65C0EF50">
      <w:numFmt w:val="bullet"/>
      <w:lvlText w:val="-"/>
      <w:lvlJc w:val="left"/>
      <w:pPr>
        <w:tabs>
          <w:tab w:val="num" w:pos="1134"/>
        </w:tabs>
        <w:ind w:left="1134" w:hanging="360"/>
      </w:pPr>
      <w:rPr>
        <w:rFonts w:ascii=".VnArial" w:eastAsia="Times New Roman" w:hAnsi=".VnArial" w:cs="Times New Roman" w:hint="default"/>
      </w:rPr>
    </w:lvl>
    <w:lvl w:ilvl="1" w:tplc="008C765A">
      <w:start w:val="25"/>
      <w:numFmt w:val="bullet"/>
      <w:lvlText w:val="+"/>
      <w:lvlJc w:val="left"/>
      <w:pPr>
        <w:tabs>
          <w:tab w:val="num" w:pos="1364"/>
        </w:tabs>
        <w:ind w:left="1364" w:hanging="284"/>
      </w:pPr>
      <w:rPr>
        <w:rFonts w:ascii="VNI-Times" w:hAnsi="VNI-Times" w:hint="default"/>
      </w:rPr>
    </w:lvl>
    <w:lvl w:ilvl="2" w:tplc="832E2520">
      <w:start w:val="1"/>
      <w:numFmt w:val="bullet"/>
      <w:lvlText w:val="­"/>
      <w:lvlJc w:val="left"/>
      <w:pPr>
        <w:tabs>
          <w:tab w:val="num" w:pos="2458"/>
        </w:tabs>
        <w:ind w:left="2458" w:hanging="244"/>
      </w:pPr>
      <w:rPr>
        <w:rFonts w:ascii="Courier New" w:hAnsi="Courier New" w:hint="default"/>
      </w:rPr>
    </w:lvl>
    <w:lvl w:ilvl="3" w:tplc="04090001" w:tentative="1">
      <w:start w:val="1"/>
      <w:numFmt w:val="bullet"/>
      <w:lvlText w:val=""/>
      <w:lvlJc w:val="left"/>
      <w:pPr>
        <w:tabs>
          <w:tab w:val="num" w:pos="3294"/>
        </w:tabs>
        <w:ind w:left="3294" w:hanging="360"/>
      </w:pPr>
      <w:rPr>
        <w:rFonts w:ascii="Symbol" w:hAnsi="Symbol" w:hint="default"/>
      </w:rPr>
    </w:lvl>
    <w:lvl w:ilvl="4" w:tplc="04090003" w:tentative="1">
      <w:start w:val="1"/>
      <w:numFmt w:val="bullet"/>
      <w:lvlText w:val="o"/>
      <w:lvlJc w:val="left"/>
      <w:pPr>
        <w:tabs>
          <w:tab w:val="num" w:pos="4014"/>
        </w:tabs>
        <w:ind w:left="4014" w:hanging="360"/>
      </w:pPr>
      <w:rPr>
        <w:rFonts w:ascii="Courier New" w:hAnsi="Courier New" w:cs="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cs="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19">
    <w:nsid w:val="50982901"/>
    <w:multiLevelType w:val="hybridMultilevel"/>
    <w:tmpl w:val="A612945A"/>
    <w:lvl w:ilvl="0" w:tplc="65C0EF50">
      <w:numFmt w:val="bullet"/>
      <w:lvlText w:val="-"/>
      <w:lvlJc w:val="left"/>
      <w:pPr>
        <w:tabs>
          <w:tab w:val="num" w:pos="1134"/>
        </w:tabs>
        <w:ind w:left="1134" w:hanging="360"/>
      </w:pPr>
      <w:rPr>
        <w:rFonts w:ascii=".VnArial" w:eastAsia="Times New Roman" w:hAnsi=".VnArial" w:cs="Times New Roman" w:hint="default"/>
      </w:rPr>
    </w:lvl>
    <w:lvl w:ilvl="1" w:tplc="0409000B">
      <w:start w:val="1"/>
      <w:numFmt w:val="bullet"/>
      <w:lvlText w:val=""/>
      <w:lvlJc w:val="left"/>
      <w:pPr>
        <w:tabs>
          <w:tab w:val="num" w:pos="1854"/>
        </w:tabs>
        <w:ind w:left="1854" w:hanging="360"/>
      </w:pPr>
      <w:rPr>
        <w:rFonts w:ascii="Wingdings" w:hAnsi="Wingdings" w:hint="default"/>
      </w:rPr>
    </w:lvl>
    <w:lvl w:ilvl="2" w:tplc="5314AC4C">
      <w:numFmt w:val="bullet"/>
      <w:lvlText w:val="­"/>
      <w:lvlJc w:val="left"/>
      <w:pPr>
        <w:tabs>
          <w:tab w:val="num" w:pos="244"/>
        </w:tabs>
        <w:ind w:left="244" w:hanging="244"/>
      </w:pPr>
      <w:rPr>
        <w:rFonts w:ascii="Courier New" w:hAnsi="Courier New" w:hint="default"/>
      </w:rPr>
    </w:lvl>
    <w:lvl w:ilvl="3" w:tplc="0B08A006">
      <w:numFmt w:val="bullet"/>
      <w:lvlText w:val=""/>
      <w:lvlJc w:val="left"/>
      <w:pPr>
        <w:tabs>
          <w:tab w:val="num" w:pos="3297"/>
        </w:tabs>
        <w:ind w:left="3297" w:hanging="363"/>
      </w:pPr>
      <w:rPr>
        <w:rFonts w:ascii="Wingdings" w:hAnsi="Wingdings" w:hint="default"/>
      </w:rPr>
    </w:lvl>
    <w:lvl w:ilvl="4" w:tplc="04090003" w:tentative="1">
      <w:start w:val="1"/>
      <w:numFmt w:val="bullet"/>
      <w:lvlText w:val="o"/>
      <w:lvlJc w:val="left"/>
      <w:pPr>
        <w:tabs>
          <w:tab w:val="num" w:pos="4014"/>
        </w:tabs>
        <w:ind w:left="4014" w:hanging="360"/>
      </w:pPr>
      <w:rPr>
        <w:rFonts w:ascii="Courier New" w:hAnsi="Courier New" w:cs="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cs="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20">
    <w:nsid w:val="558645B0"/>
    <w:multiLevelType w:val="hybridMultilevel"/>
    <w:tmpl w:val="7DCED484"/>
    <w:lvl w:ilvl="0" w:tplc="04090009">
      <w:start w:val="1"/>
      <w:numFmt w:val="bullet"/>
      <w:lvlText w:val=""/>
      <w:lvlJc w:val="left"/>
      <w:pPr>
        <w:tabs>
          <w:tab w:val="num" w:pos="1080"/>
        </w:tabs>
        <w:ind w:left="1080" w:hanging="360"/>
      </w:pPr>
      <w:rPr>
        <w:rFonts w:ascii="Wingdings" w:hAnsi="Wingdings" w:hint="default"/>
      </w:rPr>
    </w:lvl>
    <w:lvl w:ilvl="1" w:tplc="7214D5FA">
      <w:start w:val="1"/>
      <w:numFmt w:val="bullet"/>
      <w:lvlText w:val=""/>
      <w:lvlJc w:val="left"/>
      <w:pPr>
        <w:tabs>
          <w:tab w:val="num" w:pos="720"/>
        </w:tabs>
        <w:ind w:left="720" w:hanging="363"/>
      </w:pPr>
      <w:rPr>
        <w:rFonts w:ascii="Wingdings" w:hAnsi="Wingdings" w:hint="default"/>
      </w:rPr>
    </w:lvl>
    <w:lvl w:ilvl="2" w:tplc="832E2520">
      <w:start w:val="1"/>
      <w:numFmt w:val="bullet"/>
      <w:lvlText w:val="­"/>
      <w:lvlJc w:val="left"/>
      <w:pPr>
        <w:tabs>
          <w:tab w:val="num" w:pos="964"/>
        </w:tabs>
        <w:ind w:left="964" w:hanging="244"/>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3FF0516"/>
    <w:multiLevelType w:val="hybridMultilevel"/>
    <w:tmpl w:val="D97635D6"/>
    <w:lvl w:ilvl="0" w:tplc="371CB4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0"/>
  </w:num>
  <w:num w:numId="4">
    <w:abstractNumId w:val="14"/>
  </w:num>
  <w:num w:numId="5">
    <w:abstractNumId w:val="4"/>
  </w:num>
  <w:num w:numId="6">
    <w:abstractNumId w:val="2"/>
  </w:num>
  <w:num w:numId="7">
    <w:abstractNumId w:val="12"/>
  </w:num>
  <w:num w:numId="8">
    <w:abstractNumId w:val="8"/>
  </w:num>
  <w:num w:numId="9">
    <w:abstractNumId w:val="6"/>
  </w:num>
  <w:num w:numId="10">
    <w:abstractNumId w:val="5"/>
  </w:num>
  <w:num w:numId="11">
    <w:abstractNumId w:val="21"/>
  </w:num>
  <w:num w:numId="12">
    <w:abstractNumId w:val="20"/>
  </w:num>
  <w:num w:numId="13">
    <w:abstractNumId w:val="18"/>
  </w:num>
  <w:num w:numId="14">
    <w:abstractNumId w:val="11"/>
  </w:num>
  <w:num w:numId="15">
    <w:abstractNumId w:val="9"/>
  </w:num>
  <w:num w:numId="16">
    <w:abstractNumId w:val="1"/>
  </w:num>
  <w:num w:numId="17">
    <w:abstractNumId w:val="17"/>
  </w:num>
  <w:num w:numId="18">
    <w:abstractNumId w:val="0"/>
  </w:num>
  <w:num w:numId="19">
    <w:abstractNumId w:val="19"/>
  </w:num>
  <w:num w:numId="20">
    <w:abstractNumId w:val="15"/>
  </w:num>
  <w:num w:numId="21">
    <w:abstractNumId w:val="16"/>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3746D5"/>
    <w:rsid w:val="00006E49"/>
    <w:rsid w:val="000128B9"/>
    <w:rsid w:val="00037699"/>
    <w:rsid w:val="00037D7F"/>
    <w:rsid w:val="00043372"/>
    <w:rsid w:val="000564C1"/>
    <w:rsid w:val="00061EE5"/>
    <w:rsid w:val="0007471B"/>
    <w:rsid w:val="00086C85"/>
    <w:rsid w:val="000A32E4"/>
    <w:rsid w:val="000D1D4E"/>
    <w:rsid w:val="000D298D"/>
    <w:rsid w:val="000E36AE"/>
    <w:rsid w:val="000F29BE"/>
    <w:rsid w:val="000F6A6E"/>
    <w:rsid w:val="00147B8D"/>
    <w:rsid w:val="001574EB"/>
    <w:rsid w:val="001770BD"/>
    <w:rsid w:val="00184250"/>
    <w:rsid w:val="001B43E8"/>
    <w:rsid w:val="001D61A8"/>
    <w:rsid w:val="001E24DF"/>
    <w:rsid w:val="001E327B"/>
    <w:rsid w:val="001F280B"/>
    <w:rsid w:val="001F5811"/>
    <w:rsid w:val="00200658"/>
    <w:rsid w:val="00201836"/>
    <w:rsid w:val="0020696E"/>
    <w:rsid w:val="002336D9"/>
    <w:rsid w:val="00242653"/>
    <w:rsid w:val="00245450"/>
    <w:rsid w:val="00252C18"/>
    <w:rsid w:val="00280A66"/>
    <w:rsid w:val="00292B84"/>
    <w:rsid w:val="002948D0"/>
    <w:rsid w:val="0029568D"/>
    <w:rsid w:val="0029634C"/>
    <w:rsid w:val="0029676D"/>
    <w:rsid w:val="002B6240"/>
    <w:rsid w:val="002C26F7"/>
    <w:rsid w:val="002D22C9"/>
    <w:rsid w:val="002D30C0"/>
    <w:rsid w:val="002D5D7A"/>
    <w:rsid w:val="002E30B3"/>
    <w:rsid w:val="002F02CF"/>
    <w:rsid w:val="00310AE5"/>
    <w:rsid w:val="00334078"/>
    <w:rsid w:val="003458E2"/>
    <w:rsid w:val="003675EC"/>
    <w:rsid w:val="0037234F"/>
    <w:rsid w:val="003746D5"/>
    <w:rsid w:val="00385ADB"/>
    <w:rsid w:val="003B57AF"/>
    <w:rsid w:val="003C1B24"/>
    <w:rsid w:val="003C6110"/>
    <w:rsid w:val="003D0578"/>
    <w:rsid w:val="003E113F"/>
    <w:rsid w:val="00401E1E"/>
    <w:rsid w:val="004105C2"/>
    <w:rsid w:val="00422E12"/>
    <w:rsid w:val="00433FCA"/>
    <w:rsid w:val="00477842"/>
    <w:rsid w:val="004C3E71"/>
    <w:rsid w:val="004D16D8"/>
    <w:rsid w:val="005011CE"/>
    <w:rsid w:val="00532190"/>
    <w:rsid w:val="00536579"/>
    <w:rsid w:val="00546A03"/>
    <w:rsid w:val="00563A10"/>
    <w:rsid w:val="00563B75"/>
    <w:rsid w:val="00564CFA"/>
    <w:rsid w:val="005A23F7"/>
    <w:rsid w:val="005E5F61"/>
    <w:rsid w:val="006002AA"/>
    <w:rsid w:val="00616937"/>
    <w:rsid w:val="00637FF9"/>
    <w:rsid w:val="0064183A"/>
    <w:rsid w:val="00661E1D"/>
    <w:rsid w:val="00680492"/>
    <w:rsid w:val="006A7C43"/>
    <w:rsid w:val="006D7713"/>
    <w:rsid w:val="00712528"/>
    <w:rsid w:val="00732335"/>
    <w:rsid w:val="00741BCC"/>
    <w:rsid w:val="007427ED"/>
    <w:rsid w:val="007460A9"/>
    <w:rsid w:val="007C1100"/>
    <w:rsid w:val="007C1E6D"/>
    <w:rsid w:val="007C2BB6"/>
    <w:rsid w:val="007E4A31"/>
    <w:rsid w:val="00800B3C"/>
    <w:rsid w:val="008027B3"/>
    <w:rsid w:val="00827B2C"/>
    <w:rsid w:val="00833D8E"/>
    <w:rsid w:val="008449EA"/>
    <w:rsid w:val="0088345A"/>
    <w:rsid w:val="00897EF7"/>
    <w:rsid w:val="008A326F"/>
    <w:rsid w:val="008C1C7B"/>
    <w:rsid w:val="008C2C6F"/>
    <w:rsid w:val="008E14B0"/>
    <w:rsid w:val="008E6C04"/>
    <w:rsid w:val="008F0324"/>
    <w:rsid w:val="008F586E"/>
    <w:rsid w:val="0092451C"/>
    <w:rsid w:val="00926F78"/>
    <w:rsid w:val="00942DF8"/>
    <w:rsid w:val="0094417E"/>
    <w:rsid w:val="00946E75"/>
    <w:rsid w:val="00952DFF"/>
    <w:rsid w:val="00962CC1"/>
    <w:rsid w:val="009743E6"/>
    <w:rsid w:val="009750A2"/>
    <w:rsid w:val="00980971"/>
    <w:rsid w:val="0098297A"/>
    <w:rsid w:val="009A66A9"/>
    <w:rsid w:val="009B202D"/>
    <w:rsid w:val="009B5F7D"/>
    <w:rsid w:val="009F09A6"/>
    <w:rsid w:val="009F5EFE"/>
    <w:rsid w:val="00A420B9"/>
    <w:rsid w:val="00A442CC"/>
    <w:rsid w:val="00A45D47"/>
    <w:rsid w:val="00A502CE"/>
    <w:rsid w:val="00A54916"/>
    <w:rsid w:val="00A56372"/>
    <w:rsid w:val="00A833D0"/>
    <w:rsid w:val="00A862BD"/>
    <w:rsid w:val="00AB04B0"/>
    <w:rsid w:val="00AD6EB0"/>
    <w:rsid w:val="00AE3867"/>
    <w:rsid w:val="00AE5E85"/>
    <w:rsid w:val="00B04A7B"/>
    <w:rsid w:val="00B21529"/>
    <w:rsid w:val="00B21DEA"/>
    <w:rsid w:val="00B432BB"/>
    <w:rsid w:val="00B43891"/>
    <w:rsid w:val="00B524BB"/>
    <w:rsid w:val="00B65BE6"/>
    <w:rsid w:val="00B70E11"/>
    <w:rsid w:val="00B7603F"/>
    <w:rsid w:val="00B964D2"/>
    <w:rsid w:val="00BA27D7"/>
    <w:rsid w:val="00BE202B"/>
    <w:rsid w:val="00C14283"/>
    <w:rsid w:val="00C31CC9"/>
    <w:rsid w:val="00C81D12"/>
    <w:rsid w:val="00CA672B"/>
    <w:rsid w:val="00CB616C"/>
    <w:rsid w:val="00CD44EC"/>
    <w:rsid w:val="00CF6E1D"/>
    <w:rsid w:val="00D047EA"/>
    <w:rsid w:val="00D1574B"/>
    <w:rsid w:val="00D35C8D"/>
    <w:rsid w:val="00D50414"/>
    <w:rsid w:val="00D54796"/>
    <w:rsid w:val="00D656E6"/>
    <w:rsid w:val="00D75A84"/>
    <w:rsid w:val="00D80586"/>
    <w:rsid w:val="00DB7FC3"/>
    <w:rsid w:val="00DD51FC"/>
    <w:rsid w:val="00DF1A58"/>
    <w:rsid w:val="00DF1F28"/>
    <w:rsid w:val="00DF5B9D"/>
    <w:rsid w:val="00E0653B"/>
    <w:rsid w:val="00E06D8C"/>
    <w:rsid w:val="00E27786"/>
    <w:rsid w:val="00E27B3A"/>
    <w:rsid w:val="00E304E9"/>
    <w:rsid w:val="00E435F2"/>
    <w:rsid w:val="00E43887"/>
    <w:rsid w:val="00E52B1C"/>
    <w:rsid w:val="00E714C8"/>
    <w:rsid w:val="00E71601"/>
    <w:rsid w:val="00EA6366"/>
    <w:rsid w:val="00EB53B1"/>
    <w:rsid w:val="00EC1F0C"/>
    <w:rsid w:val="00ED5F81"/>
    <w:rsid w:val="00ED71D1"/>
    <w:rsid w:val="00EE78DE"/>
    <w:rsid w:val="00EE7C80"/>
    <w:rsid w:val="00EF4DF4"/>
    <w:rsid w:val="00F0752A"/>
    <w:rsid w:val="00FA09E6"/>
    <w:rsid w:val="00FD5DE2"/>
    <w:rsid w:val="00FD7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891"/>
    <w:rPr>
      <w:sz w:val="24"/>
      <w:szCs w:val="24"/>
    </w:rPr>
  </w:style>
  <w:style w:type="paragraph" w:styleId="Heading1">
    <w:name w:val="heading 1"/>
    <w:basedOn w:val="Normal"/>
    <w:next w:val="Normal"/>
    <w:qFormat/>
    <w:rsid w:val="00B43891"/>
    <w:pPr>
      <w:keepNext/>
      <w:jc w:val="center"/>
      <w:outlineLvl w:val="0"/>
    </w:pPr>
    <w:rPr>
      <w:rFonts w:ascii=".VnTime" w:hAnsi=".VnTime"/>
      <w:b/>
    </w:rPr>
  </w:style>
  <w:style w:type="paragraph" w:styleId="Heading2">
    <w:name w:val="heading 2"/>
    <w:basedOn w:val="Normal"/>
    <w:next w:val="Normal"/>
    <w:qFormat/>
    <w:rsid w:val="00B43891"/>
    <w:pPr>
      <w:keepNext/>
      <w:tabs>
        <w:tab w:val="center" w:pos="1701"/>
        <w:tab w:val="center" w:pos="6521"/>
      </w:tabs>
      <w:outlineLvl w:val="1"/>
    </w:pPr>
    <w:rPr>
      <w:rFonts w:ascii=".VnTime" w:hAnsi=".VnTime"/>
      <w:bCs/>
      <w:i/>
      <w:iCs/>
      <w:sz w:val="26"/>
    </w:rPr>
  </w:style>
  <w:style w:type="paragraph" w:styleId="Heading3">
    <w:name w:val="heading 3"/>
    <w:basedOn w:val="Normal"/>
    <w:next w:val="Normal"/>
    <w:qFormat/>
    <w:rsid w:val="00B43891"/>
    <w:pPr>
      <w:keepNext/>
      <w:jc w:val="center"/>
      <w:outlineLvl w:val="2"/>
    </w:pPr>
    <w:rPr>
      <w:rFonts w:ascii=".VnTime" w:hAnsi=".VnTime"/>
      <w:i/>
      <w:sz w:val="28"/>
      <w:szCs w:val="20"/>
    </w:rPr>
  </w:style>
  <w:style w:type="paragraph" w:styleId="Heading4">
    <w:name w:val="heading 4"/>
    <w:basedOn w:val="Normal"/>
    <w:next w:val="Normal"/>
    <w:qFormat/>
    <w:rsid w:val="00B43891"/>
    <w:pPr>
      <w:keepNext/>
      <w:jc w:val="center"/>
      <w:outlineLvl w:val="3"/>
    </w:pPr>
    <w:rPr>
      <w:rFonts w:ascii=".VnTime" w:hAnsi=".VnTime"/>
      <w:b/>
      <w:bCs/>
      <w:sz w:val="28"/>
    </w:rPr>
  </w:style>
  <w:style w:type="paragraph" w:styleId="Heading5">
    <w:name w:val="heading 5"/>
    <w:basedOn w:val="Normal"/>
    <w:next w:val="Normal"/>
    <w:qFormat/>
    <w:rsid w:val="00B43891"/>
    <w:pPr>
      <w:keepNext/>
      <w:spacing w:line="360" w:lineRule="auto"/>
      <w:ind w:left="2160" w:firstLine="720"/>
      <w:outlineLvl w:val="4"/>
    </w:pPr>
    <w:rPr>
      <w:rFonts w:ascii=".VnTimeH" w:hAnsi=".VnTimeH"/>
      <w:b/>
      <w:sz w:val="28"/>
    </w:rPr>
  </w:style>
  <w:style w:type="paragraph" w:styleId="Heading6">
    <w:name w:val="heading 6"/>
    <w:basedOn w:val="Normal"/>
    <w:next w:val="Normal"/>
    <w:qFormat/>
    <w:rsid w:val="00B43891"/>
    <w:pPr>
      <w:keepNext/>
      <w:jc w:val="center"/>
      <w:outlineLvl w:val="5"/>
    </w:pPr>
    <w:rPr>
      <w:rFonts w:ascii=".VnTimeH" w:hAnsi=".VnTimeH"/>
      <w:b/>
      <w:sz w:val="42"/>
      <w:szCs w:val="20"/>
    </w:rPr>
  </w:style>
  <w:style w:type="paragraph" w:styleId="Heading7">
    <w:name w:val="heading 7"/>
    <w:basedOn w:val="Normal"/>
    <w:next w:val="Normal"/>
    <w:qFormat/>
    <w:rsid w:val="00B43891"/>
    <w:pPr>
      <w:keepNext/>
      <w:ind w:left="2160"/>
      <w:outlineLvl w:val="6"/>
    </w:pPr>
    <w:rPr>
      <w:rFonts w:ascii=".VnTimeH" w:hAnsi=".VnTimeH"/>
      <w:b/>
      <w:sz w:val="28"/>
      <w:szCs w:val="20"/>
    </w:rPr>
  </w:style>
  <w:style w:type="paragraph" w:styleId="Heading8">
    <w:name w:val="heading 8"/>
    <w:basedOn w:val="Normal"/>
    <w:next w:val="Normal"/>
    <w:qFormat/>
    <w:rsid w:val="00B43891"/>
    <w:pPr>
      <w:keepNext/>
      <w:spacing w:line="360" w:lineRule="auto"/>
      <w:jc w:val="both"/>
      <w:outlineLvl w:val="7"/>
    </w:pPr>
    <w:rPr>
      <w:rFonts w:ascii=".VnTimeH" w:hAnsi=".VnTimeH"/>
      <w:b/>
      <w:szCs w:val="20"/>
    </w:rPr>
  </w:style>
  <w:style w:type="paragraph" w:styleId="Heading9">
    <w:name w:val="heading 9"/>
    <w:basedOn w:val="Normal"/>
    <w:next w:val="Normal"/>
    <w:qFormat/>
    <w:rsid w:val="00B43891"/>
    <w:pPr>
      <w:keepNext/>
      <w:spacing w:line="360" w:lineRule="auto"/>
      <w:ind w:left="1440" w:firstLine="720"/>
      <w:jc w:val="both"/>
      <w:outlineLvl w:val="8"/>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43891"/>
    <w:pPr>
      <w:jc w:val="both"/>
    </w:pPr>
    <w:rPr>
      <w:rFonts w:ascii=".VnArial" w:hAnsi=".VnArial"/>
      <w:sz w:val="26"/>
    </w:rPr>
  </w:style>
  <w:style w:type="paragraph" w:styleId="BodyText2">
    <w:name w:val="Body Text 2"/>
    <w:basedOn w:val="Normal"/>
    <w:rsid w:val="00B43891"/>
    <w:rPr>
      <w:rFonts w:ascii=".VnTime" w:hAnsi=".VnTime"/>
      <w:sz w:val="28"/>
    </w:rPr>
  </w:style>
  <w:style w:type="paragraph" w:styleId="BodyTextIndent">
    <w:name w:val="Body Text Indent"/>
    <w:basedOn w:val="Normal"/>
    <w:rsid w:val="00B43891"/>
    <w:pPr>
      <w:spacing w:before="60" w:after="60" w:line="340" w:lineRule="exact"/>
      <w:ind w:firstLine="720"/>
      <w:jc w:val="both"/>
    </w:pPr>
    <w:rPr>
      <w:rFonts w:ascii=".VnTime" w:hAnsi=".VnTime"/>
      <w:sz w:val="28"/>
    </w:rPr>
  </w:style>
  <w:style w:type="paragraph" w:styleId="Footer">
    <w:name w:val="footer"/>
    <w:basedOn w:val="Normal"/>
    <w:rsid w:val="00B43891"/>
    <w:pPr>
      <w:tabs>
        <w:tab w:val="center" w:pos="4320"/>
        <w:tab w:val="right" w:pos="8640"/>
      </w:tabs>
    </w:pPr>
  </w:style>
  <w:style w:type="character" w:styleId="PageNumber">
    <w:name w:val="page number"/>
    <w:basedOn w:val="DefaultParagraphFont"/>
    <w:rsid w:val="00B43891"/>
  </w:style>
  <w:style w:type="paragraph" w:styleId="Header">
    <w:name w:val="header"/>
    <w:basedOn w:val="Normal"/>
    <w:rsid w:val="00B43891"/>
    <w:pPr>
      <w:tabs>
        <w:tab w:val="center" w:pos="4320"/>
        <w:tab w:val="right" w:pos="8640"/>
      </w:tabs>
    </w:pPr>
  </w:style>
  <w:style w:type="paragraph" w:customStyle="1" w:styleId="CharCharCharCharCharCharCharCharChar">
    <w:name w:val="Char Char Char Char Char Char Char Char Char"/>
    <w:basedOn w:val="Normal"/>
    <w:semiHidden/>
    <w:rsid w:val="00EE7C80"/>
    <w:pPr>
      <w:spacing w:after="160" w:line="240" w:lineRule="exact"/>
    </w:pPr>
    <w:rPr>
      <w:rFonts w:ascii="Arial" w:hAnsi="Arial"/>
      <w:sz w:val="22"/>
      <w:szCs w:val="22"/>
    </w:rPr>
  </w:style>
  <w:style w:type="table" w:styleId="TableGrid">
    <w:name w:val="Table Grid"/>
    <w:basedOn w:val="TableNormal"/>
    <w:rsid w:val="00600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9634C"/>
    <w:rPr>
      <w:rFonts w:ascii="Tahoma" w:hAnsi="Tahoma" w:cs="Tahoma"/>
      <w:sz w:val="16"/>
      <w:szCs w:val="16"/>
    </w:rPr>
  </w:style>
  <w:style w:type="character" w:customStyle="1" w:styleId="BalloonTextChar">
    <w:name w:val="Balloon Text Char"/>
    <w:basedOn w:val="DefaultParagraphFont"/>
    <w:link w:val="BalloonText"/>
    <w:rsid w:val="002963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5eNcJ+n/erLefQl1moDaChXG1sc=</DigestValue>
    </Reference>
    <Reference URI="#idOfficeObject" Type="http://www.w3.org/2000/09/xmldsig#Object">
      <DigestMethod Algorithm="http://www.w3.org/2000/09/xmldsig#sha1"/>
      <DigestValue>sFLZSpDfcx7KLFlJ1vzbOerhw4c=</DigestValue>
    </Reference>
  </SignedInfo>
  <SignatureValue>
    oC1xVrheTmfAiV39Y+j9tFCDOQq+vdQ+tEiNs2U4nL0gEjoAe9l60I6kVbmLvrC8u1cTyDjv
    XSkbvJMj54tdyk0R1qMkZan4Ii/Ex3IBFTFoanV8sOvw1UMHMiArXT4SvyscQSaaKZ7jzV+R
    Ey15K5g/HfGXnmp7Y2QeeNEkPMc=
  </SignatureValue>
  <KeyInfo>
    <KeyValue>
      <RSAKeyValue>
        <Modulus>
            ySlTeMLZ6Axo32h+Kt2+IiKT8mjm9RquNIUobDYAG95V9FArMkHiZYgifu1JkLM6yUkrjpzR
            Nk3qTX77wUv+Max1Kgmc4GME3nKLzQiik1A16i/mRtArfiPVI2FrnEc12B+1QyP6VtKDZjTY
            vjD5DDBUYg37/m8lsUq/z7ps89M=
          </Modulus>
        <Exponent>AQAB</Exponent>
      </RSAKeyValue>
    </KeyValue>
    <X509Data>
      <X509Certificate>
          MIIF6DCCA9CgAwIBAgIQVAEfdjBnvveHhrWHFPkvlTANBgkqhkiG9w0BAQUFADBpMQswCQYD
          VQQGEwJWTjETMBEGA1UEChMKVk5QVCBHcm91cDEeMBwGA1UECxMVVk5QVC1DQSBUcnVzdCBO
          ZXR3b3JrMSUwIwYDVQQDExxWTlBUIENlcnRpZmljYXRpb24gQXV0aG9yaXR5MB4XDTE1MDMw
          NjA4MjUwMFoXDTE5MDIxMjE0MDAwMFowgakxCzAJBgNVBAYTAlZOMRIwEAYDVQQIDAlIw6Ag
          TuG7mWkxEzARBgNVBAcMCkjDoCDEkMO0bmcxUTBPBgNVBAMMSEPDlE5HIFRZIEPhu5QgUEjh
          uqZOIMSQ4bqmVSBUxq8gVsOAIFRIxq/GoE5HIE3huqBJIEThuqZVIEtIw40gU8OUTkcgxJDD
          gDEeMBwGCgmSJomT8ixkAQEMDk1TVDowNTAwNDQ0NzcyMIGfMA0GCSqGSIb3DQEBAQUAA4GN
          ADCBiQKBgQDJKVN4wtnoDGjfaH4q3b4iIpPyaOb1Gq40hShsNgAb3lX0UCsyQeJliCJ+7UmQ
          szrJSSuOnNE2TepNfvvBS/4xrHUqCZzgYwTecovNCKKTUDXqL+ZG0Ct+I9UjYWucRzXYH7VD
          I/pW0oNmNNi+MPkMMFRiDfv+byWxSr/Pumzz0wIDAQABo4IBzTCCAckwcAYIKwYBBQUHAQEE
          ZDBiMDIGCCsGAQUFBzAChiZodHRwOi8vcHViLnZucHQtY2Eudm4vY2VydHMvdm5wdGNhLmNl
          cjAsBggrBgEFBQcwAYYgaHR0cDovL29jc3Audm5wdC1jYS52bi9yZXNwb25kZXIwHQYDVR0O
          BBYEFA4ktcT4ojwlbOGcH+iLph3DnnqSMAwGA1UdEwEB/wQCMAAwHwYDVR0jBBgwFoAUBmnA
          1dUCihWNRn3pfOJoClWsaq8waAYDVR0gBGEwXzBdBg4rBgEEAYHtAwEBAwEBAjBLMCIGCCsG
          AQUFBwICMBYeFABPAEkARAAtAFAAcgAtADEALgAwMCUGCCsGAQUFBwIBFhlodHRwOi8vcHVi
          LnZucHQtY2Eudm4vcnBhMDEGA1UdHwQqMCgwJqAkoCKGIGh0dHA6Ly9jcmwudm5wdC1jYS52
          bi92bnB0Y2EuY3JsMA4GA1UdDwEB/wQEAwIE8DA0BgNVHSUELTArBggrBgEFBQcDAgYIKwYB
          BQUHAwQGCisGAQQBgjcKAwwGCSqGSIb3LwEBBTAkBgNVHREEHTAbgRlwaHVvbmd0cmlldTE5
          ODFAZ21haWwuY29tMA0GCSqGSIb3DQEBBQUAA4ICAQB/R4IY3yPc/uzWgRztCITCzV5LyQgR
          Apk9/4IOJuEnXfBVg+t79eYdFiKa/MgQdCs8OvsvPrAI9zuANeXk22QZQVvCmg1fi6g+UFkW
          wj1tM9T4Lyzsy8jgy6IOpmGhFSqI4rF2gw/3LKq3tb9ma997sRMeVYvBeLf5vfa+p9H3VLTv
          Krnqb+7j8HO8n8tCgNYGmyA9kqbjkTyLXlNOHbTHyeQ+rc481PmiHrcHBjLSWWvZropeIvNg
          PmapylMQxaLI/OmyCGMUwLcDVrhpNaqB+Lgpjc3vYpFvdiKk+d8ptelvJhGo51TSPzieBw44
          bJhAKuPkzgB2cMk2mUdu0SBxMhQdO57H/hSDOZ/oMbAp0zPEgoFyPd4yJKO5r3JenOzJ/hZk
          5eg9WoxBUTKZiNoFmYKFzpXqT4qqIzWixZHtW3fvluQZg6F26D/o2APleYWjKY8CI1EZiNQm
          SF0TyVv+FZD+Y2WAgt3R7mt/wpuWXhFu2dMd9gCJjeD7ma0rnRhgbCdwSKXf98bAPRm5JdN3
          FLUtLmDug4Tze3SWu4JgcmHiu4eRPgclQB/wJz4vDn6QdnB1nY0mSbiaVk+RGfnMiXRRcf/c
          UC6mevBSSg14t/9yGxC56eGkLTyMaIRKg8FrQ+3B1lDYzTu72MlGpBrGunTJgQ31/0JVAEWU
          wbKgkQ==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wteUASH2qTBSNrzDeEOJ9m6N4mA=</DigestValue>
      </Reference>
      <Reference URI="/word/document.xml?ContentType=application/vnd.openxmlformats-officedocument.wordprocessingml.document.main+xml">
        <DigestMethod Algorithm="http://www.w3.org/2000/09/xmldsig#sha1"/>
        <DigestValue>L9N3hwv8Q0ybzDLAi/LiiTOFfqI=</DigestValue>
      </Reference>
      <Reference URI="/word/endnotes.xml?ContentType=application/vnd.openxmlformats-officedocument.wordprocessingml.endnotes+xml">
        <DigestMethod Algorithm="http://www.w3.org/2000/09/xmldsig#sha1"/>
        <DigestValue>FURUCBAWNWOcU1bb0uEL/ztyI4M=</DigestValue>
      </Reference>
      <Reference URI="/word/fontTable.xml?ContentType=application/vnd.openxmlformats-officedocument.wordprocessingml.fontTable+xml">
        <DigestMethod Algorithm="http://www.w3.org/2000/09/xmldsig#sha1"/>
        <DigestValue>GyY6vrzc1NmznyTUUBPKtgjL4NM=</DigestValue>
      </Reference>
      <Reference URI="/word/footer1.xml?ContentType=application/vnd.openxmlformats-officedocument.wordprocessingml.footer+xml">
        <DigestMethod Algorithm="http://www.w3.org/2000/09/xmldsig#sha1"/>
        <DigestValue>5cGE1A0euIQYZuc2IfIM/kmi2HQ=</DigestValue>
      </Reference>
      <Reference URI="/word/footer2.xml?ContentType=application/vnd.openxmlformats-officedocument.wordprocessingml.footer+xml">
        <DigestMethod Algorithm="http://www.w3.org/2000/09/xmldsig#sha1"/>
        <DigestValue>ET4tcjwDAJ6yfJLC2xjmiahWphQ=</DigestValue>
      </Reference>
      <Reference URI="/word/footnotes.xml?ContentType=application/vnd.openxmlformats-officedocument.wordprocessingml.footnotes+xml">
        <DigestMethod Algorithm="http://www.w3.org/2000/09/xmldsig#sha1"/>
        <DigestValue>j6JqZpGyijpuKPOyXcGPMkk0t3c=</DigestValue>
      </Reference>
      <Reference URI="/word/media/image1.jpeg?ContentType=image/jpeg">
        <DigestMethod Algorithm="http://www.w3.org/2000/09/xmldsig#sha1"/>
        <DigestValue>14j3yBOS/ezfGAuEpPmof3eJ8Nw=</DigestValue>
      </Reference>
      <Reference URI="/word/numbering.xml?ContentType=application/vnd.openxmlformats-officedocument.wordprocessingml.numbering+xml">
        <DigestMethod Algorithm="http://www.w3.org/2000/09/xmldsig#sha1"/>
        <DigestValue>+XyPfQBqxDv7Icieo6pJyqLMFNM=</DigestValue>
      </Reference>
      <Reference URI="/word/settings.xml?ContentType=application/vnd.openxmlformats-officedocument.wordprocessingml.settings+xml">
        <DigestMethod Algorithm="http://www.w3.org/2000/09/xmldsig#sha1"/>
        <DigestValue>qptqo1mydpkWcCoCUSkoKwgFC4A=</DigestValue>
      </Reference>
      <Reference URI="/word/styles.xml?ContentType=application/vnd.openxmlformats-officedocument.wordprocessingml.styles+xml">
        <DigestMethod Algorithm="http://www.w3.org/2000/09/xmldsig#sha1"/>
        <DigestValue>YFhIal9mKTmP66uwG9NnfE/obuM=</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2015-05-12T08:00:03Z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88</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SD</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dc:creator>
  <cp:lastModifiedBy>admin</cp:lastModifiedBy>
  <cp:revision>4</cp:revision>
  <cp:lastPrinted>2015-03-05T10:42:00Z</cp:lastPrinted>
  <dcterms:created xsi:type="dcterms:W3CDTF">2015-03-05T09:51:00Z</dcterms:created>
  <dcterms:modified xsi:type="dcterms:W3CDTF">2015-05-12T07:59:00Z</dcterms:modified>
</cp:coreProperties>
</file>