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18" w:type="dxa"/>
        <w:tblLayout w:type="fixed"/>
        <w:tblLook w:val="0000"/>
      </w:tblPr>
      <w:tblGrid>
        <w:gridCol w:w="1620"/>
        <w:gridCol w:w="3080"/>
        <w:gridCol w:w="5320"/>
      </w:tblGrid>
      <w:tr w:rsidR="002A5344" w:rsidRPr="002A5344" w:rsidTr="002A534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20" w:type="dxa"/>
          </w:tcPr>
          <w:p w:rsidR="002A5344" w:rsidRPr="002A5344" w:rsidRDefault="002A5344" w:rsidP="002A5344">
            <w:pPr>
              <w:rPr>
                <w:lang w:val="nl-NL"/>
              </w:rPr>
            </w:pPr>
            <w:r w:rsidRPr="002A534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2A5344" w:rsidRPr="002A5344" w:rsidRDefault="002A5344" w:rsidP="00331C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2A5344" w:rsidRPr="002A5344" w:rsidRDefault="002A5344" w:rsidP="00331C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2A5344" w:rsidRPr="002A5344" w:rsidRDefault="002A5344" w:rsidP="00331C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2A5344" w:rsidRPr="002A5344" w:rsidRDefault="002A5344" w:rsidP="00331C5A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2A5344" w:rsidRPr="002A5344" w:rsidRDefault="002A5344" w:rsidP="00331C5A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2A5344" w:rsidRPr="002A5344" w:rsidRDefault="002A5344" w:rsidP="00331C5A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2A5344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2A5344" w:rsidRPr="002A5344" w:rsidRDefault="002A5344" w:rsidP="00331C5A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2A5344" w:rsidRPr="002A5344" w:rsidRDefault="002A5344" w:rsidP="00331C5A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2A5344" w:rsidRPr="002A5344" w:rsidTr="002A534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700" w:type="dxa"/>
            <w:gridSpan w:val="2"/>
          </w:tcPr>
          <w:p w:rsidR="002A5344" w:rsidRPr="002A5344" w:rsidRDefault="002A5344" w:rsidP="00331C5A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2A5344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 92/2015</w:t>
            </w:r>
            <w:r w:rsidRPr="002A5344">
              <w:rPr>
                <w:rFonts w:ascii="Times New Roman" w:hAnsi="Times New Roman"/>
                <w:i w:val="0"/>
                <w:szCs w:val="24"/>
                <w:lang w:val="nl-NL"/>
              </w:rPr>
              <w:t>/CV-TN</w:t>
            </w:r>
          </w:p>
          <w:p w:rsidR="002A5344" w:rsidRPr="002A5344" w:rsidRDefault="002A5344" w:rsidP="00331C5A">
            <w:pPr>
              <w:jc w:val="center"/>
              <w:rPr>
                <w:sz w:val="24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V/v: Giải trình số liệu chênh lệch trên Báo cáo tài chính hợp nhất Quý I/2015 so với cùng kỳ.</w:t>
            </w:r>
          </w:p>
        </w:tc>
        <w:tc>
          <w:tcPr>
            <w:tcW w:w="5320" w:type="dxa"/>
          </w:tcPr>
          <w:p w:rsidR="002A5344" w:rsidRPr="002A5344" w:rsidRDefault="002A5344" w:rsidP="00331C5A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2A5344" w:rsidRPr="002A5344" w:rsidRDefault="002A5344" w:rsidP="002A5344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15</w:t>
            </w:r>
            <w:r w:rsidRPr="002A5344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05</w:t>
            </w:r>
            <w:r w:rsidRPr="002A5344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2A5344" w:rsidRPr="002A5344" w:rsidTr="00331C5A">
        <w:trPr>
          <w:trHeight w:val="404"/>
        </w:trPr>
        <w:tc>
          <w:tcPr>
            <w:tcW w:w="2538" w:type="dxa"/>
          </w:tcPr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</w:p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2A5344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2A5344">
              <w:rPr>
                <w:rFonts w:ascii="Times New Roman" w:hAnsi="Times New Roman"/>
                <w:szCs w:val="28"/>
                <w:lang w:val="nl-NL"/>
              </w:rPr>
              <w:t>. UỶ BAN CHỨNG KHOÁN NHÀ N</w:t>
            </w:r>
            <w:r w:rsidRPr="002A5344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2A5344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 w:rsidRPr="002A5344">
              <w:rPr>
                <w:rFonts w:ascii="Times New Roman" w:hAnsi="Times New Roman"/>
                <w:szCs w:val="28"/>
                <w:lang w:val="nl-NL"/>
              </w:rPr>
              <w:t>. SỞ GIAO DỊCH CHỨNG KHOÁN HÀ NỘI</w:t>
            </w:r>
          </w:p>
          <w:p w:rsidR="002A5344" w:rsidRPr="002A5344" w:rsidRDefault="002A5344" w:rsidP="00331C5A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2A5344" w:rsidRPr="002A5344" w:rsidRDefault="002A5344" w:rsidP="002A53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 xml:space="preserve">Công ty Cổ phần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ầu t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và Xây dựng Thành Nam; Mã chứng khoán: </w:t>
      </w:r>
      <w:r w:rsidRPr="002A5344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ến Quý Uỷ Ban và Quý Sở.</w:t>
      </w:r>
    </w:p>
    <w:p w:rsidR="002A5344" w:rsidRPr="002A5344" w:rsidRDefault="002A5344" w:rsidP="002A534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2A5344">
        <w:rPr>
          <w:rFonts w:ascii="Times New Roman" w:hAnsi="Times New Roman"/>
          <w:sz w:val="24"/>
          <w:szCs w:val="24"/>
          <w:lang w:val="nl-NL"/>
        </w:rPr>
        <w:tab/>
        <w:t xml:space="preserve">Thực hiện nghĩa vụ công bố thông tin của tổ chức niêm yết theo quy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ịnh của thông t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số 52/2012/TT-BTC và quy chế 325/Q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-SGDHN Công ty chúng tôi xin gửi Quý c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quan giải trình số liệu biến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ộng lợi nhuận sau thuế trên Báo cáo tài chính hợp nhất quý I/2015 của Công ty so với cùng kỳ nh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2A5344" w:rsidRPr="002A5344" w:rsidRDefault="002A5344" w:rsidP="002A5344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I/2015 là: 949.707.251 VN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2A5344" w:rsidRPr="002A5344" w:rsidRDefault="002A5344" w:rsidP="002A5344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I/2014 là: 1.393.361.537 VN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2A5344" w:rsidRPr="002A5344" w:rsidRDefault="002A5344" w:rsidP="002A5344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>Nh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vậy lợi nhuận sau thuế trên Báo cáo tài chính hợp nhất quý I/2015 giảm so với cùng kỳ: 443.654.286 VN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 do những biến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ộng sau:</w:t>
      </w:r>
    </w:p>
    <w:p w:rsidR="002A5344" w:rsidRPr="002A5344" w:rsidRDefault="002A5344" w:rsidP="002A5344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object w:dxaOrig="9903" w:dyaOrig="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96pt" o:ole="">
            <v:imagedata r:id="rId8" o:title=""/>
          </v:shape>
          <o:OLEObject Type="Embed" ProgID="Excel.Sheet.8" ShapeID="_x0000_i1025" DrawAspect="Content" ObjectID="_1493211979" r:id="rId9"/>
        </w:object>
      </w:r>
      <w:r w:rsidRPr="002A5344">
        <w:rPr>
          <w:rFonts w:ascii="Times New Roman" w:hAnsi="Times New Roman"/>
          <w:sz w:val="24"/>
          <w:szCs w:val="24"/>
          <w:lang w:val="nl-NL"/>
        </w:rPr>
        <w:tab/>
        <w:t xml:space="preserve">Trên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ây là những nguyên nhân chủ yếu làm lợi nhuận sau thuế trên Báo cáo tài chính hợp nhất quý I của công ty n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ă</w:t>
      </w:r>
      <w:r w:rsidRPr="002A5344">
        <w:rPr>
          <w:rFonts w:ascii="Times New Roman" w:hAnsi="Times New Roman"/>
          <w:sz w:val="24"/>
          <w:szCs w:val="24"/>
          <w:lang w:val="nl-NL"/>
        </w:rPr>
        <w:t>m 2015 giảm so với cùng kỳ.</w:t>
      </w:r>
    </w:p>
    <w:p w:rsidR="002A5344" w:rsidRPr="002A5344" w:rsidRDefault="002A5344" w:rsidP="002A5344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2A5344">
        <w:rPr>
          <w:rFonts w:ascii="Times New Roman" w:hAnsi="Times New Roman"/>
          <w:sz w:val="24"/>
          <w:szCs w:val="24"/>
          <w:lang w:val="nl-NL"/>
        </w:rPr>
        <w:t xml:space="preserve">Chúng tôi cam kết thông tin công bố trên là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úng sự thực và hoàn toàn chịu trách nhiệm tr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2A5344">
        <w:rPr>
          <w:rFonts w:ascii="Times New Roman" w:hAnsi="Times New Roman"/>
          <w:sz w:val="24"/>
          <w:szCs w:val="24"/>
          <w:lang w:val="nl-NL"/>
        </w:rPr>
        <w:t xml:space="preserve">ớc pháp luật về nội dung </w:t>
      </w:r>
      <w:r w:rsidRPr="002A5344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2A5344">
        <w:rPr>
          <w:rFonts w:ascii="Times New Roman" w:hAnsi="Times New Roman"/>
          <w:sz w:val="24"/>
          <w:szCs w:val="24"/>
          <w:lang w:val="nl-NL"/>
        </w:rPr>
        <w:t>ã công bố.</w:t>
      </w:r>
    </w:p>
    <w:p w:rsidR="002A5344" w:rsidRPr="002A5344" w:rsidRDefault="002A5344" w:rsidP="002A5344">
      <w:pPr>
        <w:tabs>
          <w:tab w:val="left" w:pos="4305"/>
        </w:tabs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2A5344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2A5344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2A5344">
        <w:rPr>
          <w:rFonts w:ascii="Times New Roman" w:hAnsi="Times New Roman"/>
          <w:b/>
          <w:sz w:val="24"/>
          <w:szCs w:val="24"/>
          <w:lang w:val="nl-NL"/>
        </w:rPr>
        <w:t>n!</w:t>
      </w:r>
      <w:r w:rsidRPr="002A5344">
        <w:rPr>
          <w:rFonts w:ascii="Times New Roman" w:hAnsi="Times New Roman"/>
          <w:b/>
          <w:sz w:val="24"/>
          <w:szCs w:val="24"/>
          <w:lang w:val="nl-NL"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2A5344" w:rsidRPr="0096494D" w:rsidTr="00331C5A">
        <w:tc>
          <w:tcPr>
            <w:tcW w:w="5211" w:type="dxa"/>
          </w:tcPr>
          <w:p w:rsidR="002A5344" w:rsidRPr="002A5344" w:rsidRDefault="002A5344" w:rsidP="00331C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2A5344" w:rsidRPr="002A5344" w:rsidRDefault="002A5344" w:rsidP="00331C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2A5344" w:rsidRPr="002A5344" w:rsidRDefault="002A5344" w:rsidP="00331C5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2A5344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2A5344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2A5344" w:rsidRPr="002A5344" w:rsidRDefault="002A5344" w:rsidP="002A53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2A5344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2A5344" w:rsidRPr="002A5344" w:rsidRDefault="002A5344" w:rsidP="002A53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2A5344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2A5344" w:rsidRPr="002A5344" w:rsidRDefault="002A5344" w:rsidP="002A53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2A5344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2A5344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2A5344" w:rsidRPr="002A5344" w:rsidRDefault="002A5344" w:rsidP="00331C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2A5344" w:rsidRPr="002A5344" w:rsidRDefault="002A5344" w:rsidP="00331C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2A5344" w:rsidRPr="002A5344" w:rsidRDefault="002A5344" w:rsidP="00331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2A5344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2A534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2A5344" w:rsidRPr="0096494D" w:rsidRDefault="002A5344" w:rsidP="00331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A534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2A5344" w:rsidRPr="0052065E" w:rsidRDefault="002A5344" w:rsidP="002A5344">
      <w:pPr>
        <w:jc w:val="center"/>
        <w:rPr>
          <w:rFonts w:ascii="Times New Roman" w:hAnsi="Times New Roman"/>
          <w:lang w:val="nl-NL"/>
        </w:rPr>
      </w:pPr>
    </w:p>
    <w:p w:rsidR="002A5344" w:rsidRPr="0052065E" w:rsidRDefault="002A5344" w:rsidP="002A5344">
      <w:pPr>
        <w:jc w:val="center"/>
        <w:rPr>
          <w:rFonts w:ascii="Times New Roman" w:hAnsi="Times New Roman"/>
          <w:lang w:val="nl-NL"/>
        </w:rPr>
      </w:pPr>
    </w:p>
    <w:sectPr w:rsidR="002A5344" w:rsidRPr="0052065E" w:rsidSect="00750599">
      <w:pgSz w:w="12240" w:h="15840"/>
      <w:pgMar w:top="568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94" w:rsidRDefault="001A4994" w:rsidP="002A5344">
      <w:r>
        <w:separator/>
      </w:r>
    </w:p>
  </w:endnote>
  <w:endnote w:type="continuationSeparator" w:id="1">
    <w:p w:rsidR="001A4994" w:rsidRDefault="001A4994" w:rsidP="002A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94" w:rsidRDefault="001A4994" w:rsidP="002A5344">
      <w:r>
        <w:separator/>
      </w:r>
    </w:p>
  </w:footnote>
  <w:footnote w:type="continuationSeparator" w:id="1">
    <w:p w:rsidR="001A4994" w:rsidRDefault="001A4994" w:rsidP="002A5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344"/>
    <w:rsid w:val="001A4994"/>
    <w:rsid w:val="002A5344"/>
    <w:rsid w:val="0074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A5344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2A5344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344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5344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2A5344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2A5344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2A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344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2A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5344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pKF2ZAhUERgSI67HJ+yeUOP1Bk4=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WZ1sQYueci8p/gmSEfUtpzbTDJj0f049B8cpd3F9QdrGyOjqLc3vqwcpnkCUGvrrb6JvGjcW
    mv9+Suhs3eBgJfeX2GrMqQWHYzm4jTm6l68HsWOxcYlKYevQYtit0DUP53w7RK3GF2E2wREs
    MswKFo8URix+86Qwq9CjzyCfw5M=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cdM3ATFG5yvxXvELo0fNOtOCByI=</DigestValue>
      </Reference>
      <Reference URI="/word/document.xml?ContentType=application/vnd.openxmlformats-officedocument.wordprocessingml.document.main+xml">
        <DigestMethod Algorithm="http://www.w3.org/2000/09/xmldsig#sha1"/>
        <DigestValue>EpBNQ8enjIeXfd4odvbNyGZ4h9A=</DigestValue>
      </Reference>
      <Reference URI="/word/embeddings/Microsoft_Office_Excel_97-2003_Worksheet1.xls?ContentType=application/vnd.ms-excel">
        <DigestMethod Algorithm="http://www.w3.org/2000/09/xmldsig#sha1"/>
        <DigestValue>WHw4dPBulScwZ2S3gIDRMumhtMI=</DigestValue>
      </Reference>
      <Reference URI="/word/endnotes.xml?ContentType=application/vnd.openxmlformats-officedocument.wordprocessingml.endnotes+xml">
        <DigestMethod Algorithm="http://www.w3.org/2000/09/xmldsig#sha1"/>
        <DigestValue>2vOdWAQ4L1q8nNvoVec/gFEWiRg=</DigestValue>
      </Reference>
      <Reference URI="/word/fontTable.xml?ContentType=application/vnd.openxmlformats-officedocument.wordprocessingml.fontTable+xml">
        <DigestMethod Algorithm="http://www.w3.org/2000/09/xmldsig#sha1"/>
        <DigestValue>Vn/0mT0af7AztRZWqeG93m4N++Y=</DigestValue>
      </Reference>
      <Reference URI="/word/footnotes.xml?ContentType=application/vnd.openxmlformats-officedocument.wordprocessingml.footnotes+xml">
        <DigestMethod Algorithm="http://www.w3.org/2000/09/xmldsig#sha1"/>
        <DigestValue>TlYCc6tbjQ3TMkOKvoDX+rSXpCk=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media/image2.emf?ContentType=image/x-emf">
        <DigestMethod Algorithm="http://www.w3.org/2000/09/xmldsig#sha1"/>
        <DigestValue>nc9hL2i+QVgMINQrBiHk4bgJuU4=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T3/gR+VmHLjOwX7C3Cxpfb7XzLk=</DigestValue>
      </Reference>
      <Reference URI="/word/styles.xml?ContentType=application/vnd.openxmlformats-officedocument.wordprocessingml.styles+xml">
        <DigestMethod Algorithm="http://www.w3.org/2000/09/xmldsig#sha1"/>
        <DigestValue>23Al792BjK6jJU4YmVVzrgZGzt8=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2015-05-15T09:25:01Z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1</cp:revision>
  <dcterms:created xsi:type="dcterms:W3CDTF">2015-05-15T09:17:00Z</dcterms:created>
  <dcterms:modified xsi:type="dcterms:W3CDTF">2015-05-15T09:20:00Z</dcterms:modified>
</cp:coreProperties>
</file>