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252" w:type="dxa"/>
        <w:tblLayout w:type="fixed"/>
        <w:tblLook w:val="0000"/>
      </w:tblPr>
      <w:tblGrid>
        <w:gridCol w:w="1620"/>
        <w:gridCol w:w="3080"/>
        <w:gridCol w:w="5320"/>
      </w:tblGrid>
      <w:tr w:rsidR="00560AC7" w:rsidRPr="009415BC" w:rsidTr="00560AC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620" w:type="dxa"/>
          </w:tcPr>
          <w:p w:rsidR="00560AC7" w:rsidRPr="009415BC" w:rsidRDefault="00560AC7" w:rsidP="00560AC7">
            <w:pPr>
              <w:ind w:left="22"/>
              <w:rPr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42620" cy="562610"/>
                  <wp:effectExtent l="19050" t="0" r="5080" b="0"/>
                  <wp:docPr id="2" name="Picture 2" descr="CO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vAlign w:val="center"/>
          </w:tcPr>
          <w:p w:rsidR="00560AC7" w:rsidRPr="009415BC" w:rsidRDefault="00560AC7" w:rsidP="001176C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CÔNG TY CỔ PHẦN</w:t>
            </w:r>
          </w:p>
          <w:p w:rsidR="00560AC7" w:rsidRPr="009415BC" w:rsidRDefault="00560AC7" w:rsidP="001176C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ĐẦU TƯ &amp; XÂY DỰNG</w:t>
            </w:r>
          </w:p>
          <w:p w:rsidR="00560AC7" w:rsidRPr="009415BC" w:rsidRDefault="00560AC7" w:rsidP="001176C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THÀNH NAM</w:t>
            </w:r>
          </w:p>
          <w:p w:rsidR="00560AC7" w:rsidRPr="009415BC" w:rsidRDefault="00560AC7" w:rsidP="001176CB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  <w:t>COTANA .,JSC</w:t>
            </w:r>
          </w:p>
          <w:p w:rsidR="00560AC7" w:rsidRPr="009415BC" w:rsidRDefault="00560AC7" w:rsidP="001176CB">
            <w:pPr>
              <w:pStyle w:val="Heading1"/>
              <w:jc w:val="center"/>
              <w:rPr>
                <w:b w:val="0"/>
                <w:sz w:val="20"/>
                <w:lang w:val="nl-NL"/>
              </w:rPr>
            </w:pPr>
          </w:p>
        </w:tc>
        <w:tc>
          <w:tcPr>
            <w:tcW w:w="5320" w:type="dxa"/>
          </w:tcPr>
          <w:p w:rsidR="00560AC7" w:rsidRPr="009415BC" w:rsidRDefault="00560AC7" w:rsidP="001176CB">
            <w:pPr>
              <w:pStyle w:val="BodyText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9415BC">
              <w:rPr>
                <w:rFonts w:ascii="Times New Roman" w:hAnsi="Times New Roman"/>
                <w:sz w:val="24"/>
                <w:lang w:val="nl-NL"/>
              </w:rPr>
              <w:t>CỘNG HÒA XÃ HỘI CHỦ NGHĨA VIỆT NAM</w:t>
            </w:r>
          </w:p>
          <w:p w:rsidR="00560AC7" w:rsidRPr="009415BC" w:rsidRDefault="00560AC7" w:rsidP="001176CB">
            <w:pPr>
              <w:jc w:val="center"/>
              <w:rPr>
                <w:rFonts w:ascii="Times New Roman" w:hAnsi="Times New Roman"/>
                <w:b/>
                <w:sz w:val="24"/>
                <w:u w:val="single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4"/>
                <w:u w:val="single"/>
                <w:lang w:val="nl-NL"/>
              </w:rPr>
              <w:t>Độc lập - Tự do - Hạnh phúc</w:t>
            </w:r>
          </w:p>
          <w:p w:rsidR="00560AC7" w:rsidRPr="009415BC" w:rsidRDefault="00560AC7" w:rsidP="001176CB">
            <w:pPr>
              <w:jc w:val="center"/>
              <w:rPr>
                <w:b/>
                <w:sz w:val="24"/>
                <w:lang w:val="nl-NL"/>
              </w:rPr>
            </w:pPr>
          </w:p>
        </w:tc>
      </w:tr>
      <w:tr w:rsidR="00560AC7" w:rsidRPr="00560AC7" w:rsidTr="00560AC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700" w:type="dxa"/>
            <w:gridSpan w:val="2"/>
          </w:tcPr>
          <w:p w:rsidR="00560AC7" w:rsidRPr="00560AC7" w:rsidRDefault="00560AC7" w:rsidP="001176CB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560AC7">
              <w:rPr>
                <w:rFonts w:ascii="Times New Roman" w:hAnsi="Times New Roman"/>
                <w:i w:val="0"/>
                <w:szCs w:val="24"/>
                <w:lang w:val="nl-NL"/>
              </w:rPr>
              <w:t>S</w:t>
            </w:r>
            <w:r w:rsidRPr="00560AC7">
              <w:rPr>
                <w:rFonts w:ascii="Arial" w:hAnsi="Arial" w:cs="Arial"/>
                <w:i w:val="0"/>
                <w:szCs w:val="24"/>
                <w:lang w:val="nl-NL"/>
              </w:rPr>
              <w:t>ố</w:t>
            </w:r>
            <w:r w:rsidRPr="00560AC7">
              <w:rPr>
                <w:rFonts w:ascii="Times New Roman" w:hAnsi="Times New Roman"/>
                <w:i w:val="0"/>
                <w:szCs w:val="24"/>
                <w:lang w:val="nl-NL"/>
              </w:rPr>
              <w:t>: 91/2015 /CV-TN</w:t>
            </w:r>
          </w:p>
          <w:p w:rsidR="00560AC7" w:rsidRPr="00560AC7" w:rsidRDefault="00560AC7" w:rsidP="001176CB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560AC7">
              <w:rPr>
                <w:rFonts w:ascii="Times New Roman" w:hAnsi="Times New Roman"/>
                <w:i w:val="0"/>
                <w:szCs w:val="24"/>
                <w:lang w:val="nl-NL"/>
              </w:rPr>
              <w:t>V/v: Giải trình số liệu chênh lệch BCTC Cty mẹ quý I/2015 so với cùng kỳ.</w:t>
            </w:r>
          </w:p>
          <w:p w:rsidR="00560AC7" w:rsidRPr="00560AC7" w:rsidRDefault="00560AC7" w:rsidP="001176CB">
            <w:pPr>
              <w:rPr>
                <w:lang w:val="nl-NL"/>
              </w:rPr>
            </w:pPr>
          </w:p>
        </w:tc>
        <w:tc>
          <w:tcPr>
            <w:tcW w:w="5320" w:type="dxa"/>
          </w:tcPr>
          <w:p w:rsidR="00560AC7" w:rsidRPr="00560AC7" w:rsidRDefault="00560AC7" w:rsidP="001176CB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</w:p>
          <w:p w:rsidR="00560AC7" w:rsidRPr="00560AC7" w:rsidRDefault="00560AC7" w:rsidP="00560AC7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  <w:r w:rsidRPr="00560AC7">
              <w:rPr>
                <w:rFonts w:ascii="Times New Roman" w:hAnsi="Times New Roman"/>
                <w:b w:val="0"/>
                <w:i/>
                <w:sz w:val="24"/>
                <w:lang w:val="nl-NL"/>
              </w:rPr>
              <w:t>Hà nội, ngày 15 tháng 05 năm 2015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8"/>
        <w:gridCol w:w="7200"/>
      </w:tblGrid>
      <w:tr w:rsidR="00560AC7" w:rsidRPr="00560AC7" w:rsidTr="001176CB">
        <w:trPr>
          <w:trHeight w:val="674"/>
        </w:trPr>
        <w:tc>
          <w:tcPr>
            <w:tcW w:w="2538" w:type="dxa"/>
          </w:tcPr>
          <w:p w:rsidR="00560AC7" w:rsidRPr="00560AC7" w:rsidRDefault="00560AC7" w:rsidP="001176CB">
            <w:pPr>
              <w:ind w:firstLine="360"/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</w:pPr>
            <w:r w:rsidRPr="00560AC7"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  <w:t>Kính gửi:</w:t>
            </w:r>
          </w:p>
        </w:tc>
        <w:tc>
          <w:tcPr>
            <w:tcW w:w="7200" w:type="dxa"/>
          </w:tcPr>
          <w:p w:rsidR="00560AC7" w:rsidRPr="00560AC7" w:rsidRDefault="00560AC7" w:rsidP="001176CB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 w:rsidRPr="00560AC7">
              <w:rPr>
                <w:rFonts w:ascii="Times New Roman" w:hAnsi="Times New Roman"/>
                <w:szCs w:val="28"/>
                <w:lang w:val="nl-NL"/>
              </w:rPr>
              <w:t>. UỶ BAN CHỨNG KHOÁN NHÀ N</w:t>
            </w:r>
            <w:r w:rsidRPr="00560AC7">
              <w:rPr>
                <w:rFonts w:ascii="Times New Roman" w:hAnsi="Times New Roman" w:hint="eastAsia"/>
                <w:szCs w:val="28"/>
                <w:lang w:val="nl-NL"/>
              </w:rPr>
              <w:t>Ư</w:t>
            </w:r>
            <w:r w:rsidRPr="00560AC7">
              <w:rPr>
                <w:rFonts w:ascii="Times New Roman" w:hAnsi="Times New Roman"/>
                <w:szCs w:val="28"/>
                <w:lang w:val="nl-NL"/>
              </w:rPr>
              <w:t>ỚC</w:t>
            </w:r>
          </w:p>
          <w:p w:rsidR="00560AC7" w:rsidRPr="00560AC7" w:rsidRDefault="00560AC7" w:rsidP="001176CB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 w:rsidRPr="00560AC7">
              <w:rPr>
                <w:rFonts w:ascii="Times New Roman" w:hAnsi="Times New Roman"/>
                <w:szCs w:val="28"/>
                <w:lang w:val="nl-NL"/>
              </w:rPr>
              <w:t>. SỞ GIAO DỊCH CHỨNG KHOÁN HÀ NỘI</w:t>
            </w:r>
          </w:p>
        </w:tc>
      </w:tr>
    </w:tbl>
    <w:p w:rsidR="00560AC7" w:rsidRPr="00560AC7" w:rsidRDefault="00560AC7" w:rsidP="00560AC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560AC7">
        <w:rPr>
          <w:rFonts w:ascii="Times New Roman" w:hAnsi="Times New Roman"/>
          <w:sz w:val="24"/>
          <w:szCs w:val="24"/>
          <w:lang w:val="nl-NL"/>
        </w:rPr>
        <w:t xml:space="preserve">Công ty Cổ phần 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560AC7">
        <w:rPr>
          <w:rFonts w:ascii="Times New Roman" w:hAnsi="Times New Roman"/>
          <w:sz w:val="24"/>
          <w:szCs w:val="24"/>
          <w:lang w:val="nl-NL"/>
        </w:rPr>
        <w:t>ầu t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560AC7">
        <w:rPr>
          <w:rFonts w:ascii="Times New Roman" w:hAnsi="Times New Roman"/>
          <w:sz w:val="24"/>
          <w:szCs w:val="24"/>
          <w:lang w:val="nl-NL"/>
        </w:rPr>
        <w:t xml:space="preserve"> và Xây dựng Thành Nam; Mã chứng khoán: </w:t>
      </w:r>
      <w:r w:rsidRPr="00560AC7">
        <w:rPr>
          <w:rFonts w:ascii="Times New Roman" w:hAnsi="Times New Roman"/>
          <w:b/>
          <w:sz w:val="24"/>
          <w:szCs w:val="24"/>
          <w:lang w:val="nl-NL"/>
        </w:rPr>
        <w:t>CSC</w:t>
      </w:r>
      <w:r w:rsidRPr="00560AC7">
        <w:rPr>
          <w:rFonts w:ascii="Times New Roman" w:hAnsi="Times New Roman"/>
          <w:sz w:val="24"/>
          <w:szCs w:val="24"/>
          <w:lang w:val="nl-NL"/>
        </w:rPr>
        <w:t xml:space="preserve"> xin trân trọng gửi lời chào 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560AC7">
        <w:rPr>
          <w:rFonts w:ascii="Times New Roman" w:hAnsi="Times New Roman"/>
          <w:sz w:val="24"/>
          <w:szCs w:val="24"/>
          <w:lang w:val="nl-NL"/>
        </w:rPr>
        <w:t>ến Quý Uỷ Ban và Quý Sở.</w:t>
      </w:r>
    </w:p>
    <w:p w:rsidR="00560AC7" w:rsidRPr="00560AC7" w:rsidRDefault="00560AC7" w:rsidP="00560AC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560AC7">
        <w:rPr>
          <w:rFonts w:ascii="Times New Roman" w:hAnsi="Times New Roman"/>
          <w:sz w:val="24"/>
          <w:szCs w:val="24"/>
          <w:lang w:val="nl-NL"/>
        </w:rPr>
        <w:t xml:space="preserve"> Thực hiện nghĩa vụ công bố thông tin của tổ chức niêm yết theo quy 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560AC7">
        <w:rPr>
          <w:rFonts w:ascii="Times New Roman" w:hAnsi="Times New Roman"/>
          <w:sz w:val="24"/>
          <w:szCs w:val="24"/>
          <w:lang w:val="nl-NL"/>
        </w:rPr>
        <w:t>ịnh của thông t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560AC7">
        <w:rPr>
          <w:rFonts w:ascii="Times New Roman" w:hAnsi="Times New Roman"/>
          <w:sz w:val="24"/>
          <w:szCs w:val="24"/>
          <w:lang w:val="nl-NL"/>
        </w:rPr>
        <w:t xml:space="preserve"> số 52/2012/TT-BTC và quy chế 325/Q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560AC7">
        <w:rPr>
          <w:rFonts w:ascii="Times New Roman" w:hAnsi="Times New Roman"/>
          <w:sz w:val="24"/>
          <w:szCs w:val="24"/>
          <w:lang w:val="nl-NL"/>
        </w:rPr>
        <w:t>-SGDHN Công ty chúng tôi xin gửi Quý c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ơ</w:t>
      </w:r>
      <w:r w:rsidRPr="00560AC7">
        <w:rPr>
          <w:rFonts w:ascii="Times New Roman" w:hAnsi="Times New Roman"/>
          <w:sz w:val="24"/>
          <w:szCs w:val="24"/>
          <w:lang w:val="nl-NL"/>
        </w:rPr>
        <w:t xml:space="preserve"> quan giải trình số liệu biến 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560AC7">
        <w:rPr>
          <w:rFonts w:ascii="Times New Roman" w:hAnsi="Times New Roman"/>
          <w:sz w:val="24"/>
          <w:szCs w:val="24"/>
          <w:lang w:val="nl-NL"/>
        </w:rPr>
        <w:t>ộng lợi nhuận sau thuế trên Báo cáo tài chính quý I/2015 của Công ty mẹ so với cùng kỳ nh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560AC7">
        <w:rPr>
          <w:rFonts w:ascii="Times New Roman" w:hAnsi="Times New Roman"/>
          <w:sz w:val="24"/>
          <w:szCs w:val="24"/>
          <w:lang w:val="nl-NL"/>
        </w:rPr>
        <w:t xml:space="preserve"> sau:</w:t>
      </w:r>
    </w:p>
    <w:p w:rsidR="00560AC7" w:rsidRPr="00560AC7" w:rsidRDefault="00560AC7" w:rsidP="00560AC7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560AC7">
        <w:rPr>
          <w:rFonts w:ascii="Times New Roman" w:hAnsi="Times New Roman"/>
          <w:sz w:val="24"/>
          <w:szCs w:val="24"/>
          <w:lang w:val="nl-NL"/>
        </w:rPr>
        <w:t>Lợi nhuận sau thuế trên Báo cáo tài chính quý I/2015 là: 803.925.659 VN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560AC7" w:rsidRPr="00560AC7" w:rsidRDefault="00560AC7" w:rsidP="00560AC7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560AC7">
        <w:rPr>
          <w:rFonts w:ascii="Times New Roman" w:hAnsi="Times New Roman"/>
          <w:sz w:val="24"/>
          <w:szCs w:val="24"/>
          <w:lang w:val="nl-NL"/>
        </w:rPr>
        <w:t>Lợi nhuận sau thuế trên Báo cáo tài chính quý I/2014 là: 2.373.445.427 VN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560AC7" w:rsidRPr="00560AC7" w:rsidRDefault="00560AC7" w:rsidP="00560AC7">
      <w:pPr>
        <w:spacing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560AC7">
        <w:rPr>
          <w:rFonts w:ascii="Times New Roman" w:hAnsi="Times New Roman"/>
          <w:sz w:val="24"/>
          <w:szCs w:val="24"/>
          <w:lang w:val="nl-NL"/>
        </w:rPr>
        <w:t>Nh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560AC7">
        <w:rPr>
          <w:rFonts w:ascii="Times New Roman" w:hAnsi="Times New Roman"/>
          <w:sz w:val="24"/>
          <w:szCs w:val="24"/>
          <w:lang w:val="nl-NL"/>
        </w:rPr>
        <w:t xml:space="preserve"> vậy lợi nhuận sau thuế trên Báo cáo tài chính quý I/2015 của Công ty mẹ giảm so với cùng kỳ: 1.569.519.768 VN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560AC7">
        <w:rPr>
          <w:rFonts w:ascii="Times New Roman" w:hAnsi="Times New Roman"/>
          <w:sz w:val="24"/>
          <w:szCs w:val="24"/>
          <w:lang w:val="nl-NL"/>
        </w:rPr>
        <w:t xml:space="preserve"> là do những biến 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560AC7">
        <w:rPr>
          <w:rFonts w:ascii="Times New Roman" w:hAnsi="Times New Roman"/>
          <w:sz w:val="24"/>
          <w:szCs w:val="24"/>
          <w:lang w:val="nl-NL"/>
        </w:rPr>
        <w:t>ộng sau:</w:t>
      </w:r>
    </w:p>
    <w:p w:rsidR="00560AC7" w:rsidRPr="00560AC7" w:rsidRDefault="00560AC7" w:rsidP="00560AC7">
      <w:pPr>
        <w:spacing w:line="312" w:lineRule="auto"/>
        <w:ind w:hanging="270"/>
        <w:jc w:val="both"/>
        <w:rPr>
          <w:rFonts w:ascii="Times New Roman" w:hAnsi="Times New Roman"/>
          <w:sz w:val="24"/>
          <w:szCs w:val="24"/>
          <w:lang w:val="nl-NL"/>
        </w:rPr>
      </w:pPr>
      <w:r w:rsidRPr="00560AC7">
        <w:rPr>
          <w:rFonts w:ascii="Times New Roman" w:hAnsi="Times New Roman"/>
          <w:sz w:val="24"/>
          <w:szCs w:val="24"/>
          <w:lang w:val="nl-NL"/>
        </w:rPr>
        <w:object w:dxaOrig="10263" w:dyaOrig="1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80.25pt" o:ole="">
            <v:imagedata r:id="rId6" o:title=""/>
          </v:shape>
          <o:OLEObject Type="Embed" ProgID="Excel.Sheet.8" ShapeID="_x0000_i1025" DrawAspect="Content" ObjectID="_1493212749" r:id="rId7"/>
        </w:object>
      </w:r>
      <w:r w:rsidRPr="00560AC7">
        <w:rPr>
          <w:rFonts w:ascii="Times New Roman" w:hAnsi="Times New Roman"/>
          <w:sz w:val="24"/>
          <w:szCs w:val="24"/>
          <w:lang w:val="nl-NL"/>
        </w:rPr>
        <w:t xml:space="preserve">     </w:t>
      </w:r>
    </w:p>
    <w:p w:rsidR="00560AC7" w:rsidRPr="00560AC7" w:rsidRDefault="00560AC7" w:rsidP="00560AC7">
      <w:pPr>
        <w:spacing w:line="312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560AC7">
        <w:rPr>
          <w:rFonts w:ascii="Times New Roman" w:hAnsi="Times New Roman"/>
          <w:sz w:val="24"/>
          <w:szCs w:val="24"/>
          <w:lang w:val="nl-NL"/>
        </w:rPr>
        <w:t xml:space="preserve"> Trên 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560AC7">
        <w:rPr>
          <w:rFonts w:ascii="Times New Roman" w:hAnsi="Times New Roman"/>
          <w:sz w:val="24"/>
          <w:szCs w:val="24"/>
          <w:lang w:val="nl-NL"/>
        </w:rPr>
        <w:t>ây là những nguyên nhân chủ yếu làm lợi nhuận sau thuế trên Báo cáo tài chính quý I của Công ty mẹ n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ă</w:t>
      </w:r>
      <w:r w:rsidRPr="00560AC7">
        <w:rPr>
          <w:rFonts w:ascii="Times New Roman" w:hAnsi="Times New Roman"/>
          <w:sz w:val="24"/>
          <w:szCs w:val="24"/>
          <w:lang w:val="nl-NL"/>
        </w:rPr>
        <w:t>m 2015 giảm so với cùng kỳ.</w:t>
      </w:r>
    </w:p>
    <w:p w:rsidR="00560AC7" w:rsidRPr="00560AC7" w:rsidRDefault="00560AC7" w:rsidP="00560AC7">
      <w:pPr>
        <w:spacing w:line="312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560AC7">
        <w:rPr>
          <w:rFonts w:ascii="Times New Roman" w:hAnsi="Times New Roman"/>
          <w:sz w:val="24"/>
          <w:szCs w:val="24"/>
          <w:lang w:val="nl-NL"/>
        </w:rPr>
        <w:t xml:space="preserve">Chúng tôi cam kết thông tin công bố trên là 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560AC7">
        <w:rPr>
          <w:rFonts w:ascii="Times New Roman" w:hAnsi="Times New Roman"/>
          <w:sz w:val="24"/>
          <w:szCs w:val="24"/>
          <w:lang w:val="nl-NL"/>
        </w:rPr>
        <w:t>úng sự thực và hoàn toàn chịu trách nhiệm tr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560AC7">
        <w:rPr>
          <w:rFonts w:ascii="Times New Roman" w:hAnsi="Times New Roman"/>
          <w:sz w:val="24"/>
          <w:szCs w:val="24"/>
          <w:lang w:val="nl-NL"/>
        </w:rPr>
        <w:t xml:space="preserve">ớc pháp luật về nội dung </w:t>
      </w:r>
      <w:r w:rsidRPr="00560AC7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560AC7">
        <w:rPr>
          <w:rFonts w:ascii="Times New Roman" w:hAnsi="Times New Roman"/>
          <w:sz w:val="24"/>
          <w:szCs w:val="24"/>
          <w:lang w:val="nl-NL"/>
        </w:rPr>
        <w:t>ã công bố.</w:t>
      </w:r>
    </w:p>
    <w:p w:rsidR="00560AC7" w:rsidRPr="00560AC7" w:rsidRDefault="00560AC7" w:rsidP="00560AC7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560AC7">
        <w:rPr>
          <w:rFonts w:ascii="Times New Roman" w:hAnsi="Times New Roman"/>
          <w:b/>
          <w:sz w:val="24"/>
          <w:szCs w:val="24"/>
          <w:lang w:val="nl-NL"/>
        </w:rPr>
        <w:t xml:space="preserve">Xin trân trọng cảm </w:t>
      </w:r>
      <w:r w:rsidRPr="00560AC7">
        <w:rPr>
          <w:rFonts w:ascii="Times New Roman" w:hAnsi="Times New Roman" w:hint="eastAsia"/>
          <w:b/>
          <w:sz w:val="24"/>
          <w:szCs w:val="24"/>
          <w:lang w:val="nl-NL"/>
        </w:rPr>
        <w:t>ơ</w:t>
      </w:r>
      <w:r w:rsidRPr="00560AC7">
        <w:rPr>
          <w:rFonts w:ascii="Times New Roman" w:hAnsi="Times New Roman"/>
          <w:b/>
          <w:sz w:val="24"/>
          <w:szCs w:val="24"/>
          <w:lang w:val="nl-NL"/>
        </w:rPr>
        <w:t>n!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67"/>
        <w:gridCol w:w="4536"/>
      </w:tblGrid>
      <w:tr w:rsidR="00560AC7" w:rsidRPr="009415BC" w:rsidTr="001176CB">
        <w:tc>
          <w:tcPr>
            <w:tcW w:w="5211" w:type="dxa"/>
          </w:tcPr>
          <w:p w:rsidR="00560AC7" w:rsidRPr="00560AC7" w:rsidRDefault="00560AC7" w:rsidP="001176C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560AC7" w:rsidRPr="00560AC7" w:rsidRDefault="00560AC7" w:rsidP="001176C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560AC7" w:rsidRPr="00560AC7" w:rsidRDefault="00560AC7" w:rsidP="001176C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560AC7" w:rsidRPr="00560AC7" w:rsidRDefault="00560AC7" w:rsidP="001176CB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</w:pPr>
            <w:r w:rsidRPr="00560AC7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N</w:t>
            </w:r>
            <w:r w:rsidRPr="00560AC7">
              <w:rPr>
                <w:rFonts w:ascii="Times New Roman" w:hAnsi="Times New Roman" w:hint="eastAsia"/>
                <w:b/>
                <w:sz w:val="20"/>
                <w:szCs w:val="24"/>
                <w:u w:val="single"/>
                <w:lang w:val="nl-NL"/>
              </w:rPr>
              <w:t>ơ</w:t>
            </w:r>
            <w:r w:rsidRPr="00560AC7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i nhận:</w:t>
            </w:r>
          </w:p>
          <w:p w:rsidR="00560AC7" w:rsidRPr="00560AC7" w:rsidRDefault="00560AC7" w:rsidP="00560A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560AC7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Nh</w:t>
            </w:r>
            <w:r w:rsidRPr="00560AC7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560AC7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 xml:space="preserve"> kính gửi;</w:t>
            </w:r>
          </w:p>
          <w:p w:rsidR="00560AC7" w:rsidRPr="00560AC7" w:rsidRDefault="00560AC7" w:rsidP="00560A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560AC7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H</w:t>
            </w:r>
            <w:r w:rsidRPr="00560AC7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Đ</w:t>
            </w:r>
            <w:r w:rsidRPr="00560AC7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QT (Báo cáo);</w:t>
            </w:r>
          </w:p>
          <w:p w:rsidR="00560AC7" w:rsidRPr="00560AC7" w:rsidRDefault="00560AC7" w:rsidP="00560A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560AC7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L</w:t>
            </w:r>
            <w:r w:rsidRPr="00560AC7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560AC7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u VP Cty.</w:t>
            </w:r>
          </w:p>
          <w:p w:rsidR="00560AC7" w:rsidRPr="00560AC7" w:rsidRDefault="00560AC7" w:rsidP="001176C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567" w:type="dxa"/>
          </w:tcPr>
          <w:p w:rsidR="00560AC7" w:rsidRPr="00560AC7" w:rsidRDefault="00560AC7" w:rsidP="001176C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4536" w:type="dxa"/>
          </w:tcPr>
          <w:p w:rsidR="00560AC7" w:rsidRPr="00560AC7" w:rsidRDefault="00560AC7" w:rsidP="001176C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560AC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CÔNG TY CP </w:t>
            </w:r>
            <w:r w:rsidRPr="00560AC7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Đ</w:t>
            </w:r>
            <w:r w:rsidRPr="00560AC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ẦU TƯ VÀ XÂY DỰNG</w:t>
            </w:r>
          </w:p>
          <w:p w:rsidR="00560AC7" w:rsidRPr="009415BC" w:rsidRDefault="00560AC7" w:rsidP="001176C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560AC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THÀNH NAM</w:t>
            </w:r>
          </w:p>
        </w:tc>
      </w:tr>
    </w:tbl>
    <w:p w:rsidR="00560AC7" w:rsidRPr="009415BC" w:rsidRDefault="00560AC7" w:rsidP="00560AC7">
      <w:pPr>
        <w:rPr>
          <w:rFonts w:ascii="Times New Roman" w:hAnsi="Times New Roman"/>
          <w:lang w:val="nl-NL"/>
        </w:rPr>
      </w:pPr>
    </w:p>
    <w:p w:rsidR="00B36BCA" w:rsidRDefault="00B36BCA"/>
    <w:sectPr w:rsidR="00B36BCA" w:rsidSect="00750599">
      <w:pgSz w:w="12240" w:h="15840"/>
      <w:pgMar w:top="568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eetheartScript-limited">
    <w:altName w:val="Agency FB"/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1CC"/>
    <w:multiLevelType w:val="hybridMultilevel"/>
    <w:tmpl w:val="3CDC3562"/>
    <w:lvl w:ilvl="0" w:tplc="E6E0C842">
      <w:start w:val="1"/>
      <w:numFmt w:val="bullet"/>
      <w:lvlText w:val="-"/>
      <w:lvlJc w:val="left"/>
      <w:pPr>
        <w:tabs>
          <w:tab w:val="num" w:pos="216"/>
        </w:tabs>
        <w:ind w:left="0" w:firstLine="0"/>
      </w:pPr>
      <w:rPr>
        <w:rFonts w:ascii="SweetheartScript-limited" w:hAnsi="SweetheartScript-limite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0AC7"/>
    <w:rsid w:val="00560AC7"/>
    <w:rsid w:val="00B3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C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60AC7"/>
    <w:pPr>
      <w:keepNext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560AC7"/>
    <w:pPr>
      <w:keepNext/>
      <w:jc w:val="center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AC7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60AC7"/>
    <w:rPr>
      <w:rFonts w:ascii=".VnTime" w:eastAsia="Times New Roman" w:hAnsi=".VnTime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560AC7"/>
    <w:rPr>
      <w:rFonts w:ascii=".VnTimeH" w:hAnsi=".VnTimeH"/>
      <w:b/>
    </w:rPr>
  </w:style>
  <w:style w:type="character" w:customStyle="1" w:styleId="BodyTextChar">
    <w:name w:val="Body Text Char"/>
    <w:basedOn w:val="DefaultParagraphFont"/>
    <w:link w:val="BodyText"/>
    <w:rsid w:val="00560AC7"/>
    <w:rPr>
      <w:rFonts w:ascii=".VnTimeH" w:eastAsia="Times New Roman" w:hAnsi=".VnTimeH" w:cs="Times New Roman"/>
      <w:b/>
      <w:sz w:val="28"/>
      <w:szCs w:val="20"/>
    </w:rPr>
  </w:style>
  <w:style w:type="table" w:styleId="TableGrid">
    <w:name w:val="Table Grid"/>
    <w:basedOn w:val="TableNormal"/>
    <w:rsid w:val="00560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b9ODr/qh0uDcsJ6FYqApLHMNQ98=</DigestValue>
    </Reference>
    <Reference URI="#idOfficeObject" Type="http://www.w3.org/2000/09/xmldsig#Object">
      <DigestMethod Algorithm="http://www.w3.org/2000/09/xmldsig#sha1"/>
      <DigestValue>7TNuthK3SLyTXRIegNCCCSfaBVE=</DigestValue>
    </Reference>
  </SignedInfo>
  <SignatureValue>
    a5D730J6R2to2zb0+W0F0o6MbQfvTdgQhbOoDBRMS62rvj8J4od2n9zuvG7Z37CA3CecRl4B
    GNz158bm1jVZYlqW6jqp8asJA27FAhqkYn1n80OcVMo8euD0hyjFoullXDS/VZZiafzY/Hpc
    SVBV2D4Q6HuqJjZm6RrMfHR4PyE=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Cgem4RZRYbbiRumy3kz6lD2s7f4=</DigestValue>
      </Reference>
      <Reference URI="/word/document.xml?ContentType=application/vnd.openxmlformats-officedocument.wordprocessingml.document.main+xml">
        <DigestMethod Algorithm="http://www.w3.org/2000/09/xmldsig#sha1"/>
        <DigestValue>HkU27lOoYIQN4zxoeulosi7uX14=</DigestValue>
      </Reference>
      <Reference URI="/word/embeddings/Microsoft_Office_Excel_97-2003_Worksheet1.xls?ContentType=application/vnd.ms-excel">
        <DigestMethod Algorithm="http://www.w3.org/2000/09/xmldsig#sha1"/>
        <DigestValue>ps+hPvNJ3fkHQgUufiKu9vyN82g=</DigestValue>
      </Reference>
      <Reference URI="/word/fontTable.xml?ContentType=application/vnd.openxmlformats-officedocument.wordprocessingml.fontTable+xml">
        <DigestMethod Algorithm="http://www.w3.org/2000/09/xmldsig#sha1"/>
        <DigestValue>Vn/0mT0af7AztRZWqeG93m4N++Y=</DigestValue>
      </Reference>
      <Reference URI="/word/media/image1.jpeg?ContentType=image/jpeg">
        <DigestMethod Algorithm="http://www.w3.org/2000/09/xmldsig#sha1"/>
        <DigestValue>zUnc+WT6u8l42sshRWZmpfiPQVk=</DigestValue>
      </Reference>
      <Reference URI="/word/media/image2.emf?ContentType=image/x-emf">
        <DigestMethod Algorithm="http://www.w3.org/2000/09/xmldsig#sha1"/>
        <DigestValue>LD12F47dEQ209WSRcRPhUSaKCes=</DigestValue>
      </Reference>
      <Reference URI="/word/numbering.xml?ContentType=application/vnd.openxmlformats-officedocument.wordprocessingml.numbering+xml">
        <DigestMethod Algorithm="http://www.w3.org/2000/09/xmldsig#sha1"/>
        <DigestValue>lVH0OpKzlrL1LfX4k7Faa2PDPug=</DigestValue>
      </Reference>
      <Reference URI="/word/settings.xml?ContentType=application/vnd.openxmlformats-officedocument.wordprocessingml.settings+xml">
        <DigestMethod Algorithm="http://www.w3.org/2000/09/xmldsig#sha1"/>
        <DigestValue>YwpDlbOTQqOG7Sf5kKOk7KJ7S0w=</DigestValue>
      </Reference>
      <Reference URI="/word/styles.xml?ContentType=application/vnd.openxmlformats-officedocument.wordprocessingml.styles+xml">
        <DigestMethod Algorithm="http://www.w3.org/2000/09/xmldsig#sha1"/>
        <DigestValue>P2WNWNrlqjygrGjCUq+xhgePbUE=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2015-05-15T09:34:10Z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lamvt</dc:creator>
  <cp:lastModifiedBy>lamvt</cp:lastModifiedBy>
  <cp:revision>1</cp:revision>
  <dcterms:created xsi:type="dcterms:W3CDTF">2015-05-15T09:29:00Z</dcterms:created>
  <dcterms:modified xsi:type="dcterms:W3CDTF">2015-05-15T09:33:00Z</dcterms:modified>
</cp:coreProperties>
</file>