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3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423"/>
      </w:tblGrid>
      <w:tr w:rsidR="00A40702" w:rsidRPr="00C9303A" w:rsidTr="00222358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A2F9B" w:rsidRDefault="006B2E06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="00A40702" w:rsidRPr="001A2F9B">
              <w:rPr>
                <w:rFonts w:ascii="Times New Roman" w:hAnsi="Times New Roman"/>
                <w:b/>
                <w:noProof/>
                <w:sz w:val="24"/>
              </w:rPr>
              <w:t>SỞ GIAO DỊCH</w:t>
            </w:r>
          </w:p>
          <w:p w:rsidR="00A40702" w:rsidRPr="001A2F9B" w:rsidRDefault="00A40702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1A2F9B">
              <w:rPr>
                <w:rFonts w:ascii="Times New Roman" w:hAnsi="Times New Roman"/>
                <w:b/>
                <w:noProof/>
                <w:sz w:val="24"/>
              </w:rPr>
              <w:t>CHỨNG KHOÁN HÀ NỘI</w:t>
            </w:r>
          </w:p>
          <w:p w:rsidR="00A40702" w:rsidRPr="00C9303A" w:rsidRDefault="009C2ED2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</w:rPr>
            </w:pPr>
            <w:r w:rsidRPr="009C2ED2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61312" from="49.65pt,3.7pt" to="133.8pt,3.7pt"/>
              </w:pict>
            </w:r>
          </w:p>
        </w:tc>
        <w:tc>
          <w:tcPr>
            <w:tcW w:w="5423" w:type="dxa"/>
            <w:shd w:val="clear" w:color="auto" w:fill="auto"/>
          </w:tcPr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1A2F9B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  <w:p w:rsidR="00A40702" w:rsidRPr="00C9303A" w:rsidRDefault="009C2ED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9C2ED2"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62336" from="40.95pt,.95pt" to="220.2pt,1.05pt"/>
              </w:pict>
            </w:r>
          </w:p>
        </w:tc>
      </w:tr>
      <w:tr w:rsidR="00A40702" w:rsidRPr="00C9303A" w:rsidTr="00222358">
        <w:trPr>
          <w:cantSplit/>
        </w:trPr>
        <w:tc>
          <w:tcPr>
            <w:tcW w:w="3740" w:type="dxa"/>
            <w:shd w:val="clear" w:color="auto" w:fill="auto"/>
          </w:tcPr>
          <w:p w:rsidR="00A40702" w:rsidRPr="00C9303A" w:rsidRDefault="00A40702" w:rsidP="000A256B">
            <w:pPr>
              <w:pStyle w:val="Heading5"/>
              <w:widowControl w:val="0"/>
              <w:spacing w:before="0" w:after="0"/>
              <w:ind w:left="5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C9303A"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 w:rsidRPr="00C9303A">
              <w:rPr>
                <w:rFonts w:ascii="Times New Roman" w:hAnsi="Times New Roman"/>
                <w:b w:val="0"/>
                <w:i w:val="0"/>
              </w:rPr>
              <w:t>:</w:t>
            </w:r>
            <w:r w:rsidR="009B3C7C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0A256B">
              <w:rPr>
                <w:rFonts w:ascii="Times New Roman" w:hAnsi="Times New Roman"/>
                <w:b w:val="0"/>
                <w:i w:val="0"/>
              </w:rPr>
              <w:t>321</w:t>
            </w:r>
            <w:r w:rsidR="009B3C7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C9303A">
              <w:rPr>
                <w:rFonts w:ascii="Times New Roman" w:hAnsi="Times New Roman"/>
                <w:b w:val="0"/>
                <w:i w:val="0"/>
              </w:rPr>
              <w:t>/QĐ-SGDHN</w:t>
            </w:r>
          </w:p>
        </w:tc>
        <w:tc>
          <w:tcPr>
            <w:tcW w:w="5423" w:type="dxa"/>
            <w:shd w:val="clear" w:color="auto" w:fill="auto"/>
          </w:tcPr>
          <w:p w:rsidR="00A40702" w:rsidRPr="00C9303A" w:rsidRDefault="00A40702" w:rsidP="000A256B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A86CB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A256B">
              <w:rPr>
                <w:rFonts w:ascii="Times New Roman" w:hAnsi="Times New Roman"/>
                <w:i/>
                <w:sz w:val="26"/>
                <w:szCs w:val="26"/>
              </w:rPr>
              <w:t>02</w:t>
            </w:r>
            <w:r w:rsidR="006B2E0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B3C7C">
              <w:rPr>
                <w:rFonts w:ascii="Times New Roman" w:hAnsi="Times New Roman"/>
                <w:i/>
                <w:sz w:val="26"/>
                <w:szCs w:val="26"/>
              </w:rPr>
              <w:t xml:space="preserve">6 </w:t>
            </w:r>
            <w:r w:rsidR="006B2E0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A2F9B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FD4EB3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40702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Pr="001A2F9B" w:rsidRDefault="00A40702" w:rsidP="00A40702">
      <w:pPr>
        <w:pStyle w:val="Heading4"/>
        <w:widowControl w:val="0"/>
        <w:spacing w:before="0" w:after="0"/>
        <w:jc w:val="center"/>
      </w:pPr>
      <w:r w:rsidRPr="001A2F9B">
        <w:t xml:space="preserve">Về việc </w:t>
      </w:r>
      <w:r w:rsidR="006E6CC3" w:rsidRPr="001A2F9B">
        <w:t xml:space="preserve">chấp thuận </w:t>
      </w:r>
      <w:r w:rsidR="0047055C" w:rsidRPr="001A2F9B">
        <w:t>đăng ký giao dịch cổ phiếu của</w:t>
      </w:r>
      <w:r w:rsidR="006E6CC3" w:rsidRPr="001A2F9B">
        <w:t xml:space="preserve"> </w:t>
      </w:r>
    </w:p>
    <w:p w:rsidR="00A40702" w:rsidRPr="001A2F9B" w:rsidRDefault="009C2ED2" w:rsidP="00317520">
      <w:pPr>
        <w:jc w:val="center"/>
        <w:rPr>
          <w:rFonts w:ascii="Times New Roman" w:hAnsi="Times New Roman"/>
          <w:b/>
          <w:sz w:val="28"/>
          <w:szCs w:val="28"/>
          <w:lang w:val="en-AU"/>
        </w:rPr>
      </w:pPr>
      <w:r w:rsidRPr="009C2ED2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156.45pt,24.1pt" to="331.95pt,24.1pt"/>
        </w:pict>
      </w:r>
      <w:r w:rsidR="00FD4EB3">
        <w:rPr>
          <w:rFonts w:ascii="Times New Roman" w:hAnsi="Times New Roman"/>
          <w:b/>
          <w:sz w:val="28"/>
          <w:szCs w:val="28"/>
        </w:rPr>
        <w:t xml:space="preserve">CTCP </w:t>
      </w:r>
      <w:r w:rsidR="000622EF">
        <w:rPr>
          <w:rFonts w:ascii="Times New Roman" w:hAnsi="Times New Roman"/>
          <w:b/>
          <w:sz w:val="28"/>
          <w:szCs w:val="28"/>
        </w:rPr>
        <w:t>DAP - VINACHEM</w:t>
      </w:r>
    </w:p>
    <w:p w:rsidR="001A2F9B" w:rsidRDefault="001A2F9B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AF6FE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317520" w:rsidRPr="00AF6FE8" w:rsidRDefault="00317520" w:rsidP="001A2F9B">
      <w:pPr>
        <w:widowControl w:val="0"/>
        <w:spacing w:before="120"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Quyết định số</w:t>
      </w:r>
      <w:r>
        <w:rPr>
          <w:rFonts w:ascii="Times New Roman" w:hAnsi="Times New Roman"/>
          <w:sz w:val="28"/>
          <w:szCs w:val="28"/>
        </w:rPr>
        <w:t xml:space="preserve"> 01/2009/QĐ-TTg ngày 02/</w:t>
      </w:r>
      <w:r w:rsidRPr="007D0F3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2009 của Thủ tướng Chính phủ về việc thành lập Sở Giao dịch Chứng khoán Hà Nội;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Điều lệ tổ chức và hoạt động của Sở Giao dịch Chứng khoán Hà Nội ban hành kèm theo Quyết định số</w:t>
      </w:r>
      <w:r>
        <w:rPr>
          <w:rFonts w:ascii="Times New Roman" w:hAnsi="Times New Roman"/>
          <w:sz w:val="28"/>
          <w:szCs w:val="28"/>
        </w:rPr>
        <w:t xml:space="preserve"> </w:t>
      </w:r>
      <w:r w:rsidR="0062033D">
        <w:rPr>
          <w:rFonts w:ascii="Times New Roman" w:hAnsi="Times New Roman"/>
          <w:sz w:val="28"/>
          <w:szCs w:val="28"/>
        </w:rPr>
        <w:t>2882</w:t>
      </w:r>
      <w:r>
        <w:rPr>
          <w:rFonts w:ascii="Times New Roman" w:hAnsi="Times New Roman"/>
          <w:sz w:val="28"/>
          <w:szCs w:val="28"/>
        </w:rPr>
        <w:t xml:space="preserve">/QĐ-BTC ngày </w:t>
      </w:r>
      <w:r w:rsidR="0062033D">
        <w:rPr>
          <w:rFonts w:ascii="Times New Roman" w:hAnsi="Times New Roman"/>
          <w:sz w:val="28"/>
          <w:szCs w:val="28"/>
        </w:rPr>
        <w:t>22/11/2013</w:t>
      </w:r>
      <w:r w:rsidRPr="007D0F3D">
        <w:rPr>
          <w:rFonts w:ascii="Times New Roman" w:hAnsi="Times New Roman"/>
          <w:sz w:val="28"/>
          <w:szCs w:val="28"/>
        </w:rPr>
        <w:t xml:space="preserve"> của Bộ trưởng Bộ Tài chính;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Luật Chứng khoán số</w:t>
      </w:r>
      <w:r>
        <w:rPr>
          <w:rFonts w:ascii="Times New Roman" w:hAnsi="Times New Roman"/>
          <w:sz w:val="28"/>
          <w:szCs w:val="28"/>
        </w:rPr>
        <w:t xml:space="preserve"> 70/2006/QH</w:t>
      </w:r>
      <w:r w:rsidRPr="007D0F3D">
        <w:rPr>
          <w:rFonts w:ascii="Times New Roman" w:hAnsi="Times New Roman"/>
          <w:sz w:val="28"/>
          <w:szCs w:val="28"/>
        </w:rPr>
        <w:t>11 ngày 29</w:t>
      </w:r>
      <w:r>
        <w:rPr>
          <w:rFonts w:ascii="Times New Roman" w:hAnsi="Times New Roman"/>
          <w:sz w:val="28"/>
          <w:szCs w:val="28"/>
        </w:rPr>
        <w:t>/0</w:t>
      </w:r>
      <w:r w:rsidRPr="007D0F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2006;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Luật sửa đổi, bổ sung một số điều của Luật Chứng khoán số 62/2010/QH 12 ngày 24/11/2010;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Nghị định số</w:t>
      </w:r>
      <w:r>
        <w:rPr>
          <w:rFonts w:ascii="Times New Roman" w:hAnsi="Times New Roman"/>
          <w:sz w:val="28"/>
          <w:szCs w:val="28"/>
        </w:rPr>
        <w:t xml:space="preserve"> 58</w:t>
      </w:r>
      <w:r w:rsidRPr="007D0F3D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12</w:t>
      </w:r>
      <w:r w:rsidRPr="007D0F3D">
        <w:rPr>
          <w:rFonts w:ascii="Times New Roman" w:hAnsi="Times New Roman"/>
          <w:sz w:val="28"/>
          <w:szCs w:val="28"/>
        </w:rPr>
        <w:t xml:space="preserve">/NĐ-CP ngày </w:t>
      </w:r>
      <w:r>
        <w:rPr>
          <w:rFonts w:ascii="Times New Roman" w:hAnsi="Times New Roman"/>
          <w:sz w:val="28"/>
          <w:szCs w:val="28"/>
        </w:rPr>
        <w:t>20/07/2012</w:t>
      </w:r>
      <w:r w:rsidRPr="007D0F3D">
        <w:rPr>
          <w:rFonts w:ascii="Times New Roman" w:hAnsi="Times New Roman"/>
          <w:sz w:val="28"/>
          <w:szCs w:val="28"/>
        </w:rPr>
        <w:t xml:space="preserve"> của Chính phủ quy định chi tiết </w:t>
      </w:r>
      <w:r w:rsidR="00E70839">
        <w:rPr>
          <w:rFonts w:ascii="Times New Roman" w:hAnsi="Times New Roman"/>
          <w:sz w:val="28"/>
          <w:szCs w:val="28"/>
        </w:rPr>
        <w:t xml:space="preserve">và hướng dẫn </w:t>
      </w:r>
      <w:r w:rsidRPr="007D0F3D">
        <w:rPr>
          <w:rFonts w:ascii="Times New Roman" w:hAnsi="Times New Roman"/>
          <w:sz w:val="28"/>
          <w:szCs w:val="28"/>
        </w:rPr>
        <w:t>thi hành một số điều của Luật Chứng khoán</w:t>
      </w:r>
      <w:r>
        <w:rPr>
          <w:rFonts w:ascii="Times New Roman" w:hAnsi="Times New Roman"/>
          <w:sz w:val="28"/>
          <w:szCs w:val="28"/>
        </w:rPr>
        <w:t xml:space="preserve"> và Luật sửa đổi, bổ sung một số điều của Luật Chứng khoán</w:t>
      </w:r>
      <w:r w:rsidRPr="007D0F3D">
        <w:rPr>
          <w:rFonts w:ascii="Times New Roman" w:hAnsi="Times New Roman"/>
          <w:sz w:val="28"/>
          <w:szCs w:val="28"/>
        </w:rPr>
        <w:t>;</w:t>
      </w:r>
    </w:p>
    <w:p w:rsidR="009B3C7C" w:rsidRPr="00CA555E" w:rsidRDefault="009B3C7C" w:rsidP="009B3C7C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Căn cứ </w:t>
      </w:r>
      <w:r>
        <w:rPr>
          <w:rFonts w:ascii="Times New Roman" w:hAnsi="Times New Roman"/>
          <w:sz w:val="28"/>
          <w:szCs w:val="28"/>
          <w:lang w:val="nl-NL"/>
        </w:rPr>
        <w:t>Thông tư 01/2015/TT-BTC ngày 05/1/2015 của Bộ Tài chính hướng dẫn đăng ký giao dịch chứng khoán của công ty đại chúng chưa niêm yết</w:t>
      </w:r>
      <w:r w:rsidRPr="00CA555E">
        <w:rPr>
          <w:rFonts w:ascii="Times New Roman" w:hAnsi="Times New Roman"/>
          <w:sz w:val="28"/>
          <w:szCs w:val="28"/>
          <w:lang w:val="nl-NL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Căn cứ Quy chế </w:t>
      </w:r>
      <w:r w:rsidR="009B3C7C">
        <w:rPr>
          <w:rFonts w:ascii="Times New Roman" w:hAnsi="Times New Roman"/>
          <w:sz w:val="28"/>
          <w:szCs w:val="28"/>
          <w:lang w:val="nl-NL"/>
        </w:rPr>
        <w:t xml:space="preserve">Tổ chức và 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Quản lý </w:t>
      </w:r>
      <w:r w:rsidR="009B3C7C">
        <w:rPr>
          <w:rFonts w:ascii="Times New Roman" w:hAnsi="Times New Roman"/>
          <w:sz w:val="28"/>
          <w:szCs w:val="28"/>
          <w:lang w:val="nl-NL"/>
        </w:rPr>
        <w:t>T</w:t>
      </w:r>
      <w:r w:rsidRPr="00CA555E">
        <w:rPr>
          <w:rFonts w:ascii="Times New Roman" w:hAnsi="Times New Roman"/>
          <w:sz w:val="28"/>
          <w:szCs w:val="28"/>
          <w:lang w:val="nl-NL"/>
        </w:rPr>
        <w:t>hị trường giao dịch</w:t>
      </w:r>
      <w:r w:rsidR="009B3C7C">
        <w:rPr>
          <w:rFonts w:ascii="Times New Roman" w:hAnsi="Times New Roman"/>
          <w:sz w:val="28"/>
          <w:szCs w:val="28"/>
          <w:lang w:val="nl-NL"/>
        </w:rPr>
        <w:t xml:space="preserve"> chứng khoán của công ty đại chúng chưa niêm yết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tại Sở Giao dịch chứng khoán Hà Nội ban hành kèm theo Quyết định số </w:t>
      </w:r>
      <w:r w:rsidR="009B3C7C">
        <w:rPr>
          <w:rFonts w:ascii="Times New Roman" w:hAnsi="Times New Roman"/>
          <w:sz w:val="28"/>
          <w:szCs w:val="28"/>
          <w:lang w:val="nl-NL"/>
        </w:rPr>
        <w:t>236/QĐ-SGDHN ngày 24/4/2015 của Tổng Giám đốc Sở Giao dịch Chứng khoán Hà Nội;</w:t>
      </w:r>
    </w:p>
    <w:p w:rsidR="00CA555E" w:rsidRPr="001E511F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nl-NL"/>
        </w:rPr>
      </w:pP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 xml:space="preserve">Căn cứ hồ sơ đăng ký giao dịch của </w:t>
      </w:r>
      <w:r w:rsidR="00FD4EB3">
        <w:rPr>
          <w:rFonts w:ascii="Times New Roman" w:hAnsi="Times New Roman"/>
          <w:spacing w:val="-6"/>
          <w:sz w:val="28"/>
          <w:szCs w:val="28"/>
          <w:lang w:val="nl-NL"/>
        </w:rPr>
        <w:t xml:space="preserve">CTCP </w:t>
      </w:r>
      <w:r w:rsidR="000622EF">
        <w:rPr>
          <w:rFonts w:ascii="Times New Roman" w:hAnsi="Times New Roman"/>
          <w:spacing w:val="-6"/>
          <w:sz w:val="28"/>
          <w:szCs w:val="28"/>
          <w:lang w:val="nl-NL"/>
        </w:rPr>
        <w:t>DAP - VINACHEM</w:t>
      </w: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Theo đề nghị của Giám đốc </w:t>
      </w:r>
      <w:r w:rsidR="001A2F9B">
        <w:rPr>
          <w:rFonts w:ascii="Times New Roman" w:hAnsi="Times New Roman"/>
          <w:sz w:val="28"/>
          <w:szCs w:val="28"/>
          <w:lang w:val="nl-NL"/>
        </w:rPr>
        <w:t>Thẩm định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A40702" w:rsidRPr="00E42353" w:rsidRDefault="00A40702" w:rsidP="00E70839">
      <w:pPr>
        <w:pStyle w:val="BodyText"/>
        <w:widowControl w:val="0"/>
        <w:tabs>
          <w:tab w:val="left" w:pos="0"/>
        </w:tabs>
        <w:spacing w:before="360" w:after="360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42353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2E0EE8" w:rsidRPr="00A57C70" w:rsidRDefault="002E0EE8" w:rsidP="001A2F9B">
      <w:pPr>
        <w:spacing w:before="120" w:after="0" w:line="240" w:lineRule="auto"/>
        <w:ind w:left="0" w:firstLine="720"/>
        <w:jc w:val="both"/>
        <w:rPr>
          <w:rFonts w:ascii="Times New Roman" w:hAnsi="Times New Roman"/>
          <w:spacing w:val="-4"/>
          <w:sz w:val="30"/>
          <w:szCs w:val="28"/>
          <w:lang w:val="nl-NL"/>
        </w:rPr>
      </w:pPr>
      <w:r w:rsidRPr="00A57C70">
        <w:rPr>
          <w:rFonts w:ascii="Times New Roman" w:hAnsi="Times New Roman"/>
          <w:b/>
          <w:spacing w:val="-4"/>
          <w:sz w:val="28"/>
          <w:lang w:val="nl-NL"/>
        </w:rPr>
        <w:t>Điều 1</w:t>
      </w:r>
      <w:r w:rsidRPr="00A57C70">
        <w:rPr>
          <w:rFonts w:ascii="Times New Roman" w:hAnsi="Times New Roman"/>
          <w:spacing w:val="-4"/>
          <w:sz w:val="28"/>
          <w:lang w:val="nl-NL"/>
        </w:rPr>
        <w:t xml:space="preserve">. Chấp thuận cho </w:t>
      </w:r>
      <w:r w:rsidR="00FD4EB3">
        <w:rPr>
          <w:rFonts w:ascii="Times New Roman" w:hAnsi="Times New Roman"/>
          <w:spacing w:val="-4"/>
          <w:sz w:val="28"/>
          <w:lang w:val="nl-NL"/>
        </w:rPr>
        <w:t xml:space="preserve">CTCP </w:t>
      </w:r>
      <w:r w:rsidR="000622EF">
        <w:rPr>
          <w:rFonts w:ascii="Times New Roman" w:hAnsi="Times New Roman"/>
          <w:spacing w:val="-4"/>
          <w:sz w:val="28"/>
          <w:lang w:val="nl-NL"/>
        </w:rPr>
        <w:t>DAP - VINACHEM</w:t>
      </w:r>
      <w:r w:rsidR="001E511F" w:rsidRPr="00A57C70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Pr="00A57C70">
        <w:rPr>
          <w:rFonts w:ascii="Times New Roman" w:hAnsi="Times New Roman"/>
          <w:spacing w:val="-4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Loại chứng khoán: Cổ phiếu phổ</w:t>
      </w:r>
      <w:r w:rsidR="00E42353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Mã chứng khoán: </w:t>
      </w:r>
      <w:r w:rsidR="000622EF">
        <w:rPr>
          <w:rFonts w:ascii="Times New Roman" w:hAnsi="Times New Roman"/>
          <w:sz w:val="28"/>
          <w:lang w:val="nl-NL"/>
        </w:rPr>
        <w:t>DDV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Mệnh giá: 10.000 đồng/cổ phiế</w:t>
      </w:r>
      <w:r w:rsidR="00E42353">
        <w:rPr>
          <w:rFonts w:ascii="Times New Roman" w:hAnsi="Times New Roman"/>
          <w:sz w:val="28"/>
          <w:lang w:val="nl-NL"/>
        </w:rPr>
        <w:t>u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0622EF">
        <w:rPr>
          <w:rFonts w:ascii="Times New Roman" w:hAnsi="Times New Roman"/>
          <w:sz w:val="28"/>
          <w:lang w:val="nl-NL"/>
        </w:rPr>
        <w:t>146.</w:t>
      </w:r>
      <w:r w:rsidR="00FD4EB3">
        <w:rPr>
          <w:rFonts w:ascii="Times New Roman" w:hAnsi="Times New Roman"/>
          <w:sz w:val="28"/>
          <w:lang w:val="nl-NL"/>
        </w:rPr>
        <w:t>1</w:t>
      </w:r>
      <w:r w:rsidR="000622EF">
        <w:rPr>
          <w:rFonts w:ascii="Times New Roman" w:hAnsi="Times New Roman"/>
          <w:sz w:val="28"/>
          <w:lang w:val="nl-NL"/>
        </w:rPr>
        <w:t>09.</w:t>
      </w:r>
      <w:r w:rsidR="00FD4EB3">
        <w:rPr>
          <w:rFonts w:ascii="Times New Roman" w:hAnsi="Times New Roman"/>
          <w:sz w:val="28"/>
          <w:lang w:val="nl-NL"/>
        </w:rPr>
        <w:t>9</w:t>
      </w:r>
      <w:r w:rsidR="000622EF">
        <w:rPr>
          <w:rFonts w:ascii="Times New Roman" w:hAnsi="Times New Roman"/>
          <w:sz w:val="28"/>
          <w:lang w:val="nl-NL"/>
        </w:rPr>
        <w:t>00</w:t>
      </w:r>
      <w:r>
        <w:rPr>
          <w:rFonts w:ascii="Times New Roman" w:hAnsi="Times New Roman"/>
          <w:sz w:val="28"/>
          <w:lang w:val="nl-NL"/>
        </w:rPr>
        <w:t xml:space="preserve"> </w:t>
      </w:r>
      <w:r w:rsidR="002E0EE8" w:rsidRPr="002E0EE8">
        <w:rPr>
          <w:rFonts w:ascii="Times New Roman" w:hAnsi="Times New Roman"/>
          <w:sz w:val="28"/>
          <w:lang w:val="nl-NL"/>
        </w:rPr>
        <w:t xml:space="preserve">cổ phiếu </w:t>
      </w:r>
    </w:p>
    <w:p w:rsidR="002E0EE8" w:rsidRPr="00761465" w:rsidRDefault="002E0EE8" w:rsidP="000622EF">
      <w:pPr>
        <w:pStyle w:val="BodyTextIndent"/>
        <w:spacing w:before="120" w:after="0" w:line="240" w:lineRule="auto"/>
        <w:ind w:left="0" w:firstLine="567"/>
        <w:jc w:val="both"/>
        <w:rPr>
          <w:rFonts w:ascii="Times New Roman" w:hAnsi="Times New Roman"/>
          <w:i/>
          <w:sz w:val="28"/>
          <w:lang w:val="nl-NL"/>
        </w:rPr>
      </w:pPr>
      <w:r w:rsidRPr="00761465">
        <w:rPr>
          <w:rFonts w:ascii="Times New Roman" w:hAnsi="Times New Roman"/>
          <w:i/>
          <w:sz w:val="28"/>
          <w:lang w:val="nl-NL"/>
        </w:rPr>
        <w:lastRenderedPageBreak/>
        <w:t>(</w:t>
      </w:r>
      <w:r w:rsidR="000622EF">
        <w:rPr>
          <w:rFonts w:ascii="Times New Roman" w:hAnsi="Times New Roman"/>
          <w:i/>
          <w:sz w:val="28"/>
          <w:lang w:val="nl-NL"/>
        </w:rPr>
        <w:t>Một trăm bốn mươi sáu</w:t>
      </w:r>
      <w:r w:rsidR="00FD4EB3">
        <w:rPr>
          <w:rFonts w:ascii="Times New Roman" w:hAnsi="Times New Roman"/>
          <w:i/>
          <w:sz w:val="28"/>
          <w:lang w:val="nl-NL"/>
        </w:rPr>
        <w:t xml:space="preserve"> triệ</w:t>
      </w:r>
      <w:r w:rsidR="000622EF">
        <w:rPr>
          <w:rFonts w:ascii="Times New Roman" w:hAnsi="Times New Roman"/>
          <w:i/>
          <w:sz w:val="28"/>
          <w:lang w:val="nl-NL"/>
        </w:rPr>
        <w:t>u một</w:t>
      </w:r>
      <w:r w:rsidR="00FD4EB3">
        <w:rPr>
          <w:rFonts w:ascii="Times New Roman" w:hAnsi="Times New Roman"/>
          <w:i/>
          <w:sz w:val="28"/>
          <w:lang w:val="nl-NL"/>
        </w:rPr>
        <w:t xml:space="preserve"> trăm </w:t>
      </w:r>
      <w:r w:rsidR="000622EF">
        <w:rPr>
          <w:rFonts w:ascii="Times New Roman" w:hAnsi="Times New Roman"/>
          <w:i/>
          <w:sz w:val="28"/>
          <w:lang w:val="nl-NL"/>
        </w:rPr>
        <w:t>linh chín</w:t>
      </w:r>
      <w:r w:rsidR="00FD4EB3">
        <w:rPr>
          <w:rFonts w:ascii="Times New Roman" w:hAnsi="Times New Roman"/>
          <w:i/>
          <w:sz w:val="28"/>
          <w:lang w:val="nl-NL"/>
        </w:rPr>
        <w:t xml:space="preserve"> nghìn </w:t>
      </w:r>
      <w:r w:rsidR="000622EF">
        <w:rPr>
          <w:rFonts w:ascii="Times New Roman" w:hAnsi="Times New Roman"/>
          <w:i/>
          <w:sz w:val="28"/>
          <w:lang w:val="nl-NL"/>
        </w:rPr>
        <w:t>chín</w:t>
      </w:r>
      <w:r w:rsidR="00FD4EB3">
        <w:rPr>
          <w:rFonts w:ascii="Times New Roman" w:hAnsi="Times New Roman"/>
          <w:i/>
          <w:sz w:val="28"/>
          <w:lang w:val="nl-NL"/>
        </w:rPr>
        <w:t xml:space="preserve"> trăm cổ phiếu</w:t>
      </w:r>
      <w:r w:rsidRPr="00761465">
        <w:rPr>
          <w:rFonts w:ascii="Times New Roman" w:hAnsi="Times New Roman"/>
          <w:i/>
          <w:sz w:val="28"/>
          <w:lang w:val="nl-NL"/>
        </w:rPr>
        <w:t>)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Giá trị chứng khoán đăng ký giao dịch: </w:t>
      </w:r>
      <w:r w:rsidR="000622EF">
        <w:rPr>
          <w:rFonts w:ascii="Times New Roman" w:hAnsi="Times New Roman"/>
          <w:sz w:val="28"/>
          <w:lang w:val="nl-NL"/>
        </w:rPr>
        <w:t>1.461</w:t>
      </w:r>
      <w:r w:rsidR="00FD4EB3">
        <w:rPr>
          <w:rFonts w:ascii="Times New Roman" w:hAnsi="Times New Roman"/>
          <w:sz w:val="28"/>
          <w:lang w:val="nl-NL"/>
        </w:rPr>
        <w:t>.</w:t>
      </w:r>
      <w:r w:rsidR="000622EF">
        <w:rPr>
          <w:rFonts w:ascii="Times New Roman" w:hAnsi="Times New Roman"/>
          <w:sz w:val="28"/>
          <w:lang w:val="nl-NL"/>
        </w:rPr>
        <w:t>099</w:t>
      </w:r>
      <w:r w:rsidR="00FD4EB3">
        <w:rPr>
          <w:rFonts w:ascii="Times New Roman" w:hAnsi="Times New Roman"/>
          <w:sz w:val="28"/>
          <w:lang w:val="nl-NL"/>
        </w:rPr>
        <w:t>.</w:t>
      </w:r>
      <w:r w:rsidR="000622EF">
        <w:rPr>
          <w:rFonts w:ascii="Times New Roman" w:hAnsi="Times New Roman"/>
          <w:sz w:val="28"/>
          <w:lang w:val="nl-NL"/>
        </w:rPr>
        <w:t>00</w:t>
      </w:r>
      <w:r w:rsidR="00FD4EB3">
        <w:rPr>
          <w:rFonts w:ascii="Times New Roman" w:hAnsi="Times New Roman"/>
          <w:sz w:val="28"/>
          <w:lang w:val="nl-NL"/>
        </w:rPr>
        <w:t>0</w:t>
      </w:r>
      <w:r w:rsidR="00761465">
        <w:rPr>
          <w:rFonts w:ascii="Times New Roman" w:hAnsi="Times New Roman"/>
          <w:sz w:val="28"/>
          <w:lang w:val="nl-NL"/>
        </w:rPr>
        <w:t>.000</w:t>
      </w:r>
      <w:r w:rsidR="002E0EE8" w:rsidRPr="002E0EE8">
        <w:rPr>
          <w:rFonts w:ascii="Times New Roman" w:hAnsi="Times New Roman"/>
          <w:sz w:val="28"/>
          <w:lang w:val="nl-NL"/>
        </w:rPr>
        <w:t xml:space="preserve"> đồng </w:t>
      </w:r>
    </w:p>
    <w:p w:rsidR="002E0EE8" w:rsidRPr="003174CE" w:rsidRDefault="002E0EE8" w:rsidP="000622EF">
      <w:pPr>
        <w:pStyle w:val="BodyTextIndent"/>
        <w:spacing w:before="120" w:after="0" w:line="240" w:lineRule="auto"/>
        <w:ind w:left="0" w:firstLine="567"/>
        <w:jc w:val="both"/>
        <w:rPr>
          <w:rFonts w:ascii="Times New Roman" w:hAnsi="Times New Roman"/>
          <w:i/>
          <w:spacing w:val="-4"/>
          <w:sz w:val="28"/>
          <w:lang w:val="nl-NL"/>
        </w:rPr>
      </w:pPr>
      <w:r w:rsidRPr="003174CE">
        <w:rPr>
          <w:rFonts w:ascii="Times New Roman" w:hAnsi="Times New Roman"/>
          <w:i/>
          <w:spacing w:val="-4"/>
          <w:sz w:val="28"/>
          <w:lang w:val="nl-NL"/>
        </w:rPr>
        <w:t>(</w:t>
      </w:r>
      <w:r w:rsidR="00FD4EB3">
        <w:rPr>
          <w:rFonts w:ascii="Times New Roman" w:hAnsi="Times New Roman"/>
          <w:i/>
          <w:spacing w:val="-4"/>
          <w:sz w:val="28"/>
          <w:lang w:val="nl-NL"/>
        </w:rPr>
        <w:t xml:space="preserve">Một </w:t>
      </w:r>
      <w:r w:rsidR="000622EF">
        <w:rPr>
          <w:rFonts w:ascii="Times New Roman" w:hAnsi="Times New Roman"/>
          <w:i/>
          <w:spacing w:val="-4"/>
          <w:sz w:val="28"/>
          <w:lang w:val="nl-NL"/>
        </w:rPr>
        <w:t xml:space="preserve">nghìn bốn </w:t>
      </w:r>
      <w:r w:rsidR="00FD4EB3">
        <w:rPr>
          <w:rFonts w:ascii="Times New Roman" w:hAnsi="Times New Roman"/>
          <w:i/>
          <w:spacing w:val="-4"/>
          <w:sz w:val="28"/>
          <w:lang w:val="nl-NL"/>
        </w:rPr>
        <w:t xml:space="preserve">trăm </w:t>
      </w:r>
      <w:r w:rsidR="000622EF">
        <w:rPr>
          <w:rFonts w:ascii="Times New Roman" w:hAnsi="Times New Roman"/>
          <w:i/>
          <w:spacing w:val="-4"/>
          <w:sz w:val="28"/>
          <w:lang w:val="nl-NL"/>
        </w:rPr>
        <w:t xml:space="preserve">sáu </w:t>
      </w:r>
      <w:r w:rsidR="000978DD">
        <w:rPr>
          <w:rFonts w:ascii="Times New Roman" w:hAnsi="Times New Roman"/>
          <w:i/>
          <w:spacing w:val="-4"/>
          <w:sz w:val="28"/>
          <w:lang w:val="nl-NL"/>
        </w:rPr>
        <w:t xml:space="preserve">mươi </w:t>
      </w:r>
      <w:r w:rsidR="000622EF">
        <w:rPr>
          <w:rFonts w:ascii="Times New Roman" w:hAnsi="Times New Roman"/>
          <w:i/>
          <w:spacing w:val="-4"/>
          <w:sz w:val="28"/>
          <w:lang w:val="nl-NL"/>
        </w:rPr>
        <w:t xml:space="preserve">mốt </w:t>
      </w:r>
      <w:r w:rsidR="00FD4EB3">
        <w:rPr>
          <w:rFonts w:ascii="Times New Roman" w:hAnsi="Times New Roman"/>
          <w:i/>
          <w:spacing w:val="-4"/>
          <w:sz w:val="28"/>
          <w:lang w:val="nl-NL"/>
        </w:rPr>
        <w:t>tỷ</w:t>
      </w:r>
      <w:r w:rsidR="000622EF">
        <w:rPr>
          <w:rFonts w:ascii="Times New Roman" w:hAnsi="Times New Roman"/>
          <w:i/>
          <w:spacing w:val="-4"/>
          <w:sz w:val="28"/>
          <w:lang w:val="nl-NL"/>
        </w:rPr>
        <w:t xml:space="preserve"> không</w:t>
      </w:r>
      <w:r w:rsidR="00FD4EB3">
        <w:rPr>
          <w:rFonts w:ascii="Times New Roman" w:hAnsi="Times New Roman"/>
          <w:i/>
          <w:spacing w:val="-4"/>
          <w:sz w:val="28"/>
          <w:lang w:val="nl-NL"/>
        </w:rPr>
        <w:t xml:space="preserve"> trăm </w:t>
      </w:r>
      <w:r w:rsidR="000622EF">
        <w:rPr>
          <w:rFonts w:ascii="Times New Roman" w:hAnsi="Times New Roman"/>
          <w:i/>
          <w:spacing w:val="-4"/>
          <w:sz w:val="28"/>
          <w:lang w:val="nl-NL"/>
        </w:rPr>
        <w:t>chín</w:t>
      </w:r>
      <w:r w:rsidR="00FD4EB3">
        <w:rPr>
          <w:rFonts w:ascii="Times New Roman" w:hAnsi="Times New Roman"/>
          <w:i/>
          <w:spacing w:val="-4"/>
          <w:sz w:val="28"/>
          <w:lang w:val="nl-NL"/>
        </w:rPr>
        <w:t xml:space="preserve"> mươi </w:t>
      </w:r>
      <w:r w:rsidR="000622EF">
        <w:rPr>
          <w:rFonts w:ascii="Times New Roman" w:hAnsi="Times New Roman"/>
          <w:i/>
          <w:spacing w:val="-4"/>
          <w:sz w:val="28"/>
          <w:lang w:val="nl-NL"/>
        </w:rPr>
        <w:t xml:space="preserve">chín </w:t>
      </w:r>
      <w:r w:rsidR="00FD4EB3">
        <w:rPr>
          <w:rFonts w:ascii="Times New Roman" w:hAnsi="Times New Roman"/>
          <w:i/>
          <w:spacing w:val="-4"/>
          <w:sz w:val="28"/>
          <w:lang w:val="nl-NL"/>
        </w:rPr>
        <w:t>triệu đồng</w:t>
      </w:r>
      <w:r w:rsidRPr="003174CE">
        <w:rPr>
          <w:rFonts w:ascii="Times New Roman" w:hAnsi="Times New Roman"/>
          <w:i/>
          <w:spacing w:val="-4"/>
          <w:sz w:val="28"/>
          <w:lang w:val="nl-NL"/>
        </w:rPr>
        <w:t>)</w:t>
      </w:r>
    </w:p>
    <w:p w:rsidR="002E0EE8" w:rsidRPr="002E0EE8" w:rsidRDefault="002E0EE8" w:rsidP="0062033D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2.</w:t>
      </w:r>
      <w:r w:rsidRPr="002E0EE8">
        <w:rPr>
          <w:rFonts w:ascii="Times New Roman" w:hAnsi="Times New Roman"/>
          <w:sz w:val="28"/>
          <w:lang w:val="nl-NL"/>
        </w:rPr>
        <w:t xml:space="preserve"> </w:t>
      </w:r>
      <w:r w:rsidR="00FD4EB3">
        <w:rPr>
          <w:rFonts w:ascii="Times New Roman" w:hAnsi="Times New Roman"/>
          <w:sz w:val="28"/>
          <w:lang w:val="nl-NL"/>
        </w:rPr>
        <w:t xml:space="preserve">CTCP </w:t>
      </w:r>
      <w:r w:rsidR="000622EF">
        <w:rPr>
          <w:rFonts w:ascii="Times New Roman" w:hAnsi="Times New Roman"/>
          <w:sz w:val="28"/>
          <w:lang w:val="nl-NL"/>
        </w:rPr>
        <w:t>DAP - VINACHEM</w:t>
      </w:r>
      <w:r w:rsidR="009A536F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2E0EE8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3.</w:t>
      </w:r>
      <w:r w:rsidRPr="002E0EE8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A2F9B">
        <w:rPr>
          <w:rFonts w:ascii="Times New Roman" w:hAnsi="Times New Roman"/>
          <w:sz w:val="28"/>
          <w:lang w:val="nl-NL"/>
        </w:rPr>
        <w:t>Chánh Văn phòng</w:t>
      </w:r>
      <w:r w:rsidRPr="002E0EE8">
        <w:rPr>
          <w:rFonts w:ascii="Times New Roman" w:hAnsi="Times New Roman"/>
          <w:sz w:val="28"/>
          <w:lang w:val="nl-NL"/>
        </w:rPr>
        <w:t xml:space="preserve">, Giám đốc Phòng </w:t>
      </w:r>
      <w:r w:rsidR="001A2F9B">
        <w:rPr>
          <w:rFonts w:ascii="Times New Roman" w:hAnsi="Times New Roman"/>
          <w:sz w:val="28"/>
          <w:lang w:val="nl-NL"/>
        </w:rPr>
        <w:t>Thẩm định Niêm yết</w:t>
      </w:r>
      <w:r w:rsidRPr="002E0EE8">
        <w:rPr>
          <w:rFonts w:ascii="Times New Roman" w:hAnsi="Times New Roman"/>
          <w:sz w:val="28"/>
          <w:lang w:val="nl-NL"/>
        </w:rPr>
        <w:t xml:space="preserve">, thủ trưởng các đơn vị thuộc Sở Giao dịch Chứng khoán Hà Nội và </w:t>
      </w:r>
      <w:r w:rsidR="00FD4EB3">
        <w:rPr>
          <w:rFonts w:ascii="Times New Roman" w:hAnsi="Times New Roman"/>
          <w:sz w:val="28"/>
          <w:lang w:val="nl-NL"/>
        </w:rPr>
        <w:t xml:space="preserve">CTCP </w:t>
      </w:r>
      <w:r w:rsidR="000622EF">
        <w:rPr>
          <w:rFonts w:ascii="Times New Roman" w:hAnsi="Times New Roman"/>
          <w:sz w:val="28"/>
          <w:lang w:val="nl-NL"/>
        </w:rPr>
        <w:t>DAP - VINACHEM</w:t>
      </w:r>
      <w:r w:rsidR="009A536F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szCs w:val="28"/>
          <w:lang w:val="nl-NL"/>
        </w:rPr>
        <w:t>chịu</w:t>
      </w:r>
      <w:r w:rsidRPr="002E0EE8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E42353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E42353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/>
      </w:tblPr>
      <w:tblGrid>
        <w:gridCol w:w="4878"/>
        <w:gridCol w:w="4410"/>
      </w:tblGrid>
      <w:tr w:rsidR="00A40702" w:rsidRPr="00C9303A" w:rsidTr="008024BB">
        <w:tc>
          <w:tcPr>
            <w:tcW w:w="2626" w:type="pct"/>
            <w:shd w:val="clear" w:color="auto" w:fill="auto"/>
          </w:tcPr>
          <w:p w:rsidR="00A40702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E42353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Pr="00E42353">
              <w:rPr>
                <w:rFonts w:ascii="Times New Roman" w:hAnsi="Times New Roman"/>
                <w:lang w:val="nl-NL"/>
              </w:rPr>
              <w:t xml:space="preserve">Như Điều </w:t>
            </w:r>
            <w:r w:rsidR="00047F03" w:rsidRPr="00E42353">
              <w:rPr>
                <w:rFonts w:ascii="Times New Roman" w:hAnsi="Times New Roman"/>
                <w:lang w:val="nl-NL"/>
              </w:rPr>
              <w:t>3</w:t>
            </w:r>
            <w:r w:rsidRPr="00E42353">
              <w:rPr>
                <w:rFonts w:ascii="Times New Roman" w:hAnsi="Times New Roman"/>
                <w:lang w:val="nl-NL"/>
              </w:rPr>
              <w:t>;</w:t>
            </w:r>
          </w:p>
          <w:p w:rsidR="00632F0F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lang w:val="nl-NL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UBCKNN (để b/c);</w:t>
            </w:r>
          </w:p>
          <w:p w:rsid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632F0F">
              <w:rPr>
                <w:rFonts w:ascii="Times New Roman" w:hAnsi="Times New Roman"/>
                <w:lang w:val="nl-NL"/>
              </w:rPr>
              <w:t>- TTLKCK</w:t>
            </w:r>
            <w:r w:rsidR="004467BE">
              <w:rPr>
                <w:rFonts w:ascii="Times New Roman" w:hAnsi="Times New Roman"/>
                <w:lang w:val="nl-NL"/>
              </w:rPr>
              <w:t>VN</w:t>
            </w:r>
            <w:r w:rsidRPr="00632F0F">
              <w:rPr>
                <w:rFonts w:ascii="Times New Roman" w:hAnsi="Times New Roman"/>
                <w:lang w:val="nl-NL"/>
              </w:rPr>
              <w:t>;</w:t>
            </w:r>
          </w:p>
          <w:p w:rsidR="00A40702" w:rsidRPr="00632F0F" w:rsidRDefault="00632F0F" w:rsidP="001A2F9B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Lưu</w:t>
            </w:r>
            <w:r w:rsidR="0066133A">
              <w:rPr>
                <w:rFonts w:ascii="Times New Roman" w:hAnsi="Times New Roman"/>
                <w:lang w:val="nl-NL"/>
              </w:rPr>
              <w:t>:</w:t>
            </w:r>
            <w:r w:rsidRPr="00632F0F">
              <w:rPr>
                <w:rFonts w:ascii="Times New Roman" w:hAnsi="Times New Roman"/>
                <w:lang w:val="nl-NL"/>
              </w:rPr>
              <w:t xml:space="preserve"> </w:t>
            </w:r>
            <w:r w:rsidR="001A2F9B">
              <w:rPr>
                <w:rFonts w:ascii="Times New Roman" w:hAnsi="Times New Roman"/>
                <w:lang w:val="nl-NL"/>
              </w:rPr>
              <w:t>VT</w:t>
            </w:r>
            <w:r w:rsidR="001A2F9B">
              <w:rPr>
                <w:rFonts w:ascii="Times New Roman" w:hAnsi="Times New Roman"/>
                <w:i/>
                <w:lang w:val="nl-NL"/>
              </w:rPr>
              <w:t xml:space="preserve">, </w:t>
            </w:r>
            <w:r w:rsidR="001A2F9B">
              <w:rPr>
                <w:rFonts w:ascii="Times New Roman" w:hAnsi="Times New Roman"/>
                <w:lang w:val="nl-NL"/>
              </w:rPr>
              <w:t>TĐ</w:t>
            </w:r>
            <w:r w:rsidR="001A2F9B" w:rsidRPr="00632F0F">
              <w:rPr>
                <w:rFonts w:ascii="Times New Roman" w:hAnsi="Times New Roman"/>
                <w:lang w:val="nl-NL"/>
              </w:rPr>
              <w:t>NY</w:t>
            </w:r>
            <w:r w:rsidR="001A2F9B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A40702" w:rsidRDefault="00A57C70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KT.</w:t>
            </w:r>
            <w:r w:rsidR="00A40702"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PHÓ </w:t>
            </w:r>
            <w:r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57C70" w:rsidRDefault="000A256B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đã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  <w:p w:rsidR="000978DD" w:rsidRPr="000978DD" w:rsidRDefault="000978DD" w:rsidP="000978DD"/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Nguyễn Anh Phong</w:t>
            </w:r>
          </w:p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</w:rPr>
            </w:pPr>
          </w:p>
          <w:p w:rsidR="00A57C70" w:rsidRP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57C70" w:rsidRPr="00A57C70" w:rsidRDefault="00A57C70" w:rsidP="00A57C70"/>
          <w:p w:rsidR="00A86CB6" w:rsidRDefault="00A86CB6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3174CE" w:rsidRDefault="003174CE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1E511F" w:rsidRDefault="001E511F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A86CB6" w:rsidRPr="00A86CB6" w:rsidRDefault="00A86CB6" w:rsidP="00A86CB6"/>
          <w:p w:rsidR="001A2F9B" w:rsidRDefault="001A2F9B" w:rsidP="001A2F9B"/>
          <w:p w:rsidR="001A2F9B" w:rsidRPr="001A2F9B" w:rsidRDefault="001A2F9B" w:rsidP="001A2F9B"/>
          <w:p w:rsidR="00A40702" w:rsidRPr="00C9303A" w:rsidRDefault="00A40702" w:rsidP="00222358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86CB6" w:rsidRPr="00C9303A" w:rsidTr="008024BB">
        <w:tc>
          <w:tcPr>
            <w:tcW w:w="2626" w:type="pct"/>
            <w:shd w:val="clear" w:color="auto" w:fill="auto"/>
          </w:tcPr>
          <w:p w:rsidR="00A86CB6" w:rsidRPr="00E70839" w:rsidRDefault="00A86CB6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pct"/>
            <w:shd w:val="clear" w:color="auto" w:fill="auto"/>
          </w:tcPr>
          <w:p w:rsidR="00A86CB6" w:rsidRDefault="00A86CB6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1A2F9B">
      <w:pgSz w:w="11907" w:h="16839" w:code="9"/>
      <w:pgMar w:top="1134" w:right="1134" w:bottom="63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35"/>
  <w:drawingGridHorizontalSpacing w:val="110"/>
  <w:displayHorizontalDrawingGridEvery w:val="2"/>
  <w:displayVerticalDrawingGridEvery w:val="2"/>
  <w:characterSpacingControl w:val="doNotCompress"/>
  <w:compat/>
  <w:rsids>
    <w:rsidRoot w:val="00A40702"/>
    <w:rsid w:val="00012AA8"/>
    <w:rsid w:val="00047F03"/>
    <w:rsid w:val="00051B6B"/>
    <w:rsid w:val="000622EF"/>
    <w:rsid w:val="00093FFA"/>
    <w:rsid w:val="000978DD"/>
    <w:rsid w:val="000A0301"/>
    <w:rsid w:val="000A256B"/>
    <w:rsid w:val="000D30FA"/>
    <w:rsid w:val="00135A6D"/>
    <w:rsid w:val="00140D9A"/>
    <w:rsid w:val="001874CB"/>
    <w:rsid w:val="00192FC2"/>
    <w:rsid w:val="001A2F9B"/>
    <w:rsid w:val="001E511F"/>
    <w:rsid w:val="002007A0"/>
    <w:rsid w:val="00214210"/>
    <w:rsid w:val="00222358"/>
    <w:rsid w:val="002C3402"/>
    <w:rsid w:val="002E0EE8"/>
    <w:rsid w:val="002F5E1F"/>
    <w:rsid w:val="00303CD2"/>
    <w:rsid w:val="003174CE"/>
    <w:rsid w:val="00317520"/>
    <w:rsid w:val="00321780"/>
    <w:rsid w:val="00322CF7"/>
    <w:rsid w:val="0035432F"/>
    <w:rsid w:val="00360162"/>
    <w:rsid w:val="00365A36"/>
    <w:rsid w:val="00390668"/>
    <w:rsid w:val="003A2366"/>
    <w:rsid w:val="003B1885"/>
    <w:rsid w:val="003B2145"/>
    <w:rsid w:val="003E7663"/>
    <w:rsid w:val="004329F1"/>
    <w:rsid w:val="00443B55"/>
    <w:rsid w:val="004467BE"/>
    <w:rsid w:val="00466C03"/>
    <w:rsid w:val="0047055C"/>
    <w:rsid w:val="00475BCF"/>
    <w:rsid w:val="00486851"/>
    <w:rsid w:val="00511CDB"/>
    <w:rsid w:val="005552A9"/>
    <w:rsid w:val="00576312"/>
    <w:rsid w:val="00596D43"/>
    <w:rsid w:val="005A3C97"/>
    <w:rsid w:val="005D223E"/>
    <w:rsid w:val="005E3BFF"/>
    <w:rsid w:val="005E7CBD"/>
    <w:rsid w:val="005F7D83"/>
    <w:rsid w:val="0062033D"/>
    <w:rsid w:val="00632F0F"/>
    <w:rsid w:val="0066133A"/>
    <w:rsid w:val="00677EBC"/>
    <w:rsid w:val="006B2E06"/>
    <w:rsid w:val="006B7A39"/>
    <w:rsid w:val="006D5FCE"/>
    <w:rsid w:val="006E6CC3"/>
    <w:rsid w:val="0071204E"/>
    <w:rsid w:val="007154AD"/>
    <w:rsid w:val="00753900"/>
    <w:rsid w:val="00761465"/>
    <w:rsid w:val="00761AB8"/>
    <w:rsid w:val="007706A3"/>
    <w:rsid w:val="0077284E"/>
    <w:rsid w:val="00775C12"/>
    <w:rsid w:val="00784F87"/>
    <w:rsid w:val="00785AED"/>
    <w:rsid w:val="007C5852"/>
    <w:rsid w:val="007C68EE"/>
    <w:rsid w:val="008024BB"/>
    <w:rsid w:val="008043A4"/>
    <w:rsid w:val="00805807"/>
    <w:rsid w:val="00816FC3"/>
    <w:rsid w:val="0084260D"/>
    <w:rsid w:val="00862D63"/>
    <w:rsid w:val="00891A57"/>
    <w:rsid w:val="00893766"/>
    <w:rsid w:val="009606A4"/>
    <w:rsid w:val="009677B0"/>
    <w:rsid w:val="009828C9"/>
    <w:rsid w:val="009A536F"/>
    <w:rsid w:val="009A6DE5"/>
    <w:rsid w:val="009B3C7C"/>
    <w:rsid w:val="009C2ED2"/>
    <w:rsid w:val="009F2658"/>
    <w:rsid w:val="00A16FD0"/>
    <w:rsid w:val="00A20589"/>
    <w:rsid w:val="00A3151C"/>
    <w:rsid w:val="00A40702"/>
    <w:rsid w:val="00A57C70"/>
    <w:rsid w:val="00A85835"/>
    <w:rsid w:val="00A86CB6"/>
    <w:rsid w:val="00AF6FE8"/>
    <w:rsid w:val="00B04E35"/>
    <w:rsid w:val="00B0570B"/>
    <w:rsid w:val="00B41E54"/>
    <w:rsid w:val="00B91A2C"/>
    <w:rsid w:val="00B97B5F"/>
    <w:rsid w:val="00BA2646"/>
    <w:rsid w:val="00BD1B4C"/>
    <w:rsid w:val="00BF68D7"/>
    <w:rsid w:val="00C30BF7"/>
    <w:rsid w:val="00CA555E"/>
    <w:rsid w:val="00D6393A"/>
    <w:rsid w:val="00D8010A"/>
    <w:rsid w:val="00DA3F0A"/>
    <w:rsid w:val="00DB1B13"/>
    <w:rsid w:val="00DD4C23"/>
    <w:rsid w:val="00DF26C3"/>
    <w:rsid w:val="00E30C7E"/>
    <w:rsid w:val="00E42353"/>
    <w:rsid w:val="00E519F1"/>
    <w:rsid w:val="00E56D83"/>
    <w:rsid w:val="00E67E0F"/>
    <w:rsid w:val="00E70839"/>
    <w:rsid w:val="00E93331"/>
    <w:rsid w:val="00ED6D99"/>
    <w:rsid w:val="00EE30EA"/>
    <w:rsid w:val="00F44549"/>
    <w:rsid w:val="00FA66DE"/>
    <w:rsid w:val="00FC75BA"/>
    <w:rsid w:val="00FD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 Pham Thi</dc:creator>
  <cp:lastModifiedBy>phamsanh</cp:lastModifiedBy>
  <cp:revision>4</cp:revision>
  <cp:lastPrinted>2015-06-01T09:28:00Z</cp:lastPrinted>
  <dcterms:created xsi:type="dcterms:W3CDTF">2015-06-01T09:28:00Z</dcterms:created>
  <dcterms:modified xsi:type="dcterms:W3CDTF">2015-06-03T02:32:00Z</dcterms:modified>
</cp:coreProperties>
</file>