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0" w:type="pct"/>
        <w:tblLook w:val="01E0"/>
      </w:tblPr>
      <w:tblGrid>
        <w:gridCol w:w="4348"/>
        <w:gridCol w:w="6019"/>
      </w:tblGrid>
      <w:tr w:rsidR="005E577D" w:rsidRPr="00F3513E" w:rsidTr="00F3513E">
        <w:tc>
          <w:tcPr>
            <w:tcW w:w="2097" w:type="pct"/>
          </w:tcPr>
          <w:p w:rsidR="005E577D" w:rsidRPr="00F3513E" w:rsidRDefault="005E577D" w:rsidP="008F1641">
            <w:pPr>
              <w:spacing w:before="40" w:afterLines="40"/>
              <w:jc w:val="center"/>
              <w:rPr>
                <w:b/>
                <w:sz w:val="26"/>
                <w:szCs w:val="26"/>
              </w:rPr>
            </w:pPr>
            <w:r w:rsidRPr="00F3513E">
              <w:rPr>
                <w:b/>
                <w:sz w:val="26"/>
                <w:szCs w:val="26"/>
              </w:rPr>
              <w:t>CÔNG TY CỔ PHẦN CÁP NHỰA VĨNH KHÁNH</w:t>
            </w:r>
          </w:p>
          <w:p w:rsidR="005E577D" w:rsidRPr="00F3513E" w:rsidRDefault="005E577D" w:rsidP="008F1641">
            <w:pPr>
              <w:spacing w:before="40" w:afterLines="40"/>
              <w:rPr>
                <w:i/>
                <w:sz w:val="26"/>
                <w:szCs w:val="26"/>
              </w:rPr>
            </w:pPr>
            <w:r w:rsidRPr="00F3513E">
              <w:rPr>
                <w:i/>
                <w:sz w:val="26"/>
                <w:szCs w:val="26"/>
              </w:rPr>
              <w:t>Số:</w:t>
            </w:r>
            <w:r w:rsidR="00917B40">
              <w:rPr>
                <w:i/>
                <w:sz w:val="26"/>
                <w:szCs w:val="26"/>
              </w:rPr>
              <w:t xml:space="preserve"> </w:t>
            </w:r>
            <w:bookmarkStart w:id="0" w:name="OLE_LINK1"/>
            <w:bookmarkStart w:id="1" w:name="OLE_LINK2"/>
            <w:r w:rsidR="00917B40">
              <w:rPr>
                <w:i/>
                <w:sz w:val="26"/>
                <w:szCs w:val="26"/>
              </w:rPr>
              <w:t>220</w:t>
            </w:r>
            <w:r w:rsidR="007A34AF">
              <w:rPr>
                <w:i/>
                <w:sz w:val="26"/>
                <w:szCs w:val="26"/>
              </w:rPr>
              <w:t xml:space="preserve"> </w:t>
            </w:r>
            <w:bookmarkStart w:id="2" w:name="_GoBack"/>
            <w:bookmarkEnd w:id="2"/>
            <w:r w:rsidR="00F3513E" w:rsidRPr="00F3513E">
              <w:rPr>
                <w:i/>
                <w:sz w:val="26"/>
                <w:szCs w:val="26"/>
              </w:rPr>
              <w:t>CV/VPTGĐ/VCOM/1</w:t>
            </w:r>
            <w:r w:rsidR="00F43C69">
              <w:rPr>
                <w:i/>
                <w:sz w:val="26"/>
                <w:szCs w:val="26"/>
              </w:rPr>
              <w:t>5</w:t>
            </w:r>
          </w:p>
          <w:p w:rsidR="005E577D" w:rsidRPr="00F3513E" w:rsidRDefault="005E577D" w:rsidP="008F1641">
            <w:pPr>
              <w:spacing w:before="40" w:afterLines="40"/>
              <w:rPr>
                <w:i/>
                <w:sz w:val="26"/>
                <w:szCs w:val="26"/>
              </w:rPr>
            </w:pPr>
            <w:r w:rsidRPr="00F3513E">
              <w:rPr>
                <w:i/>
                <w:sz w:val="26"/>
                <w:szCs w:val="26"/>
              </w:rPr>
              <w:t xml:space="preserve">v/v công bố thông tin Báo cáo tài chính </w:t>
            </w:r>
            <w:r w:rsidR="001500F4">
              <w:rPr>
                <w:i/>
                <w:sz w:val="26"/>
                <w:szCs w:val="26"/>
              </w:rPr>
              <w:t>Quí II</w:t>
            </w:r>
            <w:r w:rsidR="00F3513E" w:rsidRPr="00F3513E">
              <w:rPr>
                <w:i/>
                <w:sz w:val="26"/>
                <w:szCs w:val="26"/>
              </w:rPr>
              <w:t xml:space="preserve"> năm 201</w:t>
            </w:r>
            <w:r w:rsidR="001500F4">
              <w:rPr>
                <w:i/>
                <w:sz w:val="26"/>
                <w:szCs w:val="26"/>
              </w:rPr>
              <w:t>5</w:t>
            </w:r>
            <w:bookmarkEnd w:id="0"/>
            <w:bookmarkEnd w:id="1"/>
          </w:p>
        </w:tc>
        <w:tc>
          <w:tcPr>
            <w:tcW w:w="2903" w:type="pct"/>
          </w:tcPr>
          <w:p w:rsidR="005E577D" w:rsidRPr="00F3513E" w:rsidRDefault="005E577D" w:rsidP="008F1641">
            <w:pPr>
              <w:spacing w:before="40" w:afterLines="40"/>
              <w:ind w:right="-286"/>
              <w:rPr>
                <w:b/>
                <w:sz w:val="26"/>
                <w:szCs w:val="26"/>
              </w:rPr>
            </w:pPr>
            <w:r w:rsidRPr="00F3513E">
              <w:rPr>
                <w:b/>
                <w:sz w:val="26"/>
                <w:szCs w:val="26"/>
              </w:rPr>
              <w:t>CỘNG HOÀ XÃ HỘI CHỦ NGHĨA VIỆT NAM</w:t>
            </w:r>
          </w:p>
          <w:p w:rsidR="005E577D" w:rsidRPr="00F3513E" w:rsidRDefault="005E577D" w:rsidP="008F1641">
            <w:pPr>
              <w:spacing w:before="40" w:afterLines="40"/>
              <w:jc w:val="center"/>
              <w:rPr>
                <w:b/>
                <w:bCs/>
                <w:sz w:val="26"/>
                <w:szCs w:val="26"/>
              </w:rPr>
            </w:pPr>
            <w:r w:rsidRPr="00F3513E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5E577D" w:rsidRPr="00F3513E" w:rsidRDefault="00FE30D3" w:rsidP="008F1641">
            <w:pPr>
              <w:spacing w:before="40" w:afterLines="40"/>
              <w:rPr>
                <w:b/>
                <w:sz w:val="26"/>
                <w:szCs w:val="26"/>
              </w:rPr>
            </w:pPr>
            <w:r w:rsidRPr="00FE30D3">
              <w:rPr>
                <w:b/>
                <w:bCs/>
                <w:noProof/>
                <w:sz w:val="26"/>
                <w:szCs w:val="26"/>
              </w:rPr>
              <w:pict>
                <v:line id="Line 2" o:spid="_x0000_s1026" style="position:absolute;z-index:251660288;visibility:visible" from="78.25pt,7.65pt" to="183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7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hNp4vZAk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s3Oif2wAAAAkBAAAPAAAAZHJzL2Rvd25yZXYueG1sTI9BT8MwDIXvSPyHyEhcJpayagWV&#10;phMCeuPCAHH1GtNWNE7XZFvh1+NpB7i9Zz89fy5Wk+vVnsbQeTZwPU9AEdfedtwYeHutrm5BhYhs&#10;sfdMBr4pwKo8Pyswt/7AL7Rfx0ZJCYccDbQxDrnWoW7JYZj7gVh2n350GMWOjbYjHqTc9XqRJJl2&#10;2LFcaHGgh5bqr/XOGQjVO22rn1k9Sz7SxtNi+/j8hMZcXkz3d6AiTfEvDEd8QYdSmDZ+xzaoXvwy&#10;W0r0KFJQEkizGxGb00CXhf7/QfkLAAD//wMAUEsBAi0AFAAGAAgAAAAhALaDOJL+AAAA4QEAABMA&#10;AAAAAAAAAAAAAAAAAAAAAFtDb250ZW50X1R5cGVzXS54bWxQSwECLQAUAAYACAAAACEAOP0h/9YA&#10;AACUAQAACwAAAAAAAAAAAAAAAAAvAQAAX3JlbHMvLnJlbHNQSwECLQAUAAYACAAAACEAwvi+5REC&#10;AAAoBAAADgAAAAAAAAAAAAAAAAAuAgAAZHJzL2Uyb0RvYy54bWxQSwECLQAUAAYACAAAACEA7Nzo&#10;n9sAAAAJAQAADwAAAAAAAAAAAAAAAABrBAAAZHJzL2Rvd25yZXYueG1sUEsFBgAAAAAEAAQA8wAA&#10;AHMFAAAAAA==&#10;"/>
              </w:pict>
            </w:r>
          </w:p>
        </w:tc>
      </w:tr>
    </w:tbl>
    <w:p w:rsidR="005E577D" w:rsidRPr="00F3513E" w:rsidRDefault="005E577D" w:rsidP="005E577D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5E577D" w:rsidRPr="008E1B11" w:rsidRDefault="005E577D" w:rsidP="005E577D">
      <w:pPr>
        <w:spacing w:line="360" w:lineRule="auto"/>
        <w:ind w:left="720" w:firstLine="720"/>
        <w:contextualSpacing/>
        <w:rPr>
          <w:b/>
          <w:sz w:val="28"/>
          <w:szCs w:val="28"/>
        </w:rPr>
      </w:pPr>
      <w:r w:rsidRPr="008E1B11">
        <w:rPr>
          <w:sz w:val="28"/>
          <w:szCs w:val="28"/>
        </w:rPr>
        <w:t xml:space="preserve">Kính gửi: </w:t>
      </w:r>
      <w:r w:rsidRPr="008E1B11">
        <w:rPr>
          <w:b/>
          <w:sz w:val="28"/>
          <w:szCs w:val="28"/>
        </w:rPr>
        <w:t>Ủy ban Chứng khoán Nhà nước</w:t>
      </w:r>
    </w:p>
    <w:p w:rsidR="005E577D" w:rsidRPr="008E1B11" w:rsidRDefault="005E577D" w:rsidP="005E577D">
      <w:pPr>
        <w:spacing w:line="360" w:lineRule="auto"/>
        <w:ind w:left="1440" w:firstLine="720"/>
        <w:contextualSpacing/>
        <w:rPr>
          <w:sz w:val="28"/>
          <w:szCs w:val="28"/>
        </w:rPr>
      </w:pPr>
      <w:r w:rsidRPr="008E1B11">
        <w:rPr>
          <w:b/>
          <w:sz w:val="28"/>
          <w:szCs w:val="28"/>
        </w:rPr>
        <w:t xml:space="preserve">     Sở Giao dịch chứng khoán Hà Nội</w:t>
      </w:r>
    </w:p>
    <w:p w:rsidR="005E577D" w:rsidRPr="008E1B11" w:rsidRDefault="005E577D" w:rsidP="005E577D">
      <w:pPr>
        <w:spacing w:line="360" w:lineRule="auto"/>
        <w:contextualSpacing/>
        <w:jc w:val="center"/>
        <w:rPr>
          <w:sz w:val="28"/>
          <w:szCs w:val="28"/>
        </w:rPr>
      </w:pPr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B11">
        <w:rPr>
          <w:rFonts w:ascii="Times New Roman" w:hAnsi="Times New Roman"/>
          <w:sz w:val="28"/>
          <w:szCs w:val="28"/>
        </w:rPr>
        <w:t xml:space="preserve">Tên Công ty: </w:t>
      </w:r>
      <w:r w:rsidRPr="008E1B11">
        <w:rPr>
          <w:rFonts w:ascii="Times New Roman" w:hAnsi="Times New Roman"/>
          <w:b/>
          <w:sz w:val="28"/>
          <w:szCs w:val="28"/>
        </w:rPr>
        <w:t xml:space="preserve">CÔNG TY CỔ PHẦN CÁP NHỰA VĨNH KHÁNH </w:t>
      </w:r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B11">
        <w:rPr>
          <w:rFonts w:ascii="Times New Roman" w:hAnsi="Times New Roman"/>
          <w:sz w:val="28"/>
          <w:szCs w:val="28"/>
        </w:rPr>
        <w:t>Mã chứng khoán: VKC</w:t>
      </w:r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B11">
        <w:rPr>
          <w:rFonts w:ascii="Times New Roman" w:hAnsi="Times New Roman"/>
          <w:sz w:val="28"/>
          <w:szCs w:val="28"/>
        </w:rPr>
        <w:t>Địa chỉ trụ sở chính: 630/1, Tổ 1, KP. Châu Thới, P.Bình An, TX. Dĩ An, Bình Dương</w:t>
      </w:r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B11">
        <w:rPr>
          <w:rFonts w:ascii="Times New Roman" w:hAnsi="Times New Roman"/>
          <w:sz w:val="28"/>
          <w:szCs w:val="28"/>
        </w:rPr>
        <w:t xml:space="preserve">Điện thoại: </w:t>
      </w:r>
      <w:r w:rsidRPr="008E1B11">
        <w:rPr>
          <w:rFonts w:ascii="Times New Roman" w:hAnsi="Times New Roman"/>
          <w:sz w:val="28"/>
          <w:szCs w:val="28"/>
        </w:rPr>
        <w:tab/>
        <w:t>0650 3751 501</w:t>
      </w:r>
      <w:r w:rsidRPr="008E1B11">
        <w:rPr>
          <w:rFonts w:ascii="Times New Roman" w:hAnsi="Times New Roman"/>
          <w:sz w:val="28"/>
          <w:szCs w:val="28"/>
        </w:rPr>
        <w:tab/>
      </w:r>
      <w:r w:rsidRPr="008E1B11">
        <w:rPr>
          <w:rFonts w:ascii="Times New Roman" w:hAnsi="Times New Roman"/>
          <w:sz w:val="28"/>
          <w:szCs w:val="28"/>
        </w:rPr>
        <w:tab/>
        <w:t>Fax: 0650 3751 699</w:t>
      </w:r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B11">
        <w:rPr>
          <w:rFonts w:ascii="Times New Roman" w:hAnsi="Times New Roman"/>
          <w:sz w:val="28"/>
          <w:szCs w:val="28"/>
        </w:rPr>
        <w:t>Người thực hiện công bố thông tin: Ông LƯƠNG MINH TUẤN</w:t>
      </w:r>
    </w:p>
    <w:p w:rsidR="0043010B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B11">
        <w:rPr>
          <w:rFonts w:ascii="Times New Roman" w:hAnsi="Times New Roman"/>
          <w:sz w:val="28"/>
          <w:szCs w:val="28"/>
        </w:rPr>
        <w:t xml:space="preserve">Nội dung thông tin công bố: </w:t>
      </w:r>
    </w:p>
    <w:p w:rsidR="005E577D" w:rsidRPr="00F43C69" w:rsidRDefault="0043010B" w:rsidP="0043010B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B11">
        <w:rPr>
          <w:rFonts w:ascii="Times New Roman" w:hAnsi="Times New Roman"/>
          <w:sz w:val="28"/>
          <w:szCs w:val="28"/>
        </w:rPr>
        <w:t xml:space="preserve">+ </w:t>
      </w:r>
      <w:r w:rsidR="005E577D" w:rsidRPr="008E1B11">
        <w:rPr>
          <w:rFonts w:ascii="Times New Roman" w:hAnsi="Times New Roman"/>
          <w:sz w:val="28"/>
          <w:szCs w:val="28"/>
        </w:rPr>
        <w:t xml:space="preserve">Báo cáo tài chính </w:t>
      </w:r>
      <w:r w:rsidR="00F3513E" w:rsidRPr="008E1B11">
        <w:rPr>
          <w:rFonts w:ascii="Times New Roman" w:hAnsi="Times New Roman"/>
          <w:sz w:val="28"/>
          <w:szCs w:val="28"/>
        </w:rPr>
        <w:t xml:space="preserve">Quí </w:t>
      </w:r>
      <w:r w:rsidR="001500F4">
        <w:rPr>
          <w:rFonts w:ascii="Times New Roman" w:hAnsi="Times New Roman"/>
          <w:sz w:val="28"/>
          <w:szCs w:val="28"/>
        </w:rPr>
        <w:t>II</w:t>
      </w:r>
      <w:r w:rsidRPr="008E1B11">
        <w:rPr>
          <w:rFonts w:ascii="Times New Roman" w:hAnsi="Times New Roman"/>
          <w:sz w:val="28"/>
          <w:szCs w:val="28"/>
        </w:rPr>
        <w:t xml:space="preserve"> </w:t>
      </w:r>
      <w:r w:rsidR="00F3513E" w:rsidRPr="008E1B11">
        <w:rPr>
          <w:rFonts w:ascii="Times New Roman" w:hAnsi="Times New Roman"/>
          <w:sz w:val="28"/>
          <w:szCs w:val="28"/>
        </w:rPr>
        <w:t>năm 201</w:t>
      </w:r>
      <w:r w:rsidR="001500F4">
        <w:rPr>
          <w:rFonts w:ascii="Times New Roman" w:hAnsi="Times New Roman"/>
          <w:sz w:val="28"/>
          <w:szCs w:val="28"/>
        </w:rPr>
        <w:t>5</w:t>
      </w:r>
      <w:r w:rsidR="00F3513E" w:rsidRPr="008E1B11">
        <w:rPr>
          <w:rFonts w:ascii="Times New Roman" w:hAnsi="Times New Roman"/>
          <w:sz w:val="28"/>
          <w:szCs w:val="28"/>
        </w:rPr>
        <w:t xml:space="preserve"> </w:t>
      </w:r>
      <w:r w:rsidR="005E577D" w:rsidRPr="008E1B11">
        <w:rPr>
          <w:rFonts w:ascii="Times New Roman" w:hAnsi="Times New Roman"/>
          <w:sz w:val="28"/>
          <w:szCs w:val="28"/>
        </w:rPr>
        <w:t>của Công ty cổ phần Cáp Nhựa Vĩnh Khán</w:t>
      </w:r>
      <w:r w:rsidR="005E577D" w:rsidRPr="00F43C69">
        <w:rPr>
          <w:rFonts w:ascii="Times New Roman" w:hAnsi="Times New Roman"/>
          <w:sz w:val="28"/>
          <w:szCs w:val="28"/>
        </w:rPr>
        <w:t xml:space="preserve">h được lập ngày </w:t>
      </w:r>
      <w:r w:rsidR="00F3513E" w:rsidRPr="00F43C69">
        <w:rPr>
          <w:rFonts w:ascii="Times New Roman" w:hAnsi="Times New Roman"/>
          <w:sz w:val="28"/>
          <w:szCs w:val="28"/>
        </w:rPr>
        <w:t>20</w:t>
      </w:r>
      <w:r w:rsidR="005E577D" w:rsidRPr="00F43C69">
        <w:rPr>
          <w:rFonts w:ascii="Times New Roman" w:hAnsi="Times New Roman"/>
          <w:sz w:val="28"/>
          <w:szCs w:val="28"/>
        </w:rPr>
        <w:t>/</w:t>
      </w:r>
      <w:r w:rsidR="00F43C69" w:rsidRPr="00F43C69">
        <w:rPr>
          <w:rFonts w:ascii="Times New Roman" w:hAnsi="Times New Roman"/>
          <w:sz w:val="28"/>
          <w:szCs w:val="28"/>
        </w:rPr>
        <w:t>0</w:t>
      </w:r>
      <w:r w:rsidR="001500F4">
        <w:rPr>
          <w:rFonts w:ascii="Times New Roman" w:hAnsi="Times New Roman"/>
          <w:sz w:val="28"/>
          <w:szCs w:val="28"/>
        </w:rPr>
        <w:t>7</w:t>
      </w:r>
      <w:r w:rsidR="005E577D" w:rsidRPr="00F43C69">
        <w:rPr>
          <w:rFonts w:ascii="Times New Roman" w:hAnsi="Times New Roman"/>
          <w:sz w:val="28"/>
          <w:szCs w:val="28"/>
        </w:rPr>
        <w:t>/201</w:t>
      </w:r>
      <w:r w:rsidR="00F43C69" w:rsidRPr="00F43C69">
        <w:rPr>
          <w:rFonts w:ascii="Times New Roman" w:hAnsi="Times New Roman"/>
          <w:sz w:val="28"/>
          <w:szCs w:val="28"/>
        </w:rPr>
        <w:t>5</w:t>
      </w:r>
      <w:r w:rsidR="005E577D" w:rsidRPr="00F43C69">
        <w:rPr>
          <w:rFonts w:ascii="Times New Roman" w:hAnsi="Times New Roman"/>
          <w:sz w:val="28"/>
          <w:szCs w:val="28"/>
        </w:rPr>
        <w:t xml:space="preserve"> bao gồm: BCĐKT, BCKQKD, BCLCTT, TMBCTC.</w:t>
      </w:r>
    </w:p>
    <w:p w:rsidR="0043010B" w:rsidRPr="00F43C69" w:rsidRDefault="0043010B" w:rsidP="0043010B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C69">
        <w:rPr>
          <w:rFonts w:ascii="Times New Roman" w:hAnsi="Times New Roman"/>
          <w:sz w:val="28"/>
          <w:szCs w:val="28"/>
        </w:rPr>
        <w:t xml:space="preserve">+ Nội dung giải trình chênh lệch 10% so với cùng kỳ năm ngoái tại công văn số </w:t>
      </w:r>
      <w:r w:rsidR="001500F4">
        <w:rPr>
          <w:rFonts w:ascii="Times New Roman" w:eastAsia="Times New Roman" w:hAnsi="Times New Roman"/>
          <w:sz w:val="28"/>
          <w:szCs w:val="28"/>
        </w:rPr>
        <w:t xml:space="preserve"> </w:t>
      </w:r>
      <w:r w:rsidR="00F43C69" w:rsidRPr="00F43C69">
        <w:rPr>
          <w:rFonts w:ascii="Times New Roman" w:eastAsia="Times New Roman" w:hAnsi="Times New Roman"/>
          <w:sz w:val="28"/>
          <w:szCs w:val="28"/>
        </w:rPr>
        <w:t xml:space="preserve"> </w:t>
      </w:r>
      <w:r w:rsidR="00917B40">
        <w:rPr>
          <w:rFonts w:ascii="Times New Roman" w:eastAsia="Times New Roman" w:hAnsi="Times New Roman"/>
          <w:sz w:val="28"/>
          <w:szCs w:val="28"/>
        </w:rPr>
        <w:t xml:space="preserve">221 </w:t>
      </w:r>
      <w:r w:rsidR="00F43C69" w:rsidRPr="00F43C69">
        <w:rPr>
          <w:rFonts w:ascii="Times New Roman" w:eastAsia="Times New Roman" w:hAnsi="Times New Roman"/>
          <w:sz w:val="28"/>
          <w:szCs w:val="28"/>
        </w:rPr>
        <w:t>CV/VPTGĐ/VCOM/2015</w:t>
      </w:r>
      <w:r w:rsidR="008E1B11" w:rsidRPr="00F43C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3C69">
        <w:rPr>
          <w:rFonts w:ascii="Times New Roman" w:eastAsia="Times New Roman" w:hAnsi="Times New Roman"/>
          <w:sz w:val="28"/>
          <w:szCs w:val="28"/>
        </w:rPr>
        <w:t xml:space="preserve"> ngày 20/</w:t>
      </w:r>
      <w:r w:rsidR="00F43C69" w:rsidRPr="00F43C69">
        <w:rPr>
          <w:rFonts w:ascii="Times New Roman" w:eastAsia="Times New Roman" w:hAnsi="Times New Roman"/>
          <w:sz w:val="28"/>
          <w:szCs w:val="28"/>
        </w:rPr>
        <w:t>0</w:t>
      </w:r>
      <w:r w:rsidR="001500F4">
        <w:rPr>
          <w:rFonts w:ascii="Times New Roman" w:eastAsia="Times New Roman" w:hAnsi="Times New Roman"/>
          <w:sz w:val="28"/>
          <w:szCs w:val="28"/>
        </w:rPr>
        <w:t>7</w:t>
      </w:r>
      <w:r w:rsidRPr="00F43C69">
        <w:rPr>
          <w:rFonts w:ascii="Times New Roman" w:eastAsia="Times New Roman" w:hAnsi="Times New Roman"/>
          <w:sz w:val="28"/>
          <w:szCs w:val="28"/>
        </w:rPr>
        <w:t>/201</w:t>
      </w:r>
      <w:r w:rsidR="00F43C69" w:rsidRPr="00F43C69">
        <w:rPr>
          <w:rFonts w:ascii="Times New Roman" w:eastAsia="Times New Roman" w:hAnsi="Times New Roman"/>
          <w:sz w:val="28"/>
          <w:szCs w:val="28"/>
        </w:rPr>
        <w:t>5</w:t>
      </w:r>
    </w:p>
    <w:p w:rsidR="005E577D" w:rsidRPr="008E1B11" w:rsidRDefault="005E577D" w:rsidP="005E57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B11">
        <w:rPr>
          <w:rFonts w:ascii="Times New Roman" w:hAnsi="Times New Roman"/>
          <w:sz w:val="28"/>
          <w:szCs w:val="28"/>
        </w:rPr>
        <w:t xml:space="preserve">Địa chỉ website đăng tải toàn bộ báo cáo tài chính:  </w:t>
      </w:r>
      <w:hyperlink r:id="rId5" w:history="1">
        <w:r w:rsidRPr="008E1B11">
          <w:rPr>
            <w:rStyle w:val="Hyperlink"/>
            <w:rFonts w:ascii="Times New Roman" w:hAnsi="Times New Roman"/>
            <w:sz w:val="28"/>
            <w:szCs w:val="28"/>
          </w:rPr>
          <w:t>http://vinhkhanh.com.vn/vn/shareholder/bao-cao-tai-chinh-4.html</w:t>
        </w:r>
      </w:hyperlink>
    </w:p>
    <w:p w:rsidR="005E577D" w:rsidRPr="008E1B11" w:rsidRDefault="005E577D" w:rsidP="005E577D">
      <w:pPr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5E577D" w:rsidRPr="0043010B" w:rsidRDefault="005E577D" w:rsidP="005E577D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8E1B11">
        <w:rPr>
          <w:sz w:val="28"/>
          <w:szCs w:val="28"/>
        </w:rPr>
        <w:t>Chúng tôi xin cam kết các thông tin trên đây là đúng sự thật và hoàn toàn chịu trách nhiệm trước pháp luật về nội dung đã đăng ký</w:t>
      </w:r>
      <w:r w:rsidRPr="0043010B">
        <w:rPr>
          <w:sz w:val="28"/>
          <w:szCs w:val="28"/>
        </w:rPr>
        <w:t>.</w:t>
      </w:r>
    </w:p>
    <w:p w:rsidR="005E577D" w:rsidRPr="0043010B" w:rsidRDefault="005E577D" w:rsidP="005E577D">
      <w:pPr>
        <w:spacing w:line="360" w:lineRule="auto"/>
        <w:ind w:left="360"/>
        <w:contextualSpacing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3136"/>
        <w:gridCol w:w="6719"/>
      </w:tblGrid>
      <w:tr w:rsidR="005E577D" w:rsidRPr="0043010B" w:rsidTr="00F3513E">
        <w:tc>
          <w:tcPr>
            <w:tcW w:w="1591" w:type="pct"/>
          </w:tcPr>
          <w:p w:rsidR="005E577D" w:rsidRPr="0043010B" w:rsidRDefault="005E577D" w:rsidP="009A1A6E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43010B">
              <w:rPr>
                <w:i/>
                <w:sz w:val="28"/>
                <w:szCs w:val="28"/>
              </w:rPr>
              <w:t>Nơi nhận:</w:t>
            </w:r>
          </w:p>
          <w:p w:rsidR="005E577D" w:rsidRPr="0043010B" w:rsidRDefault="005E577D" w:rsidP="009A1A6E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43010B">
              <w:rPr>
                <w:i/>
                <w:sz w:val="28"/>
                <w:szCs w:val="28"/>
              </w:rPr>
              <w:t>-Như trên</w:t>
            </w:r>
          </w:p>
          <w:p w:rsidR="005E577D" w:rsidRPr="0043010B" w:rsidRDefault="005E577D" w:rsidP="009A1A6E">
            <w:pPr>
              <w:spacing w:line="360" w:lineRule="auto"/>
              <w:contextualSpacing/>
              <w:rPr>
                <w:i/>
                <w:sz w:val="28"/>
                <w:szCs w:val="28"/>
              </w:rPr>
            </w:pPr>
            <w:r w:rsidRPr="0043010B">
              <w:rPr>
                <w:i/>
                <w:sz w:val="28"/>
                <w:szCs w:val="28"/>
              </w:rPr>
              <w:t>-Lưu VPTGĐ</w:t>
            </w:r>
          </w:p>
        </w:tc>
        <w:tc>
          <w:tcPr>
            <w:tcW w:w="3409" w:type="pct"/>
          </w:tcPr>
          <w:p w:rsidR="005E577D" w:rsidRPr="0043010B" w:rsidRDefault="005E577D" w:rsidP="009A1A6E">
            <w:pPr>
              <w:spacing w:line="360" w:lineRule="auto"/>
              <w:contextualSpacing/>
              <w:jc w:val="center"/>
              <w:rPr>
                <w:i/>
                <w:sz w:val="28"/>
                <w:szCs w:val="28"/>
              </w:rPr>
            </w:pPr>
            <w:r w:rsidRPr="0043010B">
              <w:rPr>
                <w:i/>
                <w:sz w:val="28"/>
                <w:szCs w:val="28"/>
              </w:rPr>
              <w:t xml:space="preserve">Bình Dương, ngày </w:t>
            </w:r>
            <w:r w:rsidR="00F3513E" w:rsidRPr="0043010B">
              <w:rPr>
                <w:i/>
                <w:sz w:val="28"/>
                <w:szCs w:val="28"/>
              </w:rPr>
              <w:t>2</w:t>
            </w:r>
            <w:r w:rsidR="0043010B">
              <w:rPr>
                <w:i/>
                <w:sz w:val="28"/>
                <w:szCs w:val="28"/>
              </w:rPr>
              <w:t>0</w:t>
            </w:r>
            <w:r w:rsidRPr="0043010B">
              <w:rPr>
                <w:i/>
                <w:sz w:val="28"/>
                <w:szCs w:val="28"/>
              </w:rPr>
              <w:t xml:space="preserve"> tháng </w:t>
            </w:r>
            <w:r w:rsidR="00F43C69">
              <w:rPr>
                <w:i/>
                <w:sz w:val="28"/>
                <w:szCs w:val="28"/>
              </w:rPr>
              <w:t>0</w:t>
            </w:r>
            <w:r w:rsidR="001500F4">
              <w:rPr>
                <w:i/>
                <w:sz w:val="28"/>
                <w:szCs w:val="28"/>
              </w:rPr>
              <w:t>7</w:t>
            </w:r>
            <w:r w:rsidRPr="0043010B">
              <w:rPr>
                <w:i/>
                <w:sz w:val="28"/>
                <w:szCs w:val="28"/>
              </w:rPr>
              <w:t xml:space="preserve"> năm 201</w:t>
            </w:r>
            <w:r w:rsidR="00F43C69">
              <w:rPr>
                <w:i/>
                <w:sz w:val="28"/>
                <w:szCs w:val="28"/>
              </w:rPr>
              <w:t>5</w:t>
            </w:r>
          </w:p>
          <w:p w:rsidR="005E577D" w:rsidRPr="0043010B" w:rsidRDefault="005E577D" w:rsidP="009A1A6E">
            <w:pPr>
              <w:pStyle w:val="Heading8"/>
              <w:spacing w:line="360" w:lineRule="auto"/>
              <w:contextualSpacing/>
              <w:rPr>
                <w:rFonts w:ascii="Times New Roman" w:hAnsi="Times New Roman"/>
                <w:szCs w:val="28"/>
              </w:rPr>
            </w:pPr>
            <w:r w:rsidRPr="0043010B">
              <w:rPr>
                <w:rFonts w:ascii="Times New Roman" w:hAnsi="Times New Roman"/>
                <w:szCs w:val="28"/>
              </w:rPr>
              <w:t>NGƯỜI THỰC HIỆN CÔNG BỐ THÔNG TIN</w:t>
            </w:r>
          </w:p>
          <w:p w:rsidR="005E577D" w:rsidRPr="0043010B" w:rsidRDefault="005E577D" w:rsidP="009A1A6E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228C" w:rsidRPr="00F3513E" w:rsidRDefault="0091228C" w:rsidP="00F3513E">
      <w:pPr>
        <w:rPr>
          <w:sz w:val="26"/>
          <w:szCs w:val="26"/>
        </w:rPr>
      </w:pPr>
    </w:p>
    <w:sectPr w:rsidR="0091228C" w:rsidRPr="00F3513E" w:rsidSect="00F3513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1182"/>
    <w:multiLevelType w:val="multilevel"/>
    <w:tmpl w:val="A702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577D"/>
    <w:rsid w:val="00053C11"/>
    <w:rsid w:val="000955A4"/>
    <w:rsid w:val="001500F4"/>
    <w:rsid w:val="002A6503"/>
    <w:rsid w:val="0043010B"/>
    <w:rsid w:val="004748AC"/>
    <w:rsid w:val="00501BDF"/>
    <w:rsid w:val="0054712D"/>
    <w:rsid w:val="00572B16"/>
    <w:rsid w:val="005E577D"/>
    <w:rsid w:val="00681D3F"/>
    <w:rsid w:val="007A34AF"/>
    <w:rsid w:val="007A3BFD"/>
    <w:rsid w:val="007C0062"/>
    <w:rsid w:val="0083164D"/>
    <w:rsid w:val="00846B64"/>
    <w:rsid w:val="008A7A9D"/>
    <w:rsid w:val="008E1B11"/>
    <w:rsid w:val="008F1641"/>
    <w:rsid w:val="008F5B85"/>
    <w:rsid w:val="0091228C"/>
    <w:rsid w:val="00917B40"/>
    <w:rsid w:val="00A474EA"/>
    <w:rsid w:val="00F3513E"/>
    <w:rsid w:val="00F43C69"/>
    <w:rsid w:val="00FE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3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A3B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5E577D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BF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3BFD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3BFD"/>
    <w:rPr>
      <w:b/>
      <w:bCs/>
    </w:rPr>
  </w:style>
  <w:style w:type="character" w:styleId="Emphasis">
    <w:name w:val="Emphasis"/>
    <w:basedOn w:val="DefaultParagraphFont"/>
    <w:qFormat/>
    <w:rsid w:val="007A3BFD"/>
    <w:rPr>
      <w:i/>
      <w:iCs/>
    </w:rPr>
  </w:style>
  <w:style w:type="paragraph" w:styleId="ListParagraph">
    <w:name w:val="List Paragraph"/>
    <w:basedOn w:val="Normal"/>
    <w:uiPriority w:val="34"/>
    <w:qFormat/>
    <w:rsid w:val="007A3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BF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E577D"/>
    <w:rPr>
      <w:rFonts w:ascii=".VnTime" w:hAnsi=".VnTime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E57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7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nhkhanh.com.vn/vn/shareholder/bao-cao-tai-chinh-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W+RSgY6weeFtPSAniF9haMQ6Z7c=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pyxA1GjCxoDOUE7niOrtgfHMWOdvCj36jHvJDljdps1mIg2yaiqkQDO3eq3BtmOSmZnscDoj
    D76/BY1equxqw8SMI20YVWOQzkuxk/rFR9RUhLG/i50mcPjV+90Q2iuBxNVav0ZmPds2ds/p
    AwumYqW8Q0sUVFXs8FJA9uwVpm0=
  </SignatureValue>
  <KeyInfo>
    <KeyValue>
      <RSAKeyValue>
        <Modulus>
            t1iNiv42PItJB1y0GNKYuijmRS/lpOEMrh3zxt4hcxgwPhcy92GZTQJKDvCYbTWZ+APwaVXy
            FifdmUM1RdXjkMsZhpdTj+JMtZwXClLFa6rrtqvC2fTRrstijJYHOOpftSJx/nlNVDJzuFKf
            /JPpSFSAs08rMrLbl6WEMsV5u+c=
          </Modulus>
        <Exponent>AQAB</Exponent>
      </RSAKeyValue>
    </KeyValue>
    <X509Data>
      <X509Certificate>
          MIIGPTCCBCWgAwIBAgIQVAGQ5D+5JVXJXDpPY0hbYTANBgkqhkiG9w0BAQUFADBpMQswCQYD
          VQQGEwJWTjETMBEGA1UEChMKVk5QVCBHcm91cDEeMBwGA1UECxMVVk5QVC1DQSBUcnVzdCBO
          ZXR3b3JrMSUwIwYDVQQDExxWTlBUIENlcnRpZmljYXRpb24gQXV0aG9yaXR5MB4XDTE1MDYx
          MDA0MDIwMFoXDTE5MDMxMDE2MDIwMFowgf4xCzAJBgNVBAYTAlZOMRYwFAYDVQQIDA1Cw6xu
          aCBExrDGoW5nMQ8wDQYDVQQHDAZExKkgQW4xNjA0BgNVBAoMLUPDlE5HIFRZIEPhu5QgUEjh
          uqZOIEPDgVAgTkjhu7BBIFbEqE5IIEtIw4FOSDEoMCYGA1UECwwfVsSDbiBwaMOybmcgVOG7
          lW5nIEdpw6FtIMSQ4buRYzEmMCQGA1UEDAwdVHLhu6MgbMO9IFThu5VuZyBHacOhbSDEkOG7
          kWMxHDAaBgNVBAMME0zGr8agTkcgTUlOSCBUVeG6pE4xHjAcBgoJkiaJk/IsZAEBDA5DTU5E
          OjAyMzc5ODA4MTCBnzANBgkqhkiG9w0BAQEFAAOBjQAwgYkCgYEAt1iNiv42PItJB1y0GNKY
          uijmRS/lpOEMrh3zxt4hcxgwPhcy92GZTQJKDvCYbTWZ+APwaVXyFifdmUM1RdXjkMsZhpdT
          j+JMtZwXClLFa6rrtqvC2fTRrstijJYHOOpftSJx/nlNVDJzuFKf/JPpSFSAs08rMrLbl6WE
          MsV5u+cCAwEAAaOCAc0wggHJMHAGCCsGAQUFBwEBBGQwYjAyBggrBgEFBQcwAoYmaHR0cDov
          L3B1Yi52bnB0LWNhLnZuL2NlcnRzL3ZucHRjYS5jZXIwLAYIKwYBBQUHMAGGIGh0dHA6Ly9v
          Y3NwLnZucHQtY2Eudm4vcmVzcG9uZGVyMB0GA1UdDgQWBBTn79UaD0kU7DHLvZDYxIRnXdaB
          XDAMBgNVHRMBAf8EAjAAMB8GA1UdIwQYMBaAFAZpwNXVAooVjUZ96XziaApVrGqvMGgGA1Ud
          IARhMF8wXQYOKwYBBAGB7QMBAQMBAwIwSzAiBggrBgEFBQcCAjAWHhQAUwBJAEQALQBQAFIA
          LQAxAC4AMDAlBggrBgEFBQcCARYZaHR0cDovL3B1Yi52bnB0LWNhLnZuL3JwYTAxBgNVHR8E
          KjAoMCagJKAihiBodHRwOi8vY3JsLnZucHQtY2Eudm4vdm5wdGNhLmNybDAOBgNVHQ8BAf8E
          BAMCBPAwNAYDVR0lBC0wKwYIKwYBBQUHAwIGCCsGAQUFBwMEBgorBgEEAYI3CgMMBgkqhkiG
          9y8BAQUwJAYDVR0RBB0wG4EZdGhvbmd0aW5jaHVreXNvQGdtYWlsLmNvbTANBgkqhkiG9w0B
          AQUFAAOCAgEAt9CmA4wA8VeCVsyBvPh1NkyAoEyjgPoBxQr7HamlRPy9SdrNtO9T/xsV7v6h
          9wNx1ic7LmouJnXGGBYRmeZWlPBEh1nQWR41smZ+OnyhkMnceJhHjzbSylVWLjKCW4u16M+R
          Y6aH4XlNWlqqdYZS0rLH1lFVJ7KgQ1MB5Ahse5OyXx7z34qDgNUIBih9IcM5Fng6VNnmdMDs
          rl+0d6OKajPKp/gqRjyJu5oTO5/oncHXDfGa9CXgE7eNnAPOitDr28f32NGvWN9GtPD9a0Ah
          aYUw7PivprlUF9WitPB0mtfXaosUu5aGCv0/p/n1B4LL45yspRKgZZ6HDmwJWW1dtZeDc/xn
          urZLL/3IqZvC0PuJj7M9jdaBPwVKWGeWne0yXAnRW+H38KEXat/I4QY+nBoWUL+e9+K9Pd4g
          g9TIoVwoSK/zLy1i0sfmil90pkTa6bUyuKh3QRy+tW4wRCD8TJBFWJ5Bz2sRZCJvqoY+bbZm
          SB+jGnI1TTCDID2aibmJ934raaqgs/pNmndpx2Q+zvd+NvjS7Z1sxsSfM1N8NPifm6wgLvwA
          /UdpGQx27Y3IYfvu9J4whwLLK8kPYFuQPb/pSS+VbaW2Y8OPIPqfeO+x55xtA5AN/eZN9o4H
          VALFWAnJSd3OVkj5jml+wDCs81KSzfFeZsD8NZLxc27PBbQ=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lm4wHHMZxe5IMb5P8KrnxaSyQyE=</DigestValue>
      </Reference>
      <Reference URI="/word/fontTable.xml?ContentType=application/vnd.openxmlformats-officedocument.wordprocessingml.fontTable+xml">
        <DigestMethod Algorithm="http://www.w3.org/2000/09/xmldsig#sha1"/>
        <DigestValue>+OWe14M89NwL6EkbPIoVzLShhpk=</DigestValue>
      </Reference>
      <Reference URI="/word/numbering.xml?ContentType=application/vnd.openxmlformats-officedocument.wordprocessingml.numbering+xml">
        <DigestMethod Algorithm="http://www.w3.org/2000/09/xmldsig#sha1"/>
        <DigestValue>bEv5pKi0DLbxmGIry4urF5Q57X8=</DigestValue>
      </Reference>
      <Reference URI="/word/settings.xml?ContentType=application/vnd.openxmlformats-officedocument.wordprocessingml.settings+xml">
        <DigestMethod Algorithm="http://www.w3.org/2000/09/xmldsig#sha1"/>
        <DigestValue>w/d7cXs1Vz1kApaDWoxMOG4x3yQ=</DigestValue>
      </Reference>
      <Reference URI="/word/styles.xml?ContentType=application/vnd.openxmlformats-officedocument.wordprocessingml.styles+xml">
        <DigestMethod Algorithm="http://www.w3.org/2000/09/xmldsig#sha1"/>
        <DigestValue>M4bUg2rOvC8PoRDRzwPAHGkVpEE=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2015-07-20T06:08:07Z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PBN</cp:lastModifiedBy>
  <cp:revision>2</cp:revision>
  <cp:lastPrinted>2014-10-20T02:42:00Z</cp:lastPrinted>
  <dcterms:created xsi:type="dcterms:W3CDTF">2015-07-21T08:54:00Z</dcterms:created>
  <dcterms:modified xsi:type="dcterms:W3CDTF">2015-07-21T08:54:00Z</dcterms:modified>
</cp:coreProperties>
</file>