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Borders>
          <w:top w:val="single" w:sz="4" w:space="0" w:color="auto"/>
          <w:left w:val="single" w:sz="4" w:space="0" w:color="auto"/>
          <w:bottom w:val="single" w:sz="4" w:space="0" w:color="auto"/>
          <w:right w:val="single" w:sz="4" w:space="0" w:color="auto"/>
        </w:tblBorders>
        <w:tblLook w:val="04A0"/>
      </w:tblPr>
      <w:tblGrid>
        <w:gridCol w:w="9243"/>
      </w:tblGrid>
      <w:tr w:rsidR="007A7755" w:rsidRPr="00E62426" w:rsidTr="007A7755">
        <w:trPr>
          <w:trHeight w:val="1039"/>
        </w:trPr>
        <w:tc>
          <w:tcPr>
            <w:tcW w:w="5000" w:type="pct"/>
          </w:tcPr>
          <w:p w:rsidR="007A7755" w:rsidRPr="00E62426" w:rsidRDefault="005B597A" w:rsidP="005B597A">
            <w:pPr>
              <w:spacing w:before="60" w:after="60" w:line="312" w:lineRule="auto"/>
              <w:jc w:val="both"/>
              <w:rPr>
                <w:rFonts w:cs="Times New Roman"/>
                <w:b/>
                <w:sz w:val="24"/>
                <w:szCs w:val="24"/>
                <w:lang w:val="nl-NL"/>
              </w:rPr>
            </w:pPr>
            <w:r w:rsidRPr="00E62426">
              <w:rPr>
                <w:rFonts w:cs="Times New Roman"/>
                <w:b/>
                <w:sz w:val="24"/>
                <w:szCs w:val="24"/>
                <w:lang w:val="nl-NL"/>
              </w:rPr>
              <w:t>UỶ BAN CHỨNG KHOÁN NHÀ NƯỚC CẤP CHỨNG NHẬN ĐĂNG KÝ CHÀO BÁN CỔ PHIẾU RA CÔNG CHÚNG CHỈ CÓ NGHĨA LÀ VIỆC ĐĂNG KÝ CHÀO BÁN CỔ PHIẾU ĐÃ THỰC HIỆN THEO CÁC QUY ĐỊNH CỦA PHÁP LUẬT LIÊN QUAN MÀ KHÔNG HÀM Ý ĐẢM BẢO GIÁ TRỊ CỦA CỔ PHIẾU. MỌI TUYÊN BỐ TRÁI VỚI ĐIỀU NÀY LÀ BẤT HỢP PHÁP.</w:t>
            </w:r>
            <w:r w:rsidR="003E67D4">
              <w:rPr>
                <w:rFonts w:cs="Times New Roman"/>
                <w:b/>
                <w:noProof/>
                <w:sz w:val="24"/>
                <w:szCs w:val="24"/>
              </w:rPr>
              <w:pict>
                <v:rect id="Rectangle 8" o:spid="_x0000_s1026" style="position:absolute;left:0;text-align:left;margin-left:-44.45pt;margin-top:-30.25pt;width:538.45pt;height:788.95pt;z-index:2517263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" filled="f" strokecolor="black [3213]" strokeweight="3.5pt">
                  <v:stroke linestyle="thickThin"/>
                  <v:path arrowok="t"/>
                </v:rect>
              </w:pict>
            </w:r>
          </w:p>
        </w:tc>
      </w:tr>
    </w:tbl>
    <w:p w:rsidR="007A7755" w:rsidRPr="00E62426" w:rsidRDefault="007A7755" w:rsidP="00764009">
      <w:pPr>
        <w:widowControl w:val="0"/>
        <w:adjustRightInd w:val="0"/>
        <w:spacing w:before="60" w:after="60" w:line="312" w:lineRule="auto"/>
        <w:jc w:val="both"/>
        <w:textAlignment w:val="baseline"/>
        <w:rPr>
          <w:rFonts w:eastAsia="Calibri" w:cs="Times New Roman"/>
          <w:bCs/>
          <w:color w:val="000000"/>
          <w:szCs w:val="26"/>
          <w:lang w:val="nl-NL"/>
        </w:rPr>
      </w:pPr>
    </w:p>
    <w:tbl>
      <w:tblPr>
        <w:tblW w:w="5000" w:type="pct"/>
        <w:tblLook w:val="04A0"/>
      </w:tblPr>
      <w:tblGrid>
        <w:gridCol w:w="9243"/>
      </w:tblGrid>
      <w:tr w:rsidR="007A7755" w:rsidRPr="00E62426" w:rsidTr="00262D65">
        <w:tc>
          <w:tcPr>
            <w:tcW w:w="5000" w:type="pct"/>
            <w:shd w:val="clear" w:color="auto" w:fill="auto"/>
          </w:tcPr>
          <w:p w:rsidR="007A7755" w:rsidRPr="00E62426" w:rsidRDefault="007A7755" w:rsidP="00764009">
            <w:pPr>
              <w:widowControl w:val="0"/>
              <w:adjustRightInd w:val="0"/>
              <w:spacing w:before="60" w:after="60" w:line="312" w:lineRule="auto"/>
              <w:jc w:val="center"/>
              <w:textAlignment w:val="baseline"/>
              <w:rPr>
                <w:rFonts w:eastAsia="Times New Roman" w:cs="Times New Roman"/>
                <w:b/>
                <w:bCs/>
                <w:sz w:val="48"/>
                <w:szCs w:val="48"/>
                <w:lang w:val="nl-NL"/>
              </w:rPr>
            </w:pPr>
            <w:r w:rsidRPr="00E62426">
              <w:rPr>
                <w:rFonts w:eastAsia="Times New Roman" w:cs="Times New Roman"/>
                <w:b/>
                <w:bCs/>
                <w:sz w:val="48"/>
                <w:szCs w:val="48"/>
                <w:lang w:val="nl-NL"/>
              </w:rPr>
              <w:t>BẢN CÁO BẠCH</w:t>
            </w:r>
          </w:p>
          <w:p w:rsidR="007A7755" w:rsidRPr="00E62426" w:rsidRDefault="007A7755" w:rsidP="003B4B8A">
            <w:pPr>
              <w:widowControl w:val="0"/>
              <w:adjustRightInd w:val="0"/>
              <w:spacing w:after="0" w:line="312" w:lineRule="auto"/>
              <w:jc w:val="center"/>
              <w:textAlignment w:val="baseline"/>
              <w:rPr>
                <w:rFonts w:eastAsia="Calibri" w:cs="Times New Roman"/>
                <w:b/>
                <w:sz w:val="44"/>
                <w:szCs w:val="44"/>
                <w:lang w:val="nl-NL"/>
              </w:rPr>
            </w:pPr>
            <w:r w:rsidRPr="00E62426">
              <w:rPr>
                <w:rFonts w:eastAsia="Calibri" w:cs="Times New Roman"/>
                <w:b/>
                <w:sz w:val="44"/>
                <w:szCs w:val="44"/>
                <w:lang w:val="nl-NL"/>
              </w:rPr>
              <w:t xml:space="preserve">CÔNG TY CỔ PHẦN </w:t>
            </w:r>
            <w:r w:rsidR="003B4B8A" w:rsidRPr="00E62426">
              <w:rPr>
                <w:rFonts w:eastAsia="Calibri" w:cs="Times New Roman"/>
                <w:b/>
                <w:sz w:val="44"/>
                <w:szCs w:val="44"/>
                <w:lang w:val="nl-NL"/>
              </w:rPr>
              <w:t>THƯƠNG MẠI</w:t>
            </w:r>
          </w:p>
          <w:p w:rsidR="003B4B8A" w:rsidRPr="00E62426" w:rsidRDefault="003B4B8A" w:rsidP="003B4B8A">
            <w:pPr>
              <w:widowControl w:val="0"/>
              <w:adjustRightInd w:val="0"/>
              <w:spacing w:after="0" w:line="312" w:lineRule="auto"/>
              <w:jc w:val="center"/>
              <w:textAlignment w:val="baseline"/>
              <w:rPr>
                <w:rFonts w:eastAsia="Calibri" w:cs="Times New Roman"/>
                <w:b/>
                <w:sz w:val="44"/>
                <w:szCs w:val="44"/>
                <w:lang w:val="nl-NL"/>
              </w:rPr>
            </w:pPr>
            <w:r w:rsidRPr="00E62426">
              <w:rPr>
                <w:rFonts w:eastAsia="Calibri" w:cs="Times New Roman"/>
                <w:b/>
                <w:sz w:val="44"/>
                <w:szCs w:val="44"/>
                <w:lang w:val="nl-NL"/>
              </w:rPr>
              <w:t>DỊCH VỤ TỔNG HỢP CẢNG HẢI PHÒNG</w:t>
            </w:r>
          </w:p>
          <w:p w:rsidR="00716DBE" w:rsidRPr="00E62426" w:rsidRDefault="00BB0A65" w:rsidP="003B4B8A">
            <w:pPr>
              <w:spacing w:before="60" w:after="60" w:line="312" w:lineRule="auto"/>
              <w:jc w:val="center"/>
              <w:rPr>
                <w:rFonts w:eastAsia="Times New Roman" w:cs="Times New Roman"/>
                <w:i/>
                <w:sz w:val="28"/>
                <w:szCs w:val="28"/>
                <w:lang w:val="nl-NL"/>
              </w:rPr>
            </w:pPr>
            <w:r w:rsidRPr="00E62426">
              <w:rPr>
                <w:i/>
                <w:sz w:val="28"/>
                <w:szCs w:val="28"/>
                <w:lang w:val="nl-NL"/>
              </w:rPr>
              <w:t>(</w:t>
            </w:r>
            <w:r w:rsidR="003B4B8A" w:rsidRPr="00E62426">
              <w:rPr>
                <w:i/>
                <w:sz w:val="24"/>
                <w:szCs w:val="24"/>
              </w:rPr>
              <w:t xml:space="preserve"> Giấy chứng nhận ĐKDN số </w:t>
            </w:r>
            <w:r w:rsidR="00702EA5" w:rsidRPr="00E62426">
              <w:rPr>
                <w:i/>
                <w:sz w:val="24"/>
                <w:szCs w:val="24"/>
              </w:rPr>
              <w:t>0200408318</w:t>
            </w:r>
            <w:r w:rsidR="003B4B8A" w:rsidRPr="00E62426">
              <w:rPr>
                <w:i/>
                <w:sz w:val="24"/>
                <w:szCs w:val="24"/>
              </w:rPr>
              <w:t xml:space="preserve"> do Sở Kế hoạch và Đầu tư Thành phố Hải Phòng cấp lần đầu ngày 18/10/2000 và đăng ký thay đổi lần 12 ngày 28/08/2014</w:t>
            </w:r>
            <w:r w:rsidRPr="00E62426">
              <w:rPr>
                <w:i/>
                <w:sz w:val="28"/>
                <w:szCs w:val="28"/>
                <w:lang w:val="nl-NL"/>
              </w:rPr>
              <w:t>)</w:t>
            </w:r>
          </w:p>
          <w:p w:rsidR="00716DBE" w:rsidRPr="00E62426" w:rsidRDefault="00A54435" w:rsidP="00764009">
            <w:pPr>
              <w:spacing w:before="60" w:after="60" w:line="312" w:lineRule="auto"/>
              <w:jc w:val="center"/>
              <w:rPr>
                <w:rFonts w:cs="Times New Roman"/>
                <w:b/>
                <w:szCs w:val="26"/>
                <w:lang w:val="nl-NL"/>
              </w:rPr>
            </w:pPr>
            <w:r w:rsidRPr="003E67D4">
              <w:rPr>
                <w:rFonts w:cs="Times New Roman"/>
                <w:b/>
                <w:szCs w:val="26"/>
              </w:rPr>
              <w:pict>
                <v:shape id="_x0000_i1025" type="#_x0000_t75" style="width:125.85pt;height:48.85pt">
                  <v:imagedata r:id="rId8" o:title=""/>
                </v:shape>
              </w:pict>
            </w:r>
          </w:p>
          <w:p w:rsidR="00B12A1F" w:rsidRPr="00E62426" w:rsidRDefault="00B12A1F" w:rsidP="005B5EC1">
            <w:pPr>
              <w:spacing w:before="60" w:after="60" w:line="312" w:lineRule="auto"/>
              <w:rPr>
                <w:rFonts w:cs="Times New Roman"/>
                <w:b/>
                <w:szCs w:val="26"/>
                <w:lang w:val="nl-NL"/>
              </w:rPr>
            </w:pPr>
          </w:p>
          <w:p w:rsidR="007A7755" w:rsidRPr="00E62426" w:rsidRDefault="007A7755" w:rsidP="00764009">
            <w:pPr>
              <w:spacing w:before="60" w:after="60" w:line="312" w:lineRule="auto"/>
              <w:jc w:val="center"/>
              <w:rPr>
                <w:rFonts w:cs="Times New Roman"/>
                <w:b/>
                <w:sz w:val="40"/>
                <w:szCs w:val="40"/>
                <w:lang w:val="nl-NL"/>
              </w:rPr>
            </w:pPr>
            <w:r w:rsidRPr="00E62426">
              <w:rPr>
                <w:rFonts w:cs="Times New Roman"/>
                <w:b/>
                <w:sz w:val="40"/>
                <w:szCs w:val="40"/>
                <w:lang w:val="nl-NL"/>
              </w:rPr>
              <w:t>CHÀO BÁN CỔ PHIẾU RA CÔNG CHÚNG</w:t>
            </w:r>
          </w:p>
          <w:p w:rsidR="007A7755" w:rsidRPr="00E62426" w:rsidRDefault="007A7755" w:rsidP="00764009">
            <w:pPr>
              <w:spacing w:before="60" w:after="60" w:line="312" w:lineRule="auto"/>
              <w:jc w:val="center"/>
              <w:rPr>
                <w:rFonts w:eastAsia="Times New Roman" w:cs="Times New Roman"/>
                <w:szCs w:val="26"/>
                <w:lang w:val="nl-NL"/>
              </w:rPr>
            </w:pPr>
            <w:r w:rsidRPr="00E62426">
              <w:rPr>
                <w:rFonts w:eastAsia="Times New Roman" w:cs="Times New Roman"/>
                <w:i/>
                <w:szCs w:val="26"/>
                <w:lang w:val="nl-NL"/>
              </w:rPr>
              <w:t>(Giấy chứng nhận đăng ký chào bán số . . ./</w:t>
            </w:r>
            <w:r w:rsidR="007704A8" w:rsidRPr="00E62426">
              <w:rPr>
                <w:rFonts w:eastAsia="Times New Roman" w:cs="Times New Roman"/>
                <w:i/>
                <w:szCs w:val="26"/>
                <w:lang w:val="nl-NL"/>
              </w:rPr>
              <w:t>GCN-UBCK</w:t>
            </w:r>
            <w:r w:rsidRPr="00E62426">
              <w:rPr>
                <w:rFonts w:eastAsia="Times New Roman" w:cs="Times New Roman"/>
                <w:i/>
                <w:szCs w:val="26"/>
                <w:lang w:val="nl-NL"/>
              </w:rPr>
              <w:t xml:space="preserve"> do Chủ tịch Uỷ ban Chứng khoán Nhà nước cấp</w:t>
            </w:r>
            <w:r w:rsidR="00DD7917" w:rsidRPr="00E62426">
              <w:rPr>
                <w:rFonts w:eastAsia="Times New Roman" w:cs="Times New Roman"/>
                <w:i/>
                <w:szCs w:val="26"/>
                <w:lang w:val="nl-NL"/>
              </w:rPr>
              <w:t xml:space="preserve"> ngày . . .  tháng . . . năm 2016</w:t>
            </w:r>
            <w:r w:rsidRPr="00E62426">
              <w:rPr>
                <w:rFonts w:eastAsia="Times New Roman" w:cs="Times New Roman"/>
                <w:i/>
                <w:szCs w:val="26"/>
                <w:lang w:val="nl-NL"/>
              </w:rPr>
              <w:t>)</w:t>
            </w:r>
          </w:p>
          <w:p w:rsidR="007A7755" w:rsidRPr="00E62426" w:rsidRDefault="007A7755" w:rsidP="00764009">
            <w:pPr>
              <w:widowControl w:val="0"/>
              <w:adjustRightInd w:val="0"/>
              <w:spacing w:before="60" w:after="60" w:line="312" w:lineRule="auto"/>
              <w:jc w:val="both"/>
              <w:textAlignment w:val="baseline"/>
              <w:rPr>
                <w:rFonts w:eastAsia="Calibri" w:cs="Times New Roman"/>
                <w:b/>
                <w:bCs/>
                <w:noProof/>
                <w:color w:val="0000FF"/>
                <w:szCs w:val="26"/>
                <w:lang w:val="nl-NL"/>
              </w:rPr>
            </w:pPr>
          </w:p>
        </w:tc>
      </w:tr>
    </w:tbl>
    <w:p w:rsidR="005B597A" w:rsidRPr="00E62426" w:rsidRDefault="005B597A" w:rsidP="005B597A">
      <w:pPr>
        <w:pStyle w:val="BodyText3"/>
        <w:spacing w:before="60" w:after="60" w:line="312" w:lineRule="auto"/>
        <w:jc w:val="both"/>
        <w:rPr>
          <w:b/>
          <w:szCs w:val="26"/>
          <w:lang w:val="nl-NL"/>
        </w:rPr>
      </w:pPr>
      <w:r w:rsidRPr="00E62426">
        <w:rPr>
          <w:b/>
          <w:szCs w:val="26"/>
          <w:lang w:val="nl-NL"/>
        </w:rPr>
        <w:t xml:space="preserve">Bản cáo bạch này và tài liệu bổ sung sẽ được cung cấp từ ngày:      /    </w:t>
      </w:r>
      <w:r w:rsidR="00DD7917" w:rsidRPr="00E62426">
        <w:rPr>
          <w:b/>
          <w:szCs w:val="26"/>
          <w:lang w:val="nl-NL"/>
        </w:rPr>
        <w:t>/2016</w:t>
      </w:r>
      <w:r w:rsidRPr="00E62426">
        <w:rPr>
          <w:b/>
          <w:szCs w:val="26"/>
          <w:lang w:val="nl-NL"/>
        </w:rPr>
        <w:t xml:space="preserve"> tại:</w:t>
      </w:r>
    </w:p>
    <w:p w:rsidR="005B597A" w:rsidRPr="00E62426" w:rsidRDefault="005B5EC1" w:rsidP="001F29F8">
      <w:pPr>
        <w:numPr>
          <w:ilvl w:val="0"/>
          <w:numId w:val="22"/>
        </w:numPr>
        <w:spacing w:before="120" w:after="60" w:line="312" w:lineRule="auto"/>
        <w:ind w:left="284" w:hanging="284"/>
        <w:jc w:val="both"/>
        <w:rPr>
          <w:rFonts w:eastAsia="Times New Roman" w:cs="Times New Roman"/>
          <w:b/>
          <w:i/>
          <w:szCs w:val="26"/>
          <w:lang w:val="nl-NL"/>
        </w:rPr>
      </w:pPr>
      <w:r w:rsidRPr="00E62426">
        <w:rPr>
          <w:rFonts w:eastAsia="Times New Roman" w:cs="Times New Roman"/>
          <w:b/>
          <w:i/>
          <w:szCs w:val="26"/>
          <w:lang w:val="nl-NL"/>
        </w:rPr>
        <w:t>Công ty Cổ phần Thương mại Dịch vụ Tổng hợp Cảng Hải Phòng</w:t>
      </w:r>
    </w:p>
    <w:p w:rsidR="005B597A" w:rsidRPr="00E62426" w:rsidRDefault="005B597A" w:rsidP="005B597A">
      <w:pPr>
        <w:tabs>
          <w:tab w:val="left" w:pos="426"/>
        </w:tabs>
        <w:spacing w:before="60" w:after="60" w:line="312" w:lineRule="auto"/>
        <w:ind w:left="284"/>
        <w:jc w:val="both"/>
        <w:rPr>
          <w:rFonts w:eastAsia="Times New Roman" w:cs="Times New Roman"/>
          <w:i/>
          <w:szCs w:val="26"/>
          <w:lang w:val="nl-NL"/>
        </w:rPr>
      </w:pPr>
      <w:r w:rsidRPr="00E62426">
        <w:rPr>
          <w:rFonts w:eastAsia="Times New Roman" w:cs="Times New Roman"/>
          <w:i/>
          <w:szCs w:val="26"/>
          <w:lang w:val="nl-NL"/>
        </w:rPr>
        <w:t xml:space="preserve">Địa chỉ: </w:t>
      </w:r>
      <w:r w:rsidR="005B5EC1" w:rsidRPr="00E62426">
        <w:rPr>
          <w:rFonts w:eastAsia="Times New Roman" w:cs="Times New Roman"/>
          <w:i/>
          <w:szCs w:val="26"/>
          <w:lang w:val="nl-NL"/>
        </w:rPr>
        <w:t>Số 3 Lê Thánh Tông, Phường Máy tơ, Quận Ngô Quyền, TP.Hải Phòng</w:t>
      </w:r>
    </w:p>
    <w:p w:rsidR="005B597A" w:rsidRPr="00E62426" w:rsidRDefault="005B597A" w:rsidP="005B597A">
      <w:pPr>
        <w:spacing w:before="60" w:after="60" w:line="312" w:lineRule="auto"/>
        <w:ind w:left="284"/>
        <w:rPr>
          <w:rFonts w:eastAsia="Times New Roman" w:cs="Times New Roman"/>
          <w:i/>
          <w:szCs w:val="26"/>
          <w:lang w:val="nl-NL"/>
        </w:rPr>
      </w:pPr>
      <w:r w:rsidRPr="00E62426">
        <w:rPr>
          <w:rFonts w:eastAsia="Times New Roman" w:cs="Times New Roman"/>
          <w:i/>
          <w:szCs w:val="26"/>
          <w:lang w:val="nl-NL"/>
        </w:rPr>
        <w:t xml:space="preserve">Điện thoại: </w:t>
      </w:r>
      <w:r w:rsidRPr="00E62426">
        <w:rPr>
          <w:rFonts w:eastAsia="Times New Roman" w:cs="Times New Roman"/>
          <w:i/>
          <w:szCs w:val="26"/>
        </w:rPr>
        <w:t xml:space="preserve">: </w:t>
      </w:r>
      <w:r w:rsidR="005B5EC1" w:rsidRPr="00E62426">
        <w:rPr>
          <w:rFonts w:eastAsia="Times New Roman" w:cs="Times New Roman"/>
          <w:i/>
          <w:szCs w:val="26"/>
          <w:lang w:val="nl-NL"/>
        </w:rPr>
        <w:t>(84-31) 3.859.809</w:t>
      </w:r>
      <w:r w:rsidRPr="00E62426">
        <w:rPr>
          <w:rFonts w:eastAsia="Times New Roman" w:cs="Times New Roman"/>
          <w:i/>
          <w:szCs w:val="26"/>
          <w:lang w:val="nl-NL"/>
        </w:rPr>
        <w:tab/>
      </w:r>
      <w:r w:rsidRPr="00E62426">
        <w:rPr>
          <w:rFonts w:eastAsia="Times New Roman" w:cs="Times New Roman"/>
          <w:i/>
          <w:szCs w:val="26"/>
          <w:lang w:val="nl-NL"/>
        </w:rPr>
        <w:tab/>
        <w:t xml:space="preserve">Fax: </w:t>
      </w:r>
      <w:r w:rsidR="005B5EC1" w:rsidRPr="00E62426">
        <w:rPr>
          <w:rFonts w:eastAsia="Times New Roman" w:cs="Times New Roman"/>
          <w:i/>
          <w:szCs w:val="26"/>
          <w:lang w:val="nl-NL"/>
        </w:rPr>
        <w:t>(84-31) 3.827.848</w:t>
      </w:r>
    </w:p>
    <w:p w:rsidR="005B597A" w:rsidRPr="00E62426" w:rsidRDefault="005B597A" w:rsidP="001F29F8">
      <w:pPr>
        <w:numPr>
          <w:ilvl w:val="0"/>
          <w:numId w:val="22"/>
        </w:numPr>
        <w:spacing w:before="120" w:after="60" w:line="312" w:lineRule="auto"/>
        <w:ind w:left="284" w:hanging="284"/>
        <w:jc w:val="both"/>
        <w:rPr>
          <w:rFonts w:eastAsia="Times New Roman" w:cs="Times New Roman"/>
          <w:b/>
          <w:i/>
          <w:szCs w:val="26"/>
          <w:lang w:val="nl-NL"/>
        </w:rPr>
      </w:pPr>
      <w:r w:rsidRPr="00E62426">
        <w:rPr>
          <w:rFonts w:eastAsia="Times New Roman" w:cs="Times New Roman"/>
          <w:b/>
          <w:i/>
          <w:szCs w:val="26"/>
          <w:lang w:val="nl-NL"/>
        </w:rPr>
        <w:t>Công ty Cổ phần Chứng khoán An Bình (ABS)</w:t>
      </w:r>
    </w:p>
    <w:p w:rsidR="005B597A" w:rsidRPr="00E62426" w:rsidRDefault="005B597A" w:rsidP="005B597A">
      <w:pPr>
        <w:spacing w:before="60" w:after="60" w:line="312" w:lineRule="auto"/>
        <w:ind w:left="284"/>
        <w:rPr>
          <w:rFonts w:eastAsia="Times New Roman" w:cs="Times New Roman"/>
          <w:i/>
          <w:szCs w:val="26"/>
          <w:lang w:val="nl-NL"/>
        </w:rPr>
      </w:pPr>
      <w:r w:rsidRPr="00E62426">
        <w:rPr>
          <w:rFonts w:eastAsia="Times New Roman" w:cs="Times New Roman"/>
          <w:i/>
          <w:szCs w:val="26"/>
          <w:lang w:val="nl-NL"/>
        </w:rPr>
        <w:t xml:space="preserve">Địa chỉ: </w:t>
      </w:r>
      <w:r w:rsidR="005B5EC1" w:rsidRPr="00E62426">
        <w:rPr>
          <w:rFonts w:eastAsia="Times New Roman" w:cs="Times New Roman"/>
          <w:i/>
          <w:szCs w:val="26"/>
          <w:lang w:val="nl-NL"/>
        </w:rPr>
        <w:t xml:space="preserve">Số </w:t>
      </w:r>
      <w:r w:rsidRPr="00E62426">
        <w:rPr>
          <w:rFonts w:eastAsia="Times New Roman" w:cs="Times New Roman"/>
          <w:i/>
          <w:szCs w:val="26"/>
          <w:lang w:val="nl-NL"/>
        </w:rPr>
        <w:t>101 Láng Hạ,</w:t>
      </w:r>
      <w:r w:rsidR="005B5EC1" w:rsidRPr="00E62426">
        <w:rPr>
          <w:rFonts w:eastAsia="Times New Roman" w:cs="Times New Roman"/>
          <w:i/>
          <w:szCs w:val="26"/>
          <w:lang w:val="nl-NL"/>
        </w:rPr>
        <w:t xml:space="preserve"> Phường Láng Hạ, Quận </w:t>
      </w:r>
      <w:r w:rsidRPr="00E62426">
        <w:rPr>
          <w:rFonts w:eastAsia="Times New Roman" w:cs="Times New Roman"/>
          <w:i/>
          <w:szCs w:val="26"/>
          <w:lang w:val="nl-NL"/>
        </w:rPr>
        <w:t>Đống Đa,</w:t>
      </w:r>
      <w:r w:rsidR="005B5EC1" w:rsidRPr="00E62426">
        <w:rPr>
          <w:rFonts w:eastAsia="Times New Roman" w:cs="Times New Roman"/>
          <w:i/>
          <w:szCs w:val="26"/>
          <w:lang w:val="nl-NL"/>
        </w:rPr>
        <w:t xml:space="preserve"> TP.</w:t>
      </w:r>
      <w:r w:rsidRPr="00E62426">
        <w:rPr>
          <w:rFonts w:eastAsia="Times New Roman" w:cs="Times New Roman"/>
          <w:i/>
          <w:szCs w:val="26"/>
          <w:lang w:val="nl-NL"/>
        </w:rPr>
        <w:t xml:space="preserve"> Hà Nội</w:t>
      </w:r>
    </w:p>
    <w:p w:rsidR="005B597A" w:rsidRPr="00E62426" w:rsidRDefault="005B597A" w:rsidP="005B597A">
      <w:pPr>
        <w:spacing w:before="60" w:after="60" w:line="312" w:lineRule="auto"/>
        <w:ind w:left="284"/>
        <w:rPr>
          <w:rFonts w:eastAsia="Times New Roman" w:cs="Times New Roman"/>
          <w:i/>
          <w:szCs w:val="26"/>
          <w:lang w:val="nl-NL"/>
        </w:rPr>
      </w:pPr>
      <w:r w:rsidRPr="00E62426">
        <w:rPr>
          <w:rFonts w:eastAsia="Times New Roman" w:cs="Times New Roman"/>
          <w:i/>
          <w:szCs w:val="26"/>
          <w:lang w:val="nl-NL"/>
        </w:rPr>
        <w:t xml:space="preserve">Điện thoại: 043 5624626 </w:t>
      </w:r>
      <w:r w:rsidRPr="00E62426">
        <w:rPr>
          <w:rFonts w:eastAsia="Times New Roman" w:cs="Times New Roman"/>
          <w:i/>
          <w:szCs w:val="26"/>
          <w:lang w:val="nl-NL"/>
        </w:rPr>
        <w:tab/>
      </w:r>
      <w:r w:rsidRPr="00E62426">
        <w:rPr>
          <w:rFonts w:eastAsia="Times New Roman" w:cs="Times New Roman"/>
          <w:i/>
          <w:szCs w:val="26"/>
          <w:lang w:val="nl-NL"/>
        </w:rPr>
        <w:tab/>
        <w:t>Fax: 043 5624628</w:t>
      </w:r>
    </w:p>
    <w:p w:rsidR="005B597A" w:rsidRPr="00E62426" w:rsidRDefault="005B597A" w:rsidP="005B597A">
      <w:pPr>
        <w:spacing w:before="120" w:after="60" w:line="312" w:lineRule="auto"/>
        <w:ind w:left="284" w:hanging="284"/>
        <w:rPr>
          <w:rFonts w:eastAsia="Times New Roman" w:cs="Times New Roman"/>
          <w:b/>
          <w:i/>
          <w:szCs w:val="26"/>
          <w:lang w:val="nl-NL"/>
        </w:rPr>
      </w:pPr>
    </w:p>
    <w:p w:rsidR="005B597A" w:rsidRPr="00E62426" w:rsidRDefault="005B597A" w:rsidP="005B597A">
      <w:pPr>
        <w:spacing w:before="120" w:after="60" w:line="312" w:lineRule="auto"/>
        <w:ind w:left="284" w:hanging="284"/>
        <w:rPr>
          <w:rFonts w:eastAsia="Times New Roman" w:cs="Times New Roman"/>
          <w:b/>
          <w:i/>
          <w:szCs w:val="26"/>
          <w:lang w:val="nl-NL"/>
        </w:rPr>
      </w:pPr>
      <w:r w:rsidRPr="00E62426">
        <w:rPr>
          <w:rFonts w:eastAsia="Times New Roman" w:cs="Times New Roman"/>
          <w:b/>
          <w:i/>
          <w:szCs w:val="26"/>
          <w:lang w:val="nl-NL"/>
        </w:rPr>
        <w:t>Phụ trách công bố thông tin:</w:t>
      </w:r>
    </w:p>
    <w:p w:rsidR="005B597A" w:rsidRPr="00E62426" w:rsidRDefault="005B5EC1" w:rsidP="005B597A">
      <w:pPr>
        <w:pStyle w:val="BodyText3"/>
        <w:spacing w:before="60" w:after="60" w:line="312" w:lineRule="auto"/>
        <w:jc w:val="both"/>
        <w:rPr>
          <w:szCs w:val="26"/>
          <w:lang w:val="nl-NL"/>
        </w:rPr>
      </w:pPr>
      <w:r w:rsidRPr="00E62426">
        <w:rPr>
          <w:szCs w:val="26"/>
          <w:lang w:val="nl-NL"/>
        </w:rPr>
        <w:t>Họ t</w:t>
      </w:r>
      <w:r w:rsidR="002B46FE" w:rsidRPr="00E62426">
        <w:rPr>
          <w:szCs w:val="26"/>
          <w:lang w:val="nl-NL"/>
        </w:rPr>
        <w:t>ên: Bà Cao Thị Yến</w:t>
      </w:r>
      <w:r w:rsidRPr="00E62426">
        <w:rPr>
          <w:szCs w:val="26"/>
          <w:lang w:val="nl-NL"/>
        </w:rPr>
        <w:tab/>
      </w:r>
      <w:r w:rsidRPr="00E62426">
        <w:rPr>
          <w:szCs w:val="26"/>
          <w:lang w:val="nl-NL"/>
        </w:rPr>
        <w:tab/>
      </w:r>
      <w:r w:rsidR="002B46FE" w:rsidRPr="00E62426">
        <w:rPr>
          <w:szCs w:val="26"/>
          <w:lang w:val="nl-NL"/>
        </w:rPr>
        <w:tab/>
      </w:r>
      <w:r w:rsidRPr="00E62426">
        <w:rPr>
          <w:szCs w:val="26"/>
          <w:lang w:val="nl-NL"/>
        </w:rPr>
        <w:t xml:space="preserve">Chức vụ: </w:t>
      </w:r>
      <w:r w:rsidR="002B46FE" w:rsidRPr="00E62426">
        <w:rPr>
          <w:szCs w:val="26"/>
          <w:lang w:val="nl-NL"/>
        </w:rPr>
        <w:t>Thư ký Hội đồng quản trị</w:t>
      </w:r>
    </w:p>
    <w:p w:rsidR="003C399C" w:rsidRPr="00E62426" w:rsidRDefault="005B597A" w:rsidP="005B5EC1">
      <w:pPr>
        <w:pStyle w:val="BodyText3"/>
        <w:spacing w:before="60" w:after="60" w:line="312" w:lineRule="auto"/>
        <w:jc w:val="both"/>
        <w:rPr>
          <w:szCs w:val="26"/>
          <w:lang w:val="nl-NL"/>
        </w:rPr>
        <w:sectPr w:rsidR="003C399C" w:rsidRPr="00E62426" w:rsidSect="00BC4797">
          <w:headerReference w:type="even" r:id="rId9"/>
          <w:footerReference w:type="default" r:id="rId10"/>
          <w:pgSz w:w="11907" w:h="16839" w:code="9"/>
          <w:pgMar w:top="993" w:right="1440" w:bottom="1134" w:left="1440" w:header="720" w:footer="720" w:gutter="0"/>
          <w:cols w:space="720"/>
          <w:titlePg/>
          <w:docGrid w:linePitch="360"/>
        </w:sectPr>
      </w:pPr>
      <w:r w:rsidRPr="00E62426">
        <w:rPr>
          <w:szCs w:val="26"/>
          <w:lang w:val="nl-NL"/>
        </w:rPr>
        <w:t>Điện thoại</w:t>
      </w:r>
      <w:r w:rsidR="005B5EC1" w:rsidRPr="00E62426">
        <w:rPr>
          <w:szCs w:val="26"/>
          <w:lang w:val="nl-NL"/>
        </w:rPr>
        <w:t>:</w:t>
      </w:r>
      <w:r w:rsidRPr="00E62426">
        <w:rPr>
          <w:szCs w:val="26"/>
          <w:lang w:val="nl-NL"/>
        </w:rPr>
        <w:t xml:space="preserve"> </w:t>
      </w:r>
      <w:r w:rsidR="005B5EC1" w:rsidRPr="00E62426">
        <w:rPr>
          <w:szCs w:val="26"/>
          <w:lang w:val="nl-NL"/>
        </w:rPr>
        <w:t>(84-31) 3.859.809</w:t>
      </w:r>
      <w:r w:rsidR="005B5EC1" w:rsidRPr="00E62426">
        <w:rPr>
          <w:szCs w:val="26"/>
          <w:lang w:val="nl-NL"/>
        </w:rPr>
        <w:tab/>
      </w:r>
      <w:r w:rsidRPr="00E62426">
        <w:rPr>
          <w:szCs w:val="26"/>
        </w:rPr>
        <w:tab/>
      </w:r>
      <w:r w:rsidR="005B5EC1" w:rsidRPr="00E62426">
        <w:rPr>
          <w:szCs w:val="26"/>
          <w:lang w:val="nl-NL"/>
        </w:rPr>
        <w:t>Fax:(84-31)3.827.848</w:t>
      </w:r>
    </w:p>
    <w:p w:rsidR="007A7755" w:rsidRPr="00E62426" w:rsidRDefault="00CC685A" w:rsidP="00764009">
      <w:pPr>
        <w:pStyle w:val="NoSpacing"/>
        <w:spacing w:before="60" w:after="60"/>
        <w:jc w:val="center"/>
        <w:rPr>
          <w:rFonts w:eastAsia="Calibri" w:cs="Times New Roman"/>
          <w:b/>
          <w:sz w:val="40"/>
          <w:szCs w:val="40"/>
          <w:lang w:val="nl-NL"/>
        </w:rPr>
      </w:pPr>
      <w:r w:rsidRPr="00E62426">
        <w:rPr>
          <w:rFonts w:eastAsia="Calibri" w:cs="Times New Roman"/>
          <w:b/>
          <w:sz w:val="40"/>
          <w:szCs w:val="40"/>
          <w:lang w:val="nl-NL"/>
        </w:rPr>
        <w:lastRenderedPageBreak/>
        <w:t xml:space="preserve">CÔNG TY CỔ PHẦN </w:t>
      </w:r>
      <w:r w:rsidR="005B5EC1" w:rsidRPr="00E62426">
        <w:rPr>
          <w:rFonts w:eastAsia="Calibri" w:cs="Times New Roman"/>
          <w:b/>
          <w:sz w:val="40"/>
          <w:szCs w:val="40"/>
          <w:lang w:val="nl-NL"/>
        </w:rPr>
        <w:t>THƯƠNG MẠI</w:t>
      </w:r>
    </w:p>
    <w:p w:rsidR="005B5EC1" w:rsidRPr="00E62426" w:rsidRDefault="005B5EC1" w:rsidP="00764009">
      <w:pPr>
        <w:pStyle w:val="NoSpacing"/>
        <w:spacing w:before="60" w:after="60"/>
        <w:jc w:val="center"/>
        <w:rPr>
          <w:rFonts w:eastAsia="Calibri" w:cs="Times New Roman"/>
          <w:b/>
          <w:color w:val="6F2171"/>
          <w:sz w:val="40"/>
          <w:szCs w:val="40"/>
          <w:lang w:val="nl-NL"/>
        </w:rPr>
      </w:pPr>
      <w:r w:rsidRPr="00E62426">
        <w:rPr>
          <w:rFonts w:eastAsia="Calibri" w:cs="Times New Roman"/>
          <w:b/>
          <w:sz w:val="40"/>
          <w:szCs w:val="40"/>
          <w:lang w:val="nl-NL"/>
        </w:rPr>
        <w:t>DỊCH VỤ</w:t>
      </w:r>
      <w:r w:rsidR="003B3F45" w:rsidRPr="00E62426">
        <w:rPr>
          <w:rFonts w:eastAsia="Calibri" w:cs="Times New Roman"/>
          <w:b/>
          <w:sz w:val="40"/>
          <w:szCs w:val="40"/>
          <w:lang w:val="nl-NL"/>
        </w:rPr>
        <w:t xml:space="preserve"> TỔNG HỢP</w:t>
      </w:r>
      <w:r w:rsidRPr="00E62426">
        <w:rPr>
          <w:rFonts w:eastAsia="Calibri" w:cs="Times New Roman"/>
          <w:b/>
          <w:sz w:val="40"/>
          <w:szCs w:val="40"/>
          <w:lang w:val="nl-NL"/>
        </w:rPr>
        <w:t xml:space="preserve"> CẢNG HẢI PHÒNG</w:t>
      </w:r>
    </w:p>
    <w:p w:rsidR="00CC685A" w:rsidRPr="00E62426" w:rsidRDefault="00BB0A65" w:rsidP="005B5EC1">
      <w:pPr>
        <w:pStyle w:val="BodyText3"/>
        <w:spacing w:before="60" w:after="60" w:line="312" w:lineRule="auto"/>
        <w:rPr>
          <w:szCs w:val="26"/>
          <w:lang w:val="nl-NL"/>
        </w:rPr>
      </w:pPr>
      <w:r w:rsidRPr="00E62426">
        <w:rPr>
          <w:szCs w:val="26"/>
          <w:lang w:val="nl-NL"/>
        </w:rPr>
        <w:t>(</w:t>
      </w:r>
      <w:r w:rsidR="005B5EC1" w:rsidRPr="00E62426">
        <w:rPr>
          <w:szCs w:val="26"/>
        </w:rPr>
        <w:t xml:space="preserve">Giấy chứng nhận ĐKDN số </w:t>
      </w:r>
      <w:r w:rsidR="008F1376" w:rsidRPr="00E62426">
        <w:rPr>
          <w:i w:val="0"/>
          <w:sz w:val="24"/>
          <w:szCs w:val="24"/>
        </w:rPr>
        <w:t>0200408318</w:t>
      </w:r>
      <w:r w:rsidR="008F1376">
        <w:rPr>
          <w:i w:val="0"/>
          <w:sz w:val="24"/>
          <w:szCs w:val="24"/>
        </w:rPr>
        <w:t xml:space="preserve"> </w:t>
      </w:r>
      <w:r w:rsidR="005B5EC1" w:rsidRPr="00E62426">
        <w:rPr>
          <w:szCs w:val="26"/>
        </w:rPr>
        <w:t xml:space="preserve">do Sở Kế hoạch và Đầu tư Thành phố Hải Phòng cấp lần đầu ngày 18/10/2000 và đăng ký </w:t>
      </w:r>
      <w:r w:rsidR="008F1376">
        <w:rPr>
          <w:szCs w:val="26"/>
        </w:rPr>
        <w:t>thay đổi lần 12 ngày 28/08/2014</w:t>
      </w:r>
      <w:r w:rsidRPr="00E62426">
        <w:rPr>
          <w:szCs w:val="26"/>
          <w:lang w:val="nl-NL"/>
        </w:rPr>
        <w:t>)</w:t>
      </w:r>
    </w:p>
    <w:p w:rsidR="00CC685A" w:rsidRPr="00E62426" w:rsidRDefault="00CC685A" w:rsidP="00E1371D">
      <w:pPr>
        <w:spacing w:before="240" w:after="240" w:line="312" w:lineRule="auto"/>
        <w:jc w:val="center"/>
        <w:rPr>
          <w:rFonts w:cs="Times New Roman"/>
          <w:b/>
          <w:sz w:val="40"/>
          <w:szCs w:val="40"/>
          <w:lang w:val="nl-NL"/>
        </w:rPr>
      </w:pPr>
      <w:r w:rsidRPr="00E62426">
        <w:rPr>
          <w:rFonts w:cs="Times New Roman"/>
          <w:b/>
          <w:sz w:val="40"/>
          <w:szCs w:val="40"/>
          <w:lang w:val="nl-NL"/>
        </w:rPr>
        <w:t>CHÀO BÁN CỔ PHIẾU RA CÔNG CHÚNG</w:t>
      </w:r>
    </w:p>
    <w:tbl>
      <w:tblPr>
        <w:tblW w:w="9464" w:type="dxa"/>
        <w:tblBorders>
          <w:top w:val="single" w:sz="12" w:space="0" w:color="000000"/>
          <w:bottom w:val="single" w:sz="12" w:space="0" w:color="000000"/>
          <w:insideH w:val="single" w:sz="6" w:space="0" w:color="000000"/>
        </w:tblBorders>
        <w:tblLook w:val="04A0"/>
      </w:tblPr>
      <w:tblGrid>
        <w:gridCol w:w="4077"/>
        <w:gridCol w:w="425"/>
        <w:gridCol w:w="4962"/>
      </w:tblGrid>
      <w:tr w:rsidR="00E550EF" w:rsidRPr="00E62426" w:rsidTr="00782E2F">
        <w:tc>
          <w:tcPr>
            <w:tcW w:w="4077" w:type="dxa"/>
            <w:tcBorders>
              <w:bottom w:val="single" w:sz="12" w:space="0" w:color="000000"/>
            </w:tcBorders>
            <w:shd w:val="clear" w:color="auto" w:fill="auto"/>
            <w:vAlign w:val="center"/>
          </w:tcPr>
          <w:p w:rsidR="00E550EF" w:rsidRPr="00E62426" w:rsidRDefault="00E550EF" w:rsidP="00891187">
            <w:pPr>
              <w:spacing w:after="0" w:line="312" w:lineRule="auto"/>
              <w:rPr>
                <w:rFonts w:eastAsia="Times New Roman" w:cs="Times New Roman"/>
                <w:bCs/>
                <w:sz w:val="28"/>
                <w:szCs w:val="28"/>
                <w:lang w:val="nl-NL"/>
              </w:rPr>
            </w:pPr>
            <w:r w:rsidRPr="00E62426">
              <w:rPr>
                <w:rFonts w:eastAsia="Times New Roman" w:cs="Times New Roman"/>
                <w:bCs/>
                <w:sz w:val="28"/>
                <w:szCs w:val="28"/>
                <w:lang w:val="nl-NL"/>
              </w:rPr>
              <w:t>Tên cổ phiếu</w:t>
            </w:r>
          </w:p>
        </w:tc>
        <w:tc>
          <w:tcPr>
            <w:tcW w:w="425" w:type="dxa"/>
            <w:tcBorders>
              <w:bottom w:val="single" w:sz="12" w:space="0" w:color="000000"/>
            </w:tcBorders>
            <w:shd w:val="clear" w:color="auto" w:fill="auto"/>
            <w:vAlign w:val="center"/>
          </w:tcPr>
          <w:p w:rsidR="00E550EF" w:rsidRPr="00E62426" w:rsidRDefault="00E550EF" w:rsidP="00891187">
            <w:pPr>
              <w:spacing w:after="0" w:line="312" w:lineRule="auto"/>
              <w:rPr>
                <w:rFonts w:eastAsia="Times New Roman" w:cs="Times New Roman"/>
                <w:b/>
                <w:bCs/>
                <w:sz w:val="28"/>
                <w:szCs w:val="28"/>
                <w:lang w:val="nl-NL"/>
              </w:rPr>
            </w:pPr>
            <w:r w:rsidRPr="00E62426">
              <w:rPr>
                <w:rFonts w:eastAsia="Times New Roman" w:cs="Times New Roman"/>
                <w:b/>
                <w:bCs/>
                <w:sz w:val="28"/>
                <w:szCs w:val="28"/>
                <w:lang w:val="nl-NL"/>
              </w:rPr>
              <w:t>:</w:t>
            </w:r>
          </w:p>
        </w:tc>
        <w:tc>
          <w:tcPr>
            <w:tcW w:w="4962" w:type="dxa"/>
            <w:tcBorders>
              <w:bottom w:val="single" w:sz="12" w:space="0" w:color="000000"/>
            </w:tcBorders>
            <w:shd w:val="clear" w:color="auto" w:fill="auto"/>
            <w:vAlign w:val="center"/>
          </w:tcPr>
          <w:p w:rsidR="00E550EF" w:rsidRPr="00E62426" w:rsidRDefault="00E550EF" w:rsidP="00891187">
            <w:pPr>
              <w:spacing w:after="0" w:line="312" w:lineRule="auto"/>
              <w:rPr>
                <w:rFonts w:eastAsia="Times New Roman" w:cs="Times New Roman"/>
                <w:b/>
                <w:bCs/>
                <w:color w:val="000080"/>
                <w:sz w:val="28"/>
                <w:szCs w:val="28"/>
                <w:lang w:val="vi-VN"/>
              </w:rPr>
            </w:pPr>
            <w:r w:rsidRPr="00E62426">
              <w:rPr>
                <w:rFonts w:cs="Times New Roman"/>
                <w:szCs w:val="26"/>
                <w:lang w:val="nl-NL"/>
              </w:rPr>
              <w:t>Cổ phiếu Công ty Cổ phầ</w:t>
            </w:r>
            <w:r w:rsidR="005B5EC1" w:rsidRPr="00E62426">
              <w:rPr>
                <w:rFonts w:cs="Times New Roman"/>
                <w:szCs w:val="26"/>
                <w:lang w:val="nl-NL"/>
              </w:rPr>
              <w:t>n Thương mại Dịch vụ Tổng hợp Cảng Hải Phòng</w:t>
            </w:r>
          </w:p>
        </w:tc>
      </w:tr>
      <w:tr w:rsidR="00E550EF" w:rsidRPr="00E62426" w:rsidTr="00782E2F">
        <w:tc>
          <w:tcPr>
            <w:tcW w:w="4077" w:type="dxa"/>
            <w:shd w:val="clear" w:color="auto" w:fill="auto"/>
            <w:vAlign w:val="center"/>
          </w:tcPr>
          <w:p w:rsidR="00E550EF" w:rsidRPr="00E62426" w:rsidRDefault="00E550EF" w:rsidP="00891187">
            <w:pPr>
              <w:spacing w:after="0" w:line="312" w:lineRule="auto"/>
              <w:rPr>
                <w:rFonts w:eastAsia="Times New Roman" w:cs="Times New Roman"/>
                <w:sz w:val="28"/>
                <w:szCs w:val="28"/>
                <w:lang w:val="nl-NL"/>
              </w:rPr>
            </w:pPr>
            <w:r w:rsidRPr="00E62426">
              <w:rPr>
                <w:rFonts w:eastAsia="Times New Roman" w:cs="Times New Roman"/>
                <w:sz w:val="28"/>
                <w:szCs w:val="28"/>
                <w:lang w:val="nl-NL"/>
              </w:rPr>
              <w:t>Loại cổ phiếu</w:t>
            </w:r>
          </w:p>
        </w:tc>
        <w:tc>
          <w:tcPr>
            <w:tcW w:w="425" w:type="dxa"/>
            <w:shd w:val="clear" w:color="auto" w:fill="auto"/>
            <w:vAlign w:val="center"/>
          </w:tcPr>
          <w:p w:rsidR="00E550EF" w:rsidRPr="00E62426" w:rsidRDefault="00E550EF" w:rsidP="00891187">
            <w:pPr>
              <w:spacing w:after="0" w:line="312" w:lineRule="auto"/>
              <w:rPr>
                <w:rFonts w:eastAsia="Times New Roman" w:cs="Times New Roman"/>
                <w:sz w:val="28"/>
                <w:szCs w:val="28"/>
                <w:lang w:val="nl-NL"/>
              </w:rPr>
            </w:pPr>
            <w:r w:rsidRPr="00E62426">
              <w:rPr>
                <w:rFonts w:eastAsia="Times New Roman" w:cs="Times New Roman"/>
                <w:sz w:val="28"/>
                <w:szCs w:val="28"/>
                <w:lang w:val="nl-NL"/>
              </w:rPr>
              <w:t>:</w:t>
            </w:r>
          </w:p>
        </w:tc>
        <w:tc>
          <w:tcPr>
            <w:tcW w:w="4962" w:type="dxa"/>
            <w:shd w:val="clear" w:color="auto" w:fill="auto"/>
            <w:vAlign w:val="center"/>
          </w:tcPr>
          <w:p w:rsidR="00E550EF" w:rsidRPr="00E62426" w:rsidRDefault="00E550EF" w:rsidP="00891187">
            <w:pPr>
              <w:spacing w:after="0" w:line="312" w:lineRule="auto"/>
              <w:rPr>
                <w:rFonts w:eastAsia="Times New Roman" w:cs="Times New Roman"/>
                <w:sz w:val="28"/>
                <w:szCs w:val="28"/>
                <w:lang w:val="nl-NL"/>
              </w:rPr>
            </w:pPr>
            <w:r w:rsidRPr="00E62426">
              <w:rPr>
                <w:rFonts w:eastAsia="Times New Roman" w:cs="Times New Roman"/>
                <w:sz w:val="28"/>
                <w:szCs w:val="28"/>
                <w:lang w:val="nl-NL"/>
              </w:rPr>
              <w:t>Cổ phiếu phổ thông</w:t>
            </w:r>
          </w:p>
        </w:tc>
      </w:tr>
      <w:tr w:rsidR="00E550EF" w:rsidRPr="00E62426" w:rsidTr="00782E2F">
        <w:tc>
          <w:tcPr>
            <w:tcW w:w="4077" w:type="dxa"/>
            <w:shd w:val="clear" w:color="auto" w:fill="auto"/>
            <w:vAlign w:val="center"/>
          </w:tcPr>
          <w:p w:rsidR="00E550EF" w:rsidRPr="00E62426" w:rsidRDefault="00E550EF" w:rsidP="00891187">
            <w:pPr>
              <w:spacing w:after="0" w:line="312" w:lineRule="auto"/>
              <w:rPr>
                <w:rFonts w:eastAsia="Times New Roman" w:cs="Times New Roman"/>
                <w:sz w:val="28"/>
                <w:szCs w:val="28"/>
                <w:lang w:val="nl-NL"/>
              </w:rPr>
            </w:pPr>
            <w:r w:rsidRPr="00E62426">
              <w:rPr>
                <w:rFonts w:eastAsia="Times New Roman" w:cs="Times New Roman"/>
                <w:sz w:val="28"/>
                <w:szCs w:val="28"/>
                <w:lang w:val="nl-NL"/>
              </w:rPr>
              <w:t>Mệnh giá</w:t>
            </w:r>
          </w:p>
        </w:tc>
        <w:tc>
          <w:tcPr>
            <w:tcW w:w="425" w:type="dxa"/>
            <w:shd w:val="clear" w:color="auto" w:fill="auto"/>
            <w:vAlign w:val="center"/>
          </w:tcPr>
          <w:p w:rsidR="00E550EF" w:rsidRPr="00E62426" w:rsidRDefault="00E550EF" w:rsidP="00891187">
            <w:pPr>
              <w:spacing w:after="0" w:line="312" w:lineRule="auto"/>
              <w:rPr>
                <w:rFonts w:eastAsia="Times New Roman" w:cs="Times New Roman"/>
                <w:sz w:val="28"/>
                <w:szCs w:val="28"/>
                <w:lang w:val="nl-NL"/>
              </w:rPr>
            </w:pPr>
            <w:r w:rsidRPr="00E62426">
              <w:rPr>
                <w:rFonts w:eastAsia="Times New Roman" w:cs="Times New Roman"/>
                <w:sz w:val="28"/>
                <w:szCs w:val="28"/>
                <w:lang w:val="nl-NL"/>
              </w:rPr>
              <w:t>:</w:t>
            </w:r>
          </w:p>
        </w:tc>
        <w:tc>
          <w:tcPr>
            <w:tcW w:w="4962" w:type="dxa"/>
            <w:shd w:val="clear" w:color="auto" w:fill="auto"/>
            <w:vAlign w:val="center"/>
          </w:tcPr>
          <w:p w:rsidR="00E550EF" w:rsidRPr="00E62426" w:rsidRDefault="00E550EF" w:rsidP="00891187">
            <w:pPr>
              <w:spacing w:after="0" w:line="312" w:lineRule="auto"/>
              <w:rPr>
                <w:rFonts w:eastAsia="Times New Roman" w:cs="Times New Roman"/>
                <w:sz w:val="28"/>
                <w:szCs w:val="28"/>
                <w:lang w:val="nl-NL"/>
              </w:rPr>
            </w:pPr>
            <w:r w:rsidRPr="00E62426">
              <w:rPr>
                <w:rFonts w:eastAsia="Times New Roman" w:cs="Times New Roman"/>
                <w:sz w:val="28"/>
                <w:szCs w:val="28"/>
                <w:lang w:val="nl-NL"/>
              </w:rPr>
              <w:t>10.000 đồng/cổ phiếu</w:t>
            </w:r>
          </w:p>
        </w:tc>
      </w:tr>
      <w:tr w:rsidR="005B5EC1" w:rsidRPr="00E62426" w:rsidTr="00782E2F">
        <w:tc>
          <w:tcPr>
            <w:tcW w:w="4077" w:type="dxa"/>
            <w:shd w:val="clear" w:color="auto" w:fill="auto"/>
            <w:vAlign w:val="center"/>
          </w:tcPr>
          <w:p w:rsidR="005B5EC1" w:rsidRPr="00E62426" w:rsidRDefault="005B5EC1" w:rsidP="00891187">
            <w:pPr>
              <w:spacing w:after="0" w:line="312" w:lineRule="auto"/>
              <w:rPr>
                <w:rFonts w:eastAsia="Times New Roman" w:cs="Times New Roman"/>
                <w:sz w:val="28"/>
                <w:szCs w:val="28"/>
                <w:lang w:val="nl-NL"/>
              </w:rPr>
            </w:pPr>
            <w:r w:rsidRPr="00E62426">
              <w:rPr>
                <w:rFonts w:eastAsia="Times New Roman" w:cs="Times New Roman"/>
                <w:sz w:val="28"/>
                <w:szCs w:val="28"/>
                <w:lang w:val="nl-NL"/>
              </w:rPr>
              <w:t>Tổng số lượng chào bán</w:t>
            </w:r>
          </w:p>
        </w:tc>
        <w:tc>
          <w:tcPr>
            <w:tcW w:w="425" w:type="dxa"/>
            <w:shd w:val="clear" w:color="auto" w:fill="auto"/>
            <w:vAlign w:val="center"/>
          </w:tcPr>
          <w:p w:rsidR="005B5EC1" w:rsidRPr="00E62426" w:rsidRDefault="005B5EC1" w:rsidP="00891187">
            <w:pPr>
              <w:spacing w:after="0" w:line="312" w:lineRule="auto"/>
              <w:rPr>
                <w:rFonts w:eastAsia="Times New Roman" w:cs="Times New Roman"/>
                <w:sz w:val="28"/>
                <w:szCs w:val="28"/>
                <w:lang w:val="nl-NL"/>
              </w:rPr>
            </w:pPr>
            <w:r w:rsidRPr="00E62426">
              <w:rPr>
                <w:rFonts w:eastAsia="Times New Roman" w:cs="Times New Roman"/>
                <w:sz w:val="28"/>
                <w:szCs w:val="28"/>
                <w:lang w:val="nl-NL"/>
              </w:rPr>
              <w:t>:</w:t>
            </w:r>
          </w:p>
        </w:tc>
        <w:tc>
          <w:tcPr>
            <w:tcW w:w="4962" w:type="dxa"/>
            <w:shd w:val="clear" w:color="auto" w:fill="auto"/>
            <w:vAlign w:val="center"/>
          </w:tcPr>
          <w:p w:rsidR="005B5EC1" w:rsidRPr="00E62426" w:rsidRDefault="005B5EC1" w:rsidP="00891187">
            <w:pPr>
              <w:spacing w:after="0" w:line="312" w:lineRule="auto"/>
              <w:rPr>
                <w:rFonts w:eastAsia="Times New Roman" w:cs="Times New Roman"/>
                <w:sz w:val="28"/>
                <w:szCs w:val="28"/>
                <w:lang w:val="nl-NL"/>
              </w:rPr>
            </w:pPr>
            <w:r w:rsidRPr="00E62426">
              <w:rPr>
                <w:rFonts w:eastAsia="Times New Roman" w:cs="Times New Roman"/>
                <w:sz w:val="28"/>
                <w:szCs w:val="28"/>
                <w:lang w:val="nl-NL"/>
              </w:rPr>
              <w:t>1.395.427 cổ phiếu</w:t>
            </w:r>
          </w:p>
        </w:tc>
      </w:tr>
      <w:tr w:rsidR="00E550EF" w:rsidRPr="00E62426" w:rsidTr="00782E2F">
        <w:tc>
          <w:tcPr>
            <w:tcW w:w="4077" w:type="dxa"/>
            <w:shd w:val="clear" w:color="auto" w:fill="auto"/>
            <w:vAlign w:val="center"/>
          </w:tcPr>
          <w:p w:rsidR="00E550EF" w:rsidRPr="00E62426" w:rsidRDefault="005B5EC1" w:rsidP="00891187">
            <w:pPr>
              <w:spacing w:after="0" w:line="312" w:lineRule="auto"/>
              <w:rPr>
                <w:rFonts w:eastAsia="Times New Roman" w:cs="Times New Roman"/>
                <w:sz w:val="28"/>
                <w:szCs w:val="28"/>
                <w:lang w:val="nl-NL"/>
              </w:rPr>
            </w:pPr>
            <w:r w:rsidRPr="00E62426">
              <w:rPr>
                <w:rFonts w:eastAsia="Times New Roman" w:cs="Times New Roman"/>
                <w:sz w:val="28"/>
                <w:szCs w:val="28"/>
                <w:lang w:val="nl-NL"/>
              </w:rPr>
              <w:t>Tổng giá trị chào bán</w:t>
            </w:r>
          </w:p>
          <w:p w:rsidR="00E550EF" w:rsidRPr="00E62426" w:rsidRDefault="00E550EF" w:rsidP="00891187">
            <w:pPr>
              <w:spacing w:after="0" w:line="312" w:lineRule="auto"/>
              <w:rPr>
                <w:rFonts w:eastAsia="Times New Roman" w:cs="Times New Roman"/>
                <w:sz w:val="28"/>
                <w:szCs w:val="28"/>
                <w:lang w:val="nl-NL"/>
              </w:rPr>
            </w:pPr>
            <w:r w:rsidRPr="00E62426">
              <w:rPr>
                <w:rFonts w:eastAsia="Times New Roman" w:cs="Times New Roman"/>
                <w:sz w:val="28"/>
                <w:szCs w:val="28"/>
                <w:lang w:val="nl-NL"/>
              </w:rPr>
              <w:t>(tính theo mệnh giá)</w:t>
            </w:r>
          </w:p>
        </w:tc>
        <w:tc>
          <w:tcPr>
            <w:tcW w:w="425" w:type="dxa"/>
            <w:shd w:val="clear" w:color="auto" w:fill="auto"/>
            <w:vAlign w:val="center"/>
          </w:tcPr>
          <w:p w:rsidR="00E550EF" w:rsidRPr="00E62426" w:rsidRDefault="00E550EF" w:rsidP="00891187">
            <w:pPr>
              <w:spacing w:after="0" w:line="312" w:lineRule="auto"/>
              <w:rPr>
                <w:rFonts w:eastAsia="Times New Roman" w:cs="Times New Roman"/>
                <w:sz w:val="28"/>
                <w:szCs w:val="28"/>
                <w:lang w:val="nl-NL"/>
              </w:rPr>
            </w:pPr>
            <w:r w:rsidRPr="00E62426">
              <w:rPr>
                <w:rFonts w:eastAsia="Times New Roman" w:cs="Times New Roman"/>
                <w:sz w:val="28"/>
                <w:szCs w:val="28"/>
                <w:lang w:val="nl-NL"/>
              </w:rPr>
              <w:t>:</w:t>
            </w:r>
          </w:p>
        </w:tc>
        <w:tc>
          <w:tcPr>
            <w:tcW w:w="4962" w:type="dxa"/>
            <w:shd w:val="clear" w:color="auto" w:fill="auto"/>
            <w:vAlign w:val="center"/>
          </w:tcPr>
          <w:p w:rsidR="00E550EF" w:rsidRPr="00E62426" w:rsidRDefault="005B5EC1" w:rsidP="00232B36">
            <w:pPr>
              <w:spacing w:after="0" w:line="312" w:lineRule="auto"/>
              <w:rPr>
                <w:rFonts w:eastAsia="Times New Roman" w:cs="Times New Roman"/>
                <w:sz w:val="28"/>
                <w:szCs w:val="28"/>
                <w:lang w:val="nl-NL"/>
              </w:rPr>
            </w:pPr>
            <w:r w:rsidRPr="00E62426">
              <w:rPr>
                <w:rFonts w:eastAsia="Times New Roman" w:cs="Times New Roman"/>
                <w:sz w:val="28"/>
                <w:szCs w:val="28"/>
                <w:lang w:val="nl-NL"/>
              </w:rPr>
              <w:t>13.954</w:t>
            </w:r>
            <w:r w:rsidR="00782E2F" w:rsidRPr="00E62426">
              <w:rPr>
                <w:rFonts w:eastAsia="Times New Roman" w:cs="Times New Roman"/>
                <w:sz w:val="28"/>
                <w:szCs w:val="28"/>
                <w:lang w:val="nl-NL"/>
              </w:rPr>
              <w:t>.</w:t>
            </w:r>
            <w:r w:rsidRPr="00E62426">
              <w:rPr>
                <w:rFonts w:eastAsia="Times New Roman" w:cs="Times New Roman"/>
                <w:sz w:val="28"/>
                <w:szCs w:val="28"/>
                <w:lang w:val="nl-NL"/>
              </w:rPr>
              <w:t>27</w:t>
            </w:r>
            <w:r w:rsidR="00DD7917" w:rsidRPr="00E62426">
              <w:rPr>
                <w:rFonts w:eastAsia="Times New Roman" w:cs="Times New Roman"/>
                <w:sz w:val="28"/>
                <w:szCs w:val="28"/>
                <w:lang w:val="nl-NL"/>
              </w:rPr>
              <w:t>0</w:t>
            </w:r>
            <w:r w:rsidRPr="00E62426">
              <w:rPr>
                <w:rFonts w:eastAsia="Times New Roman" w:cs="Times New Roman"/>
                <w:sz w:val="28"/>
                <w:szCs w:val="28"/>
                <w:lang w:val="nl-NL"/>
              </w:rPr>
              <w:t xml:space="preserve">.000 </w:t>
            </w:r>
            <w:r w:rsidR="00E550EF" w:rsidRPr="00E62426">
              <w:rPr>
                <w:rFonts w:eastAsia="Times New Roman" w:cs="Times New Roman"/>
                <w:sz w:val="28"/>
                <w:szCs w:val="28"/>
                <w:lang w:val="nl-NL"/>
              </w:rPr>
              <w:t xml:space="preserve">đồng </w:t>
            </w:r>
          </w:p>
        </w:tc>
      </w:tr>
    </w:tbl>
    <w:p w:rsidR="00CC685A" w:rsidRPr="00E62426" w:rsidRDefault="00CC685A" w:rsidP="00764009">
      <w:pPr>
        <w:tabs>
          <w:tab w:val="left" w:pos="0"/>
        </w:tabs>
        <w:spacing w:before="60" w:after="60" w:line="312" w:lineRule="auto"/>
        <w:jc w:val="both"/>
        <w:rPr>
          <w:rFonts w:cs="Times New Roman"/>
          <w:szCs w:val="26"/>
          <w:lang w:val="nl-NL"/>
        </w:rPr>
      </w:pPr>
    </w:p>
    <w:p w:rsidR="00CC685A" w:rsidRPr="00E62426" w:rsidRDefault="00CC685A" w:rsidP="00764009">
      <w:pPr>
        <w:tabs>
          <w:tab w:val="left" w:pos="0"/>
        </w:tabs>
        <w:spacing w:before="60" w:after="60" w:line="312" w:lineRule="auto"/>
        <w:jc w:val="both"/>
        <w:rPr>
          <w:rFonts w:cs="Times New Roman"/>
          <w:b/>
          <w:szCs w:val="26"/>
          <w:lang w:val="nl-NL"/>
        </w:rPr>
      </w:pPr>
      <w:r w:rsidRPr="00E62426">
        <w:rPr>
          <w:rFonts w:cs="Times New Roman"/>
          <w:b/>
          <w:szCs w:val="26"/>
          <w:lang w:val="nl-NL"/>
        </w:rPr>
        <w:t>TỔ CHỨC KIỂM TOÁN</w:t>
      </w:r>
    </w:p>
    <w:p w:rsidR="00CC685A" w:rsidRPr="00E62426" w:rsidRDefault="00CC685A" w:rsidP="00764009">
      <w:pPr>
        <w:tabs>
          <w:tab w:val="left" w:pos="0"/>
          <w:tab w:val="left" w:pos="2160"/>
        </w:tabs>
        <w:spacing w:before="60" w:after="60" w:line="312" w:lineRule="auto"/>
        <w:jc w:val="both"/>
        <w:rPr>
          <w:rFonts w:cs="Times New Roman"/>
          <w:b/>
          <w:szCs w:val="26"/>
          <w:lang w:val="nl-NL"/>
        </w:rPr>
      </w:pPr>
      <w:r w:rsidRPr="00E62426">
        <w:rPr>
          <w:rFonts w:cs="Times New Roman"/>
          <w:szCs w:val="26"/>
          <w:lang w:val="nl-NL"/>
        </w:rPr>
        <w:t>Tên công ty:</w:t>
      </w:r>
      <w:r w:rsidRPr="00E62426">
        <w:rPr>
          <w:rFonts w:cs="Times New Roman"/>
          <w:szCs w:val="26"/>
          <w:lang w:val="nl-NL"/>
        </w:rPr>
        <w:tab/>
      </w:r>
      <w:r w:rsidR="00FE0AE0" w:rsidRPr="00E62426">
        <w:rPr>
          <w:rFonts w:cs="Times New Roman"/>
          <w:szCs w:val="26"/>
          <w:lang w:val="nl-NL"/>
        </w:rPr>
        <w:t xml:space="preserve"> </w:t>
      </w:r>
      <w:r w:rsidR="005B5EC1" w:rsidRPr="00E62426">
        <w:rPr>
          <w:rFonts w:cs="Times New Roman"/>
          <w:b/>
          <w:szCs w:val="26"/>
          <w:lang w:val="nl-NL"/>
        </w:rPr>
        <w:t>Công ty TNHH Kiểm toán VACO</w:t>
      </w:r>
    </w:p>
    <w:p w:rsidR="00E26876" w:rsidRPr="00E62426" w:rsidRDefault="00CC685A" w:rsidP="00764009">
      <w:pPr>
        <w:tabs>
          <w:tab w:val="left" w:pos="0"/>
          <w:tab w:val="left" w:pos="2160"/>
        </w:tabs>
        <w:spacing w:before="60" w:after="60" w:line="312" w:lineRule="auto"/>
        <w:ind w:left="2127" w:hanging="2127"/>
        <w:jc w:val="both"/>
        <w:rPr>
          <w:rFonts w:cs="Times New Roman"/>
          <w:szCs w:val="26"/>
          <w:lang w:val="nl-NL"/>
        </w:rPr>
      </w:pPr>
      <w:r w:rsidRPr="00E62426">
        <w:rPr>
          <w:rFonts w:cs="Times New Roman"/>
          <w:szCs w:val="26"/>
          <w:lang w:val="nl-NL"/>
        </w:rPr>
        <w:t>Địa chỉ:</w:t>
      </w:r>
      <w:r w:rsidRPr="00E62426">
        <w:rPr>
          <w:rFonts w:cs="Times New Roman"/>
          <w:szCs w:val="26"/>
          <w:lang w:val="nl-NL"/>
        </w:rPr>
        <w:tab/>
      </w:r>
      <w:r w:rsidR="005B5EC1" w:rsidRPr="00E62426">
        <w:rPr>
          <w:rFonts w:cs="Times New Roman"/>
          <w:szCs w:val="26"/>
        </w:rPr>
        <w:t> </w:t>
      </w:r>
      <w:r w:rsidR="005B5EC1" w:rsidRPr="00E62426">
        <w:rPr>
          <w:rFonts w:cs="Times New Roman"/>
          <w:bCs/>
          <w:szCs w:val="26"/>
          <w:lang w:val="sv-SE"/>
        </w:rPr>
        <w:t>Tầng 4, 168 Đường Láng, Quận Đống Đa, TP. Hà Nội</w:t>
      </w:r>
    </w:p>
    <w:p w:rsidR="00E26876" w:rsidRPr="00E62426" w:rsidRDefault="00E26876" w:rsidP="00FE0AE0">
      <w:pPr>
        <w:tabs>
          <w:tab w:val="left" w:pos="0"/>
          <w:tab w:val="left" w:pos="2160"/>
        </w:tabs>
        <w:spacing w:before="60" w:after="60" w:line="312" w:lineRule="auto"/>
        <w:rPr>
          <w:rFonts w:cs="Times New Roman"/>
          <w:szCs w:val="26"/>
          <w:lang w:val="nl-NL"/>
        </w:rPr>
      </w:pPr>
      <w:r w:rsidRPr="00E62426">
        <w:rPr>
          <w:rFonts w:cs="Times New Roman"/>
          <w:szCs w:val="26"/>
          <w:lang w:val="nl-NL"/>
        </w:rPr>
        <w:t xml:space="preserve">Điện thoại  : </w:t>
      </w:r>
      <w:r w:rsidR="00AF5E5E" w:rsidRPr="00E62426">
        <w:rPr>
          <w:rFonts w:cs="Times New Roman"/>
          <w:szCs w:val="26"/>
          <w:lang w:val="nl-NL"/>
        </w:rPr>
        <w:t xml:space="preserve">           </w:t>
      </w:r>
      <w:r w:rsidR="00FE0AE0" w:rsidRPr="00E62426">
        <w:rPr>
          <w:rFonts w:cs="Times New Roman"/>
          <w:szCs w:val="26"/>
          <w:lang w:val="nl-NL"/>
        </w:rPr>
        <w:t xml:space="preserve">  </w:t>
      </w:r>
      <w:r w:rsidR="00FE0AE0" w:rsidRPr="00E62426">
        <w:rPr>
          <w:rFonts w:cs="Times New Roman"/>
          <w:bCs/>
          <w:szCs w:val="26"/>
          <w:lang w:val="sv-SE"/>
        </w:rPr>
        <w:t xml:space="preserve">04 3577 0781               </w:t>
      </w:r>
      <w:r w:rsidR="00FE0AE0" w:rsidRPr="00E62426">
        <w:rPr>
          <w:rFonts w:cs="Times New Roman"/>
          <w:szCs w:val="26"/>
          <w:lang w:val="nl-NL"/>
        </w:rPr>
        <w:tab/>
      </w:r>
      <w:r w:rsidRPr="00E62426">
        <w:rPr>
          <w:rFonts w:cs="Times New Roman"/>
          <w:szCs w:val="26"/>
          <w:lang w:val="nl-NL"/>
        </w:rPr>
        <w:t>Fax:</w:t>
      </w:r>
      <w:r w:rsidR="00DD7917" w:rsidRPr="00E62426">
        <w:rPr>
          <w:rFonts w:ascii="Arial" w:hAnsi="Arial" w:cs="Arial"/>
          <w:color w:val="000000"/>
          <w:sz w:val="18"/>
          <w:szCs w:val="18"/>
          <w:shd w:val="clear" w:color="auto" w:fill="FFFFFF"/>
        </w:rPr>
        <w:t xml:space="preserve"> </w:t>
      </w:r>
      <w:r w:rsidR="00FE0AE0" w:rsidRPr="00E62426">
        <w:rPr>
          <w:bCs/>
          <w:lang w:val="sv-SE"/>
        </w:rPr>
        <w:t>04 3577 0787</w:t>
      </w:r>
    </w:p>
    <w:p w:rsidR="00401E8E" w:rsidRPr="00E62426" w:rsidRDefault="00401E8E" w:rsidP="0015097D">
      <w:pPr>
        <w:tabs>
          <w:tab w:val="left" w:pos="0"/>
          <w:tab w:val="left" w:pos="360"/>
        </w:tabs>
        <w:spacing w:before="60" w:after="60" w:line="312" w:lineRule="auto"/>
        <w:jc w:val="both"/>
        <w:rPr>
          <w:rFonts w:cs="Times New Roman"/>
          <w:szCs w:val="26"/>
          <w:lang w:val="nl-NL"/>
        </w:rPr>
      </w:pPr>
    </w:p>
    <w:p w:rsidR="00CC685A" w:rsidRPr="00E62426" w:rsidRDefault="00CC685A" w:rsidP="0015097D">
      <w:pPr>
        <w:tabs>
          <w:tab w:val="left" w:pos="0"/>
          <w:tab w:val="left" w:pos="360"/>
        </w:tabs>
        <w:spacing w:before="60" w:after="60" w:line="312" w:lineRule="auto"/>
        <w:jc w:val="both"/>
        <w:rPr>
          <w:rFonts w:cs="Times New Roman"/>
          <w:b/>
          <w:szCs w:val="26"/>
          <w:lang w:val="nl-NL"/>
        </w:rPr>
      </w:pPr>
      <w:r w:rsidRPr="00E62426">
        <w:rPr>
          <w:rFonts w:cs="Times New Roman"/>
          <w:b/>
          <w:szCs w:val="26"/>
          <w:lang w:val="nl-NL"/>
        </w:rPr>
        <w:t>TỔ CHỨC TƯ VẤN</w:t>
      </w:r>
    </w:p>
    <w:p w:rsidR="00CC685A" w:rsidRPr="00E62426" w:rsidRDefault="00CC685A" w:rsidP="00764009">
      <w:pPr>
        <w:tabs>
          <w:tab w:val="left" w:pos="0"/>
          <w:tab w:val="left" w:pos="360"/>
          <w:tab w:val="left" w:pos="2160"/>
        </w:tabs>
        <w:spacing w:before="60" w:after="60" w:line="312" w:lineRule="auto"/>
        <w:jc w:val="both"/>
        <w:rPr>
          <w:rFonts w:cs="Times New Roman"/>
          <w:szCs w:val="26"/>
          <w:lang w:val="nl-NL"/>
        </w:rPr>
      </w:pPr>
      <w:r w:rsidRPr="00E62426">
        <w:rPr>
          <w:rFonts w:cs="Times New Roman"/>
          <w:szCs w:val="26"/>
          <w:lang w:val="nl-NL"/>
        </w:rPr>
        <w:t>Tên công ty:</w:t>
      </w:r>
      <w:r w:rsidRPr="00E62426">
        <w:rPr>
          <w:rFonts w:cs="Times New Roman"/>
          <w:szCs w:val="26"/>
          <w:lang w:val="nl-NL"/>
        </w:rPr>
        <w:tab/>
      </w:r>
      <w:r w:rsidR="00401E8E" w:rsidRPr="00E62426">
        <w:rPr>
          <w:rFonts w:cs="Times New Roman"/>
          <w:b/>
          <w:szCs w:val="26"/>
          <w:lang w:val="nl-NL"/>
        </w:rPr>
        <w:t>Công ty Cổ phần Chứng khoán An Bình</w:t>
      </w:r>
    </w:p>
    <w:p w:rsidR="00123498" w:rsidRPr="00E62426" w:rsidRDefault="00CC685A" w:rsidP="00764009">
      <w:pPr>
        <w:spacing w:before="60" w:after="60" w:line="312" w:lineRule="auto"/>
        <w:rPr>
          <w:color w:val="000000" w:themeColor="text1"/>
          <w:szCs w:val="26"/>
          <w:lang w:val="pt-BR"/>
        </w:rPr>
      </w:pPr>
      <w:r w:rsidRPr="00E62426">
        <w:rPr>
          <w:rFonts w:cs="Times New Roman"/>
          <w:szCs w:val="26"/>
          <w:lang w:val="nl-NL"/>
        </w:rPr>
        <w:t>Trụ sở:</w:t>
      </w:r>
      <w:r w:rsidRPr="00E62426">
        <w:rPr>
          <w:rFonts w:cs="Times New Roman"/>
          <w:szCs w:val="26"/>
          <w:lang w:val="nl-NL"/>
        </w:rPr>
        <w:tab/>
      </w:r>
      <w:r w:rsidR="00123498" w:rsidRPr="00E62426">
        <w:rPr>
          <w:rFonts w:cs="Times New Roman"/>
          <w:szCs w:val="26"/>
          <w:lang w:val="nl-NL"/>
        </w:rPr>
        <w:t xml:space="preserve">           </w:t>
      </w:r>
      <w:r w:rsidR="00123498" w:rsidRPr="00E62426">
        <w:rPr>
          <w:color w:val="000000" w:themeColor="text1"/>
          <w:szCs w:val="26"/>
          <w:lang w:val="pt-BR"/>
        </w:rPr>
        <w:t>Số 101 Láng Hạ, Phường Láng Hạ, Quận Đống Đa, TP. Hà Nội</w:t>
      </w:r>
    </w:p>
    <w:p w:rsidR="00123498" w:rsidRPr="00E62426" w:rsidRDefault="00123498" w:rsidP="00764009">
      <w:pPr>
        <w:spacing w:before="60" w:after="60" w:line="312" w:lineRule="auto"/>
        <w:rPr>
          <w:color w:val="000000" w:themeColor="text1"/>
          <w:szCs w:val="26"/>
          <w:lang w:val="pt-BR"/>
        </w:rPr>
      </w:pPr>
      <w:r w:rsidRPr="00E62426">
        <w:rPr>
          <w:color w:val="000000" w:themeColor="text1"/>
          <w:szCs w:val="26"/>
          <w:lang w:val="pt-BR"/>
        </w:rPr>
        <w:t xml:space="preserve">Số ĐT:                     (84-4) </w:t>
      </w:r>
      <w:r w:rsidR="00BC4797" w:rsidRPr="00E62426">
        <w:rPr>
          <w:color w:val="000000" w:themeColor="text1"/>
          <w:szCs w:val="26"/>
          <w:lang w:val="pt-BR"/>
        </w:rPr>
        <w:t xml:space="preserve">3562 4626                  </w:t>
      </w:r>
      <w:r w:rsidRPr="00E62426">
        <w:rPr>
          <w:color w:val="000000" w:themeColor="text1"/>
          <w:szCs w:val="26"/>
          <w:lang w:val="pt-BR"/>
        </w:rPr>
        <w:t>Fax: (84-4) 3562 4628</w:t>
      </w:r>
    </w:p>
    <w:p w:rsidR="00FE0AE0" w:rsidRPr="00E62426" w:rsidRDefault="00FE0AE0" w:rsidP="00764009">
      <w:pPr>
        <w:spacing w:before="60" w:after="60" w:line="312" w:lineRule="auto"/>
        <w:rPr>
          <w:color w:val="000000" w:themeColor="text1"/>
          <w:szCs w:val="26"/>
          <w:lang w:val="pt-BR"/>
        </w:rPr>
      </w:pPr>
    </w:p>
    <w:p w:rsidR="00FE0AE0" w:rsidRPr="00E62426" w:rsidRDefault="00FE0AE0" w:rsidP="00764009">
      <w:pPr>
        <w:spacing w:before="60" w:after="60" w:line="312" w:lineRule="auto"/>
        <w:rPr>
          <w:color w:val="000000" w:themeColor="text1"/>
          <w:szCs w:val="26"/>
          <w:lang w:val="pt-BR"/>
        </w:rPr>
      </w:pPr>
    </w:p>
    <w:p w:rsidR="00FE0AE0" w:rsidRPr="00E62426" w:rsidRDefault="00FE0AE0" w:rsidP="00764009">
      <w:pPr>
        <w:spacing w:before="60" w:after="60" w:line="312" w:lineRule="auto"/>
        <w:rPr>
          <w:color w:val="000000" w:themeColor="text1"/>
          <w:szCs w:val="26"/>
          <w:lang w:val="pt-BR"/>
        </w:rPr>
      </w:pPr>
    </w:p>
    <w:p w:rsidR="00FE0AE0" w:rsidRPr="00E62426" w:rsidRDefault="00FE0AE0" w:rsidP="00764009">
      <w:pPr>
        <w:spacing w:before="60" w:after="60" w:line="312" w:lineRule="auto"/>
        <w:rPr>
          <w:color w:val="000000" w:themeColor="text1"/>
          <w:szCs w:val="26"/>
          <w:lang w:val="pt-BR"/>
        </w:rPr>
      </w:pPr>
    </w:p>
    <w:p w:rsidR="00FE0AE0" w:rsidRPr="00E62426" w:rsidRDefault="00FE0AE0" w:rsidP="00764009">
      <w:pPr>
        <w:spacing w:before="60" w:after="60" w:line="312" w:lineRule="auto"/>
        <w:rPr>
          <w:color w:val="000000" w:themeColor="text1"/>
          <w:szCs w:val="26"/>
          <w:lang w:val="pt-BR"/>
        </w:rPr>
      </w:pPr>
    </w:p>
    <w:p w:rsidR="00FE0AE0" w:rsidRPr="00E62426" w:rsidRDefault="00FE0AE0" w:rsidP="00764009">
      <w:pPr>
        <w:spacing w:before="60" w:after="60" w:line="312" w:lineRule="auto"/>
        <w:rPr>
          <w:color w:val="000000" w:themeColor="text1"/>
          <w:szCs w:val="26"/>
          <w:lang w:val="pt-BR"/>
        </w:rPr>
      </w:pPr>
    </w:p>
    <w:bookmarkStart w:id="0" w:name="_Toc372688431" w:displacedByCustomXml="next"/>
    <w:bookmarkStart w:id="1" w:name="_Toc372688504" w:displacedByCustomXml="next"/>
    <w:sdt>
      <w:sdtPr>
        <w:rPr>
          <w:rFonts w:ascii="Times New Roman" w:eastAsiaTheme="minorHAnsi" w:hAnsi="Times New Roman" w:cs="Times New Roman"/>
          <w:b w:val="0"/>
          <w:bCs w:val="0"/>
          <w:color w:val="auto"/>
          <w:sz w:val="24"/>
          <w:szCs w:val="24"/>
          <w:lang w:eastAsia="en-US"/>
        </w:rPr>
        <w:id w:val="814449253"/>
        <w:docPartObj>
          <w:docPartGallery w:val="Table of Contents"/>
          <w:docPartUnique/>
        </w:docPartObj>
      </w:sdtPr>
      <w:sdtEndPr>
        <w:rPr>
          <w:noProof/>
          <w:sz w:val="26"/>
          <w:szCs w:val="26"/>
        </w:rPr>
      </w:sdtEndPr>
      <w:sdtContent>
        <w:p w:rsidR="00427F63" w:rsidRPr="00E62426" w:rsidRDefault="00427F63" w:rsidP="0023548A">
          <w:pPr>
            <w:pStyle w:val="TOCHeading"/>
            <w:spacing w:before="60" w:after="60" w:line="312" w:lineRule="auto"/>
            <w:jc w:val="center"/>
            <w:rPr>
              <w:rFonts w:ascii="Times New Roman" w:hAnsi="Times New Roman" w:cs="Times New Roman"/>
              <w:color w:val="auto"/>
              <w:sz w:val="24"/>
              <w:szCs w:val="24"/>
            </w:rPr>
          </w:pPr>
          <w:r w:rsidRPr="00E62426">
            <w:rPr>
              <w:rFonts w:ascii="Times New Roman" w:hAnsi="Times New Roman" w:cs="Times New Roman"/>
              <w:color w:val="auto"/>
              <w:sz w:val="24"/>
              <w:szCs w:val="24"/>
            </w:rPr>
            <w:t>MỤC LỤC</w:t>
          </w:r>
        </w:p>
        <w:p w:rsidR="00B72108" w:rsidRDefault="003E67D4">
          <w:pPr>
            <w:pStyle w:val="TOC1"/>
            <w:rPr>
              <w:rFonts w:asciiTheme="minorHAnsi" w:eastAsiaTheme="minorEastAsia" w:hAnsiTheme="minorHAnsi" w:cstheme="minorBidi"/>
              <w:b w:val="0"/>
              <w:sz w:val="22"/>
              <w:szCs w:val="22"/>
            </w:rPr>
          </w:pPr>
          <w:r w:rsidRPr="003E67D4">
            <w:fldChar w:fldCharType="begin"/>
          </w:r>
          <w:r w:rsidR="007B48C0" w:rsidRPr="00E62426">
            <w:instrText xml:space="preserve"> TOC \o "1-2" \h \z \u </w:instrText>
          </w:r>
          <w:r w:rsidRPr="003E67D4">
            <w:fldChar w:fldCharType="separate"/>
          </w:r>
          <w:hyperlink w:anchor="_Toc469324177" w:history="1">
            <w:r w:rsidR="00B72108" w:rsidRPr="00A6788F">
              <w:rPr>
                <w:rStyle w:val="Hyperlink"/>
              </w:rPr>
              <w:t>I.</w:t>
            </w:r>
            <w:r w:rsidR="00B72108">
              <w:rPr>
                <w:rFonts w:asciiTheme="minorHAnsi" w:eastAsiaTheme="minorEastAsia" w:hAnsiTheme="minorHAnsi" w:cstheme="minorBidi"/>
                <w:b w:val="0"/>
                <w:sz w:val="22"/>
                <w:szCs w:val="22"/>
              </w:rPr>
              <w:tab/>
            </w:r>
            <w:r w:rsidR="00B72108" w:rsidRPr="00A6788F">
              <w:rPr>
                <w:rStyle w:val="Hyperlink"/>
              </w:rPr>
              <w:t>CÁC NHÂN TỐ RỦI RO</w:t>
            </w:r>
            <w:r w:rsidR="00B72108">
              <w:rPr>
                <w:webHidden/>
              </w:rPr>
              <w:tab/>
            </w:r>
            <w:r>
              <w:rPr>
                <w:webHidden/>
              </w:rPr>
              <w:fldChar w:fldCharType="begin"/>
            </w:r>
            <w:r w:rsidR="00B72108">
              <w:rPr>
                <w:webHidden/>
              </w:rPr>
              <w:instrText xml:space="preserve"> PAGEREF _Toc469324177 \h </w:instrText>
            </w:r>
            <w:r>
              <w:rPr>
                <w:webHidden/>
              </w:rPr>
            </w:r>
            <w:r>
              <w:rPr>
                <w:webHidden/>
              </w:rPr>
              <w:fldChar w:fldCharType="separate"/>
            </w:r>
            <w:r w:rsidR="00AB161A">
              <w:rPr>
                <w:webHidden/>
              </w:rPr>
              <w:t>5</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178" w:history="1">
            <w:r w:rsidR="00B72108" w:rsidRPr="00A6788F">
              <w:rPr>
                <w:rStyle w:val="Hyperlink"/>
              </w:rPr>
              <w:t>1.</w:t>
            </w:r>
            <w:r w:rsidR="00B72108">
              <w:rPr>
                <w:rFonts w:asciiTheme="minorHAnsi" w:eastAsiaTheme="minorEastAsia" w:hAnsiTheme="minorHAnsi" w:cstheme="minorBidi"/>
                <w:bCs w:val="0"/>
                <w:sz w:val="22"/>
                <w:szCs w:val="22"/>
              </w:rPr>
              <w:tab/>
            </w:r>
            <w:r w:rsidR="00B72108" w:rsidRPr="00A6788F">
              <w:rPr>
                <w:rStyle w:val="Hyperlink"/>
              </w:rPr>
              <w:t>Rủi ro về kinh tế</w:t>
            </w:r>
            <w:r w:rsidR="00B72108">
              <w:rPr>
                <w:webHidden/>
              </w:rPr>
              <w:tab/>
            </w:r>
            <w:r>
              <w:rPr>
                <w:webHidden/>
              </w:rPr>
              <w:fldChar w:fldCharType="begin"/>
            </w:r>
            <w:r w:rsidR="00B72108">
              <w:rPr>
                <w:webHidden/>
              </w:rPr>
              <w:instrText xml:space="preserve"> PAGEREF _Toc469324178 \h </w:instrText>
            </w:r>
            <w:r>
              <w:rPr>
                <w:webHidden/>
              </w:rPr>
            </w:r>
            <w:r>
              <w:rPr>
                <w:webHidden/>
              </w:rPr>
              <w:fldChar w:fldCharType="separate"/>
            </w:r>
            <w:r w:rsidR="00AB161A">
              <w:rPr>
                <w:webHidden/>
              </w:rPr>
              <w:t>5</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179" w:history="1">
            <w:r w:rsidR="00B72108" w:rsidRPr="00A6788F">
              <w:rPr>
                <w:rStyle w:val="Hyperlink"/>
              </w:rPr>
              <w:t>2. Rủi ro luật pháp</w:t>
            </w:r>
            <w:r w:rsidR="00B72108">
              <w:rPr>
                <w:webHidden/>
              </w:rPr>
              <w:tab/>
            </w:r>
            <w:r>
              <w:rPr>
                <w:webHidden/>
              </w:rPr>
              <w:fldChar w:fldCharType="begin"/>
            </w:r>
            <w:r w:rsidR="00B72108">
              <w:rPr>
                <w:webHidden/>
              </w:rPr>
              <w:instrText xml:space="preserve"> PAGEREF _Toc469324179 \h </w:instrText>
            </w:r>
            <w:r>
              <w:rPr>
                <w:webHidden/>
              </w:rPr>
            </w:r>
            <w:r>
              <w:rPr>
                <w:webHidden/>
              </w:rPr>
              <w:fldChar w:fldCharType="separate"/>
            </w:r>
            <w:r w:rsidR="00AB161A">
              <w:rPr>
                <w:webHidden/>
              </w:rPr>
              <w:t>7</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180" w:history="1">
            <w:r w:rsidR="00B72108" w:rsidRPr="00A6788F">
              <w:rPr>
                <w:rStyle w:val="Hyperlink"/>
                <w:lang w:val="nl-NL"/>
              </w:rPr>
              <w:t>3. Rủi ro đặc thù</w:t>
            </w:r>
            <w:r w:rsidR="00B72108">
              <w:rPr>
                <w:webHidden/>
              </w:rPr>
              <w:tab/>
            </w:r>
            <w:r>
              <w:rPr>
                <w:webHidden/>
              </w:rPr>
              <w:fldChar w:fldCharType="begin"/>
            </w:r>
            <w:r w:rsidR="00B72108">
              <w:rPr>
                <w:webHidden/>
              </w:rPr>
              <w:instrText xml:space="preserve"> PAGEREF _Toc469324180 \h </w:instrText>
            </w:r>
            <w:r>
              <w:rPr>
                <w:webHidden/>
              </w:rPr>
            </w:r>
            <w:r>
              <w:rPr>
                <w:webHidden/>
              </w:rPr>
              <w:fldChar w:fldCharType="separate"/>
            </w:r>
            <w:r w:rsidR="00AB161A">
              <w:rPr>
                <w:webHidden/>
              </w:rPr>
              <w:t>8</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181" w:history="1">
            <w:r w:rsidR="00B72108" w:rsidRPr="00A6788F">
              <w:rPr>
                <w:rStyle w:val="Hyperlink"/>
              </w:rPr>
              <w:t>4. Rủi ro của đợt chào bán và của dự án sử dụng tiền thu được từ đợt chào bán</w:t>
            </w:r>
            <w:r w:rsidR="00B72108">
              <w:rPr>
                <w:webHidden/>
              </w:rPr>
              <w:tab/>
            </w:r>
            <w:r>
              <w:rPr>
                <w:webHidden/>
              </w:rPr>
              <w:fldChar w:fldCharType="begin"/>
            </w:r>
            <w:r w:rsidR="00B72108">
              <w:rPr>
                <w:webHidden/>
              </w:rPr>
              <w:instrText xml:space="preserve"> PAGEREF _Toc469324181 \h </w:instrText>
            </w:r>
            <w:r>
              <w:rPr>
                <w:webHidden/>
              </w:rPr>
            </w:r>
            <w:r>
              <w:rPr>
                <w:webHidden/>
              </w:rPr>
              <w:fldChar w:fldCharType="separate"/>
            </w:r>
            <w:r w:rsidR="00AB161A">
              <w:rPr>
                <w:webHidden/>
              </w:rPr>
              <w:t>9</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182" w:history="1">
            <w:r w:rsidR="00B72108" w:rsidRPr="00A6788F">
              <w:rPr>
                <w:rStyle w:val="Hyperlink"/>
              </w:rPr>
              <w:t>5.  Rủi ro pha loãng</w:t>
            </w:r>
            <w:r w:rsidR="00B72108">
              <w:rPr>
                <w:webHidden/>
              </w:rPr>
              <w:tab/>
            </w:r>
            <w:r>
              <w:rPr>
                <w:webHidden/>
              </w:rPr>
              <w:fldChar w:fldCharType="begin"/>
            </w:r>
            <w:r w:rsidR="00B72108">
              <w:rPr>
                <w:webHidden/>
              </w:rPr>
              <w:instrText xml:space="preserve"> PAGEREF _Toc469324182 \h </w:instrText>
            </w:r>
            <w:r>
              <w:rPr>
                <w:webHidden/>
              </w:rPr>
            </w:r>
            <w:r>
              <w:rPr>
                <w:webHidden/>
              </w:rPr>
              <w:fldChar w:fldCharType="separate"/>
            </w:r>
            <w:r w:rsidR="00AB161A">
              <w:rPr>
                <w:webHidden/>
              </w:rPr>
              <w:t>9</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183" w:history="1">
            <w:r w:rsidR="00B72108" w:rsidRPr="00A6788F">
              <w:rPr>
                <w:rStyle w:val="Hyperlink"/>
                <w:lang w:val="nl-NL"/>
              </w:rPr>
              <w:t>6. Rủi ro quản trị Công ty</w:t>
            </w:r>
            <w:r w:rsidR="00B72108">
              <w:rPr>
                <w:webHidden/>
              </w:rPr>
              <w:tab/>
            </w:r>
            <w:r>
              <w:rPr>
                <w:webHidden/>
              </w:rPr>
              <w:fldChar w:fldCharType="begin"/>
            </w:r>
            <w:r w:rsidR="00B72108">
              <w:rPr>
                <w:webHidden/>
              </w:rPr>
              <w:instrText xml:space="preserve"> PAGEREF _Toc469324183 \h </w:instrText>
            </w:r>
            <w:r>
              <w:rPr>
                <w:webHidden/>
              </w:rPr>
            </w:r>
            <w:r>
              <w:rPr>
                <w:webHidden/>
              </w:rPr>
              <w:fldChar w:fldCharType="separate"/>
            </w:r>
            <w:r w:rsidR="00AB161A">
              <w:rPr>
                <w:webHidden/>
              </w:rPr>
              <w:t>11</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184" w:history="1">
            <w:r w:rsidR="00B72108" w:rsidRPr="00A6788F">
              <w:rPr>
                <w:rStyle w:val="Hyperlink"/>
                <w:lang w:val="nl-NL"/>
              </w:rPr>
              <w:t>7. Rủi ro khác</w:t>
            </w:r>
            <w:r w:rsidR="00B72108">
              <w:rPr>
                <w:webHidden/>
              </w:rPr>
              <w:tab/>
            </w:r>
            <w:r>
              <w:rPr>
                <w:webHidden/>
              </w:rPr>
              <w:fldChar w:fldCharType="begin"/>
            </w:r>
            <w:r w:rsidR="00B72108">
              <w:rPr>
                <w:webHidden/>
              </w:rPr>
              <w:instrText xml:space="preserve"> PAGEREF _Toc469324184 \h </w:instrText>
            </w:r>
            <w:r>
              <w:rPr>
                <w:webHidden/>
              </w:rPr>
            </w:r>
            <w:r>
              <w:rPr>
                <w:webHidden/>
              </w:rPr>
              <w:fldChar w:fldCharType="separate"/>
            </w:r>
            <w:r w:rsidR="00AB161A">
              <w:rPr>
                <w:webHidden/>
              </w:rPr>
              <w:t>12</w:t>
            </w:r>
            <w:r>
              <w:rPr>
                <w:webHidden/>
              </w:rPr>
              <w:fldChar w:fldCharType="end"/>
            </w:r>
          </w:hyperlink>
        </w:p>
        <w:p w:rsidR="00B72108" w:rsidRDefault="003E67D4">
          <w:pPr>
            <w:pStyle w:val="TOC1"/>
            <w:rPr>
              <w:rFonts w:asciiTheme="minorHAnsi" w:eastAsiaTheme="minorEastAsia" w:hAnsiTheme="minorHAnsi" w:cstheme="minorBidi"/>
              <w:b w:val="0"/>
              <w:sz w:val="22"/>
              <w:szCs w:val="22"/>
            </w:rPr>
          </w:pPr>
          <w:hyperlink w:anchor="_Toc469324185" w:history="1">
            <w:r w:rsidR="00B72108" w:rsidRPr="00A6788F">
              <w:rPr>
                <w:rStyle w:val="Hyperlink"/>
                <w:lang w:val="nl-NL"/>
              </w:rPr>
              <w:t>II.</w:t>
            </w:r>
            <w:r w:rsidR="00B72108">
              <w:rPr>
                <w:rFonts w:asciiTheme="minorHAnsi" w:eastAsiaTheme="minorEastAsia" w:hAnsiTheme="minorHAnsi" w:cstheme="minorBidi"/>
                <w:b w:val="0"/>
                <w:sz w:val="22"/>
                <w:szCs w:val="22"/>
              </w:rPr>
              <w:tab/>
            </w:r>
            <w:r w:rsidR="00B72108" w:rsidRPr="00A6788F">
              <w:rPr>
                <w:rStyle w:val="Hyperlink"/>
                <w:lang w:val="nl-NL"/>
              </w:rPr>
              <w:t>NHỮNG NGƯỜI CHỊU TRÁCH NHIỆM CHÍNH ĐỐI VỚI NỘI DUNG BẢN CÁO BẠCH</w:t>
            </w:r>
            <w:r w:rsidR="00B72108">
              <w:rPr>
                <w:webHidden/>
              </w:rPr>
              <w:tab/>
            </w:r>
            <w:r>
              <w:rPr>
                <w:webHidden/>
              </w:rPr>
              <w:fldChar w:fldCharType="begin"/>
            </w:r>
            <w:r w:rsidR="00B72108">
              <w:rPr>
                <w:webHidden/>
              </w:rPr>
              <w:instrText xml:space="preserve"> PAGEREF _Toc469324185 \h </w:instrText>
            </w:r>
            <w:r>
              <w:rPr>
                <w:webHidden/>
              </w:rPr>
            </w:r>
            <w:r>
              <w:rPr>
                <w:webHidden/>
              </w:rPr>
              <w:fldChar w:fldCharType="separate"/>
            </w:r>
            <w:r w:rsidR="00AB161A">
              <w:rPr>
                <w:webHidden/>
              </w:rPr>
              <w:t>13</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186" w:history="1">
            <w:r w:rsidR="00B72108" w:rsidRPr="00A6788F">
              <w:rPr>
                <w:rStyle w:val="Hyperlink"/>
                <w:lang w:val="nl-NL"/>
              </w:rPr>
              <w:t>1.</w:t>
            </w:r>
            <w:r w:rsidR="00B72108">
              <w:rPr>
                <w:rFonts w:asciiTheme="minorHAnsi" w:eastAsiaTheme="minorEastAsia" w:hAnsiTheme="minorHAnsi" w:cstheme="minorBidi"/>
                <w:bCs w:val="0"/>
                <w:sz w:val="22"/>
                <w:szCs w:val="22"/>
              </w:rPr>
              <w:tab/>
            </w:r>
            <w:r w:rsidR="00B72108" w:rsidRPr="00A6788F">
              <w:rPr>
                <w:rStyle w:val="Hyperlink"/>
                <w:lang w:val="nl-NL"/>
              </w:rPr>
              <w:t>Tổ chức phát hành: Công ty Cổ phần Thương mại Dịch vụ Tổng hợp Cảng Hải Phòng</w:t>
            </w:r>
            <w:r w:rsidR="00B72108">
              <w:rPr>
                <w:webHidden/>
              </w:rPr>
              <w:tab/>
            </w:r>
            <w:r>
              <w:rPr>
                <w:webHidden/>
              </w:rPr>
              <w:fldChar w:fldCharType="begin"/>
            </w:r>
            <w:r w:rsidR="00B72108">
              <w:rPr>
                <w:webHidden/>
              </w:rPr>
              <w:instrText xml:space="preserve"> PAGEREF _Toc469324186 \h </w:instrText>
            </w:r>
            <w:r>
              <w:rPr>
                <w:webHidden/>
              </w:rPr>
            </w:r>
            <w:r>
              <w:rPr>
                <w:webHidden/>
              </w:rPr>
              <w:fldChar w:fldCharType="separate"/>
            </w:r>
            <w:r w:rsidR="00AB161A">
              <w:rPr>
                <w:webHidden/>
              </w:rPr>
              <w:t>13</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187" w:history="1">
            <w:r w:rsidR="00B72108" w:rsidRPr="00A6788F">
              <w:rPr>
                <w:rStyle w:val="Hyperlink"/>
              </w:rPr>
              <w:t>2.</w:t>
            </w:r>
            <w:r w:rsidR="00B72108">
              <w:rPr>
                <w:rFonts w:asciiTheme="minorHAnsi" w:eastAsiaTheme="minorEastAsia" w:hAnsiTheme="minorHAnsi" w:cstheme="minorBidi"/>
                <w:bCs w:val="0"/>
                <w:sz w:val="22"/>
                <w:szCs w:val="22"/>
              </w:rPr>
              <w:tab/>
            </w:r>
            <w:r w:rsidR="00B72108" w:rsidRPr="00A6788F">
              <w:rPr>
                <w:rStyle w:val="Hyperlink"/>
              </w:rPr>
              <w:t>Tổ chức tư vấn: Công ty Cổ phần Chứng khoán An Bình</w:t>
            </w:r>
            <w:r w:rsidR="00B72108">
              <w:rPr>
                <w:webHidden/>
              </w:rPr>
              <w:tab/>
            </w:r>
            <w:r>
              <w:rPr>
                <w:webHidden/>
              </w:rPr>
              <w:fldChar w:fldCharType="begin"/>
            </w:r>
            <w:r w:rsidR="00B72108">
              <w:rPr>
                <w:webHidden/>
              </w:rPr>
              <w:instrText xml:space="preserve"> PAGEREF _Toc469324187 \h </w:instrText>
            </w:r>
            <w:r>
              <w:rPr>
                <w:webHidden/>
              </w:rPr>
            </w:r>
            <w:r>
              <w:rPr>
                <w:webHidden/>
              </w:rPr>
              <w:fldChar w:fldCharType="separate"/>
            </w:r>
            <w:r w:rsidR="00AB161A">
              <w:rPr>
                <w:webHidden/>
              </w:rPr>
              <w:t>13</w:t>
            </w:r>
            <w:r>
              <w:rPr>
                <w:webHidden/>
              </w:rPr>
              <w:fldChar w:fldCharType="end"/>
            </w:r>
          </w:hyperlink>
        </w:p>
        <w:p w:rsidR="00B72108" w:rsidRDefault="003E67D4">
          <w:pPr>
            <w:pStyle w:val="TOC1"/>
            <w:rPr>
              <w:rFonts w:asciiTheme="minorHAnsi" w:eastAsiaTheme="minorEastAsia" w:hAnsiTheme="minorHAnsi" w:cstheme="minorBidi"/>
              <w:b w:val="0"/>
              <w:sz w:val="22"/>
              <w:szCs w:val="22"/>
            </w:rPr>
          </w:pPr>
          <w:hyperlink w:anchor="_Toc469324188" w:history="1">
            <w:r w:rsidR="00B72108" w:rsidRPr="00A6788F">
              <w:rPr>
                <w:rStyle w:val="Hyperlink"/>
                <w:lang w:val="nl-NL"/>
              </w:rPr>
              <w:t>III.</w:t>
            </w:r>
            <w:r w:rsidR="00B72108">
              <w:rPr>
                <w:rFonts w:asciiTheme="minorHAnsi" w:eastAsiaTheme="minorEastAsia" w:hAnsiTheme="minorHAnsi" w:cstheme="minorBidi"/>
                <w:b w:val="0"/>
                <w:sz w:val="22"/>
                <w:szCs w:val="22"/>
              </w:rPr>
              <w:tab/>
            </w:r>
            <w:r w:rsidR="00B72108" w:rsidRPr="00A6788F">
              <w:rPr>
                <w:rStyle w:val="Hyperlink"/>
                <w:lang w:val="nl-NL"/>
              </w:rPr>
              <w:t>CÁC KHÁI NIỆM VÀ TỪ VIẾT TẮT</w:t>
            </w:r>
            <w:r w:rsidR="00B72108">
              <w:rPr>
                <w:webHidden/>
              </w:rPr>
              <w:tab/>
            </w:r>
            <w:r>
              <w:rPr>
                <w:webHidden/>
              </w:rPr>
              <w:fldChar w:fldCharType="begin"/>
            </w:r>
            <w:r w:rsidR="00B72108">
              <w:rPr>
                <w:webHidden/>
              </w:rPr>
              <w:instrText xml:space="preserve"> PAGEREF _Toc469324188 \h </w:instrText>
            </w:r>
            <w:r>
              <w:rPr>
                <w:webHidden/>
              </w:rPr>
            </w:r>
            <w:r>
              <w:rPr>
                <w:webHidden/>
              </w:rPr>
              <w:fldChar w:fldCharType="separate"/>
            </w:r>
            <w:r w:rsidR="00AB161A">
              <w:rPr>
                <w:webHidden/>
              </w:rPr>
              <w:t>14</w:t>
            </w:r>
            <w:r>
              <w:rPr>
                <w:webHidden/>
              </w:rPr>
              <w:fldChar w:fldCharType="end"/>
            </w:r>
          </w:hyperlink>
        </w:p>
        <w:p w:rsidR="00B72108" w:rsidRDefault="003E67D4">
          <w:pPr>
            <w:pStyle w:val="TOC1"/>
            <w:rPr>
              <w:rFonts w:asciiTheme="minorHAnsi" w:eastAsiaTheme="minorEastAsia" w:hAnsiTheme="minorHAnsi" w:cstheme="minorBidi"/>
              <w:b w:val="0"/>
              <w:sz w:val="22"/>
              <w:szCs w:val="22"/>
            </w:rPr>
          </w:pPr>
          <w:hyperlink w:anchor="_Toc469324189" w:history="1">
            <w:r w:rsidR="00B72108" w:rsidRPr="00A6788F">
              <w:rPr>
                <w:rStyle w:val="Hyperlink"/>
              </w:rPr>
              <w:t>IV.</w:t>
            </w:r>
            <w:r w:rsidR="00B72108">
              <w:rPr>
                <w:rFonts w:asciiTheme="minorHAnsi" w:eastAsiaTheme="minorEastAsia" w:hAnsiTheme="minorHAnsi" w:cstheme="minorBidi"/>
                <w:b w:val="0"/>
                <w:sz w:val="22"/>
                <w:szCs w:val="22"/>
              </w:rPr>
              <w:tab/>
            </w:r>
            <w:r w:rsidR="00B72108" w:rsidRPr="00A6788F">
              <w:rPr>
                <w:rStyle w:val="Hyperlink"/>
              </w:rPr>
              <w:t>TÌNH HÌNH VÀ ĐẶC ĐIỂM CỦA TỔ CHỨC PHÁT HÀNH</w:t>
            </w:r>
            <w:r w:rsidR="00B72108">
              <w:rPr>
                <w:webHidden/>
              </w:rPr>
              <w:tab/>
            </w:r>
            <w:r>
              <w:rPr>
                <w:webHidden/>
              </w:rPr>
              <w:fldChar w:fldCharType="begin"/>
            </w:r>
            <w:r w:rsidR="00B72108">
              <w:rPr>
                <w:webHidden/>
              </w:rPr>
              <w:instrText xml:space="preserve"> PAGEREF _Toc469324189 \h </w:instrText>
            </w:r>
            <w:r>
              <w:rPr>
                <w:webHidden/>
              </w:rPr>
            </w:r>
            <w:r>
              <w:rPr>
                <w:webHidden/>
              </w:rPr>
              <w:fldChar w:fldCharType="separate"/>
            </w:r>
            <w:r w:rsidR="00AB161A">
              <w:rPr>
                <w:webHidden/>
              </w:rPr>
              <w:t>15</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190" w:history="1">
            <w:r w:rsidR="00B72108" w:rsidRPr="00A6788F">
              <w:rPr>
                <w:rStyle w:val="Hyperlink"/>
              </w:rPr>
              <w:t>1.</w:t>
            </w:r>
            <w:r w:rsidR="00B72108">
              <w:rPr>
                <w:rFonts w:asciiTheme="minorHAnsi" w:eastAsiaTheme="minorEastAsia" w:hAnsiTheme="minorHAnsi" w:cstheme="minorBidi"/>
                <w:bCs w:val="0"/>
                <w:sz w:val="22"/>
                <w:szCs w:val="22"/>
              </w:rPr>
              <w:tab/>
            </w:r>
            <w:r w:rsidR="00B72108" w:rsidRPr="00A6788F">
              <w:rPr>
                <w:rStyle w:val="Hyperlink"/>
              </w:rPr>
              <w:t>Tóm tắt quá trình hình thành và phát triển:</w:t>
            </w:r>
            <w:r w:rsidR="00B72108">
              <w:rPr>
                <w:webHidden/>
              </w:rPr>
              <w:tab/>
            </w:r>
            <w:r>
              <w:rPr>
                <w:webHidden/>
              </w:rPr>
              <w:fldChar w:fldCharType="begin"/>
            </w:r>
            <w:r w:rsidR="00B72108">
              <w:rPr>
                <w:webHidden/>
              </w:rPr>
              <w:instrText xml:space="preserve"> PAGEREF _Toc469324190 \h </w:instrText>
            </w:r>
            <w:r>
              <w:rPr>
                <w:webHidden/>
              </w:rPr>
            </w:r>
            <w:r>
              <w:rPr>
                <w:webHidden/>
              </w:rPr>
              <w:fldChar w:fldCharType="separate"/>
            </w:r>
            <w:r w:rsidR="00AB161A">
              <w:rPr>
                <w:webHidden/>
              </w:rPr>
              <w:t>15</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191" w:history="1">
            <w:r w:rsidR="00B72108" w:rsidRPr="00A6788F">
              <w:rPr>
                <w:rStyle w:val="Hyperlink"/>
              </w:rPr>
              <w:t>2.</w:t>
            </w:r>
            <w:r w:rsidR="00B72108">
              <w:rPr>
                <w:rFonts w:asciiTheme="minorHAnsi" w:eastAsiaTheme="minorEastAsia" w:hAnsiTheme="minorHAnsi" w:cstheme="minorBidi"/>
                <w:bCs w:val="0"/>
                <w:sz w:val="22"/>
                <w:szCs w:val="22"/>
              </w:rPr>
              <w:tab/>
            </w:r>
            <w:r w:rsidR="00B72108" w:rsidRPr="00A6788F">
              <w:rPr>
                <w:rStyle w:val="Hyperlink"/>
              </w:rPr>
              <w:t>Cơ cấu tổ chức Công ty</w:t>
            </w:r>
            <w:r w:rsidR="00B72108">
              <w:rPr>
                <w:webHidden/>
              </w:rPr>
              <w:tab/>
            </w:r>
            <w:r>
              <w:rPr>
                <w:webHidden/>
              </w:rPr>
              <w:fldChar w:fldCharType="begin"/>
            </w:r>
            <w:r w:rsidR="00B72108">
              <w:rPr>
                <w:webHidden/>
              </w:rPr>
              <w:instrText xml:space="preserve"> PAGEREF _Toc469324191 \h </w:instrText>
            </w:r>
            <w:r>
              <w:rPr>
                <w:webHidden/>
              </w:rPr>
            </w:r>
            <w:r>
              <w:rPr>
                <w:webHidden/>
              </w:rPr>
              <w:fldChar w:fldCharType="separate"/>
            </w:r>
            <w:r w:rsidR="00AB161A">
              <w:rPr>
                <w:webHidden/>
              </w:rPr>
              <w:t>20</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192" w:history="1">
            <w:r w:rsidR="00B72108" w:rsidRPr="00A6788F">
              <w:rPr>
                <w:rStyle w:val="Hyperlink"/>
              </w:rPr>
              <w:t>3.</w:t>
            </w:r>
            <w:r w:rsidR="00B72108">
              <w:rPr>
                <w:rFonts w:asciiTheme="minorHAnsi" w:eastAsiaTheme="minorEastAsia" w:hAnsiTheme="minorHAnsi" w:cstheme="minorBidi"/>
                <w:bCs w:val="0"/>
                <w:sz w:val="22"/>
                <w:szCs w:val="22"/>
              </w:rPr>
              <w:tab/>
            </w:r>
            <w:r w:rsidR="00B72108" w:rsidRPr="00A6788F">
              <w:rPr>
                <w:rStyle w:val="Hyperlink"/>
              </w:rPr>
              <w:t>Cơ cấu bộ máy quản lý Công ty</w:t>
            </w:r>
            <w:r w:rsidR="00B72108">
              <w:rPr>
                <w:webHidden/>
              </w:rPr>
              <w:tab/>
            </w:r>
            <w:r>
              <w:rPr>
                <w:webHidden/>
              </w:rPr>
              <w:fldChar w:fldCharType="begin"/>
            </w:r>
            <w:r w:rsidR="00B72108">
              <w:rPr>
                <w:webHidden/>
              </w:rPr>
              <w:instrText xml:space="preserve"> PAGEREF _Toc469324192 \h </w:instrText>
            </w:r>
            <w:r>
              <w:rPr>
                <w:webHidden/>
              </w:rPr>
            </w:r>
            <w:r>
              <w:rPr>
                <w:webHidden/>
              </w:rPr>
              <w:fldChar w:fldCharType="separate"/>
            </w:r>
            <w:r w:rsidR="00AB161A">
              <w:rPr>
                <w:webHidden/>
              </w:rPr>
              <w:t>21</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193" w:history="1">
            <w:r w:rsidR="00B72108" w:rsidRPr="00A6788F">
              <w:rPr>
                <w:rStyle w:val="Hyperlink"/>
                <w:rFonts w:ascii="Wingdings" w:hAnsi="Wingdings"/>
              </w:rPr>
              <w:t></w:t>
            </w:r>
            <w:r w:rsidR="00B72108">
              <w:rPr>
                <w:rFonts w:asciiTheme="minorHAnsi" w:eastAsiaTheme="minorEastAsia" w:hAnsiTheme="minorHAnsi" w:cstheme="minorBidi"/>
                <w:bCs w:val="0"/>
                <w:sz w:val="22"/>
                <w:szCs w:val="22"/>
              </w:rPr>
              <w:tab/>
            </w:r>
            <w:r w:rsidR="00B72108" w:rsidRPr="00A6788F">
              <w:rPr>
                <w:rStyle w:val="Hyperlink"/>
              </w:rPr>
              <w:t>Sơ đồ bộ máy quản lý của Công ty</w:t>
            </w:r>
            <w:r w:rsidR="00B72108">
              <w:rPr>
                <w:webHidden/>
              </w:rPr>
              <w:tab/>
            </w:r>
            <w:r>
              <w:rPr>
                <w:webHidden/>
              </w:rPr>
              <w:fldChar w:fldCharType="begin"/>
            </w:r>
            <w:r w:rsidR="00B72108">
              <w:rPr>
                <w:webHidden/>
              </w:rPr>
              <w:instrText xml:space="preserve"> PAGEREF _Toc469324193 \h </w:instrText>
            </w:r>
            <w:r>
              <w:rPr>
                <w:webHidden/>
              </w:rPr>
            </w:r>
            <w:r>
              <w:rPr>
                <w:webHidden/>
              </w:rPr>
              <w:fldChar w:fldCharType="separate"/>
            </w:r>
            <w:r w:rsidR="00AB161A">
              <w:rPr>
                <w:webHidden/>
              </w:rPr>
              <w:t>21</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194" w:history="1">
            <w:r w:rsidR="00B72108" w:rsidRPr="00A6788F">
              <w:rPr>
                <w:rStyle w:val="Hyperlink"/>
                <w:rFonts w:eastAsiaTheme="minorHAnsi"/>
              </w:rPr>
              <w:t>4.</w:t>
            </w:r>
            <w:r w:rsidR="00B72108">
              <w:rPr>
                <w:rFonts w:asciiTheme="minorHAnsi" w:eastAsiaTheme="minorEastAsia" w:hAnsiTheme="minorHAnsi" w:cstheme="minorBidi"/>
                <w:bCs w:val="0"/>
                <w:sz w:val="22"/>
                <w:szCs w:val="22"/>
              </w:rPr>
              <w:tab/>
            </w:r>
            <w:r w:rsidR="00B72108" w:rsidRPr="00A6788F">
              <w:rPr>
                <w:rStyle w:val="Hyperlink"/>
              </w:rPr>
              <w:t>Danh sách cổ đông nắm giữ từ 5% trở lên vốn cổ phần của Công ty và những người có liên quan; Danh sách cổ đông sáng lập và tỷ lệ cổ phần nắm giữ; Cơ cấu cổ đông tại ngày chốt gần nhất trên mức vốn thực góp hiện tại</w:t>
            </w:r>
            <w:r w:rsidR="00B72108">
              <w:rPr>
                <w:webHidden/>
              </w:rPr>
              <w:tab/>
            </w:r>
            <w:r>
              <w:rPr>
                <w:webHidden/>
              </w:rPr>
              <w:fldChar w:fldCharType="begin"/>
            </w:r>
            <w:r w:rsidR="00B72108">
              <w:rPr>
                <w:webHidden/>
              </w:rPr>
              <w:instrText xml:space="preserve"> PAGEREF _Toc469324194 \h </w:instrText>
            </w:r>
            <w:r>
              <w:rPr>
                <w:webHidden/>
              </w:rPr>
            </w:r>
            <w:r>
              <w:rPr>
                <w:webHidden/>
              </w:rPr>
              <w:fldChar w:fldCharType="separate"/>
            </w:r>
            <w:r w:rsidR="00AB161A">
              <w:rPr>
                <w:webHidden/>
              </w:rPr>
              <w:t>26</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195" w:history="1">
            <w:r w:rsidR="00B72108" w:rsidRPr="00A6788F">
              <w:rPr>
                <w:rStyle w:val="Hyperlink"/>
                <w:rFonts w:eastAsiaTheme="minorHAnsi"/>
              </w:rPr>
              <w:t>5.</w:t>
            </w:r>
            <w:r w:rsidR="00B72108">
              <w:rPr>
                <w:rFonts w:asciiTheme="minorHAnsi" w:eastAsiaTheme="minorEastAsia" w:hAnsiTheme="minorHAnsi" w:cstheme="minorBidi"/>
                <w:bCs w:val="0"/>
                <w:sz w:val="22"/>
                <w:szCs w:val="22"/>
              </w:rPr>
              <w:tab/>
            </w:r>
            <w:r w:rsidR="00B72108" w:rsidRPr="00A6788F">
              <w:rPr>
                <w:rStyle w:val="Hyperlink"/>
              </w:rPr>
              <w:t>Danh sách những công ty mẹ và công ty con của DVC, những công ty mà DVC đang nắm giữ quyền kiểm soát hoặc cổ phần chi phối, những công ty nắm quyền kiểm soát hoặc cổ phần chi phối đối với DVC.</w:t>
            </w:r>
            <w:r w:rsidR="00B72108">
              <w:rPr>
                <w:webHidden/>
              </w:rPr>
              <w:tab/>
            </w:r>
            <w:r>
              <w:rPr>
                <w:webHidden/>
              </w:rPr>
              <w:fldChar w:fldCharType="begin"/>
            </w:r>
            <w:r w:rsidR="00B72108">
              <w:rPr>
                <w:webHidden/>
              </w:rPr>
              <w:instrText xml:space="preserve"> PAGEREF _Toc469324195 \h </w:instrText>
            </w:r>
            <w:r>
              <w:rPr>
                <w:webHidden/>
              </w:rPr>
            </w:r>
            <w:r>
              <w:rPr>
                <w:webHidden/>
              </w:rPr>
              <w:fldChar w:fldCharType="separate"/>
            </w:r>
            <w:r w:rsidR="00AB161A">
              <w:rPr>
                <w:webHidden/>
              </w:rPr>
              <w:t>28</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196" w:history="1">
            <w:r w:rsidR="00B72108" w:rsidRPr="00A6788F">
              <w:rPr>
                <w:rStyle w:val="Hyperlink"/>
                <w:rFonts w:eastAsiaTheme="minorHAnsi"/>
              </w:rPr>
              <w:t>6.</w:t>
            </w:r>
            <w:r w:rsidR="00B72108">
              <w:rPr>
                <w:rFonts w:asciiTheme="minorHAnsi" w:eastAsiaTheme="minorEastAsia" w:hAnsiTheme="minorHAnsi" w:cstheme="minorBidi"/>
                <w:bCs w:val="0"/>
                <w:sz w:val="22"/>
                <w:szCs w:val="22"/>
              </w:rPr>
              <w:tab/>
            </w:r>
            <w:r w:rsidR="00B72108" w:rsidRPr="00A6788F">
              <w:rPr>
                <w:rStyle w:val="Hyperlink"/>
              </w:rPr>
              <w:t>Giới thiệu quá trình tăng vốn của Công ty</w:t>
            </w:r>
            <w:r w:rsidR="00B72108">
              <w:rPr>
                <w:webHidden/>
              </w:rPr>
              <w:tab/>
            </w:r>
            <w:r>
              <w:rPr>
                <w:webHidden/>
              </w:rPr>
              <w:fldChar w:fldCharType="begin"/>
            </w:r>
            <w:r w:rsidR="00B72108">
              <w:rPr>
                <w:webHidden/>
              </w:rPr>
              <w:instrText xml:space="preserve"> PAGEREF _Toc469324196 \h </w:instrText>
            </w:r>
            <w:r>
              <w:rPr>
                <w:webHidden/>
              </w:rPr>
            </w:r>
            <w:r>
              <w:rPr>
                <w:webHidden/>
              </w:rPr>
              <w:fldChar w:fldCharType="separate"/>
            </w:r>
            <w:r w:rsidR="00AB161A">
              <w:rPr>
                <w:webHidden/>
              </w:rPr>
              <w:t>29</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197" w:history="1">
            <w:r w:rsidR="00B72108" w:rsidRPr="00A6788F">
              <w:rPr>
                <w:rStyle w:val="Hyperlink"/>
                <w:rFonts w:eastAsiaTheme="minorHAnsi"/>
              </w:rPr>
              <w:t>7.</w:t>
            </w:r>
            <w:r w:rsidR="00B72108">
              <w:rPr>
                <w:rFonts w:asciiTheme="minorHAnsi" w:eastAsiaTheme="minorEastAsia" w:hAnsiTheme="minorHAnsi" w:cstheme="minorBidi"/>
                <w:bCs w:val="0"/>
                <w:sz w:val="22"/>
                <w:szCs w:val="22"/>
              </w:rPr>
              <w:tab/>
            </w:r>
            <w:r w:rsidR="00B72108" w:rsidRPr="00A6788F">
              <w:rPr>
                <w:rStyle w:val="Hyperlink"/>
              </w:rPr>
              <w:t>Hoạt động kinh doanh</w:t>
            </w:r>
            <w:r w:rsidR="00B72108">
              <w:rPr>
                <w:webHidden/>
              </w:rPr>
              <w:tab/>
            </w:r>
            <w:r>
              <w:rPr>
                <w:webHidden/>
              </w:rPr>
              <w:fldChar w:fldCharType="begin"/>
            </w:r>
            <w:r w:rsidR="00B72108">
              <w:rPr>
                <w:webHidden/>
              </w:rPr>
              <w:instrText xml:space="preserve"> PAGEREF _Toc469324197 \h </w:instrText>
            </w:r>
            <w:r>
              <w:rPr>
                <w:webHidden/>
              </w:rPr>
            </w:r>
            <w:r>
              <w:rPr>
                <w:webHidden/>
              </w:rPr>
              <w:fldChar w:fldCharType="separate"/>
            </w:r>
            <w:r w:rsidR="00AB161A">
              <w:rPr>
                <w:webHidden/>
              </w:rPr>
              <w:t>32</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198" w:history="1">
            <w:r w:rsidR="00B72108" w:rsidRPr="00A6788F">
              <w:rPr>
                <w:rStyle w:val="Hyperlink"/>
                <w:rFonts w:eastAsiaTheme="minorHAnsi"/>
                <w:lang w:val="nl-NL"/>
              </w:rPr>
              <w:t>8.</w:t>
            </w:r>
            <w:r w:rsidR="00B72108">
              <w:rPr>
                <w:rFonts w:asciiTheme="minorHAnsi" w:eastAsiaTheme="minorEastAsia" w:hAnsiTheme="minorHAnsi" w:cstheme="minorBidi"/>
                <w:bCs w:val="0"/>
                <w:sz w:val="22"/>
                <w:szCs w:val="22"/>
              </w:rPr>
              <w:tab/>
            </w:r>
            <w:r w:rsidR="00B72108" w:rsidRPr="00A6788F">
              <w:rPr>
                <w:rStyle w:val="Hyperlink"/>
                <w:lang w:val="nl-NL"/>
              </w:rPr>
              <w:t>Báo cáo kết quả hoạt động sản xuất kinh doanh trong hai năm gần nhất và lũy kế đến quý gần nhất</w:t>
            </w:r>
            <w:r w:rsidR="00B72108">
              <w:rPr>
                <w:webHidden/>
              </w:rPr>
              <w:tab/>
            </w:r>
            <w:r>
              <w:rPr>
                <w:webHidden/>
              </w:rPr>
              <w:fldChar w:fldCharType="begin"/>
            </w:r>
            <w:r w:rsidR="00B72108">
              <w:rPr>
                <w:webHidden/>
              </w:rPr>
              <w:instrText xml:space="preserve"> PAGEREF _Toc469324198 \h </w:instrText>
            </w:r>
            <w:r>
              <w:rPr>
                <w:webHidden/>
              </w:rPr>
            </w:r>
            <w:r>
              <w:rPr>
                <w:webHidden/>
              </w:rPr>
              <w:fldChar w:fldCharType="separate"/>
            </w:r>
            <w:r w:rsidR="00AB161A">
              <w:rPr>
                <w:webHidden/>
              </w:rPr>
              <w:t>43</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199" w:history="1">
            <w:r w:rsidR="00B72108" w:rsidRPr="00A6788F">
              <w:rPr>
                <w:rStyle w:val="Hyperlink"/>
                <w:rFonts w:eastAsiaTheme="minorHAnsi"/>
                <w:lang w:val="nl-NL"/>
              </w:rPr>
              <w:t>9.</w:t>
            </w:r>
            <w:r w:rsidR="00B72108">
              <w:rPr>
                <w:rFonts w:asciiTheme="minorHAnsi" w:eastAsiaTheme="minorEastAsia" w:hAnsiTheme="minorHAnsi" w:cstheme="minorBidi"/>
                <w:bCs w:val="0"/>
                <w:sz w:val="22"/>
                <w:szCs w:val="22"/>
              </w:rPr>
              <w:tab/>
            </w:r>
            <w:r w:rsidR="00B72108" w:rsidRPr="00A6788F">
              <w:rPr>
                <w:rStyle w:val="Hyperlink"/>
                <w:lang w:val="nl-NL"/>
              </w:rPr>
              <w:t>Vị thế của công ty so với các doanh nghiệp khác cùng ngành</w:t>
            </w:r>
            <w:r w:rsidR="00B72108">
              <w:rPr>
                <w:webHidden/>
              </w:rPr>
              <w:tab/>
            </w:r>
            <w:r>
              <w:rPr>
                <w:webHidden/>
              </w:rPr>
              <w:fldChar w:fldCharType="begin"/>
            </w:r>
            <w:r w:rsidR="00B72108">
              <w:rPr>
                <w:webHidden/>
              </w:rPr>
              <w:instrText xml:space="preserve"> PAGEREF _Toc469324199 \h </w:instrText>
            </w:r>
            <w:r>
              <w:rPr>
                <w:webHidden/>
              </w:rPr>
            </w:r>
            <w:r>
              <w:rPr>
                <w:webHidden/>
              </w:rPr>
              <w:fldChar w:fldCharType="separate"/>
            </w:r>
            <w:r w:rsidR="00AB161A">
              <w:rPr>
                <w:webHidden/>
              </w:rPr>
              <w:t>44</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200" w:history="1">
            <w:r w:rsidR="00B72108" w:rsidRPr="00A6788F">
              <w:rPr>
                <w:rStyle w:val="Hyperlink"/>
                <w:rFonts w:eastAsiaTheme="minorHAnsi"/>
              </w:rPr>
              <w:t>10.</w:t>
            </w:r>
            <w:r w:rsidR="00B72108">
              <w:rPr>
                <w:rFonts w:asciiTheme="minorHAnsi" w:eastAsiaTheme="minorEastAsia" w:hAnsiTheme="minorHAnsi" w:cstheme="minorBidi"/>
                <w:bCs w:val="0"/>
                <w:sz w:val="22"/>
                <w:szCs w:val="22"/>
              </w:rPr>
              <w:tab/>
            </w:r>
            <w:r w:rsidR="00B72108" w:rsidRPr="00A6788F">
              <w:rPr>
                <w:rStyle w:val="Hyperlink"/>
              </w:rPr>
              <w:t>Chính sách đối với người lao động</w:t>
            </w:r>
            <w:r w:rsidR="00B72108">
              <w:rPr>
                <w:webHidden/>
              </w:rPr>
              <w:tab/>
            </w:r>
            <w:r>
              <w:rPr>
                <w:webHidden/>
              </w:rPr>
              <w:fldChar w:fldCharType="begin"/>
            </w:r>
            <w:r w:rsidR="00B72108">
              <w:rPr>
                <w:webHidden/>
              </w:rPr>
              <w:instrText xml:space="preserve"> PAGEREF _Toc469324200 \h </w:instrText>
            </w:r>
            <w:r>
              <w:rPr>
                <w:webHidden/>
              </w:rPr>
            </w:r>
            <w:r>
              <w:rPr>
                <w:webHidden/>
              </w:rPr>
              <w:fldChar w:fldCharType="separate"/>
            </w:r>
            <w:r w:rsidR="00AB161A">
              <w:rPr>
                <w:webHidden/>
              </w:rPr>
              <w:t>47</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201" w:history="1">
            <w:r w:rsidR="00B72108" w:rsidRPr="00A6788F">
              <w:rPr>
                <w:rStyle w:val="Hyperlink"/>
              </w:rPr>
              <w:t>Chất lượng nguồn nhân lực là một trong những yếu tố quan trọng quyết định sự phát triển của Công ty, vì vậy Công ty luôn đặt mục tiêu xây dựng đội ngũ nhân viên chuyên nghiệp lên hàng đầu trong chiến lược phát triển của mình.</w:t>
            </w:r>
            <w:r w:rsidR="00B72108">
              <w:rPr>
                <w:webHidden/>
              </w:rPr>
              <w:tab/>
            </w:r>
            <w:r>
              <w:rPr>
                <w:webHidden/>
              </w:rPr>
              <w:fldChar w:fldCharType="begin"/>
            </w:r>
            <w:r w:rsidR="00B72108">
              <w:rPr>
                <w:webHidden/>
              </w:rPr>
              <w:instrText xml:space="preserve"> PAGEREF _Toc469324201 \h </w:instrText>
            </w:r>
            <w:r>
              <w:rPr>
                <w:webHidden/>
              </w:rPr>
            </w:r>
            <w:r>
              <w:rPr>
                <w:webHidden/>
              </w:rPr>
              <w:fldChar w:fldCharType="separate"/>
            </w:r>
            <w:r w:rsidR="00AB161A">
              <w:rPr>
                <w:webHidden/>
              </w:rPr>
              <w:t>47</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202" w:history="1">
            <w:r w:rsidR="00B72108" w:rsidRPr="00A6788F">
              <w:rPr>
                <w:rStyle w:val="Hyperlink"/>
              </w:rPr>
              <w:t>11.</w:t>
            </w:r>
            <w:r w:rsidR="00B72108">
              <w:rPr>
                <w:rFonts w:asciiTheme="minorHAnsi" w:eastAsiaTheme="minorEastAsia" w:hAnsiTheme="minorHAnsi" w:cstheme="minorBidi"/>
                <w:bCs w:val="0"/>
                <w:sz w:val="22"/>
                <w:szCs w:val="22"/>
              </w:rPr>
              <w:tab/>
            </w:r>
            <w:r w:rsidR="00B72108" w:rsidRPr="00A6788F">
              <w:rPr>
                <w:rStyle w:val="Hyperlink"/>
              </w:rPr>
              <w:t>Chính sách cổ tức</w:t>
            </w:r>
            <w:r w:rsidR="00B72108">
              <w:rPr>
                <w:webHidden/>
              </w:rPr>
              <w:tab/>
            </w:r>
            <w:r>
              <w:rPr>
                <w:webHidden/>
              </w:rPr>
              <w:fldChar w:fldCharType="begin"/>
            </w:r>
            <w:r w:rsidR="00B72108">
              <w:rPr>
                <w:webHidden/>
              </w:rPr>
              <w:instrText xml:space="preserve"> PAGEREF _Toc469324202 \h </w:instrText>
            </w:r>
            <w:r>
              <w:rPr>
                <w:webHidden/>
              </w:rPr>
            </w:r>
            <w:r>
              <w:rPr>
                <w:webHidden/>
              </w:rPr>
              <w:fldChar w:fldCharType="separate"/>
            </w:r>
            <w:r w:rsidR="00AB161A">
              <w:rPr>
                <w:webHidden/>
              </w:rPr>
              <w:t>49</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203" w:history="1">
            <w:r w:rsidR="00B72108" w:rsidRPr="00A6788F">
              <w:rPr>
                <w:rStyle w:val="Hyperlink"/>
                <w:rFonts w:eastAsiaTheme="minorHAnsi"/>
                <w:iCs/>
                <w:lang w:val="nl-NL"/>
              </w:rPr>
              <w:t>12.</w:t>
            </w:r>
            <w:r w:rsidR="00B72108">
              <w:rPr>
                <w:rFonts w:asciiTheme="minorHAnsi" w:eastAsiaTheme="minorEastAsia" w:hAnsiTheme="minorHAnsi" w:cstheme="minorBidi"/>
                <w:bCs w:val="0"/>
                <w:sz w:val="22"/>
                <w:szCs w:val="22"/>
              </w:rPr>
              <w:tab/>
            </w:r>
            <w:r w:rsidR="00B72108" w:rsidRPr="00A6788F">
              <w:rPr>
                <w:rStyle w:val="Hyperlink"/>
              </w:rPr>
              <w:t>Tình hình tài chính</w:t>
            </w:r>
            <w:r w:rsidR="00B72108">
              <w:rPr>
                <w:webHidden/>
              </w:rPr>
              <w:tab/>
            </w:r>
            <w:r>
              <w:rPr>
                <w:webHidden/>
              </w:rPr>
              <w:fldChar w:fldCharType="begin"/>
            </w:r>
            <w:r w:rsidR="00B72108">
              <w:rPr>
                <w:webHidden/>
              </w:rPr>
              <w:instrText xml:space="preserve"> PAGEREF _Toc469324203 \h </w:instrText>
            </w:r>
            <w:r>
              <w:rPr>
                <w:webHidden/>
              </w:rPr>
            </w:r>
            <w:r>
              <w:rPr>
                <w:webHidden/>
              </w:rPr>
              <w:fldChar w:fldCharType="separate"/>
            </w:r>
            <w:r w:rsidR="00AB161A">
              <w:rPr>
                <w:webHidden/>
              </w:rPr>
              <w:t>49</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204" w:history="1">
            <w:r w:rsidR="00B72108" w:rsidRPr="00A6788F">
              <w:rPr>
                <w:rStyle w:val="Hyperlink"/>
                <w:rFonts w:eastAsiaTheme="minorHAnsi"/>
                <w:lang w:val="de-DE"/>
              </w:rPr>
              <w:t>13.</w:t>
            </w:r>
            <w:r w:rsidR="00B72108">
              <w:rPr>
                <w:rFonts w:asciiTheme="minorHAnsi" w:eastAsiaTheme="minorEastAsia" w:hAnsiTheme="minorHAnsi" w:cstheme="minorBidi"/>
                <w:bCs w:val="0"/>
                <w:sz w:val="22"/>
                <w:szCs w:val="22"/>
              </w:rPr>
              <w:tab/>
            </w:r>
            <w:r w:rsidR="00B72108" w:rsidRPr="00A6788F">
              <w:rPr>
                <w:rStyle w:val="Hyperlink"/>
                <w:lang w:val="de-DE"/>
              </w:rPr>
              <w:t>Hội đồng quản trị, Ban Tổng Giám đốc, Ban Kiểm soát, Kế toán trưởng</w:t>
            </w:r>
            <w:r w:rsidR="00B72108">
              <w:rPr>
                <w:webHidden/>
              </w:rPr>
              <w:tab/>
            </w:r>
            <w:r>
              <w:rPr>
                <w:webHidden/>
              </w:rPr>
              <w:fldChar w:fldCharType="begin"/>
            </w:r>
            <w:r w:rsidR="00B72108">
              <w:rPr>
                <w:webHidden/>
              </w:rPr>
              <w:instrText xml:space="preserve"> PAGEREF _Toc469324204 \h </w:instrText>
            </w:r>
            <w:r>
              <w:rPr>
                <w:webHidden/>
              </w:rPr>
            </w:r>
            <w:r>
              <w:rPr>
                <w:webHidden/>
              </w:rPr>
              <w:fldChar w:fldCharType="separate"/>
            </w:r>
            <w:r w:rsidR="00AB161A">
              <w:rPr>
                <w:webHidden/>
              </w:rPr>
              <w:t>57</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205" w:history="1">
            <w:r w:rsidR="00B72108" w:rsidRPr="00A6788F">
              <w:rPr>
                <w:rStyle w:val="Hyperlink"/>
                <w:b/>
              </w:rPr>
              <w:t>14.</w:t>
            </w:r>
            <w:r w:rsidR="00B72108">
              <w:rPr>
                <w:rFonts w:asciiTheme="minorHAnsi" w:eastAsiaTheme="minorEastAsia" w:hAnsiTheme="minorHAnsi" w:cstheme="minorBidi"/>
                <w:bCs w:val="0"/>
                <w:sz w:val="22"/>
                <w:szCs w:val="22"/>
              </w:rPr>
              <w:tab/>
            </w:r>
            <w:r w:rsidR="00B72108" w:rsidRPr="00A6788F">
              <w:rPr>
                <w:rStyle w:val="Hyperlink"/>
                <w:rFonts w:eastAsiaTheme="majorEastAsia"/>
                <w:b/>
              </w:rPr>
              <w:t>Tài sản</w:t>
            </w:r>
            <w:r w:rsidR="00B72108">
              <w:rPr>
                <w:webHidden/>
              </w:rPr>
              <w:tab/>
            </w:r>
            <w:r>
              <w:rPr>
                <w:webHidden/>
              </w:rPr>
              <w:fldChar w:fldCharType="begin"/>
            </w:r>
            <w:r w:rsidR="00B72108">
              <w:rPr>
                <w:webHidden/>
              </w:rPr>
              <w:instrText xml:space="preserve"> PAGEREF _Toc469324205 \h </w:instrText>
            </w:r>
            <w:r>
              <w:rPr>
                <w:webHidden/>
              </w:rPr>
            </w:r>
            <w:r>
              <w:rPr>
                <w:webHidden/>
              </w:rPr>
              <w:fldChar w:fldCharType="separate"/>
            </w:r>
            <w:r w:rsidR="00AB161A">
              <w:rPr>
                <w:webHidden/>
              </w:rPr>
              <w:t>68</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206" w:history="1">
            <w:r w:rsidR="00B72108" w:rsidRPr="00A6788F">
              <w:rPr>
                <w:rStyle w:val="Hyperlink"/>
                <w:rFonts w:eastAsiaTheme="minorHAnsi"/>
              </w:rPr>
              <w:t>15.</w:t>
            </w:r>
            <w:r w:rsidR="00B72108">
              <w:rPr>
                <w:rFonts w:asciiTheme="minorHAnsi" w:eastAsiaTheme="minorEastAsia" w:hAnsiTheme="minorHAnsi" w:cstheme="minorBidi"/>
                <w:bCs w:val="0"/>
                <w:sz w:val="22"/>
                <w:szCs w:val="22"/>
              </w:rPr>
              <w:tab/>
            </w:r>
            <w:r w:rsidR="00B72108" w:rsidRPr="00A6788F">
              <w:rPr>
                <w:rStyle w:val="Hyperlink"/>
              </w:rPr>
              <w:t>Kế hoạch lợi nhuận và cổ tức năm tiếp theo</w:t>
            </w:r>
            <w:r w:rsidR="00B72108">
              <w:rPr>
                <w:webHidden/>
              </w:rPr>
              <w:tab/>
            </w:r>
            <w:r>
              <w:rPr>
                <w:webHidden/>
              </w:rPr>
              <w:fldChar w:fldCharType="begin"/>
            </w:r>
            <w:r w:rsidR="00B72108">
              <w:rPr>
                <w:webHidden/>
              </w:rPr>
              <w:instrText xml:space="preserve"> PAGEREF _Toc469324206 \h </w:instrText>
            </w:r>
            <w:r>
              <w:rPr>
                <w:webHidden/>
              </w:rPr>
            </w:r>
            <w:r>
              <w:rPr>
                <w:webHidden/>
              </w:rPr>
              <w:fldChar w:fldCharType="separate"/>
            </w:r>
            <w:r w:rsidR="00AB161A">
              <w:rPr>
                <w:webHidden/>
              </w:rPr>
              <w:t>69</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207" w:history="1">
            <w:r w:rsidR="00B72108" w:rsidRPr="00A6788F">
              <w:rPr>
                <w:rStyle w:val="Hyperlink"/>
                <w:rFonts w:eastAsiaTheme="minorHAnsi"/>
              </w:rPr>
              <w:t>16.</w:t>
            </w:r>
            <w:r w:rsidR="00B72108">
              <w:rPr>
                <w:rFonts w:asciiTheme="minorHAnsi" w:eastAsiaTheme="minorEastAsia" w:hAnsiTheme="minorHAnsi" w:cstheme="minorBidi"/>
                <w:bCs w:val="0"/>
                <w:sz w:val="22"/>
                <w:szCs w:val="22"/>
              </w:rPr>
              <w:tab/>
            </w:r>
            <w:r w:rsidR="00B72108" w:rsidRPr="00A6788F">
              <w:rPr>
                <w:rStyle w:val="Hyperlink"/>
              </w:rPr>
              <w:t>Đánh giá của Tổ chức tư vấn về kế hoạch lợi nhuận và cổ tức</w:t>
            </w:r>
            <w:r w:rsidR="00B72108">
              <w:rPr>
                <w:webHidden/>
              </w:rPr>
              <w:tab/>
            </w:r>
            <w:r>
              <w:rPr>
                <w:webHidden/>
              </w:rPr>
              <w:fldChar w:fldCharType="begin"/>
            </w:r>
            <w:r w:rsidR="00B72108">
              <w:rPr>
                <w:webHidden/>
              </w:rPr>
              <w:instrText xml:space="preserve"> PAGEREF _Toc469324207 \h </w:instrText>
            </w:r>
            <w:r>
              <w:rPr>
                <w:webHidden/>
              </w:rPr>
            </w:r>
            <w:r>
              <w:rPr>
                <w:webHidden/>
              </w:rPr>
              <w:fldChar w:fldCharType="separate"/>
            </w:r>
            <w:r w:rsidR="00AB161A">
              <w:rPr>
                <w:webHidden/>
              </w:rPr>
              <w:t>72</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208" w:history="1">
            <w:r w:rsidR="00B72108" w:rsidRPr="00A6788F">
              <w:rPr>
                <w:rStyle w:val="Hyperlink"/>
                <w:rFonts w:eastAsiaTheme="minorHAnsi"/>
                <w:lang w:val="nl-NL"/>
              </w:rPr>
              <w:t>17.</w:t>
            </w:r>
            <w:r w:rsidR="00B72108">
              <w:rPr>
                <w:rFonts w:asciiTheme="minorHAnsi" w:eastAsiaTheme="minorEastAsia" w:hAnsiTheme="minorHAnsi" w:cstheme="minorBidi"/>
                <w:bCs w:val="0"/>
                <w:sz w:val="22"/>
                <w:szCs w:val="22"/>
              </w:rPr>
              <w:tab/>
            </w:r>
            <w:r w:rsidR="00B72108" w:rsidRPr="00A6788F">
              <w:rPr>
                <w:rStyle w:val="Hyperlink"/>
                <w:lang w:val="nl-NL"/>
              </w:rPr>
              <w:t>Thời hạn dự kiến đưa cổ phiếu phát hành vào giao dịch trên thị trường giao dịch chứng khoán của công ty đại chúng chưa niêm yết (UpCom)</w:t>
            </w:r>
            <w:r w:rsidR="00B72108">
              <w:rPr>
                <w:webHidden/>
              </w:rPr>
              <w:tab/>
            </w:r>
            <w:r>
              <w:rPr>
                <w:webHidden/>
              </w:rPr>
              <w:fldChar w:fldCharType="begin"/>
            </w:r>
            <w:r w:rsidR="00B72108">
              <w:rPr>
                <w:webHidden/>
              </w:rPr>
              <w:instrText xml:space="preserve"> PAGEREF _Toc469324208 \h </w:instrText>
            </w:r>
            <w:r>
              <w:rPr>
                <w:webHidden/>
              </w:rPr>
            </w:r>
            <w:r>
              <w:rPr>
                <w:webHidden/>
              </w:rPr>
              <w:fldChar w:fldCharType="separate"/>
            </w:r>
            <w:r w:rsidR="00AB161A">
              <w:rPr>
                <w:webHidden/>
              </w:rPr>
              <w:t>72</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209" w:history="1">
            <w:r w:rsidR="00B72108" w:rsidRPr="00A6788F">
              <w:rPr>
                <w:rStyle w:val="Hyperlink"/>
                <w:rFonts w:eastAsiaTheme="minorHAnsi"/>
                <w:lang w:val="nl-NL"/>
              </w:rPr>
              <w:t>18.</w:t>
            </w:r>
            <w:r w:rsidR="00B72108">
              <w:rPr>
                <w:rFonts w:asciiTheme="minorHAnsi" w:eastAsiaTheme="minorEastAsia" w:hAnsiTheme="minorHAnsi" w:cstheme="minorBidi"/>
                <w:bCs w:val="0"/>
                <w:sz w:val="22"/>
                <w:szCs w:val="22"/>
              </w:rPr>
              <w:tab/>
            </w:r>
            <w:r w:rsidR="00B72108" w:rsidRPr="00A6788F">
              <w:rPr>
                <w:rStyle w:val="Hyperlink"/>
                <w:lang w:val="nl-NL"/>
              </w:rPr>
              <w:t>Thông tin về những cam kết nhưng chưa thực hiện của doanh nghiệp</w:t>
            </w:r>
            <w:r w:rsidR="00B72108">
              <w:rPr>
                <w:webHidden/>
              </w:rPr>
              <w:tab/>
            </w:r>
            <w:r>
              <w:rPr>
                <w:webHidden/>
              </w:rPr>
              <w:fldChar w:fldCharType="begin"/>
            </w:r>
            <w:r w:rsidR="00B72108">
              <w:rPr>
                <w:webHidden/>
              </w:rPr>
              <w:instrText xml:space="preserve"> PAGEREF _Toc469324209 \h </w:instrText>
            </w:r>
            <w:r>
              <w:rPr>
                <w:webHidden/>
              </w:rPr>
            </w:r>
            <w:r>
              <w:rPr>
                <w:webHidden/>
              </w:rPr>
              <w:fldChar w:fldCharType="separate"/>
            </w:r>
            <w:r w:rsidR="00AB161A">
              <w:rPr>
                <w:webHidden/>
              </w:rPr>
              <w:t>72</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210" w:history="1">
            <w:r w:rsidR="00B72108" w:rsidRPr="00A6788F">
              <w:rPr>
                <w:rStyle w:val="Hyperlink"/>
                <w:rFonts w:eastAsiaTheme="minorHAnsi"/>
              </w:rPr>
              <w:t>19.</w:t>
            </w:r>
            <w:r w:rsidR="00B72108">
              <w:rPr>
                <w:rFonts w:asciiTheme="minorHAnsi" w:eastAsiaTheme="minorEastAsia" w:hAnsiTheme="minorHAnsi" w:cstheme="minorBidi"/>
                <w:bCs w:val="0"/>
                <w:sz w:val="22"/>
                <w:szCs w:val="22"/>
              </w:rPr>
              <w:tab/>
            </w:r>
            <w:r w:rsidR="00B72108" w:rsidRPr="00A6788F">
              <w:rPr>
                <w:rStyle w:val="Hyperlink"/>
              </w:rPr>
              <w:t>Các thông tin, các tranh chấp, kiện tụng, liên quan tới Công ty mà có thể ảnh hưởng đến giá cổ phiếu chào bán</w:t>
            </w:r>
            <w:r w:rsidR="00B72108">
              <w:rPr>
                <w:webHidden/>
              </w:rPr>
              <w:tab/>
            </w:r>
            <w:r>
              <w:rPr>
                <w:webHidden/>
              </w:rPr>
              <w:fldChar w:fldCharType="begin"/>
            </w:r>
            <w:r w:rsidR="00B72108">
              <w:rPr>
                <w:webHidden/>
              </w:rPr>
              <w:instrText xml:space="preserve"> PAGEREF _Toc469324210 \h </w:instrText>
            </w:r>
            <w:r>
              <w:rPr>
                <w:webHidden/>
              </w:rPr>
            </w:r>
            <w:r>
              <w:rPr>
                <w:webHidden/>
              </w:rPr>
              <w:fldChar w:fldCharType="separate"/>
            </w:r>
            <w:r w:rsidR="00AB161A">
              <w:rPr>
                <w:webHidden/>
              </w:rPr>
              <w:t>73</w:t>
            </w:r>
            <w:r>
              <w:rPr>
                <w:webHidden/>
              </w:rPr>
              <w:fldChar w:fldCharType="end"/>
            </w:r>
          </w:hyperlink>
        </w:p>
        <w:p w:rsidR="00B72108" w:rsidRDefault="003E67D4">
          <w:pPr>
            <w:pStyle w:val="TOC1"/>
            <w:rPr>
              <w:rFonts w:asciiTheme="minorHAnsi" w:eastAsiaTheme="minorEastAsia" w:hAnsiTheme="minorHAnsi" w:cstheme="minorBidi"/>
              <w:b w:val="0"/>
              <w:sz w:val="22"/>
              <w:szCs w:val="22"/>
            </w:rPr>
          </w:pPr>
          <w:hyperlink w:anchor="_Toc469324211" w:history="1">
            <w:r w:rsidR="00B72108" w:rsidRPr="00A6788F">
              <w:rPr>
                <w:rStyle w:val="Hyperlink"/>
              </w:rPr>
              <w:t>V.</w:t>
            </w:r>
            <w:r w:rsidR="00B72108">
              <w:rPr>
                <w:rFonts w:asciiTheme="minorHAnsi" w:eastAsiaTheme="minorEastAsia" w:hAnsiTheme="minorHAnsi" w:cstheme="minorBidi"/>
                <w:b w:val="0"/>
                <w:sz w:val="22"/>
                <w:szCs w:val="22"/>
              </w:rPr>
              <w:tab/>
            </w:r>
            <w:r w:rsidR="00B72108" w:rsidRPr="00A6788F">
              <w:rPr>
                <w:rStyle w:val="Hyperlink"/>
              </w:rPr>
              <w:t>CỔ PHIẾU CHÀO BÁN</w:t>
            </w:r>
            <w:r w:rsidR="00B72108">
              <w:rPr>
                <w:webHidden/>
              </w:rPr>
              <w:tab/>
            </w:r>
            <w:r>
              <w:rPr>
                <w:webHidden/>
              </w:rPr>
              <w:fldChar w:fldCharType="begin"/>
            </w:r>
            <w:r w:rsidR="00B72108">
              <w:rPr>
                <w:webHidden/>
              </w:rPr>
              <w:instrText xml:space="preserve"> PAGEREF _Toc469324211 \h </w:instrText>
            </w:r>
            <w:r>
              <w:rPr>
                <w:webHidden/>
              </w:rPr>
            </w:r>
            <w:r>
              <w:rPr>
                <w:webHidden/>
              </w:rPr>
              <w:fldChar w:fldCharType="separate"/>
            </w:r>
            <w:r w:rsidR="00AB161A">
              <w:rPr>
                <w:webHidden/>
              </w:rPr>
              <w:t>73</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212" w:history="1">
            <w:r w:rsidR="00B72108" w:rsidRPr="00A6788F">
              <w:rPr>
                <w:rStyle w:val="Hyperlink"/>
              </w:rPr>
              <w:t>1.</w:t>
            </w:r>
            <w:r w:rsidR="00B72108">
              <w:rPr>
                <w:rFonts w:asciiTheme="minorHAnsi" w:eastAsiaTheme="minorEastAsia" w:hAnsiTheme="minorHAnsi" w:cstheme="minorBidi"/>
                <w:bCs w:val="0"/>
                <w:sz w:val="22"/>
                <w:szCs w:val="22"/>
              </w:rPr>
              <w:tab/>
            </w:r>
            <w:r w:rsidR="00B72108" w:rsidRPr="00A6788F">
              <w:rPr>
                <w:rStyle w:val="Hyperlink"/>
              </w:rPr>
              <w:t>Loại chứng khoán</w:t>
            </w:r>
            <w:r w:rsidR="00B72108">
              <w:rPr>
                <w:webHidden/>
              </w:rPr>
              <w:tab/>
            </w:r>
            <w:r>
              <w:rPr>
                <w:webHidden/>
              </w:rPr>
              <w:fldChar w:fldCharType="begin"/>
            </w:r>
            <w:r w:rsidR="00B72108">
              <w:rPr>
                <w:webHidden/>
              </w:rPr>
              <w:instrText xml:space="preserve"> PAGEREF _Toc469324212 \h </w:instrText>
            </w:r>
            <w:r>
              <w:rPr>
                <w:webHidden/>
              </w:rPr>
            </w:r>
            <w:r>
              <w:rPr>
                <w:webHidden/>
              </w:rPr>
              <w:fldChar w:fldCharType="separate"/>
            </w:r>
            <w:r w:rsidR="00AB161A">
              <w:rPr>
                <w:webHidden/>
              </w:rPr>
              <w:t>73</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213" w:history="1">
            <w:r w:rsidR="00B72108" w:rsidRPr="00A6788F">
              <w:rPr>
                <w:rStyle w:val="Hyperlink"/>
              </w:rPr>
              <w:t>2.</w:t>
            </w:r>
            <w:r w:rsidR="00B72108">
              <w:rPr>
                <w:rFonts w:asciiTheme="minorHAnsi" w:eastAsiaTheme="minorEastAsia" w:hAnsiTheme="minorHAnsi" w:cstheme="minorBidi"/>
                <w:bCs w:val="0"/>
                <w:sz w:val="22"/>
                <w:szCs w:val="22"/>
              </w:rPr>
              <w:tab/>
            </w:r>
            <w:r w:rsidR="00B72108" w:rsidRPr="00A6788F">
              <w:rPr>
                <w:rStyle w:val="Hyperlink"/>
              </w:rPr>
              <w:t>Mệnh giá</w:t>
            </w:r>
            <w:r w:rsidR="00B72108">
              <w:rPr>
                <w:webHidden/>
              </w:rPr>
              <w:tab/>
            </w:r>
            <w:r>
              <w:rPr>
                <w:webHidden/>
              </w:rPr>
              <w:fldChar w:fldCharType="begin"/>
            </w:r>
            <w:r w:rsidR="00B72108">
              <w:rPr>
                <w:webHidden/>
              </w:rPr>
              <w:instrText xml:space="preserve"> PAGEREF _Toc469324213 \h </w:instrText>
            </w:r>
            <w:r>
              <w:rPr>
                <w:webHidden/>
              </w:rPr>
            </w:r>
            <w:r>
              <w:rPr>
                <w:webHidden/>
              </w:rPr>
              <w:fldChar w:fldCharType="separate"/>
            </w:r>
            <w:r w:rsidR="00AB161A">
              <w:rPr>
                <w:webHidden/>
              </w:rPr>
              <w:t>73</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214" w:history="1">
            <w:r w:rsidR="00B72108" w:rsidRPr="00A6788F">
              <w:rPr>
                <w:rStyle w:val="Hyperlink"/>
              </w:rPr>
              <w:t>3.</w:t>
            </w:r>
            <w:r w:rsidR="00B72108">
              <w:rPr>
                <w:rFonts w:asciiTheme="minorHAnsi" w:eastAsiaTheme="minorEastAsia" w:hAnsiTheme="minorHAnsi" w:cstheme="minorBidi"/>
                <w:bCs w:val="0"/>
                <w:sz w:val="22"/>
                <w:szCs w:val="22"/>
              </w:rPr>
              <w:tab/>
            </w:r>
            <w:r w:rsidR="00B72108" w:rsidRPr="00A6788F">
              <w:rPr>
                <w:rStyle w:val="Hyperlink"/>
              </w:rPr>
              <w:t>Tổng số cổ phiếu dự kiến chào bán</w:t>
            </w:r>
            <w:r w:rsidR="00B72108">
              <w:rPr>
                <w:webHidden/>
              </w:rPr>
              <w:tab/>
            </w:r>
            <w:r>
              <w:rPr>
                <w:webHidden/>
              </w:rPr>
              <w:fldChar w:fldCharType="begin"/>
            </w:r>
            <w:r w:rsidR="00B72108">
              <w:rPr>
                <w:webHidden/>
              </w:rPr>
              <w:instrText xml:space="preserve"> PAGEREF _Toc469324214 \h </w:instrText>
            </w:r>
            <w:r>
              <w:rPr>
                <w:webHidden/>
              </w:rPr>
            </w:r>
            <w:r>
              <w:rPr>
                <w:webHidden/>
              </w:rPr>
              <w:fldChar w:fldCharType="separate"/>
            </w:r>
            <w:r w:rsidR="00AB161A">
              <w:rPr>
                <w:webHidden/>
              </w:rPr>
              <w:t>73</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215" w:history="1">
            <w:r w:rsidR="00B72108" w:rsidRPr="00A6788F">
              <w:rPr>
                <w:rStyle w:val="Hyperlink"/>
              </w:rPr>
              <w:t>4.</w:t>
            </w:r>
            <w:r w:rsidR="00B72108">
              <w:rPr>
                <w:rFonts w:asciiTheme="minorHAnsi" w:eastAsiaTheme="minorEastAsia" w:hAnsiTheme="minorHAnsi" w:cstheme="minorBidi"/>
                <w:bCs w:val="0"/>
                <w:sz w:val="22"/>
                <w:szCs w:val="22"/>
              </w:rPr>
              <w:tab/>
            </w:r>
            <w:r w:rsidR="00B72108" w:rsidRPr="00A6788F">
              <w:rPr>
                <w:rStyle w:val="Hyperlink"/>
              </w:rPr>
              <w:t>Giá chào bán dự kiến:</w:t>
            </w:r>
            <w:r w:rsidR="00B72108">
              <w:rPr>
                <w:webHidden/>
              </w:rPr>
              <w:tab/>
            </w:r>
            <w:r>
              <w:rPr>
                <w:webHidden/>
              </w:rPr>
              <w:fldChar w:fldCharType="begin"/>
            </w:r>
            <w:r w:rsidR="00B72108">
              <w:rPr>
                <w:webHidden/>
              </w:rPr>
              <w:instrText xml:space="preserve"> PAGEREF _Toc469324215 \h </w:instrText>
            </w:r>
            <w:r>
              <w:rPr>
                <w:webHidden/>
              </w:rPr>
            </w:r>
            <w:r>
              <w:rPr>
                <w:webHidden/>
              </w:rPr>
              <w:fldChar w:fldCharType="separate"/>
            </w:r>
            <w:r w:rsidR="00AB161A">
              <w:rPr>
                <w:webHidden/>
              </w:rPr>
              <w:t>73</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216" w:history="1">
            <w:r w:rsidR="00B72108" w:rsidRPr="00A6788F">
              <w:rPr>
                <w:rStyle w:val="Hyperlink"/>
              </w:rPr>
              <w:t>5.</w:t>
            </w:r>
            <w:r w:rsidR="00B72108">
              <w:rPr>
                <w:rFonts w:asciiTheme="minorHAnsi" w:eastAsiaTheme="minorEastAsia" w:hAnsiTheme="minorHAnsi" w:cstheme="minorBidi"/>
                <w:bCs w:val="0"/>
                <w:sz w:val="22"/>
                <w:szCs w:val="22"/>
              </w:rPr>
              <w:tab/>
            </w:r>
            <w:r w:rsidR="00B72108" w:rsidRPr="00A6788F">
              <w:rPr>
                <w:rStyle w:val="Hyperlink"/>
              </w:rPr>
              <w:t>Phương pháp tính giá</w:t>
            </w:r>
            <w:r w:rsidR="00B72108">
              <w:rPr>
                <w:webHidden/>
              </w:rPr>
              <w:tab/>
            </w:r>
            <w:r>
              <w:rPr>
                <w:webHidden/>
              </w:rPr>
              <w:fldChar w:fldCharType="begin"/>
            </w:r>
            <w:r w:rsidR="00B72108">
              <w:rPr>
                <w:webHidden/>
              </w:rPr>
              <w:instrText xml:space="preserve"> PAGEREF _Toc469324216 \h </w:instrText>
            </w:r>
            <w:r>
              <w:rPr>
                <w:webHidden/>
              </w:rPr>
            </w:r>
            <w:r>
              <w:rPr>
                <w:webHidden/>
              </w:rPr>
              <w:fldChar w:fldCharType="separate"/>
            </w:r>
            <w:r w:rsidR="00AB161A">
              <w:rPr>
                <w:webHidden/>
              </w:rPr>
              <w:t>73</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217" w:history="1">
            <w:r w:rsidR="00B72108" w:rsidRPr="00A6788F">
              <w:rPr>
                <w:rStyle w:val="Hyperlink"/>
              </w:rPr>
              <w:t>6.</w:t>
            </w:r>
            <w:r w:rsidR="00B72108">
              <w:rPr>
                <w:rFonts w:asciiTheme="minorHAnsi" w:eastAsiaTheme="minorEastAsia" w:hAnsiTheme="minorHAnsi" w:cstheme="minorBidi"/>
                <w:bCs w:val="0"/>
                <w:sz w:val="22"/>
                <w:szCs w:val="22"/>
              </w:rPr>
              <w:tab/>
            </w:r>
            <w:r w:rsidR="00B72108" w:rsidRPr="00A6788F">
              <w:rPr>
                <w:rStyle w:val="Hyperlink"/>
              </w:rPr>
              <w:t>Phương thức phân phối</w:t>
            </w:r>
            <w:r w:rsidR="00B72108">
              <w:rPr>
                <w:webHidden/>
              </w:rPr>
              <w:tab/>
            </w:r>
            <w:r>
              <w:rPr>
                <w:webHidden/>
              </w:rPr>
              <w:fldChar w:fldCharType="begin"/>
            </w:r>
            <w:r w:rsidR="00B72108">
              <w:rPr>
                <w:webHidden/>
              </w:rPr>
              <w:instrText xml:space="preserve"> PAGEREF _Toc469324217 \h </w:instrText>
            </w:r>
            <w:r>
              <w:rPr>
                <w:webHidden/>
              </w:rPr>
            </w:r>
            <w:r>
              <w:rPr>
                <w:webHidden/>
              </w:rPr>
              <w:fldChar w:fldCharType="separate"/>
            </w:r>
            <w:r w:rsidR="00AB161A">
              <w:rPr>
                <w:webHidden/>
              </w:rPr>
              <w:t>74</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218" w:history="1">
            <w:r w:rsidR="00B72108" w:rsidRPr="00A6788F">
              <w:rPr>
                <w:rStyle w:val="Hyperlink"/>
              </w:rPr>
              <w:t>7.</w:t>
            </w:r>
            <w:r w:rsidR="00B72108">
              <w:rPr>
                <w:rFonts w:asciiTheme="minorHAnsi" w:eastAsiaTheme="minorEastAsia" w:hAnsiTheme="minorHAnsi" w:cstheme="minorBidi"/>
                <w:bCs w:val="0"/>
                <w:sz w:val="22"/>
                <w:szCs w:val="22"/>
              </w:rPr>
              <w:tab/>
            </w:r>
            <w:r w:rsidR="00B72108" w:rsidRPr="00A6788F">
              <w:rPr>
                <w:rStyle w:val="Hyperlink"/>
              </w:rPr>
              <w:t>Thời gian phân phối cổ phiếu</w:t>
            </w:r>
            <w:r w:rsidR="00B72108">
              <w:rPr>
                <w:webHidden/>
              </w:rPr>
              <w:tab/>
            </w:r>
            <w:r>
              <w:rPr>
                <w:webHidden/>
              </w:rPr>
              <w:fldChar w:fldCharType="begin"/>
            </w:r>
            <w:r w:rsidR="00B72108">
              <w:rPr>
                <w:webHidden/>
              </w:rPr>
              <w:instrText xml:space="preserve"> PAGEREF _Toc469324218 \h </w:instrText>
            </w:r>
            <w:r>
              <w:rPr>
                <w:webHidden/>
              </w:rPr>
            </w:r>
            <w:r>
              <w:rPr>
                <w:webHidden/>
              </w:rPr>
              <w:fldChar w:fldCharType="separate"/>
            </w:r>
            <w:r w:rsidR="00AB161A">
              <w:rPr>
                <w:webHidden/>
              </w:rPr>
              <w:t>74</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219" w:history="1">
            <w:r w:rsidR="00B72108" w:rsidRPr="00A6788F">
              <w:rPr>
                <w:rStyle w:val="Hyperlink"/>
              </w:rPr>
              <w:t>8.</w:t>
            </w:r>
            <w:r w:rsidR="00B72108">
              <w:rPr>
                <w:rFonts w:asciiTheme="minorHAnsi" w:eastAsiaTheme="minorEastAsia" w:hAnsiTheme="minorHAnsi" w:cstheme="minorBidi"/>
                <w:bCs w:val="0"/>
                <w:sz w:val="22"/>
                <w:szCs w:val="22"/>
              </w:rPr>
              <w:tab/>
            </w:r>
            <w:r w:rsidR="00B72108" w:rsidRPr="00A6788F">
              <w:rPr>
                <w:rStyle w:val="Hyperlink"/>
              </w:rPr>
              <w:t>Đăng ký mua cổ phiếu</w:t>
            </w:r>
            <w:r w:rsidR="00B72108">
              <w:rPr>
                <w:webHidden/>
              </w:rPr>
              <w:tab/>
            </w:r>
            <w:r>
              <w:rPr>
                <w:webHidden/>
              </w:rPr>
              <w:fldChar w:fldCharType="begin"/>
            </w:r>
            <w:r w:rsidR="00B72108">
              <w:rPr>
                <w:webHidden/>
              </w:rPr>
              <w:instrText xml:space="preserve"> PAGEREF _Toc469324219 \h </w:instrText>
            </w:r>
            <w:r>
              <w:rPr>
                <w:webHidden/>
              </w:rPr>
            </w:r>
            <w:r>
              <w:rPr>
                <w:webHidden/>
              </w:rPr>
              <w:fldChar w:fldCharType="separate"/>
            </w:r>
            <w:r w:rsidR="00AB161A">
              <w:rPr>
                <w:webHidden/>
              </w:rPr>
              <w:t>75</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220" w:history="1">
            <w:r w:rsidR="00B72108" w:rsidRPr="00A6788F">
              <w:rPr>
                <w:rStyle w:val="Hyperlink"/>
              </w:rPr>
              <w:t>9.</w:t>
            </w:r>
            <w:r w:rsidR="00B72108">
              <w:rPr>
                <w:rFonts w:asciiTheme="minorHAnsi" w:eastAsiaTheme="minorEastAsia" w:hAnsiTheme="minorHAnsi" w:cstheme="minorBidi"/>
                <w:bCs w:val="0"/>
                <w:sz w:val="22"/>
                <w:szCs w:val="22"/>
              </w:rPr>
              <w:tab/>
            </w:r>
            <w:r w:rsidR="00B72108" w:rsidRPr="00A6788F">
              <w:rPr>
                <w:rStyle w:val="Hyperlink"/>
              </w:rPr>
              <w:t>Phương thức thực hiện quyền</w:t>
            </w:r>
            <w:r w:rsidR="00B72108">
              <w:rPr>
                <w:webHidden/>
              </w:rPr>
              <w:tab/>
            </w:r>
            <w:r>
              <w:rPr>
                <w:webHidden/>
              </w:rPr>
              <w:fldChar w:fldCharType="begin"/>
            </w:r>
            <w:r w:rsidR="00B72108">
              <w:rPr>
                <w:webHidden/>
              </w:rPr>
              <w:instrText xml:space="preserve"> PAGEREF _Toc469324220 \h </w:instrText>
            </w:r>
            <w:r>
              <w:rPr>
                <w:webHidden/>
              </w:rPr>
            </w:r>
            <w:r>
              <w:rPr>
                <w:webHidden/>
              </w:rPr>
              <w:fldChar w:fldCharType="separate"/>
            </w:r>
            <w:r w:rsidR="00AB161A">
              <w:rPr>
                <w:webHidden/>
              </w:rPr>
              <w:t>76</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221" w:history="1">
            <w:r w:rsidR="00B72108" w:rsidRPr="00A6788F">
              <w:rPr>
                <w:rStyle w:val="Hyperlink"/>
              </w:rPr>
              <w:t>10.</w:t>
            </w:r>
            <w:r w:rsidR="00B72108">
              <w:rPr>
                <w:rFonts w:asciiTheme="minorHAnsi" w:eastAsiaTheme="minorEastAsia" w:hAnsiTheme="minorHAnsi" w:cstheme="minorBidi"/>
                <w:bCs w:val="0"/>
                <w:sz w:val="22"/>
                <w:szCs w:val="22"/>
              </w:rPr>
              <w:tab/>
            </w:r>
            <w:r w:rsidR="00B72108" w:rsidRPr="00A6788F">
              <w:rPr>
                <w:rStyle w:val="Hyperlink"/>
              </w:rPr>
              <w:t>Giới hạn về tỷ lệ nắm giữ đối với người nước ngoài</w:t>
            </w:r>
            <w:r w:rsidR="00B72108">
              <w:rPr>
                <w:webHidden/>
              </w:rPr>
              <w:tab/>
            </w:r>
            <w:r>
              <w:rPr>
                <w:webHidden/>
              </w:rPr>
              <w:fldChar w:fldCharType="begin"/>
            </w:r>
            <w:r w:rsidR="00B72108">
              <w:rPr>
                <w:webHidden/>
              </w:rPr>
              <w:instrText xml:space="preserve"> PAGEREF _Toc469324221 \h </w:instrText>
            </w:r>
            <w:r>
              <w:rPr>
                <w:webHidden/>
              </w:rPr>
            </w:r>
            <w:r>
              <w:rPr>
                <w:webHidden/>
              </w:rPr>
              <w:fldChar w:fldCharType="separate"/>
            </w:r>
            <w:r w:rsidR="00AB161A">
              <w:rPr>
                <w:webHidden/>
              </w:rPr>
              <w:t>77</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222" w:history="1">
            <w:r w:rsidR="00B72108" w:rsidRPr="00A6788F">
              <w:rPr>
                <w:rStyle w:val="Hyperlink"/>
              </w:rPr>
              <w:t>11.</w:t>
            </w:r>
            <w:r w:rsidR="00B72108">
              <w:rPr>
                <w:rFonts w:asciiTheme="minorHAnsi" w:eastAsiaTheme="minorEastAsia" w:hAnsiTheme="minorHAnsi" w:cstheme="minorBidi"/>
                <w:bCs w:val="0"/>
                <w:sz w:val="22"/>
                <w:szCs w:val="22"/>
              </w:rPr>
              <w:tab/>
            </w:r>
            <w:r w:rsidR="00B72108" w:rsidRPr="00A6788F">
              <w:rPr>
                <w:rStyle w:val="Hyperlink"/>
              </w:rPr>
              <w:t>Các hạn chế liên quan tới việc chuyển nhượng</w:t>
            </w:r>
            <w:r w:rsidR="00B72108">
              <w:rPr>
                <w:webHidden/>
              </w:rPr>
              <w:tab/>
            </w:r>
            <w:r>
              <w:rPr>
                <w:webHidden/>
              </w:rPr>
              <w:fldChar w:fldCharType="begin"/>
            </w:r>
            <w:r w:rsidR="00B72108">
              <w:rPr>
                <w:webHidden/>
              </w:rPr>
              <w:instrText xml:space="preserve"> PAGEREF _Toc469324222 \h </w:instrText>
            </w:r>
            <w:r>
              <w:rPr>
                <w:webHidden/>
              </w:rPr>
            </w:r>
            <w:r>
              <w:rPr>
                <w:webHidden/>
              </w:rPr>
              <w:fldChar w:fldCharType="separate"/>
            </w:r>
            <w:r w:rsidR="00AB161A">
              <w:rPr>
                <w:webHidden/>
              </w:rPr>
              <w:t>81</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223" w:history="1">
            <w:r w:rsidR="00B72108" w:rsidRPr="00A6788F">
              <w:rPr>
                <w:rStyle w:val="Hyperlink"/>
              </w:rPr>
              <w:t>12.</w:t>
            </w:r>
            <w:r w:rsidR="00B72108">
              <w:rPr>
                <w:rFonts w:asciiTheme="minorHAnsi" w:eastAsiaTheme="minorEastAsia" w:hAnsiTheme="minorHAnsi" w:cstheme="minorBidi"/>
                <w:bCs w:val="0"/>
                <w:sz w:val="22"/>
                <w:szCs w:val="22"/>
              </w:rPr>
              <w:tab/>
            </w:r>
            <w:r w:rsidR="00B72108" w:rsidRPr="00A6788F">
              <w:rPr>
                <w:rStyle w:val="Hyperlink"/>
              </w:rPr>
              <w:t>Các loại thuế liên quan</w:t>
            </w:r>
            <w:r w:rsidR="00B72108">
              <w:rPr>
                <w:webHidden/>
              </w:rPr>
              <w:tab/>
            </w:r>
            <w:r>
              <w:rPr>
                <w:webHidden/>
              </w:rPr>
              <w:fldChar w:fldCharType="begin"/>
            </w:r>
            <w:r w:rsidR="00B72108">
              <w:rPr>
                <w:webHidden/>
              </w:rPr>
              <w:instrText xml:space="preserve"> PAGEREF _Toc469324223 \h </w:instrText>
            </w:r>
            <w:r>
              <w:rPr>
                <w:webHidden/>
              </w:rPr>
            </w:r>
            <w:r>
              <w:rPr>
                <w:webHidden/>
              </w:rPr>
              <w:fldChar w:fldCharType="separate"/>
            </w:r>
            <w:r w:rsidR="00AB161A">
              <w:rPr>
                <w:webHidden/>
              </w:rPr>
              <w:t>81</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224" w:history="1">
            <w:r w:rsidR="00B72108" w:rsidRPr="00A6788F">
              <w:rPr>
                <w:rStyle w:val="Hyperlink"/>
              </w:rPr>
              <w:t>13.</w:t>
            </w:r>
            <w:r w:rsidR="00B72108">
              <w:rPr>
                <w:rFonts w:asciiTheme="minorHAnsi" w:eastAsiaTheme="minorEastAsia" w:hAnsiTheme="minorHAnsi" w:cstheme="minorBidi"/>
                <w:bCs w:val="0"/>
                <w:sz w:val="22"/>
                <w:szCs w:val="22"/>
              </w:rPr>
              <w:tab/>
            </w:r>
            <w:r w:rsidR="00B72108" w:rsidRPr="00A6788F">
              <w:rPr>
                <w:rStyle w:val="Hyperlink"/>
              </w:rPr>
              <w:t>Ngân hàng mở tài khoản phong tỏa nhận tiền mua cổ phiếu</w:t>
            </w:r>
            <w:r w:rsidR="00B72108">
              <w:rPr>
                <w:webHidden/>
              </w:rPr>
              <w:tab/>
            </w:r>
            <w:r>
              <w:rPr>
                <w:webHidden/>
              </w:rPr>
              <w:fldChar w:fldCharType="begin"/>
            </w:r>
            <w:r w:rsidR="00B72108">
              <w:rPr>
                <w:webHidden/>
              </w:rPr>
              <w:instrText xml:space="preserve"> PAGEREF _Toc469324224 \h </w:instrText>
            </w:r>
            <w:r>
              <w:rPr>
                <w:webHidden/>
              </w:rPr>
            </w:r>
            <w:r>
              <w:rPr>
                <w:webHidden/>
              </w:rPr>
              <w:fldChar w:fldCharType="separate"/>
            </w:r>
            <w:r w:rsidR="00AB161A">
              <w:rPr>
                <w:webHidden/>
              </w:rPr>
              <w:t>82</w:t>
            </w:r>
            <w:r>
              <w:rPr>
                <w:webHidden/>
              </w:rPr>
              <w:fldChar w:fldCharType="end"/>
            </w:r>
          </w:hyperlink>
        </w:p>
        <w:p w:rsidR="00B72108" w:rsidRDefault="003E67D4">
          <w:pPr>
            <w:pStyle w:val="TOC1"/>
            <w:rPr>
              <w:rFonts w:asciiTheme="minorHAnsi" w:eastAsiaTheme="minorEastAsia" w:hAnsiTheme="minorHAnsi" w:cstheme="minorBidi"/>
              <w:b w:val="0"/>
              <w:sz w:val="22"/>
              <w:szCs w:val="22"/>
            </w:rPr>
          </w:pPr>
          <w:hyperlink w:anchor="_Toc469324225" w:history="1">
            <w:r w:rsidR="00B72108" w:rsidRPr="00A6788F">
              <w:rPr>
                <w:rStyle w:val="Hyperlink"/>
              </w:rPr>
              <w:t>VI.  MỤC ĐÍCH CHÀO BÁN</w:t>
            </w:r>
            <w:r w:rsidR="00B72108">
              <w:rPr>
                <w:webHidden/>
              </w:rPr>
              <w:tab/>
            </w:r>
            <w:r>
              <w:rPr>
                <w:webHidden/>
              </w:rPr>
              <w:fldChar w:fldCharType="begin"/>
            </w:r>
            <w:r w:rsidR="00B72108">
              <w:rPr>
                <w:webHidden/>
              </w:rPr>
              <w:instrText xml:space="preserve"> PAGEREF _Toc469324225 \h </w:instrText>
            </w:r>
            <w:r>
              <w:rPr>
                <w:webHidden/>
              </w:rPr>
            </w:r>
            <w:r>
              <w:rPr>
                <w:webHidden/>
              </w:rPr>
              <w:fldChar w:fldCharType="separate"/>
            </w:r>
            <w:r w:rsidR="00AB161A">
              <w:rPr>
                <w:webHidden/>
              </w:rPr>
              <w:t>82</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226" w:history="1">
            <w:r w:rsidR="00B72108" w:rsidRPr="00A6788F">
              <w:rPr>
                <w:rStyle w:val="Hyperlink"/>
              </w:rPr>
              <w:t>1.</w:t>
            </w:r>
            <w:r w:rsidR="00B72108">
              <w:rPr>
                <w:rFonts w:asciiTheme="minorHAnsi" w:eastAsiaTheme="minorEastAsia" w:hAnsiTheme="minorHAnsi" w:cstheme="minorBidi"/>
                <w:bCs w:val="0"/>
                <w:sz w:val="22"/>
                <w:szCs w:val="22"/>
              </w:rPr>
              <w:tab/>
            </w:r>
            <w:r w:rsidR="00B72108" w:rsidRPr="00A6788F">
              <w:rPr>
                <w:rStyle w:val="Hyperlink"/>
              </w:rPr>
              <w:t>Mục đích chào bán</w:t>
            </w:r>
            <w:r w:rsidR="00B72108">
              <w:rPr>
                <w:webHidden/>
              </w:rPr>
              <w:tab/>
            </w:r>
            <w:r>
              <w:rPr>
                <w:webHidden/>
              </w:rPr>
              <w:fldChar w:fldCharType="begin"/>
            </w:r>
            <w:r w:rsidR="00B72108">
              <w:rPr>
                <w:webHidden/>
              </w:rPr>
              <w:instrText xml:space="preserve"> PAGEREF _Toc469324226 \h </w:instrText>
            </w:r>
            <w:r>
              <w:rPr>
                <w:webHidden/>
              </w:rPr>
            </w:r>
            <w:r>
              <w:rPr>
                <w:webHidden/>
              </w:rPr>
              <w:fldChar w:fldCharType="separate"/>
            </w:r>
            <w:r w:rsidR="00AB161A">
              <w:rPr>
                <w:webHidden/>
              </w:rPr>
              <w:t>82</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227" w:history="1">
            <w:r w:rsidR="00B72108" w:rsidRPr="00A6788F">
              <w:rPr>
                <w:rStyle w:val="Hyperlink"/>
              </w:rPr>
              <w:t>2.</w:t>
            </w:r>
            <w:r w:rsidR="00B72108">
              <w:rPr>
                <w:rFonts w:asciiTheme="minorHAnsi" w:eastAsiaTheme="minorEastAsia" w:hAnsiTheme="minorHAnsi" w:cstheme="minorBidi"/>
                <w:bCs w:val="0"/>
                <w:sz w:val="22"/>
                <w:szCs w:val="22"/>
              </w:rPr>
              <w:tab/>
            </w:r>
            <w:r w:rsidR="00B72108" w:rsidRPr="00A6788F">
              <w:rPr>
                <w:rStyle w:val="Hyperlink"/>
              </w:rPr>
              <w:t>Phương án khả thi</w:t>
            </w:r>
            <w:r w:rsidR="00B72108">
              <w:rPr>
                <w:webHidden/>
              </w:rPr>
              <w:tab/>
            </w:r>
            <w:r>
              <w:rPr>
                <w:webHidden/>
              </w:rPr>
              <w:fldChar w:fldCharType="begin"/>
            </w:r>
            <w:r w:rsidR="00B72108">
              <w:rPr>
                <w:webHidden/>
              </w:rPr>
              <w:instrText xml:space="preserve"> PAGEREF _Toc469324227 \h </w:instrText>
            </w:r>
            <w:r>
              <w:rPr>
                <w:webHidden/>
              </w:rPr>
            </w:r>
            <w:r>
              <w:rPr>
                <w:webHidden/>
              </w:rPr>
              <w:fldChar w:fldCharType="separate"/>
            </w:r>
            <w:r w:rsidR="00AB161A">
              <w:rPr>
                <w:webHidden/>
              </w:rPr>
              <w:t>84</w:t>
            </w:r>
            <w:r>
              <w:rPr>
                <w:webHidden/>
              </w:rPr>
              <w:fldChar w:fldCharType="end"/>
            </w:r>
          </w:hyperlink>
        </w:p>
        <w:p w:rsidR="00B72108" w:rsidRDefault="003E67D4">
          <w:pPr>
            <w:pStyle w:val="TOC1"/>
            <w:rPr>
              <w:rFonts w:asciiTheme="minorHAnsi" w:eastAsiaTheme="minorEastAsia" w:hAnsiTheme="minorHAnsi" w:cstheme="minorBidi"/>
              <w:b w:val="0"/>
              <w:sz w:val="22"/>
              <w:szCs w:val="22"/>
            </w:rPr>
          </w:pPr>
          <w:hyperlink w:anchor="_Toc469324228" w:history="1">
            <w:r w:rsidR="00B72108" w:rsidRPr="00A6788F">
              <w:rPr>
                <w:rStyle w:val="Hyperlink"/>
                <w:lang w:val="pt-BR"/>
              </w:rPr>
              <w:t>VII.</w:t>
            </w:r>
            <w:r w:rsidR="00B72108">
              <w:rPr>
                <w:rFonts w:asciiTheme="minorHAnsi" w:eastAsiaTheme="minorEastAsia" w:hAnsiTheme="minorHAnsi" w:cstheme="minorBidi"/>
                <w:b w:val="0"/>
                <w:sz w:val="22"/>
                <w:szCs w:val="22"/>
              </w:rPr>
              <w:tab/>
            </w:r>
            <w:r w:rsidR="00B72108" w:rsidRPr="00A6788F">
              <w:rPr>
                <w:rStyle w:val="Hyperlink"/>
                <w:lang w:val="pt-BR"/>
              </w:rPr>
              <w:t>KẾ HOẠCH SỬ DỤNG SỐ TIỀN THU ĐƯỢC TỪ ĐỢT CHÀO BÁN</w:t>
            </w:r>
            <w:r w:rsidR="00B72108">
              <w:rPr>
                <w:webHidden/>
              </w:rPr>
              <w:tab/>
            </w:r>
            <w:r>
              <w:rPr>
                <w:webHidden/>
              </w:rPr>
              <w:fldChar w:fldCharType="begin"/>
            </w:r>
            <w:r w:rsidR="00B72108">
              <w:rPr>
                <w:webHidden/>
              </w:rPr>
              <w:instrText xml:space="preserve"> PAGEREF _Toc469324228 \h </w:instrText>
            </w:r>
            <w:r>
              <w:rPr>
                <w:webHidden/>
              </w:rPr>
            </w:r>
            <w:r>
              <w:rPr>
                <w:webHidden/>
              </w:rPr>
              <w:fldChar w:fldCharType="separate"/>
            </w:r>
            <w:r w:rsidR="00AB161A">
              <w:rPr>
                <w:webHidden/>
              </w:rPr>
              <w:t>84</w:t>
            </w:r>
            <w:r>
              <w:rPr>
                <w:webHidden/>
              </w:rPr>
              <w:fldChar w:fldCharType="end"/>
            </w:r>
          </w:hyperlink>
        </w:p>
        <w:p w:rsidR="00B72108" w:rsidRDefault="003E67D4">
          <w:pPr>
            <w:pStyle w:val="TOC1"/>
            <w:rPr>
              <w:rFonts w:asciiTheme="minorHAnsi" w:eastAsiaTheme="minorEastAsia" w:hAnsiTheme="minorHAnsi" w:cstheme="minorBidi"/>
              <w:b w:val="0"/>
              <w:sz w:val="22"/>
              <w:szCs w:val="22"/>
            </w:rPr>
          </w:pPr>
          <w:hyperlink w:anchor="_Toc469324229" w:history="1">
            <w:r w:rsidR="00B72108" w:rsidRPr="00A6788F">
              <w:rPr>
                <w:rStyle w:val="Hyperlink"/>
                <w:rFonts w:eastAsiaTheme="majorEastAsia" w:cstheme="majorBidi"/>
                <w:bCs/>
              </w:rPr>
              <w:t>VII.</w:t>
            </w:r>
            <w:r w:rsidR="00B72108">
              <w:rPr>
                <w:rFonts w:asciiTheme="minorHAnsi" w:eastAsiaTheme="minorEastAsia" w:hAnsiTheme="minorHAnsi" w:cstheme="minorBidi"/>
                <w:b w:val="0"/>
                <w:sz w:val="22"/>
                <w:szCs w:val="22"/>
              </w:rPr>
              <w:tab/>
            </w:r>
            <w:r w:rsidR="00B72108" w:rsidRPr="00A6788F">
              <w:rPr>
                <w:rStyle w:val="Hyperlink"/>
                <w:rFonts w:eastAsiaTheme="majorEastAsia" w:cstheme="majorBidi"/>
                <w:bCs/>
              </w:rPr>
              <w:t>CÁC ĐỐI TÁC LIÊN QUAN TỚI ĐỢT CHÀO BÁN</w:t>
            </w:r>
            <w:r w:rsidR="00B72108">
              <w:rPr>
                <w:webHidden/>
              </w:rPr>
              <w:tab/>
            </w:r>
            <w:r>
              <w:rPr>
                <w:webHidden/>
              </w:rPr>
              <w:fldChar w:fldCharType="begin"/>
            </w:r>
            <w:r w:rsidR="00B72108">
              <w:rPr>
                <w:webHidden/>
              </w:rPr>
              <w:instrText xml:space="preserve"> PAGEREF _Toc469324229 \h </w:instrText>
            </w:r>
            <w:r>
              <w:rPr>
                <w:webHidden/>
              </w:rPr>
            </w:r>
            <w:r>
              <w:rPr>
                <w:webHidden/>
              </w:rPr>
              <w:fldChar w:fldCharType="separate"/>
            </w:r>
            <w:r w:rsidR="00AB161A">
              <w:rPr>
                <w:webHidden/>
              </w:rPr>
              <w:t>85</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230" w:history="1">
            <w:r w:rsidR="00B72108" w:rsidRPr="00A6788F">
              <w:rPr>
                <w:rStyle w:val="Hyperlink"/>
                <w:rFonts w:eastAsiaTheme="majorEastAsia"/>
                <w:b/>
              </w:rPr>
              <w:t>1.</w:t>
            </w:r>
            <w:r w:rsidR="00B72108">
              <w:rPr>
                <w:rFonts w:asciiTheme="minorHAnsi" w:eastAsiaTheme="minorEastAsia" w:hAnsiTheme="minorHAnsi" w:cstheme="minorBidi"/>
                <w:bCs w:val="0"/>
                <w:sz w:val="22"/>
                <w:szCs w:val="22"/>
              </w:rPr>
              <w:tab/>
            </w:r>
            <w:r w:rsidR="00B72108" w:rsidRPr="00A6788F">
              <w:rPr>
                <w:rStyle w:val="Hyperlink"/>
                <w:rFonts w:eastAsiaTheme="majorEastAsia"/>
                <w:b/>
              </w:rPr>
              <w:t>TỔ CHỨC KIỂM TOÁN</w:t>
            </w:r>
            <w:r w:rsidR="00B72108">
              <w:rPr>
                <w:webHidden/>
              </w:rPr>
              <w:tab/>
            </w:r>
            <w:r>
              <w:rPr>
                <w:webHidden/>
              </w:rPr>
              <w:fldChar w:fldCharType="begin"/>
            </w:r>
            <w:r w:rsidR="00B72108">
              <w:rPr>
                <w:webHidden/>
              </w:rPr>
              <w:instrText xml:space="preserve"> PAGEREF _Toc469324230 \h </w:instrText>
            </w:r>
            <w:r>
              <w:rPr>
                <w:webHidden/>
              </w:rPr>
            </w:r>
            <w:r>
              <w:rPr>
                <w:webHidden/>
              </w:rPr>
              <w:fldChar w:fldCharType="separate"/>
            </w:r>
            <w:r w:rsidR="00AB161A">
              <w:rPr>
                <w:webHidden/>
              </w:rPr>
              <w:t>85</w:t>
            </w:r>
            <w:r>
              <w:rPr>
                <w:webHidden/>
              </w:rPr>
              <w:fldChar w:fldCharType="end"/>
            </w:r>
          </w:hyperlink>
        </w:p>
        <w:p w:rsidR="00B72108" w:rsidRDefault="003E67D4">
          <w:pPr>
            <w:pStyle w:val="TOC2"/>
            <w:rPr>
              <w:rFonts w:asciiTheme="minorHAnsi" w:eastAsiaTheme="minorEastAsia" w:hAnsiTheme="minorHAnsi" w:cstheme="minorBidi"/>
              <w:bCs w:val="0"/>
              <w:sz w:val="22"/>
              <w:szCs w:val="22"/>
            </w:rPr>
          </w:pPr>
          <w:hyperlink w:anchor="_Toc469324231" w:history="1">
            <w:r w:rsidR="00B72108" w:rsidRPr="00A6788F">
              <w:rPr>
                <w:rStyle w:val="Hyperlink"/>
                <w:rFonts w:eastAsiaTheme="majorEastAsia"/>
                <w:b/>
                <w:lang w:val="pt-BR"/>
              </w:rPr>
              <w:t>2.</w:t>
            </w:r>
            <w:r w:rsidR="00B72108">
              <w:rPr>
                <w:rFonts w:asciiTheme="minorHAnsi" w:eastAsiaTheme="minorEastAsia" w:hAnsiTheme="minorHAnsi" w:cstheme="minorBidi"/>
                <w:bCs w:val="0"/>
                <w:sz w:val="22"/>
                <w:szCs w:val="22"/>
              </w:rPr>
              <w:tab/>
            </w:r>
            <w:r w:rsidR="00B72108" w:rsidRPr="00A6788F">
              <w:rPr>
                <w:rStyle w:val="Hyperlink"/>
                <w:rFonts w:eastAsiaTheme="majorEastAsia"/>
                <w:b/>
                <w:lang w:val="pt-BR"/>
              </w:rPr>
              <w:t>TỔ CHỨC TƯ VẤN</w:t>
            </w:r>
            <w:r w:rsidR="00B72108">
              <w:rPr>
                <w:webHidden/>
              </w:rPr>
              <w:tab/>
            </w:r>
            <w:r>
              <w:rPr>
                <w:webHidden/>
              </w:rPr>
              <w:fldChar w:fldCharType="begin"/>
            </w:r>
            <w:r w:rsidR="00B72108">
              <w:rPr>
                <w:webHidden/>
              </w:rPr>
              <w:instrText xml:space="preserve"> PAGEREF _Toc469324231 \h </w:instrText>
            </w:r>
            <w:r>
              <w:rPr>
                <w:webHidden/>
              </w:rPr>
            </w:r>
            <w:r>
              <w:rPr>
                <w:webHidden/>
              </w:rPr>
              <w:fldChar w:fldCharType="separate"/>
            </w:r>
            <w:r w:rsidR="00AB161A">
              <w:rPr>
                <w:webHidden/>
              </w:rPr>
              <w:t>85</w:t>
            </w:r>
            <w:r>
              <w:rPr>
                <w:webHidden/>
              </w:rPr>
              <w:fldChar w:fldCharType="end"/>
            </w:r>
          </w:hyperlink>
        </w:p>
        <w:p w:rsidR="00B72108" w:rsidRDefault="003E67D4">
          <w:pPr>
            <w:pStyle w:val="TOC1"/>
            <w:rPr>
              <w:rFonts w:asciiTheme="minorHAnsi" w:eastAsiaTheme="minorEastAsia" w:hAnsiTheme="minorHAnsi" w:cstheme="minorBidi"/>
              <w:b w:val="0"/>
              <w:sz w:val="22"/>
              <w:szCs w:val="22"/>
            </w:rPr>
          </w:pPr>
          <w:hyperlink w:anchor="_Toc469324232" w:history="1">
            <w:r w:rsidR="00B72108" w:rsidRPr="00A6788F">
              <w:rPr>
                <w:rStyle w:val="Hyperlink"/>
              </w:rPr>
              <w:t>X.</w:t>
            </w:r>
            <w:r w:rsidR="00B72108">
              <w:rPr>
                <w:rFonts w:asciiTheme="minorHAnsi" w:eastAsiaTheme="minorEastAsia" w:hAnsiTheme="minorHAnsi" w:cstheme="minorBidi"/>
                <w:b w:val="0"/>
                <w:sz w:val="22"/>
                <w:szCs w:val="22"/>
              </w:rPr>
              <w:tab/>
            </w:r>
            <w:r w:rsidR="00B72108" w:rsidRPr="00A6788F">
              <w:rPr>
                <w:rStyle w:val="Hyperlink"/>
              </w:rPr>
              <w:t>PHỤ LỤC</w:t>
            </w:r>
            <w:r w:rsidR="00B72108">
              <w:rPr>
                <w:webHidden/>
              </w:rPr>
              <w:tab/>
            </w:r>
            <w:r>
              <w:rPr>
                <w:webHidden/>
              </w:rPr>
              <w:fldChar w:fldCharType="begin"/>
            </w:r>
            <w:r w:rsidR="00B72108">
              <w:rPr>
                <w:webHidden/>
              </w:rPr>
              <w:instrText xml:space="preserve"> PAGEREF _Toc469324232 \h </w:instrText>
            </w:r>
            <w:r>
              <w:rPr>
                <w:webHidden/>
              </w:rPr>
            </w:r>
            <w:r>
              <w:rPr>
                <w:webHidden/>
              </w:rPr>
              <w:fldChar w:fldCharType="separate"/>
            </w:r>
            <w:r w:rsidR="00AB161A">
              <w:rPr>
                <w:webHidden/>
              </w:rPr>
              <w:t>87</w:t>
            </w:r>
            <w:r>
              <w:rPr>
                <w:webHidden/>
              </w:rPr>
              <w:fldChar w:fldCharType="end"/>
            </w:r>
          </w:hyperlink>
        </w:p>
        <w:p w:rsidR="00427F63" w:rsidRPr="00E62426" w:rsidRDefault="003E67D4" w:rsidP="00764009">
          <w:pPr>
            <w:spacing w:before="60" w:after="60" w:line="312" w:lineRule="auto"/>
            <w:rPr>
              <w:rFonts w:cs="Times New Roman"/>
              <w:szCs w:val="26"/>
            </w:rPr>
          </w:pPr>
          <w:r w:rsidRPr="00E62426">
            <w:rPr>
              <w:rFonts w:eastAsia="Times New Roman" w:cs="Times New Roman"/>
              <w:noProof/>
              <w:sz w:val="24"/>
              <w:szCs w:val="24"/>
            </w:rPr>
            <w:fldChar w:fldCharType="end"/>
          </w:r>
        </w:p>
      </w:sdtContent>
    </w:sdt>
    <w:p w:rsidR="008D338E" w:rsidRPr="00E62426" w:rsidRDefault="008D338E" w:rsidP="00764009">
      <w:pPr>
        <w:pStyle w:val="Heading1"/>
        <w:spacing w:before="60" w:after="60" w:line="312" w:lineRule="auto"/>
        <w:ind w:left="360"/>
        <w:jc w:val="both"/>
        <w:rPr>
          <w:rFonts w:cs="Times New Roman"/>
          <w:szCs w:val="26"/>
        </w:rPr>
      </w:pPr>
    </w:p>
    <w:p w:rsidR="008D338E" w:rsidRPr="00E62426" w:rsidRDefault="008D338E" w:rsidP="00764009">
      <w:pPr>
        <w:spacing w:before="60" w:after="60" w:line="312" w:lineRule="auto"/>
      </w:pPr>
    </w:p>
    <w:p w:rsidR="008D338E" w:rsidRPr="00E62426" w:rsidRDefault="008D338E" w:rsidP="00764009">
      <w:pPr>
        <w:spacing w:before="60" w:after="60" w:line="312" w:lineRule="auto"/>
      </w:pPr>
    </w:p>
    <w:p w:rsidR="008D338E" w:rsidRPr="00E62426" w:rsidRDefault="008D338E" w:rsidP="00764009">
      <w:pPr>
        <w:spacing w:before="60" w:after="60" w:line="312" w:lineRule="auto"/>
      </w:pPr>
    </w:p>
    <w:p w:rsidR="008D338E" w:rsidRPr="00E62426" w:rsidRDefault="008D338E" w:rsidP="00764009">
      <w:pPr>
        <w:spacing w:before="60" w:after="60" w:line="312" w:lineRule="auto"/>
      </w:pPr>
    </w:p>
    <w:p w:rsidR="00CC685A" w:rsidRPr="00E62426" w:rsidRDefault="00CC685A" w:rsidP="00764009">
      <w:pPr>
        <w:pStyle w:val="Heading1"/>
        <w:numPr>
          <w:ilvl w:val="0"/>
          <w:numId w:val="1"/>
        </w:numPr>
        <w:spacing w:before="60" w:after="60" w:line="312" w:lineRule="auto"/>
        <w:ind w:left="360" w:hanging="360"/>
        <w:jc w:val="both"/>
        <w:rPr>
          <w:rFonts w:cs="Times New Roman"/>
          <w:color w:val="auto"/>
          <w:szCs w:val="26"/>
        </w:rPr>
      </w:pPr>
      <w:bookmarkStart w:id="2" w:name="_Toc469324177"/>
      <w:r w:rsidRPr="00E62426">
        <w:rPr>
          <w:rFonts w:cs="Times New Roman"/>
          <w:color w:val="auto"/>
          <w:szCs w:val="26"/>
        </w:rPr>
        <w:lastRenderedPageBreak/>
        <w:t>CÁC NHÂN TỐ RỦI RO</w:t>
      </w:r>
      <w:bookmarkEnd w:id="1"/>
      <w:bookmarkEnd w:id="0"/>
      <w:bookmarkEnd w:id="2"/>
    </w:p>
    <w:p w:rsidR="00FE0AE0" w:rsidRPr="00E62426" w:rsidRDefault="00FE0AE0" w:rsidP="00FE0AE0">
      <w:pPr>
        <w:ind w:firstLine="720"/>
        <w:jc w:val="both"/>
      </w:pPr>
      <w:r w:rsidRPr="00E62426">
        <w:t>Nhằm mục đích đảm bảo tính minh bạch, công khai và bảo vệ quyền và lợi ích hợp pháp cho các nhà đầu tư, chúng tôi khuyến cáo các nhà đầu tư tham khảo trước phần này để có những đánh giá và quyết định phù hợp trong việc tham gia đầu tư của mình đối với cổ phiếu CTCP Thương mại Dịch vụ Tổng hợp Cảng Hải Phòng.</w:t>
      </w:r>
    </w:p>
    <w:p w:rsidR="00CC685A" w:rsidRPr="00E62426" w:rsidRDefault="00CC685A" w:rsidP="00FE0AE0">
      <w:pPr>
        <w:pStyle w:val="Heading2"/>
        <w:numPr>
          <w:ilvl w:val="0"/>
          <w:numId w:val="2"/>
        </w:numPr>
        <w:spacing w:before="60" w:after="60" w:line="312" w:lineRule="auto"/>
        <w:ind w:left="360"/>
        <w:jc w:val="both"/>
        <w:rPr>
          <w:rFonts w:cs="Times New Roman"/>
        </w:rPr>
      </w:pPr>
      <w:bookmarkStart w:id="3" w:name="_Toc372688432"/>
      <w:bookmarkStart w:id="4" w:name="_Toc372688505"/>
      <w:bookmarkStart w:id="5" w:name="_Toc469324178"/>
      <w:r w:rsidRPr="00E62426">
        <w:rPr>
          <w:rFonts w:cs="Times New Roman"/>
        </w:rPr>
        <w:t xml:space="preserve">Rủi ro </w:t>
      </w:r>
      <w:r w:rsidR="00764009" w:rsidRPr="00E62426">
        <w:rPr>
          <w:rFonts w:cs="Times New Roman"/>
        </w:rPr>
        <w:t xml:space="preserve">về </w:t>
      </w:r>
      <w:r w:rsidRPr="00E62426">
        <w:rPr>
          <w:rFonts w:cs="Times New Roman"/>
        </w:rPr>
        <w:t>kinh tế</w:t>
      </w:r>
      <w:bookmarkEnd w:id="3"/>
      <w:bookmarkEnd w:id="4"/>
      <w:bookmarkEnd w:id="5"/>
    </w:p>
    <w:p w:rsidR="00FE0AE0" w:rsidRPr="00E62426" w:rsidRDefault="00FE0AE0" w:rsidP="006E5B65">
      <w:pPr>
        <w:spacing w:before="60" w:after="60" w:line="312" w:lineRule="auto"/>
        <w:ind w:firstLine="567"/>
        <w:jc w:val="both"/>
        <w:rPr>
          <w:iCs/>
        </w:rPr>
      </w:pPr>
      <w:r w:rsidRPr="00E62426">
        <w:rPr>
          <w:iCs/>
        </w:rPr>
        <w:t>Sự phát triển và rủi ro của nền kinh tế thông thường được đánh giá thông qua các yếu tố cơ bản như tốc độ tăng trưởng GDP, lạm phát, lãi suất, tỷ giá hối đoái… Khi nền kinh tế đang trong chu kỳ tăng trưởng, các yếu tố vĩ mô được kiểm soát một cách chặt chẽ, sức cầu tăng mạnh tạo động lực thúc đẩy hoạt động sản xuất kinh doanh cho các doanh nghiệp. Tuy nhiên, khi nền kinh tế bước vào giai đoạn suy thoái, các yếu tố bất lợi xảy ra như lãi suất và lạm phát tăng cao, tỷ giá hối đoái có nhiều biến động, tăng trưởng GDP chững lại, nhu cầu tiêu dùng có xu hướng giảm mạnh sẽ tạo lực cản đến sự phát triển hoạt động sản xuất kinh doanh của các doanh nghiệp.</w:t>
      </w:r>
    </w:p>
    <w:p w:rsidR="00FE0AE0" w:rsidRPr="00E62426" w:rsidRDefault="00FE0AE0" w:rsidP="006E5B65">
      <w:pPr>
        <w:spacing w:before="60" w:after="60" w:line="312" w:lineRule="auto"/>
        <w:ind w:firstLine="567"/>
        <w:jc w:val="both"/>
        <w:rPr>
          <w:iCs/>
        </w:rPr>
      </w:pPr>
      <w:r w:rsidRPr="00E62426">
        <w:rPr>
          <w:iCs/>
        </w:rPr>
        <w:t>Nền kinh tế Việt Nam đã chịu ảnh hưởng rõ nét và toàn diện kể từ khi tham gia sâu vào sân chơi kinh tế quốc tế, đặc biệt sau khi gia nhập WTO. Hiện nay với nguy cơ suy thoái kép của nền kinh tế thế giới bắt nguồn từ cuộc khủng hoảng tài chính diễn ra từ cuối năm 2007 và nợ công khu vực Châu Âu cùng tăng trưởng chậm của các nền kinh tế lớn trên toàn cầu trong thời gian gần đây đã làm cho hoạt động sản xuất kinh doanh của nhiều doanh nghiệp trên thế giới rơi vào tình trạng ảm đạm do cung cầu khó gặp nhau, Việt Nam cũng không là ngoại lệ, dẫn tới hoạt động sản xuất kinh doanh của các doanh nghiệp chịu ảnh hưởng xấu. Chỉ số BDI, chỉ số đo sức khỏe của hoạt động thương mại toàn cầu, đã liên tục sụt giảm trong thời gian gần đây và chưa có dấu hiệu cho thấy kinh tế thế giới sẽ hồi phục và phát triển bền vững. Như vậy, sau gần 5 năm kể từ cuộc khủng hoảng tài chính thế giới và sau hơn 2 năm kể từ khi cuộc khủng hoảng nợ công Châu Âu nổ ra đầu tiên tại Hy Lạp, kinh tế toàn cầu vẫn chưa hoàn toàn thoát khỏi bóng ma của cuộc khủng hoảng, hơn nữa, trong thời gian gần đây, vấn đề nợ công của các nước trong khu vực đồng tiền chung Châu Âu đã lan rộng và chưa đến hồi kết thúc.</w:t>
      </w:r>
    </w:p>
    <w:p w:rsidR="003B3F45" w:rsidRPr="00E62426" w:rsidRDefault="003B3F45" w:rsidP="006E5B65">
      <w:pPr>
        <w:spacing w:before="60" w:after="60" w:line="312" w:lineRule="auto"/>
        <w:ind w:firstLine="567"/>
        <w:jc w:val="both"/>
        <w:rPr>
          <w:iCs/>
        </w:rPr>
      </w:pPr>
      <w:r w:rsidRPr="00E62426">
        <w:rPr>
          <w:iCs/>
        </w:rPr>
        <w:t xml:space="preserve">Bên cạnh đó, Hiệp định đối tác kinh tế xuyên Thái Bình Dương TPP được ký kết với mục đích chính là xóa bỏ các loại thuế và rào cản cho hàng hóa, dịch vụ xuất nhập khẩu giữa các nước thành viên, TPP sẽ đem đến nhiều cơ hội và thách thức, thậm chí là làm thay đổi cuộc chơi trong nền kinh tế Việt Nam nói riêng và nền kinh tế thế giới nói chung. </w:t>
      </w:r>
    </w:p>
    <w:p w:rsidR="00FE0AE0" w:rsidRPr="00E62426" w:rsidRDefault="003B3F45" w:rsidP="006E5B65">
      <w:pPr>
        <w:spacing w:before="60" w:after="60" w:line="312" w:lineRule="auto"/>
        <w:ind w:firstLine="567"/>
        <w:jc w:val="both"/>
        <w:rPr>
          <w:iCs/>
        </w:rPr>
      </w:pPr>
      <w:r w:rsidRPr="00E62426">
        <w:rPr>
          <w:iCs/>
        </w:rPr>
        <w:t xml:space="preserve">Trước sự bất ổn của nền kinh tế thế giới làm ảnh hưởng đến hoạt động sản xuất kinh doanh trong nước, Chính phủ đã đưa ra nhiều chính sách tạo điều kiện cho các </w:t>
      </w:r>
      <w:r w:rsidRPr="00E62426">
        <w:rPr>
          <w:iCs/>
        </w:rPr>
        <w:lastRenderedPageBreak/>
        <w:t xml:space="preserve">doanh nghiệp vượt qua khó khăn. Những chính sách mà chính phủ đưa ra đã phát huy tác dụng và đưa nền kinh tế Việt Nam trở lại đà tăng trưởng tích cực. Theo hãng tin kinh tế tài chính lớn nhất thế giới </w:t>
      </w:r>
      <w:r w:rsidR="00C318BF" w:rsidRPr="00E62426">
        <w:rPr>
          <w:iCs/>
        </w:rPr>
        <w:t>Bloomberg, với mức tăng trưởng GDP 5,9% năm 2014, Việt Nam đã chính thức trở thành nước có tốc độ tăng trưởng GDP cao thứ 2 thế giới sau Trung Quốc. Bước sang năm 2015, Việt Nam đã ghi nhận tốc độ tăng trưởng GDP 6,68% vượt qua mục tiêu 6,2% của Chính phủ đề ra. Con số này cho thấy Việt Nam là một trong những nền kinh tế tăng trưởng mạnh nhất Đông Nam Á. Giai đoạn 2016-2020, nền kinh tế được kỳ vọng tiếp tục tăng trưởng tốt</w:t>
      </w:r>
      <w:r w:rsidR="009E2F82" w:rsidRPr="00E62426">
        <w:rPr>
          <w:iCs/>
        </w:rPr>
        <w:t xml:space="preserve"> bởi hàng loạt yếu tố như trợ giá hàng hóa thấp, lực đẩy từ các doanh nghiệp FDI cùng với các cải cách về thể chế của nền kinh tế. Đặc biệt, theo khảo sát của Bloomberg dự báo tăng trưởng GDP của Việt Nam trong 5 năm tới sẽ ở mức 6,5% - 7%.</w:t>
      </w:r>
    </w:p>
    <w:p w:rsidR="00FE0AE0" w:rsidRPr="00E62426" w:rsidRDefault="00FE0AE0" w:rsidP="006E5B65">
      <w:pPr>
        <w:spacing w:before="60" w:after="60" w:line="312" w:lineRule="auto"/>
        <w:ind w:firstLine="567"/>
        <w:jc w:val="both"/>
        <w:rPr>
          <w:iCs/>
        </w:rPr>
      </w:pPr>
      <w:r w:rsidRPr="00E62426">
        <w:rPr>
          <w:iCs/>
        </w:rPr>
        <w:t>Tuy nhiên, ngoài những tín hiệu tích cự</w:t>
      </w:r>
      <w:r w:rsidR="008E271D" w:rsidRPr="00E62426">
        <w:rPr>
          <w:iCs/>
        </w:rPr>
        <w:t>c</w:t>
      </w:r>
      <w:r w:rsidRPr="00E62426">
        <w:rPr>
          <w:iCs/>
        </w:rPr>
        <w:t>, nền kinh tế nước ta vẫn tồn tại nhiều hạn chế, thể hiện ở nhu cầu tiêu dùng nội địa còn thấp, thiếu hụt về cơ sở hạ tầng, số lượng doanh nghiệp ngừng hoạt động, giải thể cao hơn so với cùng kỳ</w:t>
      </w:r>
      <w:r w:rsidR="002B46FE" w:rsidRPr="00E62426">
        <w:rPr>
          <w:iCs/>
        </w:rPr>
        <w:t xml:space="preserve"> năm ngoái, </w:t>
      </w:r>
      <w:r w:rsidRPr="00E62426">
        <w:rPr>
          <w:iCs/>
        </w:rPr>
        <w:t>lòng tin của khu vực tư nhân chưa đủ mạnh, tỷ lệ nợ trên vốn của các doanh nghiệp nhà nước và tỷ lệ nợ xấu tại các ngân hàng thương mại còn cao, dư địa tài khoá bị thu hẹp… Nền kinh tế đang trong giai đoạn phục hồi, chưa vững chắc và còn nhiều hạn chế tiềm ẩn rủi ro dễ bị tổn thương trước các nguy cơ khủng hoảng kinh tế của khu vực và toàn cầu. Điều này sẽ ảnh hưởng đến sự tăng trưởng của nền kinh tế nói chung và củ</w:t>
      </w:r>
      <w:r w:rsidR="002B46FE" w:rsidRPr="00E62426">
        <w:rPr>
          <w:iCs/>
        </w:rPr>
        <w:t>a C</w:t>
      </w:r>
      <w:r w:rsidRPr="00E62426">
        <w:rPr>
          <w:iCs/>
        </w:rPr>
        <w:t>ông ty nói riêng.</w:t>
      </w:r>
    </w:p>
    <w:p w:rsidR="00FE0AE0" w:rsidRPr="00E62426" w:rsidRDefault="00FE0AE0" w:rsidP="006E5B65">
      <w:pPr>
        <w:spacing w:before="60" w:after="60" w:line="312" w:lineRule="auto"/>
        <w:ind w:firstLine="567"/>
        <w:jc w:val="both"/>
        <w:rPr>
          <w:iCs/>
        </w:rPr>
      </w:pPr>
      <w:r w:rsidRPr="00E62426">
        <w:rPr>
          <w:iCs/>
        </w:rPr>
        <w:t>Để quản lý các rủi ro do tác động của môi trường kinh tế vĩ mô, Công ty đã tiến hành dự báo tình hình phát triển kinh tế để lập kế hoạch kinh doanh phù hợp với các kịch bản tăng trưởng trong tương lai. Bên cạnh đó, Công ty còn thực hiện tiết kiệm chi phí một cách triệt để nhằm gia tăng biên độ lợi nhuận của lĩnh vực kinh doanh truyền thống và các lĩnh vực kinh doanh khác.</w:t>
      </w:r>
    </w:p>
    <w:p w:rsidR="00FE0AE0" w:rsidRPr="00E62426" w:rsidRDefault="00FE0AE0" w:rsidP="00D65CFE">
      <w:pPr>
        <w:numPr>
          <w:ilvl w:val="0"/>
          <w:numId w:val="44"/>
        </w:numPr>
        <w:spacing w:before="60" w:after="60" w:line="312" w:lineRule="auto"/>
        <w:ind w:left="0" w:firstLine="0"/>
        <w:jc w:val="both"/>
        <w:rPr>
          <w:b/>
        </w:rPr>
      </w:pPr>
      <w:r w:rsidRPr="00E62426">
        <w:rPr>
          <w:b/>
          <w:i/>
          <w:iCs/>
        </w:rPr>
        <w:t>Rủi ro lạm phát:</w:t>
      </w:r>
    </w:p>
    <w:p w:rsidR="00FE0AE0" w:rsidRPr="00E62426" w:rsidRDefault="00FE0AE0" w:rsidP="006E5B65">
      <w:pPr>
        <w:spacing w:before="60" w:after="60" w:line="312" w:lineRule="auto"/>
        <w:ind w:firstLine="567"/>
        <w:jc w:val="both"/>
      </w:pPr>
      <w:r w:rsidRPr="00E62426">
        <w:t>Lạm phát ở mức vừa phải sẽ giúp tăng trưởng kinh tế, tuy nhiên lạm phát ở mức cao sẽ làm mất giá đồng nội tệ, giảm sức mua, qua đó giảm tổng cầu và buộc các công ty phải cắt giảm kế hoạch thực hiện.</w:t>
      </w:r>
    </w:p>
    <w:p w:rsidR="00FE0AE0" w:rsidRPr="00E62426" w:rsidRDefault="00FE0AE0" w:rsidP="006E5B65">
      <w:pPr>
        <w:spacing w:before="60" w:after="60" w:line="312" w:lineRule="auto"/>
        <w:ind w:firstLine="567"/>
        <w:jc w:val="both"/>
      </w:pPr>
      <w:r w:rsidRPr="00E62426">
        <w:t>CPI bình quân năm 2014 tăng 4,09% so với bình quân năm 2013, mức tăng khá  thấp trong 10 năm trở lại đây. Mục tiêu kiểm soát lạm phát của Chính phủ tiếp tục được thực hiện thành công, góp phần quan trọng giúp các doanh nghiệp giảm chi phí đầu vào, hạ giá thành sản phẩm, kích thích tiêu dùng, thúc đẩy tăng trưởng.</w:t>
      </w:r>
    </w:p>
    <w:p w:rsidR="00FE0AE0" w:rsidRPr="00E62426" w:rsidRDefault="00FE0AE0" w:rsidP="006E5B65">
      <w:pPr>
        <w:spacing w:before="60" w:after="60" w:line="312" w:lineRule="auto"/>
        <w:ind w:firstLine="567"/>
        <w:jc w:val="both"/>
      </w:pPr>
      <w:r w:rsidRPr="00E62426">
        <w:t xml:space="preserve">Lạm phát cả năm 2015 có mức tăng thấp kỷ lục là 0,63% nhưng vẫn còn một số nhân tố có thể gây lạm phát khó lường như tín dụng tăng trưởng cao hơn, gây ảnh hưởng </w:t>
      </w:r>
      <w:r w:rsidRPr="00E62426">
        <w:lastRenderedPageBreak/>
        <w:t>lớn tới hoạt động kinh doanh của các doanh nghiệp về cả mặt bằng đầu vào và</w:t>
      </w:r>
      <w:r w:rsidR="008E271D" w:rsidRPr="00E62426">
        <w:t xml:space="preserve"> </w:t>
      </w:r>
      <w:r w:rsidRPr="00E62426">
        <w:t>đầu ra cũng như các hoạch định chiến lược của doanh nghiệp.</w:t>
      </w:r>
    </w:p>
    <w:p w:rsidR="00656F73" w:rsidRPr="00E62426" w:rsidRDefault="00FE0AE0" w:rsidP="00D65CFE">
      <w:pPr>
        <w:numPr>
          <w:ilvl w:val="0"/>
          <w:numId w:val="44"/>
        </w:numPr>
        <w:spacing w:before="60" w:after="60" w:line="312" w:lineRule="auto"/>
        <w:ind w:left="0" w:hanging="142"/>
        <w:jc w:val="both"/>
        <w:rPr>
          <w:b/>
        </w:rPr>
      </w:pPr>
      <w:r w:rsidRPr="00E62426">
        <w:rPr>
          <w:b/>
          <w:i/>
          <w:iCs/>
        </w:rPr>
        <w:t>Rủi ro lãi suất:</w:t>
      </w:r>
    </w:p>
    <w:p w:rsidR="00FE0AE0" w:rsidRPr="00E62426" w:rsidRDefault="00FE0AE0" w:rsidP="006E5B65">
      <w:pPr>
        <w:spacing w:before="60" w:after="60" w:line="312" w:lineRule="auto"/>
        <w:ind w:firstLine="567"/>
        <w:jc w:val="both"/>
      </w:pPr>
      <w:r w:rsidRPr="00E62426">
        <w:t>Rủi ro lãi suất xả</w:t>
      </w:r>
      <w:r w:rsidR="008E271D" w:rsidRPr="00E62426">
        <w:t>y ra khi doanh nghiệp có nhu cầu sử dụng vốn vay từ ngân hàng dẫn đến chi phí đi vay tăng ảnh hưởng đến lợi nhuận của doanh nghiệ</w:t>
      </w:r>
      <w:r w:rsidR="002B46FE" w:rsidRPr="00E62426">
        <w:t xml:space="preserve">p. </w:t>
      </w:r>
      <w:r w:rsidR="008E271D" w:rsidRPr="00E62426">
        <w:t>Trong năm 2015 nhiều chính sách được ban hành như thắt chặt chính sách tiền tệ, áp trần lãi suất</w:t>
      </w:r>
      <w:r w:rsidR="00FE728D" w:rsidRPr="00E62426">
        <w:t>, hỗ trợ lãi suất cho doanh nghiệp … Một trong những định hướng quan trọng củ</w:t>
      </w:r>
      <w:r w:rsidR="002B46FE" w:rsidRPr="00E62426">
        <w:t>a Ngân hàng Nhà nước Việt Nam</w:t>
      </w:r>
      <w:r w:rsidR="00FE728D" w:rsidRPr="00E62426">
        <w:t xml:space="preserve"> trong năm 2015 là thực hiện các giải pháp điều hành tín dụng theo hướng mở rộng tín dụng đi đôi với kiểm soát chất lượng tín dụng; tập trung tháo gỡ khó khăn cho doanh nghiệp trong việc tiếp cận nguồn vốn phục vụ phát triển sản xuất kinh doanh; tiếp tục triển khai các chương trình gắn kết tín dụng ngân hàng với chính sách ngành kinh tế. Về trần lãi suất huy động, trong thời gian qua, NHNN dần gỡ bỏ trần lãi suất huy động, đầu tiên là 12 tháng tiếp đến là 6 tháng. Và hiện trần lãi suất chỉ áp dụng kỳ hạn 6 tháng trở xuống. Có thể nói trần lãi suất huy động đang tạo sự linh hoạt trong việc quy định lãi suất dựa trên quan hệ cung-cầu vốn.</w:t>
      </w:r>
    </w:p>
    <w:p w:rsidR="00FE728D" w:rsidRPr="00E62426" w:rsidRDefault="00FE728D" w:rsidP="006E5B65">
      <w:pPr>
        <w:spacing w:before="60" w:after="60" w:line="312" w:lineRule="auto"/>
        <w:ind w:firstLine="567"/>
        <w:jc w:val="both"/>
      </w:pPr>
      <w:r w:rsidRPr="00E62426">
        <w:t>Năm 2016 lãi suất sẽ chịu sức ép từ nhiều yếu tố: Lạm phát tăng làm tăng kì vọng của người dân, qua đó gây áp lực làm tăng lãi suất huy động; Cầu tín dụng của khu vực tư nhân tiếp tục tăng trong khi nhu cầu phát hành trái phiếu Chính phủ không giảm; Xu hướng tăng lãi suất USD trên thị trường thế giới làm thu hẹp khoảng cách giữa lãi suất nội tệ và ngoại tệ. Xu hướng này hạn chế khả năng giảm lãi suất của NHNN để đảm bảo mục tiêu ổn định tỷ giá; Nhu cầu trích lập dự phòng rủi ro cũng hạn chế khả năng giảm lãi suất cho vay của các ngân hàng.</w:t>
      </w:r>
    </w:p>
    <w:p w:rsidR="006E5B65" w:rsidRPr="00E62426" w:rsidRDefault="006E5B65" w:rsidP="006E5B65">
      <w:pPr>
        <w:spacing w:before="60" w:after="60" w:line="312" w:lineRule="auto"/>
        <w:ind w:firstLine="567"/>
        <w:jc w:val="both"/>
      </w:pPr>
      <w:r w:rsidRPr="00E62426">
        <w:rPr>
          <w:color w:val="000000"/>
          <w:szCs w:val="26"/>
          <w:lang w:val="vi-VN"/>
        </w:rPr>
        <w:t xml:space="preserve">Như vậy, sau một loạt các chính sách vĩ mô được đưa ra nhằm điều tiết nền kinh tế, nền kinh tế Việt Nam đã có những tín hiệu tích cực. Khi nền kinh tế dần phục hồi và ổn định sẽ tạo điều kiện thuận lợi cho sự phát triển của các doanh nghiệp hoạt động trong lĩnh vực </w:t>
      </w:r>
      <w:r w:rsidRPr="00E62426">
        <w:rPr>
          <w:color w:val="000000"/>
          <w:szCs w:val="26"/>
        </w:rPr>
        <w:t>thương mại dịch vụ</w:t>
      </w:r>
      <w:r w:rsidRPr="00E62426">
        <w:rPr>
          <w:color w:val="000000"/>
          <w:szCs w:val="26"/>
          <w:lang w:val="vi-VN"/>
        </w:rPr>
        <w:t xml:space="preserve"> nói chung, </w:t>
      </w:r>
      <w:r w:rsidRPr="00E62426">
        <w:rPr>
          <w:color w:val="000000"/>
          <w:szCs w:val="26"/>
        </w:rPr>
        <w:t>DVC</w:t>
      </w:r>
      <w:r w:rsidRPr="00E62426">
        <w:rPr>
          <w:color w:val="000000"/>
          <w:szCs w:val="26"/>
          <w:lang w:val="vi-VN"/>
        </w:rPr>
        <w:t xml:space="preserve"> nói riêng.</w:t>
      </w:r>
    </w:p>
    <w:p w:rsidR="00E4215A" w:rsidRPr="00E62426" w:rsidRDefault="00E4215A" w:rsidP="002C064F">
      <w:pPr>
        <w:pStyle w:val="Heading2"/>
        <w:spacing w:before="120" w:after="120" w:line="312" w:lineRule="auto"/>
      </w:pPr>
      <w:bookmarkStart w:id="6" w:name="_Toc469324179"/>
      <w:r w:rsidRPr="00E62426">
        <w:t>2. Rủi ro luật pháp</w:t>
      </w:r>
      <w:bookmarkEnd w:id="6"/>
    </w:p>
    <w:p w:rsidR="00E4215A" w:rsidRPr="00E62426" w:rsidRDefault="00E4215A" w:rsidP="00764009">
      <w:pPr>
        <w:tabs>
          <w:tab w:val="right" w:leader="dot" w:pos="9360"/>
        </w:tabs>
        <w:spacing w:before="60" w:after="60" w:line="312" w:lineRule="auto"/>
        <w:ind w:firstLine="567"/>
        <w:jc w:val="both"/>
        <w:rPr>
          <w:color w:val="000000"/>
          <w:szCs w:val="26"/>
        </w:rPr>
      </w:pPr>
      <w:r w:rsidRPr="00E62426">
        <w:rPr>
          <w:color w:val="000000"/>
          <w:szCs w:val="26"/>
        </w:rPr>
        <w:t xml:space="preserve">Việt Nam đang trong quá trình phát triển và hội nhập kinh tế thế giới nên </w:t>
      </w:r>
      <w:r w:rsidR="00754CCE" w:rsidRPr="00E62426">
        <w:rPr>
          <w:color w:val="000000"/>
          <w:szCs w:val="26"/>
          <w:lang w:val="nl-NL"/>
        </w:rPr>
        <w:t>hệ thống luật pháp của Việt Nam đang trong quá trình sửa đổi và hoàn thiệ</w:t>
      </w:r>
      <w:r w:rsidR="002B46FE" w:rsidRPr="00E62426">
        <w:rPr>
          <w:color w:val="000000"/>
          <w:szCs w:val="26"/>
          <w:lang w:val="nl-NL"/>
        </w:rPr>
        <w:t>n. V</w:t>
      </w:r>
      <w:r w:rsidR="00754CCE" w:rsidRPr="00E62426">
        <w:rPr>
          <w:color w:val="000000"/>
          <w:szCs w:val="26"/>
          <w:lang w:val="nl-NL"/>
        </w:rPr>
        <w:t>iệc vận dụng không phù hợp và</w:t>
      </w:r>
      <w:r w:rsidR="002B46FE" w:rsidRPr="00E62426">
        <w:rPr>
          <w:color w:val="000000"/>
          <w:szCs w:val="26"/>
          <w:lang w:val="nl-NL"/>
        </w:rPr>
        <w:t xml:space="preserve"> không</w:t>
      </w:r>
      <w:r w:rsidR="00754CCE" w:rsidRPr="00E62426">
        <w:rPr>
          <w:color w:val="000000"/>
          <w:szCs w:val="26"/>
          <w:lang w:val="nl-NL"/>
        </w:rPr>
        <w:t xml:space="preserve"> kịp thời sẽ tạo ra những rủi ro về mặt pháp lý cho hoạt động kinh doanh của Công ty</w:t>
      </w:r>
      <w:r w:rsidRPr="00E62426">
        <w:rPr>
          <w:color w:val="000000"/>
          <w:szCs w:val="26"/>
        </w:rPr>
        <w:t xml:space="preserve">, làm chậm </w:t>
      </w:r>
      <w:r w:rsidR="00B35BF0" w:rsidRPr="00E62426">
        <w:rPr>
          <w:color w:val="000000"/>
          <w:szCs w:val="26"/>
        </w:rPr>
        <w:t>tiến độ tiếp cận cơ hội đầu tư trên thị trường</w:t>
      </w:r>
      <w:r w:rsidR="00C74F8A" w:rsidRPr="00E62426">
        <w:rPr>
          <w:color w:val="000000"/>
          <w:szCs w:val="26"/>
        </w:rPr>
        <w:t xml:space="preserve">. </w:t>
      </w:r>
    </w:p>
    <w:p w:rsidR="00E4215A" w:rsidRPr="00E62426" w:rsidRDefault="00E4215A" w:rsidP="00764009">
      <w:pPr>
        <w:tabs>
          <w:tab w:val="right" w:leader="dot" w:pos="9360"/>
        </w:tabs>
        <w:spacing w:before="60" w:after="60" w:line="312" w:lineRule="auto"/>
        <w:ind w:firstLine="567"/>
        <w:jc w:val="both"/>
        <w:rPr>
          <w:color w:val="000000"/>
          <w:szCs w:val="26"/>
        </w:rPr>
      </w:pPr>
      <w:r w:rsidRPr="00E62426">
        <w:rPr>
          <w:color w:val="000000"/>
          <w:szCs w:val="26"/>
        </w:rPr>
        <w:t xml:space="preserve">Tuy nhiên, cùng với đà phát triển kinh tế và quá trình hội nhập ngày càng sâu hơn, môi trường pháp lý sẽ ngày càng được cải thiện, thủ tục hành chính thông thoáng hơn sẽ </w:t>
      </w:r>
      <w:r w:rsidRPr="00E62426">
        <w:rPr>
          <w:color w:val="000000"/>
          <w:szCs w:val="26"/>
        </w:rPr>
        <w:lastRenderedPageBreak/>
        <w:t>tạo điều kiện thuận lợi để</w:t>
      </w:r>
      <w:r w:rsidR="00C74F8A" w:rsidRPr="00E62426">
        <w:rPr>
          <w:color w:val="000000"/>
          <w:szCs w:val="26"/>
        </w:rPr>
        <w:t xml:space="preserve"> Công ty </w:t>
      </w:r>
      <w:r w:rsidRPr="00E62426">
        <w:rPr>
          <w:color w:val="000000"/>
          <w:szCs w:val="26"/>
        </w:rPr>
        <w:t xml:space="preserve">đẩy mạnh </w:t>
      </w:r>
      <w:r w:rsidR="00B35BF0" w:rsidRPr="00E62426">
        <w:rPr>
          <w:color w:val="000000"/>
          <w:szCs w:val="26"/>
        </w:rPr>
        <w:t>sản xuất kinh doanh cũng như tìm kiếm cơ hội hợp tác đầu tư trong và ngoài nước</w:t>
      </w:r>
      <w:r w:rsidR="00EF3BAC" w:rsidRPr="00E62426">
        <w:rPr>
          <w:color w:val="000000"/>
          <w:szCs w:val="26"/>
        </w:rPr>
        <w:t>.</w:t>
      </w:r>
    </w:p>
    <w:p w:rsidR="00754CCE" w:rsidRPr="00E62426" w:rsidRDefault="00C74F8A" w:rsidP="00754CCE">
      <w:pPr>
        <w:tabs>
          <w:tab w:val="right" w:leader="dot" w:pos="9360"/>
        </w:tabs>
        <w:spacing w:before="60" w:after="60" w:line="312" w:lineRule="auto"/>
        <w:ind w:firstLine="567"/>
        <w:jc w:val="both"/>
        <w:rPr>
          <w:color w:val="000000"/>
          <w:szCs w:val="26"/>
          <w:lang w:val="nl-NL"/>
        </w:rPr>
      </w:pPr>
      <w:r w:rsidRPr="00E62426">
        <w:rPr>
          <w:color w:val="000000"/>
          <w:szCs w:val="26"/>
          <w:lang w:val="nl-NL"/>
        </w:rPr>
        <w:t xml:space="preserve">Công ty </w:t>
      </w:r>
      <w:r w:rsidR="00754CCE" w:rsidRPr="00E62426">
        <w:rPr>
          <w:color w:val="000000"/>
          <w:szCs w:val="26"/>
          <w:lang w:val="nl-NL"/>
        </w:rPr>
        <w:t>hiện đang hoạt động theo mô hình công ty cổ phần và là công ty đạ</w:t>
      </w:r>
      <w:r w:rsidRPr="00E62426">
        <w:rPr>
          <w:color w:val="000000"/>
          <w:szCs w:val="26"/>
          <w:lang w:val="nl-NL"/>
        </w:rPr>
        <w:t xml:space="preserve">i chúng, đã đăng ký giao dịch chứng khoán trên thị trường UpCom </w:t>
      </w:r>
      <w:r w:rsidR="00754CCE" w:rsidRPr="00E62426">
        <w:rPr>
          <w:color w:val="000000"/>
          <w:szCs w:val="26"/>
          <w:lang w:val="nl-NL"/>
        </w:rPr>
        <w:t>nên hoạt động của Công ty cũng chịu sự điều chỉnh của Luật Doanh nghiệp, Luật Chứng khoán và các văn bản hướng dẫn liên quan cũng như các quy định Pháp luật khác liên quan đến ngành nghề hoạt động kinh doanh của Công ty.</w:t>
      </w:r>
    </w:p>
    <w:p w:rsidR="005F70E7" w:rsidRPr="00E62426" w:rsidRDefault="00754CCE" w:rsidP="00754CCE">
      <w:pPr>
        <w:tabs>
          <w:tab w:val="right" w:leader="dot" w:pos="9360"/>
        </w:tabs>
        <w:spacing w:before="60" w:after="60" w:line="312" w:lineRule="auto"/>
        <w:ind w:firstLine="567"/>
        <w:jc w:val="both"/>
        <w:rPr>
          <w:color w:val="000000"/>
          <w:szCs w:val="26"/>
          <w:lang w:val="nl-NL"/>
        </w:rPr>
      </w:pPr>
      <w:r w:rsidRPr="00E62426">
        <w:rPr>
          <w:color w:val="000000"/>
          <w:szCs w:val="26"/>
          <w:lang w:val="nl-NL"/>
        </w:rPr>
        <w:t>Để kiểm soát rủi ro về mặt luật pháp, Công ty luôn thường xuyên cập nhật những thay đổi trong môi trường luật pháp liên quan đến hoạt động của Công ty, từ đó đưa ra kế hoạch phát triển kinh doanh phù hợp.</w:t>
      </w:r>
    </w:p>
    <w:p w:rsidR="00E4215A" w:rsidRPr="00E62426" w:rsidRDefault="00E4215A" w:rsidP="008D75F6">
      <w:pPr>
        <w:pStyle w:val="Heading2"/>
        <w:spacing w:before="120" w:after="120" w:line="312" w:lineRule="auto"/>
        <w:rPr>
          <w:lang w:val="nl-NL"/>
        </w:rPr>
      </w:pPr>
      <w:bookmarkStart w:id="7" w:name="_Toc469324180"/>
      <w:r w:rsidRPr="00E62426">
        <w:rPr>
          <w:lang w:val="nl-NL"/>
        </w:rPr>
        <w:t>3. Rủi ro đặc thù</w:t>
      </w:r>
      <w:bookmarkEnd w:id="7"/>
    </w:p>
    <w:p w:rsidR="00C74F8A" w:rsidRPr="00E62426" w:rsidRDefault="00C74F8A" w:rsidP="00C74F8A">
      <w:pPr>
        <w:tabs>
          <w:tab w:val="right" w:leader="dot" w:pos="9360"/>
        </w:tabs>
        <w:spacing w:before="60" w:after="60" w:line="312" w:lineRule="auto"/>
        <w:ind w:firstLine="567"/>
        <w:jc w:val="both"/>
        <w:rPr>
          <w:color w:val="000000"/>
          <w:szCs w:val="26"/>
        </w:rPr>
      </w:pPr>
      <w:r w:rsidRPr="00E62426">
        <w:rPr>
          <w:color w:val="000000"/>
          <w:szCs w:val="26"/>
        </w:rPr>
        <w:t>Là một doanh nghiệp hoạt động trong lĩnh vực kinh doanh xăng dầ</w:t>
      </w:r>
      <w:r w:rsidR="002B46FE" w:rsidRPr="00E62426">
        <w:rPr>
          <w:color w:val="000000"/>
          <w:szCs w:val="26"/>
        </w:rPr>
        <w:t xml:space="preserve">u, </w:t>
      </w:r>
      <w:r w:rsidRPr="00E62426">
        <w:rPr>
          <w:color w:val="000000"/>
          <w:szCs w:val="26"/>
        </w:rPr>
        <w:t>dịch vụ bốc xếp</w:t>
      </w:r>
      <w:r w:rsidR="002B46FE" w:rsidRPr="00E62426">
        <w:rPr>
          <w:color w:val="000000"/>
          <w:szCs w:val="26"/>
        </w:rPr>
        <w:t xml:space="preserve"> giao nhận hàng hóa và cung ứng hàng hải</w:t>
      </w:r>
      <w:r w:rsidRPr="00E62426">
        <w:rPr>
          <w:color w:val="000000"/>
          <w:szCs w:val="26"/>
        </w:rPr>
        <w:t xml:space="preserve">, nên việc thay đổi từ các yếu tố vĩ mô sẽ gây ra ảnh hưởng trực tiếp tới doanh nghiệp. Kinh tế suy thoái làm nhu cầu tiêu thụ hàng hóa suy giảm nghiêm trọng, dẫn tới nhu cầu thông thương cũng giảm theo làm cho </w:t>
      </w:r>
      <w:r w:rsidRPr="00E62426">
        <w:rPr>
          <w:color w:val="000000"/>
          <w:szCs w:val="26"/>
          <w:lang w:val="vi-VN"/>
        </w:rPr>
        <w:t>d</w:t>
      </w:r>
      <w:r w:rsidRPr="00E62426">
        <w:rPr>
          <w:color w:val="000000"/>
          <w:szCs w:val="26"/>
        </w:rPr>
        <w:t>oanh nghiệp sẽ gặp khó khăn trong hoạt động bốc xếp.</w:t>
      </w:r>
      <w:r w:rsidRPr="00E62426">
        <w:rPr>
          <w:color w:val="000000"/>
          <w:szCs w:val="26"/>
          <w:lang w:val="vi-VN"/>
        </w:rPr>
        <w:t xml:space="preserve"> </w:t>
      </w:r>
      <w:r w:rsidRPr="00E62426">
        <w:rPr>
          <w:color w:val="000000"/>
          <w:szCs w:val="26"/>
        </w:rPr>
        <w:t>Do kinh doanh xăng dầu là lĩnh vực mang lại doanh thu nhiều nhất cho doanh nghiệp nên bất k</w:t>
      </w:r>
      <w:r w:rsidRPr="00E62426">
        <w:rPr>
          <w:color w:val="000000"/>
          <w:szCs w:val="26"/>
          <w:lang w:val="vi-VN"/>
        </w:rPr>
        <w:t>ỳ</w:t>
      </w:r>
      <w:r w:rsidRPr="00E62426">
        <w:rPr>
          <w:color w:val="000000"/>
          <w:szCs w:val="26"/>
        </w:rPr>
        <w:t xml:space="preserve"> sự thay đổi nào trong giá xăng trên thế giới cũng sẽ tác động tới cơ cấu lợi nhuận của doanh nghiệp.</w:t>
      </w:r>
      <w:r w:rsidRPr="00E62426">
        <w:rPr>
          <w:color w:val="000000"/>
          <w:szCs w:val="26"/>
          <w:lang w:val="vi-VN"/>
        </w:rPr>
        <w:t xml:space="preserve"> </w:t>
      </w:r>
      <w:r w:rsidRPr="00E62426">
        <w:rPr>
          <w:color w:val="000000"/>
          <w:szCs w:val="26"/>
        </w:rPr>
        <w:t xml:space="preserve">Ngoài ra, trong thời gian tới, Chính phủ sẽ đẩy mạnh kinh doanh các loại xăng sinh học tốt cho môi trường, Công ty sẽ phải chuẩn bị cho việc thay đổi công nghệ phù hợp. </w:t>
      </w:r>
    </w:p>
    <w:p w:rsidR="00C74F8A" w:rsidRPr="00E62426" w:rsidRDefault="00C74F8A" w:rsidP="00C74F8A">
      <w:pPr>
        <w:tabs>
          <w:tab w:val="right" w:leader="dot" w:pos="9360"/>
        </w:tabs>
        <w:spacing w:before="60" w:after="60" w:line="312" w:lineRule="auto"/>
        <w:ind w:firstLine="567"/>
        <w:jc w:val="both"/>
        <w:rPr>
          <w:color w:val="000000"/>
          <w:szCs w:val="26"/>
        </w:rPr>
      </w:pPr>
      <w:r w:rsidRPr="00E62426">
        <w:rPr>
          <w:color w:val="000000"/>
          <w:szCs w:val="26"/>
        </w:rPr>
        <w:t>Rủi ro về nhân sự Công ty: nhân sự cao cấp</w:t>
      </w:r>
      <w:r w:rsidR="00283CE4" w:rsidRPr="00E62426">
        <w:rPr>
          <w:color w:val="000000"/>
          <w:szCs w:val="26"/>
        </w:rPr>
        <w:t xml:space="preserve"> và có trình độ chuyên môn giỏi là vấn đề quyết định sự thành bại của Công ty. Tuy nhiên nguồn nhân lực này ở doanh nghiệp còn hạn chế. Ý thức được rủi ro này, Công ty tập trung đào tạo chuyên môn cho nhân viên, tạo môi trường làm việc chuyên nghiệp và thân thiện, có chính sách đãi ngộ tốt để thu hút và duy trì một đội ngũ nhân sự ổn định.</w:t>
      </w:r>
    </w:p>
    <w:p w:rsidR="00283CE4" w:rsidRPr="00E62426" w:rsidRDefault="00283CE4" w:rsidP="00C74F8A">
      <w:pPr>
        <w:tabs>
          <w:tab w:val="right" w:leader="dot" w:pos="9360"/>
        </w:tabs>
        <w:spacing w:before="60" w:after="60" w:line="312" w:lineRule="auto"/>
        <w:ind w:firstLine="567"/>
        <w:jc w:val="both"/>
        <w:rPr>
          <w:color w:val="000000"/>
          <w:szCs w:val="26"/>
        </w:rPr>
      </w:pPr>
      <w:r w:rsidRPr="00E62426">
        <w:rPr>
          <w:color w:val="000000"/>
          <w:szCs w:val="26"/>
        </w:rPr>
        <w:t>Rủi ro về thanh toán xảy ra khi Công ty không nhận được khoản thanh toán hợp đồng theo đúng thời hạn, trong khi thời hạn phải trả cho người bán không được tăng tương ứng. Hậu quả là Công ty bị mất cân đối trong thu chi.</w:t>
      </w:r>
    </w:p>
    <w:p w:rsidR="00CA5106" w:rsidRPr="00E62426" w:rsidRDefault="00C74F8A" w:rsidP="00283CE4">
      <w:pPr>
        <w:tabs>
          <w:tab w:val="right" w:leader="dot" w:pos="9360"/>
        </w:tabs>
        <w:spacing w:before="60" w:after="60" w:line="312" w:lineRule="auto"/>
        <w:ind w:firstLine="567"/>
        <w:jc w:val="both"/>
        <w:rPr>
          <w:color w:val="000000"/>
          <w:szCs w:val="26"/>
        </w:rPr>
      </w:pPr>
      <w:r w:rsidRPr="00E62426">
        <w:rPr>
          <w:color w:val="000000"/>
          <w:szCs w:val="26"/>
        </w:rPr>
        <w:t xml:space="preserve">Ngoài ra, một yếu tố </w:t>
      </w:r>
      <w:r w:rsidRPr="00E62426">
        <w:rPr>
          <w:color w:val="000000"/>
          <w:szCs w:val="26"/>
          <w:lang w:val="vi-VN"/>
        </w:rPr>
        <w:t>khác mà</w:t>
      </w:r>
      <w:r w:rsidRPr="00E62426">
        <w:rPr>
          <w:color w:val="000000"/>
          <w:szCs w:val="26"/>
        </w:rPr>
        <w:t xml:space="preserve"> Công ty cũng phải cân nhắc khi lập các kế hoạch kinh doanh trong thời gian tới chính là yếu tố lạm phát. Do trong dịch vụ vận tải xếp dỡ, đầu vào chủ yếu của Công ty chính là yếu tố nhân công nên Công ty cần phải xem xét điều chỉnh mức lương cho phù hợp với mức giá cả chung của toàn xã hội cũng như doanh thu dự kiến trong thời gian tới của doanh nghiệp. </w:t>
      </w:r>
    </w:p>
    <w:p w:rsidR="00E4215A" w:rsidRPr="00E62426" w:rsidRDefault="00E4215A" w:rsidP="002C064F">
      <w:pPr>
        <w:pStyle w:val="Heading2"/>
        <w:spacing w:before="120" w:after="120" w:line="312" w:lineRule="auto"/>
      </w:pPr>
      <w:bookmarkStart w:id="8" w:name="_Toc469324181"/>
      <w:r w:rsidRPr="00E62426">
        <w:lastRenderedPageBreak/>
        <w:t>4. Rủi ro của đợt chào bán và của dự án sử dụng tiền thu được từ đợt chào bán</w:t>
      </w:r>
      <w:bookmarkEnd w:id="8"/>
    </w:p>
    <w:p w:rsidR="00535B2D" w:rsidRPr="00E62426" w:rsidRDefault="00535B2D" w:rsidP="00051390">
      <w:pPr>
        <w:tabs>
          <w:tab w:val="right" w:leader="dot" w:pos="9360"/>
        </w:tabs>
        <w:spacing w:before="60" w:after="60" w:line="312" w:lineRule="auto"/>
        <w:jc w:val="both"/>
        <w:rPr>
          <w:b/>
          <w:i/>
          <w:color w:val="000000"/>
          <w:szCs w:val="26"/>
          <w:lang w:val="nl-NL"/>
        </w:rPr>
      </w:pPr>
      <w:r w:rsidRPr="00E62426">
        <w:rPr>
          <w:b/>
          <w:i/>
          <w:color w:val="000000"/>
          <w:szCs w:val="26"/>
          <w:lang w:val="nl-NL"/>
        </w:rPr>
        <w:t>Rủi ro không phân phối hết số cổ phầ</w:t>
      </w:r>
      <w:r w:rsidR="00051390" w:rsidRPr="00E62426">
        <w:rPr>
          <w:b/>
          <w:i/>
          <w:color w:val="000000"/>
          <w:szCs w:val="26"/>
          <w:lang w:val="nl-NL"/>
        </w:rPr>
        <w:t>n chào bán</w:t>
      </w:r>
    </w:p>
    <w:p w:rsidR="0085381F" w:rsidRPr="00E62426" w:rsidRDefault="002E5375" w:rsidP="006E5B65">
      <w:pPr>
        <w:tabs>
          <w:tab w:val="right" w:leader="dot" w:pos="9360"/>
        </w:tabs>
        <w:spacing w:before="60" w:after="60" w:line="312" w:lineRule="auto"/>
        <w:ind w:firstLine="567"/>
        <w:jc w:val="both"/>
        <w:rPr>
          <w:color w:val="000000"/>
          <w:szCs w:val="26"/>
          <w:lang w:val="nl-NL"/>
        </w:rPr>
      </w:pPr>
      <w:r w:rsidRPr="00E62426">
        <w:rPr>
          <w:color w:val="000000"/>
          <w:szCs w:val="26"/>
          <w:lang w:val="nl-NL"/>
        </w:rPr>
        <w:t>Trong điều kiện kinh tế còn gặp nhiều khó khăn, xu hướng tăng trưởng ổn định của thị trường chưa được khẳng định chắc chắ</w:t>
      </w:r>
      <w:r w:rsidR="002B46FE" w:rsidRPr="00E62426">
        <w:rPr>
          <w:color w:val="000000"/>
          <w:szCs w:val="26"/>
          <w:lang w:val="nl-NL"/>
        </w:rPr>
        <w:t>n. T</w:t>
      </w:r>
      <w:r w:rsidRPr="00E62426">
        <w:rPr>
          <w:color w:val="000000"/>
          <w:szCs w:val="26"/>
          <w:lang w:val="nl-NL"/>
        </w:rPr>
        <w:t>hị trường chứng khoán bất ổn đã khiến nhà đầu tư thận trọng hơn trong các quyết định đầu tư của mình. Những yếu tố trên ảnh hưởng trực tiếp tới quan hệ cung- cầu của thị trường, kéo theo tác động tới giá cổ phiếu</w:t>
      </w:r>
      <w:r w:rsidR="00E0061D" w:rsidRPr="00E62426">
        <w:rPr>
          <w:color w:val="000000"/>
          <w:szCs w:val="26"/>
          <w:lang w:val="nl-NL"/>
        </w:rPr>
        <w:t xml:space="preserve">. Đối với DVC, việc chào bán cổ phiếu ra công chúng khiến lượng cung chứng khoán tăng lên có thể ảnh hưởng tới thành công của đợt chào bán cũng như giá cổ phiếu của Công ty sau này. </w:t>
      </w:r>
      <w:r w:rsidR="00535B2D" w:rsidRPr="00E62426">
        <w:rPr>
          <w:color w:val="000000"/>
          <w:szCs w:val="26"/>
          <w:lang w:val="nl-NL"/>
        </w:rPr>
        <w:t>Do đợt phát hành này Công ty không có tổ chức bảo lãn</w:t>
      </w:r>
      <w:r w:rsidR="00CB2A6E" w:rsidRPr="00E62426">
        <w:rPr>
          <w:color w:val="000000"/>
          <w:szCs w:val="26"/>
          <w:lang w:val="nl-NL"/>
        </w:rPr>
        <w:t xml:space="preserve">h phát hành </w:t>
      </w:r>
      <w:r w:rsidR="00535B2D" w:rsidRPr="00E62426">
        <w:rPr>
          <w:color w:val="000000"/>
          <w:szCs w:val="26"/>
          <w:lang w:val="nl-NL"/>
        </w:rPr>
        <w:t>nên có khả năng không phân phối hết số lượng cổ phiếu phát hành cho các cổ đông hiện hữu</w:t>
      </w:r>
      <w:r w:rsidR="0085381F" w:rsidRPr="00E62426">
        <w:rPr>
          <w:color w:val="000000"/>
          <w:szCs w:val="26"/>
          <w:lang w:val="nl-NL"/>
        </w:rPr>
        <w:t xml:space="preserve">. </w:t>
      </w:r>
      <w:r w:rsidR="00051390" w:rsidRPr="00E62426">
        <w:rPr>
          <w:color w:val="000000"/>
          <w:szCs w:val="26"/>
          <w:lang w:val="nl-NL"/>
        </w:rPr>
        <w:t xml:space="preserve">Trong trường hợp số cổ phần chào bán không được phân phối hết, số cổ phiếu còn dư sẽ do Hội đồng quản trị Công ty bán, phân phối cho các đối tượng khác theo cách thức và điều kiện phù hợp với giá bán không thấp hơn giá bán cho cổ đông hiện hữu trên nguyên tắc đảm bảo lợi ích cho Công ty và cổ đông. </w:t>
      </w:r>
    </w:p>
    <w:p w:rsidR="0085381F" w:rsidRPr="00E62426" w:rsidRDefault="0085381F" w:rsidP="00D32C44">
      <w:pPr>
        <w:tabs>
          <w:tab w:val="right" w:leader="dot" w:pos="9360"/>
        </w:tabs>
        <w:spacing w:before="60" w:after="60" w:line="312" w:lineRule="auto"/>
        <w:jc w:val="both"/>
        <w:rPr>
          <w:b/>
          <w:i/>
          <w:color w:val="000000"/>
          <w:szCs w:val="26"/>
          <w:lang w:val="nl-NL"/>
        </w:rPr>
      </w:pPr>
      <w:r w:rsidRPr="00E62426">
        <w:rPr>
          <w:b/>
          <w:i/>
          <w:color w:val="000000"/>
          <w:szCs w:val="26"/>
          <w:lang w:val="nl-NL"/>
        </w:rPr>
        <w:t>Rủi ro củ</w:t>
      </w:r>
      <w:r w:rsidR="00283CE4" w:rsidRPr="00E62426">
        <w:rPr>
          <w:b/>
          <w:i/>
          <w:color w:val="000000"/>
          <w:szCs w:val="26"/>
          <w:lang w:val="nl-NL"/>
        </w:rPr>
        <w:t>a kế hoạch</w:t>
      </w:r>
      <w:r w:rsidRPr="00E62426">
        <w:rPr>
          <w:b/>
          <w:i/>
          <w:color w:val="000000"/>
          <w:szCs w:val="26"/>
          <w:lang w:val="nl-NL"/>
        </w:rPr>
        <w:t xml:space="preserve"> sử dụng tiền thu được từ đợt chào bán</w:t>
      </w:r>
    </w:p>
    <w:p w:rsidR="0085381F" w:rsidRPr="00E62426" w:rsidRDefault="009C6CC0" w:rsidP="00764009">
      <w:pPr>
        <w:tabs>
          <w:tab w:val="right" w:leader="dot" w:pos="9360"/>
        </w:tabs>
        <w:spacing w:before="60" w:after="60" w:line="312" w:lineRule="auto"/>
        <w:ind w:firstLine="567"/>
        <w:jc w:val="both"/>
        <w:rPr>
          <w:color w:val="000000"/>
          <w:szCs w:val="26"/>
          <w:lang w:val="nl-NL"/>
        </w:rPr>
      </w:pPr>
      <w:r w:rsidRPr="00E62426">
        <w:rPr>
          <w:color w:val="000000"/>
          <w:szCs w:val="26"/>
          <w:lang w:val="nl-NL"/>
        </w:rPr>
        <w:t>Nghị quyế</w:t>
      </w:r>
      <w:r w:rsidR="002B46FE" w:rsidRPr="00E62426">
        <w:rPr>
          <w:color w:val="000000"/>
          <w:szCs w:val="26"/>
          <w:lang w:val="nl-NL"/>
        </w:rPr>
        <w:t>t Đại hội đồng cổ đông</w:t>
      </w:r>
      <w:r w:rsidRPr="00E62426">
        <w:rPr>
          <w:color w:val="000000"/>
          <w:szCs w:val="26"/>
          <w:lang w:val="nl-NL"/>
        </w:rPr>
        <w:t xml:space="preserve"> thường niên năm 2016 của Công ty đã thông qua phương án sử dụng vốn t</w:t>
      </w:r>
      <w:r w:rsidR="002B46FE" w:rsidRPr="00E62426">
        <w:rPr>
          <w:color w:val="000000"/>
          <w:szCs w:val="26"/>
          <w:lang w:val="nl-NL"/>
        </w:rPr>
        <w:t>ừ</w:t>
      </w:r>
      <w:r w:rsidRPr="00E62426">
        <w:rPr>
          <w:color w:val="000000"/>
          <w:szCs w:val="26"/>
          <w:lang w:val="nl-NL"/>
        </w:rPr>
        <w:t xml:space="preserve"> đợt chào bán, qua đó tổng số tiền dự kiến thu được </w:t>
      </w:r>
      <w:r w:rsidR="0085381F" w:rsidRPr="00E62426">
        <w:rPr>
          <w:color w:val="000000"/>
          <w:szCs w:val="26"/>
          <w:lang w:val="nl-NL"/>
        </w:rPr>
        <w:t>từ đợt chào bán vào khoảng</w:t>
      </w:r>
      <w:r w:rsidRPr="00E62426">
        <w:rPr>
          <w:color w:val="000000"/>
          <w:szCs w:val="26"/>
          <w:lang w:val="nl-NL"/>
        </w:rPr>
        <w:t xml:space="preserve"> 13.954.270.000</w:t>
      </w:r>
      <w:r w:rsidR="0085381F" w:rsidRPr="00E62426">
        <w:rPr>
          <w:color w:val="000000"/>
          <w:szCs w:val="26"/>
          <w:lang w:val="nl-NL"/>
        </w:rPr>
        <w:t xml:space="preserve"> đồng sẽ</w:t>
      </w:r>
      <w:r w:rsidR="001964BD" w:rsidRPr="00E62426">
        <w:rPr>
          <w:color w:val="000000"/>
          <w:szCs w:val="26"/>
          <w:lang w:val="nl-NL"/>
        </w:rPr>
        <w:t xml:space="preserve"> </w:t>
      </w:r>
      <w:r w:rsidR="0085381F" w:rsidRPr="00E62426">
        <w:rPr>
          <w:color w:val="000000"/>
          <w:szCs w:val="26"/>
          <w:lang w:val="nl-NL"/>
        </w:rPr>
        <w:t>được sử dụng để đầ</w:t>
      </w:r>
      <w:r w:rsidRPr="00E62426">
        <w:rPr>
          <w:color w:val="000000"/>
          <w:szCs w:val="26"/>
          <w:lang w:val="nl-NL"/>
        </w:rPr>
        <w:t>u tư vào Công ty Cổ phần Đầu tư Phát triển Dịch vụ Cảng Hải Phòng.</w:t>
      </w:r>
    </w:p>
    <w:p w:rsidR="0085381F" w:rsidRPr="00E62426" w:rsidRDefault="00E0061D" w:rsidP="00E10B0E">
      <w:pPr>
        <w:tabs>
          <w:tab w:val="right" w:leader="dot" w:pos="9360"/>
        </w:tabs>
        <w:spacing w:before="60" w:after="60" w:line="312" w:lineRule="auto"/>
        <w:ind w:firstLine="567"/>
        <w:jc w:val="both"/>
        <w:rPr>
          <w:color w:val="000000"/>
          <w:szCs w:val="26"/>
        </w:rPr>
      </w:pPr>
      <w:r w:rsidRPr="00E62426">
        <w:rPr>
          <w:color w:val="000000"/>
          <w:szCs w:val="26"/>
          <w:lang w:val="nl-NL"/>
        </w:rPr>
        <w:t>Trong trường hợp cổ phần không chào bán hết theo dự kiến và số lượng vốn huy động được không đạt được như dự kiến, Công ty</w:t>
      </w:r>
      <w:r w:rsidR="00E10B0E" w:rsidRPr="00E62426">
        <w:rPr>
          <w:color w:val="000000"/>
          <w:szCs w:val="26"/>
          <w:lang w:val="nl-NL"/>
        </w:rPr>
        <w:t xml:space="preserve"> </w:t>
      </w:r>
      <w:r w:rsidR="00E10B0E" w:rsidRPr="00E62426">
        <w:rPr>
          <w:color w:val="000000"/>
          <w:szCs w:val="26"/>
        </w:rPr>
        <w:t>sẽ cân nhắc các phương án khả thi khác đảm bảo nâng cao năng lực tài chính, tăng thêm vốn lưu động như đẩy mạnh chính sách phải thu khách hàng, rút ngắn vòng quay phải thu, giảm nợ vay ngân hàng để hạn chế sự phụ thuộc vào nguồn vốn vay.</w:t>
      </w:r>
    </w:p>
    <w:p w:rsidR="00E4215A" w:rsidRPr="00E62426" w:rsidRDefault="008D75F6" w:rsidP="002C064F">
      <w:pPr>
        <w:pStyle w:val="Heading2"/>
        <w:spacing w:before="120" w:after="120" w:line="312" w:lineRule="auto"/>
        <w:rPr>
          <w:rStyle w:val="Heading2Char"/>
          <w:b/>
          <w:bCs/>
        </w:rPr>
      </w:pPr>
      <w:bookmarkStart w:id="9" w:name="_Toc469324182"/>
      <w:r w:rsidRPr="00E62426">
        <w:t xml:space="preserve">5. </w:t>
      </w:r>
      <w:r w:rsidR="00E4215A" w:rsidRPr="00E62426">
        <w:t xml:space="preserve"> </w:t>
      </w:r>
      <w:r w:rsidR="00E4215A" w:rsidRPr="00E62426">
        <w:rPr>
          <w:rStyle w:val="Heading2Char"/>
          <w:b/>
          <w:bCs/>
        </w:rPr>
        <w:t>Rủi ro pha loãng</w:t>
      </w:r>
      <w:bookmarkEnd w:id="9"/>
    </w:p>
    <w:p w:rsidR="00731A46" w:rsidRPr="00E62426" w:rsidRDefault="00731A46" w:rsidP="00731A46">
      <w:pPr>
        <w:jc w:val="both"/>
        <w:rPr>
          <w:bCs/>
          <w:lang w:val="nl-NL"/>
        </w:rPr>
      </w:pPr>
      <w:r w:rsidRPr="00E62426">
        <w:rPr>
          <w:bCs/>
          <w:lang w:val="nl-NL"/>
        </w:rPr>
        <w:t xml:space="preserve">Theo phương án phát hành thì số cổ phần dự kiến phát hành là </w:t>
      </w:r>
      <w:r w:rsidRPr="00E62426">
        <w:rPr>
          <w:bCs/>
          <w:lang w:val="vi-VN"/>
        </w:rPr>
        <w:t>1</w:t>
      </w:r>
      <w:r w:rsidRPr="00E62426">
        <w:rPr>
          <w:bCs/>
        </w:rPr>
        <w:t>.</w:t>
      </w:r>
      <w:r w:rsidRPr="00E62426">
        <w:rPr>
          <w:bCs/>
          <w:lang w:val="vi-VN"/>
        </w:rPr>
        <w:t>395</w:t>
      </w:r>
      <w:r w:rsidRPr="00E62426">
        <w:rPr>
          <w:bCs/>
        </w:rPr>
        <w:t>.</w:t>
      </w:r>
      <w:r w:rsidRPr="00E62426">
        <w:rPr>
          <w:bCs/>
          <w:lang w:val="vi-VN"/>
        </w:rPr>
        <w:t>427</w:t>
      </w:r>
      <w:r w:rsidRPr="00E62426">
        <w:rPr>
          <w:bCs/>
        </w:rPr>
        <w:t xml:space="preserve"> </w:t>
      </w:r>
      <w:r w:rsidRPr="00E62426">
        <w:rPr>
          <w:bCs/>
          <w:lang w:val="nl-NL"/>
        </w:rPr>
        <w:t>cổ phần, sau khi hoàn tất đợt chào bán thì số cổ phần lưu hành trên thị trường của Công ty sẽ tăng 30% so với số cổ phần hiện hành. Việc tăng thêm số lượng cổ phiếu lưu hành sẽ ảnh hưởng đến chỉ số EPS (thu nhập cơ bản trên mỗi cổ phiếu), giá trị sổ sách, giá cổ phiếu trên thị trường sẽ được điều chỉnh, cụ thể như sau:</w:t>
      </w:r>
    </w:p>
    <w:p w:rsidR="00731A46" w:rsidRPr="00E62426" w:rsidRDefault="00731A46" w:rsidP="00D65CFE">
      <w:pPr>
        <w:numPr>
          <w:ilvl w:val="0"/>
          <w:numId w:val="45"/>
        </w:numPr>
        <w:jc w:val="both"/>
        <w:rPr>
          <w:b/>
          <w:bCs/>
          <w:lang w:val="nl-NL"/>
        </w:rPr>
      </w:pPr>
      <w:r w:rsidRPr="00E62426">
        <w:rPr>
          <w:bCs/>
          <w:lang w:val="nl-NL"/>
        </w:rPr>
        <w:t>Thu nhập cơ bản trên mỗi cổ phần:</w:t>
      </w:r>
    </w:p>
    <w:tbl>
      <w:tblPr>
        <w:tblW w:w="8816" w:type="dxa"/>
        <w:tblInd w:w="360" w:type="dxa"/>
        <w:tblLayout w:type="fixed"/>
        <w:tblLook w:val="0000"/>
      </w:tblPr>
      <w:tblGrid>
        <w:gridCol w:w="468"/>
        <w:gridCol w:w="840"/>
        <w:gridCol w:w="633"/>
        <w:gridCol w:w="2757"/>
        <w:gridCol w:w="2138"/>
        <w:gridCol w:w="1150"/>
        <w:gridCol w:w="830"/>
      </w:tblGrid>
      <w:tr w:rsidR="00731A46" w:rsidRPr="00E62426" w:rsidTr="005A7D62">
        <w:trPr>
          <w:gridBefore w:val="1"/>
          <w:gridAfter w:val="1"/>
          <w:wBefore w:w="468" w:type="dxa"/>
          <w:wAfter w:w="830" w:type="dxa"/>
          <w:trHeight w:val="423"/>
        </w:trPr>
        <w:tc>
          <w:tcPr>
            <w:tcW w:w="840" w:type="dxa"/>
            <w:vMerge w:val="restart"/>
            <w:tcBorders>
              <w:top w:val="nil"/>
              <w:left w:val="nil"/>
              <w:bottom w:val="nil"/>
              <w:right w:val="nil"/>
            </w:tcBorders>
            <w:shd w:val="clear" w:color="auto" w:fill="auto"/>
            <w:noWrap/>
            <w:vAlign w:val="center"/>
          </w:tcPr>
          <w:p w:rsidR="00731A46" w:rsidRPr="00E62426" w:rsidRDefault="00731A46" w:rsidP="00731A46">
            <w:pPr>
              <w:jc w:val="both"/>
              <w:rPr>
                <w:i/>
                <w:lang w:val="vi-VN"/>
              </w:rPr>
            </w:pPr>
            <w:r w:rsidRPr="00E62426">
              <w:rPr>
                <w:i/>
                <w:lang w:val="vi-VN"/>
              </w:rPr>
              <w:t>EPS</w:t>
            </w:r>
          </w:p>
        </w:tc>
        <w:tc>
          <w:tcPr>
            <w:tcW w:w="633" w:type="dxa"/>
            <w:vMerge w:val="restart"/>
            <w:tcBorders>
              <w:top w:val="nil"/>
              <w:left w:val="nil"/>
              <w:bottom w:val="nil"/>
              <w:right w:val="nil"/>
            </w:tcBorders>
            <w:shd w:val="clear" w:color="auto" w:fill="auto"/>
            <w:noWrap/>
            <w:vAlign w:val="center"/>
          </w:tcPr>
          <w:p w:rsidR="00731A46" w:rsidRPr="00E62426" w:rsidRDefault="00731A46" w:rsidP="00731A46">
            <w:pPr>
              <w:jc w:val="both"/>
              <w:rPr>
                <w:i/>
                <w:lang w:val="vi-VN"/>
              </w:rPr>
            </w:pPr>
            <w:r w:rsidRPr="00E62426">
              <w:rPr>
                <w:i/>
                <w:lang w:val="vi-VN"/>
              </w:rPr>
              <w:t>=</w:t>
            </w:r>
          </w:p>
        </w:tc>
        <w:tc>
          <w:tcPr>
            <w:tcW w:w="6045" w:type="dxa"/>
            <w:gridSpan w:val="3"/>
            <w:tcBorders>
              <w:top w:val="nil"/>
              <w:left w:val="nil"/>
              <w:bottom w:val="nil"/>
              <w:right w:val="nil"/>
            </w:tcBorders>
            <w:shd w:val="clear" w:color="auto" w:fill="auto"/>
            <w:noWrap/>
            <w:vAlign w:val="center"/>
          </w:tcPr>
          <w:p w:rsidR="00731A46" w:rsidRPr="00E62426" w:rsidRDefault="00731A46" w:rsidP="005A7D62">
            <w:pPr>
              <w:spacing w:after="0"/>
              <w:jc w:val="center"/>
              <w:rPr>
                <w:i/>
                <w:lang w:val="vi-VN"/>
              </w:rPr>
            </w:pPr>
            <w:r w:rsidRPr="00E62426">
              <w:rPr>
                <w:i/>
                <w:lang w:val="vi-VN"/>
              </w:rPr>
              <w:t>Lợi nhuận sau thuế - Cổ tức cổ phiếu ưu đãi</w:t>
            </w:r>
          </w:p>
        </w:tc>
      </w:tr>
      <w:tr w:rsidR="00731A46" w:rsidRPr="00E62426" w:rsidTr="005A7D62">
        <w:trPr>
          <w:gridBefore w:val="1"/>
          <w:gridAfter w:val="1"/>
          <w:wBefore w:w="468" w:type="dxa"/>
          <w:wAfter w:w="830" w:type="dxa"/>
          <w:trHeight w:val="179"/>
        </w:trPr>
        <w:tc>
          <w:tcPr>
            <w:tcW w:w="840" w:type="dxa"/>
            <w:vMerge/>
            <w:tcBorders>
              <w:top w:val="nil"/>
              <w:left w:val="nil"/>
              <w:bottom w:val="nil"/>
              <w:right w:val="nil"/>
            </w:tcBorders>
            <w:vAlign w:val="center"/>
          </w:tcPr>
          <w:p w:rsidR="00731A46" w:rsidRPr="00E62426" w:rsidRDefault="00731A46" w:rsidP="00731A46">
            <w:pPr>
              <w:jc w:val="both"/>
              <w:rPr>
                <w:i/>
                <w:lang w:val="vi-VN"/>
              </w:rPr>
            </w:pPr>
          </w:p>
        </w:tc>
        <w:tc>
          <w:tcPr>
            <w:tcW w:w="633" w:type="dxa"/>
            <w:vMerge/>
            <w:tcBorders>
              <w:top w:val="nil"/>
              <w:left w:val="nil"/>
              <w:bottom w:val="nil"/>
              <w:right w:val="nil"/>
            </w:tcBorders>
            <w:vAlign w:val="center"/>
          </w:tcPr>
          <w:p w:rsidR="00731A46" w:rsidRPr="00E62426" w:rsidRDefault="00731A46" w:rsidP="00731A46">
            <w:pPr>
              <w:jc w:val="both"/>
              <w:rPr>
                <w:i/>
                <w:lang w:val="vi-VN"/>
              </w:rPr>
            </w:pPr>
          </w:p>
        </w:tc>
        <w:tc>
          <w:tcPr>
            <w:tcW w:w="6045" w:type="dxa"/>
            <w:gridSpan w:val="3"/>
            <w:tcBorders>
              <w:top w:val="single" w:sz="4" w:space="0" w:color="auto"/>
              <w:left w:val="nil"/>
              <w:bottom w:val="nil"/>
              <w:right w:val="nil"/>
            </w:tcBorders>
            <w:shd w:val="clear" w:color="auto" w:fill="auto"/>
            <w:noWrap/>
            <w:vAlign w:val="center"/>
          </w:tcPr>
          <w:p w:rsidR="00731A46" w:rsidRPr="00E62426" w:rsidRDefault="00731A46" w:rsidP="00731A46">
            <w:pPr>
              <w:jc w:val="both"/>
              <w:rPr>
                <w:i/>
                <w:lang w:val="vi-VN"/>
              </w:rPr>
            </w:pPr>
            <w:r w:rsidRPr="00E62426">
              <w:rPr>
                <w:i/>
                <w:lang w:val="vi-VN"/>
              </w:rPr>
              <w:t>Số lượng cổ phiếu đang lưu hành bình quân trong kỳ</w:t>
            </w:r>
          </w:p>
        </w:tc>
      </w:tr>
      <w:tr w:rsidR="00731A46" w:rsidRPr="00E62426" w:rsidTr="005A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98" w:type="dxa"/>
            <w:gridSpan w:val="4"/>
            <w:tcBorders>
              <w:top w:val="single" w:sz="4" w:space="0" w:color="auto"/>
              <w:left w:val="single" w:sz="4" w:space="0" w:color="auto"/>
              <w:bottom w:val="single" w:sz="4" w:space="0" w:color="auto"/>
              <w:right w:val="single" w:sz="4" w:space="0" w:color="auto"/>
            </w:tcBorders>
            <w:shd w:val="clear" w:color="auto" w:fill="auto"/>
          </w:tcPr>
          <w:p w:rsidR="00731A46" w:rsidRPr="00E62426" w:rsidRDefault="00731A46" w:rsidP="007D2CD6">
            <w:pPr>
              <w:spacing w:before="60" w:after="60" w:line="312" w:lineRule="auto"/>
              <w:jc w:val="center"/>
              <w:rPr>
                <w:b/>
                <w:bCs/>
              </w:rPr>
            </w:pPr>
            <w:r w:rsidRPr="00E62426">
              <w:rPr>
                <w:b/>
                <w:bCs/>
              </w:rPr>
              <w:lastRenderedPageBreak/>
              <w:t>Chỉ tiêu</w:t>
            </w: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731A46" w:rsidRPr="00E62426" w:rsidRDefault="00731A46" w:rsidP="007D2CD6">
            <w:pPr>
              <w:spacing w:before="60" w:after="60" w:line="312" w:lineRule="auto"/>
              <w:jc w:val="center"/>
              <w:rPr>
                <w:b/>
                <w:bCs/>
                <w:lang w:val="vi-VN"/>
              </w:rPr>
            </w:pPr>
            <w:r w:rsidRPr="00E62426">
              <w:rPr>
                <w:b/>
                <w:bCs/>
                <w:lang w:val="vi-VN"/>
              </w:rPr>
              <w:t>Công thức tính</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tcPr>
          <w:p w:rsidR="00731A46" w:rsidRPr="00E62426" w:rsidRDefault="00731A46" w:rsidP="007D2CD6">
            <w:pPr>
              <w:spacing w:before="60" w:after="60" w:line="312" w:lineRule="auto"/>
              <w:jc w:val="center"/>
              <w:rPr>
                <w:b/>
                <w:bCs/>
              </w:rPr>
            </w:pPr>
            <w:r w:rsidRPr="00E62426">
              <w:rPr>
                <w:b/>
                <w:bCs/>
              </w:rPr>
              <w:t>Kết quả</w:t>
            </w:r>
          </w:p>
        </w:tc>
      </w:tr>
      <w:tr w:rsidR="00731A46" w:rsidRPr="00E62426" w:rsidTr="005A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98" w:type="dxa"/>
            <w:gridSpan w:val="4"/>
            <w:tcBorders>
              <w:top w:val="single" w:sz="4" w:space="0" w:color="auto"/>
              <w:left w:val="single" w:sz="4" w:space="0" w:color="auto"/>
              <w:bottom w:val="single" w:sz="4" w:space="0" w:color="auto"/>
              <w:right w:val="single" w:sz="4" w:space="0" w:color="auto"/>
            </w:tcBorders>
            <w:shd w:val="clear" w:color="auto" w:fill="auto"/>
            <w:hideMark/>
          </w:tcPr>
          <w:p w:rsidR="00731A46" w:rsidRPr="00E62426" w:rsidRDefault="00731A46" w:rsidP="007D2CD6">
            <w:pPr>
              <w:spacing w:before="60" w:after="60" w:line="312" w:lineRule="auto"/>
              <w:jc w:val="both"/>
              <w:rPr>
                <w:bCs/>
                <w:lang w:val="vi-VN"/>
              </w:rPr>
            </w:pPr>
            <w:r w:rsidRPr="00E62426">
              <w:rPr>
                <w:bCs/>
                <w:lang w:val="vi-VN"/>
              </w:rPr>
              <w:t>Số lượng cổ phiếu đang lưu hành</w:t>
            </w:r>
          </w:p>
        </w:tc>
        <w:tc>
          <w:tcPr>
            <w:tcW w:w="2138" w:type="dxa"/>
            <w:tcBorders>
              <w:top w:val="single" w:sz="4" w:space="0" w:color="auto"/>
              <w:left w:val="single" w:sz="4" w:space="0" w:color="auto"/>
              <w:bottom w:val="single" w:sz="4" w:space="0" w:color="auto"/>
              <w:right w:val="single" w:sz="4" w:space="0" w:color="auto"/>
            </w:tcBorders>
            <w:shd w:val="clear" w:color="auto" w:fill="auto"/>
            <w:hideMark/>
          </w:tcPr>
          <w:p w:rsidR="00731A46" w:rsidRPr="00E62426" w:rsidRDefault="00731A46" w:rsidP="007D2CD6">
            <w:pPr>
              <w:spacing w:before="60" w:after="60" w:line="312" w:lineRule="auto"/>
              <w:jc w:val="both"/>
              <w:rPr>
                <w:bCs/>
                <w:lang w:val="vi-VN"/>
              </w:rPr>
            </w:pPr>
            <w:r w:rsidRPr="00E62426">
              <w:rPr>
                <w:bCs/>
                <w:lang w:val="vi-VN"/>
              </w:rPr>
              <w:t>(1)</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1A46" w:rsidRPr="00E62426" w:rsidRDefault="00731A46" w:rsidP="007D2CD6">
            <w:pPr>
              <w:spacing w:before="60" w:after="60" w:line="312" w:lineRule="auto"/>
              <w:ind w:right="171"/>
              <w:jc w:val="right"/>
              <w:rPr>
                <w:bCs/>
              </w:rPr>
            </w:pPr>
            <w:r w:rsidRPr="00E62426">
              <w:t>4.651.423</w:t>
            </w:r>
          </w:p>
        </w:tc>
      </w:tr>
      <w:tr w:rsidR="00731A46" w:rsidRPr="00E62426" w:rsidTr="005A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98" w:type="dxa"/>
            <w:gridSpan w:val="4"/>
            <w:tcBorders>
              <w:top w:val="single" w:sz="4" w:space="0" w:color="auto"/>
              <w:left w:val="single" w:sz="4" w:space="0" w:color="auto"/>
              <w:bottom w:val="single" w:sz="4" w:space="0" w:color="auto"/>
              <w:right w:val="single" w:sz="4" w:space="0" w:color="auto"/>
            </w:tcBorders>
            <w:shd w:val="clear" w:color="auto" w:fill="auto"/>
            <w:hideMark/>
          </w:tcPr>
          <w:p w:rsidR="00731A46" w:rsidRPr="00E62426" w:rsidRDefault="00731A46" w:rsidP="007D2CD6">
            <w:pPr>
              <w:spacing w:before="60" w:after="60" w:line="312" w:lineRule="auto"/>
              <w:jc w:val="both"/>
              <w:rPr>
                <w:bCs/>
              </w:rPr>
            </w:pPr>
            <w:r w:rsidRPr="00E62426">
              <w:rPr>
                <w:bCs/>
                <w:lang w:val="vi-VN"/>
              </w:rPr>
              <w:t xml:space="preserve">Số lượng cổ phiếu chào bán </w:t>
            </w:r>
            <w:r w:rsidRPr="00E62426">
              <w:rPr>
                <w:bCs/>
                <w:i/>
              </w:rPr>
              <w:t xml:space="preserve">(dự kiến </w:t>
            </w:r>
            <w:r w:rsidRPr="00E62426">
              <w:rPr>
                <w:bCs/>
                <w:i/>
                <w:lang w:val="nl-NL"/>
              </w:rPr>
              <w:t xml:space="preserve">đưa vào giao dịch từ tháng </w:t>
            </w:r>
            <w:r w:rsidR="005A7D62" w:rsidRPr="00E62426">
              <w:rPr>
                <w:bCs/>
                <w:i/>
                <w:lang w:val="nl-NL"/>
              </w:rPr>
              <w:t>12</w:t>
            </w:r>
            <w:r w:rsidRPr="00E62426">
              <w:rPr>
                <w:bCs/>
                <w:i/>
                <w:lang w:val="nl-NL"/>
              </w:rPr>
              <w:t>/2016)</w:t>
            </w:r>
          </w:p>
        </w:tc>
        <w:tc>
          <w:tcPr>
            <w:tcW w:w="2138" w:type="dxa"/>
            <w:tcBorders>
              <w:top w:val="single" w:sz="4" w:space="0" w:color="auto"/>
              <w:left w:val="single" w:sz="4" w:space="0" w:color="auto"/>
              <w:bottom w:val="single" w:sz="4" w:space="0" w:color="auto"/>
              <w:right w:val="single" w:sz="4" w:space="0" w:color="auto"/>
            </w:tcBorders>
            <w:shd w:val="clear" w:color="auto" w:fill="auto"/>
            <w:hideMark/>
          </w:tcPr>
          <w:p w:rsidR="00731A46" w:rsidRPr="00E62426" w:rsidRDefault="00731A46" w:rsidP="007D2CD6">
            <w:pPr>
              <w:spacing w:before="60" w:after="60" w:line="312" w:lineRule="auto"/>
              <w:jc w:val="both"/>
              <w:rPr>
                <w:bCs/>
                <w:lang w:val="vi-VN"/>
              </w:rPr>
            </w:pPr>
            <w:r w:rsidRPr="00E62426">
              <w:rPr>
                <w:bCs/>
                <w:lang w:val="vi-VN"/>
              </w:rPr>
              <w:t>(2)</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tcPr>
          <w:p w:rsidR="00731A46" w:rsidRPr="00E62426" w:rsidRDefault="00731A46" w:rsidP="007D2CD6">
            <w:pPr>
              <w:spacing w:before="60" w:after="60" w:line="312" w:lineRule="auto"/>
              <w:ind w:right="171"/>
              <w:jc w:val="right"/>
              <w:rPr>
                <w:bCs/>
                <w:lang w:val="vi-VN"/>
              </w:rPr>
            </w:pPr>
            <w:r w:rsidRPr="00E62426">
              <w:rPr>
                <w:bCs/>
                <w:lang w:val="vi-VN"/>
              </w:rPr>
              <w:t>1</w:t>
            </w:r>
            <w:r w:rsidRPr="00E62426">
              <w:rPr>
                <w:bCs/>
              </w:rPr>
              <w:t>.</w:t>
            </w:r>
            <w:r w:rsidRPr="00E62426">
              <w:rPr>
                <w:bCs/>
                <w:lang w:val="vi-VN"/>
              </w:rPr>
              <w:t>395</w:t>
            </w:r>
            <w:r w:rsidRPr="00E62426">
              <w:rPr>
                <w:bCs/>
              </w:rPr>
              <w:t>.</w:t>
            </w:r>
            <w:r w:rsidRPr="00E62426">
              <w:rPr>
                <w:bCs/>
                <w:lang w:val="vi-VN"/>
              </w:rPr>
              <w:t>427</w:t>
            </w:r>
          </w:p>
        </w:tc>
      </w:tr>
      <w:tr w:rsidR="007D2CD6" w:rsidRPr="00E62426" w:rsidTr="00457B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98" w:type="dxa"/>
            <w:gridSpan w:val="4"/>
            <w:tcBorders>
              <w:top w:val="single" w:sz="4" w:space="0" w:color="auto"/>
              <w:left w:val="single" w:sz="4" w:space="0" w:color="auto"/>
              <w:bottom w:val="single" w:sz="4" w:space="0" w:color="auto"/>
              <w:right w:val="single" w:sz="4" w:space="0" w:color="auto"/>
            </w:tcBorders>
            <w:shd w:val="clear" w:color="auto" w:fill="auto"/>
            <w:hideMark/>
          </w:tcPr>
          <w:p w:rsidR="007D2CD6" w:rsidRPr="00E62426" w:rsidRDefault="007D2CD6" w:rsidP="007D2CD6">
            <w:pPr>
              <w:spacing w:before="60" w:after="60" w:line="312" w:lineRule="auto"/>
              <w:jc w:val="both"/>
              <w:rPr>
                <w:bCs/>
                <w:lang w:val="vi-VN"/>
              </w:rPr>
            </w:pPr>
            <w:r w:rsidRPr="00E62426">
              <w:rPr>
                <w:bCs/>
                <w:lang w:val="vi-VN"/>
              </w:rPr>
              <w:t>SLCP lưu hành bình quân sau chào bán</w:t>
            </w:r>
          </w:p>
        </w:tc>
        <w:tc>
          <w:tcPr>
            <w:tcW w:w="2138" w:type="dxa"/>
            <w:tcBorders>
              <w:top w:val="single" w:sz="4" w:space="0" w:color="auto"/>
              <w:left w:val="single" w:sz="4" w:space="0" w:color="auto"/>
              <w:bottom w:val="single" w:sz="4" w:space="0" w:color="auto"/>
              <w:right w:val="single" w:sz="4" w:space="0" w:color="auto"/>
            </w:tcBorders>
            <w:shd w:val="clear" w:color="auto" w:fill="auto"/>
            <w:hideMark/>
          </w:tcPr>
          <w:p w:rsidR="007D2CD6" w:rsidRPr="00E62426" w:rsidRDefault="007D2CD6" w:rsidP="007D2CD6">
            <w:pPr>
              <w:spacing w:before="60" w:after="60" w:line="312" w:lineRule="auto"/>
              <w:jc w:val="both"/>
              <w:rPr>
                <w:bCs/>
              </w:rPr>
            </w:pPr>
            <w:r w:rsidRPr="00E62426">
              <w:rPr>
                <w:bCs/>
                <w:lang w:val="vi-VN"/>
              </w:rPr>
              <w:t>(3)=(1)+(2)*</w:t>
            </w:r>
            <w:r w:rsidRPr="00E62426">
              <w:rPr>
                <w:bCs/>
              </w:rPr>
              <w:t>1/12</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D2CD6" w:rsidRPr="00E62426" w:rsidRDefault="007D2CD6" w:rsidP="007D2CD6">
            <w:pPr>
              <w:spacing w:before="60" w:after="60" w:line="312" w:lineRule="auto"/>
              <w:ind w:right="171"/>
              <w:jc w:val="right"/>
              <w:rPr>
                <w:color w:val="000000"/>
                <w:szCs w:val="26"/>
              </w:rPr>
            </w:pPr>
            <w:r w:rsidRPr="00E62426">
              <w:rPr>
                <w:color w:val="000000"/>
                <w:szCs w:val="26"/>
              </w:rPr>
              <w:t>4.767.709</w:t>
            </w:r>
          </w:p>
        </w:tc>
      </w:tr>
      <w:tr w:rsidR="007D2CD6" w:rsidRPr="00E62426" w:rsidTr="00457B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98" w:type="dxa"/>
            <w:gridSpan w:val="4"/>
            <w:tcBorders>
              <w:top w:val="single" w:sz="4" w:space="0" w:color="auto"/>
              <w:left w:val="single" w:sz="4" w:space="0" w:color="auto"/>
              <w:bottom w:val="single" w:sz="4" w:space="0" w:color="auto"/>
              <w:right w:val="single" w:sz="4" w:space="0" w:color="auto"/>
            </w:tcBorders>
            <w:shd w:val="clear" w:color="auto" w:fill="auto"/>
            <w:hideMark/>
          </w:tcPr>
          <w:p w:rsidR="007D2CD6" w:rsidRPr="00E62426" w:rsidRDefault="007D2CD6" w:rsidP="007D2CD6">
            <w:pPr>
              <w:spacing w:before="60" w:after="60" w:line="312" w:lineRule="auto"/>
              <w:jc w:val="both"/>
              <w:rPr>
                <w:bCs/>
                <w:lang w:val="vi-VN"/>
              </w:rPr>
            </w:pPr>
            <w:r w:rsidRPr="00E62426">
              <w:rPr>
                <w:bCs/>
                <w:lang w:val="vi-VN"/>
              </w:rPr>
              <w:t>Lợi nhuận sau thuế 201</w:t>
            </w:r>
            <w:r w:rsidRPr="00E62426">
              <w:rPr>
                <w:bCs/>
              </w:rPr>
              <w:t>6</w:t>
            </w:r>
            <w:r w:rsidRPr="00E62426">
              <w:rPr>
                <w:bCs/>
                <w:lang w:val="vi-VN"/>
              </w:rPr>
              <w:t xml:space="preserve"> (ước tính)</w:t>
            </w:r>
          </w:p>
        </w:tc>
        <w:tc>
          <w:tcPr>
            <w:tcW w:w="2138" w:type="dxa"/>
            <w:tcBorders>
              <w:top w:val="single" w:sz="4" w:space="0" w:color="auto"/>
              <w:left w:val="single" w:sz="4" w:space="0" w:color="auto"/>
              <w:bottom w:val="single" w:sz="4" w:space="0" w:color="auto"/>
              <w:right w:val="single" w:sz="4" w:space="0" w:color="auto"/>
            </w:tcBorders>
            <w:shd w:val="clear" w:color="auto" w:fill="auto"/>
            <w:hideMark/>
          </w:tcPr>
          <w:p w:rsidR="007D2CD6" w:rsidRPr="00E62426" w:rsidRDefault="007D2CD6" w:rsidP="007D2CD6">
            <w:pPr>
              <w:spacing w:before="60" w:after="60" w:line="312" w:lineRule="auto"/>
              <w:jc w:val="both"/>
              <w:rPr>
                <w:bCs/>
                <w:lang w:val="vi-VN"/>
              </w:rPr>
            </w:pPr>
            <w:r w:rsidRPr="00E62426">
              <w:rPr>
                <w:bCs/>
                <w:lang w:val="vi-VN"/>
              </w:rPr>
              <w:t>(4)</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D2CD6" w:rsidRPr="00E62426" w:rsidRDefault="007D2CD6" w:rsidP="007D2CD6">
            <w:pPr>
              <w:spacing w:before="60" w:after="60" w:line="312" w:lineRule="auto"/>
              <w:ind w:right="171"/>
              <w:jc w:val="right"/>
              <w:rPr>
                <w:color w:val="000000"/>
                <w:szCs w:val="26"/>
              </w:rPr>
            </w:pPr>
            <w:r w:rsidRPr="00E62426">
              <w:rPr>
                <w:bCs/>
                <w:color w:val="000000"/>
                <w:szCs w:val="26"/>
              </w:rPr>
              <w:t>9.600.000.000</w:t>
            </w:r>
          </w:p>
        </w:tc>
      </w:tr>
      <w:tr w:rsidR="007D2CD6" w:rsidRPr="00E62426" w:rsidTr="00457B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98" w:type="dxa"/>
            <w:gridSpan w:val="4"/>
            <w:tcBorders>
              <w:top w:val="single" w:sz="4" w:space="0" w:color="auto"/>
              <w:left w:val="single" w:sz="4" w:space="0" w:color="auto"/>
              <w:bottom w:val="single" w:sz="4" w:space="0" w:color="auto"/>
              <w:right w:val="single" w:sz="4" w:space="0" w:color="auto"/>
            </w:tcBorders>
            <w:shd w:val="clear" w:color="auto" w:fill="auto"/>
            <w:hideMark/>
          </w:tcPr>
          <w:p w:rsidR="007D2CD6" w:rsidRPr="00E62426" w:rsidRDefault="007D2CD6" w:rsidP="007D2CD6">
            <w:pPr>
              <w:spacing w:before="60" w:after="60" w:line="312" w:lineRule="auto"/>
              <w:jc w:val="both"/>
              <w:rPr>
                <w:bCs/>
                <w:lang w:val="vi-VN"/>
              </w:rPr>
            </w:pPr>
            <w:r w:rsidRPr="00E62426">
              <w:rPr>
                <w:bCs/>
                <w:lang w:val="vi-VN"/>
              </w:rPr>
              <w:t>EPS trước khi chào bán</w:t>
            </w:r>
          </w:p>
        </w:tc>
        <w:tc>
          <w:tcPr>
            <w:tcW w:w="2138" w:type="dxa"/>
            <w:tcBorders>
              <w:top w:val="single" w:sz="4" w:space="0" w:color="auto"/>
              <w:left w:val="single" w:sz="4" w:space="0" w:color="auto"/>
              <w:bottom w:val="single" w:sz="4" w:space="0" w:color="auto"/>
              <w:right w:val="single" w:sz="4" w:space="0" w:color="auto"/>
            </w:tcBorders>
            <w:shd w:val="clear" w:color="auto" w:fill="auto"/>
            <w:hideMark/>
          </w:tcPr>
          <w:p w:rsidR="007D2CD6" w:rsidRPr="00E62426" w:rsidRDefault="007D2CD6" w:rsidP="007D2CD6">
            <w:pPr>
              <w:spacing w:before="60" w:after="60" w:line="312" w:lineRule="auto"/>
              <w:jc w:val="both"/>
              <w:rPr>
                <w:bCs/>
                <w:lang w:val="vi-VN"/>
              </w:rPr>
            </w:pPr>
            <w:r w:rsidRPr="00E62426">
              <w:rPr>
                <w:bCs/>
                <w:lang w:val="vi-VN"/>
              </w:rPr>
              <w:t>(5)=(4)/(1)</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D2CD6" w:rsidRPr="00E62426" w:rsidRDefault="007D2CD6" w:rsidP="007D2CD6">
            <w:pPr>
              <w:spacing w:before="60" w:after="60" w:line="312" w:lineRule="auto"/>
              <w:ind w:right="171"/>
              <w:jc w:val="right"/>
              <w:rPr>
                <w:color w:val="000000"/>
                <w:szCs w:val="26"/>
              </w:rPr>
            </w:pPr>
            <w:r w:rsidRPr="00E62426">
              <w:rPr>
                <w:color w:val="000000"/>
                <w:szCs w:val="26"/>
              </w:rPr>
              <w:t>2.064</w:t>
            </w:r>
          </w:p>
        </w:tc>
      </w:tr>
      <w:tr w:rsidR="007D2CD6" w:rsidRPr="00E62426" w:rsidTr="00457B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98" w:type="dxa"/>
            <w:gridSpan w:val="4"/>
            <w:tcBorders>
              <w:top w:val="single" w:sz="4" w:space="0" w:color="auto"/>
              <w:left w:val="single" w:sz="4" w:space="0" w:color="auto"/>
              <w:bottom w:val="single" w:sz="4" w:space="0" w:color="auto"/>
              <w:right w:val="single" w:sz="4" w:space="0" w:color="auto"/>
            </w:tcBorders>
            <w:shd w:val="clear" w:color="auto" w:fill="auto"/>
            <w:hideMark/>
          </w:tcPr>
          <w:p w:rsidR="007D2CD6" w:rsidRPr="00E62426" w:rsidRDefault="007D2CD6" w:rsidP="007D2CD6">
            <w:pPr>
              <w:spacing w:before="60" w:after="60" w:line="312" w:lineRule="auto"/>
              <w:jc w:val="both"/>
              <w:rPr>
                <w:bCs/>
                <w:lang w:val="vi-VN"/>
              </w:rPr>
            </w:pPr>
            <w:r w:rsidRPr="00E62426">
              <w:rPr>
                <w:bCs/>
                <w:lang w:val="vi-VN"/>
              </w:rPr>
              <w:t>EPS sau khi chào bán</w:t>
            </w:r>
          </w:p>
        </w:tc>
        <w:tc>
          <w:tcPr>
            <w:tcW w:w="2138" w:type="dxa"/>
            <w:tcBorders>
              <w:top w:val="single" w:sz="4" w:space="0" w:color="auto"/>
              <w:left w:val="single" w:sz="4" w:space="0" w:color="auto"/>
              <w:bottom w:val="single" w:sz="4" w:space="0" w:color="auto"/>
              <w:right w:val="single" w:sz="4" w:space="0" w:color="auto"/>
            </w:tcBorders>
            <w:shd w:val="clear" w:color="auto" w:fill="auto"/>
            <w:hideMark/>
          </w:tcPr>
          <w:p w:rsidR="007D2CD6" w:rsidRPr="00E62426" w:rsidRDefault="007D2CD6" w:rsidP="007D2CD6">
            <w:pPr>
              <w:spacing w:before="60" w:after="60" w:line="312" w:lineRule="auto"/>
              <w:jc w:val="both"/>
              <w:rPr>
                <w:bCs/>
                <w:lang w:val="vi-VN"/>
              </w:rPr>
            </w:pPr>
            <w:r w:rsidRPr="00E62426">
              <w:rPr>
                <w:bCs/>
                <w:lang w:val="vi-VN"/>
              </w:rPr>
              <w:t>(6)=(4)/(3)</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D2CD6" w:rsidRPr="00E62426" w:rsidRDefault="007D2CD6" w:rsidP="007D2CD6">
            <w:pPr>
              <w:spacing w:before="60" w:after="60" w:line="312" w:lineRule="auto"/>
              <w:ind w:right="171"/>
              <w:jc w:val="right"/>
              <w:rPr>
                <w:color w:val="000000"/>
                <w:szCs w:val="26"/>
              </w:rPr>
            </w:pPr>
            <w:r w:rsidRPr="00E62426">
              <w:rPr>
                <w:color w:val="000000"/>
                <w:szCs w:val="26"/>
              </w:rPr>
              <w:t>2.014</w:t>
            </w:r>
          </w:p>
        </w:tc>
      </w:tr>
    </w:tbl>
    <w:p w:rsidR="00731A46" w:rsidRPr="00E62426" w:rsidRDefault="00731A46" w:rsidP="00A357CF">
      <w:pPr>
        <w:spacing w:before="120" w:after="60" w:line="312" w:lineRule="auto"/>
        <w:jc w:val="both"/>
        <w:rPr>
          <w:bCs/>
          <w:lang w:val="nl-NL"/>
        </w:rPr>
      </w:pPr>
      <w:r w:rsidRPr="00E62426">
        <w:rPr>
          <w:bCs/>
          <w:lang w:val="nl-NL"/>
        </w:rPr>
        <w:t xml:space="preserve">EPS </w:t>
      </w:r>
      <w:r w:rsidRPr="00E62426">
        <w:rPr>
          <w:bCs/>
          <w:lang w:val="vi-VN"/>
        </w:rPr>
        <w:t>trước khi chào bán</w:t>
      </w:r>
      <w:r w:rsidRPr="00E62426">
        <w:rPr>
          <w:bCs/>
          <w:lang w:val="nl-NL"/>
        </w:rPr>
        <w:t xml:space="preserve"> ở mức </w:t>
      </w:r>
      <w:r w:rsidR="001E7C09" w:rsidRPr="00E62426">
        <w:rPr>
          <w:b/>
          <w:bCs/>
        </w:rPr>
        <w:t xml:space="preserve">2.064 </w:t>
      </w:r>
      <w:r w:rsidRPr="00E62426">
        <w:rPr>
          <w:b/>
          <w:bCs/>
          <w:lang w:val="nl-NL"/>
        </w:rPr>
        <w:t xml:space="preserve">đồng/cổ phiếu, </w:t>
      </w:r>
      <w:r w:rsidRPr="00E62426">
        <w:rPr>
          <w:bCs/>
          <w:lang w:val="nl-NL"/>
        </w:rPr>
        <w:t xml:space="preserve">giả sử việc phát hành thêm </w:t>
      </w:r>
      <w:r w:rsidRPr="00E62426">
        <w:rPr>
          <w:bCs/>
          <w:lang w:val="vi-VN"/>
        </w:rPr>
        <w:t>1</w:t>
      </w:r>
      <w:r w:rsidRPr="00E62426">
        <w:rPr>
          <w:bCs/>
        </w:rPr>
        <w:t>.</w:t>
      </w:r>
      <w:r w:rsidRPr="00E62426">
        <w:rPr>
          <w:bCs/>
          <w:lang w:val="vi-VN"/>
        </w:rPr>
        <w:t>395</w:t>
      </w:r>
      <w:r w:rsidRPr="00E62426">
        <w:rPr>
          <w:bCs/>
        </w:rPr>
        <w:t>.</w:t>
      </w:r>
      <w:r w:rsidRPr="00E62426">
        <w:rPr>
          <w:bCs/>
          <w:lang w:val="vi-VN"/>
        </w:rPr>
        <w:t>427</w:t>
      </w:r>
      <w:r w:rsidRPr="00E62426">
        <w:rPr>
          <w:bCs/>
        </w:rPr>
        <w:t xml:space="preserve"> </w:t>
      </w:r>
      <w:r w:rsidRPr="00E62426">
        <w:rPr>
          <w:bCs/>
          <w:lang w:val="nl-NL"/>
        </w:rPr>
        <w:t xml:space="preserve">cổ phiếu thành công 100% , số cổ phiếu phát hành thêm này được đưa vào giao dịch từ tháng </w:t>
      </w:r>
      <w:r w:rsidR="001E7C09" w:rsidRPr="00E62426">
        <w:rPr>
          <w:bCs/>
          <w:lang w:val="nl-NL"/>
        </w:rPr>
        <w:t>12</w:t>
      </w:r>
      <w:r w:rsidRPr="00E62426">
        <w:rPr>
          <w:bCs/>
          <w:lang w:val="nl-NL"/>
        </w:rPr>
        <w:t xml:space="preserve">/2016 và các chỉ tiêu tài chính khác không thay đổi thì EPS </w:t>
      </w:r>
      <w:r w:rsidRPr="00E62426">
        <w:rPr>
          <w:bCs/>
          <w:lang w:val="vi-VN"/>
        </w:rPr>
        <w:t>sau khi chào bán</w:t>
      </w:r>
      <w:r w:rsidRPr="00E62426">
        <w:rPr>
          <w:bCs/>
          <w:lang w:val="nl-NL"/>
        </w:rPr>
        <w:t xml:space="preserve"> sẽ bị pha loãng còn </w:t>
      </w:r>
      <w:r w:rsidR="001E7C09" w:rsidRPr="00E62426">
        <w:rPr>
          <w:b/>
          <w:bCs/>
        </w:rPr>
        <w:t xml:space="preserve">2.014 </w:t>
      </w:r>
      <w:r w:rsidRPr="00E62426">
        <w:rPr>
          <w:b/>
          <w:bCs/>
          <w:lang w:val="nl-NL"/>
        </w:rPr>
        <w:t>đồng/cổ phiếu.</w:t>
      </w:r>
    </w:p>
    <w:p w:rsidR="00731A46" w:rsidRPr="00E62426" w:rsidRDefault="00731A46" w:rsidP="00D65CFE">
      <w:pPr>
        <w:numPr>
          <w:ilvl w:val="0"/>
          <w:numId w:val="45"/>
        </w:numPr>
        <w:spacing w:before="60" w:after="60" w:line="312" w:lineRule="auto"/>
        <w:jc w:val="both"/>
        <w:rPr>
          <w:bCs/>
          <w:lang w:val="nl-NL"/>
        </w:rPr>
      </w:pPr>
      <w:r w:rsidRPr="00E62426">
        <w:rPr>
          <w:bCs/>
          <w:lang w:val="nl-NL"/>
        </w:rPr>
        <w:t>Giá trị sổ sách trên mỗi cổ phần:</w:t>
      </w:r>
    </w:p>
    <w:tbl>
      <w:tblPr>
        <w:tblW w:w="0" w:type="auto"/>
        <w:jc w:val="center"/>
        <w:tblLayout w:type="fixed"/>
        <w:tblLook w:val="04A0"/>
      </w:tblPr>
      <w:tblGrid>
        <w:gridCol w:w="108"/>
        <w:gridCol w:w="2694"/>
        <w:gridCol w:w="957"/>
        <w:gridCol w:w="460"/>
        <w:gridCol w:w="2126"/>
        <w:gridCol w:w="1212"/>
        <w:gridCol w:w="1765"/>
      </w:tblGrid>
      <w:tr w:rsidR="00731A46" w:rsidRPr="00E62426" w:rsidTr="00431492">
        <w:trPr>
          <w:gridAfter w:val="1"/>
          <w:wAfter w:w="1765" w:type="dxa"/>
          <w:trHeight w:val="454"/>
          <w:jc w:val="center"/>
        </w:trPr>
        <w:tc>
          <w:tcPr>
            <w:tcW w:w="3759" w:type="dxa"/>
            <w:gridSpan w:val="3"/>
            <w:vMerge w:val="restart"/>
            <w:shd w:val="clear" w:color="auto" w:fill="auto"/>
            <w:vAlign w:val="center"/>
          </w:tcPr>
          <w:p w:rsidR="00731A46" w:rsidRPr="00E62426" w:rsidRDefault="00731A46" w:rsidP="00080B94">
            <w:pPr>
              <w:spacing w:before="60" w:after="60" w:line="312" w:lineRule="auto"/>
              <w:jc w:val="both"/>
              <w:rPr>
                <w:lang w:val="vi-VN"/>
              </w:rPr>
            </w:pPr>
            <w:r w:rsidRPr="00E62426">
              <w:rPr>
                <w:lang w:val="vi-VN"/>
              </w:rPr>
              <w:t>Giá trị sổ sách trên mỗi cổ phầ</w:t>
            </w:r>
            <w:r w:rsidRPr="00E62426">
              <w:t xml:space="preserve">n </w:t>
            </w:r>
            <w:r w:rsidRPr="00E62426">
              <w:rPr>
                <w:lang w:val="vi-VN"/>
              </w:rPr>
              <w:t>=</w:t>
            </w:r>
          </w:p>
        </w:tc>
        <w:tc>
          <w:tcPr>
            <w:tcW w:w="3798" w:type="dxa"/>
            <w:gridSpan w:val="3"/>
            <w:tcBorders>
              <w:bottom w:val="single" w:sz="4" w:space="0" w:color="auto"/>
            </w:tcBorders>
            <w:shd w:val="clear" w:color="auto" w:fill="auto"/>
            <w:vAlign w:val="center"/>
          </w:tcPr>
          <w:p w:rsidR="00731A46" w:rsidRPr="00E62426" w:rsidRDefault="00731A46" w:rsidP="001E7C09">
            <w:pPr>
              <w:spacing w:before="60" w:after="0" w:line="312" w:lineRule="auto"/>
              <w:jc w:val="center"/>
              <w:rPr>
                <w:lang w:val="vi-VN"/>
              </w:rPr>
            </w:pPr>
            <w:r w:rsidRPr="00E62426">
              <w:rPr>
                <w:lang w:val="vi-VN"/>
              </w:rPr>
              <w:t>Vốn chủ sở hữu</w:t>
            </w:r>
          </w:p>
        </w:tc>
      </w:tr>
      <w:tr w:rsidR="00731A46" w:rsidRPr="00E62426" w:rsidTr="00431492">
        <w:trPr>
          <w:gridAfter w:val="1"/>
          <w:wAfter w:w="1765" w:type="dxa"/>
          <w:trHeight w:val="454"/>
          <w:jc w:val="center"/>
        </w:trPr>
        <w:tc>
          <w:tcPr>
            <w:tcW w:w="3759" w:type="dxa"/>
            <w:gridSpan w:val="3"/>
            <w:vMerge/>
            <w:shd w:val="clear" w:color="auto" w:fill="auto"/>
          </w:tcPr>
          <w:p w:rsidR="00731A46" w:rsidRPr="00E62426" w:rsidRDefault="00731A46" w:rsidP="00080B94">
            <w:pPr>
              <w:spacing w:before="60" w:after="60" w:line="312" w:lineRule="auto"/>
              <w:jc w:val="both"/>
              <w:rPr>
                <w:lang w:val="vi-VN"/>
              </w:rPr>
            </w:pPr>
          </w:p>
        </w:tc>
        <w:tc>
          <w:tcPr>
            <w:tcW w:w="3798" w:type="dxa"/>
            <w:gridSpan w:val="3"/>
            <w:tcBorders>
              <w:top w:val="single" w:sz="4" w:space="0" w:color="auto"/>
            </w:tcBorders>
            <w:shd w:val="clear" w:color="auto" w:fill="auto"/>
            <w:vAlign w:val="center"/>
          </w:tcPr>
          <w:p w:rsidR="00731A46" w:rsidRPr="00E62426" w:rsidRDefault="00731A46" w:rsidP="00080B94">
            <w:pPr>
              <w:spacing w:before="60" w:after="60" w:line="312" w:lineRule="auto"/>
              <w:jc w:val="both"/>
              <w:rPr>
                <w:lang w:val="vi-VN"/>
              </w:rPr>
            </w:pPr>
            <w:r w:rsidRPr="00E62426">
              <w:rPr>
                <w:lang w:val="vi-VN"/>
              </w:rPr>
              <w:t>Số lượng cổ phiếu đang lưu hành</w:t>
            </w:r>
          </w:p>
        </w:tc>
      </w:tr>
      <w:tr w:rsidR="00431492" w:rsidRPr="00E62426" w:rsidTr="0043149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Height w:val="451"/>
        </w:trPr>
        <w:tc>
          <w:tcPr>
            <w:tcW w:w="2694"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431492" w:rsidRPr="00E62426" w:rsidRDefault="00431492" w:rsidP="00E77F95">
            <w:pPr>
              <w:spacing w:before="60" w:after="60" w:line="312" w:lineRule="auto"/>
              <w:contextualSpacing/>
              <w:jc w:val="center"/>
              <w:rPr>
                <w:b/>
                <w:bCs/>
                <w:color w:val="FFFFFF" w:themeColor="background1"/>
                <w:szCs w:val="26"/>
              </w:rPr>
            </w:pPr>
            <w:r w:rsidRPr="00E62426">
              <w:rPr>
                <w:rFonts w:eastAsia="Calibri"/>
                <w:b/>
                <w:bCs/>
                <w:color w:val="FFFFFF" w:themeColor="background1"/>
                <w:szCs w:val="26"/>
              </w:rPr>
              <w:t>Khoản mục</w:t>
            </w:r>
          </w:p>
        </w:tc>
        <w:tc>
          <w:tcPr>
            <w:tcW w:w="1417"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431492" w:rsidRPr="00E62426" w:rsidRDefault="00431492" w:rsidP="00E77F95">
            <w:pPr>
              <w:spacing w:before="60" w:after="60" w:line="312" w:lineRule="auto"/>
              <w:contextualSpacing/>
              <w:jc w:val="center"/>
              <w:rPr>
                <w:b/>
                <w:bCs/>
                <w:color w:val="FFFFFF" w:themeColor="background1"/>
                <w:szCs w:val="26"/>
              </w:rPr>
            </w:pPr>
            <w:r w:rsidRPr="00E62426">
              <w:rPr>
                <w:rFonts w:eastAsia="Calibri"/>
                <w:b/>
                <w:bCs/>
                <w:color w:val="FFFFFF" w:themeColor="background1"/>
                <w:szCs w:val="26"/>
              </w:rPr>
              <w:t>Đơn vị</w:t>
            </w:r>
          </w:p>
        </w:tc>
        <w:tc>
          <w:tcPr>
            <w:tcW w:w="2126"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431492" w:rsidRPr="00E62426" w:rsidRDefault="00431492" w:rsidP="00E77F95">
            <w:pPr>
              <w:spacing w:before="60" w:after="60" w:line="312" w:lineRule="auto"/>
              <w:contextualSpacing/>
              <w:jc w:val="both"/>
              <w:rPr>
                <w:b/>
                <w:bCs/>
                <w:color w:val="FFFFFF" w:themeColor="background1"/>
                <w:szCs w:val="26"/>
              </w:rPr>
            </w:pPr>
            <w:r w:rsidRPr="00E62426">
              <w:rPr>
                <w:rFonts w:eastAsia="Calibri"/>
                <w:b/>
                <w:bCs/>
                <w:color w:val="FFFFFF" w:themeColor="background1"/>
                <w:szCs w:val="26"/>
              </w:rPr>
              <w:t>Ngày 30/06/2016</w:t>
            </w:r>
          </w:p>
        </w:tc>
        <w:tc>
          <w:tcPr>
            <w:tcW w:w="2977"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vAlign w:val="bottom"/>
            <w:hideMark/>
          </w:tcPr>
          <w:p w:rsidR="00431492" w:rsidRPr="00E62426" w:rsidRDefault="00431492" w:rsidP="00E77F95">
            <w:pPr>
              <w:spacing w:before="60" w:after="60" w:line="312" w:lineRule="auto"/>
              <w:contextualSpacing/>
              <w:jc w:val="both"/>
              <w:rPr>
                <w:b/>
                <w:bCs/>
                <w:color w:val="FFFFFF" w:themeColor="background1"/>
                <w:szCs w:val="26"/>
              </w:rPr>
            </w:pPr>
            <w:r w:rsidRPr="00E62426">
              <w:rPr>
                <w:rFonts w:eastAsia="Calibri"/>
                <w:b/>
                <w:bCs/>
                <w:color w:val="FFFFFF" w:themeColor="background1"/>
                <w:szCs w:val="26"/>
              </w:rPr>
              <w:t>Tạm tính sau phát hành</w:t>
            </w:r>
          </w:p>
        </w:tc>
      </w:tr>
      <w:tr w:rsidR="00431492" w:rsidRPr="00E62426" w:rsidTr="0043149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2694" w:type="dxa"/>
            <w:tcBorders>
              <w:top w:val="single" w:sz="4" w:space="0" w:color="auto"/>
              <w:left w:val="single" w:sz="4" w:space="0" w:color="auto"/>
              <w:bottom w:val="single" w:sz="4" w:space="0" w:color="auto"/>
              <w:right w:val="single" w:sz="4" w:space="0" w:color="auto"/>
            </w:tcBorders>
            <w:vAlign w:val="center"/>
            <w:hideMark/>
          </w:tcPr>
          <w:p w:rsidR="00431492" w:rsidRPr="00E62426" w:rsidRDefault="00431492" w:rsidP="00E77F95">
            <w:pPr>
              <w:spacing w:before="60" w:after="60" w:line="312" w:lineRule="auto"/>
              <w:contextualSpacing/>
              <w:jc w:val="both"/>
              <w:rPr>
                <w:bCs/>
                <w:szCs w:val="26"/>
              </w:rPr>
            </w:pPr>
            <w:r w:rsidRPr="00E62426">
              <w:rPr>
                <w:rFonts w:eastAsia="Calibri"/>
                <w:bCs/>
                <w:szCs w:val="26"/>
              </w:rPr>
              <w:t>Vốn chủ sở hữu</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431492" w:rsidRPr="00E62426" w:rsidRDefault="00431492" w:rsidP="00E77F95">
            <w:pPr>
              <w:spacing w:before="60" w:after="60" w:line="312" w:lineRule="auto"/>
              <w:contextualSpacing/>
              <w:jc w:val="center"/>
              <w:rPr>
                <w:bCs/>
                <w:szCs w:val="26"/>
              </w:rPr>
            </w:pPr>
            <w:r w:rsidRPr="00E62426">
              <w:rPr>
                <w:rFonts w:eastAsia="Calibri"/>
                <w:bCs/>
                <w:szCs w:val="26"/>
              </w:rPr>
              <w:t>Đồng</w:t>
            </w:r>
          </w:p>
        </w:tc>
        <w:tc>
          <w:tcPr>
            <w:tcW w:w="2126" w:type="dxa"/>
            <w:tcBorders>
              <w:top w:val="single" w:sz="4" w:space="0" w:color="auto"/>
              <w:left w:val="single" w:sz="4" w:space="0" w:color="auto"/>
              <w:bottom w:val="single" w:sz="4" w:space="0" w:color="auto"/>
              <w:right w:val="single" w:sz="4" w:space="0" w:color="auto"/>
            </w:tcBorders>
          </w:tcPr>
          <w:p w:rsidR="00431492" w:rsidRPr="00E62426" w:rsidRDefault="00431492" w:rsidP="00E77F95">
            <w:pPr>
              <w:spacing w:before="40" w:after="40" w:line="312" w:lineRule="auto"/>
              <w:jc w:val="right"/>
            </w:pPr>
            <w:r w:rsidRPr="00E62426">
              <w:t>88.304.159.805</w:t>
            </w:r>
          </w:p>
        </w:tc>
        <w:tc>
          <w:tcPr>
            <w:tcW w:w="2977" w:type="dxa"/>
            <w:gridSpan w:val="2"/>
            <w:tcBorders>
              <w:top w:val="single" w:sz="4" w:space="0" w:color="auto"/>
              <w:left w:val="single" w:sz="4" w:space="0" w:color="auto"/>
              <w:bottom w:val="single" w:sz="4" w:space="0" w:color="auto"/>
              <w:right w:val="single" w:sz="4" w:space="0" w:color="auto"/>
            </w:tcBorders>
          </w:tcPr>
          <w:p w:rsidR="00431492" w:rsidRPr="00E62426" w:rsidRDefault="00431492" w:rsidP="00E77F95">
            <w:pPr>
              <w:spacing w:before="40" w:after="40" w:line="312" w:lineRule="auto"/>
              <w:jc w:val="right"/>
            </w:pPr>
            <w:r w:rsidRPr="00E62426">
              <w:t>102.258.429.805</w:t>
            </w:r>
          </w:p>
        </w:tc>
      </w:tr>
      <w:tr w:rsidR="00431492" w:rsidRPr="00E62426" w:rsidTr="0043149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2694" w:type="dxa"/>
            <w:tcBorders>
              <w:top w:val="single" w:sz="4" w:space="0" w:color="auto"/>
              <w:left w:val="single" w:sz="4" w:space="0" w:color="auto"/>
              <w:bottom w:val="single" w:sz="4" w:space="0" w:color="auto"/>
              <w:right w:val="single" w:sz="4" w:space="0" w:color="auto"/>
            </w:tcBorders>
            <w:vAlign w:val="center"/>
            <w:hideMark/>
          </w:tcPr>
          <w:p w:rsidR="00431492" w:rsidRPr="00E62426" w:rsidRDefault="00431492" w:rsidP="00E77F95">
            <w:pPr>
              <w:spacing w:before="60" w:after="60" w:line="312" w:lineRule="auto"/>
              <w:contextualSpacing/>
              <w:jc w:val="both"/>
              <w:rPr>
                <w:bCs/>
                <w:szCs w:val="26"/>
              </w:rPr>
            </w:pPr>
            <w:r w:rsidRPr="00E62426">
              <w:rPr>
                <w:rFonts w:eastAsia="Calibri"/>
                <w:bCs/>
                <w:szCs w:val="26"/>
              </w:rPr>
              <w:t>Số lượng CP lưu hành</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431492" w:rsidRPr="00E62426" w:rsidRDefault="00431492" w:rsidP="00E77F95">
            <w:pPr>
              <w:spacing w:before="60" w:after="60" w:line="312" w:lineRule="auto"/>
              <w:contextualSpacing/>
              <w:jc w:val="center"/>
              <w:rPr>
                <w:bCs/>
                <w:szCs w:val="26"/>
              </w:rPr>
            </w:pPr>
            <w:r w:rsidRPr="00E62426">
              <w:rPr>
                <w:rFonts w:eastAsia="Calibri"/>
                <w:bCs/>
                <w:szCs w:val="26"/>
              </w:rPr>
              <w:t>CP</w:t>
            </w:r>
          </w:p>
        </w:tc>
        <w:tc>
          <w:tcPr>
            <w:tcW w:w="2126" w:type="dxa"/>
            <w:tcBorders>
              <w:top w:val="single" w:sz="4" w:space="0" w:color="auto"/>
              <w:left w:val="single" w:sz="4" w:space="0" w:color="auto"/>
              <w:bottom w:val="single" w:sz="4" w:space="0" w:color="auto"/>
              <w:right w:val="single" w:sz="4" w:space="0" w:color="auto"/>
            </w:tcBorders>
          </w:tcPr>
          <w:p w:rsidR="00431492" w:rsidRPr="00E62426" w:rsidRDefault="00431492" w:rsidP="00E77F95">
            <w:pPr>
              <w:spacing w:before="40" w:after="40" w:line="312" w:lineRule="auto"/>
              <w:jc w:val="right"/>
            </w:pPr>
            <w:r w:rsidRPr="00E62426">
              <w:t>4.651.423</w:t>
            </w:r>
          </w:p>
        </w:tc>
        <w:tc>
          <w:tcPr>
            <w:tcW w:w="2977" w:type="dxa"/>
            <w:gridSpan w:val="2"/>
            <w:tcBorders>
              <w:top w:val="single" w:sz="4" w:space="0" w:color="auto"/>
              <w:left w:val="single" w:sz="4" w:space="0" w:color="auto"/>
              <w:bottom w:val="single" w:sz="4" w:space="0" w:color="auto"/>
              <w:right w:val="single" w:sz="4" w:space="0" w:color="auto"/>
            </w:tcBorders>
          </w:tcPr>
          <w:p w:rsidR="00431492" w:rsidRPr="00E62426" w:rsidRDefault="00431492" w:rsidP="00E77F95">
            <w:pPr>
              <w:spacing w:before="40" w:after="40" w:line="312" w:lineRule="auto"/>
              <w:jc w:val="right"/>
            </w:pPr>
            <w:r w:rsidRPr="00E62426">
              <w:t>6.046.850</w:t>
            </w:r>
          </w:p>
        </w:tc>
      </w:tr>
      <w:tr w:rsidR="00431492" w:rsidRPr="00E62426" w:rsidTr="0043149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2694" w:type="dxa"/>
            <w:tcBorders>
              <w:top w:val="single" w:sz="4" w:space="0" w:color="auto"/>
              <w:left w:val="single" w:sz="4" w:space="0" w:color="auto"/>
              <w:bottom w:val="single" w:sz="4" w:space="0" w:color="auto"/>
              <w:right w:val="single" w:sz="4" w:space="0" w:color="auto"/>
            </w:tcBorders>
            <w:vAlign w:val="center"/>
            <w:hideMark/>
          </w:tcPr>
          <w:p w:rsidR="00431492" w:rsidRPr="00E62426" w:rsidRDefault="00431492" w:rsidP="00E77F95">
            <w:pPr>
              <w:spacing w:before="60" w:after="60" w:line="312" w:lineRule="auto"/>
              <w:contextualSpacing/>
              <w:jc w:val="both"/>
              <w:rPr>
                <w:bCs/>
                <w:szCs w:val="26"/>
              </w:rPr>
            </w:pPr>
            <w:r w:rsidRPr="00E62426">
              <w:rPr>
                <w:rFonts w:eastAsia="Calibri"/>
                <w:bCs/>
                <w:szCs w:val="26"/>
              </w:rPr>
              <w:t>Giá trị sổ sách mỗi CP</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431492" w:rsidRPr="00E62426" w:rsidRDefault="00431492" w:rsidP="00E77F95">
            <w:pPr>
              <w:spacing w:before="60" w:after="60" w:line="312" w:lineRule="auto"/>
              <w:contextualSpacing/>
              <w:jc w:val="center"/>
              <w:rPr>
                <w:bCs/>
                <w:szCs w:val="26"/>
              </w:rPr>
            </w:pPr>
            <w:r w:rsidRPr="00E62426">
              <w:rPr>
                <w:rFonts w:eastAsia="Calibri"/>
                <w:bCs/>
                <w:szCs w:val="26"/>
              </w:rPr>
              <w:t>Đồng</w:t>
            </w:r>
          </w:p>
        </w:tc>
        <w:tc>
          <w:tcPr>
            <w:tcW w:w="2126" w:type="dxa"/>
            <w:tcBorders>
              <w:top w:val="single" w:sz="4" w:space="0" w:color="auto"/>
              <w:left w:val="single" w:sz="4" w:space="0" w:color="auto"/>
              <w:bottom w:val="single" w:sz="4" w:space="0" w:color="auto"/>
              <w:right w:val="single" w:sz="4" w:space="0" w:color="auto"/>
            </w:tcBorders>
          </w:tcPr>
          <w:p w:rsidR="00431492" w:rsidRPr="00E62426" w:rsidRDefault="00431492" w:rsidP="00E77F95">
            <w:pPr>
              <w:spacing w:before="40" w:after="40" w:line="312" w:lineRule="auto"/>
              <w:jc w:val="right"/>
            </w:pPr>
            <w:r w:rsidRPr="00E62426">
              <w:t>18.984</w:t>
            </w:r>
          </w:p>
        </w:tc>
        <w:tc>
          <w:tcPr>
            <w:tcW w:w="2977" w:type="dxa"/>
            <w:gridSpan w:val="2"/>
            <w:tcBorders>
              <w:top w:val="single" w:sz="4" w:space="0" w:color="auto"/>
              <w:left w:val="single" w:sz="4" w:space="0" w:color="auto"/>
              <w:bottom w:val="single" w:sz="4" w:space="0" w:color="auto"/>
              <w:right w:val="single" w:sz="4" w:space="0" w:color="auto"/>
            </w:tcBorders>
          </w:tcPr>
          <w:p w:rsidR="00431492" w:rsidRPr="00E62426" w:rsidRDefault="00431492" w:rsidP="00E77F95">
            <w:pPr>
              <w:spacing w:before="40" w:after="40" w:line="312" w:lineRule="auto"/>
              <w:jc w:val="right"/>
            </w:pPr>
            <w:r w:rsidRPr="00E62426">
              <w:t>16.911</w:t>
            </w:r>
          </w:p>
        </w:tc>
      </w:tr>
    </w:tbl>
    <w:p w:rsidR="00731A46" w:rsidRPr="00E62426" w:rsidRDefault="00731A46" w:rsidP="00A357CF">
      <w:pPr>
        <w:spacing w:before="120" w:after="60" w:line="312" w:lineRule="auto"/>
        <w:jc w:val="both"/>
      </w:pPr>
      <w:r w:rsidRPr="00E62426">
        <w:rPr>
          <w:bCs/>
          <w:lang w:val="nl-NL"/>
        </w:rPr>
        <w:t xml:space="preserve">Giá trị sổ sách tại thời điểm </w:t>
      </w:r>
      <w:r w:rsidR="00E84D8A">
        <w:rPr>
          <w:bCs/>
          <w:lang w:val="nl-NL"/>
        </w:rPr>
        <w:t>30/06/2016</w:t>
      </w:r>
      <w:r w:rsidRPr="00E62426">
        <w:rPr>
          <w:bCs/>
          <w:lang w:val="nl-NL"/>
        </w:rPr>
        <w:t xml:space="preserve"> đang ở mức </w:t>
      </w:r>
      <w:r w:rsidRPr="00E62426">
        <w:rPr>
          <w:b/>
          <w:bCs/>
        </w:rPr>
        <w:t>18.</w:t>
      </w:r>
      <w:r w:rsidR="00E84D8A">
        <w:rPr>
          <w:b/>
          <w:bCs/>
        </w:rPr>
        <w:t>984</w:t>
      </w:r>
      <w:r w:rsidRPr="00E62426">
        <w:rPr>
          <w:b/>
          <w:bCs/>
        </w:rPr>
        <w:t xml:space="preserve"> đồng</w:t>
      </w:r>
      <w:r w:rsidRPr="00E62426">
        <w:rPr>
          <w:b/>
          <w:lang w:val="vi-VN"/>
        </w:rPr>
        <w:t xml:space="preserve">/cổ phiếu, </w:t>
      </w:r>
      <w:r w:rsidRPr="00E62426">
        <w:rPr>
          <w:bCs/>
          <w:lang w:val="nl-NL"/>
        </w:rPr>
        <w:t xml:space="preserve">giả sử việc phát hành thêm </w:t>
      </w:r>
      <w:r w:rsidRPr="00E62426">
        <w:rPr>
          <w:bCs/>
          <w:lang w:val="vi-VN"/>
        </w:rPr>
        <w:t>1</w:t>
      </w:r>
      <w:r w:rsidRPr="00E62426">
        <w:rPr>
          <w:bCs/>
        </w:rPr>
        <w:t>.</w:t>
      </w:r>
      <w:r w:rsidRPr="00E62426">
        <w:rPr>
          <w:bCs/>
          <w:lang w:val="vi-VN"/>
        </w:rPr>
        <w:t>395</w:t>
      </w:r>
      <w:r w:rsidRPr="00E62426">
        <w:rPr>
          <w:bCs/>
        </w:rPr>
        <w:t>.</w:t>
      </w:r>
      <w:r w:rsidRPr="00E62426">
        <w:rPr>
          <w:bCs/>
          <w:lang w:val="vi-VN"/>
        </w:rPr>
        <w:t>427</w:t>
      </w:r>
      <w:r w:rsidRPr="00E62426">
        <w:rPr>
          <w:bCs/>
        </w:rPr>
        <w:t xml:space="preserve"> </w:t>
      </w:r>
      <w:r w:rsidRPr="00E62426">
        <w:rPr>
          <w:bCs/>
          <w:lang w:val="nl-NL"/>
        </w:rPr>
        <w:t>cổ phiế</w:t>
      </w:r>
      <w:r w:rsidR="00E84D8A">
        <w:rPr>
          <w:bCs/>
          <w:lang w:val="nl-NL"/>
        </w:rPr>
        <w:t>u thành công 100%</w:t>
      </w:r>
      <w:r w:rsidRPr="00E62426">
        <w:rPr>
          <w:bCs/>
          <w:lang w:val="nl-NL"/>
        </w:rPr>
        <w:t xml:space="preserve">, số cổ phiếu phát hành thêm này được đưa vào giao dịch từ tháng </w:t>
      </w:r>
      <w:r w:rsidR="009A19A5" w:rsidRPr="00E62426">
        <w:rPr>
          <w:bCs/>
          <w:lang w:val="nl-NL"/>
        </w:rPr>
        <w:t>12</w:t>
      </w:r>
      <w:r w:rsidRPr="00E62426">
        <w:rPr>
          <w:bCs/>
          <w:lang w:val="nl-NL"/>
        </w:rPr>
        <w:t xml:space="preserve">/2016 và các chỉ tiêu tài chính khác không thay đổi thì </w:t>
      </w:r>
      <w:r w:rsidRPr="00E62426">
        <w:rPr>
          <w:lang w:val="vi-VN"/>
        </w:rPr>
        <w:t xml:space="preserve">thì giá trị sổ sách </w:t>
      </w:r>
      <w:r w:rsidRPr="00E62426">
        <w:t>sau phát hành</w:t>
      </w:r>
      <w:r w:rsidRPr="00E62426">
        <w:rPr>
          <w:lang w:val="vi-VN"/>
        </w:rPr>
        <w:t xml:space="preserve"> sẽ bị pha loãng còn </w:t>
      </w:r>
      <w:r w:rsidRPr="00E62426">
        <w:rPr>
          <w:b/>
          <w:lang w:val="vi-VN"/>
        </w:rPr>
        <w:t>16</w:t>
      </w:r>
      <w:r w:rsidRPr="00E62426">
        <w:rPr>
          <w:b/>
        </w:rPr>
        <w:t>.</w:t>
      </w:r>
      <w:r w:rsidRPr="00E62426">
        <w:rPr>
          <w:b/>
          <w:lang w:val="vi-VN"/>
        </w:rPr>
        <w:t>171</w:t>
      </w:r>
      <w:r w:rsidRPr="00E62426">
        <w:rPr>
          <w:b/>
        </w:rPr>
        <w:t xml:space="preserve"> đồng</w:t>
      </w:r>
      <w:r w:rsidRPr="00E62426">
        <w:rPr>
          <w:b/>
          <w:lang w:val="vi-VN"/>
        </w:rPr>
        <w:t>/cổ phiếu</w:t>
      </w:r>
      <w:r w:rsidRPr="00E62426">
        <w:rPr>
          <w:lang w:val="vi-VN"/>
        </w:rPr>
        <w:t>.</w:t>
      </w:r>
    </w:p>
    <w:p w:rsidR="00731A46" w:rsidRPr="00E62426" w:rsidRDefault="00731A46" w:rsidP="00D65CFE">
      <w:pPr>
        <w:numPr>
          <w:ilvl w:val="0"/>
          <w:numId w:val="46"/>
        </w:numPr>
        <w:spacing w:before="60" w:after="60" w:line="312" w:lineRule="auto"/>
        <w:jc w:val="both"/>
      </w:pPr>
      <w:r w:rsidRPr="00E62426">
        <w:rPr>
          <w:lang w:val="nl-NL"/>
        </w:rPr>
        <w:t>Giá cổ phiếu trên thị trường:</w:t>
      </w:r>
    </w:p>
    <w:p w:rsidR="00731A46" w:rsidRPr="00E62426" w:rsidRDefault="00731A46" w:rsidP="00080B94">
      <w:pPr>
        <w:spacing w:before="60" w:after="60" w:line="312" w:lineRule="auto"/>
        <w:jc w:val="both"/>
        <w:rPr>
          <w:lang w:val="nl-NL"/>
        </w:rPr>
      </w:pPr>
      <w:r w:rsidRPr="00E62426">
        <w:rPr>
          <w:lang w:val="nl-NL"/>
        </w:rPr>
        <w:t xml:space="preserve">Ngoài ra, tại thời điểm chốt danh sách thực hiện quyền mua cổ phiếu phát hành thêm của cổ đông hiện hữu, giá cổ phiếu của Công ty sẽ được thị trường điều chỉnh theo công thức </w:t>
      </w:r>
    </w:p>
    <w:tbl>
      <w:tblPr>
        <w:tblW w:w="0" w:type="auto"/>
        <w:tblInd w:w="1188" w:type="dxa"/>
        <w:tblLayout w:type="fixed"/>
        <w:tblLook w:val="04A0"/>
      </w:tblPr>
      <w:tblGrid>
        <w:gridCol w:w="2199"/>
        <w:gridCol w:w="1023"/>
        <w:gridCol w:w="1969"/>
      </w:tblGrid>
      <w:tr w:rsidR="00731A46" w:rsidRPr="00E62426" w:rsidTr="003A4F4A">
        <w:trPr>
          <w:trHeight w:val="468"/>
        </w:trPr>
        <w:tc>
          <w:tcPr>
            <w:tcW w:w="2199" w:type="dxa"/>
            <w:vMerge w:val="restart"/>
            <w:vAlign w:val="center"/>
          </w:tcPr>
          <w:p w:rsidR="00731A46" w:rsidRPr="00E62426" w:rsidRDefault="00731A46" w:rsidP="00080B94">
            <w:pPr>
              <w:spacing w:before="60" w:after="60" w:line="312" w:lineRule="auto"/>
              <w:jc w:val="both"/>
              <w:rPr>
                <w:vertAlign w:val="subscript"/>
                <w:lang w:val="nl-NL"/>
              </w:rPr>
            </w:pPr>
            <w:r w:rsidRPr="00E62426">
              <w:rPr>
                <w:lang w:val="nl-NL"/>
              </w:rPr>
              <w:t>Giá thị trường (điều chỉnh)</w:t>
            </w:r>
          </w:p>
        </w:tc>
        <w:tc>
          <w:tcPr>
            <w:tcW w:w="1023" w:type="dxa"/>
            <w:vMerge w:val="restart"/>
            <w:vAlign w:val="center"/>
          </w:tcPr>
          <w:p w:rsidR="00731A46" w:rsidRPr="00E62426" w:rsidRDefault="00731A46" w:rsidP="00080B94">
            <w:pPr>
              <w:spacing w:before="60" w:after="60" w:line="312" w:lineRule="auto"/>
              <w:jc w:val="both"/>
              <w:rPr>
                <w:lang w:val="nl-NL"/>
              </w:rPr>
            </w:pPr>
            <w:r w:rsidRPr="00E62426">
              <w:rPr>
                <w:lang w:val="nl-NL"/>
              </w:rPr>
              <w:t>=</w:t>
            </w:r>
          </w:p>
        </w:tc>
        <w:tc>
          <w:tcPr>
            <w:tcW w:w="1969" w:type="dxa"/>
            <w:tcBorders>
              <w:bottom w:val="single" w:sz="4" w:space="0" w:color="auto"/>
            </w:tcBorders>
            <w:vAlign w:val="center"/>
          </w:tcPr>
          <w:p w:rsidR="00731A46" w:rsidRPr="00E62426" w:rsidRDefault="00731A46" w:rsidP="00080B94">
            <w:pPr>
              <w:spacing w:before="60" w:after="60" w:line="312" w:lineRule="auto"/>
              <w:jc w:val="center"/>
              <w:rPr>
                <w:lang w:val="nl-NL"/>
              </w:rPr>
            </w:pPr>
            <w:r w:rsidRPr="00E62426">
              <w:rPr>
                <w:lang w:val="nl-NL"/>
              </w:rPr>
              <w:t>PR</w:t>
            </w:r>
            <w:r w:rsidRPr="00E62426">
              <w:rPr>
                <w:vertAlign w:val="subscript"/>
                <w:lang w:val="nl-NL"/>
              </w:rPr>
              <w:t xml:space="preserve">t-1 </w:t>
            </w:r>
            <w:r w:rsidRPr="00E62426">
              <w:rPr>
                <w:lang w:val="nl-NL"/>
              </w:rPr>
              <w:t>+ (I × PR)</w:t>
            </w:r>
          </w:p>
        </w:tc>
      </w:tr>
      <w:tr w:rsidR="00731A46" w:rsidRPr="00E62426" w:rsidTr="00656F73">
        <w:trPr>
          <w:trHeight w:val="149"/>
        </w:trPr>
        <w:tc>
          <w:tcPr>
            <w:tcW w:w="2199" w:type="dxa"/>
            <w:vMerge/>
            <w:vAlign w:val="center"/>
          </w:tcPr>
          <w:p w:rsidR="00731A46" w:rsidRPr="00E62426" w:rsidRDefault="00731A46" w:rsidP="00080B94">
            <w:pPr>
              <w:spacing w:before="60" w:after="60" w:line="312" w:lineRule="auto"/>
              <w:jc w:val="both"/>
              <w:rPr>
                <w:lang w:val="nl-NL"/>
              </w:rPr>
            </w:pPr>
          </w:p>
        </w:tc>
        <w:tc>
          <w:tcPr>
            <w:tcW w:w="1023" w:type="dxa"/>
            <w:vMerge/>
            <w:vAlign w:val="center"/>
          </w:tcPr>
          <w:p w:rsidR="00731A46" w:rsidRPr="00E62426" w:rsidRDefault="00731A46" w:rsidP="00080B94">
            <w:pPr>
              <w:spacing w:before="60" w:after="60" w:line="312" w:lineRule="auto"/>
              <w:jc w:val="both"/>
              <w:rPr>
                <w:lang w:val="nl-NL"/>
              </w:rPr>
            </w:pPr>
          </w:p>
        </w:tc>
        <w:tc>
          <w:tcPr>
            <w:tcW w:w="1969" w:type="dxa"/>
            <w:tcBorders>
              <w:top w:val="single" w:sz="4" w:space="0" w:color="auto"/>
            </w:tcBorders>
            <w:vAlign w:val="center"/>
          </w:tcPr>
          <w:p w:rsidR="00731A46" w:rsidRPr="00E62426" w:rsidRDefault="00731A46" w:rsidP="00080B94">
            <w:pPr>
              <w:spacing w:before="60" w:after="60" w:line="312" w:lineRule="auto"/>
              <w:jc w:val="center"/>
              <w:rPr>
                <w:lang w:val="nl-NL"/>
              </w:rPr>
            </w:pPr>
            <w:r w:rsidRPr="00E62426">
              <w:rPr>
                <w:lang w:val="nl-NL"/>
              </w:rPr>
              <w:t>1 + I</w:t>
            </w:r>
          </w:p>
        </w:tc>
      </w:tr>
    </w:tbl>
    <w:p w:rsidR="00731A46" w:rsidRPr="00E62426" w:rsidRDefault="00731A46" w:rsidP="00080B94">
      <w:pPr>
        <w:spacing w:before="60" w:after="60" w:line="312" w:lineRule="auto"/>
        <w:jc w:val="both"/>
        <w:rPr>
          <w:lang w:val="nl-NL"/>
        </w:rPr>
      </w:pPr>
      <w:r w:rsidRPr="00E62426">
        <w:rPr>
          <w:lang w:val="nl-NL"/>
        </w:rPr>
        <w:lastRenderedPageBreak/>
        <w:t>- PR</w:t>
      </w:r>
      <w:r w:rsidRPr="00E62426">
        <w:rPr>
          <w:vertAlign w:val="subscript"/>
          <w:lang w:val="nl-NL"/>
        </w:rPr>
        <w:t>t-1</w:t>
      </w:r>
      <w:r w:rsidRPr="00E62426">
        <w:rPr>
          <w:lang w:val="nl-NL"/>
        </w:rPr>
        <w:t xml:space="preserve"> : là giá giao dịch của cổ phiếu DVC trong lần giao dịch gần nhất liền trước phiên giao dịch ko hưởng quyền .</w:t>
      </w:r>
    </w:p>
    <w:p w:rsidR="00731A46" w:rsidRPr="00E62426" w:rsidRDefault="00731A46" w:rsidP="00080B94">
      <w:pPr>
        <w:tabs>
          <w:tab w:val="left" w:pos="5722"/>
        </w:tabs>
        <w:spacing w:before="60" w:after="60" w:line="312" w:lineRule="auto"/>
        <w:rPr>
          <w:lang w:val="nl-NL"/>
        </w:rPr>
      </w:pPr>
      <w:r w:rsidRPr="00E62426">
        <w:rPr>
          <w:lang w:val="nl-NL"/>
        </w:rPr>
        <w:t>- I : là tỷ lệ vốn tăng.</w:t>
      </w:r>
      <w:r w:rsidR="00080B94" w:rsidRPr="00E62426">
        <w:rPr>
          <w:lang w:val="nl-NL"/>
        </w:rPr>
        <w:tab/>
      </w:r>
    </w:p>
    <w:p w:rsidR="00731A46" w:rsidRPr="00E62426" w:rsidRDefault="00731A46" w:rsidP="00080B94">
      <w:pPr>
        <w:spacing w:before="60" w:after="60" w:line="312" w:lineRule="auto"/>
        <w:rPr>
          <w:lang w:val="nl-NL"/>
        </w:rPr>
      </w:pPr>
      <w:r w:rsidRPr="00E62426">
        <w:rPr>
          <w:lang w:val="nl-NL"/>
        </w:rPr>
        <w:t>- PR: là giá cổ phiếu phát hành thêm cho cổ đông hiện hữu.</w:t>
      </w:r>
    </w:p>
    <w:p w:rsidR="00731A46" w:rsidRPr="00E62426" w:rsidRDefault="00731A46" w:rsidP="00080B94">
      <w:pPr>
        <w:spacing w:before="60" w:after="60" w:line="312" w:lineRule="auto"/>
        <w:jc w:val="both"/>
        <w:rPr>
          <w:lang w:val="nl-NL"/>
        </w:rPr>
      </w:pPr>
      <w:r w:rsidRPr="00E62426">
        <w:rPr>
          <w:lang w:val="nl-NL"/>
        </w:rPr>
        <w:t xml:space="preserve">Giả sử giá giao dịch của cổ phiếu DVC trong lần giao dịch gần nhất liền trước phiên giao dịch ko hưởng quyền là </w:t>
      </w:r>
      <w:r w:rsidR="009607A8" w:rsidRPr="00E62426">
        <w:rPr>
          <w:lang w:val="nl-NL"/>
        </w:rPr>
        <w:t>10</w:t>
      </w:r>
      <w:r w:rsidRPr="00E62426">
        <w:rPr>
          <w:lang w:val="nl-NL"/>
        </w:rPr>
        <w:t>.</w:t>
      </w:r>
      <w:r w:rsidR="009607A8" w:rsidRPr="00E62426">
        <w:rPr>
          <w:lang w:val="nl-NL"/>
        </w:rPr>
        <w:t>8</w:t>
      </w:r>
      <w:r w:rsidRPr="00E62426">
        <w:rPr>
          <w:lang w:val="nl-NL"/>
        </w:rPr>
        <w:t>00 VNĐ/cổ phiếu (</w:t>
      </w:r>
      <w:r w:rsidR="00953BBB" w:rsidRPr="00E62426">
        <w:rPr>
          <w:bCs/>
          <w:lang w:val="nl-NL"/>
        </w:rPr>
        <w:t>tính theo giá thị trường tại thời điểm ngày 31/08/2016, giá đóng cửa 10.800 đồng/cổ phiếu</w:t>
      </w:r>
      <w:r w:rsidRPr="00E62426">
        <w:rPr>
          <w:lang w:val="nl-NL"/>
        </w:rPr>
        <w:t>) thì sau khi phát hành giá thị trường của cổ phiếu sẽ điều chỉnh thành:</w:t>
      </w:r>
    </w:p>
    <w:tbl>
      <w:tblPr>
        <w:tblW w:w="5809" w:type="dxa"/>
        <w:jc w:val="center"/>
        <w:tblLayout w:type="fixed"/>
        <w:tblLook w:val="04A0"/>
      </w:tblPr>
      <w:tblGrid>
        <w:gridCol w:w="3125"/>
        <w:gridCol w:w="2684"/>
      </w:tblGrid>
      <w:tr w:rsidR="00731A46" w:rsidRPr="00E62426" w:rsidTr="00656F73">
        <w:trPr>
          <w:jc w:val="center"/>
        </w:trPr>
        <w:tc>
          <w:tcPr>
            <w:tcW w:w="3125" w:type="dxa"/>
            <w:tcBorders>
              <w:bottom w:val="single" w:sz="4" w:space="0" w:color="auto"/>
            </w:tcBorders>
            <w:vAlign w:val="center"/>
          </w:tcPr>
          <w:p w:rsidR="00731A46" w:rsidRPr="00E62426" w:rsidRDefault="009607A8" w:rsidP="00080B94">
            <w:pPr>
              <w:spacing w:before="60" w:after="60" w:line="312" w:lineRule="auto"/>
              <w:jc w:val="center"/>
              <w:rPr>
                <w:lang w:val="vi-VN"/>
              </w:rPr>
            </w:pPr>
            <w:r w:rsidRPr="00E62426">
              <w:rPr>
                <w:lang w:val="nl-NL"/>
              </w:rPr>
              <w:t>10.800</w:t>
            </w:r>
            <w:r w:rsidR="00731A46" w:rsidRPr="00E62426">
              <w:rPr>
                <w:b/>
                <w:lang w:val="nl-NL"/>
              </w:rPr>
              <w:t xml:space="preserve"> </w:t>
            </w:r>
            <w:r w:rsidR="00731A46" w:rsidRPr="00E62426">
              <w:rPr>
                <w:lang w:val="vi-VN"/>
              </w:rPr>
              <w:t xml:space="preserve">+ </w:t>
            </w:r>
            <w:r w:rsidR="00731A46" w:rsidRPr="00E62426">
              <w:rPr>
                <w:bCs/>
                <w:lang w:val="nl-NL"/>
              </w:rPr>
              <w:t xml:space="preserve">30% </w:t>
            </w:r>
            <w:r w:rsidR="00731A46" w:rsidRPr="00E62426">
              <w:rPr>
                <w:lang w:val="vi-VN"/>
              </w:rPr>
              <w:t>*10.000</w:t>
            </w:r>
          </w:p>
        </w:tc>
        <w:tc>
          <w:tcPr>
            <w:tcW w:w="2684" w:type="dxa"/>
            <w:vMerge w:val="restart"/>
            <w:tcBorders>
              <w:bottom w:val="single" w:sz="4" w:space="0" w:color="auto"/>
            </w:tcBorders>
            <w:vAlign w:val="center"/>
          </w:tcPr>
          <w:p w:rsidR="00731A46" w:rsidRPr="00E62426" w:rsidRDefault="00731A46" w:rsidP="00953BBB">
            <w:pPr>
              <w:spacing w:before="60" w:after="60" w:line="312" w:lineRule="auto"/>
            </w:pPr>
            <w:r w:rsidRPr="00E62426">
              <w:rPr>
                <w:lang w:val="vi-VN"/>
              </w:rPr>
              <w:t xml:space="preserve">=      </w:t>
            </w:r>
            <w:r w:rsidR="00953BBB" w:rsidRPr="00E62426">
              <w:t>10.615</w:t>
            </w:r>
            <w:r w:rsidRPr="00E62426">
              <w:rPr>
                <w:lang w:val="vi-VN"/>
              </w:rPr>
              <w:t xml:space="preserve"> đồng</w:t>
            </w:r>
            <w:r w:rsidRPr="00E62426">
              <w:t>/CP</w:t>
            </w:r>
          </w:p>
        </w:tc>
      </w:tr>
      <w:tr w:rsidR="00731A46" w:rsidRPr="00E62426" w:rsidTr="00656F73">
        <w:trPr>
          <w:jc w:val="center"/>
        </w:trPr>
        <w:tc>
          <w:tcPr>
            <w:tcW w:w="3125" w:type="dxa"/>
            <w:tcBorders>
              <w:top w:val="single" w:sz="4" w:space="0" w:color="auto"/>
            </w:tcBorders>
            <w:vAlign w:val="center"/>
          </w:tcPr>
          <w:p w:rsidR="00731A46" w:rsidRPr="00E62426" w:rsidRDefault="00731A46" w:rsidP="00080B94">
            <w:pPr>
              <w:spacing w:before="60" w:after="60" w:line="312" w:lineRule="auto"/>
              <w:jc w:val="center"/>
              <w:rPr>
                <w:lang w:val="vi-VN"/>
              </w:rPr>
            </w:pPr>
            <w:r w:rsidRPr="00E62426">
              <w:rPr>
                <w:lang w:val="vi-VN"/>
              </w:rPr>
              <w:t>(1+</w:t>
            </w:r>
            <w:r w:rsidRPr="00E62426">
              <w:rPr>
                <w:bCs/>
                <w:lang w:val="nl-NL"/>
              </w:rPr>
              <w:t>30%</w:t>
            </w:r>
            <w:r w:rsidRPr="00E62426">
              <w:rPr>
                <w:lang w:val="vi-VN"/>
              </w:rPr>
              <w:t>)</w:t>
            </w:r>
          </w:p>
        </w:tc>
        <w:tc>
          <w:tcPr>
            <w:tcW w:w="2684" w:type="dxa"/>
            <w:vMerge/>
            <w:tcBorders>
              <w:top w:val="single" w:sz="4" w:space="0" w:color="auto"/>
            </w:tcBorders>
            <w:vAlign w:val="center"/>
          </w:tcPr>
          <w:p w:rsidR="00731A46" w:rsidRPr="00E62426" w:rsidRDefault="00731A46" w:rsidP="00D65CFE">
            <w:pPr>
              <w:numPr>
                <w:ilvl w:val="0"/>
                <w:numId w:val="43"/>
              </w:numPr>
              <w:spacing w:before="60" w:after="60" w:line="312" w:lineRule="auto"/>
              <w:rPr>
                <w:lang w:val="vi-VN"/>
              </w:rPr>
            </w:pPr>
          </w:p>
        </w:tc>
      </w:tr>
    </w:tbl>
    <w:p w:rsidR="00674D3B" w:rsidRPr="00E62426" w:rsidRDefault="00674D3B" w:rsidP="00080B94">
      <w:pPr>
        <w:tabs>
          <w:tab w:val="right" w:leader="dot" w:pos="9360"/>
        </w:tabs>
        <w:spacing w:before="60" w:after="60" w:line="312" w:lineRule="auto"/>
        <w:jc w:val="both"/>
        <w:rPr>
          <w:color w:val="000000"/>
          <w:szCs w:val="26"/>
          <w:lang w:val="nl-NL"/>
        </w:rPr>
      </w:pPr>
      <w:r w:rsidRPr="00E62426">
        <w:rPr>
          <w:color w:val="000000"/>
          <w:szCs w:val="26"/>
          <w:lang w:val="nl-NL"/>
        </w:rPr>
        <w:t>Tuy nhiên, những rủi ro từ việc cổ phiếu bị pha loãng sẽ được hạn chế nếu như Công ty sử dụng tối ưu nguồn vốn huy động được và duy trì tốt hoạt động sản xuất kinh doanh sau đợt chào bán</w:t>
      </w:r>
      <w:r w:rsidR="00C06FEA" w:rsidRPr="00E62426">
        <w:rPr>
          <w:color w:val="000000"/>
          <w:szCs w:val="26"/>
          <w:lang w:val="nl-NL"/>
        </w:rPr>
        <w:t>.</w:t>
      </w:r>
    </w:p>
    <w:p w:rsidR="005303C5" w:rsidRPr="00E62426" w:rsidRDefault="005303C5" w:rsidP="005303C5">
      <w:pPr>
        <w:pStyle w:val="Heading2"/>
        <w:spacing w:before="60" w:after="60" w:line="312" w:lineRule="auto"/>
        <w:rPr>
          <w:lang w:val="nl-NL"/>
        </w:rPr>
      </w:pPr>
      <w:bookmarkStart w:id="10" w:name="_Toc469324183"/>
      <w:r w:rsidRPr="00E62426">
        <w:rPr>
          <w:lang w:val="nl-NL"/>
        </w:rPr>
        <w:t>6. Rủi ro quản trị Công ty</w:t>
      </w:r>
      <w:bookmarkEnd w:id="10"/>
    </w:p>
    <w:p w:rsidR="005303C5" w:rsidRPr="00E62426" w:rsidRDefault="005303C5" w:rsidP="008022FA">
      <w:pPr>
        <w:spacing w:before="60" w:after="60" w:line="312" w:lineRule="auto"/>
        <w:jc w:val="both"/>
        <w:rPr>
          <w:lang w:val="nl-NL"/>
        </w:rPr>
      </w:pPr>
      <w:r w:rsidRPr="00E62426">
        <w:rPr>
          <w:lang w:val="nl-NL"/>
        </w:rPr>
        <w:t xml:space="preserve">   </w:t>
      </w:r>
      <w:r w:rsidRPr="00E62426">
        <w:rPr>
          <w:lang w:val="nl-NL"/>
        </w:rPr>
        <w:tab/>
        <w:t>Trong bất kỳ ngành nghề kinh doanh nào, việc lựa chọn cơ cấu quản trị, cơ cấu tổ chức quản trị rủi ro phù hợp là nền tảng quan trọng cho chiến lược quản trị rủi ro của doanh nghiệp. Tùy vào tình hình cụ thể của từng doanh nghiệp mà khung quản trị rủi ro cần được xây dựng phù hợp với chiến lược của doanh nghiệp. Doanh nghiệp cần quan tâm từ những vấn đề cơ bản nhất để có thể tìm ra giải pháp hữu hiệu nhất, giảm thiểu tối đa rủi ro cho doanh nghiệp. Rủi ro quản trị công ty là một rủi ro tiềm ẩn, khó dự báo trước nhưng lại có thể ảnh hưởng rất lớn tới sự phát triển bền vững của doanh nghiệp</w:t>
      </w:r>
      <w:r w:rsidR="002D7384" w:rsidRPr="00E62426">
        <w:t xml:space="preserve"> </w:t>
      </w:r>
      <w:r w:rsidR="002D7384" w:rsidRPr="00E62426">
        <w:rPr>
          <w:lang w:val="nl-NL"/>
        </w:rPr>
        <w:t>và gây thiệt hại cho cổ đông.</w:t>
      </w:r>
    </w:p>
    <w:p w:rsidR="002D7384" w:rsidRPr="00E62426" w:rsidRDefault="002D7384" w:rsidP="008022FA">
      <w:pPr>
        <w:spacing w:before="60" w:after="60" w:line="312" w:lineRule="auto"/>
        <w:ind w:firstLine="720"/>
        <w:jc w:val="both"/>
        <w:rPr>
          <w:lang w:val="nl-NL"/>
        </w:rPr>
      </w:pPr>
      <w:r w:rsidRPr="00E62426">
        <w:rPr>
          <w:lang w:val="nl-NL"/>
        </w:rPr>
        <w:t>Các rủi ro chủ quan chủ yếu là do con người tạo nên, phát sinh từ sai lầm của cả cấp lãnh đạo, cán bộ quản lý và người lao động. Từ quyết định của ban lãnh đạo, rủi ro có thể xuất hiện qua cơ cấu cổ đông chưa hiệu quả, tỷ lệ sở hữu quá phân tán, hoặc có nhiều nhóm cổ đông lớn nhưng không đồng thuận.</w:t>
      </w:r>
    </w:p>
    <w:p w:rsidR="002D7384" w:rsidRPr="00E62426" w:rsidRDefault="002D7384" w:rsidP="008022FA">
      <w:pPr>
        <w:spacing w:before="60" w:after="60" w:line="312" w:lineRule="auto"/>
        <w:ind w:firstLine="720"/>
        <w:jc w:val="both"/>
        <w:rPr>
          <w:lang w:val="nl-NL"/>
        </w:rPr>
      </w:pPr>
      <w:r w:rsidRPr="00E62426">
        <w:rPr>
          <w:lang w:val="nl-NL"/>
        </w:rPr>
        <w:t xml:space="preserve">Các rủi ro khách quan đến từ sự ảnh hưởng của môi trường, xã hội, việc thay đổi chính sách hay các văn bản luật, những biến động trên thị trường trong nước và quốc tế,... Những rủi ro này có thể xuất hiện bất cứ lúc nào tác động tới hoạt động kinh doanh của doanh nghiệp. Vì thế, doanh nghiệp yêu cầu phải có đủ khả năng nhận biết, đánh giá và khắc phục các yếu tố rủi ro này để đảm bảo việc quản trị doanh nghiệp được thực hiện một cách ổn định và có hiệu quả. </w:t>
      </w:r>
    </w:p>
    <w:p w:rsidR="002D7384" w:rsidRPr="00E62426" w:rsidRDefault="002D7384" w:rsidP="008022FA">
      <w:pPr>
        <w:spacing w:before="60" w:after="60" w:line="312" w:lineRule="auto"/>
        <w:ind w:firstLine="720"/>
        <w:jc w:val="both"/>
        <w:rPr>
          <w:lang w:val="nl-NL"/>
        </w:rPr>
      </w:pPr>
      <w:r w:rsidRPr="00E62426">
        <w:rPr>
          <w:lang w:val="nl-NL"/>
        </w:rPr>
        <w:lastRenderedPageBreak/>
        <w:t xml:space="preserve">Để khắc phục rủi ro quản trị công ty, Công ty luôn có kế hoạch rà soát lại các chính sách, quy trình nội bộ, thủ tục nghiệp vụ để đảm bảo rằng mọi quyết định, hoạt động của cấp quản lý luôn chính xác và mang lại lợi ích thiết thực cho Công ty. Bên cạnh đó Công ty còn xây dựng và hoàn thiện website, công bố và cập nhật thông tin cho cổ đông , thành lập Ban kiểm soát nội bộ có trách nhiệm giám sát việc tuân thủ các quy định pháp lý của mỗi bộ phận. Công ty còn có đơn vị tư vấn giúp đưa ra những đánh giá độc lập, khách quan về thực trạng quản trị của Công ty, những khuyến cáo cho việc hoàn thiện công tác quản trị nội bộ, xử lý mâu thuẫn phát sinh giữa các nhóm lợi ích,..   </w:t>
      </w:r>
    </w:p>
    <w:p w:rsidR="00E4215A" w:rsidRPr="00E62426" w:rsidRDefault="005303C5" w:rsidP="004A0748">
      <w:pPr>
        <w:pStyle w:val="Heading2"/>
        <w:spacing w:before="60" w:after="60" w:line="312" w:lineRule="auto"/>
        <w:rPr>
          <w:lang w:val="nl-NL"/>
        </w:rPr>
      </w:pPr>
      <w:bookmarkStart w:id="11" w:name="_Toc469324184"/>
      <w:r w:rsidRPr="00E62426">
        <w:rPr>
          <w:lang w:val="nl-NL"/>
        </w:rPr>
        <w:t>7</w:t>
      </w:r>
      <w:r w:rsidR="00E4215A" w:rsidRPr="00E62426">
        <w:rPr>
          <w:lang w:val="nl-NL"/>
        </w:rPr>
        <w:t>. Rủi ro khác</w:t>
      </w:r>
      <w:bookmarkEnd w:id="11"/>
    </w:p>
    <w:p w:rsidR="00652EFE" w:rsidRPr="00E62426" w:rsidRDefault="00250CE3" w:rsidP="008022FA">
      <w:pPr>
        <w:spacing w:before="60" w:after="60" w:line="312" w:lineRule="auto"/>
        <w:ind w:firstLine="567"/>
        <w:jc w:val="both"/>
        <w:rPr>
          <w:szCs w:val="26"/>
          <w:lang w:val="nl-NL"/>
        </w:rPr>
      </w:pPr>
      <w:r w:rsidRPr="00E62426">
        <w:rPr>
          <w:szCs w:val="26"/>
          <w:lang w:val="nl-NL"/>
        </w:rPr>
        <w:tab/>
      </w:r>
      <w:r w:rsidR="00731A46" w:rsidRPr="00E62426">
        <w:rPr>
          <w:szCs w:val="26"/>
          <w:lang w:val="nl-NL"/>
        </w:rPr>
        <w:t>Bên cạnh những nhân tố rủi ro trên, còn một số nhân tố rủi ro mang tính bất khả kháng như:  thiên tai, chiến tranh hay dịch bệnh hiểm nghèo trên quy mô lớn. Những rủi ro này hiếm khi xảy ra nhưng nếu xảy ra sẽ để lại những hậu quả thực sự nghiêm trọng, tác động trực tiếp đến hoạt động kinh doanh và phát triển của Công ty. Ngoài ra sự thay đổi của chính sách tiền tệ, cơ chế thanh toán, lãi vay, phí và các điều kiện ràng buộc</w:t>
      </w:r>
      <w:r w:rsidR="00C31CB8" w:rsidRPr="00E62426">
        <w:rPr>
          <w:szCs w:val="26"/>
          <w:lang w:val="nl-NL"/>
        </w:rPr>
        <w:t xml:space="preserve"> của ngân hàng, kho bạc Nhà nước cũng tạo nên các rủi ro bất khả kháng cho doanh nghiệp.</w:t>
      </w:r>
    </w:p>
    <w:p w:rsidR="00956BAD" w:rsidRPr="00E62426" w:rsidRDefault="00C31CB8" w:rsidP="008022FA">
      <w:pPr>
        <w:spacing w:before="60" w:after="60" w:line="312" w:lineRule="auto"/>
        <w:ind w:firstLine="567"/>
        <w:jc w:val="both"/>
        <w:rPr>
          <w:szCs w:val="26"/>
          <w:lang w:val="nl-NL"/>
        </w:rPr>
      </w:pPr>
      <w:r w:rsidRPr="00E62426">
        <w:rPr>
          <w:szCs w:val="26"/>
          <w:lang w:val="nl-NL"/>
        </w:rPr>
        <w:t>Giá cổ phiếu Công ty không thể tránh khỏi những biến động chung của thị trường chứng khoán Việt Nam và thị trường chứng khoán thế giới. Đặc biệt, vì cổ phiếu đã được giao dịch trên thị trường UpCom, các yếu tố trên càng trở nên nhạy cảm và ảnh hưởng trực tiếp đến giá giao dịch cổ phiếu của Công ty.</w:t>
      </w:r>
    </w:p>
    <w:p w:rsidR="008022FA" w:rsidRPr="00E62426" w:rsidRDefault="008022FA" w:rsidP="008022FA">
      <w:pPr>
        <w:spacing w:before="60" w:after="60" w:line="312" w:lineRule="auto"/>
        <w:ind w:firstLine="567"/>
        <w:jc w:val="both"/>
        <w:rPr>
          <w:szCs w:val="26"/>
          <w:lang w:val="nl-NL"/>
        </w:rPr>
      </w:pPr>
    </w:p>
    <w:p w:rsidR="008022FA" w:rsidRPr="00E62426" w:rsidRDefault="008022FA" w:rsidP="008022FA">
      <w:pPr>
        <w:spacing w:before="60" w:after="60" w:line="312" w:lineRule="auto"/>
        <w:ind w:firstLine="567"/>
        <w:jc w:val="both"/>
        <w:rPr>
          <w:szCs w:val="26"/>
          <w:lang w:val="nl-NL"/>
        </w:rPr>
      </w:pPr>
    </w:p>
    <w:p w:rsidR="008022FA" w:rsidRPr="00E62426" w:rsidRDefault="008022FA" w:rsidP="008022FA">
      <w:pPr>
        <w:spacing w:before="60" w:after="60" w:line="312" w:lineRule="auto"/>
        <w:ind w:firstLine="567"/>
        <w:jc w:val="both"/>
        <w:rPr>
          <w:szCs w:val="26"/>
          <w:lang w:val="nl-NL"/>
        </w:rPr>
      </w:pPr>
    </w:p>
    <w:p w:rsidR="008022FA" w:rsidRPr="00E62426" w:rsidRDefault="008022FA" w:rsidP="008022FA">
      <w:pPr>
        <w:spacing w:before="60" w:after="60" w:line="312" w:lineRule="auto"/>
        <w:ind w:firstLine="567"/>
        <w:jc w:val="both"/>
        <w:rPr>
          <w:szCs w:val="26"/>
          <w:lang w:val="nl-NL"/>
        </w:rPr>
      </w:pPr>
    </w:p>
    <w:p w:rsidR="008022FA" w:rsidRPr="00E62426" w:rsidRDefault="008022FA" w:rsidP="008022FA">
      <w:pPr>
        <w:spacing w:before="60" w:after="60" w:line="312" w:lineRule="auto"/>
        <w:ind w:firstLine="567"/>
        <w:jc w:val="both"/>
        <w:rPr>
          <w:szCs w:val="26"/>
          <w:lang w:val="nl-NL"/>
        </w:rPr>
      </w:pPr>
    </w:p>
    <w:p w:rsidR="008022FA" w:rsidRPr="00E62426" w:rsidRDefault="008022FA" w:rsidP="008022FA">
      <w:pPr>
        <w:spacing w:before="60" w:after="60" w:line="312" w:lineRule="auto"/>
        <w:ind w:firstLine="567"/>
        <w:jc w:val="both"/>
        <w:rPr>
          <w:szCs w:val="26"/>
          <w:lang w:val="nl-NL"/>
        </w:rPr>
      </w:pPr>
    </w:p>
    <w:p w:rsidR="008022FA" w:rsidRPr="00E62426" w:rsidRDefault="008022FA" w:rsidP="008022FA">
      <w:pPr>
        <w:spacing w:before="60" w:after="60" w:line="312" w:lineRule="auto"/>
        <w:ind w:firstLine="567"/>
        <w:jc w:val="both"/>
        <w:rPr>
          <w:szCs w:val="26"/>
          <w:lang w:val="nl-NL"/>
        </w:rPr>
      </w:pPr>
    </w:p>
    <w:p w:rsidR="00F71D43" w:rsidRPr="00E62426" w:rsidRDefault="00F71D43" w:rsidP="008022FA">
      <w:pPr>
        <w:spacing w:before="60" w:after="60" w:line="312" w:lineRule="auto"/>
        <w:ind w:firstLine="567"/>
        <w:jc w:val="both"/>
        <w:rPr>
          <w:szCs w:val="26"/>
          <w:lang w:val="nl-NL"/>
        </w:rPr>
      </w:pPr>
    </w:p>
    <w:p w:rsidR="00F71D43" w:rsidRPr="00E62426" w:rsidRDefault="00F71D43" w:rsidP="008022FA">
      <w:pPr>
        <w:spacing w:before="60" w:after="60" w:line="312" w:lineRule="auto"/>
        <w:ind w:firstLine="567"/>
        <w:jc w:val="both"/>
        <w:rPr>
          <w:szCs w:val="26"/>
          <w:lang w:val="nl-NL"/>
        </w:rPr>
      </w:pPr>
    </w:p>
    <w:p w:rsidR="00F71D43" w:rsidRPr="00E62426" w:rsidRDefault="00F71D43" w:rsidP="008022FA">
      <w:pPr>
        <w:spacing w:before="60" w:after="60" w:line="312" w:lineRule="auto"/>
        <w:ind w:firstLine="567"/>
        <w:jc w:val="both"/>
        <w:rPr>
          <w:szCs w:val="26"/>
          <w:lang w:val="nl-NL"/>
        </w:rPr>
      </w:pPr>
    </w:p>
    <w:p w:rsidR="00F71D43" w:rsidRPr="00E62426" w:rsidRDefault="00F71D43" w:rsidP="008022FA">
      <w:pPr>
        <w:spacing w:before="60" w:after="60" w:line="312" w:lineRule="auto"/>
        <w:ind w:firstLine="567"/>
        <w:jc w:val="both"/>
        <w:rPr>
          <w:szCs w:val="26"/>
          <w:lang w:val="nl-NL"/>
        </w:rPr>
      </w:pPr>
    </w:p>
    <w:p w:rsidR="00F71D43" w:rsidRPr="00E62426" w:rsidRDefault="00F71D43" w:rsidP="008022FA">
      <w:pPr>
        <w:spacing w:before="60" w:after="60" w:line="312" w:lineRule="auto"/>
        <w:ind w:firstLine="567"/>
        <w:jc w:val="both"/>
        <w:rPr>
          <w:szCs w:val="26"/>
          <w:lang w:val="nl-NL"/>
        </w:rPr>
      </w:pPr>
    </w:p>
    <w:p w:rsidR="00F71D43" w:rsidRPr="00E62426" w:rsidRDefault="00F71D43" w:rsidP="008022FA">
      <w:pPr>
        <w:spacing w:before="60" w:after="60" w:line="312" w:lineRule="auto"/>
        <w:ind w:firstLine="567"/>
        <w:jc w:val="both"/>
        <w:rPr>
          <w:szCs w:val="26"/>
          <w:lang w:val="nl-NL"/>
        </w:rPr>
      </w:pPr>
    </w:p>
    <w:p w:rsidR="008022FA" w:rsidRPr="00E62426" w:rsidRDefault="008022FA" w:rsidP="008022FA">
      <w:pPr>
        <w:spacing w:before="60" w:after="60" w:line="312" w:lineRule="auto"/>
        <w:ind w:firstLine="567"/>
        <w:jc w:val="both"/>
        <w:rPr>
          <w:szCs w:val="26"/>
          <w:lang w:val="nl-NL"/>
        </w:rPr>
      </w:pPr>
    </w:p>
    <w:p w:rsidR="008022FA" w:rsidRPr="00E62426" w:rsidRDefault="008022FA" w:rsidP="008022FA">
      <w:pPr>
        <w:spacing w:before="60" w:after="60" w:line="312" w:lineRule="auto"/>
        <w:ind w:firstLine="567"/>
        <w:jc w:val="both"/>
        <w:rPr>
          <w:szCs w:val="26"/>
          <w:lang w:val="nl-NL"/>
        </w:rPr>
      </w:pPr>
    </w:p>
    <w:p w:rsidR="00D23BAB" w:rsidRPr="00E62426" w:rsidRDefault="00D23BAB" w:rsidP="00764009">
      <w:pPr>
        <w:pStyle w:val="Heading1"/>
        <w:numPr>
          <w:ilvl w:val="0"/>
          <w:numId w:val="1"/>
        </w:numPr>
        <w:tabs>
          <w:tab w:val="left" w:pos="540"/>
        </w:tabs>
        <w:spacing w:before="60" w:after="60" w:line="312" w:lineRule="auto"/>
        <w:ind w:left="0" w:firstLine="0"/>
        <w:jc w:val="both"/>
        <w:rPr>
          <w:rFonts w:cs="Times New Roman"/>
          <w:color w:val="auto"/>
          <w:szCs w:val="26"/>
          <w:lang w:val="nl-NL"/>
        </w:rPr>
      </w:pPr>
      <w:bookmarkStart w:id="12" w:name="_Toc372876909"/>
      <w:bookmarkStart w:id="13" w:name="_Toc372876910"/>
      <w:bookmarkStart w:id="14" w:name="_Toc372876911"/>
      <w:bookmarkStart w:id="15" w:name="_Toc372876912"/>
      <w:bookmarkStart w:id="16" w:name="_Toc372876913"/>
      <w:bookmarkStart w:id="17" w:name="_Toc372876914"/>
      <w:bookmarkStart w:id="18" w:name="_Toc372876915"/>
      <w:bookmarkStart w:id="19" w:name="_Toc372688440"/>
      <w:bookmarkStart w:id="20" w:name="_Toc372688513"/>
      <w:bookmarkStart w:id="21" w:name="_Toc469324185"/>
      <w:bookmarkEnd w:id="12"/>
      <w:bookmarkEnd w:id="13"/>
      <w:bookmarkEnd w:id="14"/>
      <w:bookmarkEnd w:id="15"/>
      <w:bookmarkEnd w:id="16"/>
      <w:bookmarkEnd w:id="17"/>
      <w:bookmarkEnd w:id="18"/>
      <w:r w:rsidRPr="00E62426">
        <w:rPr>
          <w:rFonts w:cs="Times New Roman"/>
          <w:color w:val="auto"/>
          <w:szCs w:val="26"/>
          <w:lang w:val="nl-NL"/>
        </w:rPr>
        <w:t>NHỮNG NGƯỜI CHỊU TRÁCH NHIỆM CHÍNH ĐỐI VỚI NỘI DUNG BẢN CÁO BẠCH</w:t>
      </w:r>
      <w:bookmarkEnd w:id="19"/>
      <w:bookmarkEnd w:id="20"/>
      <w:bookmarkEnd w:id="21"/>
    </w:p>
    <w:p w:rsidR="001E0599" w:rsidRPr="00E62426" w:rsidRDefault="001E0599" w:rsidP="001F29F8">
      <w:pPr>
        <w:pStyle w:val="Heading2"/>
        <w:numPr>
          <w:ilvl w:val="0"/>
          <w:numId w:val="11"/>
        </w:numPr>
        <w:tabs>
          <w:tab w:val="left" w:pos="567"/>
        </w:tabs>
        <w:spacing w:before="120" w:after="60" w:line="312" w:lineRule="auto"/>
        <w:ind w:left="567" w:hanging="567"/>
        <w:rPr>
          <w:lang w:val="nl-NL"/>
        </w:rPr>
      </w:pPr>
      <w:bookmarkStart w:id="22" w:name="_Toc393098818"/>
      <w:bookmarkStart w:id="23" w:name="_Toc393098897"/>
      <w:bookmarkStart w:id="24" w:name="_Toc393098976"/>
      <w:bookmarkStart w:id="25" w:name="_Toc469324186"/>
      <w:r w:rsidRPr="00E62426">
        <w:rPr>
          <w:lang w:val="nl-NL"/>
        </w:rPr>
        <w:t xml:space="preserve">Tổ chức </w:t>
      </w:r>
      <w:bookmarkEnd w:id="22"/>
      <w:bookmarkEnd w:id="23"/>
      <w:bookmarkEnd w:id="24"/>
      <w:r w:rsidR="004D389F" w:rsidRPr="00E62426">
        <w:rPr>
          <w:lang w:val="nl-NL"/>
        </w:rPr>
        <w:t>phát hành</w:t>
      </w:r>
      <w:r w:rsidR="00EB079E" w:rsidRPr="00E62426">
        <w:rPr>
          <w:lang w:val="nl-NL"/>
        </w:rPr>
        <w:t xml:space="preserve">: </w:t>
      </w:r>
      <w:r w:rsidRPr="00E62426">
        <w:rPr>
          <w:lang w:val="nl-NL"/>
        </w:rPr>
        <w:t xml:space="preserve">Công ty Cổ phần </w:t>
      </w:r>
      <w:r w:rsidR="00C31CB8" w:rsidRPr="00E62426">
        <w:rPr>
          <w:lang w:val="nl-NL"/>
        </w:rPr>
        <w:t>Thương mại Dịch vụ Tổng hợp Cảng Hải Phòng</w:t>
      </w:r>
      <w:bookmarkEnd w:id="25"/>
    </w:p>
    <w:tbl>
      <w:tblPr>
        <w:tblW w:w="9360" w:type="dxa"/>
        <w:tblInd w:w="682" w:type="dxa"/>
        <w:tblLook w:val="04A0"/>
      </w:tblPr>
      <w:tblGrid>
        <w:gridCol w:w="3334"/>
        <w:gridCol w:w="6026"/>
      </w:tblGrid>
      <w:tr w:rsidR="001E0599" w:rsidRPr="00E62426" w:rsidTr="004A0748">
        <w:trPr>
          <w:trHeight w:val="340"/>
        </w:trPr>
        <w:tc>
          <w:tcPr>
            <w:tcW w:w="3334" w:type="dxa"/>
            <w:tcMar>
              <w:top w:w="29" w:type="dxa"/>
              <w:left w:w="115" w:type="dxa"/>
              <w:bottom w:w="29" w:type="dxa"/>
              <w:right w:w="115" w:type="dxa"/>
            </w:tcMar>
            <w:vAlign w:val="center"/>
          </w:tcPr>
          <w:p w:rsidR="001E0599" w:rsidRPr="00E62426" w:rsidRDefault="00C31CB8" w:rsidP="004A0748">
            <w:pPr>
              <w:spacing w:after="0" w:line="312" w:lineRule="auto"/>
              <w:rPr>
                <w:szCs w:val="26"/>
              </w:rPr>
            </w:pPr>
            <w:r w:rsidRPr="00E62426">
              <w:rPr>
                <w:szCs w:val="26"/>
              </w:rPr>
              <w:t>Ông Hà Văn Tiến</w:t>
            </w:r>
            <w:r w:rsidR="001E0599" w:rsidRPr="00E62426">
              <w:rPr>
                <w:szCs w:val="26"/>
              </w:rPr>
              <w:t>  </w:t>
            </w:r>
          </w:p>
        </w:tc>
        <w:tc>
          <w:tcPr>
            <w:tcW w:w="6026" w:type="dxa"/>
            <w:tcMar>
              <w:top w:w="29" w:type="dxa"/>
              <w:left w:w="115" w:type="dxa"/>
              <w:bottom w:w="29" w:type="dxa"/>
              <w:right w:w="115" w:type="dxa"/>
            </w:tcMar>
            <w:vAlign w:val="center"/>
          </w:tcPr>
          <w:p w:rsidR="001E0599" w:rsidRPr="00E62426" w:rsidRDefault="001E0599" w:rsidP="004A0748">
            <w:pPr>
              <w:spacing w:after="0" w:line="312" w:lineRule="auto"/>
              <w:rPr>
                <w:szCs w:val="26"/>
              </w:rPr>
            </w:pPr>
            <w:r w:rsidRPr="00E62426">
              <w:rPr>
                <w:szCs w:val="26"/>
              </w:rPr>
              <w:t>Chức vụ: Chủ tị</w:t>
            </w:r>
            <w:r w:rsidR="00C31CB8" w:rsidRPr="00E62426">
              <w:rPr>
                <w:szCs w:val="26"/>
              </w:rPr>
              <w:t>ch HĐQT kiêm Tổng Giám đốc</w:t>
            </w:r>
          </w:p>
        </w:tc>
      </w:tr>
      <w:tr w:rsidR="001E0599" w:rsidRPr="00E62426" w:rsidTr="004A0748">
        <w:trPr>
          <w:trHeight w:val="340"/>
        </w:trPr>
        <w:tc>
          <w:tcPr>
            <w:tcW w:w="3334" w:type="dxa"/>
            <w:tcMar>
              <w:top w:w="29" w:type="dxa"/>
              <w:left w:w="115" w:type="dxa"/>
              <w:bottom w:w="29" w:type="dxa"/>
              <w:right w:w="115" w:type="dxa"/>
            </w:tcMar>
            <w:vAlign w:val="center"/>
          </w:tcPr>
          <w:p w:rsidR="001E0599" w:rsidRPr="00E62426" w:rsidRDefault="005F6DA2" w:rsidP="004A0748">
            <w:pPr>
              <w:spacing w:after="0" w:line="312" w:lineRule="auto"/>
              <w:rPr>
                <w:szCs w:val="26"/>
              </w:rPr>
            </w:pPr>
            <w:r w:rsidRPr="00E62426">
              <w:rPr>
                <w:szCs w:val="26"/>
              </w:rPr>
              <w:t>Bà Hà Thị Tú</w:t>
            </w:r>
            <w:r w:rsidR="001E0599" w:rsidRPr="00E62426">
              <w:rPr>
                <w:szCs w:val="26"/>
              </w:rPr>
              <w:t>  </w:t>
            </w:r>
          </w:p>
        </w:tc>
        <w:tc>
          <w:tcPr>
            <w:tcW w:w="6026" w:type="dxa"/>
            <w:tcMar>
              <w:top w:w="29" w:type="dxa"/>
              <w:left w:w="115" w:type="dxa"/>
              <w:bottom w:w="29" w:type="dxa"/>
              <w:right w:w="115" w:type="dxa"/>
            </w:tcMar>
            <w:vAlign w:val="center"/>
          </w:tcPr>
          <w:p w:rsidR="001E0599" w:rsidRPr="00E62426" w:rsidRDefault="001E0599" w:rsidP="004A0748">
            <w:pPr>
              <w:spacing w:after="0" w:line="312" w:lineRule="auto"/>
              <w:rPr>
                <w:szCs w:val="26"/>
              </w:rPr>
            </w:pPr>
            <w:r w:rsidRPr="00E62426">
              <w:rPr>
                <w:szCs w:val="26"/>
              </w:rPr>
              <w:t>Chức vụ: Kế toán trưởng</w:t>
            </w:r>
          </w:p>
        </w:tc>
      </w:tr>
      <w:tr w:rsidR="001E0599" w:rsidRPr="00E62426" w:rsidTr="004A0748">
        <w:trPr>
          <w:trHeight w:val="340"/>
        </w:trPr>
        <w:tc>
          <w:tcPr>
            <w:tcW w:w="3334" w:type="dxa"/>
            <w:tcMar>
              <w:top w:w="29" w:type="dxa"/>
              <w:left w:w="115" w:type="dxa"/>
              <w:bottom w:w="29" w:type="dxa"/>
              <w:right w:w="115" w:type="dxa"/>
            </w:tcMar>
            <w:vAlign w:val="center"/>
          </w:tcPr>
          <w:p w:rsidR="001E0599" w:rsidRPr="00E62426" w:rsidRDefault="00656F73" w:rsidP="004A0748">
            <w:pPr>
              <w:spacing w:after="0" w:line="312" w:lineRule="auto"/>
              <w:rPr>
                <w:szCs w:val="26"/>
              </w:rPr>
            </w:pPr>
            <w:r w:rsidRPr="00E62426">
              <w:rPr>
                <w:szCs w:val="26"/>
              </w:rPr>
              <w:t>Bà Phạm Bích Hạnh</w:t>
            </w:r>
          </w:p>
        </w:tc>
        <w:tc>
          <w:tcPr>
            <w:tcW w:w="6026" w:type="dxa"/>
            <w:tcMar>
              <w:top w:w="29" w:type="dxa"/>
              <w:left w:w="115" w:type="dxa"/>
              <w:bottom w:w="29" w:type="dxa"/>
              <w:right w:w="115" w:type="dxa"/>
            </w:tcMar>
            <w:vAlign w:val="center"/>
          </w:tcPr>
          <w:p w:rsidR="001E0599" w:rsidRPr="00E62426" w:rsidRDefault="001E0599" w:rsidP="004A0748">
            <w:pPr>
              <w:spacing w:after="0" w:line="312" w:lineRule="auto"/>
              <w:rPr>
                <w:szCs w:val="26"/>
              </w:rPr>
            </w:pPr>
            <w:r w:rsidRPr="00E62426">
              <w:rPr>
                <w:szCs w:val="26"/>
              </w:rPr>
              <w:t>Chức vụ: Trưởng ban Kiểm soát</w:t>
            </w:r>
          </w:p>
        </w:tc>
      </w:tr>
    </w:tbl>
    <w:p w:rsidR="001E0599" w:rsidRPr="00E62426" w:rsidRDefault="001E0599" w:rsidP="00EB079E">
      <w:pPr>
        <w:spacing w:before="60" w:after="60" w:line="312" w:lineRule="auto"/>
        <w:ind w:firstLine="567"/>
        <w:jc w:val="both"/>
        <w:rPr>
          <w:szCs w:val="26"/>
        </w:rPr>
      </w:pPr>
      <w:r w:rsidRPr="00E62426">
        <w:rPr>
          <w:szCs w:val="26"/>
        </w:rPr>
        <w:t xml:space="preserve">Chúng tôi đảm bảo rằng các thông tin và số liệu trong Bản cáo bạch này là </w:t>
      </w:r>
      <w:r w:rsidR="00EB079E" w:rsidRPr="00E62426">
        <w:rPr>
          <w:szCs w:val="26"/>
        </w:rPr>
        <w:t>chính xác, trung thực và cam kết chịu trách nhiệm về tính trung thực, chính xác của những thông tin và số liệu này</w:t>
      </w:r>
      <w:r w:rsidRPr="00E62426">
        <w:rPr>
          <w:szCs w:val="26"/>
        </w:rPr>
        <w:t>.</w:t>
      </w:r>
    </w:p>
    <w:p w:rsidR="001E0599" w:rsidRPr="00E62426" w:rsidRDefault="001E0599" w:rsidP="001F29F8">
      <w:pPr>
        <w:pStyle w:val="Heading2"/>
        <w:numPr>
          <w:ilvl w:val="0"/>
          <w:numId w:val="11"/>
        </w:numPr>
        <w:tabs>
          <w:tab w:val="left" w:pos="567"/>
        </w:tabs>
        <w:spacing w:before="120" w:after="60" w:line="312" w:lineRule="auto"/>
        <w:ind w:left="567" w:hanging="567"/>
      </w:pPr>
      <w:bookmarkStart w:id="26" w:name="_Toc393098819"/>
      <w:bookmarkStart w:id="27" w:name="_Toc393098898"/>
      <w:bookmarkStart w:id="28" w:name="_Toc393098977"/>
      <w:bookmarkStart w:id="29" w:name="_Toc469324187"/>
      <w:r w:rsidRPr="00E62426">
        <w:t>Tổ chức tư vấn</w:t>
      </w:r>
      <w:bookmarkEnd w:id="26"/>
      <w:bookmarkEnd w:id="27"/>
      <w:bookmarkEnd w:id="28"/>
      <w:r w:rsidR="00EB079E" w:rsidRPr="00E62426">
        <w:t xml:space="preserve">: </w:t>
      </w:r>
      <w:r w:rsidRPr="00E62426">
        <w:t>Công ty Cổ phần Chứng khoán An Bình</w:t>
      </w:r>
      <w:bookmarkEnd w:id="29"/>
    </w:p>
    <w:p w:rsidR="001E0599" w:rsidRPr="00E62426" w:rsidRDefault="001E0599" w:rsidP="00EB079E">
      <w:pPr>
        <w:spacing w:before="60" w:after="60" w:line="312" w:lineRule="auto"/>
        <w:ind w:firstLine="567"/>
        <w:jc w:val="both"/>
        <w:rPr>
          <w:szCs w:val="26"/>
        </w:rPr>
      </w:pPr>
      <w:r w:rsidRPr="00E62426">
        <w:rPr>
          <w:szCs w:val="26"/>
        </w:rPr>
        <w:t>Đại diện theo pháp luật: Ông Nguyễn Thanh Hải</w:t>
      </w:r>
    </w:p>
    <w:p w:rsidR="001E0599" w:rsidRPr="00E62426" w:rsidRDefault="001E0599" w:rsidP="00EB079E">
      <w:pPr>
        <w:spacing w:before="60" w:after="60" w:line="312" w:lineRule="auto"/>
        <w:ind w:firstLine="567"/>
        <w:jc w:val="both"/>
        <w:rPr>
          <w:szCs w:val="26"/>
        </w:rPr>
      </w:pPr>
      <w:r w:rsidRPr="00E62426">
        <w:rPr>
          <w:szCs w:val="26"/>
        </w:rPr>
        <w:t xml:space="preserve">Chức vụ: Tổng Giám đốc </w:t>
      </w:r>
    </w:p>
    <w:p w:rsidR="001E0599" w:rsidRPr="00E62426" w:rsidRDefault="001E0599" w:rsidP="00EB079E">
      <w:pPr>
        <w:spacing w:before="60" w:after="60" w:line="312" w:lineRule="auto"/>
        <w:ind w:firstLine="567"/>
        <w:jc w:val="both"/>
        <w:rPr>
          <w:szCs w:val="26"/>
        </w:rPr>
      </w:pPr>
      <w:r w:rsidRPr="00E62426">
        <w:rPr>
          <w:szCs w:val="26"/>
        </w:rPr>
        <w:t>Bản cáo bạch này là một phần của hồ sơ đăng ký chào bán cổ phiếu do Công ty Cổ phần Chứng khoán An Bình (ABS) tham gia lập trên cơ sở hợp đồng tư vấn với Công ty Cổ phầ</w:t>
      </w:r>
      <w:r w:rsidR="005F6DA2" w:rsidRPr="00E62426">
        <w:rPr>
          <w:szCs w:val="26"/>
        </w:rPr>
        <w:t>n Thương mại Dịch vụ Tổng hợp Cảng Hải Phòng</w:t>
      </w:r>
      <w:r w:rsidRPr="00E62426">
        <w:rPr>
          <w:szCs w:val="26"/>
        </w:rPr>
        <w:t>. Chúng tôi đảm bảo rằng việc phân tích, đánh giá và lựa chọn ngôn từ trên Bản cáo bạch này đã được thực hiện một cách hợp lý và cẩn trọng dựa trên cơ sở các thông tin và số liệu do Công ty Cổ phầ</w:t>
      </w:r>
      <w:r w:rsidR="005F6DA2" w:rsidRPr="00E62426">
        <w:rPr>
          <w:szCs w:val="26"/>
        </w:rPr>
        <w:t>n Thương mại Dịch vụ Tổng hợp Cảng Hải Phòng</w:t>
      </w:r>
      <w:r w:rsidRPr="00E62426">
        <w:rPr>
          <w:szCs w:val="26"/>
        </w:rPr>
        <w:t xml:space="preserve"> cung cấp.</w:t>
      </w:r>
    </w:p>
    <w:p w:rsidR="00E82DD2" w:rsidRPr="00E62426" w:rsidRDefault="00E82DD2" w:rsidP="00EB079E">
      <w:pPr>
        <w:spacing w:before="60" w:after="60" w:line="312" w:lineRule="auto"/>
        <w:ind w:firstLine="567"/>
        <w:jc w:val="both"/>
        <w:rPr>
          <w:szCs w:val="26"/>
        </w:rPr>
      </w:pPr>
    </w:p>
    <w:p w:rsidR="00E82DD2" w:rsidRPr="00E62426" w:rsidRDefault="00E82DD2" w:rsidP="00EB079E">
      <w:pPr>
        <w:spacing w:before="60" w:after="60" w:line="312" w:lineRule="auto"/>
        <w:ind w:firstLine="567"/>
        <w:jc w:val="both"/>
        <w:rPr>
          <w:szCs w:val="26"/>
        </w:rPr>
      </w:pPr>
    </w:p>
    <w:p w:rsidR="00E82DD2" w:rsidRPr="00E62426" w:rsidRDefault="00E82DD2" w:rsidP="00EB079E">
      <w:pPr>
        <w:spacing w:before="60" w:after="60" w:line="312" w:lineRule="auto"/>
        <w:ind w:firstLine="567"/>
        <w:jc w:val="both"/>
        <w:rPr>
          <w:szCs w:val="26"/>
        </w:rPr>
      </w:pPr>
    </w:p>
    <w:p w:rsidR="00E82DD2" w:rsidRPr="00E62426" w:rsidRDefault="00E82DD2" w:rsidP="00EB079E">
      <w:pPr>
        <w:spacing w:before="60" w:after="60" w:line="312" w:lineRule="auto"/>
        <w:ind w:firstLine="567"/>
        <w:jc w:val="both"/>
        <w:rPr>
          <w:szCs w:val="26"/>
        </w:rPr>
      </w:pPr>
    </w:p>
    <w:p w:rsidR="00E82DD2" w:rsidRPr="00E62426" w:rsidRDefault="00E82DD2" w:rsidP="00EB079E">
      <w:pPr>
        <w:spacing w:before="60" w:after="60" w:line="312" w:lineRule="auto"/>
        <w:ind w:firstLine="567"/>
        <w:jc w:val="both"/>
        <w:rPr>
          <w:szCs w:val="26"/>
        </w:rPr>
      </w:pPr>
    </w:p>
    <w:p w:rsidR="00E82DD2" w:rsidRPr="00E62426" w:rsidRDefault="00E82DD2" w:rsidP="00EB079E">
      <w:pPr>
        <w:spacing w:before="60" w:after="60" w:line="312" w:lineRule="auto"/>
        <w:ind w:firstLine="567"/>
        <w:jc w:val="both"/>
        <w:rPr>
          <w:szCs w:val="26"/>
        </w:rPr>
      </w:pPr>
    </w:p>
    <w:p w:rsidR="00E82DD2" w:rsidRPr="00E62426" w:rsidRDefault="00E82DD2" w:rsidP="00EB079E">
      <w:pPr>
        <w:spacing w:before="60" w:after="60" w:line="312" w:lineRule="auto"/>
        <w:ind w:firstLine="567"/>
        <w:jc w:val="both"/>
        <w:rPr>
          <w:szCs w:val="26"/>
        </w:rPr>
      </w:pPr>
    </w:p>
    <w:p w:rsidR="00E82DD2" w:rsidRPr="00E62426" w:rsidRDefault="00E82DD2" w:rsidP="00EB079E">
      <w:pPr>
        <w:spacing w:before="60" w:after="60" w:line="312" w:lineRule="auto"/>
        <w:ind w:firstLine="567"/>
        <w:jc w:val="both"/>
        <w:rPr>
          <w:szCs w:val="26"/>
        </w:rPr>
      </w:pPr>
    </w:p>
    <w:p w:rsidR="00F71D43" w:rsidRPr="00E62426" w:rsidRDefault="00F71D43" w:rsidP="00EB079E">
      <w:pPr>
        <w:spacing w:before="60" w:after="60" w:line="312" w:lineRule="auto"/>
        <w:ind w:firstLine="567"/>
        <w:jc w:val="both"/>
        <w:rPr>
          <w:szCs w:val="26"/>
        </w:rPr>
      </w:pPr>
    </w:p>
    <w:p w:rsidR="00E82DD2" w:rsidRPr="00E62426" w:rsidRDefault="00E82DD2" w:rsidP="00EB079E">
      <w:pPr>
        <w:spacing w:before="60" w:after="60" w:line="312" w:lineRule="auto"/>
        <w:ind w:firstLine="567"/>
        <w:jc w:val="both"/>
        <w:rPr>
          <w:szCs w:val="26"/>
        </w:rPr>
      </w:pPr>
    </w:p>
    <w:p w:rsidR="00E82DD2" w:rsidRPr="00E62426" w:rsidRDefault="00E82DD2" w:rsidP="00EB079E">
      <w:pPr>
        <w:spacing w:before="60" w:after="60" w:line="312" w:lineRule="auto"/>
        <w:ind w:firstLine="567"/>
        <w:jc w:val="both"/>
        <w:rPr>
          <w:szCs w:val="26"/>
        </w:rPr>
      </w:pPr>
    </w:p>
    <w:p w:rsidR="00E82DD2" w:rsidRPr="00E62426" w:rsidRDefault="00E82DD2" w:rsidP="00EB079E">
      <w:pPr>
        <w:spacing w:before="60" w:after="60" w:line="312" w:lineRule="auto"/>
        <w:ind w:firstLine="567"/>
        <w:jc w:val="both"/>
        <w:rPr>
          <w:szCs w:val="26"/>
        </w:rPr>
      </w:pPr>
    </w:p>
    <w:p w:rsidR="00157829" w:rsidRPr="00E62426" w:rsidRDefault="00157829" w:rsidP="00764009">
      <w:pPr>
        <w:pStyle w:val="Heading1"/>
        <w:numPr>
          <w:ilvl w:val="0"/>
          <w:numId w:val="1"/>
        </w:numPr>
        <w:tabs>
          <w:tab w:val="left" w:pos="540"/>
        </w:tabs>
        <w:spacing w:before="60" w:after="60" w:line="312" w:lineRule="auto"/>
        <w:ind w:left="0" w:firstLine="0"/>
        <w:jc w:val="both"/>
        <w:rPr>
          <w:rFonts w:cs="Times New Roman"/>
          <w:color w:val="auto"/>
          <w:szCs w:val="26"/>
          <w:lang w:val="nl-NL"/>
        </w:rPr>
      </w:pPr>
      <w:bookmarkStart w:id="30" w:name="_Toc372876919"/>
      <w:bookmarkStart w:id="31" w:name="_Toc372876920"/>
      <w:bookmarkStart w:id="32" w:name="_Toc372876921"/>
      <w:bookmarkStart w:id="33" w:name="_Toc372876922"/>
      <w:bookmarkStart w:id="34" w:name="_Toc372876923"/>
      <w:bookmarkStart w:id="35" w:name="_Toc372876924"/>
      <w:bookmarkStart w:id="36" w:name="_Toc372876925"/>
      <w:bookmarkStart w:id="37" w:name="_Toc372876926"/>
      <w:bookmarkStart w:id="38" w:name="_Toc372876927"/>
      <w:bookmarkStart w:id="39" w:name="_Toc372688443"/>
      <w:bookmarkStart w:id="40" w:name="_Toc372688516"/>
      <w:bookmarkStart w:id="41" w:name="_Toc469324188"/>
      <w:bookmarkEnd w:id="30"/>
      <w:bookmarkEnd w:id="31"/>
      <w:bookmarkEnd w:id="32"/>
      <w:bookmarkEnd w:id="33"/>
      <w:bookmarkEnd w:id="34"/>
      <w:bookmarkEnd w:id="35"/>
      <w:bookmarkEnd w:id="36"/>
      <w:bookmarkEnd w:id="37"/>
      <w:bookmarkEnd w:id="38"/>
      <w:r w:rsidRPr="00E62426">
        <w:rPr>
          <w:rFonts w:cs="Times New Roman"/>
          <w:color w:val="auto"/>
          <w:szCs w:val="26"/>
          <w:lang w:val="nl-NL"/>
        </w:rPr>
        <w:lastRenderedPageBreak/>
        <w:t>CÁC KHÁI NIỆM</w:t>
      </w:r>
      <w:bookmarkEnd w:id="39"/>
      <w:bookmarkEnd w:id="40"/>
      <w:r w:rsidR="00903DB7" w:rsidRPr="00E62426">
        <w:rPr>
          <w:rFonts w:cs="Times New Roman"/>
          <w:color w:val="auto"/>
          <w:szCs w:val="26"/>
          <w:lang w:val="nl-NL"/>
        </w:rPr>
        <w:t xml:space="preserve"> VÀ TỪ VIẾT TẮT</w:t>
      </w:r>
      <w:bookmarkEnd w:id="41"/>
    </w:p>
    <w:p w:rsidR="001355B4" w:rsidRPr="00E62426" w:rsidRDefault="001355B4" w:rsidP="003300F6">
      <w:pPr>
        <w:spacing w:before="60" w:after="60" w:line="312" w:lineRule="auto"/>
        <w:ind w:firstLine="720"/>
        <w:jc w:val="both"/>
        <w:rPr>
          <w:szCs w:val="26"/>
        </w:rPr>
      </w:pPr>
      <w:r w:rsidRPr="00E62426">
        <w:rPr>
          <w:szCs w:val="26"/>
        </w:rPr>
        <w:t>Các từ, nhóm từ được viết tắt hoặc được nhắc lại nhiều lần trong Bản cáo bạch này có nội dung như sau:</w:t>
      </w:r>
    </w:p>
    <w:tbl>
      <w:tblPr>
        <w:tblW w:w="9923" w:type="dxa"/>
        <w:tblInd w:w="108" w:type="dxa"/>
        <w:tblLook w:val="04A0"/>
      </w:tblPr>
      <w:tblGrid>
        <w:gridCol w:w="2268"/>
        <w:gridCol w:w="142"/>
        <w:gridCol w:w="7513"/>
      </w:tblGrid>
      <w:tr w:rsidR="00E82DD2" w:rsidRPr="00E62426" w:rsidTr="00F71D43">
        <w:trPr>
          <w:trHeight w:val="529"/>
        </w:trPr>
        <w:tc>
          <w:tcPr>
            <w:tcW w:w="2268" w:type="dxa"/>
          </w:tcPr>
          <w:p w:rsidR="00E82DD2" w:rsidRPr="00E62426" w:rsidRDefault="00F71D43" w:rsidP="00F71D43">
            <w:pPr>
              <w:spacing w:before="40" w:after="40" w:line="312" w:lineRule="auto"/>
              <w:rPr>
                <w:szCs w:val="26"/>
              </w:rPr>
            </w:pPr>
            <w:r w:rsidRPr="00E62426">
              <w:rPr>
                <w:szCs w:val="26"/>
              </w:rPr>
              <w:t xml:space="preserve">Công ty hoặc </w:t>
            </w:r>
            <w:r w:rsidR="00E82DD2" w:rsidRPr="00E62426">
              <w:rPr>
                <w:szCs w:val="26"/>
              </w:rPr>
              <w:t>DVC</w:t>
            </w:r>
          </w:p>
        </w:tc>
        <w:tc>
          <w:tcPr>
            <w:tcW w:w="7655" w:type="dxa"/>
            <w:gridSpan w:val="2"/>
          </w:tcPr>
          <w:p w:rsidR="00E82DD2" w:rsidRPr="00E62426" w:rsidRDefault="00E82DD2" w:rsidP="00F71D43">
            <w:pPr>
              <w:spacing w:before="40" w:after="40" w:line="312" w:lineRule="auto"/>
              <w:rPr>
                <w:szCs w:val="26"/>
              </w:rPr>
            </w:pPr>
            <w:r w:rsidRPr="00E62426">
              <w:rPr>
                <w:szCs w:val="26"/>
              </w:rPr>
              <w:t>CTCP Thương mại Dịch vụ Tổng hợp Cảng Hải Phòng</w:t>
            </w:r>
          </w:p>
        </w:tc>
      </w:tr>
      <w:tr w:rsidR="001355B4" w:rsidRPr="00E62426" w:rsidTr="00F71D43">
        <w:trPr>
          <w:trHeight w:val="564"/>
        </w:trPr>
        <w:tc>
          <w:tcPr>
            <w:tcW w:w="2410" w:type="dxa"/>
            <w:gridSpan w:val="2"/>
          </w:tcPr>
          <w:p w:rsidR="001355B4" w:rsidRPr="00E62426" w:rsidRDefault="001355B4" w:rsidP="00F71D43">
            <w:pPr>
              <w:spacing w:before="40" w:after="40" w:line="312" w:lineRule="auto"/>
              <w:rPr>
                <w:szCs w:val="26"/>
              </w:rPr>
            </w:pPr>
            <w:r w:rsidRPr="00E62426">
              <w:rPr>
                <w:szCs w:val="26"/>
              </w:rPr>
              <w:t>ĐHĐCĐ</w:t>
            </w:r>
          </w:p>
        </w:tc>
        <w:tc>
          <w:tcPr>
            <w:tcW w:w="7513" w:type="dxa"/>
          </w:tcPr>
          <w:p w:rsidR="001355B4" w:rsidRPr="00E62426" w:rsidRDefault="001355B4" w:rsidP="00F71D43">
            <w:pPr>
              <w:spacing w:before="40" w:after="40" w:line="312" w:lineRule="auto"/>
              <w:rPr>
                <w:szCs w:val="26"/>
              </w:rPr>
            </w:pPr>
            <w:r w:rsidRPr="00E62426">
              <w:rPr>
                <w:szCs w:val="26"/>
              </w:rPr>
              <w:t xml:space="preserve">Đại hội đồng cổ đông </w:t>
            </w:r>
          </w:p>
        </w:tc>
      </w:tr>
      <w:tr w:rsidR="001355B4" w:rsidRPr="00E62426" w:rsidTr="00F71D43">
        <w:trPr>
          <w:trHeight w:val="184"/>
        </w:trPr>
        <w:tc>
          <w:tcPr>
            <w:tcW w:w="2410" w:type="dxa"/>
            <w:gridSpan w:val="2"/>
          </w:tcPr>
          <w:p w:rsidR="001355B4" w:rsidRPr="00E62426" w:rsidRDefault="001355B4" w:rsidP="00F71D43">
            <w:pPr>
              <w:spacing w:before="40" w:after="40" w:line="312" w:lineRule="auto"/>
              <w:rPr>
                <w:szCs w:val="26"/>
              </w:rPr>
            </w:pPr>
            <w:r w:rsidRPr="00E62426">
              <w:rPr>
                <w:szCs w:val="26"/>
              </w:rPr>
              <w:t>HĐQT</w:t>
            </w:r>
          </w:p>
        </w:tc>
        <w:tc>
          <w:tcPr>
            <w:tcW w:w="7513" w:type="dxa"/>
          </w:tcPr>
          <w:p w:rsidR="001355B4" w:rsidRPr="00E62426" w:rsidRDefault="001355B4" w:rsidP="00F71D43">
            <w:pPr>
              <w:spacing w:before="40" w:after="40" w:line="312" w:lineRule="auto"/>
              <w:rPr>
                <w:szCs w:val="26"/>
              </w:rPr>
            </w:pPr>
            <w:r w:rsidRPr="00E62426">
              <w:rPr>
                <w:szCs w:val="26"/>
              </w:rPr>
              <w:t xml:space="preserve">Hội đồng quản trị </w:t>
            </w:r>
          </w:p>
        </w:tc>
      </w:tr>
      <w:tr w:rsidR="001355B4" w:rsidRPr="00E62426" w:rsidTr="00F71D43">
        <w:trPr>
          <w:trHeight w:val="454"/>
        </w:trPr>
        <w:tc>
          <w:tcPr>
            <w:tcW w:w="2410" w:type="dxa"/>
            <w:gridSpan w:val="2"/>
          </w:tcPr>
          <w:p w:rsidR="001355B4" w:rsidRPr="00E62426" w:rsidRDefault="001355B4" w:rsidP="00F71D43">
            <w:pPr>
              <w:spacing w:before="40" w:after="40" w:line="312" w:lineRule="auto"/>
              <w:rPr>
                <w:szCs w:val="26"/>
              </w:rPr>
            </w:pPr>
            <w:r w:rsidRPr="00E62426">
              <w:rPr>
                <w:szCs w:val="26"/>
              </w:rPr>
              <w:t>BKS</w:t>
            </w:r>
          </w:p>
        </w:tc>
        <w:tc>
          <w:tcPr>
            <w:tcW w:w="7513" w:type="dxa"/>
          </w:tcPr>
          <w:p w:rsidR="001355B4" w:rsidRPr="00E62426" w:rsidRDefault="001355B4" w:rsidP="00F71D43">
            <w:pPr>
              <w:spacing w:before="40" w:after="40" w:line="312" w:lineRule="auto"/>
              <w:rPr>
                <w:szCs w:val="26"/>
              </w:rPr>
            </w:pPr>
            <w:r w:rsidRPr="00E62426">
              <w:rPr>
                <w:szCs w:val="26"/>
              </w:rPr>
              <w:t xml:space="preserve">Ban kiểm soát </w:t>
            </w:r>
          </w:p>
        </w:tc>
      </w:tr>
      <w:tr w:rsidR="0035138B" w:rsidRPr="00E62426" w:rsidTr="00F71D43">
        <w:trPr>
          <w:trHeight w:val="373"/>
        </w:trPr>
        <w:tc>
          <w:tcPr>
            <w:tcW w:w="2410" w:type="dxa"/>
            <w:gridSpan w:val="2"/>
          </w:tcPr>
          <w:p w:rsidR="0035138B" w:rsidRPr="00E62426" w:rsidRDefault="00E84650" w:rsidP="00F71D43">
            <w:pPr>
              <w:spacing w:before="40" w:after="40" w:line="312" w:lineRule="auto"/>
              <w:rPr>
                <w:szCs w:val="26"/>
              </w:rPr>
            </w:pPr>
            <w:r w:rsidRPr="00E62426">
              <w:rPr>
                <w:szCs w:val="26"/>
              </w:rPr>
              <w:t>BQL</w:t>
            </w:r>
          </w:p>
        </w:tc>
        <w:tc>
          <w:tcPr>
            <w:tcW w:w="7513" w:type="dxa"/>
          </w:tcPr>
          <w:p w:rsidR="0035138B" w:rsidRPr="00E62426" w:rsidRDefault="00E84650" w:rsidP="00F71D43">
            <w:pPr>
              <w:spacing w:before="40" w:after="40" w:line="312" w:lineRule="auto"/>
              <w:rPr>
                <w:szCs w:val="26"/>
              </w:rPr>
            </w:pPr>
            <w:r w:rsidRPr="00E62426">
              <w:rPr>
                <w:szCs w:val="26"/>
              </w:rPr>
              <w:t>Ban quản lý</w:t>
            </w:r>
          </w:p>
        </w:tc>
      </w:tr>
      <w:tr w:rsidR="0035138B" w:rsidRPr="00E62426" w:rsidTr="00F71D43">
        <w:trPr>
          <w:trHeight w:val="373"/>
        </w:trPr>
        <w:tc>
          <w:tcPr>
            <w:tcW w:w="2410" w:type="dxa"/>
            <w:gridSpan w:val="2"/>
          </w:tcPr>
          <w:p w:rsidR="0035138B" w:rsidRPr="00E62426" w:rsidRDefault="0035138B" w:rsidP="00F71D43">
            <w:pPr>
              <w:spacing w:before="40" w:after="40" w:line="312" w:lineRule="auto"/>
              <w:rPr>
                <w:szCs w:val="26"/>
              </w:rPr>
            </w:pPr>
            <w:r w:rsidRPr="00E62426">
              <w:rPr>
                <w:szCs w:val="26"/>
              </w:rPr>
              <w:t>ABS</w:t>
            </w:r>
          </w:p>
        </w:tc>
        <w:tc>
          <w:tcPr>
            <w:tcW w:w="7513" w:type="dxa"/>
          </w:tcPr>
          <w:p w:rsidR="0035138B" w:rsidRPr="00E62426" w:rsidRDefault="0035138B" w:rsidP="00F71D43">
            <w:pPr>
              <w:spacing w:before="40" w:after="40" w:line="312" w:lineRule="auto"/>
              <w:rPr>
                <w:szCs w:val="26"/>
              </w:rPr>
            </w:pPr>
            <w:r w:rsidRPr="00E62426">
              <w:rPr>
                <w:szCs w:val="26"/>
              </w:rPr>
              <w:t>CTCP Chứng khoán An Bình</w:t>
            </w:r>
          </w:p>
        </w:tc>
      </w:tr>
      <w:tr w:rsidR="001355B4" w:rsidRPr="00E62426" w:rsidTr="00F71D43">
        <w:trPr>
          <w:trHeight w:val="373"/>
        </w:trPr>
        <w:tc>
          <w:tcPr>
            <w:tcW w:w="2410" w:type="dxa"/>
            <w:gridSpan w:val="2"/>
          </w:tcPr>
          <w:p w:rsidR="001355B4" w:rsidRPr="00E62426" w:rsidRDefault="001355B4" w:rsidP="00F71D43">
            <w:pPr>
              <w:spacing w:before="40" w:after="40" w:line="312" w:lineRule="auto"/>
              <w:rPr>
                <w:szCs w:val="26"/>
              </w:rPr>
            </w:pPr>
            <w:r w:rsidRPr="00E62426">
              <w:rPr>
                <w:szCs w:val="26"/>
              </w:rPr>
              <w:t>TSCĐ</w:t>
            </w:r>
          </w:p>
        </w:tc>
        <w:tc>
          <w:tcPr>
            <w:tcW w:w="7513" w:type="dxa"/>
          </w:tcPr>
          <w:p w:rsidR="001355B4" w:rsidRPr="00E62426" w:rsidRDefault="001355B4" w:rsidP="00F71D43">
            <w:pPr>
              <w:spacing w:before="40" w:after="40" w:line="312" w:lineRule="auto"/>
              <w:rPr>
                <w:szCs w:val="26"/>
              </w:rPr>
            </w:pPr>
            <w:r w:rsidRPr="00E62426">
              <w:rPr>
                <w:szCs w:val="26"/>
              </w:rPr>
              <w:t>Tài sản cố định.</w:t>
            </w:r>
          </w:p>
        </w:tc>
      </w:tr>
      <w:tr w:rsidR="001355B4" w:rsidRPr="00E62426" w:rsidTr="00F71D43">
        <w:trPr>
          <w:trHeight w:val="189"/>
        </w:trPr>
        <w:tc>
          <w:tcPr>
            <w:tcW w:w="2410" w:type="dxa"/>
            <w:gridSpan w:val="2"/>
          </w:tcPr>
          <w:p w:rsidR="001355B4" w:rsidRPr="00E62426" w:rsidRDefault="001355B4" w:rsidP="00F71D43">
            <w:pPr>
              <w:spacing w:before="40" w:after="40" w:line="312" w:lineRule="auto"/>
              <w:rPr>
                <w:szCs w:val="26"/>
              </w:rPr>
            </w:pPr>
            <w:r w:rsidRPr="00E62426">
              <w:rPr>
                <w:szCs w:val="26"/>
              </w:rPr>
              <w:t>TSLĐ</w:t>
            </w:r>
          </w:p>
        </w:tc>
        <w:tc>
          <w:tcPr>
            <w:tcW w:w="7513" w:type="dxa"/>
          </w:tcPr>
          <w:p w:rsidR="001355B4" w:rsidRPr="00E62426" w:rsidRDefault="001355B4" w:rsidP="00F71D43">
            <w:pPr>
              <w:spacing w:before="40" w:after="40" w:line="312" w:lineRule="auto"/>
              <w:rPr>
                <w:szCs w:val="26"/>
              </w:rPr>
            </w:pPr>
            <w:r w:rsidRPr="00E62426">
              <w:rPr>
                <w:szCs w:val="26"/>
              </w:rPr>
              <w:t>Tài sản lưu động.</w:t>
            </w:r>
          </w:p>
        </w:tc>
      </w:tr>
      <w:tr w:rsidR="001355B4" w:rsidRPr="00E62426" w:rsidTr="00F71D43">
        <w:trPr>
          <w:trHeight w:val="450"/>
        </w:trPr>
        <w:tc>
          <w:tcPr>
            <w:tcW w:w="2410" w:type="dxa"/>
            <w:gridSpan w:val="2"/>
          </w:tcPr>
          <w:p w:rsidR="001355B4" w:rsidRPr="00E62426" w:rsidRDefault="001355B4" w:rsidP="00F71D43">
            <w:pPr>
              <w:spacing w:before="40" w:after="40" w:line="312" w:lineRule="auto"/>
              <w:rPr>
                <w:szCs w:val="26"/>
              </w:rPr>
            </w:pPr>
            <w:r w:rsidRPr="00E62426">
              <w:rPr>
                <w:szCs w:val="26"/>
              </w:rPr>
              <w:t>VCSH</w:t>
            </w:r>
          </w:p>
        </w:tc>
        <w:tc>
          <w:tcPr>
            <w:tcW w:w="7513" w:type="dxa"/>
          </w:tcPr>
          <w:p w:rsidR="001355B4" w:rsidRPr="00E62426" w:rsidRDefault="001355B4" w:rsidP="00F71D43">
            <w:pPr>
              <w:spacing w:before="40" w:after="40" w:line="312" w:lineRule="auto"/>
              <w:rPr>
                <w:szCs w:val="26"/>
              </w:rPr>
            </w:pPr>
            <w:r w:rsidRPr="00E62426">
              <w:rPr>
                <w:szCs w:val="26"/>
              </w:rPr>
              <w:t>Vốn chủ sở hữu.</w:t>
            </w:r>
          </w:p>
        </w:tc>
      </w:tr>
      <w:tr w:rsidR="001355B4" w:rsidRPr="00E62426" w:rsidTr="00F71D43">
        <w:trPr>
          <w:trHeight w:val="312"/>
        </w:trPr>
        <w:tc>
          <w:tcPr>
            <w:tcW w:w="2410" w:type="dxa"/>
            <w:gridSpan w:val="2"/>
          </w:tcPr>
          <w:p w:rsidR="001355B4" w:rsidRPr="00E62426" w:rsidRDefault="001355B4" w:rsidP="00F71D43">
            <w:pPr>
              <w:spacing w:before="40" w:after="40" w:line="312" w:lineRule="auto"/>
              <w:rPr>
                <w:szCs w:val="26"/>
              </w:rPr>
            </w:pPr>
            <w:r w:rsidRPr="00E62426">
              <w:rPr>
                <w:szCs w:val="26"/>
              </w:rPr>
              <w:t>ĐKKD</w:t>
            </w:r>
          </w:p>
        </w:tc>
        <w:tc>
          <w:tcPr>
            <w:tcW w:w="7513" w:type="dxa"/>
          </w:tcPr>
          <w:p w:rsidR="001355B4" w:rsidRPr="00E62426" w:rsidRDefault="001355B4" w:rsidP="00F71D43">
            <w:pPr>
              <w:spacing w:before="40" w:after="40" w:line="312" w:lineRule="auto"/>
              <w:rPr>
                <w:szCs w:val="26"/>
              </w:rPr>
            </w:pPr>
            <w:r w:rsidRPr="00E62426">
              <w:rPr>
                <w:szCs w:val="26"/>
              </w:rPr>
              <w:t>Đăng ký kinh doanh.</w:t>
            </w:r>
          </w:p>
        </w:tc>
      </w:tr>
      <w:tr w:rsidR="001355B4" w:rsidRPr="00E62426" w:rsidTr="00F71D43">
        <w:trPr>
          <w:trHeight w:val="156"/>
        </w:trPr>
        <w:tc>
          <w:tcPr>
            <w:tcW w:w="2410" w:type="dxa"/>
            <w:gridSpan w:val="2"/>
          </w:tcPr>
          <w:p w:rsidR="001355B4" w:rsidRPr="00E62426" w:rsidRDefault="001355B4" w:rsidP="00F71D43">
            <w:pPr>
              <w:spacing w:before="40" w:after="40" w:line="312" w:lineRule="auto"/>
              <w:rPr>
                <w:szCs w:val="26"/>
              </w:rPr>
            </w:pPr>
            <w:r w:rsidRPr="00E62426">
              <w:rPr>
                <w:szCs w:val="26"/>
              </w:rPr>
              <w:t>CMND</w:t>
            </w:r>
          </w:p>
        </w:tc>
        <w:tc>
          <w:tcPr>
            <w:tcW w:w="7513" w:type="dxa"/>
          </w:tcPr>
          <w:p w:rsidR="001355B4" w:rsidRPr="00E62426" w:rsidRDefault="001355B4" w:rsidP="00F71D43">
            <w:pPr>
              <w:spacing w:before="40" w:after="40" w:line="312" w:lineRule="auto"/>
              <w:rPr>
                <w:szCs w:val="26"/>
              </w:rPr>
            </w:pPr>
            <w:r w:rsidRPr="00E62426">
              <w:rPr>
                <w:szCs w:val="26"/>
              </w:rPr>
              <w:t>Chứng minh nhân dân.</w:t>
            </w:r>
          </w:p>
        </w:tc>
      </w:tr>
      <w:tr w:rsidR="001355B4" w:rsidRPr="00E62426" w:rsidTr="00F71D43">
        <w:trPr>
          <w:trHeight w:val="186"/>
        </w:trPr>
        <w:tc>
          <w:tcPr>
            <w:tcW w:w="2410" w:type="dxa"/>
            <w:gridSpan w:val="2"/>
          </w:tcPr>
          <w:p w:rsidR="001355B4" w:rsidRPr="00E62426" w:rsidRDefault="001355B4" w:rsidP="00F71D43">
            <w:pPr>
              <w:spacing w:before="40" w:after="40" w:line="312" w:lineRule="auto"/>
              <w:rPr>
                <w:szCs w:val="26"/>
              </w:rPr>
            </w:pPr>
            <w:r w:rsidRPr="00E62426">
              <w:rPr>
                <w:szCs w:val="26"/>
              </w:rPr>
              <w:t>BCTC</w:t>
            </w:r>
          </w:p>
        </w:tc>
        <w:tc>
          <w:tcPr>
            <w:tcW w:w="7513" w:type="dxa"/>
          </w:tcPr>
          <w:p w:rsidR="001355B4" w:rsidRPr="00E62426" w:rsidRDefault="001355B4" w:rsidP="00F71D43">
            <w:pPr>
              <w:spacing w:before="40" w:after="40" w:line="312" w:lineRule="auto"/>
              <w:rPr>
                <w:szCs w:val="26"/>
              </w:rPr>
            </w:pPr>
            <w:r w:rsidRPr="00E62426">
              <w:rPr>
                <w:szCs w:val="26"/>
              </w:rPr>
              <w:t>Báo cáo tài chính.</w:t>
            </w:r>
          </w:p>
        </w:tc>
      </w:tr>
      <w:tr w:rsidR="002A06B2" w:rsidRPr="00E62426" w:rsidTr="00F71D43">
        <w:trPr>
          <w:trHeight w:val="282"/>
        </w:trPr>
        <w:tc>
          <w:tcPr>
            <w:tcW w:w="2410" w:type="dxa"/>
            <w:gridSpan w:val="2"/>
          </w:tcPr>
          <w:p w:rsidR="002A06B2" w:rsidRPr="00E62426" w:rsidRDefault="002A06B2" w:rsidP="00F71D43">
            <w:pPr>
              <w:spacing w:before="40" w:after="40" w:line="312" w:lineRule="auto"/>
              <w:rPr>
                <w:szCs w:val="26"/>
              </w:rPr>
            </w:pPr>
            <w:r w:rsidRPr="00E62426">
              <w:rPr>
                <w:szCs w:val="26"/>
              </w:rPr>
              <w:t>LNST</w:t>
            </w:r>
          </w:p>
        </w:tc>
        <w:tc>
          <w:tcPr>
            <w:tcW w:w="7513" w:type="dxa"/>
          </w:tcPr>
          <w:p w:rsidR="002A06B2" w:rsidRPr="00E62426" w:rsidRDefault="002A06B2" w:rsidP="00F71D43">
            <w:pPr>
              <w:spacing w:before="40" w:after="40" w:line="312" w:lineRule="auto"/>
              <w:rPr>
                <w:szCs w:val="26"/>
              </w:rPr>
            </w:pPr>
            <w:r w:rsidRPr="00E62426">
              <w:rPr>
                <w:szCs w:val="26"/>
              </w:rPr>
              <w:t>Lợi nhuận sau thuế</w:t>
            </w:r>
          </w:p>
        </w:tc>
      </w:tr>
      <w:tr w:rsidR="002A06B2" w:rsidRPr="00E62426" w:rsidTr="00F71D43">
        <w:trPr>
          <w:trHeight w:val="282"/>
        </w:trPr>
        <w:tc>
          <w:tcPr>
            <w:tcW w:w="2410" w:type="dxa"/>
            <w:gridSpan w:val="2"/>
          </w:tcPr>
          <w:p w:rsidR="002A06B2" w:rsidRPr="00E62426" w:rsidRDefault="002A06B2" w:rsidP="00F71D43">
            <w:pPr>
              <w:spacing w:before="40" w:after="40" w:line="312" w:lineRule="auto"/>
              <w:rPr>
                <w:szCs w:val="26"/>
              </w:rPr>
            </w:pPr>
            <w:r w:rsidRPr="00E62426">
              <w:rPr>
                <w:szCs w:val="26"/>
              </w:rPr>
              <w:t>HĐKD</w:t>
            </w:r>
          </w:p>
        </w:tc>
        <w:tc>
          <w:tcPr>
            <w:tcW w:w="7513" w:type="dxa"/>
          </w:tcPr>
          <w:p w:rsidR="002A06B2" w:rsidRPr="00E62426" w:rsidRDefault="002A06B2" w:rsidP="00F71D43">
            <w:pPr>
              <w:spacing w:before="40" w:after="40" w:line="312" w:lineRule="auto"/>
              <w:rPr>
                <w:szCs w:val="26"/>
              </w:rPr>
            </w:pPr>
            <w:r w:rsidRPr="00E62426">
              <w:rPr>
                <w:szCs w:val="26"/>
              </w:rPr>
              <w:t>Hoạt động kinh doanh</w:t>
            </w:r>
          </w:p>
        </w:tc>
      </w:tr>
      <w:tr w:rsidR="00266589" w:rsidRPr="00E62426" w:rsidTr="00F71D43">
        <w:trPr>
          <w:trHeight w:val="282"/>
        </w:trPr>
        <w:tc>
          <w:tcPr>
            <w:tcW w:w="2410" w:type="dxa"/>
            <w:gridSpan w:val="2"/>
          </w:tcPr>
          <w:p w:rsidR="00266589" w:rsidRPr="00E62426" w:rsidRDefault="00266589" w:rsidP="00F71D43">
            <w:pPr>
              <w:spacing w:before="40" w:after="40" w:line="312" w:lineRule="auto"/>
              <w:rPr>
                <w:szCs w:val="26"/>
              </w:rPr>
            </w:pPr>
            <w:r w:rsidRPr="00E62426">
              <w:rPr>
                <w:szCs w:val="26"/>
              </w:rPr>
              <w:t>TNDN</w:t>
            </w:r>
          </w:p>
        </w:tc>
        <w:tc>
          <w:tcPr>
            <w:tcW w:w="7513" w:type="dxa"/>
          </w:tcPr>
          <w:p w:rsidR="00266589" w:rsidRPr="00E62426" w:rsidRDefault="00266589" w:rsidP="00F71D43">
            <w:pPr>
              <w:spacing w:before="40" w:after="40" w:line="312" w:lineRule="auto"/>
              <w:rPr>
                <w:szCs w:val="26"/>
              </w:rPr>
            </w:pPr>
            <w:r w:rsidRPr="00E62426">
              <w:rPr>
                <w:szCs w:val="26"/>
              </w:rPr>
              <w:t>Thu nhập doanh nghiệp</w:t>
            </w:r>
          </w:p>
        </w:tc>
      </w:tr>
      <w:tr w:rsidR="00266589" w:rsidRPr="00E62426" w:rsidTr="00F71D43">
        <w:trPr>
          <w:trHeight w:val="282"/>
        </w:trPr>
        <w:tc>
          <w:tcPr>
            <w:tcW w:w="2410" w:type="dxa"/>
            <w:gridSpan w:val="2"/>
          </w:tcPr>
          <w:p w:rsidR="00266589" w:rsidRPr="00E62426" w:rsidRDefault="00266589" w:rsidP="00F71D43">
            <w:pPr>
              <w:spacing w:before="40" w:after="40" w:line="312" w:lineRule="auto"/>
              <w:rPr>
                <w:szCs w:val="26"/>
              </w:rPr>
            </w:pPr>
            <w:r w:rsidRPr="00E62426">
              <w:rPr>
                <w:szCs w:val="26"/>
              </w:rPr>
              <w:t>GTGT</w:t>
            </w:r>
          </w:p>
        </w:tc>
        <w:tc>
          <w:tcPr>
            <w:tcW w:w="7513" w:type="dxa"/>
          </w:tcPr>
          <w:p w:rsidR="00266589" w:rsidRPr="00E62426" w:rsidRDefault="00266589" w:rsidP="00F71D43">
            <w:pPr>
              <w:spacing w:before="40" w:after="40" w:line="312" w:lineRule="auto"/>
              <w:rPr>
                <w:szCs w:val="26"/>
              </w:rPr>
            </w:pPr>
            <w:r w:rsidRPr="00E62426">
              <w:rPr>
                <w:szCs w:val="26"/>
              </w:rPr>
              <w:t>Giá trị gia tăng</w:t>
            </w:r>
          </w:p>
        </w:tc>
      </w:tr>
      <w:tr w:rsidR="008C367C" w:rsidRPr="00E62426" w:rsidTr="00F71D43">
        <w:trPr>
          <w:trHeight w:val="282"/>
        </w:trPr>
        <w:tc>
          <w:tcPr>
            <w:tcW w:w="2410" w:type="dxa"/>
            <w:gridSpan w:val="2"/>
          </w:tcPr>
          <w:p w:rsidR="008C367C" w:rsidRPr="00E62426" w:rsidRDefault="008C367C" w:rsidP="00F71D43">
            <w:pPr>
              <w:spacing w:before="40" w:after="40" w:line="312" w:lineRule="auto"/>
              <w:rPr>
                <w:szCs w:val="26"/>
              </w:rPr>
            </w:pPr>
            <w:r w:rsidRPr="00E62426">
              <w:rPr>
                <w:szCs w:val="26"/>
              </w:rPr>
              <w:t>CN</w:t>
            </w:r>
          </w:p>
        </w:tc>
        <w:tc>
          <w:tcPr>
            <w:tcW w:w="7513" w:type="dxa"/>
          </w:tcPr>
          <w:p w:rsidR="008C367C" w:rsidRPr="00E62426" w:rsidRDefault="008C367C" w:rsidP="00F71D43">
            <w:pPr>
              <w:spacing w:before="40" w:after="40" w:line="312" w:lineRule="auto"/>
              <w:rPr>
                <w:szCs w:val="26"/>
              </w:rPr>
            </w:pPr>
            <w:r w:rsidRPr="00E62426">
              <w:rPr>
                <w:szCs w:val="26"/>
              </w:rPr>
              <w:t>Chi nhánh</w:t>
            </w:r>
          </w:p>
        </w:tc>
      </w:tr>
      <w:tr w:rsidR="008C367C" w:rsidRPr="00E62426" w:rsidTr="00F71D43">
        <w:trPr>
          <w:trHeight w:val="405"/>
        </w:trPr>
        <w:tc>
          <w:tcPr>
            <w:tcW w:w="2410" w:type="dxa"/>
            <w:gridSpan w:val="2"/>
          </w:tcPr>
          <w:p w:rsidR="008C367C" w:rsidRPr="00E62426" w:rsidRDefault="008C367C" w:rsidP="00F71D43">
            <w:pPr>
              <w:spacing w:before="40" w:after="40" w:line="312" w:lineRule="auto"/>
              <w:rPr>
                <w:szCs w:val="26"/>
              </w:rPr>
            </w:pPr>
            <w:r w:rsidRPr="00E62426">
              <w:rPr>
                <w:szCs w:val="26"/>
              </w:rPr>
              <w:t>TMCP</w:t>
            </w:r>
          </w:p>
        </w:tc>
        <w:tc>
          <w:tcPr>
            <w:tcW w:w="7513" w:type="dxa"/>
          </w:tcPr>
          <w:p w:rsidR="008C367C" w:rsidRPr="00E62426" w:rsidRDefault="008C367C" w:rsidP="00F71D43">
            <w:pPr>
              <w:spacing w:before="40" w:after="40" w:line="312" w:lineRule="auto"/>
              <w:rPr>
                <w:szCs w:val="26"/>
              </w:rPr>
            </w:pPr>
            <w:r w:rsidRPr="00E62426">
              <w:rPr>
                <w:szCs w:val="26"/>
              </w:rPr>
              <w:t>Thương mại cổ phần</w:t>
            </w:r>
          </w:p>
        </w:tc>
      </w:tr>
    </w:tbl>
    <w:p w:rsidR="0097687D" w:rsidRPr="00E62426" w:rsidRDefault="0097687D" w:rsidP="00764009">
      <w:pPr>
        <w:spacing w:before="60" w:after="60" w:line="312" w:lineRule="auto"/>
        <w:rPr>
          <w:rFonts w:eastAsiaTheme="majorEastAsia" w:cs="Times New Roman"/>
          <w:b/>
          <w:bCs/>
          <w:color w:val="952D98"/>
          <w:szCs w:val="26"/>
        </w:rPr>
      </w:pPr>
      <w:r w:rsidRPr="00E62426">
        <w:rPr>
          <w:rFonts w:cs="Times New Roman"/>
          <w:szCs w:val="26"/>
        </w:rPr>
        <w:br w:type="page"/>
      </w:r>
    </w:p>
    <w:p w:rsidR="00C61B48" w:rsidRPr="00E62426" w:rsidRDefault="00C61B48" w:rsidP="00764009">
      <w:pPr>
        <w:pStyle w:val="Heading1"/>
        <w:numPr>
          <w:ilvl w:val="0"/>
          <w:numId w:val="1"/>
        </w:numPr>
        <w:tabs>
          <w:tab w:val="left" w:pos="540"/>
        </w:tabs>
        <w:spacing w:before="60" w:after="60" w:line="312" w:lineRule="auto"/>
        <w:ind w:left="0" w:firstLine="0"/>
        <w:jc w:val="both"/>
        <w:rPr>
          <w:rFonts w:cs="Times New Roman"/>
          <w:color w:val="auto"/>
          <w:szCs w:val="26"/>
        </w:rPr>
      </w:pPr>
      <w:bookmarkStart w:id="42" w:name="_Toc372876929"/>
      <w:bookmarkStart w:id="43" w:name="_Toc372876930"/>
      <w:bookmarkStart w:id="44" w:name="_Toc372876931"/>
      <w:bookmarkStart w:id="45" w:name="_Toc372876932"/>
      <w:bookmarkStart w:id="46" w:name="_Toc372876933"/>
      <w:bookmarkStart w:id="47" w:name="_Toc372876934"/>
      <w:bookmarkStart w:id="48" w:name="_Toc372876935"/>
      <w:bookmarkStart w:id="49" w:name="_Toc372876936"/>
      <w:bookmarkStart w:id="50" w:name="_Toc372688444"/>
      <w:bookmarkStart w:id="51" w:name="_Toc372688517"/>
      <w:bookmarkStart w:id="52" w:name="_Toc469324189"/>
      <w:bookmarkEnd w:id="42"/>
      <w:bookmarkEnd w:id="43"/>
      <w:bookmarkEnd w:id="44"/>
      <w:bookmarkEnd w:id="45"/>
      <w:bookmarkEnd w:id="46"/>
      <w:bookmarkEnd w:id="47"/>
      <w:bookmarkEnd w:id="48"/>
      <w:bookmarkEnd w:id="49"/>
      <w:r w:rsidRPr="00E62426">
        <w:rPr>
          <w:rFonts w:cs="Times New Roman"/>
          <w:color w:val="auto"/>
          <w:szCs w:val="26"/>
        </w:rPr>
        <w:lastRenderedPageBreak/>
        <w:t>TÌNH HÌNH VÀ ĐẶC ĐIỂM CỦA TỔ CHỨC PHÁT HÀNH</w:t>
      </w:r>
      <w:bookmarkEnd w:id="50"/>
      <w:bookmarkEnd w:id="51"/>
      <w:bookmarkEnd w:id="52"/>
    </w:p>
    <w:p w:rsidR="001A7E9F" w:rsidRPr="00E62426" w:rsidRDefault="001A7E9F" w:rsidP="00D65CFE">
      <w:pPr>
        <w:pStyle w:val="Heading2"/>
        <w:numPr>
          <w:ilvl w:val="0"/>
          <w:numId w:val="35"/>
        </w:numPr>
        <w:spacing w:before="120" w:after="120" w:line="312" w:lineRule="auto"/>
        <w:ind w:left="567" w:hanging="567"/>
      </w:pPr>
      <w:bookmarkStart w:id="53" w:name="_Toc469324190"/>
      <w:bookmarkStart w:id="54" w:name="_Toc372688445"/>
      <w:bookmarkStart w:id="55" w:name="_Toc372688518"/>
      <w:r w:rsidRPr="00E62426">
        <w:t>Tóm tắt quá trình hình thành và phát triển:</w:t>
      </w:r>
      <w:bookmarkEnd w:id="53"/>
    </w:p>
    <w:p w:rsidR="0044616A" w:rsidRPr="00E62426" w:rsidRDefault="0044616A" w:rsidP="00D65CFE">
      <w:pPr>
        <w:pStyle w:val="ListBullet21"/>
        <w:numPr>
          <w:ilvl w:val="0"/>
          <w:numId w:val="34"/>
        </w:numPr>
        <w:ind w:left="567" w:hanging="567"/>
        <w:rPr>
          <w:rFonts w:ascii="Times New Roman" w:hAnsi="Times New Roman"/>
          <w:b/>
          <w:i/>
          <w:color w:val="auto"/>
          <w:sz w:val="26"/>
          <w:szCs w:val="26"/>
        </w:rPr>
      </w:pPr>
      <w:r w:rsidRPr="00E62426">
        <w:rPr>
          <w:rFonts w:ascii="Times New Roman" w:hAnsi="Times New Roman"/>
          <w:b/>
          <w:i/>
          <w:color w:val="auto"/>
          <w:sz w:val="26"/>
          <w:szCs w:val="26"/>
        </w:rPr>
        <w:t>Giới thiệu chung về tổ chức phát hành</w:t>
      </w:r>
      <w:bookmarkEnd w:id="54"/>
      <w:bookmarkEnd w:id="55"/>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7"/>
        <w:gridCol w:w="4028"/>
        <w:gridCol w:w="2454"/>
      </w:tblGrid>
      <w:tr w:rsidR="0044616A" w:rsidRPr="00E62426" w:rsidTr="0035138B">
        <w:trPr>
          <w:trHeight w:val="80"/>
        </w:trPr>
        <w:tc>
          <w:tcPr>
            <w:tcW w:w="1606" w:type="pct"/>
          </w:tcPr>
          <w:p w:rsidR="0044616A" w:rsidRPr="00E62426" w:rsidRDefault="0044616A" w:rsidP="0035138B">
            <w:pPr>
              <w:spacing w:before="60" w:after="60" w:line="312" w:lineRule="auto"/>
              <w:ind w:left="360"/>
              <w:jc w:val="both"/>
              <w:rPr>
                <w:rFonts w:cs="Times New Roman"/>
                <w:szCs w:val="26"/>
              </w:rPr>
            </w:pPr>
            <w:r w:rsidRPr="00E62426">
              <w:rPr>
                <w:rFonts w:cs="Times New Roman"/>
                <w:szCs w:val="26"/>
              </w:rPr>
              <w:t>Tên tiếng Việt:</w:t>
            </w:r>
          </w:p>
        </w:tc>
        <w:tc>
          <w:tcPr>
            <w:tcW w:w="3394" w:type="pct"/>
            <w:gridSpan w:val="2"/>
          </w:tcPr>
          <w:p w:rsidR="0044616A" w:rsidRPr="00E62426" w:rsidRDefault="0035138B" w:rsidP="0035138B">
            <w:pPr>
              <w:spacing w:before="60" w:after="60" w:line="312" w:lineRule="auto"/>
              <w:jc w:val="both"/>
              <w:rPr>
                <w:rFonts w:cs="Times New Roman"/>
                <w:szCs w:val="26"/>
              </w:rPr>
            </w:pPr>
            <w:r w:rsidRPr="00E62426">
              <w:rPr>
                <w:rFonts w:cs="Times New Roman"/>
                <w:szCs w:val="26"/>
              </w:rPr>
              <w:t>CÔNG TY CỔ PHẦN THƯƠNG MẠI DỊCH VỤ TỔNG HỢP CẢNG HẢI PHÒNG</w:t>
            </w:r>
          </w:p>
        </w:tc>
      </w:tr>
      <w:tr w:rsidR="0044616A" w:rsidRPr="00E62426" w:rsidTr="0035138B">
        <w:trPr>
          <w:trHeight w:val="20"/>
        </w:trPr>
        <w:tc>
          <w:tcPr>
            <w:tcW w:w="1606" w:type="pct"/>
          </w:tcPr>
          <w:p w:rsidR="0044616A" w:rsidRPr="00E62426" w:rsidRDefault="0044616A" w:rsidP="0035138B">
            <w:pPr>
              <w:spacing w:before="60" w:after="60" w:line="312" w:lineRule="auto"/>
              <w:ind w:left="360"/>
              <w:jc w:val="both"/>
              <w:rPr>
                <w:rFonts w:cs="Times New Roman"/>
                <w:szCs w:val="26"/>
              </w:rPr>
            </w:pPr>
            <w:r w:rsidRPr="00E62426">
              <w:rPr>
                <w:rFonts w:cs="Times New Roman"/>
                <w:szCs w:val="26"/>
              </w:rPr>
              <w:t>Tên tiế</w:t>
            </w:r>
            <w:r w:rsidR="0035138B" w:rsidRPr="00E62426">
              <w:rPr>
                <w:rFonts w:cs="Times New Roman"/>
                <w:szCs w:val="26"/>
              </w:rPr>
              <w:t>ng Anh</w:t>
            </w:r>
            <w:r w:rsidRPr="00E62426">
              <w:rPr>
                <w:rFonts w:cs="Times New Roman"/>
                <w:szCs w:val="26"/>
              </w:rPr>
              <w:t>:</w:t>
            </w:r>
          </w:p>
        </w:tc>
        <w:tc>
          <w:tcPr>
            <w:tcW w:w="3394" w:type="pct"/>
            <w:gridSpan w:val="2"/>
          </w:tcPr>
          <w:p w:rsidR="0044616A" w:rsidRPr="00E62426" w:rsidRDefault="0035138B" w:rsidP="0035138B">
            <w:pPr>
              <w:spacing w:before="60" w:after="60" w:line="312" w:lineRule="auto"/>
              <w:jc w:val="both"/>
              <w:rPr>
                <w:rFonts w:cs="Times New Roman"/>
                <w:szCs w:val="26"/>
              </w:rPr>
            </w:pPr>
            <w:r w:rsidRPr="00E62426">
              <w:rPr>
                <w:rFonts w:cs="Times New Roman"/>
                <w:szCs w:val="26"/>
              </w:rPr>
              <w:t>HAI PHONG PORT TRADING AND SERVICES JOINT STOCK COMPANY</w:t>
            </w:r>
          </w:p>
        </w:tc>
      </w:tr>
      <w:tr w:rsidR="0044616A" w:rsidRPr="00E62426" w:rsidTr="0035138B">
        <w:trPr>
          <w:trHeight w:val="20"/>
        </w:trPr>
        <w:tc>
          <w:tcPr>
            <w:tcW w:w="1606" w:type="pct"/>
          </w:tcPr>
          <w:p w:rsidR="0044616A" w:rsidRPr="00E62426" w:rsidRDefault="0044616A" w:rsidP="0035138B">
            <w:pPr>
              <w:spacing w:before="60" w:after="60" w:line="312" w:lineRule="auto"/>
              <w:ind w:left="360"/>
              <w:jc w:val="both"/>
              <w:rPr>
                <w:rFonts w:cs="Times New Roman"/>
                <w:szCs w:val="26"/>
              </w:rPr>
            </w:pPr>
            <w:r w:rsidRPr="00E62426">
              <w:rPr>
                <w:rFonts w:cs="Times New Roman"/>
                <w:szCs w:val="26"/>
              </w:rPr>
              <w:t>Tên viết tắt:</w:t>
            </w:r>
          </w:p>
        </w:tc>
        <w:tc>
          <w:tcPr>
            <w:tcW w:w="3394" w:type="pct"/>
            <w:gridSpan w:val="2"/>
          </w:tcPr>
          <w:p w:rsidR="0044616A" w:rsidRPr="00E62426" w:rsidRDefault="0035138B" w:rsidP="0035138B">
            <w:pPr>
              <w:spacing w:before="60" w:after="60" w:line="312" w:lineRule="auto"/>
              <w:jc w:val="both"/>
              <w:rPr>
                <w:rFonts w:cs="Times New Roman"/>
                <w:szCs w:val="26"/>
              </w:rPr>
            </w:pPr>
            <w:r w:rsidRPr="00E62426">
              <w:rPr>
                <w:rFonts w:cs="Times New Roman"/>
                <w:szCs w:val="26"/>
              </w:rPr>
              <w:t>HAIPHONG PORT TRASERCO</w:t>
            </w:r>
          </w:p>
        </w:tc>
      </w:tr>
      <w:tr w:rsidR="00DA1D48" w:rsidRPr="00E62426" w:rsidTr="0035138B">
        <w:trPr>
          <w:trHeight w:val="20"/>
        </w:trPr>
        <w:tc>
          <w:tcPr>
            <w:tcW w:w="1606" w:type="pct"/>
          </w:tcPr>
          <w:p w:rsidR="00DA1D48" w:rsidRPr="00E62426" w:rsidRDefault="00DA1D48" w:rsidP="0035138B">
            <w:pPr>
              <w:spacing w:before="60" w:after="60" w:line="312" w:lineRule="auto"/>
              <w:ind w:left="360"/>
              <w:jc w:val="both"/>
              <w:rPr>
                <w:rFonts w:cs="Times New Roman"/>
                <w:szCs w:val="26"/>
              </w:rPr>
            </w:pPr>
            <w:r w:rsidRPr="00E62426">
              <w:rPr>
                <w:rFonts w:cs="Times New Roman"/>
                <w:szCs w:val="26"/>
              </w:rPr>
              <w:t>Trụ sở chính:</w:t>
            </w:r>
          </w:p>
        </w:tc>
        <w:tc>
          <w:tcPr>
            <w:tcW w:w="3394" w:type="pct"/>
            <w:gridSpan w:val="2"/>
          </w:tcPr>
          <w:p w:rsidR="00DA1D48" w:rsidRPr="00E62426" w:rsidRDefault="0035138B" w:rsidP="0035138B">
            <w:pPr>
              <w:spacing w:before="60" w:after="60" w:line="312" w:lineRule="auto"/>
              <w:jc w:val="both"/>
              <w:rPr>
                <w:rFonts w:cs="Times New Roman"/>
                <w:szCs w:val="26"/>
              </w:rPr>
            </w:pPr>
            <w:r w:rsidRPr="00E62426">
              <w:rPr>
                <w:rFonts w:cs="Times New Roman"/>
                <w:szCs w:val="26"/>
              </w:rPr>
              <w:t>Số 3 Lê Thánh Tông, Phường Máy tơ, Quận Ngô Quyền, TP.Hải Phòng</w:t>
            </w:r>
          </w:p>
        </w:tc>
      </w:tr>
      <w:tr w:rsidR="001355B4" w:rsidRPr="00E62426" w:rsidTr="0035138B">
        <w:trPr>
          <w:trHeight w:val="20"/>
        </w:trPr>
        <w:tc>
          <w:tcPr>
            <w:tcW w:w="1606" w:type="pct"/>
          </w:tcPr>
          <w:p w:rsidR="001355B4" w:rsidRPr="00E62426" w:rsidRDefault="001355B4" w:rsidP="0035138B">
            <w:pPr>
              <w:spacing w:before="60" w:after="60" w:line="312" w:lineRule="auto"/>
              <w:ind w:left="360"/>
              <w:jc w:val="both"/>
              <w:rPr>
                <w:rFonts w:cs="Times New Roman"/>
                <w:szCs w:val="26"/>
              </w:rPr>
            </w:pPr>
            <w:r w:rsidRPr="00E62426">
              <w:rPr>
                <w:rFonts w:cs="Times New Roman"/>
                <w:szCs w:val="26"/>
              </w:rPr>
              <w:t>Điện thoại:</w:t>
            </w:r>
          </w:p>
        </w:tc>
        <w:tc>
          <w:tcPr>
            <w:tcW w:w="3394" w:type="pct"/>
            <w:gridSpan w:val="2"/>
          </w:tcPr>
          <w:p w:rsidR="001355B4" w:rsidRPr="00E62426" w:rsidRDefault="0035138B" w:rsidP="0035138B">
            <w:pPr>
              <w:spacing w:before="60" w:after="60" w:line="312" w:lineRule="auto"/>
              <w:jc w:val="both"/>
              <w:rPr>
                <w:szCs w:val="26"/>
              </w:rPr>
            </w:pPr>
            <w:r w:rsidRPr="00E62426">
              <w:rPr>
                <w:szCs w:val="26"/>
              </w:rPr>
              <w:t>(84-31) 3.859.809</w:t>
            </w:r>
          </w:p>
        </w:tc>
      </w:tr>
      <w:tr w:rsidR="001355B4" w:rsidRPr="00E62426" w:rsidTr="0035138B">
        <w:trPr>
          <w:trHeight w:val="20"/>
        </w:trPr>
        <w:tc>
          <w:tcPr>
            <w:tcW w:w="1606" w:type="pct"/>
          </w:tcPr>
          <w:p w:rsidR="001355B4" w:rsidRPr="00E62426" w:rsidRDefault="001355B4" w:rsidP="0035138B">
            <w:pPr>
              <w:spacing w:before="60" w:after="60" w:line="312" w:lineRule="auto"/>
              <w:ind w:left="360"/>
              <w:jc w:val="both"/>
              <w:rPr>
                <w:rFonts w:cs="Times New Roman"/>
                <w:szCs w:val="26"/>
              </w:rPr>
            </w:pPr>
            <w:r w:rsidRPr="00E62426">
              <w:rPr>
                <w:rFonts w:cs="Times New Roman"/>
                <w:szCs w:val="26"/>
              </w:rPr>
              <w:t>Fax:</w:t>
            </w:r>
          </w:p>
        </w:tc>
        <w:tc>
          <w:tcPr>
            <w:tcW w:w="3394" w:type="pct"/>
            <w:gridSpan w:val="2"/>
          </w:tcPr>
          <w:p w:rsidR="001355B4" w:rsidRPr="00E62426" w:rsidRDefault="0035138B" w:rsidP="0035138B">
            <w:pPr>
              <w:spacing w:before="60" w:after="60" w:line="312" w:lineRule="auto"/>
              <w:jc w:val="both"/>
              <w:rPr>
                <w:szCs w:val="26"/>
              </w:rPr>
            </w:pPr>
            <w:r w:rsidRPr="00E62426">
              <w:rPr>
                <w:szCs w:val="26"/>
              </w:rPr>
              <w:t>(84-31) 3.827.848</w:t>
            </w:r>
          </w:p>
        </w:tc>
      </w:tr>
      <w:tr w:rsidR="001355B4" w:rsidRPr="00E62426" w:rsidTr="0035138B">
        <w:trPr>
          <w:trHeight w:val="20"/>
        </w:trPr>
        <w:tc>
          <w:tcPr>
            <w:tcW w:w="1606" w:type="pct"/>
          </w:tcPr>
          <w:p w:rsidR="001355B4" w:rsidRPr="00E62426" w:rsidRDefault="001355B4" w:rsidP="0035138B">
            <w:pPr>
              <w:spacing w:before="60" w:after="60" w:line="312" w:lineRule="auto"/>
              <w:ind w:left="360"/>
              <w:jc w:val="both"/>
              <w:rPr>
                <w:rFonts w:cs="Times New Roman"/>
                <w:szCs w:val="26"/>
              </w:rPr>
            </w:pPr>
            <w:r w:rsidRPr="00E62426">
              <w:rPr>
                <w:rFonts w:cs="Times New Roman"/>
                <w:szCs w:val="26"/>
              </w:rPr>
              <w:t>Website:</w:t>
            </w:r>
          </w:p>
        </w:tc>
        <w:tc>
          <w:tcPr>
            <w:tcW w:w="3394" w:type="pct"/>
            <w:gridSpan w:val="2"/>
          </w:tcPr>
          <w:p w:rsidR="001355B4" w:rsidRPr="00E62426" w:rsidRDefault="0035138B" w:rsidP="0035138B">
            <w:pPr>
              <w:spacing w:before="60" w:after="60" w:line="312" w:lineRule="auto"/>
              <w:jc w:val="both"/>
              <w:rPr>
                <w:rFonts w:cs="Times New Roman"/>
                <w:szCs w:val="26"/>
              </w:rPr>
            </w:pPr>
            <w:r w:rsidRPr="00E62426">
              <w:rPr>
                <w:szCs w:val="26"/>
              </w:rPr>
              <w:t>www.dichvucang.com</w:t>
            </w:r>
          </w:p>
        </w:tc>
      </w:tr>
      <w:tr w:rsidR="00E10B0E" w:rsidRPr="00E62426" w:rsidTr="00A178A2">
        <w:trPr>
          <w:gridAfter w:val="1"/>
          <w:wAfter w:w="1285" w:type="pct"/>
          <w:trHeight w:val="1093"/>
        </w:trPr>
        <w:tc>
          <w:tcPr>
            <w:tcW w:w="1606" w:type="pct"/>
          </w:tcPr>
          <w:p w:rsidR="00E10B0E" w:rsidRPr="00E62426" w:rsidRDefault="00E10B0E" w:rsidP="00BD4C51">
            <w:pPr>
              <w:spacing w:before="60" w:after="60" w:line="312" w:lineRule="auto"/>
              <w:ind w:left="360"/>
              <w:jc w:val="both"/>
              <w:rPr>
                <w:rFonts w:cs="Times New Roman"/>
                <w:szCs w:val="26"/>
              </w:rPr>
            </w:pPr>
            <w:r w:rsidRPr="00E62426">
              <w:rPr>
                <w:rFonts w:cs="Times New Roman"/>
                <w:szCs w:val="26"/>
              </w:rPr>
              <w:t>Logo:</w:t>
            </w:r>
          </w:p>
        </w:tc>
        <w:tc>
          <w:tcPr>
            <w:tcW w:w="2109" w:type="pct"/>
          </w:tcPr>
          <w:p w:rsidR="00E10B0E" w:rsidRPr="00E62426" w:rsidRDefault="00A54435" w:rsidP="00E10B0E">
            <w:pPr>
              <w:tabs>
                <w:tab w:val="center" w:pos="4320"/>
                <w:tab w:val="right" w:pos="8640"/>
              </w:tabs>
              <w:spacing w:before="100" w:beforeAutospacing="1" w:after="60" w:line="288" w:lineRule="auto"/>
              <w:rPr>
                <w:rFonts w:eastAsia="Times New Roman" w:cs="Times New Roman"/>
                <w:sz w:val="20"/>
                <w:szCs w:val="20"/>
              </w:rPr>
            </w:pPr>
            <w:r w:rsidRPr="003E67D4">
              <w:rPr>
                <w:rFonts w:eastAsia="Times New Roman" w:cs="Times New Roman"/>
                <w:b/>
                <w:noProof/>
                <w:sz w:val="20"/>
                <w:szCs w:val="20"/>
              </w:rPr>
              <w:pict>
                <v:shape id="_x0000_i1026" type="#_x0000_t75" style="width:125.85pt;height:45.1pt">
                  <v:imagedata r:id="rId8" o:title=""/>
                </v:shape>
              </w:pict>
            </w:r>
          </w:p>
        </w:tc>
      </w:tr>
      <w:tr w:rsidR="00E10B0E" w:rsidRPr="00E62426" w:rsidTr="0035138B">
        <w:trPr>
          <w:trHeight w:val="20"/>
        </w:trPr>
        <w:tc>
          <w:tcPr>
            <w:tcW w:w="1606" w:type="pct"/>
          </w:tcPr>
          <w:p w:rsidR="00E10B0E" w:rsidRPr="00E62426" w:rsidRDefault="00E10B0E" w:rsidP="0035138B">
            <w:pPr>
              <w:spacing w:before="60" w:after="60" w:line="312" w:lineRule="auto"/>
              <w:ind w:left="426"/>
              <w:jc w:val="both"/>
              <w:rPr>
                <w:rFonts w:cs="Times New Roman"/>
                <w:szCs w:val="26"/>
              </w:rPr>
            </w:pPr>
            <w:r w:rsidRPr="00E62426">
              <w:rPr>
                <w:rFonts w:cs="Times New Roman"/>
                <w:szCs w:val="26"/>
              </w:rPr>
              <w:t>Giấy ĐKKD:</w:t>
            </w:r>
          </w:p>
        </w:tc>
        <w:tc>
          <w:tcPr>
            <w:tcW w:w="3394" w:type="pct"/>
            <w:gridSpan w:val="2"/>
          </w:tcPr>
          <w:p w:rsidR="00E10B0E" w:rsidRPr="00E62426" w:rsidRDefault="00E10B0E" w:rsidP="0035138B">
            <w:pPr>
              <w:spacing w:before="60" w:after="60" w:line="312" w:lineRule="auto"/>
              <w:jc w:val="both"/>
              <w:rPr>
                <w:rFonts w:cs="Times New Roman"/>
                <w:szCs w:val="26"/>
              </w:rPr>
            </w:pPr>
            <w:r w:rsidRPr="00E62426">
              <w:rPr>
                <w:rFonts w:eastAsia="Calibri" w:cs="Times New Roman"/>
                <w:szCs w:val="26"/>
              </w:rPr>
              <w:t>Giấy chứng nhận ĐKDN số 0203000025 do Sở Kế hoạch và Đầu tư Thành phố Hải Phòng cấp lần đầu ngày 18/10/2000 và đăng ký thay đổi lần 12 ngày 28/08/2014 với mã số doanh nghiệp 0200408318</w:t>
            </w:r>
          </w:p>
        </w:tc>
      </w:tr>
      <w:tr w:rsidR="00E10B0E" w:rsidRPr="00E62426" w:rsidTr="0035138B">
        <w:trPr>
          <w:trHeight w:val="20"/>
        </w:trPr>
        <w:tc>
          <w:tcPr>
            <w:tcW w:w="1606" w:type="pct"/>
          </w:tcPr>
          <w:p w:rsidR="00E10B0E" w:rsidRPr="00E62426" w:rsidRDefault="00E10B0E" w:rsidP="0035138B">
            <w:pPr>
              <w:spacing w:before="60" w:after="60" w:line="312" w:lineRule="auto"/>
              <w:ind w:left="360"/>
              <w:jc w:val="both"/>
              <w:rPr>
                <w:rFonts w:cs="Times New Roman"/>
                <w:szCs w:val="26"/>
              </w:rPr>
            </w:pPr>
            <w:r w:rsidRPr="00E62426">
              <w:rPr>
                <w:rFonts w:cs="Times New Roman"/>
                <w:szCs w:val="26"/>
              </w:rPr>
              <w:t>Vốn điều lệ:</w:t>
            </w:r>
          </w:p>
        </w:tc>
        <w:tc>
          <w:tcPr>
            <w:tcW w:w="3394" w:type="pct"/>
            <w:gridSpan w:val="2"/>
          </w:tcPr>
          <w:p w:rsidR="00E10B0E" w:rsidRPr="00E62426" w:rsidRDefault="00E10B0E" w:rsidP="0035138B">
            <w:pPr>
              <w:spacing w:before="60" w:after="60" w:line="312" w:lineRule="auto"/>
              <w:jc w:val="both"/>
              <w:rPr>
                <w:rFonts w:cs="Times New Roman"/>
                <w:color w:val="000000"/>
                <w:szCs w:val="26"/>
              </w:rPr>
            </w:pPr>
            <w:r w:rsidRPr="00E62426">
              <w:rPr>
                <w:rFonts w:cs="Times New Roman"/>
                <w:color w:val="000000"/>
                <w:szCs w:val="26"/>
              </w:rPr>
              <w:t>46.514.230.000 đồng (Bốn mươi sáu tỷ năm trăm mười bốn triệu hai trăm ba mươi nghìn đồng)</w:t>
            </w:r>
          </w:p>
        </w:tc>
      </w:tr>
      <w:tr w:rsidR="00E10B0E" w:rsidRPr="00E62426" w:rsidTr="0035138B">
        <w:trPr>
          <w:trHeight w:val="20"/>
        </w:trPr>
        <w:tc>
          <w:tcPr>
            <w:tcW w:w="1606" w:type="pct"/>
          </w:tcPr>
          <w:p w:rsidR="00E10B0E" w:rsidRPr="00E62426" w:rsidRDefault="00E10B0E" w:rsidP="0035138B">
            <w:pPr>
              <w:spacing w:before="60" w:after="60" w:line="312" w:lineRule="auto"/>
              <w:ind w:left="360"/>
              <w:jc w:val="both"/>
              <w:rPr>
                <w:rFonts w:cs="Times New Roman"/>
                <w:szCs w:val="26"/>
              </w:rPr>
            </w:pPr>
            <w:r w:rsidRPr="00E62426">
              <w:rPr>
                <w:rFonts w:cs="Times New Roman"/>
                <w:szCs w:val="26"/>
              </w:rPr>
              <w:t>Lĩnh vực hoạt động chính:</w:t>
            </w:r>
          </w:p>
        </w:tc>
        <w:tc>
          <w:tcPr>
            <w:tcW w:w="3394" w:type="pct"/>
            <w:gridSpan w:val="2"/>
          </w:tcPr>
          <w:p w:rsidR="00E10B0E" w:rsidRPr="00E62426" w:rsidRDefault="00E10B0E" w:rsidP="0035138B">
            <w:pPr>
              <w:spacing w:before="60" w:after="60" w:line="312" w:lineRule="auto"/>
              <w:jc w:val="both"/>
              <w:rPr>
                <w:rFonts w:cs="Times New Roman"/>
                <w:color w:val="000000"/>
                <w:szCs w:val="26"/>
              </w:rPr>
            </w:pPr>
            <w:r w:rsidRPr="00E62426">
              <w:rPr>
                <w:rFonts w:cs="Times New Roman"/>
                <w:color w:val="000000"/>
                <w:szCs w:val="26"/>
              </w:rPr>
              <w:t>Kinh doanh kho bãi, đại lý bán xăng dầu, chất đốt, kinh doanh dịch vụ hàng hải chủ yếu là bốc xếp, kinh doanh nhà ăn, nhà nghỉ, cho thuê văn phòng….</w:t>
            </w:r>
          </w:p>
        </w:tc>
      </w:tr>
    </w:tbl>
    <w:p w:rsidR="003045EC" w:rsidRPr="00E62426" w:rsidRDefault="0035138B" w:rsidP="003045EC">
      <w:pPr>
        <w:spacing w:before="60" w:after="60" w:line="312" w:lineRule="auto"/>
        <w:jc w:val="both"/>
        <w:rPr>
          <w:b/>
          <w:i/>
          <w:szCs w:val="26"/>
        </w:rPr>
      </w:pPr>
      <w:r w:rsidRPr="00E62426">
        <w:rPr>
          <w:b/>
          <w:i/>
          <w:szCs w:val="26"/>
        </w:rPr>
        <w:br w:type="textWrapping" w:clear="all"/>
      </w:r>
    </w:p>
    <w:p w:rsidR="003045EC" w:rsidRPr="00E62426" w:rsidRDefault="003045EC" w:rsidP="003045EC">
      <w:pPr>
        <w:spacing w:before="60" w:after="60" w:line="312" w:lineRule="auto"/>
        <w:jc w:val="both"/>
        <w:rPr>
          <w:b/>
          <w:i/>
          <w:szCs w:val="26"/>
        </w:rPr>
      </w:pPr>
    </w:p>
    <w:p w:rsidR="00DF2D6B" w:rsidRPr="00E62426" w:rsidRDefault="00DF2D6B" w:rsidP="003045EC">
      <w:pPr>
        <w:spacing w:before="60" w:after="60" w:line="312" w:lineRule="auto"/>
        <w:jc w:val="both"/>
        <w:rPr>
          <w:b/>
          <w:i/>
          <w:szCs w:val="26"/>
        </w:rPr>
      </w:pPr>
    </w:p>
    <w:p w:rsidR="00A178A2" w:rsidRPr="00E62426" w:rsidRDefault="00A178A2" w:rsidP="003045EC">
      <w:pPr>
        <w:spacing w:before="60" w:after="60" w:line="312" w:lineRule="auto"/>
        <w:jc w:val="both"/>
        <w:rPr>
          <w:b/>
          <w:i/>
          <w:szCs w:val="26"/>
        </w:rPr>
      </w:pPr>
    </w:p>
    <w:p w:rsidR="00DF2D6B" w:rsidRPr="00E62426" w:rsidRDefault="00DF2D6B" w:rsidP="003045EC">
      <w:pPr>
        <w:spacing w:before="60" w:after="60" w:line="312" w:lineRule="auto"/>
        <w:jc w:val="both"/>
        <w:rPr>
          <w:b/>
          <w:i/>
          <w:szCs w:val="26"/>
        </w:rPr>
      </w:pPr>
    </w:p>
    <w:p w:rsidR="00DF2D6B" w:rsidRPr="00E62426" w:rsidRDefault="001A7E9F" w:rsidP="00D65CFE">
      <w:pPr>
        <w:pStyle w:val="ListParagraph"/>
        <w:numPr>
          <w:ilvl w:val="0"/>
          <w:numId w:val="27"/>
        </w:numPr>
        <w:spacing w:before="60" w:after="60" w:line="312" w:lineRule="auto"/>
        <w:ind w:left="567" w:hanging="567"/>
        <w:jc w:val="both"/>
        <w:rPr>
          <w:b/>
          <w:i/>
          <w:szCs w:val="26"/>
        </w:rPr>
      </w:pPr>
      <w:r w:rsidRPr="00E62426">
        <w:rPr>
          <w:b/>
          <w:i/>
          <w:szCs w:val="26"/>
        </w:rPr>
        <w:lastRenderedPageBreak/>
        <w:t>Tóm tắt quá trình hình thành và phát triể</w:t>
      </w:r>
      <w:bookmarkStart w:id="56" w:name="_Toc372688448"/>
      <w:bookmarkStart w:id="57" w:name="_Toc372688521"/>
      <w:r w:rsidR="00DF2D6B" w:rsidRPr="00E62426">
        <w:rPr>
          <w:b/>
          <w:i/>
          <w:szCs w:val="26"/>
        </w:rPr>
        <w:t>n</w:t>
      </w:r>
    </w:p>
    <w:p w:rsidR="00DF2D6B" w:rsidRPr="00E62426" w:rsidRDefault="00DF2D6B" w:rsidP="00DF2D6B">
      <w:pPr>
        <w:spacing w:before="60" w:after="60" w:line="312" w:lineRule="auto"/>
        <w:ind w:firstLine="567"/>
        <w:jc w:val="both"/>
        <w:rPr>
          <w:szCs w:val="26"/>
        </w:rPr>
      </w:pPr>
      <w:r w:rsidRPr="00E62426">
        <w:rPr>
          <w:szCs w:val="26"/>
        </w:rPr>
        <w:t xml:space="preserve">Công ty Cổ phần Thương mại Dịch vụ Tổng hợp Cảng Hải Phòng là doanh nghiệp nhà nước được chuyển đổi thành Công ty Cổ phần theo Quyết định số 2714/2000/QĐ/BGTVT ngày 18/09/2000 của Bộ trưởng Bộ Giao thông Vận tải về việc chuyển Xí nghiệp Kinh doanh Dịch vụ Tổng hợp trực thuộc Cảng Hải Phòng thuộc Tổng Công ty Hàng Hải Việt Nam thành Công ty Cổ phần Thương mại Dịch vụ Tổng hợp Cảng Hải Phòng. Công ty chính thức hoạt động dưới hình thức công ty cổ phần theo Giấy chứng nhận kinh doanh số 0203000025 do Sở Kế hoạch và Đầu tư thành phố Hải Phòng cấp ngày 18/10/2000. </w:t>
      </w:r>
    </w:p>
    <w:p w:rsidR="002C064F" w:rsidRPr="00E62426" w:rsidRDefault="00DF2D6B" w:rsidP="00DF2D6B">
      <w:pPr>
        <w:spacing w:before="60" w:after="60" w:line="312" w:lineRule="auto"/>
        <w:ind w:firstLine="567"/>
        <w:jc w:val="both"/>
        <w:rPr>
          <w:szCs w:val="26"/>
        </w:rPr>
      </w:pPr>
      <w:r w:rsidRPr="00E62426">
        <w:rPr>
          <w:szCs w:val="26"/>
        </w:rPr>
        <w:t>Trong quá trình hoạt động, theo định hướng của Hội đồng quản trị, Công ty Cổ phần Thương mại Dịch vụ Tổng hợp Cảng Hải Phòng hoạt động trong lĩnh vực thương mại dịch vụ tổng hợp. Là doanh nghiệp có nhiều năm kinh nghiệm trong các lĩnh vực hoạt động của mình: giao nhận, vận tải hàng hóa, kinh doanh kho bãi, bốc xếp hàng hóa, kinh doanh ăn uống, khách sạn, cho thuê văn phòng, đại lý xăng dầu; đại lý cấp I cho các nhà máy sản xuất lốp ô tô như cao su Đà Nẵng, cao su Sao Vàng… có đội ngũ nhân viên, dịch vụ có nhiều năm kinh nghiệm, được trang bị kiến thức và ứng xử trong thương mại, nhanh nhạy với cơ chế thị trường. Công ty đã nhận được huân chương lao động hạng nhì, nằm trong top 100 doanh nghiệp thương mại dịch vụ năm 2010 của Lễ trao giải Viet Nam To Trade Service Awards 2010, giải doanh nhân quản lý giỏi Châu Á do Hiệp hội các nhà quản lý Vương quốc Anh ( ACPM ) trao tặng.</w:t>
      </w:r>
    </w:p>
    <w:p w:rsidR="00DF2D6B" w:rsidRPr="00E62426" w:rsidRDefault="00DF2D6B" w:rsidP="00DF2D6B">
      <w:pPr>
        <w:spacing w:before="60" w:after="60" w:line="312" w:lineRule="auto"/>
        <w:ind w:firstLine="567"/>
        <w:jc w:val="both"/>
        <w:rPr>
          <w:szCs w:val="26"/>
        </w:rPr>
      </w:pPr>
      <w:r w:rsidRPr="00E62426">
        <w:rPr>
          <w:szCs w:val="26"/>
        </w:rPr>
        <w:t>Các sự kiện khác:</w:t>
      </w:r>
    </w:p>
    <w:p w:rsidR="00DF2D6B" w:rsidRPr="00E62426" w:rsidRDefault="00DF2D6B" w:rsidP="00D65CFE">
      <w:pPr>
        <w:pStyle w:val="ListParagraph"/>
        <w:numPr>
          <w:ilvl w:val="0"/>
          <w:numId w:val="47"/>
        </w:numPr>
        <w:spacing w:before="60" w:after="60" w:line="312" w:lineRule="auto"/>
        <w:jc w:val="both"/>
        <w:rPr>
          <w:szCs w:val="26"/>
        </w:rPr>
      </w:pPr>
      <w:r w:rsidRPr="00E62426">
        <w:rPr>
          <w:szCs w:val="26"/>
        </w:rPr>
        <w:t>Ngày 10/07/2007 Công ty đã đăng ký với Ủy ban Chứng khoán Nhà nước để trở thành công ty đại chúng.</w:t>
      </w:r>
    </w:p>
    <w:p w:rsidR="00DF2D6B" w:rsidRPr="00E62426" w:rsidRDefault="00DF2D6B" w:rsidP="00D65CFE">
      <w:pPr>
        <w:pStyle w:val="ListParagraph"/>
        <w:numPr>
          <w:ilvl w:val="0"/>
          <w:numId w:val="47"/>
        </w:numPr>
        <w:spacing w:before="60" w:after="60" w:line="312" w:lineRule="auto"/>
        <w:jc w:val="both"/>
        <w:rPr>
          <w:szCs w:val="26"/>
        </w:rPr>
      </w:pPr>
      <w:r w:rsidRPr="00E62426">
        <w:rPr>
          <w:szCs w:val="26"/>
        </w:rPr>
        <w:t>Ngày 11/10/2013 Công ty đã đăng ký lưu ký chứng khoán tại Trung tâm lưu ký chứng khoán Việt Nam</w:t>
      </w:r>
    </w:p>
    <w:p w:rsidR="002C064F" w:rsidRPr="00E62426" w:rsidRDefault="00DF2D6B" w:rsidP="00D65CFE">
      <w:pPr>
        <w:pStyle w:val="ListParagraph"/>
        <w:numPr>
          <w:ilvl w:val="0"/>
          <w:numId w:val="47"/>
        </w:numPr>
        <w:spacing w:before="60" w:after="60" w:line="312" w:lineRule="auto"/>
        <w:jc w:val="both"/>
        <w:rPr>
          <w:szCs w:val="26"/>
        </w:rPr>
      </w:pPr>
      <w:r w:rsidRPr="00E62426">
        <w:rPr>
          <w:szCs w:val="26"/>
        </w:rPr>
        <w:t>Ngày 22/11/2013 Công ty được Sở giao dịch chứng khoán Hà Nội chấp thuận đăng ký giao dịch cổ phiếu (UpCom) và ngày giao dịch đầu tiên là ngày 13/12/2013</w:t>
      </w:r>
    </w:p>
    <w:p w:rsidR="00656F73" w:rsidRPr="00E62426" w:rsidRDefault="00656F73" w:rsidP="00656F73">
      <w:pPr>
        <w:spacing w:before="60" w:after="60" w:line="312" w:lineRule="auto"/>
        <w:jc w:val="both"/>
        <w:rPr>
          <w:szCs w:val="26"/>
        </w:rPr>
      </w:pPr>
    </w:p>
    <w:p w:rsidR="00656F73" w:rsidRPr="00E62426" w:rsidRDefault="00656F73" w:rsidP="00656F73">
      <w:pPr>
        <w:spacing w:before="60" w:after="60" w:line="312" w:lineRule="auto"/>
        <w:jc w:val="both"/>
        <w:rPr>
          <w:szCs w:val="26"/>
        </w:rPr>
      </w:pPr>
    </w:p>
    <w:p w:rsidR="00656F73" w:rsidRPr="00E62426" w:rsidRDefault="00656F73" w:rsidP="00656F73">
      <w:pPr>
        <w:spacing w:before="60" w:after="60" w:line="312" w:lineRule="auto"/>
        <w:jc w:val="both"/>
        <w:rPr>
          <w:szCs w:val="26"/>
        </w:rPr>
      </w:pPr>
    </w:p>
    <w:p w:rsidR="00656F73" w:rsidRPr="00E62426" w:rsidRDefault="00656F73" w:rsidP="00656F73">
      <w:pPr>
        <w:spacing w:before="60" w:after="60" w:line="312" w:lineRule="auto"/>
        <w:jc w:val="both"/>
        <w:rPr>
          <w:szCs w:val="26"/>
        </w:rPr>
      </w:pPr>
    </w:p>
    <w:p w:rsidR="00656F73" w:rsidRPr="00E62426" w:rsidRDefault="00656F73" w:rsidP="00656F73">
      <w:pPr>
        <w:spacing w:before="60" w:after="60" w:line="312" w:lineRule="auto"/>
        <w:jc w:val="both"/>
        <w:rPr>
          <w:szCs w:val="26"/>
        </w:rPr>
      </w:pPr>
    </w:p>
    <w:p w:rsidR="00656F73" w:rsidRPr="00E62426" w:rsidRDefault="00656F73" w:rsidP="00656F73">
      <w:pPr>
        <w:spacing w:before="60" w:after="60" w:line="312" w:lineRule="auto"/>
        <w:jc w:val="both"/>
        <w:rPr>
          <w:szCs w:val="26"/>
        </w:rPr>
      </w:pPr>
    </w:p>
    <w:p w:rsidR="00656F73" w:rsidRPr="00E62426" w:rsidRDefault="00656F73" w:rsidP="00656F73">
      <w:pPr>
        <w:spacing w:before="60" w:after="60" w:line="312" w:lineRule="auto"/>
        <w:jc w:val="both"/>
        <w:rPr>
          <w:szCs w:val="26"/>
        </w:rPr>
      </w:pPr>
      <w:r w:rsidRPr="00E62426">
        <w:rPr>
          <w:noProof/>
        </w:rPr>
        <w:lastRenderedPageBreak/>
        <w:drawing>
          <wp:inline distT="0" distB="0" distL="0" distR="0">
            <wp:extent cx="5695950" cy="2886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5950" cy="2886075"/>
                    </a:xfrm>
                    <a:prstGeom prst="rect">
                      <a:avLst/>
                    </a:prstGeom>
                    <a:noFill/>
                    <a:ln>
                      <a:noFill/>
                    </a:ln>
                  </pic:spPr>
                </pic:pic>
              </a:graphicData>
            </a:graphic>
          </wp:inline>
        </w:drawing>
      </w:r>
    </w:p>
    <w:p w:rsidR="00D85D52" w:rsidRPr="00E62426" w:rsidRDefault="00D85D52" w:rsidP="00D85D52">
      <w:pPr>
        <w:spacing w:before="60" w:after="60" w:line="312" w:lineRule="auto"/>
        <w:jc w:val="center"/>
        <w:rPr>
          <w:i/>
          <w:szCs w:val="26"/>
        </w:rPr>
      </w:pPr>
      <w:r w:rsidRPr="00E62426">
        <w:rPr>
          <w:i/>
          <w:szCs w:val="26"/>
        </w:rPr>
        <w:t>Hình ảnh trụ sở Công ty</w:t>
      </w:r>
    </w:p>
    <w:p w:rsidR="00656F73" w:rsidRPr="00E62426" w:rsidRDefault="00656F73" w:rsidP="00D65CFE">
      <w:pPr>
        <w:pStyle w:val="ListParagraph"/>
        <w:numPr>
          <w:ilvl w:val="0"/>
          <w:numId w:val="27"/>
        </w:numPr>
        <w:spacing w:before="60" w:after="60" w:line="312" w:lineRule="auto"/>
        <w:ind w:left="567" w:hanging="567"/>
        <w:jc w:val="both"/>
        <w:rPr>
          <w:b/>
          <w:i/>
          <w:szCs w:val="26"/>
        </w:rPr>
      </w:pPr>
      <w:r w:rsidRPr="00E62426">
        <w:rPr>
          <w:b/>
          <w:i/>
          <w:szCs w:val="26"/>
        </w:rPr>
        <w:t>Ngành nghề sản xuất kinh doanh</w:t>
      </w:r>
    </w:p>
    <w:p w:rsidR="00656F73" w:rsidRPr="00E62426" w:rsidRDefault="00656F73" w:rsidP="00656F73">
      <w:pPr>
        <w:autoSpaceDE w:val="0"/>
        <w:autoSpaceDN w:val="0"/>
        <w:adjustRightInd w:val="0"/>
        <w:spacing w:before="120" w:after="120" w:line="312" w:lineRule="auto"/>
        <w:ind w:firstLine="625"/>
        <w:jc w:val="both"/>
      </w:pPr>
      <w:r w:rsidRPr="00E62426">
        <w:t>Căn cứ giấy CNĐKKD số 0203000025 do Sở Kế hoạch và Đầu tư Thành phố Hải Phòng cấp lần đầu ngày 18/10/2000 và đăng ký thay đổi lần thứ 12 ngày 28/08/2014 với mã số doanh nghiệp 0200408318, Công ty Cổ phần Thương mại Dịch vụ Tổng hợp Cảng Hải Phòng được phép kinh doanh các ngành nghề sau:</w:t>
      </w:r>
    </w:p>
    <w:p w:rsidR="00656F73" w:rsidRPr="00E62426" w:rsidRDefault="00656F73" w:rsidP="00D65CFE">
      <w:pPr>
        <w:numPr>
          <w:ilvl w:val="0"/>
          <w:numId w:val="48"/>
        </w:numPr>
        <w:autoSpaceDE w:val="0"/>
        <w:autoSpaceDN w:val="0"/>
        <w:adjustRightInd w:val="0"/>
        <w:spacing w:before="60" w:after="60" w:line="312" w:lineRule="auto"/>
        <w:jc w:val="both"/>
        <w:rPr>
          <w:rFonts w:eastAsia="Times New Roman" w:cs="Times New Roman"/>
          <w:sz w:val="25"/>
          <w:szCs w:val="25"/>
        </w:rPr>
      </w:pPr>
      <w:r w:rsidRPr="00E62426">
        <w:rPr>
          <w:rFonts w:eastAsia="Times New Roman" w:cs="Times New Roman"/>
          <w:sz w:val="25"/>
          <w:szCs w:val="25"/>
        </w:rPr>
        <w:t>Kinh doanh bất động sản, quyền sử dụng đất thuộc chủ sở hữu, chủ sử dụng hoặc đi thuê (Chi tiết: Cho thuê văn phòng);</w:t>
      </w:r>
    </w:p>
    <w:p w:rsidR="00656F73" w:rsidRPr="00E62426" w:rsidRDefault="00656F73" w:rsidP="00D65CFE">
      <w:pPr>
        <w:numPr>
          <w:ilvl w:val="0"/>
          <w:numId w:val="48"/>
        </w:numPr>
        <w:autoSpaceDE w:val="0"/>
        <w:autoSpaceDN w:val="0"/>
        <w:adjustRightInd w:val="0"/>
        <w:spacing w:before="60" w:after="60" w:line="312" w:lineRule="auto"/>
        <w:jc w:val="both"/>
        <w:rPr>
          <w:rFonts w:eastAsia="Times New Roman" w:cs="Times New Roman"/>
          <w:sz w:val="25"/>
          <w:szCs w:val="25"/>
        </w:rPr>
      </w:pPr>
      <w:r w:rsidRPr="00E62426">
        <w:rPr>
          <w:rFonts w:eastAsia="Times New Roman" w:cs="Times New Roman"/>
          <w:sz w:val="25"/>
          <w:szCs w:val="25"/>
        </w:rPr>
        <w:t>Sửa chữa các sản phẩm kim loại đúc sẵn;</w:t>
      </w:r>
    </w:p>
    <w:p w:rsidR="00656F73" w:rsidRPr="00E62426" w:rsidRDefault="00656F73" w:rsidP="00D65CFE">
      <w:pPr>
        <w:numPr>
          <w:ilvl w:val="0"/>
          <w:numId w:val="48"/>
        </w:numPr>
        <w:autoSpaceDE w:val="0"/>
        <w:autoSpaceDN w:val="0"/>
        <w:adjustRightInd w:val="0"/>
        <w:spacing w:before="60" w:after="60" w:line="312" w:lineRule="auto"/>
        <w:jc w:val="both"/>
        <w:rPr>
          <w:rFonts w:eastAsia="Times New Roman" w:cs="Times New Roman"/>
          <w:sz w:val="25"/>
          <w:szCs w:val="25"/>
        </w:rPr>
      </w:pPr>
      <w:r w:rsidRPr="00E62426">
        <w:rPr>
          <w:rFonts w:eastAsia="Times New Roman" w:cs="Times New Roman"/>
          <w:sz w:val="25"/>
          <w:szCs w:val="25"/>
        </w:rPr>
        <w:t>Sửa chữa máy móc, thiết bị;</w:t>
      </w:r>
    </w:p>
    <w:p w:rsidR="00656F73" w:rsidRPr="00E62426" w:rsidRDefault="00656F73" w:rsidP="00D65CFE">
      <w:pPr>
        <w:numPr>
          <w:ilvl w:val="0"/>
          <w:numId w:val="48"/>
        </w:numPr>
        <w:autoSpaceDE w:val="0"/>
        <w:autoSpaceDN w:val="0"/>
        <w:adjustRightInd w:val="0"/>
        <w:spacing w:before="60" w:after="60" w:line="288" w:lineRule="auto"/>
        <w:jc w:val="both"/>
        <w:rPr>
          <w:rFonts w:eastAsia="Times New Roman" w:cs="Times New Roman"/>
          <w:sz w:val="25"/>
          <w:szCs w:val="25"/>
        </w:rPr>
      </w:pPr>
      <w:r w:rsidRPr="00E62426">
        <w:rPr>
          <w:rFonts w:eastAsia="Times New Roman" w:cs="Times New Roman"/>
          <w:sz w:val="25"/>
          <w:szCs w:val="25"/>
        </w:rPr>
        <w:t>Sửa chữa thiết bị điện tử và quang học;</w:t>
      </w:r>
    </w:p>
    <w:p w:rsidR="00656F73" w:rsidRPr="00E62426" w:rsidRDefault="00656F73" w:rsidP="00D65CFE">
      <w:pPr>
        <w:numPr>
          <w:ilvl w:val="0"/>
          <w:numId w:val="48"/>
        </w:numPr>
        <w:autoSpaceDE w:val="0"/>
        <w:autoSpaceDN w:val="0"/>
        <w:adjustRightInd w:val="0"/>
        <w:spacing w:before="60" w:after="60" w:line="288" w:lineRule="auto"/>
        <w:jc w:val="both"/>
        <w:rPr>
          <w:rFonts w:eastAsia="Times New Roman" w:cs="Times New Roman"/>
          <w:sz w:val="25"/>
          <w:szCs w:val="25"/>
        </w:rPr>
      </w:pPr>
      <w:r w:rsidRPr="00E62426">
        <w:rPr>
          <w:rFonts w:eastAsia="Times New Roman" w:cs="Times New Roman"/>
          <w:sz w:val="25"/>
          <w:szCs w:val="25"/>
        </w:rPr>
        <w:t>Sửa chữa thiết bị điện;</w:t>
      </w:r>
    </w:p>
    <w:p w:rsidR="00656F73" w:rsidRPr="00E62426" w:rsidRDefault="00656F73" w:rsidP="00D65CFE">
      <w:pPr>
        <w:numPr>
          <w:ilvl w:val="0"/>
          <w:numId w:val="48"/>
        </w:numPr>
        <w:autoSpaceDE w:val="0"/>
        <w:autoSpaceDN w:val="0"/>
        <w:adjustRightInd w:val="0"/>
        <w:spacing w:before="60" w:after="60" w:line="288" w:lineRule="auto"/>
        <w:jc w:val="both"/>
        <w:rPr>
          <w:rFonts w:eastAsia="Times New Roman" w:cs="Times New Roman"/>
          <w:sz w:val="25"/>
          <w:szCs w:val="25"/>
        </w:rPr>
      </w:pPr>
      <w:r w:rsidRPr="00E62426">
        <w:rPr>
          <w:rFonts w:eastAsia="Times New Roman" w:cs="Times New Roman"/>
          <w:sz w:val="25"/>
          <w:szCs w:val="25"/>
        </w:rPr>
        <w:t>Sửa chữa và bảo dưỡng phương tiện vận tải (trừ ô tô, mô tô, xe máy và xe có động cơ khác);</w:t>
      </w:r>
    </w:p>
    <w:p w:rsidR="00656F73" w:rsidRPr="00E62426" w:rsidRDefault="00656F73" w:rsidP="00D65CFE">
      <w:pPr>
        <w:numPr>
          <w:ilvl w:val="0"/>
          <w:numId w:val="48"/>
        </w:numPr>
        <w:autoSpaceDE w:val="0"/>
        <w:autoSpaceDN w:val="0"/>
        <w:adjustRightInd w:val="0"/>
        <w:spacing w:before="60" w:after="60" w:line="288" w:lineRule="auto"/>
        <w:jc w:val="both"/>
        <w:rPr>
          <w:rFonts w:eastAsia="Times New Roman" w:cs="Times New Roman"/>
          <w:sz w:val="25"/>
          <w:szCs w:val="25"/>
        </w:rPr>
      </w:pPr>
      <w:r w:rsidRPr="00E62426">
        <w:rPr>
          <w:rFonts w:eastAsia="Times New Roman" w:cs="Times New Roman"/>
          <w:sz w:val="25"/>
          <w:szCs w:val="25"/>
        </w:rPr>
        <w:t>Sửa chữa thiết bị khác (Chi tiết: sửa chữa thang máy);</w:t>
      </w:r>
    </w:p>
    <w:p w:rsidR="00656F73" w:rsidRPr="00E62426" w:rsidRDefault="00656F73" w:rsidP="00D65CFE">
      <w:pPr>
        <w:numPr>
          <w:ilvl w:val="0"/>
          <w:numId w:val="48"/>
        </w:numPr>
        <w:autoSpaceDE w:val="0"/>
        <w:autoSpaceDN w:val="0"/>
        <w:adjustRightInd w:val="0"/>
        <w:spacing w:before="60" w:after="60" w:line="288" w:lineRule="auto"/>
        <w:jc w:val="both"/>
        <w:rPr>
          <w:rFonts w:eastAsia="Times New Roman" w:cs="Times New Roman"/>
          <w:sz w:val="25"/>
          <w:szCs w:val="25"/>
        </w:rPr>
      </w:pPr>
      <w:r w:rsidRPr="00E62426">
        <w:rPr>
          <w:rFonts w:eastAsia="Times New Roman" w:cs="Times New Roman"/>
          <w:sz w:val="25"/>
          <w:szCs w:val="25"/>
        </w:rPr>
        <w:t>Lắp đặt máy móc và thiết bị công nghiệp;</w:t>
      </w:r>
    </w:p>
    <w:p w:rsidR="00656F73" w:rsidRPr="00E62426" w:rsidRDefault="00656F73" w:rsidP="00D65CFE">
      <w:pPr>
        <w:numPr>
          <w:ilvl w:val="0"/>
          <w:numId w:val="48"/>
        </w:numPr>
        <w:autoSpaceDE w:val="0"/>
        <w:autoSpaceDN w:val="0"/>
        <w:adjustRightInd w:val="0"/>
        <w:spacing w:before="60" w:after="60" w:line="288" w:lineRule="auto"/>
        <w:jc w:val="both"/>
        <w:rPr>
          <w:rFonts w:eastAsia="Times New Roman" w:cs="Times New Roman"/>
          <w:sz w:val="25"/>
          <w:szCs w:val="25"/>
        </w:rPr>
      </w:pPr>
      <w:r w:rsidRPr="00E62426">
        <w:rPr>
          <w:rFonts w:eastAsia="Times New Roman" w:cs="Times New Roman"/>
          <w:sz w:val="25"/>
          <w:szCs w:val="25"/>
        </w:rPr>
        <w:t>Xây dựng nhà các loại;</w:t>
      </w:r>
    </w:p>
    <w:p w:rsidR="00656F73" w:rsidRPr="00E62426" w:rsidRDefault="00656F73" w:rsidP="00D65CFE">
      <w:pPr>
        <w:numPr>
          <w:ilvl w:val="0"/>
          <w:numId w:val="48"/>
        </w:numPr>
        <w:autoSpaceDE w:val="0"/>
        <w:autoSpaceDN w:val="0"/>
        <w:adjustRightInd w:val="0"/>
        <w:spacing w:before="60" w:after="60" w:line="288" w:lineRule="auto"/>
        <w:jc w:val="both"/>
        <w:rPr>
          <w:rFonts w:eastAsia="Times New Roman" w:cs="Times New Roman"/>
          <w:sz w:val="25"/>
          <w:szCs w:val="25"/>
        </w:rPr>
      </w:pPr>
      <w:r w:rsidRPr="00E62426">
        <w:rPr>
          <w:rFonts w:eastAsia="Times New Roman" w:cs="Times New Roman"/>
          <w:sz w:val="25"/>
          <w:szCs w:val="25"/>
        </w:rPr>
        <w:t>Xây dựng công trình đường sắt và đường bộ;</w:t>
      </w:r>
    </w:p>
    <w:p w:rsidR="00656F73" w:rsidRPr="00E62426" w:rsidRDefault="00656F73" w:rsidP="00D65CFE">
      <w:pPr>
        <w:numPr>
          <w:ilvl w:val="0"/>
          <w:numId w:val="48"/>
        </w:numPr>
        <w:autoSpaceDE w:val="0"/>
        <w:autoSpaceDN w:val="0"/>
        <w:adjustRightInd w:val="0"/>
        <w:spacing w:before="60" w:after="60" w:line="288" w:lineRule="auto"/>
        <w:jc w:val="both"/>
        <w:rPr>
          <w:rFonts w:eastAsia="Times New Roman" w:cs="Times New Roman"/>
          <w:sz w:val="25"/>
          <w:szCs w:val="25"/>
        </w:rPr>
      </w:pPr>
      <w:r w:rsidRPr="00E62426">
        <w:rPr>
          <w:rFonts w:eastAsia="Times New Roman" w:cs="Times New Roman"/>
          <w:sz w:val="25"/>
          <w:szCs w:val="25"/>
        </w:rPr>
        <w:t>Xây dựng công trình tiện ích;</w:t>
      </w:r>
    </w:p>
    <w:p w:rsidR="00656F73" w:rsidRPr="00E62426" w:rsidRDefault="00656F73" w:rsidP="00D65CFE">
      <w:pPr>
        <w:numPr>
          <w:ilvl w:val="0"/>
          <w:numId w:val="48"/>
        </w:numPr>
        <w:autoSpaceDE w:val="0"/>
        <w:autoSpaceDN w:val="0"/>
        <w:adjustRightInd w:val="0"/>
        <w:spacing w:before="60" w:after="60" w:line="312" w:lineRule="auto"/>
        <w:jc w:val="both"/>
        <w:rPr>
          <w:rFonts w:eastAsia="Times New Roman" w:cs="Times New Roman"/>
          <w:sz w:val="25"/>
          <w:szCs w:val="25"/>
        </w:rPr>
      </w:pPr>
      <w:r w:rsidRPr="00E62426">
        <w:rPr>
          <w:rFonts w:eastAsia="Times New Roman" w:cs="Times New Roman"/>
          <w:sz w:val="25"/>
          <w:szCs w:val="25"/>
        </w:rPr>
        <w:t>Xây dựng công trình kỹ thuật dân dụng khác (Chi tiết: Xây dựng công trình dân dụng, công nghiệp, giao thông đường thủy, thủy lợi, hạ tầng kỹ thuật, cầu cảng);</w:t>
      </w:r>
    </w:p>
    <w:p w:rsidR="00656F73" w:rsidRPr="00E62426" w:rsidRDefault="00656F73" w:rsidP="00D65CFE">
      <w:pPr>
        <w:numPr>
          <w:ilvl w:val="0"/>
          <w:numId w:val="48"/>
        </w:numPr>
        <w:autoSpaceDE w:val="0"/>
        <w:autoSpaceDN w:val="0"/>
        <w:adjustRightInd w:val="0"/>
        <w:spacing w:before="60" w:after="60" w:line="312" w:lineRule="auto"/>
        <w:jc w:val="both"/>
        <w:rPr>
          <w:rFonts w:eastAsia="Times New Roman" w:cs="Times New Roman"/>
          <w:sz w:val="25"/>
          <w:szCs w:val="25"/>
        </w:rPr>
      </w:pPr>
      <w:r w:rsidRPr="00E62426">
        <w:rPr>
          <w:rFonts w:eastAsia="Times New Roman" w:cs="Times New Roman"/>
          <w:sz w:val="25"/>
          <w:szCs w:val="25"/>
        </w:rPr>
        <w:t>Phá dỡ;</w:t>
      </w:r>
    </w:p>
    <w:p w:rsidR="00656F73" w:rsidRPr="00E62426" w:rsidRDefault="00656F73" w:rsidP="00D65CFE">
      <w:pPr>
        <w:numPr>
          <w:ilvl w:val="0"/>
          <w:numId w:val="48"/>
        </w:numPr>
        <w:autoSpaceDE w:val="0"/>
        <w:autoSpaceDN w:val="0"/>
        <w:adjustRightInd w:val="0"/>
        <w:spacing w:before="60" w:after="60" w:line="312" w:lineRule="auto"/>
        <w:jc w:val="both"/>
        <w:rPr>
          <w:rFonts w:eastAsia="Times New Roman" w:cs="Times New Roman"/>
          <w:sz w:val="25"/>
          <w:szCs w:val="25"/>
        </w:rPr>
      </w:pPr>
      <w:r w:rsidRPr="00E62426">
        <w:rPr>
          <w:rFonts w:eastAsia="Times New Roman" w:cs="Times New Roman"/>
          <w:sz w:val="25"/>
          <w:szCs w:val="25"/>
        </w:rPr>
        <w:lastRenderedPageBreak/>
        <w:t>Chuẩn bị mặt bằng;</w:t>
      </w:r>
    </w:p>
    <w:p w:rsidR="00656F73" w:rsidRPr="00E62426" w:rsidRDefault="00656F73" w:rsidP="00D65CFE">
      <w:pPr>
        <w:numPr>
          <w:ilvl w:val="0"/>
          <w:numId w:val="48"/>
        </w:numPr>
        <w:autoSpaceDE w:val="0"/>
        <w:autoSpaceDN w:val="0"/>
        <w:adjustRightInd w:val="0"/>
        <w:spacing w:before="60" w:after="60" w:line="312" w:lineRule="auto"/>
        <w:jc w:val="both"/>
        <w:rPr>
          <w:rFonts w:eastAsia="Times New Roman" w:cs="Times New Roman"/>
          <w:sz w:val="25"/>
          <w:szCs w:val="25"/>
        </w:rPr>
      </w:pPr>
      <w:r w:rsidRPr="00E62426">
        <w:rPr>
          <w:rFonts w:eastAsia="Times New Roman" w:cs="Times New Roman"/>
          <w:sz w:val="25"/>
          <w:szCs w:val="25"/>
        </w:rPr>
        <w:t>Lắp đặt hệ thống điện;</w:t>
      </w:r>
    </w:p>
    <w:p w:rsidR="00656F73" w:rsidRPr="00E62426" w:rsidRDefault="00656F73" w:rsidP="00D65CFE">
      <w:pPr>
        <w:numPr>
          <w:ilvl w:val="0"/>
          <w:numId w:val="48"/>
        </w:numPr>
        <w:autoSpaceDE w:val="0"/>
        <w:autoSpaceDN w:val="0"/>
        <w:adjustRightInd w:val="0"/>
        <w:spacing w:before="60" w:after="60" w:line="312" w:lineRule="auto"/>
        <w:jc w:val="both"/>
        <w:rPr>
          <w:rFonts w:eastAsia="Times New Roman" w:cs="Times New Roman"/>
          <w:sz w:val="25"/>
          <w:szCs w:val="25"/>
        </w:rPr>
      </w:pPr>
      <w:r w:rsidRPr="00E62426">
        <w:rPr>
          <w:rFonts w:eastAsia="Times New Roman" w:cs="Times New Roman"/>
          <w:sz w:val="25"/>
          <w:szCs w:val="25"/>
        </w:rPr>
        <w:t>Lắp đặt hệ thống cấp, thoát nước, lò sưởi và điều hòa không khí (Chi tiết: Lắp đặt hệ thống điều hòa không khí);</w:t>
      </w:r>
    </w:p>
    <w:p w:rsidR="00656F73" w:rsidRPr="00E62426" w:rsidRDefault="00656F73" w:rsidP="00D65CFE">
      <w:pPr>
        <w:numPr>
          <w:ilvl w:val="0"/>
          <w:numId w:val="48"/>
        </w:numPr>
        <w:autoSpaceDE w:val="0"/>
        <w:autoSpaceDN w:val="0"/>
        <w:adjustRightInd w:val="0"/>
        <w:spacing w:before="60" w:after="60" w:line="312" w:lineRule="auto"/>
        <w:jc w:val="both"/>
        <w:rPr>
          <w:rFonts w:eastAsia="Times New Roman" w:cs="Times New Roman"/>
          <w:sz w:val="24"/>
          <w:szCs w:val="24"/>
        </w:rPr>
      </w:pPr>
      <w:r w:rsidRPr="00E62426">
        <w:rPr>
          <w:rFonts w:eastAsia="Times New Roman" w:cs="Times New Roman"/>
          <w:sz w:val="25"/>
          <w:szCs w:val="25"/>
        </w:rPr>
        <w:t>Lắp đặt hệ thống xây dựng khác (Chi tiết: Lắp đặt thiết bị phòng cháy chữa cháy);</w:t>
      </w:r>
    </w:p>
    <w:p w:rsidR="00656F73" w:rsidRPr="00E62426" w:rsidRDefault="00656F73" w:rsidP="00D65CFE">
      <w:pPr>
        <w:numPr>
          <w:ilvl w:val="0"/>
          <w:numId w:val="48"/>
        </w:numPr>
        <w:autoSpaceDE w:val="0"/>
        <w:autoSpaceDN w:val="0"/>
        <w:adjustRightInd w:val="0"/>
        <w:spacing w:before="60" w:after="60" w:line="312" w:lineRule="auto"/>
        <w:jc w:val="both"/>
        <w:rPr>
          <w:rFonts w:eastAsia="Times New Roman" w:cs="Times New Roman"/>
          <w:sz w:val="25"/>
          <w:szCs w:val="25"/>
        </w:rPr>
      </w:pPr>
      <w:r w:rsidRPr="00E62426">
        <w:rPr>
          <w:rFonts w:eastAsia="Times New Roman" w:cs="Times New Roman"/>
          <w:sz w:val="25"/>
          <w:szCs w:val="25"/>
        </w:rPr>
        <w:t>Hoàn thiện công trình xây dựng;</w:t>
      </w:r>
    </w:p>
    <w:p w:rsidR="00656F73" w:rsidRPr="00E62426" w:rsidRDefault="00656F73" w:rsidP="00D65CFE">
      <w:pPr>
        <w:numPr>
          <w:ilvl w:val="0"/>
          <w:numId w:val="48"/>
        </w:numPr>
        <w:autoSpaceDE w:val="0"/>
        <w:autoSpaceDN w:val="0"/>
        <w:adjustRightInd w:val="0"/>
        <w:spacing w:before="60" w:after="60" w:line="312" w:lineRule="auto"/>
        <w:jc w:val="both"/>
        <w:rPr>
          <w:rFonts w:eastAsia="Times New Roman" w:cs="Times New Roman"/>
          <w:sz w:val="25"/>
          <w:szCs w:val="25"/>
        </w:rPr>
      </w:pPr>
      <w:r w:rsidRPr="00E62426">
        <w:rPr>
          <w:rFonts w:eastAsia="Times New Roman" w:cs="Times New Roman"/>
          <w:sz w:val="25"/>
          <w:szCs w:val="25"/>
        </w:rPr>
        <w:t>Hoạt động xây dựng chuyên dụng khác (Chi tiết: Sửa chữa nhà, xưởng, kho tàng);</w:t>
      </w:r>
    </w:p>
    <w:p w:rsidR="00656F73" w:rsidRPr="00E62426" w:rsidRDefault="00656F73" w:rsidP="00D65CFE">
      <w:pPr>
        <w:numPr>
          <w:ilvl w:val="0"/>
          <w:numId w:val="48"/>
        </w:numPr>
        <w:autoSpaceDE w:val="0"/>
        <w:autoSpaceDN w:val="0"/>
        <w:adjustRightInd w:val="0"/>
        <w:spacing w:before="60" w:after="60" w:line="312" w:lineRule="auto"/>
        <w:jc w:val="both"/>
        <w:rPr>
          <w:rFonts w:eastAsia="Times New Roman" w:cs="Times New Roman"/>
          <w:sz w:val="25"/>
          <w:szCs w:val="25"/>
        </w:rPr>
      </w:pPr>
      <w:r w:rsidRPr="00E62426">
        <w:rPr>
          <w:rFonts w:eastAsia="Times New Roman" w:cs="Times New Roman"/>
          <w:sz w:val="25"/>
          <w:szCs w:val="25"/>
        </w:rPr>
        <w:t>Bán phụ tùng và các bộ phận phụ trợ của ô tô và xe có động cơ khác (bao gồm xăm lốp ô tô);</w:t>
      </w:r>
    </w:p>
    <w:p w:rsidR="00656F73" w:rsidRPr="00E62426" w:rsidRDefault="00656F73" w:rsidP="00D65CFE">
      <w:pPr>
        <w:numPr>
          <w:ilvl w:val="0"/>
          <w:numId w:val="48"/>
        </w:numPr>
        <w:autoSpaceDE w:val="0"/>
        <w:autoSpaceDN w:val="0"/>
        <w:adjustRightInd w:val="0"/>
        <w:spacing w:before="60" w:after="60" w:line="312" w:lineRule="auto"/>
        <w:jc w:val="both"/>
        <w:rPr>
          <w:rFonts w:eastAsia="Times New Roman" w:cs="Times New Roman"/>
          <w:sz w:val="25"/>
          <w:szCs w:val="25"/>
        </w:rPr>
      </w:pPr>
      <w:r w:rsidRPr="00E62426">
        <w:rPr>
          <w:rFonts w:eastAsia="Times New Roman" w:cs="Times New Roman"/>
          <w:sz w:val="25"/>
          <w:szCs w:val="25"/>
        </w:rPr>
        <w:t>Đại lý, môi giới, đấu giá (Chi tiết: Đại lý xăng dầu, chất đốt);</w:t>
      </w:r>
    </w:p>
    <w:p w:rsidR="00656F73" w:rsidRPr="00E62426" w:rsidRDefault="00656F73" w:rsidP="00D65CFE">
      <w:pPr>
        <w:numPr>
          <w:ilvl w:val="0"/>
          <w:numId w:val="48"/>
        </w:numPr>
        <w:autoSpaceDE w:val="0"/>
        <w:autoSpaceDN w:val="0"/>
        <w:adjustRightInd w:val="0"/>
        <w:spacing w:before="60" w:after="60" w:line="312" w:lineRule="auto"/>
        <w:jc w:val="both"/>
        <w:rPr>
          <w:rFonts w:eastAsia="Times New Roman" w:cs="Times New Roman"/>
          <w:sz w:val="25"/>
          <w:szCs w:val="25"/>
        </w:rPr>
      </w:pPr>
      <w:r w:rsidRPr="00E62426">
        <w:rPr>
          <w:rFonts w:eastAsia="Times New Roman" w:cs="Times New Roman"/>
          <w:sz w:val="25"/>
          <w:szCs w:val="25"/>
        </w:rPr>
        <w:t>Bán lẻ thực phẩm trong các cửa hàng chuyên doanh (Chi tiết: Bán lẻ đường, sữa và các sản phẩm sữa, bánh, mứt, kẹo và các sản phẩm chế biến từ ngũ cốc, bột, tinh bột trong các cửa hàng chuyên doanh);</w:t>
      </w:r>
    </w:p>
    <w:p w:rsidR="00656F73" w:rsidRPr="00E62426" w:rsidRDefault="00656F73" w:rsidP="00D65CFE">
      <w:pPr>
        <w:numPr>
          <w:ilvl w:val="0"/>
          <w:numId w:val="48"/>
        </w:numPr>
        <w:autoSpaceDE w:val="0"/>
        <w:autoSpaceDN w:val="0"/>
        <w:adjustRightInd w:val="0"/>
        <w:spacing w:before="60" w:after="60" w:line="312" w:lineRule="auto"/>
        <w:jc w:val="both"/>
        <w:rPr>
          <w:rFonts w:eastAsia="Times New Roman" w:cs="Times New Roman"/>
          <w:sz w:val="25"/>
          <w:szCs w:val="25"/>
        </w:rPr>
      </w:pPr>
      <w:r w:rsidRPr="00E62426">
        <w:rPr>
          <w:rFonts w:eastAsia="Times New Roman" w:cs="Times New Roman"/>
          <w:sz w:val="25"/>
          <w:szCs w:val="25"/>
        </w:rPr>
        <w:t>Bán lẻ đồ uống trong các cửa hàng chuyên doanh;</w:t>
      </w:r>
    </w:p>
    <w:p w:rsidR="00656F73" w:rsidRPr="00E62426" w:rsidRDefault="00656F73" w:rsidP="00D65CFE">
      <w:pPr>
        <w:numPr>
          <w:ilvl w:val="0"/>
          <w:numId w:val="48"/>
        </w:numPr>
        <w:autoSpaceDE w:val="0"/>
        <w:autoSpaceDN w:val="0"/>
        <w:adjustRightInd w:val="0"/>
        <w:spacing w:before="60" w:after="60" w:line="312" w:lineRule="auto"/>
        <w:jc w:val="both"/>
        <w:rPr>
          <w:rFonts w:eastAsia="Times New Roman" w:cs="Times New Roman"/>
          <w:sz w:val="25"/>
          <w:szCs w:val="25"/>
        </w:rPr>
      </w:pPr>
      <w:r w:rsidRPr="00E62426">
        <w:rPr>
          <w:rFonts w:eastAsia="Times New Roman" w:cs="Times New Roman"/>
          <w:sz w:val="25"/>
          <w:szCs w:val="25"/>
        </w:rPr>
        <w:t>Bán lẻ sản phẩm thuốc lá, thuốc lào trong các cửa hàng chuyên doanh;</w:t>
      </w:r>
    </w:p>
    <w:p w:rsidR="00656F73" w:rsidRPr="00E62426" w:rsidRDefault="00656F73" w:rsidP="00D65CFE">
      <w:pPr>
        <w:numPr>
          <w:ilvl w:val="0"/>
          <w:numId w:val="48"/>
        </w:numPr>
        <w:autoSpaceDE w:val="0"/>
        <w:autoSpaceDN w:val="0"/>
        <w:adjustRightInd w:val="0"/>
        <w:spacing w:before="60" w:after="60" w:line="312" w:lineRule="auto"/>
        <w:jc w:val="both"/>
        <w:rPr>
          <w:rFonts w:eastAsia="Times New Roman" w:cs="Times New Roman"/>
          <w:sz w:val="25"/>
          <w:szCs w:val="25"/>
        </w:rPr>
      </w:pPr>
      <w:r w:rsidRPr="00E62426">
        <w:rPr>
          <w:rFonts w:eastAsia="Times New Roman" w:cs="Times New Roman"/>
          <w:sz w:val="25"/>
          <w:szCs w:val="25"/>
        </w:rPr>
        <w:t>Vận tải hàng hóa bằng đường bộ (bao gồm vận tải hàng hóa siêu trường, siêu trọng);</w:t>
      </w:r>
    </w:p>
    <w:p w:rsidR="00656F73" w:rsidRPr="00E62426" w:rsidRDefault="00656F73" w:rsidP="00D65CFE">
      <w:pPr>
        <w:numPr>
          <w:ilvl w:val="0"/>
          <w:numId w:val="48"/>
        </w:numPr>
        <w:autoSpaceDE w:val="0"/>
        <w:autoSpaceDN w:val="0"/>
        <w:adjustRightInd w:val="0"/>
        <w:spacing w:before="60" w:after="60" w:line="312" w:lineRule="auto"/>
        <w:jc w:val="both"/>
        <w:rPr>
          <w:rFonts w:eastAsia="Times New Roman" w:cs="Times New Roman"/>
          <w:sz w:val="25"/>
          <w:szCs w:val="25"/>
        </w:rPr>
      </w:pPr>
      <w:r w:rsidRPr="00E62426">
        <w:rPr>
          <w:rFonts w:eastAsia="Times New Roman" w:cs="Times New Roman"/>
          <w:sz w:val="25"/>
          <w:szCs w:val="25"/>
        </w:rPr>
        <w:t>Vận tải hàng hóa ven biển và viễn dương (bao gồm vận tải hàng hóa siêu trường, siêu trọng);</w:t>
      </w:r>
    </w:p>
    <w:p w:rsidR="00656F73" w:rsidRPr="00E62426" w:rsidRDefault="00656F73" w:rsidP="00D65CFE">
      <w:pPr>
        <w:numPr>
          <w:ilvl w:val="0"/>
          <w:numId w:val="48"/>
        </w:numPr>
        <w:autoSpaceDE w:val="0"/>
        <w:autoSpaceDN w:val="0"/>
        <w:adjustRightInd w:val="0"/>
        <w:spacing w:before="60" w:after="60" w:line="312" w:lineRule="auto"/>
        <w:jc w:val="both"/>
        <w:rPr>
          <w:rFonts w:eastAsia="Times New Roman" w:cs="Times New Roman"/>
          <w:sz w:val="25"/>
          <w:szCs w:val="25"/>
        </w:rPr>
      </w:pPr>
      <w:r w:rsidRPr="00E62426">
        <w:rPr>
          <w:rFonts w:eastAsia="Times New Roman" w:cs="Times New Roman"/>
          <w:sz w:val="25"/>
          <w:szCs w:val="25"/>
        </w:rPr>
        <w:t>Vận tải hàng hóa đường thủy nội địa (bao gồm vận tải hàng hóa siêu trường, siêu trọng);</w:t>
      </w:r>
    </w:p>
    <w:p w:rsidR="00656F73" w:rsidRPr="00E62426" w:rsidRDefault="00656F73" w:rsidP="00D65CFE">
      <w:pPr>
        <w:numPr>
          <w:ilvl w:val="0"/>
          <w:numId w:val="48"/>
        </w:numPr>
        <w:autoSpaceDE w:val="0"/>
        <w:autoSpaceDN w:val="0"/>
        <w:adjustRightInd w:val="0"/>
        <w:spacing w:before="60" w:after="60" w:line="317" w:lineRule="auto"/>
        <w:jc w:val="both"/>
        <w:rPr>
          <w:rFonts w:eastAsia="Times New Roman" w:cs="Times New Roman"/>
          <w:sz w:val="25"/>
          <w:szCs w:val="25"/>
        </w:rPr>
      </w:pPr>
      <w:r w:rsidRPr="00E62426">
        <w:rPr>
          <w:rFonts w:eastAsia="Times New Roman" w:cs="Times New Roman"/>
          <w:sz w:val="25"/>
          <w:szCs w:val="25"/>
        </w:rPr>
        <w:t>Kho bãi và lưu giữ hàng hóa;</w:t>
      </w:r>
    </w:p>
    <w:p w:rsidR="00656F73" w:rsidRPr="00E62426" w:rsidRDefault="00656F73" w:rsidP="00D65CFE">
      <w:pPr>
        <w:numPr>
          <w:ilvl w:val="0"/>
          <w:numId w:val="48"/>
        </w:numPr>
        <w:autoSpaceDE w:val="0"/>
        <w:autoSpaceDN w:val="0"/>
        <w:adjustRightInd w:val="0"/>
        <w:spacing w:before="60" w:after="60" w:line="317" w:lineRule="auto"/>
        <w:jc w:val="both"/>
        <w:rPr>
          <w:rFonts w:eastAsia="Times New Roman" w:cs="Times New Roman"/>
          <w:sz w:val="25"/>
          <w:szCs w:val="25"/>
        </w:rPr>
      </w:pPr>
      <w:r w:rsidRPr="00E62426">
        <w:rPr>
          <w:rFonts w:eastAsia="Times New Roman" w:cs="Times New Roman"/>
          <w:sz w:val="25"/>
          <w:szCs w:val="25"/>
        </w:rPr>
        <w:t>Hoạt động dịch vụ hỗ trợ trực tiếp cho vận tải đường sắt và đường bộ (Chi tiết: Dịch vụ trông coi xe đạp, xe máy, xe ô tô);</w:t>
      </w:r>
    </w:p>
    <w:p w:rsidR="00656F73" w:rsidRPr="00E62426" w:rsidRDefault="00656F73" w:rsidP="00D65CFE">
      <w:pPr>
        <w:numPr>
          <w:ilvl w:val="0"/>
          <w:numId w:val="48"/>
        </w:numPr>
        <w:autoSpaceDE w:val="0"/>
        <w:autoSpaceDN w:val="0"/>
        <w:adjustRightInd w:val="0"/>
        <w:spacing w:before="60" w:after="60" w:line="317" w:lineRule="auto"/>
        <w:jc w:val="both"/>
        <w:rPr>
          <w:rFonts w:eastAsia="Times New Roman" w:cs="Times New Roman"/>
          <w:sz w:val="25"/>
          <w:szCs w:val="25"/>
        </w:rPr>
      </w:pPr>
      <w:r w:rsidRPr="00E62426">
        <w:rPr>
          <w:rFonts w:eastAsia="Times New Roman" w:cs="Times New Roman"/>
          <w:sz w:val="25"/>
          <w:szCs w:val="25"/>
        </w:rPr>
        <w:t>Bốc xếp hàng hóa;</w:t>
      </w:r>
    </w:p>
    <w:p w:rsidR="00656F73" w:rsidRPr="00E62426" w:rsidRDefault="00656F73" w:rsidP="00D65CFE">
      <w:pPr>
        <w:numPr>
          <w:ilvl w:val="0"/>
          <w:numId w:val="48"/>
        </w:numPr>
        <w:autoSpaceDE w:val="0"/>
        <w:autoSpaceDN w:val="0"/>
        <w:adjustRightInd w:val="0"/>
        <w:spacing w:before="60" w:after="60" w:line="317" w:lineRule="auto"/>
        <w:jc w:val="both"/>
        <w:rPr>
          <w:rFonts w:eastAsia="Times New Roman" w:cs="Times New Roman"/>
          <w:sz w:val="25"/>
          <w:szCs w:val="25"/>
        </w:rPr>
      </w:pPr>
      <w:r w:rsidRPr="00E62426">
        <w:rPr>
          <w:rFonts w:eastAsia="Times New Roman" w:cs="Times New Roman"/>
          <w:sz w:val="25"/>
          <w:szCs w:val="25"/>
        </w:rPr>
        <w:t>Hoạt động dịch vụ hỗ trợ khác liên quan đến vận tải (Chi tiết: Dịch vụ đại lý tàu biển, Dịch vụ đại lý vận tải đường biển, Dịch vụ giao nhận hàng hóa, Dịch vụ cung ứng hàng hải);</w:t>
      </w:r>
    </w:p>
    <w:p w:rsidR="00656F73" w:rsidRPr="00E62426" w:rsidRDefault="00656F73" w:rsidP="00D65CFE">
      <w:pPr>
        <w:numPr>
          <w:ilvl w:val="0"/>
          <w:numId w:val="48"/>
        </w:numPr>
        <w:autoSpaceDE w:val="0"/>
        <w:autoSpaceDN w:val="0"/>
        <w:adjustRightInd w:val="0"/>
        <w:spacing w:before="60" w:after="60" w:line="317" w:lineRule="auto"/>
        <w:jc w:val="both"/>
        <w:rPr>
          <w:rFonts w:eastAsia="Times New Roman" w:cs="Times New Roman"/>
          <w:sz w:val="25"/>
          <w:szCs w:val="25"/>
        </w:rPr>
      </w:pPr>
      <w:r w:rsidRPr="00E62426">
        <w:rPr>
          <w:rFonts w:eastAsia="Times New Roman" w:cs="Times New Roman"/>
          <w:sz w:val="25"/>
          <w:szCs w:val="25"/>
        </w:rPr>
        <w:t>Dịch vụ lưu trú ngắn ngày (Chi tiết: Nhà khách, nhà nghỉ kinh doanh dịch vụ lưu trú ngắn ngày);</w:t>
      </w:r>
    </w:p>
    <w:p w:rsidR="00656F73" w:rsidRPr="00E62426" w:rsidRDefault="00656F73" w:rsidP="00D65CFE">
      <w:pPr>
        <w:numPr>
          <w:ilvl w:val="0"/>
          <w:numId w:val="48"/>
        </w:numPr>
        <w:autoSpaceDE w:val="0"/>
        <w:autoSpaceDN w:val="0"/>
        <w:adjustRightInd w:val="0"/>
        <w:spacing w:before="60" w:after="60" w:line="317" w:lineRule="auto"/>
        <w:jc w:val="both"/>
        <w:rPr>
          <w:rFonts w:eastAsia="Times New Roman" w:cs="Times New Roman"/>
          <w:sz w:val="25"/>
          <w:szCs w:val="25"/>
        </w:rPr>
      </w:pPr>
      <w:r w:rsidRPr="00E62426">
        <w:rPr>
          <w:rFonts w:eastAsia="Times New Roman" w:cs="Times New Roman"/>
          <w:sz w:val="25"/>
          <w:szCs w:val="25"/>
        </w:rPr>
        <w:t>Nhà hàng và các dịch vụ ăn uống phục vụ lưu động (Chi tiết: Nhà hàng, quán ăn, hàng ăn uống);</w:t>
      </w:r>
    </w:p>
    <w:p w:rsidR="00656F73" w:rsidRPr="00E62426" w:rsidRDefault="00656F73" w:rsidP="00D65CFE">
      <w:pPr>
        <w:numPr>
          <w:ilvl w:val="0"/>
          <w:numId w:val="48"/>
        </w:numPr>
        <w:autoSpaceDE w:val="0"/>
        <w:autoSpaceDN w:val="0"/>
        <w:adjustRightInd w:val="0"/>
        <w:spacing w:before="60" w:after="60" w:line="317" w:lineRule="auto"/>
        <w:jc w:val="both"/>
        <w:rPr>
          <w:rFonts w:eastAsia="Times New Roman" w:cs="Times New Roman"/>
          <w:sz w:val="25"/>
          <w:szCs w:val="25"/>
        </w:rPr>
      </w:pPr>
      <w:r w:rsidRPr="00E62426">
        <w:rPr>
          <w:rFonts w:eastAsia="Times New Roman" w:cs="Times New Roman"/>
          <w:sz w:val="25"/>
          <w:szCs w:val="25"/>
        </w:rPr>
        <w:t>Cung cấp dịch vụ ăn uống theo hợp đồng không thường xuyên với khách hàng (phụ vụ tiệc, hội họp, đám cưới,…);</w:t>
      </w:r>
    </w:p>
    <w:p w:rsidR="00656F73" w:rsidRPr="00E62426" w:rsidRDefault="00656F73" w:rsidP="00D65CFE">
      <w:pPr>
        <w:numPr>
          <w:ilvl w:val="0"/>
          <w:numId w:val="48"/>
        </w:numPr>
        <w:autoSpaceDE w:val="0"/>
        <w:autoSpaceDN w:val="0"/>
        <w:adjustRightInd w:val="0"/>
        <w:spacing w:before="60" w:after="60" w:line="317" w:lineRule="auto"/>
        <w:jc w:val="both"/>
        <w:rPr>
          <w:rFonts w:eastAsia="Times New Roman" w:cs="Times New Roman"/>
          <w:sz w:val="25"/>
          <w:szCs w:val="25"/>
        </w:rPr>
      </w:pPr>
      <w:r w:rsidRPr="00E62426">
        <w:rPr>
          <w:rFonts w:eastAsia="Times New Roman" w:cs="Times New Roman"/>
          <w:sz w:val="25"/>
          <w:szCs w:val="25"/>
        </w:rPr>
        <w:lastRenderedPageBreak/>
        <w:t>Cung ứng lao động tạm thời (không bao gồm cung ứng lao động tạm thời cho các tổ chức có chức năng xuất khẩu lao động);</w:t>
      </w:r>
    </w:p>
    <w:p w:rsidR="00656F73" w:rsidRPr="00E62426" w:rsidRDefault="00656F73" w:rsidP="00D65CFE">
      <w:pPr>
        <w:numPr>
          <w:ilvl w:val="0"/>
          <w:numId w:val="48"/>
        </w:numPr>
        <w:autoSpaceDE w:val="0"/>
        <w:autoSpaceDN w:val="0"/>
        <w:adjustRightInd w:val="0"/>
        <w:spacing w:before="60" w:after="60" w:line="317" w:lineRule="auto"/>
        <w:jc w:val="both"/>
        <w:rPr>
          <w:rFonts w:eastAsia="Times New Roman" w:cs="Times New Roman"/>
          <w:sz w:val="25"/>
          <w:szCs w:val="25"/>
        </w:rPr>
      </w:pPr>
      <w:r w:rsidRPr="00E62426">
        <w:rPr>
          <w:rFonts w:eastAsia="Times New Roman" w:cs="Times New Roman"/>
          <w:sz w:val="25"/>
          <w:szCs w:val="25"/>
        </w:rPr>
        <w:t>Vệ sinh nhà cửa và các công trình khác (Chi tiết: Dịch vụ vệ sinh tàu biển);</w:t>
      </w:r>
    </w:p>
    <w:p w:rsidR="00656F73" w:rsidRPr="00E62426" w:rsidRDefault="00656F73" w:rsidP="00D65CFE">
      <w:pPr>
        <w:numPr>
          <w:ilvl w:val="0"/>
          <w:numId w:val="48"/>
        </w:numPr>
        <w:autoSpaceDE w:val="0"/>
        <w:autoSpaceDN w:val="0"/>
        <w:adjustRightInd w:val="0"/>
        <w:spacing w:before="60" w:after="60" w:line="317" w:lineRule="auto"/>
        <w:jc w:val="both"/>
        <w:rPr>
          <w:rFonts w:eastAsia="Times New Roman" w:cs="Times New Roman"/>
          <w:sz w:val="25"/>
          <w:szCs w:val="25"/>
        </w:rPr>
      </w:pPr>
      <w:r w:rsidRPr="00E62426">
        <w:rPr>
          <w:rFonts w:eastAsia="Times New Roman" w:cs="Times New Roman"/>
          <w:sz w:val="25"/>
          <w:szCs w:val="25"/>
        </w:rPr>
        <w:t>Hoạt động dịch vụ hỗ trợ kinh doanh khác còn lại chưa được phân vào đâu (Chi tiết: Dịch vụ xuất nhập khẩu hàng hóa);</w:t>
      </w:r>
    </w:p>
    <w:p w:rsidR="00656F73" w:rsidRPr="00E62426" w:rsidRDefault="00656F73" w:rsidP="00D65CFE">
      <w:pPr>
        <w:numPr>
          <w:ilvl w:val="0"/>
          <w:numId w:val="48"/>
        </w:numPr>
        <w:autoSpaceDE w:val="0"/>
        <w:autoSpaceDN w:val="0"/>
        <w:adjustRightInd w:val="0"/>
        <w:spacing w:before="60" w:after="60" w:line="317" w:lineRule="auto"/>
        <w:jc w:val="both"/>
        <w:rPr>
          <w:rFonts w:eastAsia="Times New Roman" w:cs="Times New Roman"/>
          <w:sz w:val="25"/>
          <w:szCs w:val="25"/>
        </w:rPr>
      </w:pPr>
      <w:r w:rsidRPr="00E62426">
        <w:rPr>
          <w:rFonts w:eastAsia="Times New Roman" w:cs="Times New Roman"/>
          <w:sz w:val="25"/>
          <w:szCs w:val="25"/>
        </w:rPr>
        <w:t>Giáo dục nghề nghiệp;</w:t>
      </w:r>
    </w:p>
    <w:p w:rsidR="00656F73" w:rsidRPr="00E62426" w:rsidRDefault="00656F73" w:rsidP="00D65CFE">
      <w:pPr>
        <w:numPr>
          <w:ilvl w:val="0"/>
          <w:numId w:val="48"/>
        </w:numPr>
        <w:autoSpaceDE w:val="0"/>
        <w:autoSpaceDN w:val="0"/>
        <w:adjustRightInd w:val="0"/>
        <w:spacing w:before="60" w:after="60" w:line="317" w:lineRule="auto"/>
        <w:jc w:val="both"/>
        <w:rPr>
          <w:rFonts w:eastAsia="Times New Roman" w:cs="Times New Roman"/>
          <w:sz w:val="25"/>
          <w:szCs w:val="25"/>
        </w:rPr>
      </w:pPr>
      <w:r w:rsidRPr="00E62426">
        <w:rPr>
          <w:rFonts w:eastAsia="Times New Roman" w:cs="Times New Roman"/>
          <w:sz w:val="25"/>
          <w:szCs w:val="25"/>
        </w:rPr>
        <w:t>Đào tạo cao đẳng;</w:t>
      </w:r>
    </w:p>
    <w:p w:rsidR="00656F73" w:rsidRPr="00E62426" w:rsidRDefault="00656F73" w:rsidP="00D65CFE">
      <w:pPr>
        <w:numPr>
          <w:ilvl w:val="0"/>
          <w:numId w:val="48"/>
        </w:numPr>
        <w:autoSpaceDE w:val="0"/>
        <w:autoSpaceDN w:val="0"/>
        <w:adjustRightInd w:val="0"/>
        <w:spacing w:before="60" w:after="60" w:line="317" w:lineRule="auto"/>
        <w:jc w:val="both"/>
        <w:rPr>
          <w:rFonts w:eastAsia="Times New Roman" w:cs="Times New Roman"/>
          <w:sz w:val="25"/>
          <w:szCs w:val="25"/>
        </w:rPr>
      </w:pPr>
      <w:r w:rsidRPr="00E62426">
        <w:rPr>
          <w:rFonts w:eastAsia="Times New Roman" w:cs="Times New Roman"/>
          <w:sz w:val="25"/>
          <w:szCs w:val="25"/>
        </w:rPr>
        <w:t>Đào tạo đại học và sau đại học;</w:t>
      </w:r>
    </w:p>
    <w:p w:rsidR="00656F73" w:rsidRPr="00E62426" w:rsidRDefault="00656F73" w:rsidP="00D65CFE">
      <w:pPr>
        <w:numPr>
          <w:ilvl w:val="0"/>
          <w:numId w:val="48"/>
        </w:numPr>
        <w:autoSpaceDE w:val="0"/>
        <w:autoSpaceDN w:val="0"/>
        <w:adjustRightInd w:val="0"/>
        <w:spacing w:before="60" w:after="60" w:line="317" w:lineRule="auto"/>
        <w:jc w:val="both"/>
        <w:rPr>
          <w:rFonts w:eastAsia="Times New Roman" w:cs="Times New Roman"/>
          <w:sz w:val="25"/>
          <w:szCs w:val="25"/>
        </w:rPr>
      </w:pPr>
      <w:r w:rsidRPr="00E62426">
        <w:rPr>
          <w:rFonts w:eastAsia="Times New Roman" w:cs="Times New Roman"/>
          <w:sz w:val="25"/>
          <w:szCs w:val="25"/>
        </w:rPr>
        <w:t>Giáo dục khác chưa được phân vào đâu (Chi tiết: Dạy ngoại ngữ, tin học, máy tính);</w:t>
      </w:r>
    </w:p>
    <w:p w:rsidR="00656F73" w:rsidRPr="00E62426" w:rsidRDefault="00656F73" w:rsidP="00D65CFE">
      <w:pPr>
        <w:numPr>
          <w:ilvl w:val="0"/>
          <w:numId w:val="48"/>
        </w:numPr>
        <w:autoSpaceDE w:val="0"/>
        <w:autoSpaceDN w:val="0"/>
        <w:adjustRightInd w:val="0"/>
        <w:spacing w:before="60" w:after="60" w:line="317" w:lineRule="auto"/>
        <w:jc w:val="both"/>
        <w:rPr>
          <w:rFonts w:eastAsia="Times New Roman" w:cs="Times New Roman"/>
          <w:sz w:val="25"/>
          <w:szCs w:val="25"/>
        </w:rPr>
      </w:pPr>
      <w:r w:rsidRPr="00E62426">
        <w:rPr>
          <w:rFonts w:eastAsia="Times New Roman" w:cs="Times New Roman"/>
          <w:sz w:val="25"/>
          <w:szCs w:val="25"/>
        </w:rPr>
        <w:t>Sửa chữa máy vi tính và thiết bị ngoại vi;</w:t>
      </w:r>
    </w:p>
    <w:p w:rsidR="00656F73" w:rsidRPr="00E62426" w:rsidRDefault="00656F73" w:rsidP="00D65CFE">
      <w:pPr>
        <w:numPr>
          <w:ilvl w:val="0"/>
          <w:numId w:val="48"/>
        </w:numPr>
        <w:autoSpaceDE w:val="0"/>
        <w:autoSpaceDN w:val="0"/>
        <w:adjustRightInd w:val="0"/>
        <w:spacing w:before="60" w:after="60" w:line="317" w:lineRule="auto"/>
        <w:jc w:val="both"/>
        <w:rPr>
          <w:rFonts w:eastAsia="Times New Roman" w:cs="Times New Roman"/>
          <w:sz w:val="25"/>
          <w:szCs w:val="25"/>
        </w:rPr>
      </w:pPr>
      <w:r w:rsidRPr="00E62426">
        <w:rPr>
          <w:rFonts w:eastAsia="Times New Roman" w:cs="Times New Roman"/>
          <w:sz w:val="25"/>
          <w:szCs w:val="25"/>
        </w:rPr>
        <w:t>Sữa chữa thiết bị liên lạc;</w:t>
      </w:r>
    </w:p>
    <w:p w:rsidR="00656F73" w:rsidRPr="00E62426" w:rsidRDefault="00656F73" w:rsidP="00D65CFE">
      <w:pPr>
        <w:numPr>
          <w:ilvl w:val="0"/>
          <w:numId w:val="48"/>
        </w:numPr>
        <w:autoSpaceDE w:val="0"/>
        <w:autoSpaceDN w:val="0"/>
        <w:adjustRightInd w:val="0"/>
        <w:spacing w:before="60" w:after="60" w:line="317" w:lineRule="auto"/>
        <w:jc w:val="both"/>
        <w:rPr>
          <w:rFonts w:eastAsia="Times New Roman" w:cs="Times New Roman"/>
          <w:sz w:val="25"/>
          <w:szCs w:val="25"/>
        </w:rPr>
      </w:pPr>
      <w:r w:rsidRPr="00E62426">
        <w:rPr>
          <w:rFonts w:eastAsia="Times New Roman" w:cs="Times New Roman"/>
          <w:sz w:val="25"/>
          <w:szCs w:val="25"/>
        </w:rPr>
        <w:t>Sửa chữa thiết bị nghe nhìn điện tử gia dụng;</w:t>
      </w:r>
    </w:p>
    <w:p w:rsidR="00656F73" w:rsidRPr="00E62426" w:rsidRDefault="00656F73" w:rsidP="00D65CFE">
      <w:pPr>
        <w:numPr>
          <w:ilvl w:val="0"/>
          <w:numId w:val="48"/>
        </w:numPr>
        <w:autoSpaceDE w:val="0"/>
        <w:autoSpaceDN w:val="0"/>
        <w:adjustRightInd w:val="0"/>
        <w:spacing w:before="60" w:after="60" w:line="317" w:lineRule="auto"/>
        <w:jc w:val="both"/>
        <w:rPr>
          <w:rFonts w:eastAsia="Times New Roman" w:cs="Times New Roman"/>
          <w:sz w:val="25"/>
          <w:szCs w:val="25"/>
        </w:rPr>
      </w:pPr>
      <w:r w:rsidRPr="00E62426">
        <w:rPr>
          <w:rFonts w:eastAsia="Times New Roman" w:cs="Times New Roman"/>
          <w:sz w:val="25"/>
          <w:szCs w:val="25"/>
        </w:rPr>
        <w:t>Sửa chữa giường, tủ, bàn ghế và đồ nội thất tương tự;</w:t>
      </w:r>
    </w:p>
    <w:p w:rsidR="00656F73" w:rsidRPr="00E62426" w:rsidRDefault="00FA3C78" w:rsidP="00D65CFE">
      <w:pPr>
        <w:numPr>
          <w:ilvl w:val="0"/>
          <w:numId w:val="48"/>
        </w:numPr>
        <w:autoSpaceDE w:val="0"/>
        <w:autoSpaceDN w:val="0"/>
        <w:adjustRightInd w:val="0"/>
        <w:spacing w:before="60" w:after="60" w:line="317" w:lineRule="auto"/>
        <w:jc w:val="both"/>
        <w:rPr>
          <w:rFonts w:eastAsia="Times New Roman" w:cs="Times New Roman"/>
          <w:sz w:val="25"/>
          <w:szCs w:val="25"/>
        </w:rPr>
      </w:pPr>
      <w:r w:rsidRPr="00E62426">
        <w:rPr>
          <w:rFonts w:eastAsia="Times New Roman" w:cs="Times New Roman"/>
          <w:sz w:val="25"/>
          <w:szCs w:val="25"/>
        </w:rPr>
        <w:t>Cắt tóc, làm đầu, gội đầu;</w:t>
      </w:r>
    </w:p>
    <w:p w:rsidR="00FA3C78" w:rsidRPr="00E62426" w:rsidRDefault="00FA3C78" w:rsidP="00D65CFE">
      <w:pPr>
        <w:numPr>
          <w:ilvl w:val="0"/>
          <w:numId w:val="48"/>
        </w:numPr>
        <w:autoSpaceDE w:val="0"/>
        <w:autoSpaceDN w:val="0"/>
        <w:adjustRightInd w:val="0"/>
        <w:spacing w:before="60" w:after="60" w:line="317" w:lineRule="auto"/>
        <w:jc w:val="both"/>
        <w:rPr>
          <w:rFonts w:eastAsia="Times New Roman" w:cs="Times New Roman"/>
          <w:sz w:val="25"/>
          <w:szCs w:val="25"/>
        </w:rPr>
      </w:pPr>
      <w:r w:rsidRPr="00E62426">
        <w:rPr>
          <w:rFonts w:eastAsia="Times New Roman" w:cs="Times New Roman"/>
          <w:sz w:val="25"/>
          <w:szCs w:val="25"/>
        </w:rPr>
        <w:t>Dịch vụ phục vụ đồ uống (trừ quầy bar)</w:t>
      </w:r>
    </w:p>
    <w:p w:rsidR="002F4B26" w:rsidRPr="00E62426" w:rsidRDefault="00FA3C78" w:rsidP="00D65CFE">
      <w:pPr>
        <w:numPr>
          <w:ilvl w:val="0"/>
          <w:numId w:val="48"/>
        </w:numPr>
        <w:autoSpaceDE w:val="0"/>
        <w:autoSpaceDN w:val="0"/>
        <w:adjustRightInd w:val="0"/>
        <w:spacing w:before="60" w:after="60" w:line="317" w:lineRule="auto"/>
        <w:jc w:val="both"/>
        <w:rPr>
          <w:rFonts w:eastAsia="Times New Roman" w:cs="Times New Roman"/>
          <w:sz w:val="25"/>
          <w:szCs w:val="25"/>
        </w:rPr>
      </w:pPr>
      <w:r w:rsidRPr="00E62426">
        <w:rPr>
          <w:rFonts w:eastAsia="Times New Roman" w:cs="Times New Roman"/>
          <w:sz w:val="25"/>
          <w:szCs w:val="25"/>
        </w:rPr>
        <w:t>Bán buôn đồ uống (Chi tiết: Bán buôn rượu, bia, nước ngọt và các đồ uống khác</w:t>
      </w:r>
      <w:r w:rsidR="003A4F4A" w:rsidRPr="00E62426">
        <w:rPr>
          <w:rFonts w:eastAsia="Times New Roman" w:cs="Times New Roman"/>
          <w:sz w:val="25"/>
          <w:szCs w:val="25"/>
        </w:rPr>
        <w:t>)</w:t>
      </w:r>
    </w:p>
    <w:p w:rsidR="00076A73" w:rsidRPr="00E62426" w:rsidRDefault="00076A73" w:rsidP="00076A73">
      <w:pPr>
        <w:autoSpaceDE w:val="0"/>
        <w:autoSpaceDN w:val="0"/>
        <w:adjustRightInd w:val="0"/>
        <w:spacing w:before="60" w:after="60" w:line="317" w:lineRule="auto"/>
        <w:ind w:left="1080"/>
        <w:jc w:val="both"/>
        <w:rPr>
          <w:rFonts w:eastAsia="Times New Roman" w:cs="Times New Roman"/>
          <w:sz w:val="25"/>
          <w:szCs w:val="25"/>
        </w:rPr>
      </w:pPr>
    </w:p>
    <w:p w:rsidR="00076A73" w:rsidRPr="00E62426" w:rsidRDefault="00076A73" w:rsidP="00076A73">
      <w:pPr>
        <w:autoSpaceDE w:val="0"/>
        <w:autoSpaceDN w:val="0"/>
        <w:adjustRightInd w:val="0"/>
        <w:spacing w:before="60" w:after="60" w:line="317" w:lineRule="auto"/>
        <w:ind w:left="1080"/>
        <w:jc w:val="both"/>
        <w:rPr>
          <w:rFonts w:eastAsia="Times New Roman" w:cs="Times New Roman"/>
          <w:sz w:val="25"/>
          <w:szCs w:val="25"/>
        </w:rPr>
      </w:pPr>
    </w:p>
    <w:p w:rsidR="00076A73" w:rsidRPr="00E62426" w:rsidRDefault="00076A73" w:rsidP="00076A73">
      <w:pPr>
        <w:autoSpaceDE w:val="0"/>
        <w:autoSpaceDN w:val="0"/>
        <w:adjustRightInd w:val="0"/>
        <w:spacing w:before="60" w:after="60" w:line="317" w:lineRule="auto"/>
        <w:ind w:left="1080"/>
        <w:jc w:val="both"/>
        <w:rPr>
          <w:rFonts w:eastAsia="Times New Roman" w:cs="Times New Roman"/>
          <w:sz w:val="25"/>
          <w:szCs w:val="25"/>
        </w:rPr>
      </w:pPr>
    </w:p>
    <w:p w:rsidR="00076A73" w:rsidRPr="00E62426" w:rsidRDefault="00076A73" w:rsidP="00076A73">
      <w:pPr>
        <w:autoSpaceDE w:val="0"/>
        <w:autoSpaceDN w:val="0"/>
        <w:adjustRightInd w:val="0"/>
        <w:spacing w:before="60" w:after="60" w:line="317" w:lineRule="auto"/>
        <w:ind w:left="1080"/>
        <w:jc w:val="both"/>
        <w:rPr>
          <w:rFonts w:eastAsia="Times New Roman" w:cs="Times New Roman"/>
          <w:sz w:val="25"/>
          <w:szCs w:val="25"/>
        </w:rPr>
      </w:pPr>
    </w:p>
    <w:p w:rsidR="00076A73" w:rsidRPr="00E62426" w:rsidRDefault="00076A73" w:rsidP="00076A73">
      <w:pPr>
        <w:autoSpaceDE w:val="0"/>
        <w:autoSpaceDN w:val="0"/>
        <w:adjustRightInd w:val="0"/>
        <w:spacing w:before="60" w:after="60" w:line="317" w:lineRule="auto"/>
        <w:ind w:left="1080"/>
        <w:jc w:val="both"/>
        <w:rPr>
          <w:rFonts w:eastAsia="Times New Roman" w:cs="Times New Roman"/>
          <w:sz w:val="25"/>
          <w:szCs w:val="25"/>
        </w:rPr>
      </w:pPr>
    </w:p>
    <w:p w:rsidR="00076A73" w:rsidRPr="00E62426" w:rsidRDefault="00076A73" w:rsidP="00076A73">
      <w:pPr>
        <w:autoSpaceDE w:val="0"/>
        <w:autoSpaceDN w:val="0"/>
        <w:adjustRightInd w:val="0"/>
        <w:spacing w:before="60" w:after="60" w:line="317" w:lineRule="auto"/>
        <w:ind w:left="1080"/>
        <w:jc w:val="both"/>
        <w:rPr>
          <w:rFonts w:eastAsia="Times New Roman" w:cs="Times New Roman"/>
          <w:sz w:val="25"/>
          <w:szCs w:val="25"/>
        </w:rPr>
      </w:pPr>
    </w:p>
    <w:p w:rsidR="00076A73" w:rsidRPr="00E62426" w:rsidRDefault="00076A73" w:rsidP="00076A73">
      <w:pPr>
        <w:autoSpaceDE w:val="0"/>
        <w:autoSpaceDN w:val="0"/>
        <w:adjustRightInd w:val="0"/>
        <w:spacing w:before="60" w:after="60" w:line="317" w:lineRule="auto"/>
        <w:ind w:left="1080"/>
        <w:jc w:val="both"/>
        <w:rPr>
          <w:rFonts w:eastAsia="Times New Roman" w:cs="Times New Roman"/>
          <w:sz w:val="25"/>
          <w:szCs w:val="25"/>
        </w:rPr>
      </w:pPr>
    </w:p>
    <w:p w:rsidR="00076A73" w:rsidRPr="00E62426" w:rsidRDefault="00076A73" w:rsidP="00076A73">
      <w:pPr>
        <w:autoSpaceDE w:val="0"/>
        <w:autoSpaceDN w:val="0"/>
        <w:adjustRightInd w:val="0"/>
        <w:spacing w:before="60" w:after="60" w:line="317" w:lineRule="auto"/>
        <w:ind w:left="1080"/>
        <w:jc w:val="both"/>
        <w:rPr>
          <w:rFonts w:eastAsia="Times New Roman" w:cs="Times New Roman"/>
          <w:sz w:val="25"/>
          <w:szCs w:val="25"/>
        </w:rPr>
      </w:pPr>
    </w:p>
    <w:p w:rsidR="002A2A61" w:rsidRPr="00E62426" w:rsidRDefault="002A2A61" w:rsidP="00076A73">
      <w:pPr>
        <w:autoSpaceDE w:val="0"/>
        <w:autoSpaceDN w:val="0"/>
        <w:adjustRightInd w:val="0"/>
        <w:spacing w:before="60" w:after="60" w:line="317" w:lineRule="auto"/>
        <w:ind w:left="1080"/>
        <w:jc w:val="both"/>
        <w:rPr>
          <w:rFonts w:eastAsia="Times New Roman" w:cs="Times New Roman"/>
          <w:sz w:val="25"/>
          <w:szCs w:val="25"/>
        </w:rPr>
      </w:pPr>
    </w:p>
    <w:p w:rsidR="002A2A61" w:rsidRPr="00E62426" w:rsidRDefault="002A2A61" w:rsidP="00076A73">
      <w:pPr>
        <w:autoSpaceDE w:val="0"/>
        <w:autoSpaceDN w:val="0"/>
        <w:adjustRightInd w:val="0"/>
        <w:spacing w:before="60" w:after="60" w:line="317" w:lineRule="auto"/>
        <w:ind w:left="1080"/>
        <w:jc w:val="both"/>
        <w:rPr>
          <w:rFonts w:eastAsia="Times New Roman" w:cs="Times New Roman"/>
          <w:sz w:val="25"/>
          <w:szCs w:val="25"/>
        </w:rPr>
      </w:pPr>
    </w:p>
    <w:p w:rsidR="002A2A61" w:rsidRPr="00E62426" w:rsidRDefault="002A2A61" w:rsidP="00076A73">
      <w:pPr>
        <w:autoSpaceDE w:val="0"/>
        <w:autoSpaceDN w:val="0"/>
        <w:adjustRightInd w:val="0"/>
        <w:spacing w:before="60" w:after="60" w:line="317" w:lineRule="auto"/>
        <w:ind w:left="1080"/>
        <w:jc w:val="both"/>
        <w:rPr>
          <w:rFonts w:eastAsia="Times New Roman" w:cs="Times New Roman"/>
          <w:sz w:val="25"/>
          <w:szCs w:val="25"/>
        </w:rPr>
      </w:pPr>
    </w:p>
    <w:p w:rsidR="00076A73" w:rsidRPr="00E62426" w:rsidRDefault="00076A73" w:rsidP="00076A73">
      <w:pPr>
        <w:autoSpaceDE w:val="0"/>
        <w:autoSpaceDN w:val="0"/>
        <w:adjustRightInd w:val="0"/>
        <w:spacing w:before="60" w:after="60" w:line="317" w:lineRule="auto"/>
        <w:ind w:left="1080"/>
        <w:jc w:val="both"/>
        <w:rPr>
          <w:rFonts w:eastAsia="Times New Roman" w:cs="Times New Roman"/>
          <w:sz w:val="25"/>
          <w:szCs w:val="25"/>
        </w:rPr>
      </w:pPr>
    </w:p>
    <w:p w:rsidR="00076A73" w:rsidRPr="00E62426" w:rsidRDefault="00076A73" w:rsidP="00076A73">
      <w:pPr>
        <w:autoSpaceDE w:val="0"/>
        <w:autoSpaceDN w:val="0"/>
        <w:adjustRightInd w:val="0"/>
        <w:spacing w:before="60" w:after="60" w:line="317" w:lineRule="auto"/>
        <w:ind w:left="1080"/>
        <w:jc w:val="both"/>
        <w:rPr>
          <w:rFonts w:eastAsia="Times New Roman" w:cs="Times New Roman"/>
          <w:sz w:val="25"/>
          <w:szCs w:val="25"/>
        </w:rPr>
      </w:pPr>
    </w:p>
    <w:p w:rsidR="00076A73" w:rsidRPr="00E62426" w:rsidRDefault="00076A73" w:rsidP="00076A73">
      <w:pPr>
        <w:autoSpaceDE w:val="0"/>
        <w:autoSpaceDN w:val="0"/>
        <w:adjustRightInd w:val="0"/>
        <w:spacing w:before="60" w:after="60" w:line="317" w:lineRule="auto"/>
        <w:ind w:left="1080"/>
        <w:jc w:val="both"/>
        <w:rPr>
          <w:rFonts w:eastAsia="Times New Roman" w:cs="Times New Roman"/>
          <w:sz w:val="25"/>
          <w:szCs w:val="25"/>
        </w:rPr>
      </w:pPr>
    </w:p>
    <w:p w:rsidR="00EE29AB" w:rsidRPr="00E62426" w:rsidRDefault="00EE29AB" w:rsidP="00D65CFE">
      <w:pPr>
        <w:pStyle w:val="Heading2"/>
        <w:numPr>
          <w:ilvl w:val="0"/>
          <w:numId w:val="28"/>
        </w:numPr>
        <w:spacing w:before="60" w:after="60" w:line="312" w:lineRule="auto"/>
        <w:ind w:left="567" w:hanging="567"/>
        <w:rPr>
          <w:rFonts w:cs="Times New Roman"/>
        </w:rPr>
      </w:pPr>
      <w:bookmarkStart w:id="58" w:name="_Toc372688449"/>
      <w:bookmarkStart w:id="59" w:name="_Toc372688522"/>
      <w:bookmarkStart w:id="60" w:name="_Toc469324191"/>
      <w:bookmarkEnd w:id="56"/>
      <w:bookmarkEnd w:id="57"/>
      <w:r w:rsidRPr="00E62426">
        <w:rPr>
          <w:rFonts w:cs="Times New Roman"/>
        </w:rPr>
        <w:lastRenderedPageBreak/>
        <w:t>Cơ cấu tổ chứ</w:t>
      </w:r>
      <w:r w:rsidR="003A4F4A" w:rsidRPr="00E62426">
        <w:rPr>
          <w:rFonts w:cs="Times New Roman"/>
        </w:rPr>
        <w:t>c C</w:t>
      </w:r>
      <w:r w:rsidRPr="00E62426">
        <w:rPr>
          <w:rFonts w:cs="Times New Roman"/>
        </w:rPr>
        <w:t>ông ty</w:t>
      </w:r>
      <w:bookmarkEnd w:id="58"/>
      <w:bookmarkEnd w:id="59"/>
      <w:bookmarkEnd w:id="60"/>
    </w:p>
    <w:p w:rsidR="00D01B51" w:rsidRPr="00E62426" w:rsidRDefault="003E67D4" w:rsidP="00D65CFE">
      <w:pPr>
        <w:pStyle w:val="ListParagraph"/>
        <w:numPr>
          <w:ilvl w:val="0"/>
          <w:numId w:val="27"/>
        </w:numPr>
        <w:rPr>
          <w:b/>
        </w:rPr>
      </w:pPr>
      <w:r w:rsidRPr="003E67D4">
        <w:rPr>
          <w:noProof/>
        </w:rPr>
        <w:pict>
          <v:rect id="Rectangle 64" o:spid="_x0000_s1082" style="position:absolute;left:0;text-align:left;margin-left:142.1pt;margin-top:26.65pt;width:175.9pt;height:43.2pt;z-index:251840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" fillcolor="#4f81bd [3204]" strokecolor="#243f60 [1604]" strokeweight="2pt">
            <v:textbox>
              <w:txbxContent>
                <w:p w:rsidR="00F97B58" w:rsidRPr="0061539C" w:rsidRDefault="00F97B58" w:rsidP="00D01B51">
                  <w:pPr>
                    <w:jc w:val="center"/>
                    <w:rPr>
                      <w:b/>
                      <w:color w:val="FFFFFF" w:themeColor="background1"/>
                    </w:rPr>
                  </w:pPr>
                  <w:r>
                    <w:rPr>
                      <w:b/>
                      <w:color w:val="FFFFFF" w:themeColor="background1"/>
                    </w:rPr>
                    <w:t>CTCP Thương mại</w:t>
                  </w:r>
                  <w:r w:rsidRPr="00A178A2">
                    <w:t xml:space="preserve"> </w:t>
                  </w:r>
                  <w:r w:rsidRPr="00A178A2">
                    <w:rPr>
                      <w:b/>
                      <w:color w:val="FFFFFF" w:themeColor="background1"/>
                    </w:rPr>
                    <w:t>Dịch vụ Tổng hợp Cảng Hải Phòng</w:t>
                  </w:r>
                </w:p>
              </w:txbxContent>
            </v:textbox>
          </v:rect>
        </w:pict>
      </w:r>
      <w:r w:rsidR="00D01B51" w:rsidRPr="00E62426">
        <w:rPr>
          <w:b/>
        </w:rPr>
        <w:t>Sơ đồ cơ cấu tổ chức của Công ty</w:t>
      </w:r>
    </w:p>
    <w:p w:rsidR="00AA32E2" w:rsidRPr="00E62426" w:rsidRDefault="00AA32E2" w:rsidP="00876CEF">
      <w:pPr>
        <w:jc w:val="center"/>
      </w:pPr>
    </w:p>
    <w:p w:rsidR="002F4B26" w:rsidRPr="00E62426" w:rsidRDefault="003E67D4" w:rsidP="00876CEF">
      <w:pPr>
        <w:jc w:val="center"/>
      </w:pPr>
      <w:r>
        <w:rPr>
          <w:noProof/>
        </w:rPr>
        <w:pict>
          <v:line id="Straight Connector 78" o:spid="_x0000_s1081" style="position:absolute;left:0;text-align:left;z-index:251848192;visibility:visible" from="231pt,15.6pt" to="231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" strokecolor="#4579b8 [3044]"/>
        </w:pict>
      </w:r>
    </w:p>
    <w:p w:rsidR="002F4B26" w:rsidRPr="00E62426" w:rsidRDefault="003E67D4" w:rsidP="00876CEF">
      <w:pPr>
        <w:jc w:val="center"/>
      </w:pPr>
      <w:r>
        <w:rPr>
          <w:noProof/>
        </w:rPr>
        <w:pict>
          <v:line id="Straight Connector 68" o:spid="_x0000_s1080" style="position:absolute;left:0;text-align:left;flip:y;z-index:251845120;visibility:visible;mso-width-relative:margin;mso-height-relative:margin" from="41.3pt,15.25pt" to="383.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" strokecolor="#4579b8 [3044]"/>
        </w:pict>
      </w:r>
      <w:r>
        <w:rPr>
          <w:noProof/>
        </w:rPr>
        <w:pict>
          <v:line id="Straight Connector 69" o:spid="_x0000_s1079" style="position:absolute;left:0;text-align:left;z-index:251846144;visibility:visible;mso-height-relative:margin" from="41.2pt,15.2pt" to="41.2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" strokecolor="#4579b8 [3044]"/>
        </w:pict>
      </w:r>
      <w:r>
        <w:rPr>
          <w:noProof/>
        </w:rPr>
        <w:pict>
          <v:line id="Straight Connector 70" o:spid="_x0000_s1078" style="position:absolute;left:0;text-align:left;z-index:251847168;visibility:visible" from="383.8pt,17.2pt" to="383.8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" strokecolor="#4579b8 [3044]"/>
        </w:pict>
      </w:r>
      <w:r>
        <w:rPr>
          <w:noProof/>
        </w:rPr>
        <w:pict>
          <v:line id="Straight Connector 3" o:spid="_x0000_s1077" style="position:absolute;left:0;text-align:left;z-index:251852288;visibility:visible;mso-width-relative:margin;mso-height-relative:margin" from="199.3pt,16.75pt" to="199.3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" strokecolor="#4a7ebb"/>
        </w:pict>
      </w:r>
    </w:p>
    <w:p w:rsidR="002F4B26" w:rsidRPr="00E62426" w:rsidRDefault="003E67D4" w:rsidP="00876CEF">
      <w:pPr>
        <w:jc w:val="center"/>
      </w:pPr>
      <w:r>
        <w:rPr>
          <w:noProof/>
        </w:rPr>
        <w:pict>
          <v:rect id="Rectangle 2" o:spid="_x0000_s1027" style="position:absolute;left:0;text-align:left;margin-left:-6.9pt;margin-top:18.15pt;width:93.25pt;height:81.7pt;z-index:251850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" fillcolor="#4f81bd" strokecolor="#385d8a" strokeweight="2pt">
            <v:textbox>
              <w:txbxContent>
                <w:p w:rsidR="00F97B58" w:rsidRPr="0061539C" w:rsidRDefault="00F97B58" w:rsidP="00A178A2">
                  <w:pPr>
                    <w:jc w:val="center"/>
                    <w:rPr>
                      <w:color w:val="FFFFFF" w:themeColor="background1"/>
                    </w:rPr>
                  </w:pPr>
                  <w:r w:rsidRPr="00A178A2">
                    <w:rPr>
                      <w:b/>
                      <w:color w:val="FFFFFF" w:themeColor="background1"/>
                    </w:rPr>
                    <w:t>Trụ sở chính Công ty</w:t>
                  </w:r>
                </w:p>
                <w:p w:rsidR="00F97B58" w:rsidRDefault="00F97B58" w:rsidP="00A178A2"/>
              </w:txbxContent>
            </v:textbox>
          </v:rect>
        </w:pict>
      </w:r>
      <w:r>
        <w:rPr>
          <w:noProof/>
        </w:rPr>
        <w:pict>
          <v:rect id="Rectangle 66" o:spid="_x0000_s1028" style="position:absolute;left:0;text-align:left;margin-left:312.95pt;margin-top:18.05pt;width:154pt;height:81.75pt;z-index:251844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" fillcolor="#4f81bd" strokecolor="#385d8a" strokeweight="2pt">
            <v:textbox>
              <w:txbxContent>
                <w:p w:rsidR="00F97B58" w:rsidRPr="0061539C" w:rsidRDefault="00F97B58" w:rsidP="00D01B51">
                  <w:pPr>
                    <w:jc w:val="center"/>
                    <w:rPr>
                      <w:b/>
                      <w:color w:val="FFFFFF" w:themeColor="background1"/>
                    </w:rPr>
                  </w:pPr>
                  <w:r w:rsidRPr="0061539C">
                    <w:rPr>
                      <w:b/>
                      <w:color w:val="FFFFFF" w:themeColor="background1"/>
                    </w:rPr>
                    <w:t>Công ty liên kết</w:t>
                  </w:r>
                </w:p>
                <w:p w:rsidR="00F97B58" w:rsidRPr="0061539C" w:rsidRDefault="00F97B58" w:rsidP="00D01B51">
                  <w:pPr>
                    <w:jc w:val="center"/>
                    <w:rPr>
                      <w:color w:val="FFFFFF" w:themeColor="background1"/>
                    </w:rPr>
                  </w:pPr>
                  <w:r w:rsidRPr="0061539C">
                    <w:rPr>
                      <w:color w:val="FFFFFF" w:themeColor="background1"/>
                    </w:rPr>
                    <w:t>CTCP Đầu tư Phát triển Dịch vụ Cảng Hải Phòng</w:t>
                  </w:r>
                </w:p>
              </w:txbxContent>
            </v:textbox>
          </v:rect>
        </w:pict>
      </w:r>
      <w:r>
        <w:rPr>
          <w:noProof/>
        </w:rPr>
        <w:pict>
          <v:rect id="Rectangle 65" o:spid="_x0000_s1029" style="position:absolute;left:0;text-align:left;margin-left:103.95pt;margin-top:17.5pt;width:193.45pt;height:81.75pt;z-index:251842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" fillcolor="#4f81bd" strokecolor="#385d8a" strokeweight="2pt">
            <v:textbox>
              <w:txbxContent>
                <w:p w:rsidR="00F97B58" w:rsidRPr="0061539C" w:rsidRDefault="00F97B58" w:rsidP="00D01B51">
                  <w:pPr>
                    <w:jc w:val="center"/>
                    <w:rPr>
                      <w:b/>
                      <w:color w:val="FFFFFF" w:themeColor="background1"/>
                    </w:rPr>
                  </w:pPr>
                  <w:r w:rsidRPr="0061539C">
                    <w:rPr>
                      <w:b/>
                      <w:color w:val="FFFFFF" w:themeColor="background1"/>
                    </w:rPr>
                    <w:t>Chi nhánh Công ty</w:t>
                  </w:r>
                </w:p>
                <w:p w:rsidR="00F97B58" w:rsidRPr="0061539C" w:rsidRDefault="00F97B58" w:rsidP="00D01B51">
                  <w:pPr>
                    <w:rPr>
                      <w:color w:val="FFFFFF" w:themeColor="background1"/>
                    </w:rPr>
                  </w:pPr>
                  <w:r w:rsidRPr="0061539C">
                    <w:rPr>
                      <w:color w:val="FFFFFF" w:themeColor="background1"/>
                    </w:rPr>
                    <w:t>-</w:t>
                  </w:r>
                  <w:r>
                    <w:rPr>
                      <w:color w:val="FFFFFF" w:themeColor="background1"/>
                    </w:rPr>
                    <w:t xml:space="preserve"> BQL </w:t>
                  </w:r>
                  <w:r w:rsidRPr="0061539C">
                    <w:rPr>
                      <w:color w:val="FFFFFF" w:themeColor="background1"/>
                    </w:rPr>
                    <w:t>Tòa nhà Thành Đạt</w:t>
                  </w:r>
                </w:p>
                <w:p w:rsidR="00F97B58" w:rsidRDefault="00F97B58">
                  <w:r w:rsidRPr="0061539C">
                    <w:rPr>
                      <w:color w:val="FFFFFF" w:themeColor="background1"/>
                    </w:rPr>
                    <w:t>-</w:t>
                  </w:r>
                  <w:r>
                    <w:rPr>
                      <w:color w:val="FFFFFF" w:themeColor="background1"/>
                    </w:rPr>
                    <w:t xml:space="preserve"> </w:t>
                  </w:r>
                  <w:r w:rsidRPr="00CF4BA0">
                    <w:rPr>
                      <w:color w:val="FFFFFF" w:themeColor="background1"/>
                    </w:rPr>
                    <w:t>Xí nghiệp xây dựng và sửa chữa</w:t>
                  </w:r>
                </w:p>
              </w:txbxContent>
            </v:textbox>
          </v:rect>
        </w:pict>
      </w:r>
    </w:p>
    <w:p w:rsidR="002F4B26" w:rsidRPr="00E62426" w:rsidRDefault="002F4B26" w:rsidP="00876CEF">
      <w:pPr>
        <w:jc w:val="center"/>
      </w:pPr>
    </w:p>
    <w:p w:rsidR="002F4B26" w:rsidRPr="00E62426" w:rsidRDefault="002F4B26" w:rsidP="002F4B26"/>
    <w:p w:rsidR="00B47665" w:rsidRPr="00E62426" w:rsidRDefault="00876CEF" w:rsidP="00876CEF">
      <w:pPr>
        <w:ind w:left="567"/>
      </w:pPr>
      <w:r w:rsidRPr="00E62426">
        <w:t xml:space="preserve">   </w:t>
      </w:r>
    </w:p>
    <w:p w:rsidR="00B47665" w:rsidRPr="00E62426" w:rsidRDefault="00D719A1" w:rsidP="00D719A1">
      <w:pPr>
        <w:jc w:val="right"/>
        <w:rPr>
          <w:i/>
          <w:sz w:val="24"/>
          <w:szCs w:val="24"/>
        </w:rPr>
      </w:pPr>
      <w:r w:rsidRPr="00E62426">
        <w:rPr>
          <w:i/>
          <w:sz w:val="24"/>
          <w:szCs w:val="24"/>
        </w:rPr>
        <w:t>(Nguồn: DVC)</w:t>
      </w:r>
    </w:p>
    <w:p w:rsidR="00B47665" w:rsidRPr="00E62426" w:rsidRDefault="00D86A7A" w:rsidP="00D65CFE">
      <w:pPr>
        <w:pStyle w:val="ListParagraph"/>
        <w:numPr>
          <w:ilvl w:val="0"/>
          <w:numId w:val="27"/>
        </w:numPr>
        <w:spacing w:line="360" w:lineRule="auto"/>
        <w:rPr>
          <w:b/>
        </w:rPr>
      </w:pPr>
      <w:r w:rsidRPr="00E62426">
        <w:rPr>
          <w:b/>
        </w:rPr>
        <w:t>Diễn giải sơ đồ tổ chức của Công ty</w:t>
      </w:r>
    </w:p>
    <w:p w:rsidR="00D86A7A" w:rsidRPr="00E62426" w:rsidRDefault="00D86A7A" w:rsidP="00D65CFE">
      <w:pPr>
        <w:pStyle w:val="ListParagraph"/>
        <w:numPr>
          <w:ilvl w:val="0"/>
          <w:numId w:val="69"/>
        </w:numPr>
        <w:spacing w:before="60" w:after="60" w:line="360" w:lineRule="auto"/>
      </w:pPr>
      <w:r w:rsidRPr="00E62426">
        <w:t>Trụ sở chính Công ty Cổ phần Thương mại Dịch vụ Tổng hợp Cảng  Hải Phòng</w:t>
      </w:r>
    </w:p>
    <w:p w:rsidR="00D86A7A" w:rsidRPr="00E62426" w:rsidRDefault="00D86A7A" w:rsidP="00D65CFE">
      <w:pPr>
        <w:pStyle w:val="ListParagraph"/>
        <w:numPr>
          <w:ilvl w:val="0"/>
          <w:numId w:val="48"/>
        </w:numPr>
        <w:spacing w:before="60" w:after="60" w:line="312" w:lineRule="auto"/>
      </w:pPr>
      <w:r w:rsidRPr="00E62426">
        <w:t>Địa chỉ: Số 3 Lê Thánh  Tông, Quận Ngô Quyền, TP. Hải Phòng</w:t>
      </w:r>
    </w:p>
    <w:p w:rsidR="00D86A7A" w:rsidRPr="00E62426" w:rsidRDefault="00D86A7A" w:rsidP="00D65CFE">
      <w:pPr>
        <w:pStyle w:val="ListParagraph"/>
        <w:numPr>
          <w:ilvl w:val="0"/>
          <w:numId w:val="48"/>
        </w:numPr>
        <w:spacing w:before="60" w:after="60" w:line="312" w:lineRule="auto"/>
      </w:pPr>
      <w:r w:rsidRPr="00E62426">
        <w:t>Điện thoại: (84-31) 3.859.809</w:t>
      </w:r>
      <w:r w:rsidRPr="00E62426">
        <w:tab/>
      </w:r>
      <w:r w:rsidRPr="00E62426">
        <w:tab/>
        <w:t>Fax: (84-31) 3.827.848</w:t>
      </w:r>
    </w:p>
    <w:p w:rsidR="00D86A7A" w:rsidRPr="00E62426" w:rsidRDefault="00D86A7A" w:rsidP="00D65CFE">
      <w:pPr>
        <w:pStyle w:val="ListParagraph"/>
        <w:numPr>
          <w:ilvl w:val="0"/>
          <w:numId w:val="69"/>
        </w:numPr>
        <w:spacing w:before="60" w:after="60" w:line="360" w:lineRule="auto"/>
      </w:pPr>
      <w:r w:rsidRPr="00E62426">
        <w:t>Chi nhánh Công ty</w:t>
      </w:r>
      <w:r w:rsidR="00681F97" w:rsidRPr="00E62426">
        <w:t>:</w:t>
      </w:r>
    </w:p>
    <w:p w:rsidR="00D86A7A" w:rsidRPr="00E62426" w:rsidRDefault="00CF4BA0" w:rsidP="00D65CFE">
      <w:pPr>
        <w:pStyle w:val="ListParagraph"/>
        <w:numPr>
          <w:ilvl w:val="1"/>
          <w:numId w:val="69"/>
        </w:numPr>
        <w:spacing w:before="60" w:after="60" w:line="360" w:lineRule="auto"/>
      </w:pPr>
      <w:r w:rsidRPr="00E62426">
        <w:t xml:space="preserve">Ban quản lý </w:t>
      </w:r>
      <w:r w:rsidR="00D86A7A" w:rsidRPr="00E62426">
        <w:t>Tòa nhà Thành  Đạt – cho thuê văn phòng</w:t>
      </w:r>
      <w:r w:rsidRPr="00E62426">
        <w:t>, phòng nghỉ</w:t>
      </w:r>
    </w:p>
    <w:p w:rsidR="00D86A7A" w:rsidRPr="00E62426" w:rsidRDefault="00D86A7A" w:rsidP="00D65CFE">
      <w:pPr>
        <w:pStyle w:val="ListParagraph"/>
        <w:numPr>
          <w:ilvl w:val="0"/>
          <w:numId w:val="48"/>
        </w:numPr>
        <w:spacing w:before="60" w:after="60" w:line="312" w:lineRule="auto"/>
      </w:pPr>
      <w:r w:rsidRPr="00E62426">
        <w:t>Địa chỉ: Số 3 Lê Thánh Tông, Máy Tơ, Ngô Quyền, Hải Phòng</w:t>
      </w:r>
    </w:p>
    <w:p w:rsidR="00D86A7A" w:rsidRPr="00E62426" w:rsidRDefault="00D86A7A" w:rsidP="00D65CFE">
      <w:pPr>
        <w:pStyle w:val="ListParagraph"/>
        <w:numPr>
          <w:ilvl w:val="0"/>
          <w:numId w:val="48"/>
        </w:numPr>
        <w:spacing w:before="60" w:after="60" w:line="312" w:lineRule="auto"/>
      </w:pPr>
      <w:r w:rsidRPr="00E62426">
        <w:t>Điện thoại: 031.3550.325</w:t>
      </w:r>
      <w:r w:rsidRPr="00E62426">
        <w:tab/>
      </w:r>
      <w:r w:rsidRPr="00E62426">
        <w:tab/>
        <w:t>Fax: 031.3550.325</w:t>
      </w:r>
    </w:p>
    <w:p w:rsidR="00B47665" w:rsidRPr="00E62426" w:rsidRDefault="00D86A7A" w:rsidP="00CF4BA0">
      <w:pPr>
        <w:spacing w:before="60" w:after="60" w:line="360" w:lineRule="auto"/>
      </w:pPr>
      <w:r w:rsidRPr="00E62426">
        <w:t xml:space="preserve">     2.2  </w:t>
      </w:r>
      <w:r w:rsidR="00CF4BA0" w:rsidRPr="00E62426">
        <w:t>Xí nghiệp xây dựng và sửa chữa – xây dựng, lắp đặt thiết bị</w:t>
      </w:r>
    </w:p>
    <w:p w:rsidR="00D86A7A" w:rsidRPr="00E62426" w:rsidRDefault="00D86A7A" w:rsidP="00D65CFE">
      <w:pPr>
        <w:numPr>
          <w:ilvl w:val="0"/>
          <w:numId w:val="48"/>
        </w:numPr>
        <w:spacing w:before="60" w:after="60" w:line="312" w:lineRule="auto"/>
      </w:pPr>
      <w:r w:rsidRPr="00E62426">
        <w:t>Địa chỉ: Số 3 Lê Thánh Tông, Máy Tơ, Ngô Quyền, Hải Phòng</w:t>
      </w:r>
    </w:p>
    <w:p w:rsidR="00D86A7A" w:rsidRPr="00E62426" w:rsidRDefault="00D86A7A" w:rsidP="00D65CFE">
      <w:pPr>
        <w:numPr>
          <w:ilvl w:val="0"/>
          <w:numId w:val="48"/>
        </w:numPr>
        <w:spacing w:before="60" w:after="60" w:line="312" w:lineRule="auto"/>
      </w:pPr>
      <w:r w:rsidRPr="00E62426">
        <w:t xml:space="preserve">Điện thoại: </w:t>
      </w:r>
      <w:r w:rsidR="00CF4BA0" w:rsidRPr="00E62426">
        <w:t xml:space="preserve">031.327868  </w:t>
      </w:r>
      <w:r w:rsidRPr="00E62426">
        <w:tab/>
      </w:r>
      <w:r w:rsidRPr="00E62426">
        <w:tab/>
        <w:t xml:space="preserve">Fax: </w:t>
      </w:r>
      <w:r w:rsidR="00CF4BA0" w:rsidRPr="00E62426">
        <w:t xml:space="preserve">031.327868  </w:t>
      </w:r>
    </w:p>
    <w:p w:rsidR="00D86A7A" w:rsidRPr="00E62426" w:rsidRDefault="00D86A7A" w:rsidP="00D65CFE">
      <w:pPr>
        <w:pStyle w:val="ListParagraph"/>
        <w:numPr>
          <w:ilvl w:val="0"/>
          <w:numId w:val="69"/>
        </w:numPr>
        <w:spacing w:before="60" w:after="60" w:line="312" w:lineRule="auto"/>
      </w:pPr>
      <w:r w:rsidRPr="00E62426">
        <w:t>Công ty liên kết: CTCP Đầu tư Phát triển Dịch vụ Cảng  Hải Phòng</w:t>
      </w:r>
    </w:p>
    <w:p w:rsidR="00B47665" w:rsidRPr="00E62426" w:rsidRDefault="00D86A7A" w:rsidP="00D65CFE">
      <w:pPr>
        <w:pStyle w:val="ListParagraph"/>
        <w:numPr>
          <w:ilvl w:val="0"/>
          <w:numId w:val="48"/>
        </w:numPr>
        <w:spacing w:before="60" w:after="60" w:line="312" w:lineRule="auto"/>
      </w:pPr>
      <w:r w:rsidRPr="00E62426">
        <w:t>Địa chỉ: Số 3 Lê Thánh Tông, Máy Tơ, Ngô Quyền, Hải Phòng</w:t>
      </w:r>
    </w:p>
    <w:p w:rsidR="00D86A7A" w:rsidRPr="00E62426" w:rsidRDefault="00D86A7A" w:rsidP="00D65CFE">
      <w:pPr>
        <w:pStyle w:val="ListParagraph"/>
        <w:numPr>
          <w:ilvl w:val="0"/>
          <w:numId w:val="48"/>
        </w:numPr>
        <w:spacing w:before="60" w:after="60" w:line="312" w:lineRule="auto"/>
      </w:pPr>
      <w:r w:rsidRPr="00E62426">
        <w:t>Ngành nghề kinh doanh: cho thuê văn phòng, hội trường, dịch vụ trông coi xe đạp, xe máy, ô tô ….</w:t>
      </w:r>
    </w:p>
    <w:p w:rsidR="00A50E0E" w:rsidRPr="00E62426" w:rsidRDefault="00A50E0E" w:rsidP="00D65CFE">
      <w:pPr>
        <w:pStyle w:val="ListParagraph"/>
        <w:numPr>
          <w:ilvl w:val="0"/>
          <w:numId w:val="48"/>
        </w:numPr>
        <w:spacing w:before="60" w:after="60" w:line="312" w:lineRule="auto"/>
      </w:pPr>
      <w:r w:rsidRPr="00E62426">
        <w:t>DVC đang sở hữu 49,48% vốn tại CTCP Đầu tư Phát triển Dịch vụ Cảng Hải Phòng</w:t>
      </w:r>
    </w:p>
    <w:p w:rsidR="00B47665" w:rsidRPr="00E62426" w:rsidRDefault="00B47665" w:rsidP="002F4B26"/>
    <w:p w:rsidR="002F4B26" w:rsidRPr="00E62426" w:rsidRDefault="002F4B26" w:rsidP="002F4B26"/>
    <w:p w:rsidR="00CB0F29" w:rsidRPr="00E62426" w:rsidRDefault="00CB0F29" w:rsidP="00764009">
      <w:pPr>
        <w:spacing w:before="60" w:after="60" w:line="312" w:lineRule="auto"/>
        <w:jc w:val="both"/>
        <w:rPr>
          <w:szCs w:val="26"/>
        </w:rPr>
      </w:pPr>
    </w:p>
    <w:p w:rsidR="00A50E0E" w:rsidRPr="00E62426" w:rsidRDefault="00CB0F29" w:rsidP="00D65CFE">
      <w:pPr>
        <w:pStyle w:val="Heading2"/>
        <w:numPr>
          <w:ilvl w:val="0"/>
          <w:numId w:val="28"/>
        </w:numPr>
        <w:spacing w:before="60" w:after="60" w:line="312" w:lineRule="auto"/>
        <w:ind w:left="567" w:hanging="567"/>
        <w:jc w:val="both"/>
      </w:pPr>
      <w:bookmarkStart w:id="61" w:name="_Toc393098829"/>
      <w:bookmarkStart w:id="62" w:name="_Toc393098908"/>
      <w:bookmarkStart w:id="63" w:name="_Toc393098987"/>
      <w:bookmarkStart w:id="64" w:name="_Toc469324192"/>
      <w:r w:rsidRPr="00E62426">
        <w:lastRenderedPageBreak/>
        <w:t>Cơ cấu bộ máy quản lý Công ty</w:t>
      </w:r>
      <w:bookmarkEnd w:id="61"/>
      <w:bookmarkEnd w:id="62"/>
      <w:bookmarkEnd w:id="63"/>
      <w:bookmarkEnd w:id="64"/>
    </w:p>
    <w:p w:rsidR="00AA32E2" w:rsidRPr="00E62426" w:rsidRDefault="003E67D4" w:rsidP="00D65CFE">
      <w:pPr>
        <w:pStyle w:val="Heading2"/>
        <w:numPr>
          <w:ilvl w:val="0"/>
          <w:numId w:val="27"/>
        </w:numPr>
        <w:spacing w:before="60" w:after="60" w:line="312" w:lineRule="auto"/>
      </w:pPr>
      <w:bookmarkStart w:id="65" w:name="_Toc469324193"/>
      <w:r>
        <w:rPr>
          <w:noProof/>
        </w:rPr>
        <w:pict>
          <v:rect id="Rectangle 1" o:spid="_x0000_s1030" style="position:absolute;left:0;text-align:left;margin-left:134.25pt;margin-top:25.65pt;width:145.5pt;height:30.75pt;z-index:251793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" fillcolor="#4f81bd [3204]" strokecolor="#243f60 [1604]" strokeweight="2pt">
            <v:textbox>
              <w:txbxContent>
                <w:p w:rsidR="00F97B58" w:rsidRPr="00681F97" w:rsidRDefault="00F97B58" w:rsidP="00AA32E2">
                  <w:pPr>
                    <w:jc w:val="center"/>
                    <w:rPr>
                      <w:b/>
                      <w:color w:val="FFFFFF" w:themeColor="background1"/>
                    </w:rPr>
                  </w:pPr>
                  <w:r w:rsidRPr="00681F97">
                    <w:rPr>
                      <w:b/>
                      <w:color w:val="FFFFFF" w:themeColor="background1"/>
                    </w:rPr>
                    <w:t>Đại hội đồng cổ đông</w:t>
                  </w:r>
                </w:p>
              </w:txbxContent>
            </v:textbox>
          </v:rect>
        </w:pict>
      </w:r>
      <w:r w:rsidR="00A50E0E" w:rsidRPr="00E62426">
        <w:t>Sơ đồ bộ máy quản lý của Công ty</w:t>
      </w:r>
      <w:bookmarkEnd w:id="65"/>
    </w:p>
    <w:p w:rsidR="00AA32E2" w:rsidRPr="00E62426" w:rsidRDefault="003E67D4" w:rsidP="00AA32E2">
      <w:r>
        <w:rPr>
          <w:noProof/>
        </w:rPr>
        <w:pict>
          <v:shapetype id="_x0000_t32" coordsize="21600,21600" o:spt="32" o:oned="t" path="m,l21600,21600e" filled="f">
            <v:path arrowok="t" fillok="f" o:connecttype="none"/>
            <o:lock v:ext="edit" shapetype="t"/>
          </v:shapetype>
          <v:shape id="Straight Arrow Connector 4" o:spid="_x0000_s1076" type="#_x0000_t32" style="position:absolute;margin-left:390.65pt;margin-top:13.25pt;width:0;height:38.8pt;z-index:2518133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" strokecolor="#4579b8 [3044]">
            <v:stroke endarrow="open"/>
          </v:shape>
        </w:pict>
      </w:r>
      <w:r>
        <w:rPr>
          <w:noProof/>
        </w:rPr>
        <w:pict>
          <v:line id="Straight Connector 5" o:spid="_x0000_s1075" style="position:absolute;z-index:251812352;visibility:visible" from="279.75pt,13.45pt" to="389.2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" strokecolor="#4579b8 [3044]"/>
        </w:pict>
      </w:r>
    </w:p>
    <w:p w:rsidR="00AA32E2" w:rsidRPr="00E62426" w:rsidRDefault="003E67D4" w:rsidP="00AA32E2">
      <w:r>
        <w:rPr>
          <w:noProof/>
        </w:rPr>
        <w:pict>
          <v:rect id="Rectangle 13" o:spid="_x0000_s1031" style="position:absolute;margin-left:340.4pt;margin-top:22.95pt;width:105.75pt;height:31.5pt;z-index:2517969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" fillcolor="#4f81bd" strokecolor="#385d8a" strokeweight="2pt">
            <v:textbox>
              <w:txbxContent>
                <w:p w:rsidR="00F97B58" w:rsidRPr="00681F97" w:rsidRDefault="00F97B58" w:rsidP="00AA32E2">
                  <w:pPr>
                    <w:jc w:val="center"/>
                    <w:rPr>
                      <w:b/>
                      <w:color w:val="FFFFFF" w:themeColor="background1"/>
                    </w:rPr>
                  </w:pPr>
                  <w:r w:rsidRPr="00681F97">
                    <w:rPr>
                      <w:b/>
                      <w:color w:val="FFFFFF" w:themeColor="background1"/>
                    </w:rPr>
                    <w:t>Ban kiểm soát</w:t>
                  </w:r>
                </w:p>
              </w:txbxContent>
            </v:textbox>
          </v:rect>
        </w:pict>
      </w:r>
      <w:r>
        <w:rPr>
          <w:noProof/>
        </w:rPr>
        <w:pict>
          <v:shape id="Straight Arrow Connector 7" o:spid="_x0000_s1074" type="#_x0000_t32" style="position:absolute;margin-left:204.75pt;margin-top:2pt;width:0;height:21.75pt;z-index:25181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" strokecolor="#4579b8 [3044]">
            <v:stroke endarrow="open"/>
          </v:shape>
        </w:pict>
      </w:r>
      <w:r>
        <w:rPr>
          <w:noProof/>
        </w:rPr>
        <w:pict>
          <v:rect id="Rectangle 9" o:spid="_x0000_s1032" style="position:absolute;margin-left:141.75pt;margin-top:23.75pt;width:134.25pt;height:30.75pt;z-index:251795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" fillcolor="#4f81bd" strokecolor="#385d8a" strokeweight="2pt">
            <v:textbox>
              <w:txbxContent>
                <w:p w:rsidR="00F97B58" w:rsidRPr="00681F97" w:rsidRDefault="00F97B58" w:rsidP="00AA32E2">
                  <w:pPr>
                    <w:jc w:val="center"/>
                    <w:rPr>
                      <w:b/>
                      <w:color w:val="FFFFFF" w:themeColor="background1"/>
                    </w:rPr>
                  </w:pPr>
                  <w:r w:rsidRPr="00681F97">
                    <w:rPr>
                      <w:b/>
                      <w:color w:val="FFFFFF" w:themeColor="background1"/>
                    </w:rPr>
                    <w:t>Hội đồng quản trị</w:t>
                  </w:r>
                </w:p>
              </w:txbxContent>
            </v:textbox>
          </v:rect>
        </w:pict>
      </w:r>
    </w:p>
    <w:p w:rsidR="00AA32E2" w:rsidRPr="00E62426" w:rsidRDefault="003E67D4" w:rsidP="00AA32E2">
      <w:r>
        <w:rPr>
          <w:noProof/>
        </w:rPr>
        <w:pict>
          <v:shape id="Straight Arrow Connector 17" o:spid="_x0000_s1073" type="#_x0000_t32" style="position:absolute;margin-left:276.1pt;margin-top:10.85pt;width:64.5pt;height:0;z-index:251853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" strokecolor="#4579b8 [3044]">
            <v:stroke startarrow="open" endarrow="open"/>
          </v:shape>
        </w:pict>
      </w:r>
    </w:p>
    <w:p w:rsidR="00AA32E2" w:rsidRPr="00E62426" w:rsidRDefault="003E67D4" w:rsidP="00AA32E2">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0" o:spid="_x0000_s1072" type="#_x0000_t34" style="position:absolute;margin-left:204.75pt;margin-top:-.1pt;width:190.95pt;height:23.1pt;rotation:180;flip:y;z-index:251854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" adj="103" strokecolor="#4579b8 [3044]">
            <v:stroke endarrow="open"/>
          </v:shape>
        </w:pict>
      </w:r>
      <w:r>
        <w:rPr>
          <w:noProof/>
        </w:rPr>
        <w:pict>
          <v:shape id="Straight Arrow Connector 12" o:spid="_x0000_s1071" type="#_x0000_t32" style="position:absolute;margin-left:204.75pt;margin-top:.15pt;width:0;height:36.75pt;z-index:25181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" strokecolor="#4579b8 [3044]">
            <v:stroke endarrow="open"/>
          </v:shape>
        </w:pict>
      </w:r>
    </w:p>
    <w:p w:rsidR="00AA32E2" w:rsidRPr="00E62426" w:rsidRDefault="003E67D4" w:rsidP="00AA32E2">
      <w:r>
        <w:rPr>
          <w:noProof/>
        </w:rPr>
        <w:pict>
          <v:rect id="Rectangle 14" o:spid="_x0000_s1033" style="position:absolute;margin-left:154.5pt;margin-top:13.45pt;width:107.25pt;height:46.5pt;z-index:251794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" fillcolor="#4f81bd" strokecolor="#385d8a" strokeweight="2pt">
            <v:textbox>
              <w:txbxContent>
                <w:p w:rsidR="00F97B58" w:rsidRPr="00681F97" w:rsidRDefault="00F97B58" w:rsidP="00AA32E2">
                  <w:pPr>
                    <w:jc w:val="center"/>
                    <w:rPr>
                      <w:b/>
                      <w:color w:val="FFFFFF" w:themeColor="background1"/>
                    </w:rPr>
                  </w:pPr>
                  <w:r w:rsidRPr="00681F97">
                    <w:rPr>
                      <w:b/>
                      <w:color w:val="FFFFFF" w:themeColor="background1"/>
                    </w:rPr>
                    <w:t xml:space="preserve">Tổng </w:t>
                  </w:r>
                  <w:r>
                    <w:rPr>
                      <w:b/>
                      <w:color w:val="FFFFFF" w:themeColor="background1"/>
                    </w:rPr>
                    <w:t>G</w:t>
                  </w:r>
                  <w:r w:rsidRPr="00681F97">
                    <w:rPr>
                      <w:b/>
                      <w:color w:val="FFFFFF" w:themeColor="background1"/>
                    </w:rPr>
                    <w:t>iám đốc điều hành</w:t>
                  </w:r>
                </w:p>
              </w:txbxContent>
            </v:textbox>
          </v:rect>
        </w:pict>
      </w:r>
      <w:r>
        <w:rPr>
          <w:noProof/>
        </w:rPr>
        <w:pict>
          <v:rect id="Rectangle 15" o:spid="_x0000_s1034" style="position:absolute;margin-left:410.25pt;margin-top:17.2pt;width:79.5pt;height:42.75pt;z-index:251798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" fillcolor="#4f81bd" strokecolor="#385d8a" strokeweight="2pt">
            <v:textbox>
              <w:txbxContent>
                <w:p w:rsidR="00F97B58" w:rsidRPr="009658ED" w:rsidRDefault="00F97B58" w:rsidP="00AA32E2">
                  <w:pPr>
                    <w:jc w:val="center"/>
                    <w:rPr>
                      <w:b/>
                    </w:rPr>
                  </w:pPr>
                  <w:r w:rsidRPr="009658ED">
                    <w:rPr>
                      <w:b/>
                    </w:rPr>
                    <w:t xml:space="preserve"> </w:t>
                  </w:r>
                  <w:r w:rsidRPr="00681F97">
                    <w:rPr>
                      <w:b/>
                      <w:color w:val="FFFFFF" w:themeColor="background1"/>
                    </w:rPr>
                    <w:t>Phó Tổ</w:t>
                  </w:r>
                  <w:r>
                    <w:rPr>
                      <w:b/>
                      <w:color w:val="FFFFFF" w:themeColor="background1"/>
                    </w:rPr>
                    <w:t>ng G</w:t>
                  </w:r>
                  <w:r w:rsidRPr="00681F97">
                    <w:rPr>
                      <w:b/>
                      <w:color w:val="FFFFFF" w:themeColor="background1"/>
                    </w:rPr>
                    <w:t xml:space="preserve">iám đốc </w:t>
                  </w:r>
                </w:p>
              </w:txbxContent>
            </v:textbox>
          </v:rect>
        </w:pict>
      </w:r>
    </w:p>
    <w:p w:rsidR="00AA32E2" w:rsidRPr="00E62426" w:rsidRDefault="003E67D4" w:rsidP="00AA32E2">
      <w:r>
        <w:rPr>
          <w:noProof/>
        </w:rPr>
        <w:pict>
          <v:shape id="Straight Arrow Connector 16" o:spid="_x0000_s1070" type="#_x0000_t32" style="position:absolute;margin-left:-22.5pt;margin-top:8pt;width:0;height:196.5pt;z-index:25182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" strokecolor="#4579b8 [3044]">
            <v:stroke endarrow="open"/>
          </v:shape>
        </w:pict>
      </w:r>
      <w:r>
        <w:rPr>
          <w:noProof/>
        </w:rPr>
        <w:pict>
          <v:line id="Straight Connector 18" o:spid="_x0000_s1069" style="position:absolute;flip:x;z-index:251824640;visibility:visible" from="-22.5pt,7.25pt" to="154.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" strokecolor="#4579b8 [3044]"/>
        </w:pict>
      </w:r>
      <w:r>
        <w:rPr>
          <w:noProof/>
        </w:rPr>
        <w:pict>
          <v:shape id="Straight Arrow Connector 19" o:spid="_x0000_s1068" type="#_x0000_t32" style="position:absolute;margin-left:261.75pt;margin-top:7.25pt;width:148.5pt;height:.75pt;z-index:25181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" strokecolor="#4579b8 [3044]">
            <v:stroke endarrow="open"/>
          </v:shape>
        </w:pict>
      </w:r>
    </w:p>
    <w:p w:rsidR="00AA32E2" w:rsidRPr="00E62426" w:rsidRDefault="003E67D4" w:rsidP="00AA32E2">
      <w:r>
        <w:rPr>
          <w:noProof/>
        </w:rPr>
        <w:pict>
          <v:shape id="Straight Arrow Connector 21" o:spid="_x0000_s1067" type="#_x0000_t32" style="position:absolute;margin-left:467.25pt;margin-top:5.55pt;width:0;height:186.75pt;z-index:2518338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" strokecolor="#4579b8 [3044]">
            <v:stroke endarrow="open"/>
          </v:shape>
        </w:pict>
      </w:r>
      <w:r>
        <w:rPr>
          <w:noProof/>
        </w:rPr>
        <w:pict>
          <v:line id="Straight Connector 22" o:spid="_x0000_s1066" style="position:absolute;z-index:251818496;visibility:visible" from="204.75pt,5.55pt" to="204.7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" strokecolor="#4579b8 [3044]"/>
        </w:pict>
      </w:r>
    </w:p>
    <w:p w:rsidR="00AA32E2" w:rsidRPr="00E62426" w:rsidRDefault="003E67D4" w:rsidP="00AA32E2">
      <w:r>
        <w:rPr>
          <w:noProof/>
        </w:rPr>
        <w:pict>
          <v:shape id="Straight Arrow Connector 34" o:spid="_x0000_s1065" type="#_x0000_t32" style="position:absolute;margin-left:375pt;margin-top:3.85pt;width:0;height:21.75pt;z-index:25182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" strokecolor="#4579b8 [3044]">
            <v:stroke endarrow="open"/>
          </v:shape>
        </w:pict>
      </w:r>
      <w:r>
        <w:rPr>
          <w:noProof/>
        </w:rPr>
        <w:pict>
          <v:shape id="Straight Arrow Connector 35" o:spid="_x0000_s1064" type="#_x0000_t32" style="position:absolute;margin-left:270.75pt;margin-top:3.85pt;width:0;height:21.75pt;z-index:2518215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" strokecolor="#4579b8 [3044]">
            <v:stroke endarrow="open"/>
          </v:shape>
        </w:pict>
      </w:r>
      <w:r>
        <w:rPr>
          <w:noProof/>
        </w:rPr>
        <w:pict>
          <v:shape id="Straight Arrow Connector 36" o:spid="_x0000_s1063" type="#_x0000_t32" style="position:absolute;margin-left:157.5pt;margin-top:3.1pt;width:0;height:20.25pt;z-index:25182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" strokecolor="#4579b8 [3044]">
            <v:stroke endarrow="open"/>
          </v:shape>
        </w:pict>
      </w:r>
      <w:r>
        <w:rPr>
          <w:noProof/>
        </w:rPr>
        <w:pict>
          <v:shape id="Straight Arrow Connector 37" o:spid="_x0000_s1062" type="#_x0000_t32" style="position:absolute;margin-left:54pt;margin-top:3.85pt;width:0;height:21.75pt;z-index:25181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" strokecolor="#4579b8 [3044]">
            <v:stroke endarrow="open"/>
          </v:shape>
        </w:pict>
      </w:r>
      <w:r>
        <w:rPr>
          <w:noProof/>
        </w:rPr>
        <w:pict>
          <v:line id="Straight Connector 38" o:spid="_x0000_s1061" style="position:absolute;z-index:251817472;visibility:visible" from="54pt,3.1pt" to="37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" strokecolor="#4579b8 [3044]"/>
        </w:pict>
      </w:r>
      <w:r>
        <w:rPr>
          <w:noProof/>
        </w:rPr>
        <w:pict>
          <v:rect id="Rectangle 39" o:spid="_x0000_s1035" style="position:absolute;margin-left:121.45pt;margin-top:23.35pt;width:83.25pt;height:71.25pt;z-index:251800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" fillcolor="#4f81bd" strokecolor="#385d8a" strokeweight="2pt">
            <v:textbox>
              <w:txbxContent>
                <w:p w:rsidR="00F97B58" w:rsidRPr="00681F97" w:rsidRDefault="00F97B58" w:rsidP="00AA32E2">
                  <w:pPr>
                    <w:jc w:val="center"/>
                    <w:rPr>
                      <w:b/>
                      <w:color w:val="FFFFFF" w:themeColor="background1"/>
                    </w:rPr>
                  </w:pPr>
                  <w:r w:rsidRPr="00681F97">
                    <w:rPr>
                      <w:b/>
                      <w:color w:val="FFFFFF" w:themeColor="background1"/>
                    </w:rPr>
                    <w:t>P.Kế hoạch kinh doanh</w:t>
                  </w:r>
                </w:p>
              </w:txbxContent>
            </v:textbox>
          </v:rect>
        </w:pict>
      </w:r>
      <w:r>
        <w:rPr>
          <w:noProof/>
        </w:rPr>
        <w:pict>
          <v:rect id="Rectangle 40" o:spid="_x0000_s1036" style="position:absolute;margin-left:19.5pt;margin-top:25.6pt;width:1in;height:68.25pt;z-index:251799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" fillcolor="#4f81bd" strokecolor="#385d8a" strokeweight="2pt">
            <v:textbox>
              <w:txbxContent>
                <w:p w:rsidR="00F97B58" w:rsidRPr="00681F97" w:rsidRDefault="00F97B58" w:rsidP="00AA32E2">
                  <w:pPr>
                    <w:rPr>
                      <w:b/>
                      <w:color w:val="FFFFFF" w:themeColor="background1"/>
                    </w:rPr>
                  </w:pPr>
                  <w:r w:rsidRPr="00681F97">
                    <w:rPr>
                      <w:b/>
                      <w:color w:val="FFFFFF" w:themeColor="background1"/>
                    </w:rPr>
                    <w:t>P.HC – An Toàn lao động</w:t>
                  </w:r>
                </w:p>
              </w:txbxContent>
            </v:textbox>
          </v:rect>
        </w:pict>
      </w:r>
      <w:r>
        <w:rPr>
          <w:noProof/>
        </w:rPr>
        <w:pict>
          <v:rect id="Rectangle 41" o:spid="_x0000_s1037" style="position:absolute;margin-left:332.25pt;margin-top:25.6pt;width:73.5pt;height:71.25pt;z-index:251802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" fillcolor="#4f81bd" strokecolor="#385d8a" strokeweight="2pt">
            <v:textbox>
              <w:txbxContent>
                <w:p w:rsidR="00F97B58" w:rsidRPr="00681F97" w:rsidRDefault="00F97B58" w:rsidP="00AA32E2">
                  <w:pPr>
                    <w:jc w:val="center"/>
                    <w:rPr>
                      <w:b/>
                      <w:color w:val="FFFFFF" w:themeColor="background1"/>
                    </w:rPr>
                  </w:pPr>
                  <w:r w:rsidRPr="00681F97">
                    <w:rPr>
                      <w:b/>
                      <w:color w:val="FFFFFF" w:themeColor="background1"/>
                    </w:rPr>
                    <w:t>P. Tổ chức tiền lương</w:t>
                  </w:r>
                </w:p>
              </w:txbxContent>
            </v:textbox>
          </v:rect>
        </w:pict>
      </w:r>
      <w:r>
        <w:rPr>
          <w:noProof/>
        </w:rPr>
        <w:pict>
          <v:rect id="Rectangle 42" o:spid="_x0000_s1038" style="position:absolute;margin-left:234pt;margin-top:25.6pt;width:73.5pt;height:71.25pt;z-index:251801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" fillcolor="#4f81bd" strokecolor="#385d8a" strokeweight="2pt">
            <v:textbox>
              <w:txbxContent>
                <w:p w:rsidR="00F97B58" w:rsidRPr="00681F97" w:rsidRDefault="00F97B58" w:rsidP="00AA32E2">
                  <w:pPr>
                    <w:jc w:val="center"/>
                    <w:rPr>
                      <w:b/>
                      <w:color w:val="FFFFFF" w:themeColor="background1"/>
                    </w:rPr>
                  </w:pPr>
                  <w:r w:rsidRPr="00681F97">
                    <w:rPr>
                      <w:b/>
                      <w:color w:val="FFFFFF" w:themeColor="background1"/>
                    </w:rPr>
                    <w:t>P. Tài chính kế toán</w:t>
                  </w:r>
                </w:p>
              </w:txbxContent>
            </v:textbox>
          </v:rect>
        </w:pict>
      </w:r>
    </w:p>
    <w:p w:rsidR="00AA32E2" w:rsidRPr="00E62426" w:rsidRDefault="00AA32E2" w:rsidP="00AA32E2"/>
    <w:p w:rsidR="00AA32E2" w:rsidRPr="00E62426" w:rsidRDefault="00AA32E2" w:rsidP="00AA32E2"/>
    <w:p w:rsidR="00AA32E2" w:rsidRPr="00E62426" w:rsidRDefault="003E67D4" w:rsidP="00AA32E2">
      <w:r>
        <w:rPr>
          <w:noProof/>
        </w:rPr>
        <w:pict>
          <v:shape id="Straight Arrow Connector 43" o:spid="_x0000_s1060" type="#_x0000_t32" style="position:absolute;margin-left:370.5pt;margin-top:15.3pt;width:.75pt;height:23.25pt;flip:x;z-index:25183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" strokecolor="#4579b8 [3044]">
            <v:stroke endarrow="open"/>
          </v:shape>
        </w:pict>
      </w:r>
      <w:r>
        <w:rPr>
          <w:noProof/>
        </w:rPr>
        <w:pict>
          <v:shape id="Straight Arrow Connector 44" o:spid="_x0000_s1059" type="#_x0000_t32" style="position:absolute;margin-left:270.75pt;margin-top:15.3pt;width:0;height:24.75pt;z-index:25183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" strokecolor="#4579b8 [3044]">
            <v:stroke endarrow="open"/>
          </v:shape>
        </w:pict>
      </w:r>
      <w:r>
        <w:rPr>
          <w:noProof/>
        </w:rPr>
        <w:pict>
          <v:shape id="Straight Arrow Connector 45" o:spid="_x0000_s1058" type="#_x0000_t32" style="position:absolute;margin-left:161.25pt;margin-top:15.3pt;width:.75pt;height:24pt;z-index:25183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" strokecolor="#4579b8 [3044]">
            <v:stroke endarrow="open"/>
          </v:shape>
        </w:pict>
      </w:r>
      <w:r>
        <w:rPr>
          <w:noProof/>
        </w:rPr>
        <w:pict>
          <v:shape id="Straight Arrow Connector 46" o:spid="_x0000_s1057" type="#_x0000_t32" style="position:absolute;margin-left:54pt;margin-top:13.05pt;width:0;height:26.25pt;z-index:25183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" strokecolor="#4579b8 [3044]">
            <v:stroke endarrow="open"/>
          </v:shape>
        </w:pict>
      </w:r>
    </w:p>
    <w:p w:rsidR="00AA32E2" w:rsidRPr="00E62426" w:rsidRDefault="003E67D4" w:rsidP="00AA32E2">
      <w:r>
        <w:rPr>
          <w:noProof/>
        </w:rPr>
        <w:pict>
          <v:line id="Straight Connector 47" o:spid="_x0000_s1056" style="position:absolute;z-index:251834880;visibility:visible" from="-22.5pt,11.35pt" to="46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" strokecolor="#4579b8 [3044]"/>
        </w:pict>
      </w:r>
    </w:p>
    <w:p w:rsidR="00AA32E2" w:rsidRPr="00E62426" w:rsidRDefault="003E67D4" w:rsidP="00AA32E2">
      <w:r>
        <w:rPr>
          <w:noProof/>
        </w:rPr>
        <w:pict>
          <v:shape id="Straight Arrow Connector 48" o:spid="_x0000_s1055" type="#_x0000_t32" style="position:absolute;margin-left:178.5pt;margin-top:14.15pt;width:.75pt;height:16.5pt;z-index:25183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" strokecolor="#4579b8 [3044]">
            <v:stroke endarrow="open"/>
          </v:shape>
        </w:pict>
      </w:r>
      <w:r>
        <w:rPr>
          <w:noProof/>
        </w:rPr>
        <w:pict>
          <v:shape id="Straight Arrow Connector 49" o:spid="_x0000_s1054" type="#_x0000_t32" style="position:absolute;margin-left:250.5pt;margin-top:14.15pt;width:0;height:16.5pt;z-index:2518297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" strokecolor="#4579b8 [3044]">
            <v:stroke endarrow="open"/>
          </v:shape>
        </w:pict>
      </w:r>
      <w:r>
        <w:rPr>
          <w:noProof/>
        </w:rPr>
        <w:pict>
          <v:shape id="Straight Arrow Connector 50" o:spid="_x0000_s1053" type="#_x0000_t32" style="position:absolute;margin-left:48pt;margin-top:14.15pt;width:0;height:15pt;z-index:2518277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" strokecolor="#4579b8 [3044]">
            <v:stroke endarrow="open"/>
          </v:shape>
        </w:pict>
      </w:r>
      <w:r>
        <w:rPr>
          <w:noProof/>
        </w:rPr>
        <w:pict>
          <v:shape id="Straight Arrow Connector 51" o:spid="_x0000_s1052" type="#_x0000_t32" style="position:absolute;margin-left:408pt;margin-top:14.15pt;width:0;height:15.75pt;z-index:25183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" strokecolor="#4579b8 [3044]">
            <v:stroke endarrow="open"/>
          </v:shape>
        </w:pict>
      </w:r>
      <w:r>
        <w:rPr>
          <w:noProof/>
        </w:rPr>
        <w:pict>
          <v:shape id="Straight Arrow Connector 52" o:spid="_x0000_s1051" type="#_x0000_t32" style="position:absolute;margin-left:323.25pt;margin-top:14.15pt;width:.75pt;height:15.75pt;z-index:25183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" strokecolor="#4579b8 [3044]">
            <v:stroke endarrow="open"/>
          </v:shape>
        </w:pict>
      </w:r>
      <w:r>
        <w:rPr>
          <w:noProof/>
        </w:rPr>
        <w:pict>
          <v:shape id="Straight Arrow Connector 53" o:spid="_x0000_s1050" type="#_x0000_t32" style="position:absolute;margin-left:117.75pt;margin-top:14.15pt;width:0;height:15pt;z-index:25182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" strokecolor="#4579b8 [3044]">
            <v:stroke endarrow="open"/>
          </v:shape>
        </w:pict>
      </w:r>
      <w:r>
        <w:rPr>
          <w:noProof/>
        </w:rPr>
        <w:pict>
          <v:shape id="Straight Arrow Connector 54" o:spid="_x0000_s1049" type="#_x0000_t32" style="position:absolute;margin-left:-36pt;margin-top:14.15pt;width:0;height:15pt;z-index:25182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" strokecolor="#4579b8 [3044]">
            <v:stroke endarrow="open"/>
          </v:shape>
        </w:pict>
      </w:r>
      <w:r>
        <w:rPr>
          <w:noProof/>
        </w:rPr>
        <w:pict>
          <v:line id="Straight Connector 55" o:spid="_x0000_s1048" style="position:absolute;z-index:251823616;visibility:visible;mso-width-relative:margin" from="-36pt,14.15pt" to="40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" strokecolor="#4579b8 [3044]"/>
        </w:pict>
      </w:r>
    </w:p>
    <w:p w:rsidR="00AA32E2" w:rsidRPr="00E62426" w:rsidRDefault="003E67D4" w:rsidP="00AA32E2">
      <w:r>
        <w:rPr>
          <w:noProof/>
        </w:rPr>
        <w:pict>
          <v:rect id="Rectangle 56" o:spid="_x0000_s1039" style="position:absolute;margin-left:446.25pt;margin-top:2pt;width:57.75pt;height:96.75pt;z-index:251808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" fillcolor="#4f81bd" strokecolor="#385d8a" strokeweight="2pt">
            <v:textbox>
              <w:txbxContent>
                <w:p w:rsidR="00F97B58" w:rsidRPr="00681F97" w:rsidRDefault="00F97B58" w:rsidP="00AA32E2">
                  <w:pPr>
                    <w:jc w:val="center"/>
                    <w:rPr>
                      <w:b/>
                      <w:color w:val="FFFFFF" w:themeColor="background1"/>
                    </w:rPr>
                  </w:pPr>
                  <w:r w:rsidRPr="00681F97">
                    <w:rPr>
                      <w:b/>
                      <w:color w:val="FFFFFF" w:themeColor="background1"/>
                    </w:rPr>
                    <w:t>Đội dịch vụ bốc xếp</w:t>
                  </w:r>
                </w:p>
              </w:txbxContent>
            </v:textbox>
          </v:rect>
        </w:pict>
      </w:r>
      <w:r>
        <w:rPr>
          <w:noProof/>
        </w:rPr>
        <w:pict>
          <v:rect id="Rectangle 57" o:spid="_x0000_s1040" style="position:absolute;margin-left:375pt;margin-top:2pt;width:58.5pt;height:96.75pt;z-index:251807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" fillcolor="#4f81bd" strokecolor="#385d8a" strokeweight="2pt">
            <v:textbox>
              <w:txbxContent>
                <w:p w:rsidR="00F97B58" w:rsidRPr="00681F97" w:rsidRDefault="00F97B58" w:rsidP="00AA32E2">
                  <w:pPr>
                    <w:jc w:val="center"/>
                    <w:rPr>
                      <w:b/>
                      <w:color w:val="FFFFFF" w:themeColor="background1"/>
                    </w:rPr>
                  </w:pPr>
                  <w:r w:rsidRPr="00681F97">
                    <w:rPr>
                      <w:b/>
                      <w:color w:val="FFFFFF" w:themeColor="background1"/>
                    </w:rPr>
                    <w:t>CN</w:t>
                  </w:r>
                  <w:r>
                    <w:rPr>
                      <w:b/>
                      <w:color w:val="FFFFFF" w:themeColor="background1"/>
                    </w:rPr>
                    <w:t>.</w:t>
                  </w:r>
                  <w:r w:rsidRPr="00681F97">
                    <w:rPr>
                      <w:b/>
                      <w:color w:val="FFFFFF" w:themeColor="background1"/>
                    </w:rPr>
                    <w:t xml:space="preserve"> Xây dựng và sửa chữa</w:t>
                  </w:r>
                </w:p>
              </w:txbxContent>
            </v:textbox>
          </v:rect>
        </w:pict>
      </w:r>
      <w:r>
        <w:rPr>
          <w:noProof/>
        </w:rPr>
        <w:pict>
          <v:rect id="Rectangle 58" o:spid="_x0000_s1041" style="position:absolute;margin-left:294pt;margin-top:2.7pt;width:64.5pt;height:96.75pt;z-index:251809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" fillcolor="#4f81bd" strokecolor="#385d8a" strokeweight="2pt">
            <v:textbox>
              <w:txbxContent>
                <w:p w:rsidR="00F97B58" w:rsidRPr="00681F97" w:rsidRDefault="00F97B58" w:rsidP="00AA32E2">
                  <w:pPr>
                    <w:jc w:val="center"/>
                    <w:rPr>
                      <w:b/>
                      <w:color w:val="FFFFFF" w:themeColor="background1"/>
                    </w:rPr>
                  </w:pPr>
                  <w:r w:rsidRPr="00681F97">
                    <w:rPr>
                      <w:b/>
                      <w:color w:val="FFFFFF" w:themeColor="background1"/>
                    </w:rPr>
                    <w:t>Cửa hàng kinh doanh lốp</w:t>
                  </w:r>
                </w:p>
              </w:txbxContent>
            </v:textbox>
          </v:rect>
        </w:pict>
      </w:r>
      <w:r>
        <w:rPr>
          <w:noProof/>
        </w:rPr>
        <w:pict>
          <v:rect id="Rectangle 59" o:spid="_x0000_s1042" style="position:absolute;margin-left:219.75pt;margin-top:3.45pt;width:60pt;height:96.75pt;z-index:251806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" fillcolor="#4f81bd" strokecolor="#385d8a" strokeweight="2pt">
            <v:textbox>
              <w:txbxContent>
                <w:p w:rsidR="00F97B58" w:rsidRPr="00681F97" w:rsidRDefault="00F97B58" w:rsidP="00AA32E2">
                  <w:pPr>
                    <w:jc w:val="center"/>
                    <w:rPr>
                      <w:b/>
                      <w:color w:val="FFFFFF" w:themeColor="background1"/>
                    </w:rPr>
                  </w:pPr>
                  <w:r w:rsidRPr="00681F97">
                    <w:rPr>
                      <w:b/>
                      <w:color w:val="FFFFFF" w:themeColor="background1"/>
                    </w:rPr>
                    <w:t>Khối coi ô tô, xe đạp, xe máy</w:t>
                  </w:r>
                </w:p>
              </w:txbxContent>
            </v:textbox>
          </v:rect>
        </w:pict>
      </w:r>
      <w:r>
        <w:rPr>
          <w:noProof/>
        </w:rPr>
        <w:pict>
          <v:rect id="Rectangle 60" o:spid="_x0000_s1043" style="position:absolute;margin-left:157.5pt;margin-top:3.5pt;width:47.25pt;height:96pt;z-index:251805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" fillcolor="#4f81bd" strokecolor="#385d8a" strokeweight="2pt">
            <v:textbox>
              <w:txbxContent>
                <w:p w:rsidR="00F97B58" w:rsidRPr="00681F97" w:rsidRDefault="00F97B58" w:rsidP="00AA32E2">
                  <w:pPr>
                    <w:jc w:val="center"/>
                    <w:rPr>
                      <w:b/>
                      <w:color w:val="FFFFFF" w:themeColor="background1"/>
                    </w:rPr>
                  </w:pPr>
                  <w:r w:rsidRPr="00681F97">
                    <w:rPr>
                      <w:b/>
                      <w:color w:val="FFFFFF" w:themeColor="background1"/>
                    </w:rPr>
                    <w:t>P. Vận tải</w:t>
                  </w:r>
                </w:p>
              </w:txbxContent>
            </v:textbox>
          </v:rect>
        </w:pict>
      </w:r>
      <w:r>
        <w:rPr>
          <w:noProof/>
        </w:rPr>
        <w:pict>
          <v:rect id="Rectangle 61" o:spid="_x0000_s1044" style="position:absolute;margin-left:91.5pt;margin-top:2.75pt;width:52.5pt;height:96.75pt;z-index:251804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" fillcolor="#4f81bd" strokecolor="#385d8a" strokeweight="2pt">
            <v:textbox>
              <w:txbxContent>
                <w:p w:rsidR="00F97B58" w:rsidRPr="00681F97" w:rsidRDefault="00F97B58" w:rsidP="00AA32E2">
                  <w:pPr>
                    <w:jc w:val="center"/>
                    <w:rPr>
                      <w:b/>
                      <w:color w:val="FFFFFF" w:themeColor="background1"/>
                    </w:rPr>
                  </w:pPr>
                  <w:r w:rsidRPr="00681F97">
                    <w:rPr>
                      <w:b/>
                      <w:color w:val="FFFFFF" w:themeColor="background1"/>
                    </w:rPr>
                    <w:t>Cửa hàng xăng dầu</w:t>
                  </w:r>
                </w:p>
              </w:txbxContent>
            </v:textbox>
          </v:rect>
        </w:pict>
      </w:r>
      <w:r>
        <w:rPr>
          <w:noProof/>
        </w:rPr>
        <w:pict>
          <v:rect id="Rectangle 62" o:spid="_x0000_s1045" style="position:absolute;margin-left:19.5pt;margin-top:2pt;width:55.5pt;height:96.75pt;z-index:251810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" fillcolor="#4f81bd" strokecolor="#385d8a" strokeweight="2pt">
            <v:textbox>
              <w:txbxContent>
                <w:p w:rsidR="00F97B58" w:rsidRPr="00681F97" w:rsidRDefault="00F97B58" w:rsidP="00AA32E2">
                  <w:pPr>
                    <w:jc w:val="center"/>
                    <w:rPr>
                      <w:b/>
                      <w:color w:val="FFFFFF" w:themeColor="background1"/>
                    </w:rPr>
                  </w:pPr>
                  <w:r w:rsidRPr="00681F97">
                    <w:rPr>
                      <w:b/>
                      <w:color w:val="FFFFFF" w:themeColor="background1"/>
                    </w:rPr>
                    <w:t>Nhà hàng cảng</w:t>
                  </w:r>
                </w:p>
              </w:txbxContent>
            </v:textbox>
          </v:rect>
        </w:pict>
      </w:r>
      <w:r>
        <w:rPr>
          <w:noProof/>
        </w:rPr>
        <w:pict>
          <v:rect id="Rectangle 63" o:spid="_x0000_s1046" style="position:absolute;margin-left:-51pt;margin-top:2pt;width:57.75pt;height:96.75pt;z-index:251803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" fillcolor="#4f81bd" strokecolor="#385d8a" strokeweight="2pt">
            <v:textbox>
              <w:txbxContent>
                <w:p w:rsidR="00F97B58" w:rsidRPr="00681F97" w:rsidRDefault="00F97B58" w:rsidP="00AA32E2">
                  <w:pPr>
                    <w:jc w:val="center"/>
                    <w:rPr>
                      <w:b/>
                      <w:color w:val="FFFFFF" w:themeColor="background1"/>
                    </w:rPr>
                  </w:pPr>
                  <w:r w:rsidRPr="00681F97">
                    <w:rPr>
                      <w:b/>
                      <w:color w:val="FFFFFF" w:themeColor="background1"/>
                    </w:rPr>
                    <w:t>CN. BQL Thành Đạt</w:t>
                  </w:r>
                </w:p>
              </w:txbxContent>
            </v:textbox>
          </v:rect>
        </w:pict>
      </w:r>
    </w:p>
    <w:p w:rsidR="00AA32E2" w:rsidRPr="00E62426" w:rsidRDefault="00AA32E2" w:rsidP="00AA32E2"/>
    <w:p w:rsidR="00AA32E2" w:rsidRPr="00E62426" w:rsidRDefault="00AA32E2" w:rsidP="00AA32E2"/>
    <w:p w:rsidR="00AA32E2" w:rsidRPr="00E62426" w:rsidRDefault="00AA32E2" w:rsidP="00AA32E2"/>
    <w:p w:rsidR="00AA32E2" w:rsidRPr="00E62426" w:rsidRDefault="00CF4BA0" w:rsidP="00CF4BA0">
      <w:pPr>
        <w:jc w:val="right"/>
        <w:rPr>
          <w:i/>
          <w:sz w:val="24"/>
          <w:szCs w:val="24"/>
        </w:rPr>
      </w:pPr>
      <w:r w:rsidRPr="00E62426">
        <w:rPr>
          <w:i/>
          <w:sz w:val="24"/>
          <w:szCs w:val="24"/>
        </w:rPr>
        <w:t>(Nguồn: DVC)</w:t>
      </w:r>
    </w:p>
    <w:p w:rsidR="009658ED" w:rsidRPr="00E62426" w:rsidRDefault="00AA32E2" w:rsidP="00D65CFE">
      <w:pPr>
        <w:pStyle w:val="ListParagraph"/>
        <w:numPr>
          <w:ilvl w:val="0"/>
          <w:numId w:val="27"/>
        </w:numPr>
        <w:rPr>
          <w:b/>
        </w:rPr>
      </w:pPr>
      <w:r w:rsidRPr="00E62426">
        <w:rPr>
          <w:b/>
        </w:rPr>
        <w:t>Diễn giải cơ cấu bộ máy quản lý của  Công ty</w:t>
      </w:r>
    </w:p>
    <w:p w:rsidR="00F8192C" w:rsidRPr="00E62426" w:rsidRDefault="00F8192C" w:rsidP="00F8192C">
      <w:pPr>
        <w:tabs>
          <w:tab w:val="num" w:pos="1170"/>
        </w:tabs>
        <w:rPr>
          <w:b/>
          <w:bCs/>
          <w:i/>
          <w:lang w:val="fr-FR"/>
        </w:rPr>
      </w:pPr>
      <w:bookmarkStart w:id="66" w:name="_Toc148170387"/>
      <w:bookmarkStart w:id="67" w:name="_Toc295385821"/>
      <w:bookmarkStart w:id="68" w:name="_Toc312663601"/>
      <w:r w:rsidRPr="00E62426">
        <w:rPr>
          <w:b/>
          <w:bCs/>
          <w:i/>
          <w:lang w:val="fr-FR"/>
        </w:rPr>
        <w:t>3.1 Đại hội đồng cổ đông</w:t>
      </w:r>
      <w:bookmarkEnd w:id="66"/>
      <w:bookmarkEnd w:id="67"/>
      <w:bookmarkEnd w:id="68"/>
    </w:p>
    <w:p w:rsidR="00F8192C" w:rsidRPr="00E62426" w:rsidRDefault="00F8192C" w:rsidP="00325B86">
      <w:pPr>
        <w:spacing w:before="60" w:after="60" w:line="312" w:lineRule="auto"/>
        <w:jc w:val="both"/>
        <w:rPr>
          <w:lang w:val="sv-SE"/>
        </w:rPr>
      </w:pPr>
      <w:r w:rsidRPr="00E62426">
        <w:rPr>
          <w:lang w:val="sv-SE"/>
        </w:rPr>
        <w:t>Đại hội đồng cổ đông là cơ quan quyết định cao nhất của Công ty, có thẩm quyền quyết định các vấn đề:</w:t>
      </w:r>
    </w:p>
    <w:p w:rsidR="00F8192C" w:rsidRPr="00E62426" w:rsidRDefault="00F8192C" w:rsidP="00D65CFE">
      <w:pPr>
        <w:numPr>
          <w:ilvl w:val="0"/>
          <w:numId w:val="49"/>
        </w:numPr>
        <w:spacing w:before="60" w:after="60" w:line="312" w:lineRule="auto"/>
        <w:jc w:val="both"/>
        <w:rPr>
          <w:lang w:val="sv-SE"/>
        </w:rPr>
      </w:pPr>
      <w:r w:rsidRPr="00E62426">
        <w:rPr>
          <w:lang w:val="sv-SE"/>
        </w:rPr>
        <w:t>Thông qua các báo cáo tài chính hàng năm;</w:t>
      </w:r>
    </w:p>
    <w:p w:rsidR="00F8192C" w:rsidRPr="00E62426" w:rsidRDefault="00F8192C" w:rsidP="00D65CFE">
      <w:pPr>
        <w:numPr>
          <w:ilvl w:val="0"/>
          <w:numId w:val="49"/>
        </w:numPr>
        <w:spacing w:before="60" w:after="60" w:line="312" w:lineRule="auto"/>
        <w:jc w:val="both"/>
        <w:rPr>
          <w:lang w:val="sv-SE"/>
        </w:rPr>
      </w:pPr>
      <w:r w:rsidRPr="00E62426">
        <w:rPr>
          <w:lang w:val="vi-VN"/>
        </w:rPr>
        <w:t>Quyết định đầu tư hoặc bán số tài sản có giá trị bằng hoặc lớn hơn 50% tổng giá trị tài sản được ghi trong báo cáo tài chính gần nhất của công ty</w:t>
      </w:r>
      <w:r w:rsidRPr="00E62426">
        <w:rPr>
          <w:lang w:val="sv-SE"/>
        </w:rPr>
        <w:t>;</w:t>
      </w:r>
    </w:p>
    <w:p w:rsidR="00F8192C" w:rsidRPr="00E62426" w:rsidRDefault="00F8192C" w:rsidP="00D65CFE">
      <w:pPr>
        <w:numPr>
          <w:ilvl w:val="0"/>
          <w:numId w:val="49"/>
        </w:numPr>
        <w:spacing w:before="60" w:after="60" w:line="312" w:lineRule="auto"/>
        <w:jc w:val="both"/>
        <w:rPr>
          <w:lang w:val="sv-SE"/>
        </w:rPr>
      </w:pPr>
      <w:r w:rsidRPr="00E62426">
        <w:rPr>
          <w:lang w:val="sv-SE"/>
        </w:rPr>
        <w:lastRenderedPageBreak/>
        <w:t xml:space="preserve">Số lượng thành viên của Hội đồng quản trị; </w:t>
      </w:r>
    </w:p>
    <w:p w:rsidR="00F8192C" w:rsidRPr="00E62426" w:rsidRDefault="00F8192C" w:rsidP="00D65CFE">
      <w:pPr>
        <w:numPr>
          <w:ilvl w:val="0"/>
          <w:numId w:val="49"/>
        </w:numPr>
        <w:spacing w:before="60" w:after="60" w:line="312" w:lineRule="auto"/>
        <w:jc w:val="both"/>
        <w:rPr>
          <w:lang w:val="sv-SE"/>
        </w:rPr>
      </w:pPr>
      <w:r w:rsidRPr="00E62426">
        <w:rPr>
          <w:lang w:val="sv-SE"/>
        </w:rPr>
        <w:t xml:space="preserve">Bầu, bãi miễn và thay thế thành viên Hội đồng quản trị và Ban kiểm soát; </w:t>
      </w:r>
    </w:p>
    <w:p w:rsidR="00F8192C" w:rsidRPr="00E62426" w:rsidRDefault="00F8192C" w:rsidP="00D65CFE">
      <w:pPr>
        <w:numPr>
          <w:ilvl w:val="0"/>
          <w:numId w:val="49"/>
        </w:numPr>
        <w:spacing w:before="60" w:after="60" w:line="312" w:lineRule="auto"/>
        <w:jc w:val="both"/>
        <w:rPr>
          <w:lang w:val="sv-SE"/>
        </w:rPr>
      </w:pPr>
      <w:r w:rsidRPr="00E62426">
        <w:rPr>
          <w:lang w:val="sv-SE"/>
        </w:rPr>
        <w:t>Bổ sung và sửa đổi điều lệ Công ty;</w:t>
      </w:r>
    </w:p>
    <w:p w:rsidR="00F8192C" w:rsidRPr="00E62426" w:rsidRDefault="00F8192C" w:rsidP="00D65CFE">
      <w:pPr>
        <w:numPr>
          <w:ilvl w:val="0"/>
          <w:numId w:val="49"/>
        </w:numPr>
        <w:spacing w:before="60" w:after="60" w:line="312" w:lineRule="auto"/>
        <w:jc w:val="both"/>
        <w:rPr>
          <w:lang w:val="sv-SE"/>
        </w:rPr>
      </w:pPr>
      <w:r w:rsidRPr="00E62426">
        <w:rPr>
          <w:lang w:val="vi-VN"/>
        </w:rPr>
        <w:t>Thông qua định hướng phát triển của công ty;</w:t>
      </w:r>
    </w:p>
    <w:p w:rsidR="00F8192C" w:rsidRPr="00E62426" w:rsidRDefault="00F8192C" w:rsidP="00D65CFE">
      <w:pPr>
        <w:numPr>
          <w:ilvl w:val="0"/>
          <w:numId w:val="49"/>
        </w:numPr>
        <w:spacing w:before="60" w:after="60" w:line="312" w:lineRule="auto"/>
        <w:jc w:val="both"/>
        <w:rPr>
          <w:lang w:val="sv-SE"/>
        </w:rPr>
      </w:pPr>
      <w:r w:rsidRPr="00E62426">
        <w:rPr>
          <w:lang w:val="vi-VN"/>
        </w:rPr>
        <w:t>Quyết định loại cổ phần và tổng số cổ phần của từng loại được quyền chào bán;</w:t>
      </w:r>
    </w:p>
    <w:p w:rsidR="00F8192C" w:rsidRPr="00E62426" w:rsidRDefault="00F8192C" w:rsidP="00D65CFE">
      <w:pPr>
        <w:numPr>
          <w:ilvl w:val="0"/>
          <w:numId w:val="49"/>
        </w:numPr>
        <w:spacing w:before="60" w:after="60" w:line="312" w:lineRule="auto"/>
        <w:jc w:val="both"/>
        <w:rPr>
          <w:lang w:val="sv-SE"/>
        </w:rPr>
      </w:pPr>
      <w:r w:rsidRPr="00E62426">
        <w:rPr>
          <w:lang w:val="vi-VN"/>
        </w:rPr>
        <w:t>Tổ chức lại, giải thể công ty</w:t>
      </w:r>
      <w:r w:rsidRPr="00E62426">
        <w:rPr>
          <w:lang w:val="sv-SE"/>
        </w:rPr>
        <w:t>.</w:t>
      </w:r>
    </w:p>
    <w:p w:rsidR="00F8192C" w:rsidRPr="00E62426" w:rsidRDefault="00F8192C" w:rsidP="00F8192C">
      <w:pPr>
        <w:tabs>
          <w:tab w:val="num" w:pos="1170"/>
        </w:tabs>
        <w:jc w:val="both"/>
        <w:rPr>
          <w:b/>
          <w:bCs/>
          <w:i/>
          <w:lang w:val="fr-FR"/>
        </w:rPr>
      </w:pPr>
      <w:bookmarkStart w:id="69" w:name="_Toc148170388"/>
      <w:bookmarkStart w:id="70" w:name="_Toc295385822"/>
      <w:bookmarkStart w:id="71" w:name="_Toc312663602"/>
      <w:r w:rsidRPr="00E62426">
        <w:rPr>
          <w:b/>
          <w:bCs/>
          <w:i/>
          <w:lang w:val="fr-FR"/>
        </w:rPr>
        <w:t>3.2 Hội đồng quản trị</w:t>
      </w:r>
      <w:bookmarkEnd w:id="69"/>
      <w:bookmarkEnd w:id="70"/>
      <w:bookmarkEnd w:id="71"/>
    </w:p>
    <w:p w:rsidR="00F8192C" w:rsidRPr="00E62426" w:rsidRDefault="00F8192C" w:rsidP="00325B86">
      <w:pPr>
        <w:spacing w:before="60" w:after="60" w:line="312" w:lineRule="auto"/>
        <w:jc w:val="both"/>
        <w:rPr>
          <w:lang w:val="sv-SE"/>
        </w:rPr>
      </w:pPr>
      <w:bookmarkStart w:id="72" w:name="_Toc166382439"/>
      <w:bookmarkStart w:id="73" w:name="_Toc166464870"/>
      <w:r w:rsidRPr="00E62426">
        <w:rPr>
          <w:lang w:val="sv-SE"/>
        </w:rPr>
        <w:t>Hội đồng quản trị là cơ quan có đầy đủ quyền hạn để thực hiện tất cả các quyền nhân danh Công ty trừ những thẩm quyền thuộc về Đại hội đồng cổ đông. Hội đồng quản trị có các quyền và nhiệm vụ sau:</w:t>
      </w:r>
    </w:p>
    <w:p w:rsidR="00F8192C" w:rsidRPr="00E62426" w:rsidRDefault="00F8192C" w:rsidP="00D65CFE">
      <w:pPr>
        <w:numPr>
          <w:ilvl w:val="0"/>
          <w:numId w:val="49"/>
        </w:numPr>
        <w:spacing w:before="60" w:after="60" w:line="312" w:lineRule="auto"/>
        <w:jc w:val="both"/>
        <w:rPr>
          <w:lang w:val="sv-SE"/>
        </w:rPr>
      </w:pPr>
      <w:r w:rsidRPr="00E62426">
        <w:rPr>
          <w:lang w:val="sv-SE"/>
        </w:rPr>
        <w:t>Quyết định kế hoạch phát triển sản xuất kinh doanh và ngân sách hàng năm;</w:t>
      </w:r>
    </w:p>
    <w:p w:rsidR="00F8192C" w:rsidRPr="00E62426" w:rsidRDefault="00F8192C" w:rsidP="00D65CFE">
      <w:pPr>
        <w:numPr>
          <w:ilvl w:val="0"/>
          <w:numId w:val="49"/>
        </w:numPr>
        <w:spacing w:before="60" w:after="60" w:line="312" w:lineRule="auto"/>
        <w:jc w:val="both"/>
        <w:rPr>
          <w:lang w:val="sv-SE"/>
        </w:rPr>
      </w:pPr>
      <w:r w:rsidRPr="00E62426">
        <w:rPr>
          <w:lang w:val="sv-SE"/>
        </w:rPr>
        <w:t>Xác định các mục tiêu hoạt động trên cơ sở các mục tiêu chiến lược được Đại hội đồng cổ đông thông qua;</w:t>
      </w:r>
    </w:p>
    <w:p w:rsidR="00F8192C" w:rsidRPr="00E62426" w:rsidRDefault="00F8192C" w:rsidP="00D65CFE">
      <w:pPr>
        <w:numPr>
          <w:ilvl w:val="0"/>
          <w:numId w:val="49"/>
        </w:numPr>
        <w:spacing w:before="60" w:after="60" w:line="312" w:lineRule="auto"/>
        <w:jc w:val="both"/>
        <w:rPr>
          <w:lang w:val="sv-SE"/>
        </w:rPr>
      </w:pPr>
      <w:r w:rsidRPr="00E62426">
        <w:rPr>
          <w:lang w:val="sv-SE"/>
        </w:rPr>
        <w:t xml:space="preserve">Bổ nhiệm và bãi nhiệm các cán bộ quản lý công ty theo đề nghị của Tổng Giám đốc và quyết định mức lương của họ; </w:t>
      </w:r>
    </w:p>
    <w:p w:rsidR="00F8192C" w:rsidRPr="00E62426" w:rsidRDefault="00F8192C" w:rsidP="00D65CFE">
      <w:pPr>
        <w:numPr>
          <w:ilvl w:val="0"/>
          <w:numId w:val="49"/>
        </w:numPr>
        <w:spacing w:before="60" w:after="60" w:line="312" w:lineRule="auto"/>
        <w:jc w:val="both"/>
        <w:rPr>
          <w:lang w:val="sv-SE"/>
        </w:rPr>
      </w:pPr>
      <w:r w:rsidRPr="00E62426">
        <w:rPr>
          <w:lang w:val="sv-SE"/>
        </w:rPr>
        <w:t>Quyết định cơ cấu tổ chức của Công ty;</w:t>
      </w:r>
    </w:p>
    <w:p w:rsidR="00F8192C" w:rsidRPr="00E62426" w:rsidRDefault="00F8192C" w:rsidP="00D65CFE">
      <w:pPr>
        <w:numPr>
          <w:ilvl w:val="0"/>
          <w:numId w:val="49"/>
        </w:numPr>
        <w:spacing w:before="60" w:after="60" w:line="312" w:lineRule="auto"/>
        <w:jc w:val="both"/>
        <w:rPr>
          <w:lang w:val="sv-SE"/>
        </w:rPr>
      </w:pPr>
      <w:r w:rsidRPr="00E62426">
        <w:rPr>
          <w:lang w:val="sv-SE"/>
        </w:rPr>
        <w:t>Đề xuất các loại cổ phiếu có thể phát hành và tổng số cổ phiếu phát hành theo từng loại;</w:t>
      </w:r>
    </w:p>
    <w:p w:rsidR="00F8192C" w:rsidRPr="00E62426" w:rsidRDefault="00F8192C" w:rsidP="00D65CFE">
      <w:pPr>
        <w:numPr>
          <w:ilvl w:val="0"/>
          <w:numId w:val="49"/>
        </w:numPr>
        <w:spacing w:before="60" w:after="60" w:line="312" w:lineRule="auto"/>
        <w:jc w:val="both"/>
        <w:rPr>
          <w:lang w:val="sv-SE"/>
        </w:rPr>
      </w:pPr>
      <w:r w:rsidRPr="00E62426">
        <w:rPr>
          <w:lang w:val="sv-SE"/>
        </w:rPr>
        <w:t>Bổ nhiệm, miễn nhiệm, cách chức Tổng Giám đốc hay cán bộ quản lý;</w:t>
      </w:r>
      <w:r w:rsidRPr="00E62426">
        <w:rPr>
          <w:lang w:val="vi-VN"/>
        </w:rPr>
        <w:t xml:space="preserve"> quyết định mức lương và lợi ích khác của những người quản lý đó; cử đại diện theo ủy quyền thực hiện quyền sở hữu cổ phần hoặc phần vốn góp ở công ty khác;</w:t>
      </w:r>
    </w:p>
    <w:p w:rsidR="00F8192C" w:rsidRPr="00E62426" w:rsidRDefault="00F8192C" w:rsidP="00D65CFE">
      <w:pPr>
        <w:numPr>
          <w:ilvl w:val="0"/>
          <w:numId w:val="49"/>
        </w:numPr>
        <w:spacing w:before="60" w:after="60" w:line="312" w:lineRule="auto"/>
        <w:jc w:val="both"/>
        <w:rPr>
          <w:lang w:val="sv-SE"/>
        </w:rPr>
      </w:pPr>
      <w:r w:rsidRPr="00E62426">
        <w:rPr>
          <w:lang w:val="sv-SE"/>
        </w:rPr>
        <w:t>Đề xuất mức cổ tức hàng năm và xác định mức cổ tức tạm thời; tổ chức việc chi trả cổ tức;</w:t>
      </w:r>
    </w:p>
    <w:p w:rsidR="00F8192C" w:rsidRPr="00E62426" w:rsidRDefault="00F8192C" w:rsidP="00D65CFE">
      <w:pPr>
        <w:numPr>
          <w:ilvl w:val="0"/>
          <w:numId w:val="49"/>
        </w:numPr>
        <w:spacing w:before="60" w:after="60" w:line="312" w:lineRule="auto"/>
        <w:jc w:val="both"/>
        <w:rPr>
          <w:lang w:val="sv-SE"/>
        </w:rPr>
      </w:pPr>
      <w:r w:rsidRPr="00E62426">
        <w:rPr>
          <w:lang w:val="sv-SE"/>
        </w:rPr>
        <w:t>Các quyền và nhiệm vụ khác theo Điều lệ Công ty.</w:t>
      </w:r>
    </w:p>
    <w:p w:rsidR="00F8192C" w:rsidRPr="00E62426" w:rsidRDefault="00F8192C" w:rsidP="00325B86">
      <w:pPr>
        <w:tabs>
          <w:tab w:val="num" w:pos="1170"/>
        </w:tabs>
        <w:spacing w:before="60" w:after="60" w:line="312" w:lineRule="auto"/>
        <w:jc w:val="both"/>
        <w:rPr>
          <w:b/>
          <w:bCs/>
          <w:i/>
          <w:lang w:val="fr-FR"/>
        </w:rPr>
      </w:pPr>
      <w:bookmarkStart w:id="74" w:name="_Toc148170389"/>
      <w:bookmarkStart w:id="75" w:name="_Toc295385823"/>
      <w:bookmarkStart w:id="76" w:name="_Toc312663603"/>
      <w:bookmarkEnd w:id="72"/>
      <w:bookmarkEnd w:id="73"/>
      <w:r w:rsidRPr="00E62426">
        <w:rPr>
          <w:b/>
          <w:bCs/>
          <w:i/>
          <w:lang w:val="fr-FR"/>
        </w:rPr>
        <w:t>3.3 Ban kiểm soát</w:t>
      </w:r>
      <w:bookmarkEnd w:id="74"/>
      <w:bookmarkEnd w:id="75"/>
      <w:bookmarkEnd w:id="76"/>
    </w:p>
    <w:p w:rsidR="00F8192C" w:rsidRPr="00E62426" w:rsidRDefault="00F8192C" w:rsidP="00325B86">
      <w:pPr>
        <w:spacing w:before="60" w:after="60" w:line="312" w:lineRule="auto"/>
        <w:jc w:val="both"/>
        <w:rPr>
          <w:lang w:val="sv-SE"/>
        </w:rPr>
      </w:pPr>
      <w:bookmarkStart w:id="77" w:name="_Toc166382441"/>
      <w:bookmarkStart w:id="78" w:name="_Toc166464872"/>
      <w:r w:rsidRPr="00E62426">
        <w:rPr>
          <w:lang w:val="sv-SE"/>
        </w:rPr>
        <w:t>Là cơ quan trực thuộc ĐHĐCĐ, do ĐHĐCĐ bầu ra. Ban kiểm soát có nhiệm vụ kiểm tra tính hợp lý, hợp pháp trong điều hành hoạt động kinh doanh, báo cáo tài chính của Công ty. Ban kiểm soát hoạt động độc lập với HĐQT và Ban Tổng Giám đốc.</w:t>
      </w:r>
    </w:p>
    <w:p w:rsidR="00F8192C" w:rsidRPr="00E62426" w:rsidRDefault="00F8192C" w:rsidP="00325B86">
      <w:pPr>
        <w:spacing w:before="60" w:after="60" w:line="312" w:lineRule="auto"/>
        <w:jc w:val="both"/>
        <w:rPr>
          <w:lang w:val="sv-SE"/>
        </w:rPr>
      </w:pPr>
      <w:r w:rsidRPr="00E62426">
        <w:rPr>
          <w:lang w:val="sv-SE"/>
        </w:rPr>
        <w:t>Ban kiểm soát có quyền và nhiệm vụ sau:</w:t>
      </w:r>
    </w:p>
    <w:p w:rsidR="00F8192C" w:rsidRPr="00E62426" w:rsidRDefault="00F8192C" w:rsidP="00D65CFE">
      <w:pPr>
        <w:numPr>
          <w:ilvl w:val="0"/>
          <w:numId w:val="49"/>
        </w:numPr>
        <w:spacing w:before="60" w:after="60" w:line="312" w:lineRule="auto"/>
        <w:jc w:val="both"/>
        <w:rPr>
          <w:lang w:val="sv-SE"/>
        </w:rPr>
      </w:pPr>
      <w:r w:rsidRPr="00E62426">
        <w:rPr>
          <w:lang w:val="vi-VN"/>
        </w:rPr>
        <w:t>Có quyền sử dụng tư vấn độc lập để thực hiện các nhiệm vụ được giao</w:t>
      </w:r>
      <w:r w:rsidRPr="00E62426">
        <w:rPr>
          <w:lang w:val="sv-SE"/>
        </w:rPr>
        <w:t>;</w:t>
      </w:r>
    </w:p>
    <w:p w:rsidR="00F8192C" w:rsidRPr="00E62426" w:rsidRDefault="00F8192C" w:rsidP="00D65CFE">
      <w:pPr>
        <w:numPr>
          <w:ilvl w:val="0"/>
          <w:numId w:val="49"/>
        </w:numPr>
        <w:spacing w:before="60" w:after="60" w:line="312" w:lineRule="auto"/>
        <w:jc w:val="both"/>
        <w:rPr>
          <w:lang w:val="sv-SE"/>
        </w:rPr>
      </w:pPr>
      <w:r w:rsidRPr="00E62426">
        <w:rPr>
          <w:lang w:val="sv-SE"/>
        </w:rPr>
        <w:t>Thảo luận với kiểm toán viên độc lập về tính chất và phạm vi kiểm toán trước khi bắt đầu việc kiểm toán;</w:t>
      </w:r>
    </w:p>
    <w:p w:rsidR="00F8192C" w:rsidRPr="00E62426" w:rsidRDefault="00F8192C" w:rsidP="00D65CFE">
      <w:pPr>
        <w:numPr>
          <w:ilvl w:val="0"/>
          <w:numId w:val="49"/>
        </w:numPr>
        <w:spacing w:before="60" w:after="60" w:line="312" w:lineRule="auto"/>
        <w:jc w:val="both"/>
        <w:rPr>
          <w:lang w:val="sv-SE"/>
        </w:rPr>
      </w:pPr>
      <w:r w:rsidRPr="00E62426">
        <w:rPr>
          <w:lang w:val="sv-SE"/>
        </w:rPr>
        <w:lastRenderedPageBreak/>
        <w:t>Kiểm tra các báo cáo tài chính hàng năm, sáu tháng và hàng quý trước khi đệ trình Hội đồng quản trị;</w:t>
      </w:r>
    </w:p>
    <w:p w:rsidR="00F8192C" w:rsidRPr="00E62426" w:rsidRDefault="00F8192C" w:rsidP="00D65CFE">
      <w:pPr>
        <w:numPr>
          <w:ilvl w:val="0"/>
          <w:numId w:val="49"/>
        </w:numPr>
        <w:spacing w:before="60" w:after="60" w:line="312" w:lineRule="auto"/>
        <w:jc w:val="both"/>
        <w:rPr>
          <w:lang w:val="sv-SE"/>
        </w:rPr>
      </w:pPr>
      <w:r w:rsidRPr="00E62426">
        <w:rPr>
          <w:lang w:val="sv-SE"/>
        </w:rPr>
        <w:t>Thảo luận về những vấn đề khó khăn và tồn tại phát hiện từ các kết quả kiểm toán giữa kỳ hoặc cuối kỳ cũng như mọi vấn đề mà kiểm toán viên độc lập muốn bàn bạc;</w:t>
      </w:r>
    </w:p>
    <w:p w:rsidR="00F8192C" w:rsidRPr="00E62426" w:rsidRDefault="00F8192C" w:rsidP="00D65CFE">
      <w:pPr>
        <w:numPr>
          <w:ilvl w:val="0"/>
          <w:numId w:val="49"/>
        </w:numPr>
        <w:spacing w:before="60" w:after="60" w:line="312" w:lineRule="auto"/>
        <w:jc w:val="both"/>
        <w:rPr>
          <w:lang w:val="sv-SE"/>
        </w:rPr>
      </w:pPr>
      <w:r w:rsidRPr="00E62426">
        <w:rPr>
          <w:lang w:val="sv-SE"/>
        </w:rPr>
        <w:t>Xem xét thư quản lý của kiểm toán viên độc lập và ý kiến phản hồi của ban quản lý Công ty;</w:t>
      </w:r>
    </w:p>
    <w:p w:rsidR="00F8192C" w:rsidRPr="00E62426" w:rsidRDefault="00F8192C" w:rsidP="00D65CFE">
      <w:pPr>
        <w:numPr>
          <w:ilvl w:val="0"/>
          <w:numId w:val="49"/>
        </w:numPr>
        <w:spacing w:before="60" w:after="60" w:line="312" w:lineRule="auto"/>
        <w:jc w:val="both"/>
        <w:rPr>
          <w:lang w:val="sv-SE"/>
        </w:rPr>
      </w:pPr>
      <w:r w:rsidRPr="00E62426">
        <w:rPr>
          <w:lang w:val="sv-SE"/>
        </w:rPr>
        <w:t>Các quyền và nhiệm vụ khác theo Điều lệ Công ty.</w:t>
      </w:r>
    </w:p>
    <w:p w:rsidR="00F8192C" w:rsidRPr="00E62426" w:rsidRDefault="00F8192C" w:rsidP="00325B86">
      <w:pPr>
        <w:tabs>
          <w:tab w:val="num" w:pos="1170"/>
        </w:tabs>
        <w:spacing w:before="60" w:after="60" w:line="312" w:lineRule="auto"/>
        <w:jc w:val="both"/>
        <w:rPr>
          <w:b/>
          <w:bCs/>
          <w:i/>
          <w:lang w:val="fr-FR"/>
        </w:rPr>
      </w:pPr>
      <w:bookmarkStart w:id="79" w:name="_Toc312663604"/>
      <w:bookmarkEnd w:id="77"/>
      <w:bookmarkEnd w:id="78"/>
      <w:r w:rsidRPr="00E62426">
        <w:rPr>
          <w:b/>
          <w:bCs/>
          <w:i/>
          <w:lang w:val="fr-FR"/>
        </w:rPr>
        <w:t xml:space="preserve">3.4 Ban </w:t>
      </w:r>
      <w:bookmarkStart w:id="80" w:name="_Toc148170390"/>
      <w:bookmarkStart w:id="81" w:name="_Toc295385824"/>
      <w:r w:rsidRPr="00E62426">
        <w:rPr>
          <w:b/>
          <w:bCs/>
          <w:i/>
          <w:lang w:val="fr-FR"/>
        </w:rPr>
        <w:t>Tổng Giám đốc</w:t>
      </w:r>
      <w:bookmarkEnd w:id="79"/>
      <w:bookmarkEnd w:id="80"/>
      <w:bookmarkEnd w:id="81"/>
    </w:p>
    <w:p w:rsidR="00F8192C" w:rsidRPr="00E62426" w:rsidRDefault="00F8192C" w:rsidP="007F049C">
      <w:pPr>
        <w:spacing w:before="60" w:after="60" w:line="312" w:lineRule="auto"/>
        <w:ind w:firstLine="720"/>
        <w:jc w:val="both"/>
      </w:pPr>
      <w:r w:rsidRPr="00E62426">
        <w:rPr>
          <w:lang w:val="fr-FR"/>
        </w:rPr>
        <w:t xml:space="preserve">Tổng Giám đốc Công ty do HĐQT bổ nhiệm và bãi nhiệm. Thành viên HĐQT được kiêm nhiệm Tổng Giám đốc công ty. </w:t>
      </w:r>
      <w:r w:rsidRPr="00E62426">
        <w:rPr>
          <w:lang w:val="vi-VN"/>
        </w:rPr>
        <w:t>Là người đại diện pháp nhân Công ty trong mọi giao dịch, là người quản lý, điều hành và chịu trách nhiệm về mọi hoạt động kinh doanh của công ty theo quyết định của Hội đồng quản trị, nghị quyết của Đại hội đồng cổ đông, điều lệ công ty và tuân thủ pháp luật.</w:t>
      </w:r>
    </w:p>
    <w:p w:rsidR="00F8192C" w:rsidRPr="00E62426" w:rsidRDefault="00F8192C" w:rsidP="007F049C">
      <w:pPr>
        <w:spacing w:before="60" w:after="60" w:line="312" w:lineRule="auto"/>
        <w:ind w:firstLine="720"/>
        <w:jc w:val="both"/>
      </w:pPr>
      <w:r w:rsidRPr="00E62426">
        <w:t>Phó Tổng Giám đốc t</w:t>
      </w:r>
      <w:r w:rsidRPr="00E62426">
        <w:rPr>
          <w:lang w:val="vi-VN"/>
        </w:rPr>
        <w:t xml:space="preserve">rực tiếp phụ trách và điều hành hoạt động của các đội dịch vụ bốc xếp, cửa hàng kinh doanh lốp ô tô, bãi ô tô; ký kết các hợp đồng kinh tế và các văn bản khác khi được </w:t>
      </w:r>
      <w:r w:rsidRPr="00E62426">
        <w:t xml:space="preserve">Tổng </w:t>
      </w:r>
      <w:r w:rsidRPr="00E62426">
        <w:rPr>
          <w:lang w:val="vi-VN"/>
        </w:rPr>
        <w:t>Giám đốc ủy quyền</w:t>
      </w:r>
      <w:r w:rsidRPr="00E62426">
        <w:t>.</w:t>
      </w:r>
    </w:p>
    <w:p w:rsidR="00F8192C" w:rsidRPr="00E62426" w:rsidRDefault="00F8192C" w:rsidP="00325B86">
      <w:pPr>
        <w:tabs>
          <w:tab w:val="num" w:pos="1170"/>
        </w:tabs>
        <w:spacing w:before="60" w:after="60" w:line="312" w:lineRule="auto"/>
        <w:jc w:val="both"/>
        <w:rPr>
          <w:b/>
          <w:bCs/>
          <w:i/>
          <w:lang w:val="fr-FR"/>
        </w:rPr>
      </w:pPr>
      <w:bookmarkStart w:id="82" w:name="_Toc295385825"/>
      <w:bookmarkStart w:id="83" w:name="_Toc312663605"/>
      <w:r w:rsidRPr="00E62426">
        <w:rPr>
          <w:b/>
          <w:bCs/>
          <w:i/>
          <w:lang w:val="fr-FR"/>
        </w:rPr>
        <w:t>3.5 Các phòng ban chức năng</w:t>
      </w:r>
      <w:bookmarkEnd w:id="82"/>
      <w:bookmarkEnd w:id="83"/>
    </w:p>
    <w:p w:rsidR="00F8192C" w:rsidRPr="00E62426" w:rsidRDefault="00F8192C" w:rsidP="00D65CFE">
      <w:pPr>
        <w:numPr>
          <w:ilvl w:val="0"/>
          <w:numId w:val="50"/>
        </w:numPr>
        <w:tabs>
          <w:tab w:val="clear" w:pos="720"/>
        </w:tabs>
        <w:spacing w:before="60" w:after="60" w:line="312" w:lineRule="auto"/>
        <w:ind w:left="426"/>
        <w:jc w:val="both"/>
        <w:rPr>
          <w:b/>
        </w:rPr>
      </w:pPr>
      <w:r w:rsidRPr="00E62426">
        <w:rPr>
          <w:b/>
        </w:rPr>
        <w:t xml:space="preserve">Phòng </w:t>
      </w:r>
      <w:r w:rsidRPr="00E62426">
        <w:rPr>
          <w:b/>
          <w:lang w:val="vi-VN"/>
        </w:rPr>
        <w:t>Hành chính</w:t>
      </w:r>
      <w:r w:rsidRPr="00E62426">
        <w:rPr>
          <w:b/>
        </w:rPr>
        <w:t xml:space="preserve"> </w:t>
      </w:r>
      <w:r w:rsidR="00FD2216">
        <w:rPr>
          <w:b/>
          <w:lang w:val="vi-VN"/>
        </w:rPr>
        <w:t>–</w:t>
      </w:r>
      <w:r w:rsidRPr="00E62426">
        <w:rPr>
          <w:b/>
          <w:lang w:val="vi-VN"/>
        </w:rPr>
        <w:t xml:space="preserve"> </w:t>
      </w:r>
      <w:r w:rsidR="00FD2216">
        <w:rPr>
          <w:b/>
        </w:rPr>
        <w:t>An toàn</w:t>
      </w:r>
      <w:r w:rsidRPr="00E62426">
        <w:rPr>
          <w:b/>
          <w:lang w:val="vi-VN"/>
        </w:rPr>
        <w:t xml:space="preserve"> lao động</w:t>
      </w:r>
    </w:p>
    <w:p w:rsidR="00F8192C" w:rsidRPr="00E62426" w:rsidRDefault="00F8192C" w:rsidP="00D65CFE">
      <w:pPr>
        <w:numPr>
          <w:ilvl w:val="0"/>
          <w:numId w:val="51"/>
        </w:numPr>
        <w:spacing w:before="60" w:after="60" w:line="312" w:lineRule="auto"/>
        <w:ind w:hanging="218"/>
        <w:jc w:val="both"/>
      </w:pPr>
      <w:r w:rsidRPr="00E62426">
        <w:t>Tham mưu, giúp việc cho Tổng Giám đốc t</w:t>
      </w:r>
      <w:r w:rsidRPr="00E62426">
        <w:rPr>
          <w:lang w:val="vi-VN"/>
        </w:rPr>
        <w:t>ổ chức mô hình quản lý sản xuất, đào tạo;</w:t>
      </w:r>
    </w:p>
    <w:p w:rsidR="00F8192C" w:rsidRPr="00E62426" w:rsidRDefault="00F8192C" w:rsidP="00D65CFE">
      <w:pPr>
        <w:numPr>
          <w:ilvl w:val="0"/>
          <w:numId w:val="51"/>
        </w:numPr>
        <w:spacing w:before="60" w:after="60" w:line="312" w:lineRule="auto"/>
        <w:ind w:hanging="218"/>
        <w:jc w:val="both"/>
      </w:pPr>
      <w:r w:rsidRPr="00E62426">
        <w:t>Tham mưu, giúp việc cho Ban Tổng Giám đốc Công ty trong công tác quản trị hành chính, văn phòng;</w:t>
      </w:r>
    </w:p>
    <w:p w:rsidR="00F8192C" w:rsidRPr="00E62426" w:rsidRDefault="00F8192C" w:rsidP="00D65CFE">
      <w:pPr>
        <w:numPr>
          <w:ilvl w:val="0"/>
          <w:numId w:val="51"/>
        </w:numPr>
        <w:spacing w:before="60" w:after="60" w:line="312" w:lineRule="auto"/>
        <w:ind w:hanging="218"/>
        <w:jc w:val="both"/>
      </w:pPr>
      <w:r w:rsidRPr="00E62426">
        <w:t>Thực hiện nhiệm vụ quản trị hành chính:</w:t>
      </w:r>
    </w:p>
    <w:p w:rsidR="00F8192C" w:rsidRPr="00E62426" w:rsidRDefault="00F8192C" w:rsidP="00D65CFE">
      <w:pPr>
        <w:numPr>
          <w:ilvl w:val="0"/>
          <w:numId w:val="49"/>
        </w:numPr>
        <w:spacing w:before="60" w:after="60" w:line="312" w:lineRule="auto"/>
        <w:jc w:val="both"/>
        <w:rPr>
          <w:lang w:val="sv-SE"/>
        </w:rPr>
      </w:pPr>
      <w:r w:rsidRPr="00E62426">
        <w:rPr>
          <w:lang w:val="sv-SE"/>
        </w:rPr>
        <w:t>Xây dựng hệ thống văn bản;</w:t>
      </w:r>
    </w:p>
    <w:p w:rsidR="00F8192C" w:rsidRPr="00E62426" w:rsidRDefault="00F8192C" w:rsidP="00D65CFE">
      <w:pPr>
        <w:numPr>
          <w:ilvl w:val="0"/>
          <w:numId w:val="49"/>
        </w:numPr>
        <w:spacing w:before="60" w:after="60" w:line="312" w:lineRule="auto"/>
        <w:jc w:val="both"/>
        <w:rPr>
          <w:lang w:val="sv-SE"/>
        </w:rPr>
      </w:pPr>
      <w:r w:rsidRPr="00E62426">
        <w:rPr>
          <w:lang w:val="sv-SE"/>
        </w:rPr>
        <w:t>Tổ chức kiểm tra, giám sát việc thực hiện hệ thống văn bản;</w:t>
      </w:r>
    </w:p>
    <w:p w:rsidR="00F8192C" w:rsidRPr="00E62426" w:rsidRDefault="00F8192C" w:rsidP="00D65CFE">
      <w:pPr>
        <w:numPr>
          <w:ilvl w:val="0"/>
          <w:numId w:val="49"/>
        </w:numPr>
        <w:spacing w:before="60" w:after="60" w:line="312" w:lineRule="auto"/>
        <w:jc w:val="both"/>
        <w:rPr>
          <w:lang w:val="sv-SE"/>
        </w:rPr>
      </w:pPr>
      <w:r w:rsidRPr="00E62426">
        <w:rPr>
          <w:lang w:val="sv-SE"/>
        </w:rPr>
        <w:t>Công tác văn thư, lưu trữ;</w:t>
      </w:r>
    </w:p>
    <w:p w:rsidR="00F8192C" w:rsidRPr="00E62426" w:rsidRDefault="00F8192C" w:rsidP="00D65CFE">
      <w:pPr>
        <w:numPr>
          <w:ilvl w:val="0"/>
          <w:numId w:val="49"/>
        </w:numPr>
        <w:spacing w:before="60" w:after="60" w:line="312" w:lineRule="auto"/>
        <w:jc w:val="both"/>
        <w:rPr>
          <w:lang w:val="sv-SE"/>
        </w:rPr>
      </w:pPr>
      <w:r w:rsidRPr="00E62426">
        <w:rPr>
          <w:lang w:val="sv-SE"/>
        </w:rPr>
        <w:t>Quản lý tài sản và công tác hậu cần;</w:t>
      </w:r>
    </w:p>
    <w:p w:rsidR="00F8192C" w:rsidRPr="00E62426" w:rsidRDefault="00F8192C" w:rsidP="00D65CFE">
      <w:pPr>
        <w:numPr>
          <w:ilvl w:val="0"/>
          <w:numId w:val="49"/>
        </w:numPr>
        <w:spacing w:before="60" w:after="60" w:line="312" w:lineRule="auto"/>
        <w:jc w:val="both"/>
        <w:rPr>
          <w:lang w:val="sv-SE"/>
        </w:rPr>
      </w:pPr>
      <w:r w:rsidRPr="00E62426">
        <w:rPr>
          <w:lang w:val="sv-SE"/>
        </w:rPr>
        <w:t>Công tác theo dõi, cập nhật văn bản pháp luật;</w:t>
      </w:r>
    </w:p>
    <w:p w:rsidR="00F8192C" w:rsidRPr="00E62426" w:rsidRDefault="00F8192C" w:rsidP="00D65CFE">
      <w:pPr>
        <w:numPr>
          <w:ilvl w:val="0"/>
          <w:numId w:val="52"/>
        </w:numPr>
        <w:spacing w:before="60" w:after="60" w:line="312" w:lineRule="auto"/>
        <w:jc w:val="both"/>
        <w:rPr>
          <w:lang w:val="sv-SE"/>
        </w:rPr>
      </w:pPr>
      <w:r w:rsidRPr="00E62426">
        <w:rPr>
          <w:lang w:val="sv-SE"/>
        </w:rPr>
        <w:t>Thực hiện nhiệm vụ quản trị nhân sự:</w:t>
      </w:r>
    </w:p>
    <w:p w:rsidR="00F8192C" w:rsidRPr="00E62426" w:rsidRDefault="00F8192C" w:rsidP="00D65CFE">
      <w:pPr>
        <w:numPr>
          <w:ilvl w:val="0"/>
          <w:numId w:val="49"/>
        </w:numPr>
        <w:spacing w:before="60" w:after="60" w:line="312" w:lineRule="auto"/>
        <w:jc w:val="both"/>
        <w:rPr>
          <w:lang w:val="sv-SE"/>
        </w:rPr>
      </w:pPr>
      <w:r w:rsidRPr="00E62426">
        <w:rPr>
          <w:lang w:val="sv-SE"/>
        </w:rPr>
        <w:t>Công tác tổ chức nhân sự;</w:t>
      </w:r>
    </w:p>
    <w:p w:rsidR="00F8192C" w:rsidRPr="00E62426" w:rsidRDefault="00F8192C" w:rsidP="00D65CFE">
      <w:pPr>
        <w:numPr>
          <w:ilvl w:val="0"/>
          <w:numId w:val="49"/>
        </w:numPr>
        <w:spacing w:before="60" w:after="60" w:line="312" w:lineRule="auto"/>
        <w:jc w:val="both"/>
        <w:rPr>
          <w:lang w:val="sv-SE"/>
        </w:rPr>
      </w:pPr>
      <w:r w:rsidRPr="00E62426">
        <w:rPr>
          <w:lang w:val="sv-SE"/>
        </w:rPr>
        <w:t>Công tác tuyển dụng, đào tạo và đánh giá nhân sự;</w:t>
      </w:r>
    </w:p>
    <w:p w:rsidR="00F8192C" w:rsidRDefault="00F8192C" w:rsidP="00D65CFE">
      <w:pPr>
        <w:numPr>
          <w:ilvl w:val="0"/>
          <w:numId w:val="49"/>
        </w:numPr>
        <w:spacing w:before="60" w:after="60" w:line="312" w:lineRule="auto"/>
        <w:jc w:val="both"/>
        <w:rPr>
          <w:lang w:val="sv-SE"/>
        </w:rPr>
      </w:pPr>
      <w:r w:rsidRPr="00E62426">
        <w:rPr>
          <w:lang w:val="sv-SE"/>
        </w:rPr>
        <w:t>Chế độ chính sách đối với người lao động.</w:t>
      </w:r>
    </w:p>
    <w:p w:rsidR="000D6353" w:rsidRPr="000D6353" w:rsidRDefault="000D6353" w:rsidP="00D65CFE">
      <w:pPr>
        <w:pStyle w:val="ListParagraph"/>
        <w:numPr>
          <w:ilvl w:val="0"/>
          <w:numId w:val="52"/>
        </w:numPr>
        <w:spacing w:before="60" w:after="60" w:line="312" w:lineRule="auto"/>
        <w:jc w:val="both"/>
        <w:rPr>
          <w:lang w:val="sv-SE"/>
        </w:rPr>
      </w:pPr>
      <w:r w:rsidRPr="000D6353">
        <w:rPr>
          <w:lang w:val="vi-VN"/>
        </w:rPr>
        <w:lastRenderedPageBreak/>
        <w:t>Kiểm tra công tác an toàn lao động tại các đơn vị của Công ty: trang bị bảo hộ lao động, thực hiện quy trình xếp dỡ hàng hóa, quy trình sản xuất, phòng cháy chữa cháy, vệ sinh môi trường, từ đó đề xuất các biện pháp xử lý đối với các hành vi vi phạm; tổ chức công tác khám chữa bệnh cho cán bộ công nhân viên trong Công ty, cấp phát thuốc, quản lý thẻ bảo hiểm y tế; tổ chức cho cán bộ công nhân viên học an toàn lao động theo quy định của pháp luật</w:t>
      </w:r>
    </w:p>
    <w:p w:rsidR="00F8192C" w:rsidRPr="00E62426" w:rsidRDefault="00F8192C" w:rsidP="00D65CFE">
      <w:pPr>
        <w:numPr>
          <w:ilvl w:val="0"/>
          <w:numId w:val="50"/>
        </w:numPr>
        <w:tabs>
          <w:tab w:val="clear" w:pos="720"/>
          <w:tab w:val="num" w:pos="0"/>
        </w:tabs>
        <w:spacing w:before="60" w:after="60" w:line="312" w:lineRule="auto"/>
        <w:ind w:left="426"/>
        <w:jc w:val="both"/>
        <w:rPr>
          <w:b/>
        </w:rPr>
      </w:pPr>
      <w:r w:rsidRPr="00E62426">
        <w:rPr>
          <w:b/>
        </w:rPr>
        <w:t>Phòng Tài chính - Kế toán</w:t>
      </w:r>
    </w:p>
    <w:p w:rsidR="00F8192C" w:rsidRPr="00E62426" w:rsidRDefault="00F8192C" w:rsidP="00D65CFE">
      <w:pPr>
        <w:numPr>
          <w:ilvl w:val="0"/>
          <w:numId w:val="51"/>
        </w:numPr>
        <w:spacing w:before="60" w:after="60" w:line="312" w:lineRule="auto"/>
        <w:jc w:val="both"/>
      </w:pPr>
      <w:r w:rsidRPr="00E62426">
        <w:rPr>
          <w:lang w:val="vi-VN"/>
        </w:rPr>
        <w:t xml:space="preserve">Tổ chức công tác tài chính kế toán phù hợp với mô hình sản xuất kinh doanh và đáp ứng nhu cầu phát triển của Công ty, mở sổ sách, tổ chức ghi chép phản ánh chính xác, kịp thời, trung thực các nghiệp vụ kinh tế phát sinh theo đúng quy định, chế độ kế toán và quản lý tài chính; quản lý theo dõi các hoạt động, báo cáo kịp thời chính xác với </w:t>
      </w:r>
      <w:r w:rsidRPr="00E62426">
        <w:t xml:space="preserve">Tổng </w:t>
      </w:r>
      <w:r w:rsidRPr="00E62426">
        <w:rPr>
          <w:lang w:val="vi-VN"/>
        </w:rPr>
        <w:t>Giám đốc tình hình tiền vốn, tài sản công nợ của Công ty. Từ đó xây dựng các quy chế quản lý tài chính phù hợp; thực hiện chế độ báo cáo tài chính định kỳ của công ty, đề xuất các biện pháp nhằm nâng cao hiệu quả kiểm soát của bộ máy kế toán; lưu trữ bảo quản chứng từ sổ sách kế toán theo luật định.</w:t>
      </w:r>
    </w:p>
    <w:p w:rsidR="00F8192C" w:rsidRPr="00E62426" w:rsidRDefault="00F8192C" w:rsidP="00D65CFE">
      <w:pPr>
        <w:numPr>
          <w:ilvl w:val="0"/>
          <w:numId w:val="50"/>
        </w:numPr>
        <w:tabs>
          <w:tab w:val="clear" w:pos="720"/>
          <w:tab w:val="num" w:pos="0"/>
        </w:tabs>
        <w:spacing w:before="60" w:after="60" w:line="312" w:lineRule="auto"/>
        <w:ind w:left="426"/>
        <w:jc w:val="both"/>
      </w:pPr>
      <w:r w:rsidRPr="00E62426">
        <w:rPr>
          <w:b/>
        </w:rPr>
        <w:t xml:space="preserve">Phòng Kế hoạch </w:t>
      </w:r>
      <w:r w:rsidRPr="00E62426">
        <w:rPr>
          <w:b/>
          <w:lang w:val="vi-VN"/>
        </w:rPr>
        <w:t>kinh doanh</w:t>
      </w:r>
    </w:p>
    <w:p w:rsidR="00F8192C" w:rsidRPr="00E62426" w:rsidRDefault="00F8192C" w:rsidP="00D65CFE">
      <w:pPr>
        <w:numPr>
          <w:ilvl w:val="0"/>
          <w:numId w:val="51"/>
        </w:numPr>
        <w:spacing w:before="60" w:after="60" w:line="312" w:lineRule="auto"/>
        <w:jc w:val="both"/>
      </w:pPr>
      <w:r w:rsidRPr="00E62426">
        <w:rPr>
          <w:lang w:val="vi-VN"/>
        </w:rPr>
        <w:t xml:space="preserve">Tham mưu giúp </w:t>
      </w:r>
      <w:r w:rsidRPr="00E62426">
        <w:t xml:space="preserve">Tổng </w:t>
      </w:r>
      <w:r w:rsidRPr="00E62426">
        <w:rPr>
          <w:lang w:val="vi-VN"/>
        </w:rPr>
        <w:t>Giám đốc xây dựng kế hoạch sản xuất kinh doanh, kế hoạch đầu tư cơ sở vật chất phục vụ sản xuất kinh doanh và nhu cầu phát triển của Công ty; thống kê, tổng hợp, phân tích hoạt động kinh doanh của các đơn vị, của cả Công ty từng tháng, quý, năm và đưa ra các giải pháp nhằm nâng cao hiệu quả kinh doanh</w:t>
      </w:r>
    </w:p>
    <w:p w:rsidR="00F8192C" w:rsidRPr="00E62426" w:rsidRDefault="00F8192C" w:rsidP="00D65CFE">
      <w:pPr>
        <w:numPr>
          <w:ilvl w:val="0"/>
          <w:numId w:val="50"/>
        </w:numPr>
        <w:tabs>
          <w:tab w:val="clear" w:pos="720"/>
          <w:tab w:val="num" w:pos="0"/>
        </w:tabs>
        <w:spacing w:before="60" w:after="60" w:line="312" w:lineRule="auto"/>
        <w:ind w:left="284"/>
        <w:jc w:val="both"/>
        <w:rPr>
          <w:b/>
        </w:rPr>
      </w:pPr>
      <w:r w:rsidRPr="00E62426">
        <w:rPr>
          <w:b/>
        </w:rPr>
        <w:t>Chi nhánh CTCP Thương mại Dịch vụ Tổng hợp Cảng Hải Phòng – Ban quản lý Thành Đạt</w:t>
      </w:r>
    </w:p>
    <w:p w:rsidR="00F8192C" w:rsidRPr="00E62426" w:rsidRDefault="00F8192C" w:rsidP="00D65CFE">
      <w:pPr>
        <w:numPr>
          <w:ilvl w:val="0"/>
          <w:numId w:val="51"/>
        </w:numPr>
        <w:spacing w:before="60" w:after="60" w:line="312" w:lineRule="auto"/>
        <w:jc w:val="both"/>
      </w:pPr>
      <w:r w:rsidRPr="00E62426">
        <w:rPr>
          <w:lang w:val="vi-VN"/>
        </w:rPr>
        <w:t>Quản lý tòa nhà Thành Đạt 8 tầng với diện tích 20.000m</w:t>
      </w:r>
      <w:r w:rsidRPr="00E62426">
        <w:rPr>
          <w:vertAlign w:val="superscript"/>
          <w:lang w:val="vi-VN"/>
        </w:rPr>
        <w:t>2</w:t>
      </w:r>
      <w:r w:rsidRPr="00E62426">
        <w:rPr>
          <w:lang w:val="vi-VN"/>
        </w:rPr>
        <w:t xml:space="preserve"> cho thuê văn phòng; tổ chức tìm kiếm khách hàng làm dịch vụ cho thuê văn phòng. Làm công tác bảo vệ, vệ sinh tại tòa nhà; tổ chức thu tiền thuê văn phòng, điện nước của các khách hàng đúng hạn nộp lên quỹ công ty.</w:t>
      </w:r>
    </w:p>
    <w:p w:rsidR="00F8192C" w:rsidRPr="00E62426" w:rsidRDefault="00F8192C" w:rsidP="00D65CFE">
      <w:pPr>
        <w:numPr>
          <w:ilvl w:val="0"/>
          <w:numId w:val="51"/>
        </w:numPr>
        <w:spacing w:before="60" w:after="60" w:line="312" w:lineRule="auto"/>
        <w:jc w:val="both"/>
      </w:pPr>
      <w:r w:rsidRPr="00E62426">
        <w:rPr>
          <w:lang w:val="vi-VN"/>
        </w:rPr>
        <w:t xml:space="preserve">Khai thác khách sạn Thắng Lợi với quy mô 45 phòng nghỉ đạt tiêu chuẩn 3 sao kinh doanh </w:t>
      </w:r>
      <w:r w:rsidRPr="00E62426">
        <w:t>với các</w:t>
      </w:r>
      <w:r w:rsidRPr="00E62426">
        <w:rPr>
          <w:lang w:val="vi-VN"/>
        </w:rPr>
        <w:t xml:space="preserve"> mảng chính là: dịch vụ nhà hàng, cho thuê hội trường, phòng nghỉ. Ban quản lý khách sạn được chia làm các bộ phận: lễ tân, nhà hàng, nhà buồng, giặt là, bảo vệ phối hợp chặt chẽ với nhau từ việc tổ chức tiếp thị, quảng cáo thu hút khách hàng đến việc phục vụ khách ăn nghỉ chu đáo.</w:t>
      </w:r>
    </w:p>
    <w:p w:rsidR="00F8192C" w:rsidRPr="00E62426" w:rsidRDefault="00F8192C" w:rsidP="00D65CFE">
      <w:pPr>
        <w:numPr>
          <w:ilvl w:val="0"/>
          <w:numId w:val="50"/>
        </w:numPr>
        <w:tabs>
          <w:tab w:val="clear" w:pos="720"/>
          <w:tab w:val="num" w:pos="0"/>
        </w:tabs>
        <w:spacing w:before="60" w:after="60" w:line="312" w:lineRule="auto"/>
        <w:ind w:left="284"/>
        <w:jc w:val="both"/>
        <w:rPr>
          <w:b/>
        </w:rPr>
      </w:pPr>
      <w:r w:rsidRPr="00E62426">
        <w:rPr>
          <w:b/>
          <w:lang w:val="vi-VN"/>
        </w:rPr>
        <w:t xml:space="preserve">Nhà hàng Cảng </w:t>
      </w:r>
    </w:p>
    <w:p w:rsidR="00F8192C" w:rsidRPr="00E62426" w:rsidRDefault="00F8192C" w:rsidP="00D65CFE">
      <w:pPr>
        <w:numPr>
          <w:ilvl w:val="0"/>
          <w:numId w:val="51"/>
        </w:numPr>
        <w:spacing w:before="60" w:after="60" w:line="312" w:lineRule="auto"/>
        <w:jc w:val="both"/>
        <w:rPr>
          <w:lang w:val="vi-VN"/>
        </w:rPr>
      </w:pPr>
      <w:r w:rsidRPr="00E62426">
        <w:rPr>
          <w:lang w:val="vi-VN"/>
        </w:rPr>
        <w:t>Tổ chức khai thác nhà hàng Cảng, phục vụ ăn uống cho cán bộ công nhân Cảng làm ca, khách hàng đến làm việc tại Cảng, kinh doanh ăn uống, hội nghị, đám cưới.</w:t>
      </w:r>
    </w:p>
    <w:p w:rsidR="00F8192C" w:rsidRPr="00E62426" w:rsidRDefault="00F8192C" w:rsidP="00D65CFE">
      <w:pPr>
        <w:numPr>
          <w:ilvl w:val="0"/>
          <w:numId w:val="50"/>
        </w:numPr>
        <w:tabs>
          <w:tab w:val="clear" w:pos="720"/>
          <w:tab w:val="num" w:pos="0"/>
        </w:tabs>
        <w:spacing w:before="60" w:after="60" w:line="312" w:lineRule="auto"/>
        <w:ind w:left="426"/>
        <w:jc w:val="both"/>
        <w:rPr>
          <w:b/>
        </w:rPr>
      </w:pPr>
      <w:r w:rsidRPr="00E62426">
        <w:rPr>
          <w:b/>
          <w:lang w:val="vi-VN"/>
        </w:rPr>
        <w:lastRenderedPageBreak/>
        <w:t>Khối cửa hàng xăng dầu</w:t>
      </w:r>
    </w:p>
    <w:p w:rsidR="00F8192C" w:rsidRPr="00E62426" w:rsidRDefault="00F8192C" w:rsidP="00D65CFE">
      <w:pPr>
        <w:numPr>
          <w:ilvl w:val="0"/>
          <w:numId w:val="51"/>
        </w:numPr>
        <w:spacing w:before="60" w:after="60" w:line="312" w:lineRule="auto"/>
        <w:jc w:val="both"/>
        <w:rPr>
          <w:lang w:val="vi-VN"/>
        </w:rPr>
      </w:pPr>
      <w:r w:rsidRPr="00E62426">
        <w:rPr>
          <w:lang w:val="vi-VN"/>
        </w:rPr>
        <w:t>C</w:t>
      </w:r>
      <w:r w:rsidR="00325551">
        <w:t>ác c</w:t>
      </w:r>
      <w:r w:rsidRPr="00E62426">
        <w:rPr>
          <w:lang w:val="vi-VN"/>
        </w:rPr>
        <w:t>ửa hàng xăng dầu được trang bị hệ thống cột bơm xăng dầu điện tử đảm bảo tiêu chuẩn. Có 3</w:t>
      </w:r>
      <w:r w:rsidRPr="00E62426">
        <w:t>5</w:t>
      </w:r>
      <w:r w:rsidRPr="00E62426">
        <w:rPr>
          <w:lang w:val="vi-VN"/>
        </w:rPr>
        <w:t xml:space="preserve"> lao động, tại mỗi cửa hàng có một cửa hàng trưởng, 2 nhân viên kế toán chung cho cả khối và một lái xe téc chở xăng dầu.</w:t>
      </w:r>
    </w:p>
    <w:p w:rsidR="00F8192C" w:rsidRPr="00E62426" w:rsidRDefault="00F8192C" w:rsidP="00D65CFE">
      <w:pPr>
        <w:numPr>
          <w:ilvl w:val="0"/>
          <w:numId w:val="51"/>
        </w:numPr>
        <w:spacing w:before="60" w:after="60" w:line="312" w:lineRule="auto"/>
        <w:jc w:val="both"/>
        <w:rPr>
          <w:lang w:val="vi-VN"/>
        </w:rPr>
      </w:pPr>
      <w:r w:rsidRPr="00E62426">
        <w:rPr>
          <w:lang w:val="vi-VN"/>
        </w:rPr>
        <w:t>Bán lẻ xăng dầu, nhớt mỡ cho Cảng Hải Phòng và các khách hàng khác có nhu cầu; chủ động tìm kiếm khách hàng, đảm bảo kinh doanh hiệu quả.</w:t>
      </w:r>
    </w:p>
    <w:p w:rsidR="00F8192C" w:rsidRPr="00E62426" w:rsidRDefault="00F8192C" w:rsidP="00D65CFE">
      <w:pPr>
        <w:numPr>
          <w:ilvl w:val="0"/>
          <w:numId w:val="50"/>
        </w:numPr>
        <w:tabs>
          <w:tab w:val="clear" w:pos="720"/>
          <w:tab w:val="num" w:pos="0"/>
        </w:tabs>
        <w:spacing w:before="60" w:after="60" w:line="312" w:lineRule="auto"/>
        <w:ind w:left="426"/>
        <w:jc w:val="both"/>
      </w:pPr>
      <w:r w:rsidRPr="00E62426">
        <w:rPr>
          <w:b/>
          <w:lang w:val="vi-VN"/>
        </w:rPr>
        <w:t>Phòng vận tải ủy thác và giao nhận hàng hóa</w:t>
      </w:r>
    </w:p>
    <w:p w:rsidR="00F8192C" w:rsidRPr="00E62426" w:rsidRDefault="00F8192C" w:rsidP="00D65CFE">
      <w:pPr>
        <w:numPr>
          <w:ilvl w:val="0"/>
          <w:numId w:val="51"/>
        </w:numPr>
        <w:spacing w:before="60" w:after="60" w:line="312" w:lineRule="auto"/>
        <w:jc w:val="both"/>
        <w:rPr>
          <w:lang w:val="vi-VN"/>
        </w:rPr>
      </w:pPr>
      <w:r w:rsidRPr="00E62426">
        <w:rPr>
          <w:lang w:val="vi-VN"/>
        </w:rPr>
        <w:t>Tổ chức thực hiện dịch vụ giao nhận ủy thác cụ thể nhận sự ủy quyền của chủ hàng, đơn vị tiến hành làm thủ tục hải quan, kiểm hóa, giao nhận hàng hóa xuất nhập khẩu với Cảng; vận chuyển hàng hóa nhập khẩu đã được thông quan khẩu từ Cảng đến tận kho của chủ hàng và ngược lại đối với hàng xuất khẩu.</w:t>
      </w:r>
    </w:p>
    <w:p w:rsidR="00F8192C" w:rsidRPr="00E62426" w:rsidRDefault="00F8192C" w:rsidP="00D65CFE">
      <w:pPr>
        <w:numPr>
          <w:ilvl w:val="0"/>
          <w:numId w:val="50"/>
        </w:numPr>
        <w:tabs>
          <w:tab w:val="clear" w:pos="720"/>
          <w:tab w:val="num" w:pos="0"/>
        </w:tabs>
        <w:spacing w:before="60" w:after="60" w:line="312" w:lineRule="auto"/>
        <w:ind w:left="426"/>
        <w:jc w:val="both"/>
        <w:rPr>
          <w:b/>
        </w:rPr>
      </w:pPr>
      <w:r w:rsidRPr="00E62426">
        <w:rPr>
          <w:b/>
          <w:lang w:val="vi-VN"/>
        </w:rPr>
        <w:t>Khối nhà xe</w:t>
      </w:r>
    </w:p>
    <w:p w:rsidR="00F8192C" w:rsidRPr="00E62426" w:rsidRDefault="00F8192C" w:rsidP="00D65CFE">
      <w:pPr>
        <w:numPr>
          <w:ilvl w:val="0"/>
          <w:numId w:val="51"/>
        </w:numPr>
        <w:spacing w:before="60" w:after="60" w:line="312" w:lineRule="auto"/>
        <w:jc w:val="both"/>
        <w:rPr>
          <w:lang w:val="vi-VN"/>
        </w:rPr>
      </w:pPr>
      <w:r w:rsidRPr="00E62426">
        <w:rPr>
          <w:lang w:val="vi-VN"/>
        </w:rPr>
        <w:t>Gồm 2 đơn vị với tổng diện tích 4.000 m</w:t>
      </w:r>
      <w:r w:rsidRPr="00E62426">
        <w:rPr>
          <w:vertAlign w:val="superscript"/>
          <w:lang w:val="vi-VN"/>
        </w:rPr>
        <w:t>2</w:t>
      </w:r>
      <w:r w:rsidRPr="00E62426">
        <w:rPr>
          <w:lang w:val="vi-VN"/>
        </w:rPr>
        <w:t>;</w:t>
      </w:r>
    </w:p>
    <w:p w:rsidR="00F8192C" w:rsidRPr="00E62426" w:rsidRDefault="00F8192C" w:rsidP="00D65CFE">
      <w:pPr>
        <w:numPr>
          <w:ilvl w:val="0"/>
          <w:numId w:val="51"/>
        </w:numPr>
        <w:spacing w:before="60" w:after="60" w:line="312" w:lineRule="auto"/>
        <w:jc w:val="both"/>
        <w:rPr>
          <w:lang w:val="vi-VN"/>
        </w:rPr>
      </w:pPr>
      <w:r w:rsidRPr="00E62426">
        <w:rPr>
          <w:lang w:val="vi-VN"/>
        </w:rPr>
        <w:t>Tổ chức trông coi xe đạp, xe máy 24/24h cho cán bộ, công nhân Cảng Hải Phòng và các khách hàng đến giao dịch tại Cảng Hải Phòng; sắp xếp các khu vực để xe khoa học, dễ tìm, dễ lấy, dễ quản lý tránh tình trạng mất mát</w:t>
      </w:r>
      <w:r w:rsidRPr="00E62426">
        <w:t>,</w:t>
      </w:r>
      <w:r w:rsidRPr="00E62426">
        <w:rPr>
          <w:lang w:val="vi-VN"/>
        </w:rPr>
        <w:t xml:space="preserve"> hỏng hóc phương tiện.</w:t>
      </w:r>
    </w:p>
    <w:p w:rsidR="00F8192C" w:rsidRPr="00E62426" w:rsidRDefault="00F8192C" w:rsidP="00D65CFE">
      <w:pPr>
        <w:numPr>
          <w:ilvl w:val="0"/>
          <w:numId w:val="50"/>
        </w:numPr>
        <w:tabs>
          <w:tab w:val="clear" w:pos="720"/>
          <w:tab w:val="num" w:pos="0"/>
        </w:tabs>
        <w:spacing w:before="60" w:after="60" w:line="312" w:lineRule="auto"/>
        <w:ind w:left="426"/>
        <w:jc w:val="both"/>
      </w:pPr>
      <w:r w:rsidRPr="00E62426">
        <w:rPr>
          <w:b/>
          <w:lang w:val="vi-VN"/>
        </w:rPr>
        <w:t>Cửa hàng kinh doanh lốp</w:t>
      </w:r>
    </w:p>
    <w:p w:rsidR="00F8192C" w:rsidRPr="00E62426" w:rsidRDefault="00F8192C" w:rsidP="00D65CFE">
      <w:pPr>
        <w:numPr>
          <w:ilvl w:val="0"/>
          <w:numId w:val="51"/>
        </w:numPr>
        <w:spacing w:before="60" w:after="60" w:line="312" w:lineRule="auto"/>
        <w:jc w:val="both"/>
        <w:rPr>
          <w:lang w:val="vi-VN"/>
        </w:rPr>
      </w:pPr>
      <w:r w:rsidRPr="00E62426">
        <w:rPr>
          <w:lang w:val="vi-VN"/>
        </w:rPr>
        <w:t xml:space="preserve">Làm đại lý cho Công ty </w:t>
      </w:r>
      <w:r w:rsidRPr="00E62426">
        <w:t>C</w:t>
      </w:r>
      <w:r w:rsidRPr="00E62426">
        <w:rPr>
          <w:lang w:val="vi-VN"/>
        </w:rPr>
        <w:t xml:space="preserve">ao su Sao vàng, Công ty </w:t>
      </w:r>
      <w:r w:rsidRPr="00E62426">
        <w:t>C</w:t>
      </w:r>
      <w:r w:rsidRPr="00E62426">
        <w:rPr>
          <w:lang w:val="vi-VN"/>
        </w:rPr>
        <w:t>ao su Đà Nẵng, tìm kiếm khách hàng, tổ chức tiêu thụ mặt hàng săm lốp ô tô; phát hành hóa đơn, thu tiền nộp về công ty hàng ngày.</w:t>
      </w:r>
    </w:p>
    <w:p w:rsidR="00F8192C" w:rsidRPr="00E62426" w:rsidRDefault="00F8192C" w:rsidP="00D65CFE">
      <w:pPr>
        <w:numPr>
          <w:ilvl w:val="0"/>
          <w:numId w:val="50"/>
        </w:numPr>
        <w:tabs>
          <w:tab w:val="clear" w:pos="720"/>
          <w:tab w:val="num" w:pos="0"/>
        </w:tabs>
        <w:spacing w:before="60" w:after="60" w:line="312" w:lineRule="auto"/>
        <w:ind w:left="426"/>
        <w:jc w:val="both"/>
      </w:pPr>
      <w:r w:rsidRPr="00E62426">
        <w:rPr>
          <w:b/>
          <w:lang w:val="vi-VN"/>
        </w:rPr>
        <w:t>Bãi ô tô</w:t>
      </w:r>
    </w:p>
    <w:p w:rsidR="00F8192C" w:rsidRPr="00E62426" w:rsidRDefault="00F8192C" w:rsidP="00D65CFE">
      <w:pPr>
        <w:numPr>
          <w:ilvl w:val="0"/>
          <w:numId w:val="51"/>
        </w:numPr>
        <w:spacing w:before="60" w:after="60" w:line="312" w:lineRule="auto"/>
        <w:jc w:val="both"/>
        <w:rPr>
          <w:lang w:val="vi-VN"/>
        </w:rPr>
      </w:pPr>
      <w:r w:rsidRPr="00E62426">
        <w:rPr>
          <w:lang w:val="vi-VN"/>
        </w:rPr>
        <w:t>Tổ chức khai thác các hợp đồng kinh tế về trông coi bảo vệ các loại: xe ô tô, cần cẩu, rơ mooc; cho thuê kho bãi gửi hàng trên diện tích 25.000 m</w:t>
      </w:r>
      <w:r w:rsidRPr="00E62426">
        <w:rPr>
          <w:vertAlign w:val="superscript"/>
          <w:lang w:val="vi-VN"/>
        </w:rPr>
        <w:t>2</w:t>
      </w:r>
      <w:r w:rsidRPr="00E62426">
        <w:rPr>
          <w:lang w:val="vi-VN"/>
        </w:rPr>
        <w:t>; sắp xếp, quản lý khoa học đảm bảo an toàn cho người và phương tiện trong bãi xe,tránh mất mát, hỏng hóc.</w:t>
      </w:r>
    </w:p>
    <w:p w:rsidR="00F8192C" w:rsidRPr="00E62426" w:rsidRDefault="00F8192C" w:rsidP="00D65CFE">
      <w:pPr>
        <w:numPr>
          <w:ilvl w:val="0"/>
          <w:numId w:val="50"/>
        </w:numPr>
        <w:tabs>
          <w:tab w:val="clear" w:pos="720"/>
          <w:tab w:val="num" w:pos="0"/>
        </w:tabs>
        <w:spacing w:before="60" w:after="60" w:line="312" w:lineRule="auto"/>
        <w:ind w:left="426"/>
        <w:jc w:val="both"/>
      </w:pPr>
      <w:r w:rsidRPr="00E62426">
        <w:rPr>
          <w:b/>
          <w:lang w:val="vi-VN"/>
        </w:rPr>
        <w:t>Khối bốc xếp</w:t>
      </w:r>
    </w:p>
    <w:p w:rsidR="00F8192C" w:rsidRPr="00E62426" w:rsidRDefault="00325551" w:rsidP="00D65CFE">
      <w:pPr>
        <w:numPr>
          <w:ilvl w:val="0"/>
          <w:numId w:val="51"/>
        </w:numPr>
        <w:spacing w:before="60" w:after="60" w:line="312" w:lineRule="auto"/>
        <w:jc w:val="both"/>
        <w:rPr>
          <w:lang w:val="vi-VN"/>
        </w:rPr>
      </w:pPr>
      <w:r>
        <w:t>Các</w:t>
      </w:r>
      <w:r w:rsidR="00F8192C" w:rsidRPr="00E62426">
        <w:rPr>
          <w:lang w:val="vi-VN"/>
        </w:rPr>
        <w:t xml:space="preserve"> đội bốc xếp</w:t>
      </w:r>
      <w:r>
        <w:t xml:space="preserve"> c</w:t>
      </w:r>
      <w:r w:rsidR="00F8192C" w:rsidRPr="00E62426">
        <w:rPr>
          <w:lang w:val="vi-VN"/>
        </w:rPr>
        <w:t xml:space="preserve">ó </w:t>
      </w:r>
      <w:r>
        <w:t>khoảng 3</w:t>
      </w:r>
      <w:r w:rsidR="00F8192C" w:rsidRPr="00E62426">
        <w:t>50</w:t>
      </w:r>
      <w:r w:rsidR="00F8192C" w:rsidRPr="00E62426">
        <w:rPr>
          <w:lang w:val="vi-VN"/>
        </w:rPr>
        <w:t xml:space="preserve"> lao động được bố trí thành 4 đội. Mỗi đội có một ban chỉ huy gồm 1 đội trưởng và 4 đội phó đi ca, 2 nhân viên tính lương.</w:t>
      </w:r>
    </w:p>
    <w:p w:rsidR="00F8192C" w:rsidRPr="0003214E" w:rsidRDefault="00F8192C" w:rsidP="00325B86">
      <w:pPr>
        <w:spacing w:before="60" w:after="60" w:line="312" w:lineRule="auto"/>
        <w:jc w:val="both"/>
      </w:pPr>
      <w:r w:rsidRPr="00E62426">
        <w:rPr>
          <w:lang w:val="vi-VN"/>
        </w:rPr>
        <w:t>Trực tiếp quan hệ với trực ban của Cảng để bố trí lực lượng lao động phù hợp với yêu cầu sản xuất; công nhân b</w:t>
      </w:r>
      <w:r w:rsidRPr="00E62426">
        <w:t>ốc</w:t>
      </w:r>
      <w:r w:rsidRPr="00E62426">
        <w:rPr>
          <w:lang w:val="vi-VN"/>
        </w:rPr>
        <w:t xml:space="preserve"> xếp được bố trí cùng với các lực lượng khác của Cảng như bộ phận giao nhận , lái cần cẩu, xe vận tải,...tham gia vào các dây chuy</w:t>
      </w:r>
      <w:r w:rsidRPr="00E62426">
        <w:t>ề</w:t>
      </w:r>
      <w:r w:rsidRPr="00E62426">
        <w:rPr>
          <w:lang w:val="vi-VN"/>
        </w:rPr>
        <w:t>n bố</w:t>
      </w:r>
      <w:r w:rsidRPr="00E62426">
        <w:t>c</w:t>
      </w:r>
      <w:r w:rsidRPr="00E62426">
        <w:rPr>
          <w:lang w:val="vi-VN"/>
        </w:rPr>
        <w:t xml:space="preserve"> xếp hàng hóa tại Cảng Hải Phòng như: bốc xếp hàng hóa từ tàu vào lưu kho, từ tàu sang mạn sà lan, hoặc từ tàu lên xe chủ hàng; cán bộ chỉ đạo giám sát, điều hành công việc của tổ </w:t>
      </w:r>
      <w:r w:rsidRPr="00E62426">
        <w:rPr>
          <w:lang w:val="vi-VN"/>
        </w:rPr>
        <w:lastRenderedPageBreak/>
        <w:t xml:space="preserve">công nhân bốc xếp đảm bảo thực hiện đúng quy trình xếp dỡ, thực hiện các biện pháp an </w:t>
      </w:r>
      <w:r w:rsidRPr="0003214E">
        <w:rPr>
          <w:lang w:val="vi-VN"/>
        </w:rPr>
        <w:t>toàn về người, tài sản, hàng hóa phương tiện trong sản xuất</w:t>
      </w:r>
    </w:p>
    <w:p w:rsidR="00DA2FEE" w:rsidRPr="0003214E" w:rsidRDefault="00DA2FEE" w:rsidP="00D65CFE">
      <w:pPr>
        <w:pStyle w:val="ListParagraph"/>
        <w:numPr>
          <w:ilvl w:val="0"/>
          <w:numId w:val="44"/>
        </w:numPr>
        <w:spacing w:after="120" w:line="312" w:lineRule="auto"/>
        <w:ind w:left="629" w:hanging="357"/>
        <w:contextualSpacing w:val="0"/>
        <w:rPr>
          <w:b/>
          <w:color w:val="FFFFFF" w:themeColor="background1"/>
        </w:rPr>
      </w:pPr>
      <w:r w:rsidRPr="0003214E">
        <w:rPr>
          <w:b/>
        </w:rPr>
        <w:t>Chi nhánh Xây dựng và sửa chữa</w:t>
      </w:r>
    </w:p>
    <w:p w:rsidR="00DA2FEE" w:rsidRPr="00DA2FEE" w:rsidRDefault="0003214E" w:rsidP="0003214E">
      <w:pPr>
        <w:spacing w:before="60" w:after="60" w:line="312" w:lineRule="auto"/>
        <w:ind w:firstLine="567"/>
        <w:jc w:val="both"/>
      </w:pPr>
      <w:r w:rsidRPr="0003214E">
        <w:t xml:space="preserve">Chi nhánh Xây dựng và sửa chữa </w:t>
      </w:r>
      <w:r w:rsidR="00DA2FEE" w:rsidRPr="0003214E">
        <w:t>chính thức đi về hoạt động từ năm 2015, chuyên xây dựng</w:t>
      </w:r>
      <w:r w:rsidRPr="0003214E">
        <w:t>,</w:t>
      </w:r>
      <w:r w:rsidR="00DA2FEE" w:rsidRPr="0003214E">
        <w:t xml:space="preserve"> lắp đặt</w:t>
      </w:r>
      <w:r w:rsidRPr="0003214E">
        <w:t>,</w:t>
      </w:r>
      <w:r w:rsidR="00DA2FEE" w:rsidRPr="0003214E">
        <w:t xml:space="preserve"> sửa chữa trang thiết bị văn phòng, hệ thống thiết bị tòa nhà</w:t>
      </w:r>
      <w:r w:rsidRPr="0003214E">
        <w:t>.</w:t>
      </w:r>
    </w:p>
    <w:p w:rsidR="00A265A7" w:rsidRPr="00E62426" w:rsidRDefault="00046808" w:rsidP="001F29F8">
      <w:pPr>
        <w:pStyle w:val="Heading2"/>
        <w:numPr>
          <w:ilvl w:val="0"/>
          <w:numId w:val="12"/>
        </w:numPr>
        <w:spacing w:before="120" w:after="60" w:line="312" w:lineRule="auto"/>
        <w:ind w:left="567" w:hanging="567"/>
        <w:jc w:val="both"/>
        <w:rPr>
          <w:rFonts w:cs="Times New Roman"/>
        </w:rPr>
      </w:pPr>
      <w:bookmarkStart w:id="84" w:name="_Toc372688450"/>
      <w:bookmarkStart w:id="85" w:name="_Toc372688523"/>
      <w:bookmarkStart w:id="86" w:name="_Toc469324194"/>
      <w:r w:rsidRPr="00E62426">
        <w:rPr>
          <w:rFonts w:cs="Times New Roman"/>
        </w:rPr>
        <w:t>Danh sách cổ</w:t>
      </w:r>
      <w:r w:rsidR="0071519E" w:rsidRPr="00E62426">
        <w:rPr>
          <w:rFonts w:cs="Times New Roman"/>
        </w:rPr>
        <w:t xml:space="preserve"> đông nắ</w:t>
      </w:r>
      <w:r w:rsidRPr="00E62426">
        <w:rPr>
          <w:rFonts w:cs="Times New Roman"/>
        </w:rPr>
        <w:t xml:space="preserve">m giữ từ 5% </w:t>
      </w:r>
      <w:r w:rsidR="00034A32" w:rsidRPr="00E62426">
        <w:rPr>
          <w:rFonts w:cs="Times New Roman"/>
        </w:rPr>
        <w:t xml:space="preserve">trở lên </w:t>
      </w:r>
      <w:r w:rsidRPr="00E62426">
        <w:rPr>
          <w:rFonts w:cs="Times New Roman"/>
        </w:rPr>
        <w:t xml:space="preserve">vốn cổ phần </w:t>
      </w:r>
      <w:r w:rsidR="00A96011" w:rsidRPr="00E62426">
        <w:rPr>
          <w:rFonts w:cs="Times New Roman"/>
        </w:rPr>
        <w:t>củ</w:t>
      </w:r>
      <w:r w:rsidR="00FA67B9" w:rsidRPr="00E62426">
        <w:rPr>
          <w:rFonts w:cs="Times New Roman"/>
        </w:rPr>
        <w:t>a C</w:t>
      </w:r>
      <w:r w:rsidR="00A96011" w:rsidRPr="00E62426">
        <w:rPr>
          <w:rFonts w:cs="Times New Roman"/>
        </w:rPr>
        <w:t>ông ty</w:t>
      </w:r>
      <w:r w:rsidR="00034A32" w:rsidRPr="00E62426">
        <w:rPr>
          <w:rFonts w:cs="Times New Roman"/>
        </w:rPr>
        <w:t xml:space="preserve"> và những người có liên quan; D</w:t>
      </w:r>
      <w:r w:rsidR="00A96011" w:rsidRPr="00E62426">
        <w:rPr>
          <w:rFonts w:cs="Times New Roman"/>
        </w:rPr>
        <w:t>anh sách cổ đông sáng lập và tỷ lệ cổ phần nắm giữ</w:t>
      </w:r>
      <w:r w:rsidR="00034A32" w:rsidRPr="00E62426">
        <w:rPr>
          <w:rFonts w:cs="Times New Roman"/>
        </w:rPr>
        <w:t>;</w:t>
      </w:r>
      <w:r w:rsidR="00A96011" w:rsidRPr="00E62426">
        <w:rPr>
          <w:rFonts w:cs="Times New Roman"/>
        </w:rPr>
        <w:t xml:space="preserve"> </w:t>
      </w:r>
      <w:r w:rsidR="00034A32" w:rsidRPr="00E62426">
        <w:rPr>
          <w:rFonts w:cs="Times New Roman"/>
        </w:rPr>
        <w:t>C</w:t>
      </w:r>
      <w:r w:rsidR="00A96011" w:rsidRPr="00E62426">
        <w:rPr>
          <w:rFonts w:cs="Times New Roman"/>
        </w:rPr>
        <w:t>ơ cấu cổ đông</w:t>
      </w:r>
      <w:bookmarkEnd w:id="84"/>
      <w:bookmarkEnd w:id="85"/>
      <w:r w:rsidR="00034A32" w:rsidRPr="00E62426">
        <w:rPr>
          <w:rFonts w:cs="Times New Roman"/>
        </w:rPr>
        <w:t xml:space="preserve"> tại ngày chốt gần nhất trên mức vốn thực góp hiện tại</w:t>
      </w:r>
      <w:bookmarkEnd w:id="86"/>
    </w:p>
    <w:p w:rsidR="00A265A7" w:rsidRPr="00E62426" w:rsidRDefault="00B963B6" w:rsidP="00D65CFE">
      <w:pPr>
        <w:pStyle w:val="ListParagraph"/>
        <w:numPr>
          <w:ilvl w:val="0"/>
          <w:numId w:val="25"/>
        </w:numPr>
        <w:spacing w:before="120" w:after="120" w:line="312" w:lineRule="auto"/>
        <w:ind w:left="567" w:hanging="567"/>
        <w:contextualSpacing w:val="0"/>
        <w:rPr>
          <w:b/>
          <w:i/>
        </w:rPr>
      </w:pPr>
      <w:r w:rsidRPr="00E62426">
        <w:rPr>
          <w:b/>
          <w:i/>
        </w:rPr>
        <w:t>Danh sách cổ đông nắm giữ từ 5% trở lên vốn cổ phần củ</w:t>
      </w:r>
      <w:r w:rsidR="00FB295F" w:rsidRPr="00E62426">
        <w:rPr>
          <w:b/>
          <w:i/>
        </w:rPr>
        <w:t>a C</w:t>
      </w:r>
      <w:r w:rsidRPr="00E62426">
        <w:rPr>
          <w:b/>
          <w:i/>
        </w:rPr>
        <w:t>ông ty</w:t>
      </w:r>
    </w:p>
    <w:p w:rsidR="00A96011" w:rsidRPr="004A01D0" w:rsidRDefault="004A01D0" w:rsidP="004A01D0">
      <w:pPr>
        <w:spacing w:before="60" w:after="60" w:line="312" w:lineRule="auto"/>
        <w:jc w:val="center"/>
        <w:rPr>
          <w:rFonts w:cs="Times New Roman"/>
          <w:b/>
          <w:i/>
          <w:szCs w:val="26"/>
        </w:rPr>
      </w:pPr>
      <w:r>
        <w:rPr>
          <w:rFonts w:cs="Times New Roman"/>
          <w:b/>
          <w:i/>
          <w:szCs w:val="26"/>
        </w:rPr>
        <w:t xml:space="preserve">Bảng </w:t>
      </w:r>
      <w:r w:rsidR="00A96011" w:rsidRPr="004A01D0">
        <w:rPr>
          <w:rFonts w:cs="Times New Roman"/>
          <w:b/>
          <w:i/>
          <w:szCs w:val="26"/>
        </w:rPr>
        <w:t>Danh sách cổ đông nắm trên 5% vốn cổ phần thời điểm</w:t>
      </w:r>
      <w:r w:rsidR="004F799E" w:rsidRPr="004A01D0">
        <w:rPr>
          <w:rFonts w:cs="Times New Roman"/>
          <w:b/>
          <w:i/>
          <w:szCs w:val="26"/>
        </w:rPr>
        <w:t xml:space="preserve"> </w:t>
      </w:r>
      <w:r w:rsidR="00F71D43" w:rsidRPr="004A01D0">
        <w:rPr>
          <w:rFonts w:cs="Times New Roman"/>
          <w:b/>
          <w:i/>
          <w:szCs w:val="26"/>
        </w:rPr>
        <w:t>03/03</w:t>
      </w:r>
      <w:r w:rsidR="00A265A7" w:rsidRPr="004A01D0">
        <w:rPr>
          <w:rFonts w:cs="Times New Roman"/>
          <w:b/>
          <w:i/>
          <w:szCs w:val="26"/>
        </w:rPr>
        <w:t>/2016</w:t>
      </w:r>
    </w:p>
    <w:tbl>
      <w:tblPr>
        <w:tblW w:w="9553" w:type="dxa"/>
        <w:jc w:val="center"/>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tblPr>
      <w:tblGrid>
        <w:gridCol w:w="702"/>
        <w:gridCol w:w="2403"/>
        <w:gridCol w:w="3193"/>
        <w:gridCol w:w="1808"/>
        <w:gridCol w:w="1447"/>
      </w:tblGrid>
      <w:tr w:rsidR="00A50E0E" w:rsidRPr="00E62426" w:rsidTr="008B5000">
        <w:trPr>
          <w:trHeight w:val="973"/>
          <w:jc w:val="center"/>
        </w:trPr>
        <w:tc>
          <w:tcPr>
            <w:tcW w:w="702" w:type="dxa"/>
            <w:shd w:val="clear" w:color="auto" w:fill="548DD4" w:themeFill="text2" w:themeFillTint="99"/>
            <w:vAlign w:val="center"/>
            <w:hideMark/>
          </w:tcPr>
          <w:p w:rsidR="00A50E0E" w:rsidRPr="00E62426" w:rsidRDefault="00A50E0E" w:rsidP="008B5000">
            <w:pPr>
              <w:spacing w:before="40" w:after="40" w:line="288" w:lineRule="auto"/>
              <w:ind w:left="-69" w:right="-154"/>
              <w:jc w:val="center"/>
              <w:rPr>
                <w:rFonts w:eastAsia="Times New Roman"/>
                <w:b/>
                <w:bCs/>
                <w:color w:val="FFFFFF" w:themeColor="background1"/>
                <w:szCs w:val="26"/>
              </w:rPr>
            </w:pPr>
            <w:r w:rsidRPr="00E62426">
              <w:rPr>
                <w:rFonts w:eastAsia="Times New Roman"/>
                <w:b/>
                <w:bCs/>
                <w:color w:val="FFFFFF" w:themeColor="background1"/>
                <w:szCs w:val="26"/>
              </w:rPr>
              <w:t>STT</w:t>
            </w:r>
          </w:p>
        </w:tc>
        <w:tc>
          <w:tcPr>
            <w:tcW w:w="2403" w:type="dxa"/>
            <w:shd w:val="clear" w:color="auto" w:fill="548DD4" w:themeFill="text2" w:themeFillTint="99"/>
            <w:vAlign w:val="center"/>
            <w:hideMark/>
          </w:tcPr>
          <w:p w:rsidR="00A50E0E" w:rsidRPr="00E62426" w:rsidRDefault="00A50E0E" w:rsidP="007B206F">
            <w:pPr>
              <w:spacing w:before="40" w:after="40" w:line="288" w:lineRule="auto"/>
              <w:jc w:val="center"/>
              <w:rPr>
                <w:rFonts w:eastAsia="Times New Roman"/>
                <w:b/>
                <w:bCs/>
                <w:color w:val="FFFFFF" w:themeColor="background1"/>
                <w:szCs w:val="26"/>
              </w:rPr>
            </w:pPr>
            <w:r w:rsidRPr="00E62426">
              <w:rPr>
                <w:rFonts w:eastAsia="Times New Roman"/>
                <w:b/>
                <w:bCs/>
                <w:color w:val="FFFFFF" w:themeColor="background1"/>
                <w:szCs w:val="26"/>
              </w:rPr>
              <w:t>Cổ đông</w:t>
            </w:r>
          </w:p>
        </w:tc>
        <w:tc>
          <w:tcPr>
            <w:tcW w:w="3193" w:type="dxa"/>
            <w:shd w:val="clear" w:color="auto" w:fill="548DD4" w:themeFill="text2" w:themeFillTint="99"/>
            <w:vAlign w:val="center"/>
            <w:hideMark/>
          </w:tcPr>
          <w:p w:rsidR="00A50E0E" w:rsidRPr="00E62426" w:rsidRDefault="00A50E0E" w:rsidP="007B206F">
            <w:pPr>
              <w:spacing w:before="40" w:after="40" w:line="288" w:lineRule="auto"/>
              <w:jc w:val="center"/>
              <w:rPr>
                <w:rFonts w:eastAsia="Times New Roman"/>
                <w:b/>
                <w:bCs/>
                <w:color w:val="FFFFFF" w:themeColor="background1"/>
                <w:szCs w:val="26"/>
              </w:rPr>
            </w:pPr>
            <w:r w:rsidRPr="00E62426">
              <w:rPr>
                <w:rFonts w:eastAsia="Times New Roman"/>
                <w:b/>
                <w:bCs/>
                <w:color w:val="FFFFFF" w:themeColor="background1"/>
                <w:szCs w:val="26"/>
              </w:rPr>
              <w:t>Địa chỉ</w:t>
            </w:r>
          </w:p>
        </w:tc>
        <w:tc>
          <w:tcPr>
            <w:tcW w:w="1808" w:type="dxa"/>
            <w:shd w:val="clear" w:color="auto" w:fill="548DD4" w:themeFill="text2" w:themeFillTint="99"/>
            <w:vAlign w:val="center"/>
            <w:hideMark/>
          </w:tcPr>
          <w:p w:rsidR="00A50E0E" w:rsidRPr="00E62426" w:rsidRDefault="00A50E0E" w:rsidP="007B206F">
            <w:pPr>
              <w:spacing w:before="40" w:after="40" w:line="288" w:lineRule="auto"/>
              <w:jc w:val="center"/>
              <w:rPr>
                <w:rFonts w:eastAsia="Times New Roman"/>
                <w:b/>
                <w:bCs/>
                <w:color w:val="FFFFFF" w:themeColor="background1"/>
                <w:szCs w:val="26"/>
              </w:rPr>
            </w:pPr>
            <w:r w:rsidRPr="00E62426">
              <w:rPr>
                <w:rFonts w:eastAsia="Times New Roman"/>
                <w:b/>
                <w:bCs/>
                <w:color w:val="FFFFFF" w:themeColor="background1"/>
                <w:szCs w:val="26"/>
              </w:rPr>
              <w:t>Số lượng</w:t>
            </w:r>
          </w:p>
          <w:p w:rsidR="00A50E0E" w:rsidRPr="00E62426" w:rsidRDefault="00A50E0E" w:rsidP="00B6428E">
            <w:pPr>
              <w:spacing w:before="40" w:after="40" w:line="288" w:lineRule="auto"/>
              <w:ind w:left="-116" w:right="-55"/>
              <w:jc w:val="center"/>
              <w:rPr>
                <w:rFonts w:eastAsia="Times New Roman"/>
                <w:b/>
                <w:bCs/>
                <w:color w:val="FFFFFF" w:themeColor="background1"/>
                <w:szCs w:val="26"/>
              </w:rPr>
            </w:pPr>
            <w:r w:rsidRPr="00E62426">
              <w:rPr>
                <w:rFonts w:eastAsia="Times New Roman"/>
                <w:b/>
                <w:bCs/>
                <w:color w:val="FFFFFF" w:themeColor="background1"/>
                <w:szCs w:val="26"/>
              </w:rPr>
              <w:t>cổ phần sở hữu</w:t>
            </w:r>
          </w:p>
        </w:tc>
        <w:tc>
          <w:tcPr>
            <w:tcW w:w="1447" w:type="dxa"/>
            <w:shd w:val="clear" w:color="auto" w:fill="548DD4" w:themeFill="text2" w:themeFillTint="99"/>
            <w:vAlign w:val="center"/>
            <w:hideMark/>
          </w:tcPr>
          <w:p w:rsidR="00A50E0E" w:rsidRPr="00E62426" w:rsidRDefault="00A50E0E" w:rsidP="00B6428E">
            <w:pPr>
              <w:spacing w:before="40" w:after="40" w:line="288" w:lineRule="auto"/>
              <w:ind w:left="-79"/>
              <w:jc w:val="center"/>
              <w:rPr>
                <w:rFonts w:eastAsia="Times New Roman"/>
                <w:b/>
                <w:bCs/>
                <w:color w:val="FFFFFF" w:themeColor="background1"/>
                <w:szCs w:val="26"/>
              </w:rPr>
            </w:pPr>
            <w:r w:rsidRPr="00E62426">
              <w:rPr>
                <w:rFonts w:eastAsia="Times New Roman"/>
                <w:b/>
                <w:bCs/>
                <w:color w:val="FFFFFF" w:themeColor="background1"/>
                <w:szCs w:val="26"/>
              </w:rPr>
              <w:t>Tỷ lệ %/</w:t>
            </w:r>
            <w:r w:rsidR="00B6428E" w:rsidRPr="00E62426">
              <w:rPr>
                <w:rFonts w:eastAsia="Times New Roman"/>
                <w:b/>
                <w:bCs/>
                <w:color w:val="FFFFFF" w:themeColor="background1"/>
                <w:szCs w:val="26"/>
              </w:rPr>
              <w:t xml:space="preserve"> </w:t>
            </w:r>
            <w:r w:rsidRPr="00E62426">
              <w:rPr>
                <w:rFonts w:eastAsia="Times New Roman"/>
                <w:b/>
                <w:bCs/>
                <w:color w:val="FFFFFF" w:themeColor="background1"/>
                <w:szCs w:val="26"/>
              </w:rPr>
              <w:t>Vốn điều lệ</w:t>
            </w:r>
          </w:p>
        </w:tc>
      </w:tr>
      <w:tr w:rsidR="00325B86" w:rsidRPr="00E62426" w:rsidTr="008B5000">
        <w:trPr>
          <w:trHeight w:val="375"/>
          <w:jc w:val="center"/>
        </w:trPr>
        <w:tc>
          <w:tcPr>
            <w:tcW w:w="702" w:type="dxa"/>
            <w:shd w:val="clear" w:color="auto" w:fill="FFFFFF" w:themeFill="background1"/>
            <w:noWrap/>
            <w:vAlign w:val="center"/>
          </w:tcPr>
          <w:p w:rsidR="00325B86" w:rsidRPr="00E62426" w:rsidRDefault="00325B86" w:rsidP="007B206F">
            <w:pPr>
              <w:spacing w:before="40" w:after="40" w:line="288" w:lineRule="auto"/>
              <w:jc w:val="center"/>
              <w:rPr>
                <w:rFonts w:eastAsia="Times New Roman"/>
                <w:szCs w:val="26"/>
              </w:rPr>
            </w:pPr>
            <w:r w:rsidRPr="00E62426">
              <w:rPr>
                <w:rFonts w:eastAsia="Times New Roman"/>
                <w:szCs w:val="26"/>
              </w:rPr>
              <w:t>1</w:t>
            </w:r>
          </w:p>
        </w:tc>
        <w:tc>
          <w:tcPr>
            <w:tcW w:w="2403" w:type="dxa"/>
            <w:shd w:val="clear" w:color="auto" w:fill="FFFFFF" w:themeFill="background1"/>
            <w:noWrap/>
            <w:vAlign w:val="center"/>
          </w:tcPr>
          <w:p w:rsidR="00325B86" w:rsidRPr="00E62426" w:rsidRDefault="00325B86" w:rsidP="007B206F">
            <w:pPr>
              <w:spacing w:before="40" w:after="40" w:line="288" w:lineRule="auto"/>
              <w:rPr>
                <w:szCs w:val="26"/>
              </w:rPr>
            </w:pPr>
            <w:r w:rsidRPr="00E62426">
              <w:rPr>
                <w:szCs w:val="26"/>
              </w:rPr>
              <w:t>Công ty TNHH Vận tải Hà Phương</w:t>
            </w:r>
          </w:p>
        </w:tc>
        <w:tc>
          <w:tcPr>
            <w:tcW w:w="3193" w:type="dxa"/>
            <w:shd w:val="clear" w:color="auto" w:fill="FFFFFF" w:themeFill="background1"/>
            <w:noWrap/>
            <w:vAlign w:val="center"/>
          </w:tcPr>
          <w:p w:rsidR="00325B86" w:rsidRPr="00E62426" w:rsidRDefault="004F799E" w:rsidP="007B206F">
            <w:pPr>
              <w:spacing w:before="40" w:after="40" w:line="288" w:lineRule="auto"/>
              <w:rPr>
                <w:szCs w:val="26"/>
                <w:lang w:val="pt-BR"/>
              </w:rPr>
            </w:pPr>
            <w:r w:rsidRPr="00E62426">
              <w:rPr>
                <w:szCs w:val="26"/>
                <w:lang w:val="pt-BR"/>
              </w:rPr>
              <w:t xml:space="preserve">3 Lê Thánh Tông, </w:t>
            </w:r>
            <w:r w:rsidR="00C84976" w:rsidRPr="00E62426">
              <w:rPr>
                <w:szCs w:val="26"/>
                <w:lang w:val="pt-BR"/>
              </w:rPr>
              <w:t xml:space="preserve">Q. </w:t>
            </w:r>
            <w:r w:rsidRPr="00E62426">
              <w:rPr>
                <w:szCs w:val="26"/>
                <w:lang w:val="pt-BR"/>
              </w:rPr>
              <w:t xml:space="preserve">Ngô Quyền, </w:t>
            </w:r>
            <w:r w:rsidR="00C84976" w:rsidRPr="00E62426">
              <w:rPr>
                <w:szCs w:val="26"/>
                <w:lang w:val="pt-BR"/>
              </w:rPr>
              <w:t xml:space="preserve">TP. </w:t>
            </w:r>
            <w:r w:rsidRPr="00E62426">
              <w:rPr>
                <w:szCs w:val="26"/>
                <w:lang w:val="pt-BR"/>
              </w:rPr>
              <w:t>Hải Phòng</w:t>
            </w:r>
          </w:p>
        </w:tc>
        <w:tc>
          <w:tcPr>
            <w:tcW w:w="1808" w:type="dxa"/>
            <w:shd w:val="clear" w:color="auto" w:fill="FFFFFF" w:themeFill="background1"/>
            <w:noWrap/>
            <w:vAlign w:val="center"/>
          </w:tcPr>
          <w:p w:rsidR="00325B86" w:rsidRPr="00E62426" w:rsidRDefault="00325B86" w:rsidP="007B206F">
            <w:pPr>
              <w:spacing w:before="40" w:after="40" w:line="288" w:lineRule="auto"/>
              <w:jc w:val="right"/>
              <w:rPr>
                <w:szCs w:val="26"/>
              </w:rPr>
            </w:pPr>
            <w:r w:rsidRPr="00E62426">
              <w:rPr>
                <w:szCs w:val="26"/>
              </w:rPr>
              <w:t>808.482</w:t>
            </w:r>
          </w:p>
        </w:tc>
        <w:tc>
          <w:tcPr>
            <w:tcW w:w="1447" w:type="dxa"/>
            <w:shd w:val="clear" w:color="auto" w:fill="FFFFFF" w:themeFill="background1"/>
            <w:noWrap/>
            <w:vAlign w:val="center"/>
          </w:tcPr>
          <w:p w:rsidR="00325B86" w:rsidRPr="00E62426" w:rsidRDefault="00325B86" w:rsidP="007B206F">
            <w:pPr>
              <w:spacing w:before="40" w:after="40" w:line="288" w:lineRule="auto"/>
              <w:jc w:val="right"/>
              <w:rPr>
                <w:szCs w:val="26"/>
              </w:rPr>
            </w:pPr>
            <w:r w:rsidRPr="00E62426">
              <w:rPr>
                <w:szCs w:val="26"/>
              </w:rPr>
              <w:t>17,38%</w:t>
            </w:r>
          </w:p>
        </w:tc>
      </w:tr>
      <w:tr w:rsidR="00325B86" w:rsidRPr="00E62426" w:rsidTr="008B5000">
        <w:trPr>
          <w:trHeight w:val="375"/>
          <w:jc w:val="center"/>
        </w:trPr>
        <w:tc>
          <w:tcPr>
            <w:tcW w:w="702" w:type="dxa"/>
            <w:shd w:val="clear" w:color="auto" w:fill="FFFFFF" w:themeFill="background1"/>
            <w:noWrap/>
            <w:vAlign w:val="center"/>
          </w:tcPr>
          <w:p w:rsidR="00325B86" w:rsidRPr="00E62426" w:rsidRDefault="00325B86" w:rsidP="007B206F">
            <w:pPr>
              <w:spacing w:before="40" w:after="40" w:line="288" w:lineRule="auto"/>
              <w:jc w:val="center"/>
              <w:rPr>
                <w:rFonts w:eastAsia="Times New Roman"/>
                <w:szCs w:val="26"/>
              </w:rPr>
            </w:pPr>
            <w:r w:rsidRPr="00E62426">
              <w:rPr>
                <w:rFonts w:eastAsia="Times New Roman"/>
                <w:szCs w:val="26"/>
              </w:rPr>
              <w:t>2</w:t>
            </w:r>
          </w:p>
        </w:tc>
        <w:tc>
          <w:tcPr>
            <w:tcW w:w="2403" w:type="dxa"/>
            <w:shd w:val="clear" w:color="auto" w:fill="FFFFFF" w:themeFill="background1"/>
            <w:noWrap/>
            <w:vAlign w:val="center"/>
          </w:tcPr>
          <w:p w:rsidR="00325B86" w:rsidRPr="00E62426" w:rsidRDefault="00325B86" w:rsidP="007B206F">
            <w:pPr>
              <w:spacing w:before="40" w:after="40" w:line="288" w:lineRule="auto"/>
              <w:rPr>
                <w:szCs w:val="26"/>
              </w:rPr>
            </w:pPr>
            <w:r w:rsidRPr="00E62426">
              <w:rPr>
                <w:szCs w:val="26"/>
              </w:rPr>
              <w:t>Ông Hà Văn Tiến</w:t>
            </w:r>
          </w:p>
        </w:tc>
        <w:tc>
          <w:tcPr>
            <w:tcW w:w="3193" w:type="dxa"/>
            <w:shd w:val="clear" w:color="auto" w:fill="FFFFFF" w:themeFill="background1"/>
            <w:noWrap/>
            <w:vAlign w:val="center"/>
          </w:tcPr>
          <w:p w:rsidR="00325B86" w:rsidRPr="00E62426" w:rsidRDefault="004F799E" w:rsidP="007B206F">
            <w:pPr>
              <w:spacing w:before="40" w:after="40" w:line="288" w:lineRule="auto"/>
              <w:rPr>
                <w:rFonts w:eastAsia="Times New Roman"/>
                <w:szCs w:val="26"/>
              </w:rPr>
            </w:pPr>
            <w:r w:rsidRPr="00E62426">
              <w:rPr>
                <w:szCs w:val="26"/>
                <w:lang w:val="pt-BR"/>
              </w:rPr>
              <w:t xml:space="preserve">70 Lê Thánh Tông, </w:t>
            </w:r>
            <w:r w:rsidR="00C84976" w:rsidRPr="00E62426">
              <w:rPr>
                <w:szCs w:val="26"/>
                <w:lang w:val="pt-BR"/>
              </w:rPr>
              <w:t xml:space="preserve">Q. </w:t>
            </w:r>
            <w:r w:rsidRPr="00E62426">
              <w:rPr>
                <w:szCs w:val="26"/>
                <w:lang w:val="pt-BR"/>
              </w:rPr>
              <w:t xml:space="preserve">Ngô Quyền, </w:t>
            </w:r>
            <w:r w:rsidR="00C84976" w:rsidRPr="00E62426">
              <w:rPr>
                <w:szCs w:val="26"/>
                <w:lang w:val="pt-BR"/>
              </w:rPr>
              <w:t xml:space="preserve">TP. </w:t>
            </w:r>
            <w:r w:rsidRPr="00E62426">
              <w:rPr>
                <w:szCs w:val="26"/>
                <w:lang w:val="pt-BR"/>
              </w:rPr>
              <w:t>Hải Phòng</w:t>
            </w:r>
          </w:p>
        </w:tc>
        <w:tc>
          <w:tcPr>
            <w:tcW w:w="1808" w:type="dxa"/>
            <w:shd w:val="clear" w:color="auto" w:fill="FFFFFF" w:themeFill="background1"/>
            <w:noWrap/>
            <w:vAlign w:val="center"/>
          </w:tcPr>
          <w:p w:rsidR="00325B86" w:rsidRPr="00E62426" w:rsidRDefault="00325B86" w:rsidP="007B206F">
            <w:pPr>
              <w:spacing w:before="40" w:after="40" w:line="288" w:lineRule="auto"/>
              <w:jc w:val="right"/>
              <w:rPr>
                <w:szCs w:val="26"/>
              </w:rPr>
            </w:pPr>
            <w:r w:rsidRPr="00E62426">
              <w:rPr>
                <w:szCs w:val="26"/>
              </w:rPr>
              <w:t>691.518</w:t>
            </w:r>
          </w:p>
        </w:tc>
        <w:tc>
          <w:tcPr>
            <w:tcW w:w="1447" w:type="dxa"/>
            <w:shd w:val="clear" w:color="auto" w:fill="FFFFFF" w:themeFill="background1"/>
            <w:noWrap/>
            <w:vAlign w:val="center"/>
          </w:tcPr>
          <w:p w:rsidR="00325B86" w:rsidRPr="00E62426" w:rsidRDefault="00325B86" w:rsidP="007B206F">
            <w:pPr>
              <w:spacing w:before="40" w:after="40" w:line="288" w:lineRule="auto"/>
              <w:jc w:val="right"/>
              <w:rPr>
                <w:szCs w:val="26"/>
              </w:rPr>
            </w:pPr>
            <w:r w:rsidRPr="00E62426">
              <w:rPr>
                <w:szCs w:val="26"/>
              </w:rPr>
              <w:t>14,87%</w:t>
            </w:r>
          </w:p>
        </w:tc>
      </w:tr>
      <w:tr w:rsidR="00325B86" w:rsidRPr="00E62426" w:rsidTr="008B5000">
        <w:trPr>
          <w:trHeight w:val="375"/>
          <w:jc w:val="center"/>
        </w:trPr>
        <w:tc>
          <w:tcPr>
            <w:tcW w:w="702" w:type="dxa"/>
            <w:shd w:val="clear" w:color="auto" w:fill="FFFFFF" w:themeFill="background1"/>
            <w:noWrap/>
            <w:vAlign w:val="center"/>
          </w:tcPr>
          <w:p w:rsidR="00325B86" w:rsidRPr="00E62426" w:rsidRDefault="00325B86" w:rsidP="007B206F">
            <w:pPr>
              <w:spacing w:before="40" w:after="40" w:line="288" w:lineRule="auto"/>
              <w:jc w:val="center"/>
              <w:rPr>
                <w:rFonts w:eastAsia="Times New Roman"/>
                <w:szCs w:val="26"/>
              </w:rPr>
            </w:pPr>
            <w:r w:rsidRPr="00E62426">
              <w:rPr>
                <w:rFonts w:eastAsia="Times New Roman"/>
                <w:szCs w:val="26"/>
              </w:rPr>
              <w:t>3</w:t>
            </w:r>
          </w:p>
        </w:tc>
        <w:tc>
          <w:tcPr>
            <w:tcW w:w="2403" w:type="dxa"/>
            <w:shd w:val="clear" w:color="auto" w:fill="FFFFFF" w:themeFill="background1"/>
            <w:noWrap/>
            <w:vAlign w:val="center"/>
          </w:tcPr>
          <w:p w:rsidR="00325B86" w:rsidRPr="00E62426" w:rsidRDefault="00325B86" w:rsidP="007B206F">
            <w:pPr>
              <w:spacing w:before="40" w:after="40" w:line="288" w:lineRule="auto"/>
              <w:rPr>
                <w:szCs w:val="26"/>
              </w:rPr>
            </w:pPr>
            <w:r w:rsidRPr="00E62426">
              <w:rPr>
                <w:szCs w:val="26"/>
              </w:rPr>
              <w:t>Ngân hàng TMCP ACB</w:t>
            </w:r>
          </w:p>
        </w:tc>
        <w:tc>
          <w:tcPr>
            <w:tcW w:w="3193" w:type="dxa"/>
            <w:shd w:val="clear" w:color="auto" w:fill="FFFFFF" w:themeFill="background1"/>
            <w:noWrap/>
            <w:vAlign w:val="center"/>
          </w:tcPr>
          <w:p w:rsidR="00325B86" w:rsidRPr="00E62426" w:rsidRDefault="004F799E" w:rsidP="007B206F">
            <w:pPr>
              <w:spacing w:before="40" w:after="40" w:line="288" w:lineRule="auto"/>
              <w:rPr>
                <w:rFonts w:eastAsia="Times New Roman"/>
                <w:szCs w:val="26"/>
              </w:rPr>
            </w:pPr>
            <w:r w:rsidRPr="00E62426">
              <w:rPr>
                <w:rFonts w:eastAsia="Times New Roman"/>
                <w:szCs w:val="26"/>
              </w:rPr>
              <w:t>442 Nguyễn Thị Minh Khai, Phường 5, Quận 3, TP. Hồ Chí Minh</w:t>
            </w:r>
          </w:p>
        </w:tc>
        <w:tc>
          <w:tcPr>
            <w:tcW w:w="1808" w:type="dxa"/>
            <w:shd w:val="clear" w:color="auto" w:fill="FFFFFF" w:themeFill="background1"/>
            <w:noWrap/>
            <w:vAlign w:val="center"/>
          </w:tcPr>
          <w:p w:rsidR="00325B86" w:rsidRPr="00E62426" w:rsidRDefault="00325B86" w:rsidP="007B206F">
            <w:pPr>
              <w:spacing w:before="40" w:after="40" w:line="288" w:lineRule="auto"/>
              <w:jc w:val="right"/>
              <w:rPr>
                <w:szCs w:val="26"/>
              </w:rPr>
            </w:pPr>
            <w:r w:rsidRPr="00E62426">
              <w:rPr>
                <w:szCs w:val="26"/>
              </w:rPr>
              <w:t>321.650</w:t>
            </w:r>
          </w:p>
        </w:tc>
        <w:tc>
          <w:tcPr>
            <w:tcW w:w="1447" w:type="dxa"/>
            <w:shd w:val="clear" w:color="auto" w:fill="FFFFFF" w:themeFill="background1"/>
            <w:noWrap/>
            <w:vAlign w:val="center"/>
          </w:tcPr>
          <w:p w:rsidR="00325B86" w:rsidRPr="00E62426" w:rsidRDefault="00325B86" w:rsidP="007B206F">
            <w:pPr>
              <w:spacing w:before="40" w:after="40" w:line="288" w:lineRule="auto"/>
              <w:jc w:val="right"/>
              <w:rPr>
                <w:szCs w:val="26"/>
              </w:rPr>
            </w:pPr>
            <w:r w:rsidRPr="00E62426">
              <w:rPr>
                <w:szCs w:val="26"/>
              </w:rPr>
              <w:t>6,92%</w:t>
            </w:r>
          </w:p>
        </w:tc>
      </w:tr>
      <w:tr w:rsidR="00A50E0E" w:rsidRPr="00E62426" w:rsidTr="008B5000">
        <w:trPr>
          <w:trHeight w:val="375"/>
          <w:jc w:val="center"/>
        </w:trPr>
        <w:tc>
          <w:tcPr>
            <w:tcW w:w="702" w:type="dxa"/>
            <w:shd w:val="clear" w:color="auto" w:fill="FFFFFF" w:themeFill="background1"/>
            <w:noWrap/>
            <w:vAlign w:val="center"/>
          </w:tcPr>
          <w:p w:rsidR="00A50E0E" w:rsidRPr="00E62426" w:rsidRDefault="00325B86" w:rsidP="007B206F">
            <w:pPr>
              <w:spacing w:before="40" w:after="40" w:line="288" w:lineRule="auto"/>
              <w:jc w:val="center"/>
              <w:rPr>
                <w:rFonts w:eastAsia="Times New Roman"/>
                <w:szCs w:val="26"/>
              </w:rPr>
            </w:pPr>
            <w:r w:rsidRPr="00E62426">
              <w:rPr>
                <w:rFonts w:eastAsia="Times New Roman"/>
                <w:szCs w:val="26"/>
              </w:rPr>
              <w:t>4</w:t>
            </w:r>
          </w:p>
        </w:tc>
        <w:tc>
          <w:tcPr>
            <w:tcW w:w="2403" w:type="dxa"/>
            <w:shd w:val="clear" w:color="auto" w:fill="FFFFFF" w:themeFill="background1"/>
            <w:noWrap/>
            <w:vAlign w:val="center"/>
          </w:tcPr>
          <w:p w:rsidR="00A50E0E" w:rsidRPr="00E62426" w:rsidRDefault="00C96F7C" w:rsidP="007B206F">
            <w:pPr>
              <w:spacing w:before="40" w:after="40" w:line="288" w:lineRule="auto"/>
              <w:rPr>
                <w:szCs w:val="26"/>
              </w:rPr>
            </w:pPr>
            <w:r w:rsidRPr="00E62426">
              <w:rPr>
                <w:szCs w:val="26"/>
              </w:rPr>
              <w:t>Bà Đào Thị Tâm</w:t>
            </w:r>
          </w:p>
        </w:tc>
        <w:tc>
          <w:tcPr>
            <w:tcW w:w="3193" w:type="dxa"/>
            <w:shd w:val="clear" w:color="auto" w:fill="FFFFFF" w:themeFill="background1"/>
            <w:noWrap/>
            <w:vAlign w:val="center"/>
          </w:tcPr>
          <w:p w:rsidR="00A50E0E" w:rsidRPr="00E62426" w:rsidRDefault="00C84976" w:rsidP="007B206F">
            <w:pPr>
              <w:spacing w:before="40" w:after="40" w:line="288" w:lineRule="auto"/>
              <w:rPr>
                <w:rFonts w:eastAsia="Times New Roman"/>
                <w:szCs w:val="26"/>
              </w:rPr>
            </w:pPr>
            <w:r w:rsidRPr="00E62426">
              <w:rPr>
                <w:rFonts w:eastAsia="Times New Roman"/>
                <w:szCs w:val="26"/>
              </w:rPr>
              <w:t>169 Đường Bến Láng, Khu Trung Hành 5, Đằng Lâm, Q. Hải An, TP. Hải Phòng.</w:t>
            </w:r>
          </w:p>
        </w:tc>
        <w:tc>
          <w:tcPr>
            <w:tcW w:w="1808" w:type="dxa"/>
            <w:shd w:val="clear" w:color="auto" w:fill="FFFFFF" w:themeFill="background1"/>
            <w:noWrap/>
            <w:vAlign w:val="center"/>
          </w:tcPr>
          <w:p w:rsidR="00A50E0E" w:rsidRPr="00E62426" w:rsidRDefault="007B206F" w:rsidP="007B206F">
            <w:pPr>
              <w:spacing w:before="40" w:after="40" w:line="288" w:lineRule="auto"/>
              <w:jc w:val="right"/>
              <w:rPr>
                <w:szCs w:val="26"/>
              </w:rPr>
            </w:pPr>
            <w:r w:rsidRPr="00E62426">
              <w:rPr>
                <w:szCs w:val="26"/>
              </w:rPr>
              <w:t>238.420</w:t>
            </w:r>
          </w:p>
        </w:tc>
        <w:tc>
          <w:tcPr>
            <w:tcW w:w="1447" w:type="dxa"/>
            <w:shd w:val="clear" w:color="auto" w:fill="FFFFFF" w:themeFill="background1"/>
            <w:noWrap/>
            <w:vAlign w:val="center"/>
          </w:tcPr>
          <w:p w:rsidR="00A50E0E" w:rsidRPr="00E62426" w:rsidRDefault="007B206F" w:rsidP="007B206F">
            <w:pPr>
              <w:spacing w:before="40" w:after="40" w:line="288" w:lineRule="auto"/>
              <w:jc w:val="right"/>
              <w:rPr>
                <w:szCs w:val="26"/>
              </w:rPr>
            </w:pPr>
            <w:r w:rsidRPr="00E62426">
              <w:rPr>
                <w:szCs w:val="26"/>
              </w:rPr>
              <w:t>5,13%</w:t>
            </w:r>
          </w:p>
        </w:tc>
      </w:tr>
      <w:tr w:rsidR="00325B86" w:rsidRPr="00E62426" w:rsidTr="006B0750">
        <w:trPr>
          <w:trHeight w:val="311"/>
          <w:jc w:val="center"/>
        </w:trPr>
        <w:tc>
          <w:tcPr>
            <w:tcW w:w="6298" w:type="dxa"/>
            <w:gridSpan w:val="3"/>
            <w:tcBorders>
              <w:bottom w:val="single" w:sz="4" w:space="0" w:color="BFBFBF" w:themeColor="background1" w:themeShade="BF"/>
            </w:tcBorders>
            <w:shd w:val="clear" w:color="auto" w:fill="548DD4" w:themeFill="text2" w:themeFillTint="99"/>
            <w:noWrap/>
            <w:vAlign w:val="center"/>
          </w:tcPr>
          <w:p w:rsidR="00325B86" w:rsidRPr="00E62426" w:rsidRDefault="00325B86" w:rsidP="007B206F">
            <w:pPr>
              <w:spacing w:before="40" w:after="40" w:line="288" w:lineRule="auto"/>
              <w:jc w:val="center"/>
              <w:rPr>
                <w:b/>
                <w:color w:val="FFFFFF" w:themeColor="background1"/>
                <w:szCs w:val="26"/>
                <w:lang w:val="pt-BR"/>
              </w:rPr>
            </w:pPr>
            <w:r w:rsidRPr="00E62426">
              <w:rPr>
                <w:rFonts w:eastAsia="Times New Roman"/>
                <w:b/>
                <w:color w:val="FFFFFF" w:themeColor="background1"/>
                <w:szCs w:val="26"/>
              </w:rPr>
              <w:t>Tổng</w:t>
            </w:r>
          </w:p>
        </w:tc>
        <w:tc>
          <w:tcPr>
            <w:tcW w:w="1808" w:type="dxa"/>
            <w:tcBorders>
              <w:bottom w:val="single" w:sz="4" w:space="0" w:color="BFBFBF" w:themeColor="background1" w:themeShade="BF"/>
            </w:tcBorders>
            <w:shd w:val="clear" w:color="auto" w:fill="548DD4" w:themeFill="text2" w:themeFillTint="99"/>
            <w:noWrap/>
            <w:vAlign w:val="center"/>
          </w:tcPr>
          <w:p w:rsidR="00325B86" w:rsidRPr="00E62426" w:rsidRDefault="007B206F" w:rsidP="007B206F">
            <w:pPr>
              <w:spacing w:before="40" w:after="40" w:line="288" w:lineRule="auto"/>
              <w:jc w:val="right"/>
              <w:rPr>
                <w:b/>
                <w:color w:val="FFFFFF" w:themeColor="background1"/>
                <w:szCs w:val="26"/>
              </w:rPr>
            </w:pPr>
            <w:r w:rsidRPr="00E62426">
              <w:rPr>
                <w:b/>
                <w:color w:val="FFFFFF" w:themeColor="background1"/>
                <w:szCs w:val="26"/>
              </w:rPr>
              <w:t>2.060.070</w:t>
            </w:r>
          </w:p>
        </w:tc>
        <w:tc>
          <w:tcPr>
            <w:tcW w:w="1447" w:type="dxa"/>
            <w:tcBorders>
              <w:bottom w:val="single" w:sz="4" w:space="0" w:color="BFBFBF" w:themeColor="background1" w:themeShade="BF"/>
            </w:tcBorders>
            <w:shd w:val="clear" w:color="auto" w:fill="548DD4" w:themeFill="text2" w:themeFillTint="99"/>
            <w:noWrap/>
            <w:vAlign w:val="center"/>
          </w:tcPr>
          <w:p w:rsidR="00325B86" w:rsidRPr="00E62426" w:rsidRDefault="007B206F" w:rsidP="007B206F">
            <w:pPr>
              <w:spacing w:before="40" w:after="40" w:line="288" w:lineRule="auto"/>
              <w:jc w:val="right"/>
              <w:rPr>
                <w:b/>
                <w:color w:val="FFFFFF" w:themeColor="background1"/>
                <w:szCs w:val="26"/>
              </w:rPr>
            </w:pPr>
            <w:r w:rsidRPr="00E62426">
              <w:rPr>
                <w:b/>
                <w:color w:val="FFFFFF" w:themeColor="background1"/>
                <w:szCs w:val="26"/>
              </w:rPr>
              <w:t>44,30%</w:t>
            </w:r>
          </w:p>
        </w:tc>
      </w:tr>
    </w:tbl>
    <w:p w:rsidR="00143FFE" w:rsidRPr="00E62426" w:rsidRDefault="00143FFE" w:rsidP="00143FFE">
      <w:pPr>
        <w:spacing w:after="0"/>
        <w:jc w:val="right"/>
        <w:rPr>
          <w:rFonts w:cs="Times New Roman"/>
          <w:i/>
          <w:sz w:val="24"/>
          <w:szCs w:val="24"/>
        </w:rPr>
      </w:pPr>
      <w:r w:rsidRPr="00E62426">
        <w:rPr>
          <w:rFonts w:cs="Times New Roman"/>
          <w:i/>
          <w:sz w:val="24"/>
          <w:szCs w:val="24"/>
        </w:rPr>
        <w:t>(Nguồn: DVC)</w:t>
      </w:r>
    </w:p>
    <w:p w:rsidR="004F459A" w:rsidRPr="00E62426" w:rsidRDefault="004F459A" w:rsidP="00D65CFE">
      <w:pPr>
        <w:pStyle w:val="ListParagraph"/>
        <w:numPr>
          <w:ilvl w:val="0"/>
          <w:numId w:val="26"/>
        </w:numPr>
        <w:ind w:left="567" w:hanging="567"/>
        <w:rPr>
          <w:rFonts w:cs="Times New Roman"/>
          <w:b/>
          <w:i/>
          <w:szCs w:val="26"/>
        </w:rPr>
      </w:pPr>
      <w:r w:rsidRPr="00E62426">
        <w:rPr>
          <w:rFonts w:cs="Times New Roman"/>
          <w:b/>
          <w:i/>
          <w:szCs w:val="26"/>
        </w:rPr>
        <w:t>Danh sách người có liên quan với cổ đông nắm giữ trên 5% cổ phần của Công ty</w:t>
      </w:r>
    </w:p>
    <w:p w:rsidR="007B7066" w:rsidRPr="00E62426" w:rsidRDefault="004A01D0" w:rsidP="004A01D0">
      <w:pPr>
        <w:pStyle w:val="ListParagraph"/>
        <w:ind w:left="567"/>
        <w:jc w:val="center"/>
        <w:rPr>
          <w:rFonts w:cs="Times New Roman"/>
          <w:b/>
          <w:i/>
          <w:szCs w:val="26"/>
        </w:rPr>
      </w:pPr>
      <w:r>
        <w:rPr>
          <w:rFonts w:cs="Times New Roman"/>
          <w:b/>
          <w:i/>
          <w:szCs w:val="26"/>
        </w:rPr>
        <w:t xml:space="preserve">Bảng </w:t>
      </w:r>
      <w:r w:rsidR="007B7066" w:rsidRPr="00E62426">
        <w:rPr>
          <w:rFonts w:cs="Times New Roman"/>
          <w:b/>
          <w:i/>
          <w:szCs w:val="26"/>
        </w:rPr>
        <w:t>Danh sách người có liên quan với cổ đông nắm giữ trên 5% cổ phần</w:t>
      </w:r>
    </w:p>
    <w:tbl>
      <w:tblPr>
        <w:tblW w:w="8658" w:type="dxa"/>
        <w:jc w:val="center"/>
        <w:tblInd w:w="-38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tblPr>
      <w:tblGrid>
        <w:gridCol w:w="621"/>
        <w:gridCol w:w="2993"/>
        <w:gridCol w:w="1695"/>
        <w:gridCol w:w="275"/>
        <w:gridCol w:w="1462"/>
        <w:gridCol w:w="1612"/>
      </w:tblGrid>
      <w:tr w:rsidR="00F46C40" w:rsidRPr="00E62426" w:rsidTr="009C3D15">
        <w:trPr>
          <w:trHeight w:val="918"/>
          <w:jc w:val="center"/>
        </w:trPr>
        <w:tc>
          <w:tcPr>
            <w:tcW w:w="621" w:type="dxa"/>
            <w:tcBorders>
              <w:bottom w:val="single" w:sz="4" w:space="0" w:color="BFBFBF" w:themeColor="background1" w:themeShade="BF"/>
            </w:tcBorders>
            <w:shd w:val="clear" w:color="auto" w:fill="548DD4" w:themeFill="text2" w:themeFillTint="99"/>
            <w:vAlign w:val="center"/>
            <w:hideMark/>
          </w:tcPr>
          <w:p w:rsidR="00F46C40" w:rsidRPr="00E62426" w:rsidRDefault="00F46C40" w:rsidP="00F15793">
            <w:pPr>
              <w:spacing w:before="40" w:after="40" w:line="288" w:lineRule="auto"/>
              <w:ind w:left="-148" w:right="-156"/>
              <w:jc w:val="center"/>
              <w:rPr>
                <w:rFonts w:eastAsia="Times New Roman"/>
                <w:b/>
                <w:bCs/>
                <w:color w:val="FFFFFF" w:themeColor="background1"/>
                <w:szCs w:val="26"/>
              </w:rPr>
            </w:pPr>
            <w:r w:rsidRPr="00E62426">
              <w:rPr>
                <w:rFonts w:eastAsia="Times New Roman"/>
                <w:b/>
                <w:bCs/>
                <w:color w:val="FFFFFF" w:themeColor="background1"/>
                <w:szCs w:val="26"/>
              </w:rPr>
              <w:t>STT</w:t>
            </w:r>
          </w:p>
        </w:tc>
        <w:tc>
          <w:tcPr>
            <w:tcW w:w="2993" w:type="dxa"/>
            <w:tcBorders>
              <w:bottom w:val="single" w:sz="4" w:space="0" w:color="BFBFBF" w:themeColor="background1" w:themeShade="BF"/>
            </w:tcBorders>
            <w:shd w:val="clear" w:color="auto" w:fill="548DD4" w:themeFill="text2" w:themeFillTint="99"/>
            <w:vAlign w:val="center"/>
            <w:hideMark/>
          </w:tcPr>
          <w:p w:rsidR="00F46C40" w:rsidRPr="00E62426" w:rsidRDefault="00F46C40" w:rsidP="00F15793">
            <w:pPr>
              <w:spacing w:before="40" w:after="40" w:line="288" w:lineRule="auto"/>
              <w:jc w:val="center"/>
              <w:rPr>
                <w:rFonts w:eastAsia="Times New Roman"/>
                <w:b/>
                <w:bCs/>
                <w:color w:val="FFFFFF" w:themeColor="background1"/>
                <w:szCs w:val="26"/>
              </w:rPr>
            </w:pPr>
            <w:r w:rsidRPr="00E62426">
              <w:rPr>
                <w:rFonts w:eastAsia="Times New Roman"/>
                <w:b/>
                <w:bCs/>
                <w:color w:val="FFFFFF" w:themeColor="background1"/>
                <w:szCs w:val="26"/>
              </w:rPr>
              <w:t>Họ tên</w:t>
            </w:r>
          </w:p>
        </w:tc>
        <w:tc>
          <w:tcPr>
            <w:tcW w:w="1970" w:type="dxa"/>
            <w:gridSpan w:val="2"/>
            <w:tcBorders>
              <w:bottom w:val="single" w:sz="4" w:space="0" w:color="BFBFBF" w:themeColor="background1" w:themeShade="BF"/>
            </w:tcBorders>
            <w:shd w:val="clear" w:color="auto" w:fill="548DD4" w:themeFill="text2" w:themeFillTint="99"/>
            <w:vAlign w:val="center"/>
            <w:hideMark/>
          </w:tcPr>
          <w:p w:rsidR="00F46C40" w:rsidRPr="00E62426" w:rsidRDefault="00F46C40" w:rsidP="00F15793">
            <w:pPr>
              <w:spacing w:before="40" w:after="40" w:line="288" w:lineRule="auto"/>
              <w:ind w:right="-52"/>
              <w:jc w:val="center"/>
              <w:rPr>
                <w:rFonts w:eastAsia="Times New Roman"/>
                <w:b/>
                <w:bCs/>
                <w:color w:val="FFFFFF" w:themeColor="background1"/>
                <w:szCs w:val="26"/>
              </w:rPr>
            </w:pPr>
            <w:r w:rsidRPr="00E62426">
              <w:rPr>
                <w:rFonts w:eastAsia="Times New Roman"/>
                <w:b/>
                <w:bCs/>
                <w:color w:val="FFFFFF" w:themeColor="background1"/>
                <w:szCs w:val="26"/>
              </w:rPr>
              <w:t>Mối quan hệ</w:t>
            </w:r>
          </w:p>
        </w:tc>
        <w:tc>
          <w:tcPr>
            <w:tcW w:w="1462" w:type="dxa"/>
            <w:tcBorders>
              <w:bottom w:val="single" w:sz="4" w:space="0" w:color="BFBFBF" w:themeColor="background1" w:themeShade="BF"/>
            </w:tcBorders>
            <w:shd w:val="clear" w:color="auto" w:fill="548DD4" w:themeFill="text2" w:themeFillTint="99"/>
            <w:vAlign w:val="center"/>
            <w:hideMark/>
          </w:tcPr>
          <w:p w:rsidR="00F46C40" w:rsidRPr="00E62426" w:rsidRDefault="00F46C40" w:rsidP="00F15793">
            <w:pPr>
              <w:spacing w:before="40" w:after="40" w:line="288" w:lineRule="auto"/>
              <w:ind w:right="-52"/>
              <w:jc w:val="center"/>
              <w:rPr>
                <w:rFonts w:eastAsia="Times New Roman"/>
                <w:b/>
                <w:bCs/>
                <w:color w:val="FFFFFF" w:themeColor="background1"/>
                <w:szCs w:val="26"/>
              </w:rPr>
            </w:pPr>
            <w:r w:rsidRPr="00E62426">
              <w:rPr>
                <w:rFonts w:eastAsia="Times New Roman"/>
                <w:b/>
                <w:bCs/>
                <w:color w:val="FFFFFF" w:themeColor="background1"/>
                <w:szCs w:val="26"/>
              </w:rPr>
              <w:t>Số lượng</w:t>
            </w:r>
          </w:p>
          <w:p w:rsidR="00F46C40" w:rsidRPr="00E62426" w:rsidRDefault="001A64CD" w:rsidP="00F15793">
            <w:pPr>
              <w:spacing w:before="40" w:after="40" w:line="288" w:lineRule="auto"/>
              <w:ind w:right="-52"/>
              <w:jc w:val="center"/>
              <w:rPr>
                <w:rFonts w:eastAsia="Times New Roman"/>
                <w:b/>
                <w:bCs/>
                <w:color w:val="FFFFFF" w:themeColor="background1"/>
                <w:szCs w:val="26"/>
              </w:rPr>
            </w:pPr>
            <w:r w:rsidRPr="00E62426">
              <w:rPr>
                <w:rFonts w:eastAsia="Times New Roman"/>
                <w:b/>
                <w:bCs/>
                <w:color w:val="FFFFFF" w:themeColor="background1"/>
                <w:szCs w:val="26"/>
              </w:rPr>
              <w:t>CP</w:t>
            </w:r>
            <w:r w:rsidR="00F46C40" w:rsidRPr="00E62426">
              <w:rPr>
                <w:rFonts w:eastAsia="Times New Roman"/>
                <w:b/>
                <w:bCs/>
                <w:color w:val="FFFFFF" w:themeColor="background1"/>
                <w:szCs w:val="26"/>
              </w:rPr>
              <w:t xml:space="preserve"> sở hữu</w:t>
            </w:r>
          </w:p>
        </w:tc>
        <w:tc>
          <w:tcPr>
            <w:tcW w:w="1612" w:type="dxa"/>
            <w:tcBorders>
              <w:bottom w:val="single" w:sz="4" w:space="0" w:color="BFBFBF" w:themeColor="background1" w:themeShade="BF"/>
            </w:tcBorders>
            <w:shd w:val="clear" w:color="auto" w:fill="548DD4" w:themeFill="text2" w:themeFillTint="99"/>
            <w:vAlign w:val="center"/>
          </w:tcPr>
          <w:p w:rsidR="00F46C40" w:rsidRPr="00E62426" w:rsidRDefault="00F46C40" w:rsidP="00F15793">
            <w:pPr>
              <w:spacing w:before="40" w:after="40" w:line="288" w:lineRule="auto"/>
              <w:ind w:right="-62"/>
              <w:jc w:val="center"/>
              <w:rPr>
                <w:rFonts w:eastAsia="Times New Roman"/>
                <w:b/>
                <w:bCs/>
                <w:color w:val="FFFFFF" w:themeColor="background1"/>
                <w:szCs w:val="26"/>
              </w:rPr>
            </w:pPr>
            <w:r w:rsidRPr="00E62426">
              <w:rPr>
                <w:rFonts w:eastAsia="Times New Roman"/>
                <w:b/>
                <w:bCs/>
                <w:color w:val="FFFFFF" w:themeColor="background1"/>
                <w:szCs w:val="26"/>
              </w:rPr>
              <w:t>Tỷ lệ %/ Vốn điều lệ</w:t>
            </w:r>
          </w:p>
        </w:tc>
      </w:tr>
      <w:tr w:rsidR="00F46C40" w:rsidRPr="00E62426" w:rsidTr="009C3D15">
        <w:trPr>
          <w:trHeight w:val="375"/>
          <w:jc w:val="center"/>
        </w:trPr>
        <w:tc>
          <w:tcPr>
            <w:tcW w:w="621" w:type="dxa"/>
            <w:tcBorders>
              <w:bottom w:val="single" w:sz="4" w:space="0" w:color="BFBFBF" w:themeColor="background1" w:themeShade="BF"/>
              <w:right w:val="nil"/>
            </w:tcBorders>
            <w:shd w:val="clear" w:color="auto" w:fill="FFFFFF" w:themeFill="background1"/>
            <w:noWrap/>
            <w:vAlign w:val="center"/>
          </w:tcPr>
          <w:p w:rsidR="00F46C40" w:rsidRPr="00E62426" w:rsidRDefault="00F46C40" w:rsidP="00F15793">
            <w:pPr>
              <w:spacing w:before="40" w:after="40" w:line="288" w:lineRule="auto"/>
              <w:jc w:val="center"/>
              <w:rPr>
                <w:rFonts w:eastAsia="Times New Roman"/>
                <w:b/>
                <w:szCs w:val="26"/>
              </w:rPr>
            </w:pPr>
            <w:r w:rsidRPr="00E62426">
              <w:rPr>
                <w:rFonts w:eastAsia="Times New Roman"/>
                <w:b/>
                <w:szCs w:val="26"/>
              </w:rPr>
              <w:t>1</w:t>
            </w:r>
          </w:p>
        </w:tc>
        <w:tc>
          <w:tcPr>
            <w:tcW w:w="2993" w:type="dxa"/>
            <w:tcBorders>
              <w:left w:val="nil"/>
              <w:bottom w:val="single" w:sz="4" w:space="0" w:color="BFBFBF" w:themeColor="background1" w:themeShade="BF"/>
              <w:right w:val="nil"/>
            </w:tcBorders>
            <w:shd w:val="clear" w:color="auto" w:fill="FFFFFF" w:themeFill="background1"/>
            <w:noWrap/>
            <w:vAlign w:val="center"/>
          </w:tcPr>
          <w:p w:rsidR="00F46C40" w:rsidRPr="00E62426" w:rsidRDefault="00F46C40" w:rsidP="00F15793">
            <w:pPr>
              <w:spacing w:before="40" w:after="40" w:line="288" w:lineRule="auto"/>
              <w:rPr>
                <w:b/>
                <w:szCs w:val="26"/>
              </w:rPr>
            </w:pPr>
            <w:r w:rsidRPr="00E62426">
              <w:rPr>
                <w:b/>
                <w:szCs w:val="26"/>
              </w:rPr>
              <w:t>Công ty TNHH Vận tải Hà Phương</w:t>
            </w:r>
          </w:p>
        </w:tc>
        <w:tc>
          <w:tcPr>
            <w:tcW w:w="1695" w:type="dxa"/>
            <w:tcBorders>
              <w:left w:val="nil"/>
              <w:bottom w:val="single" w:sz="4" w:space="0" w:color="BFBFBF" w:themeColor="background1" w:themeShade="BF"/>
              <w:right w:val="nil"/>
            </w:tcBorders>
            <w:shd w:val="clear" w:color="auto" w:fill="FFFFFF" w:themeFill="background1"/>
            <w:noWrap/>
            <w:vAlign w:val="center"/>
          </w:tcPr>
          <w:p w:rsidR="00F46C40" w:rsidRPr="00E62426" w:rsidRDefault="00F46C40" w:rsidP="00F15793">
            <w:pPr>
              <w:spacing w:before="40" w:after="40" w:line="288" w:lineRule="auto"/>
              <w:rPr>
                <w:b/>
                <w:szCs w:val="26"/>
                <w:lang w:val="pt-BR"/>
              </w:rPr>
            </w:pPr>
          </w:p>
        </w:tc>
        <w:tc>
          <w:tcPr>
            <w:tcW w:w="1737" w:type="dxa"/>
            <w:gridSpan w:val="2"/>
            <w:tcBorders>
              <w:left w:val="nil"/>
              <w:bottom w:val="single" w:sz="4" w:space="0" w:color="BFBFBF" w:themeColor="background1" w:themeShade="BF"/>
              <w:right w:val="nil"/>
            </w:tcBorders>
            <w:shd w:val="clear" w:color="auto" w:fill="FFFFFF" w:themeFill="background1"/>
            <w:noWrap/>
            <w:vAlign w:val="center"/>
          </w:tcPr>
          <w:p w:rsidR="00F46C40" w:rsidRPr="00E62426" w:rsidRDefault="00F46C40" w:rsidP="00F15793">
            <w:pPr>
              <w:spacing w:before="40" w:after="40" w:line="288" w:lineRule="auto"/>
              <w:ind w:right="-52"/>
              <w:jc w:val="right"/>
              <w:rPr>
                <w:b/>
                <w:szCs w:val="26"/>
              </w:rPr>
            </w:pPr>
            <w:r w:rsidRPr="00E62426">
              <w:rPr>
                <w:b/>
                <w:szCs w:val="26"/>
              </w:rPr>
              <w:t>808.482</w:t>
            </w:r>
          </w:p>
        </w:tc>
        <w:tc>
          <w:tcPr>
            <w:tcW w:w="1612" w:type="dxa"/>
            <w:tcBorders>
              <w:left w:val="nil"/>
              <w:bottom w:val="single" w:sz="4" w:space="0" w:color="BFBFBF" w:themeColor="background1" w:themeShade="BF"/>
            </w:tcBorders>
            <w:shd w:val="clear" w:color="auto" w:fill="FFFFFF" w:themeFill="background1"/>
            <w:vAlign w:val="center"/>
          </w:tcPr>
          <w:p w:rsidR="00F46C40" w:rsidRPr="00E62426" w:rsidRDefault="00F46C40" w:rsidP="00F15793">
            <w:pPr>
              <w:spacing w:before="40" w:after="40" w:line="288" w:lineRule="auto"/>
              <w:jc w:val="right"/>
              <w:rPr>
                <w:b/>
                <w:szCs w:val="26"/>
              </w:rPr>
            </w:pPr>
            <w:r w:rsidRPr="00E62426">
              <w:rPr>
                <w:b/>
                <w:szCs w:val="26"/>
              </w:rPr>
              <w:t>17,38%</w:t>
            </w:r>
          </w:p>
        </w:tc>
      </w:tr>
      <w:tr w:rsidR="00F46C40" w:rsidRPr="00E62426" w:rsidTr="009C3D15">
        <w:trPr>
          <w:trHeight w:val="375"/>
          <w:jc w:val="center"/>
        </w:trPr>
        <w:tc>
          <w:tcPr>
            <w:tcW w:w="621" w:type="dxa"/>
            <w:tcBorders>
              <w:top w:val="single" w:sz="4" w:space="0" w:color="BFBFBF" w:themeColor="background1" w:themeShade="BF"/>
              <w:bottom w:val="single" w:sz="4" w:space="0" w:color="BFBFBF" w:themeColor="background1" w:themeShade="BF"/>
              <w:right w:val="nil"/>
            </w:tcBorders>
            <w:shd w:val="clear" w:color="auto" w:fill="FFFFFF" w:themeFill="background1"/>
            <w:noWrap/>
            <w:vAlign w:val="center"/>
          </w:tcPr>
          <w:p w:rsidR="00F46C40" w:rsidRPr="00E62426" w:rsidRDefault="00F46C40" w:rsidP="00F15793">
            <w:pPr>
              <w:spacing w:before="40" w:after="40" w:line="288" w:lineRule="auto"/>
              <w:jc w:val="center"/>
              <w:rPr>
                <w:rFonts w:eastAsia="Times New Roman"/>
                <w:szCs w:val="26"/>
              </w:rPr>
            </w:pPr>
            <w:r w:rsidRPr="00E62426">
              <w:rPr>
                <w:rFonts w:eastAsia="Times New Roman"/>
                <w:szCs w:val="26"/>
              </w:rPr>
              <w:t>1.1</w:t>
            </w:r>
          </w:p>
        </w:tc>
        <w:tc>
          <w:tcPr>
            <w:tcW w:w="2993" w:type="dxa"/>
            <w:tcBorders>
              <w:top w:val="single" w:sz="4" w:space="0" w:color="BFBFBF" w:themeColor="background1" w:themeShade="BF"/>
              <w:left w:val="nil"/>
              <w:bottom w:val="single" w:sz="4" w:space="0" w:color="BFBFBF" w:themeColor="background1" w:themeShade="BF"/>
              <w:right w:val="nil"/>
            </w:tcBorders>
            <w:shd w:val="clear" w:color="auto" w:fill="FFFFFF" w:themeFill="background1"/>
            <w:noWrap/>
            <w:vAlign w:val="center"/>
          </w:tcPr>
          <w:p w:rsidR="00F46C40" w:rsidRPr="00E62426" w:rsidRDefault="00F46C40" w:rsidP="00F15793">
            <w:pPr>
              <w:spacing w:before="40" w:after="40" w:line="288" w:lineRule="auto"/>
              <w:rPr>
                <w:szCs w:val="26"/>
              </w:rPr>
            </w:pPr>
            <w:r w:rsidRPr="00E62426">
              <w:rPr>
                <w:szCs w:val="26"/>
              </w:rPr>
              <w:t>Hà Thị Kim Phượng</w:t>
            </w:r>
          </w:p>
        </w:tc>
        <w:tc>
          <w:tcPr>
            <w:tcW w:w="1695" w:type="dxa"/>
            <w:tcBorders>
              <w:top w:val="single" w:sz="4" w:space="0" w:color="BFBFBF" w:themeColor="background1" w:themeShade="BF"/>
              <w:left w:val="nil"/>
              <w:bottom w:val="single" w:sz="4" w:space="0" w:color="BFBFBF" w:themeColor="background1" w:themeShade="BF"/>
              <w:right w:val="nil"/>
            </w:tcBorders>
            <w:shd w:val="clear" w:color="auto" w:fill="FFFFFF" w:themeFill="background1"/>
            <w:noWrap/>
            <w:vAlign w:val="center"/>
          </w:tcPr>
          <w:p w:rsidR="00F46C40" w:rsidRPr="00E62426" w:rsidRDefault="00F46C40" w:rsidP="00F15793">
            <w:pPr>
              <w:spacing w:before="40" w:after="40" w:line="288" w:lineRule="auto"/>
              <w:jc w:val="center"/>
              <w:rPr>
                <w:rFonts w:eastAsia="Times New Roman"/>
                <w:szCs w:val="26"/>
              </w:rPr>
            </w:pPr>
            <w:r w:rsidRPr="00E62426">
              <w:rPr>
                <w:rFonts w:eastAsia="Times New Roman"/>
                <w:szCs w:val="26"/>
              </w:rPr>
              <w:t>Người đại diện phần vốn</w:t>
            </w:r>
          </w:p>
        </w:tc>
        <w:tc>
          <w:tcPr>
            <w:tcW w:w="1737" w:type="dxa"/>
            <w:gridSpan w:val="2"/>
            <w:tcBorders>
              <w:top w:val="single" w:sz="4" w:space="0" w:color="BFBFBF" w:themeColor="background1" w:themeShade="BF"/>
              <w:left w:val="nil"/>
              <w:bottom w:val="single" w:sz="4" w:space="0" w:color="BFBFBF" w:themeColor="background1" w:themeShade="BF"/>
              <w:right w:val="nil"/>
            </w:tcBorders>
            <w:shd w:val="clear" w:color="auto" w:fill="FFFFFF" w:themeFill="background1"/>
            <w:noWrap/>
            <w:vAlign w:val="center"/>
          </w:tcPr>
          <w:p w:rsidR="00F46C40" w:rsidRPr="00E62426" w:rsidRDefault="00FC5934" w:rsidP="00F15793">
            <w:pPr>
              <w:spacing w:before="40" w:after="40" w:line="288" w:lineRule="auto"/>
              <w:ind w:right="-52"/>
              <w:jc w:val="right"/>
              <w:rPr>
                <w:szCs w:val="26"/>
              </w:rPr>
            </w:pPr>
            <w:r w:rsidRPr="00E62426">
              <w:rPr>
                <w:szCs w:val="26"/>
              </w:rPr>
              <w:t>482.882</w:t>
            </w:r>
          </w:p>
        </w:tc>
        <w:tc>
          <w:tcPr>
            <w:tcW w:w="1612" w:type="dxa"/>
            <w:tcBorders>
              <w:top w:val="single" w:sz="4" w:space="0" w:color="BFBFBF" w:themeColor="background1" w:themeShade="BF"/>
              <w:left w:val="nil"/>
              <w:bottom w:val="single" w:sz="4" w:space="0" w:color="BFBFBF" w:themeColor="background1" w:themeShade="BF"/>
            </w:tcBorders>
            <w:shd w:val="clear" w:color="auto" w:fill="FFFFFF" w:themeFill="background1"/>
            <w:vAlign w:val="center"/>
          </w:tcPr>
          <w:p w:rsidR="00F46C40" w:rsidRPr="00E62426" w:rsidRDefault="00FC5934" w:rsidP="00F15793">
            <w:pPr>
              <w:spacing w:before="40" w:after="40" w:line="288" w:lineRule="auto"/>
              <w:ind w:right="176"/>
              <w:jc w:val="right"/>
              <w:rPr>
                <w:szCs w:val="26"/>
              </w:rPr>
            </w:pPr>
            <w:r w:rsidRPr="00E62426">
              <w:rPr>
                <w:szCs w:val="26"/>
              </w:rPr>
              <w:t>10,38%</w:t>
            </w:r>
          </w:p>
        </w:tc>
      </w:tr>
      <w:tr w:rsidR="00325ED4" w:rsidRPr="00E62426" w:rsidTr="009C3D15">
        <w:trPr>
          <w:trHeight w:val="375"/>
          <w:jc w:val="center"/>
        </w:trPr>
        <w:tc>
          <w:tcPr>
            <w:tcW w:w="621" w:type="dxa"/>
            <w:tcBorders>
              <w:top w:val="single" w:sz="4" w:space="0" w:color="BFBFBF" w:themeColor="background1" w:themeShade="BF"/>
              <w:bottom w:val="single" w:sz="4" w:space="0" w:color="auto"/>
              <w:right w:val="nil"/>
            </w:tcBorders>
            <w:shd w:val="clear" w:color="auto" w:fill="FFFFFF" w:themeFill="background1"/>
            <w:noWrap/>
            <w:vAlign w:val="center"/>
          </w:tcPr>
          <w:p w:rsidR="00325ED4" w:rsidRPr="00E62426" w:rsidRDefault="00FC5934" w:rsidP="00F15793">
            <w:pPr>
              <w:spacing w:before="40" w:after="40" w:line="288" w:lineRule="auto"/>
              <w:jc w:val="center"/>
              <w:rPr>
                <w:rFonts w:eastAsia="Times New Roman"/>
                <w:szCs w:val="26"/>
              </w:rPr>
            </w:pPr>
            <w:r w:rsidRPr="00E62426">
              <w:rPr>
                <w:rFonts w:eastAsia="Times New Roman"/>
                <w:szCs w:val="26"/>
              </w:rPr>
              <w:lastRenderedPageBreak/>
              <w:t>1.2</w:t>
            </w:r>
          </w:p>
        </w:tc>
        <w:tc>
          <w:tcPr>
            <w:tcW w:w="2993" w:type="dxa"/>
            <w:tcBorders>
              <w:top w:val="single" w:sz="4" w:space="0" w:color="BFBFBF" w:themeColor="background1" w:themeShade="BF"/>
              <w:left w:val="nil"/>
              <w:bottom w:val="single" w:sz="4" w:space="0" w:color="auto"/>
              <w:right w:val="nil"/>
            </w:tcBorders>
            <w:shd w:val="clear" w:color="auto" w:fill="FFFFFF" w:themeFill="background1"/>
            <w:noWrap/>
            <w:vAlign w:val="center"/>
          </w:tcPr>
          <w:p w:rsidR="00325ED4" w:rsidRPr="00E62426" w:rsidRDefault="00FC5934" w:rsidP="00F15793">
            <w:pPr>
              <w:spacing w:before="40" w:after="40" w:line="288" w:lineRule="auto"/>
              <w:rPr>
                <w:szCs w:val="26"/>
              </w:rPr>
            </w:pPr>
            <w:r w:rsidRPr="00E62426">
              <w:rPr>
                <w:szCs w:val="26"/>
              </w:rPr>
              <w:t>Trần Thị Như Hoa</w:t>
            </w:r>
          </w:p>
        </w:tc>
        <w:tc>
          <w:tcPr>
            <w:tcW w:w="1695" w:type="dxa"/>
            <w:tcBorders>
              <w:top w:val="single" w:sz="4" w:space="0" w:color="BFBFBF" w:themeColor="background1" w:themeShade="BF"/>
              <w:left w:val="nil"/>
              <w:bottom w:val="single" w:sz="4" w:space="0" w:color="auto"/>
              <w:right w:val="nil"/>
            </w:tcBorders>
            <w:shd w:val="clear" w:color="auto" w:fill="FFFFFF" w:themeFill="background1"/>
            <w:noWrap/>
            <w:vAlign w:val="center"/>
          </w:tcPr>
          <w:p w:rsidR="00325ED4" w:rsidRPr="00E62426" w:rsidRDefault="00FC5934" w:rsidP="00F15793">
            <w:pPr>
              <w:spacing w:before="40" w:after="40" w:line="288" w:lineRule="auto"/>
              <w:jc w:val="center"/>
              <w:rPr>
                <w:rFonts w:eastAsia="Times New Roman"/>
                <w:szCs w:val="26"/>
              </w:rPr>
            </w:pPr>
            <w:r w:rsidRPr="00E62426">
              <w:rPr>
                <w:rFonts w:eastAsia="Times New Roman"/>
                <w:szCs w:val="26"/>
              </w:rPr>
              <w:t>Người đại diện phần vốn</w:t>
            </w:r>
          </w:p>
        </w:tc>
        <w:tc>
          <w:tcPr>
            <w:tcW w:w="1737" w:type="dxa"/>
            <w:gridSpan w:val="2"/>
            <w:tcBorders>
              <w:top w:val="single" w:sz="4" w:space="0" w:color="BFBFBF" w:themeColor="background1" w:themeShade="BF"/>
              <w:left w:val="nil"/>
              <w:bottom w:val="single" w:sz="4" w:space="0" w:color="auto"/>
              <w:right w:val="nil"/>
            </w:tcBorders>
            <w:shd w:val="clear" w:color="auto" w:fill="FFFFFF" w:themeFill="background1"/>
            <w:noWrap/>
            <w:vAlign w:val="center"/>
          </w:tcPr>
          <w:p w:rsidR="00325ED4" w:rsidRPr="00E62426" w:rsidRDefault="00FC5934" w:rsidP="00F15793">
            <w:pPr>
              <w:spacing w:before="40" w:after="40" w:line="288" w:lineRule="auto"/>
              <w:ind w:right="-52"/>
              <w:jc w:val="right"/>
              <w:rPr>
                <w:szCs w:val="26"/>
              </w:rPr>
            </w:pPr>
            <w:r w:rsidRPr="00E62426">
              <w:rPr>
                <w:szCs w:val="26"/>
              </w:rPr>
              <w:t>325.600</w:t>
            </w:r>
          </w:p>
        </w:tc>
        <w:tc>
          <w:tcPr>
            <w:tcW w:w="1612" w:type="dxa"/>
            <w:tcBorders>
              <w:top w:val="single" w:sz="4" w:space="0" w:color="BFBFBF" w:themeColor="background1" w:themeShade="BF"/>
              <w:left w:val="nil"/>
              <w:bottom w:val="single" w:sz="4" w:space="0" w:color="auto"/>
            </w:tcBorders>
            <w:shd w:val="clear" w:color="auto" w:fill="FFFFFF" w:themeFill="background1"/>
            <w:vAlign w:val="center"/>
          </w:tcPr>
          <w:p w:rsidR="00325ED4" w:rsidRPr="00E62426" w:rsidRDefault="00FC5934" w:rsidP="00F15793">
            <w:pPr>
              <w:spacing w:before="40" w:after="40" w:line="288" w:lineRule="auto"/>
              <w:ind w:right="176"/>
              <w:jc w:val="right"/>
              <w:rPr>
                <w:szCs w:val="26"/>
              </w:rPr>
            </w:pPr>
            <w:r w:rsidRPr="00E62426">
              <w:rPr>
                <w:szCs w:val="26"/>
              </w:rPr>
              <w:t>7%</w:t>
            </w:r>
          </w:p>
        </w:tc>
      </w:tr>
      <w:tr w:rsidR="00076A73" w:rsidRPr="00E62426" w:rsidTr="009C3D15">
        <w:trPr>
          <w:trHeight w:val="375"/>
          <w:jc w:val="center"/>
        </w:trPr>
        <w:tc>
          <w:tcPr>
            <w:tcW w:w="621" w:type="dxa"/>
            <w:tcBorders>
              <w:top w:val="single" w:sz="4" w:space="0" w:color="auto"/>
              <w:bottom w:val="single" w:sz="4" w:space="0" w:color="BFBFBF" w:themeColor="background1" w:themeShade="BF"/>
              <w:right w:val="nil"/>
            </w:tcBorders>
            <w:shd w:val="clear" w:color="auto" w:fill="FFFFFF" w:themeFill="background1"/>
            <w:noWrap/>
            <w:vAlign w:val="center"/>
          </w:tcPr>
          <w:p w:rsidR="00076A73" w:rsidRPr="00E62426" w:rsidRDefault="00076A73" w:rsidP="00457B3B">
            <w:pPr>
              <w:spacing w:before="40" w:after="40" w:line="288" w:lineRule="auto"/>
              <w:jc w:val="center"/>
              <w:rPr>
                <w:rFonts w:eastAsia="Times New Roman"/>
                <w:b/>
                <w:szCs w:val="26"/>
              </w:rPr>
            </w:pPr>
            <w:r w:rsidRPr="00E62426">
              <w:rPr>
                <w:rFonts w:eastAsia="Times New Roman"/>
                <w:b/>
                <w:szCs w:val="26"/>
              </w:rPr>
              <w:t>2</w:t>
            </w:r>
          </w:p>
        </w:tc>
        <w:tc>
          <w:tcPr>
            <w:tcW w:w="2993" w:type="dxa"/>
            <w:tcBorders>
              <w:top w:val="single" w:sz="4" w:space="0" w:color="auto"/>
              <w:left w:val="nil"/>
              <w:bottom w:val="single" w:sz="4" w:space="0" w:color="BFBFBF" w:themeColor="background1" w:themeShade="BF"/>
              <w:right w:val="nil"/>
            </w:tcBorders>
            <w:shd w:val="clear" w:color="auto" w:fill="FFFFFF" w:themeFill="background1"/>
            <w:noWrap/>
            <w:vAlign w:val="center"/>
          </w:tcPr>
          <w:p w:rsidR="00076A73" w:rsidRPr="00E62426" w:rsidRDefault="00076A73" w:rsidP="00457B3B">
            <w:pPr>
              <w:spacing w:before="40" w:after="40" w:line="288" w:lineRule="auto"/>
              <w:rPr>
                <w:b/>
                <w:szCs w:val="26"/>
              </w:rPr>
            </w:pPr>
            <w:r w:rsidRPr="00E62426">
              <w:rPr>
                <w:b/>
                <w:szCs w:val="26"/>
              </w:rPr>
              <w:t>Hà Văn Tiến</w:t>
            </w:r>
          </w:p>
        </w:tc>
        <w:tc>
          <w:tcPr>
            <w:tcW w:w="1695" w:type="dxa"/>
            <w:tcBorders>
              <w:top w:val="single" w:sz="4" w:space="0" w:color="auto"/>
              <w:left w:val="nil"/>
              <w:bottom w:val="single" w:sz="4" w:space="0" w:color="BFBFBF" w:themeColor="background1" w:themeShade="BF"/>
              <w:right w:val="nil"/>
            </w:tcBorders>
            <w:shd w:val="clear" w:color="auto" w:fill="FFFFFF" w:themeFill="background1"/>
            <w:noWrap/>
            <w:vAlign w:val="center"/>
          </w:tcPr>
          <w:p w:rsidR="00076A73" w:rsidRPr="00E62426" w:rsidRDefault="00076A73" w:rsidP="00457B3B">
            <w:pPr>
              <w:spacing w:before="40" w:after="40" w:line="288" w:lineRule="auto"/>
              <w:rPr>
                <w:rFonts w:eastAsia="Times New Roman"/>
                <w:b/>
                <w:szCs w:val="26"/>
              </w:rPr>
            </w:pPr>
          </w:p>
        </w:tc>
        <w:tc>
          <w:tcPr>
            <w:tcW w:w="1737" w:type="dxa"/>
            <w:gridSpan w:val="2"/>
            <w:tcBorders>
              <w:top w:val="single" w:sz="4" w:space="0" w:color="auto"/>
              <w:left w:val="nil"/>
              <w:bottom w:val="single" w:sz="4" w:space="0" w:color="BFBFBF" w:themeColor="background1" w:themeShade="BF"/>
              <w:right w:val="nil"/>
            </w:tcBorders>
            <w:shd w:val="clear" w:color="auto" w:fill="FFFFFF" w:themeFill="background1"/>
            <w:noWrap/>
            <w:vAlign w:val="center"/>
          </w:tcPr>
          <w:p w:rsidR="00076A73" w:rsidRPr="00E62426" w:rsidRDefault="00076A73" w:rsidP="00457B3B">
            <w:pPr>
              <w:spacing w:before="40" w:after="40" w:line="288" w:lineRule="auto"/>
              <w:ind w:right="-52"/>
              <w:jc w:val="right"/>
              <w:rPr>
                <w:b/>
                <w:szCs w:val="26"/>
              </w:rPr>
            </w:pPr>
            <w:r w:rsidRPr="00E62426">
              <w:rPr>
                <w:b/>
                <w:szCs w:val="26"/>
              </w:rPr>
              <w:t>691.518</w:t>
            </w:r>
          </w:p>
        </w:tc>
        <w:tc>
          <w:tcPr>
            <w:tcW w:w="1612" w:type="dxa"/>
            <w:tcBorders>
              <w:top w:val="single" w:sz="4" w:space="0" w:color="auto"/>
              <w:left w:val="nil"/>
              <w:bottom w:val="single" w:sz="4" w:space="0" w:color="BFBFBF" w:themeColor="background1" w:themeShade="BF"/>
            </w:tcBorders>
            <w:shd w:val="clear" w:color="auto" w:fill="FFFFFF" w:themeFill="background1"/>
            <w:vAlign w:val="center"/>
          </w:tcPr>
          <w:p w:rsidR="00076A73" w:rsidRPr="00E62426" w:rsidRDefault="00076A73" w:rsidP="00457B3B">
            <w:pPr>
              <w:spacing w:before="40" w:after="40" w:line="288" w:lineRule="auto"/>
              <w:jc w:val="right"/>
              <w:rPr>
                <w:b/>
                <w:szCs w:val="26"/>
              </w:rPr>
            </w:pPr>
            <w:r w:rsidRPr="00E62426">
              <w:rPr>
                <w:b/>
                <w:szCs w:val="26"/>
              </w:rPr>
              <w:t>14,87%</w:t>
            </w:r>
          </w:p>
        </w:tc>
      </w:tr>
      <w:tr w:rsidR="00076A73" w:rsidRPr="00E62426" w:rsidTr="009C3D15">
        <w:trPr>
          <w:trHeight w:val="375"/>
          <w:jc w:val="center"/>
        </w:trPr>
        <w:tc>
          <w:tcPr>
            <w:tcW w:w="621" w:type="dxa"/>
            <w:tcBorders>
              <w:top w:val="nil"/>
              <w:bottom w:val="single" w:sz="4" w:space="0" w:color="BFBFBF" w:themeColor="background1" w:themeShade="BF"/>
              <w:right w:val="nil"/>
            </w:tcBorders>
            <w:shd w:val="clear" w:color="auto" w:fill="FFFFFF" w:themeFill="background1"/>
            <w:noWrap/>
            <w:vAlign w:val="center"/>
          </w:tcPr>
          <w:p w:rsidR="00076A73" w:rsidRPr="00E62426" w:rsidRDefault="00076A73" w:rsidP="00457B3B">
            <w:pPr>
              <w:spacing w:before="40" w:after="40" w:line="288" w:lineRule="auto"/>
              <w:jc w:val="center"/>
              <w:rPr>
                <w:rFonts w:eastAsia="Times New Roman"/>
                <w:szCs w:val="26"/>
              </w:rPr>
            </w:pPr>
            <w:r w:rsidRPr="00E62426">
              <w:rPr>
                <w:rFonts w:eastAsia="Times New Roman"/>
                <w:szCs w:val="26"/>
              </w:rPr>
              <w:t>2.1</w:t>
            </w:r>
          </w:p>
        </w:tc>
        <w:tc>
          <w:tcPr>
            <w:tcW w:w="2993" w:type="dxa"/>
            <w:tcBorders>
              <w:top w:val="nil"/>
              <w:left w:val="nil"/>
              <w:bottom w:val="single" w:sz="4" w:space="0" w:color="BFBFBF" w:themeColor="background1" w:themeShade="BF"/>
              <w:right w:val="nil"/>
            </w:tcBorders>
            <w:shd w:val="clear" w:color="auto" w:fill="FFFFFF" w:themeFill="background1"/>
            <w:noWrap/>
            <w:vAlign w:val="center"/>
          </w:tcPr>
          <w:p w:rsidR="00076A73" w:rsidRPr="00E62426" w:rsidRDefault="00076A73" w:rsidP="00457B3B">
            <w:pPr>
              <w:spacing w:before="40" w:after="40" w:line="288" w:lineRule="auto"/>
              <w:rPr>
                <w:szCs w:val="26"/>
              </w:rPr>
            </w:pPr>
            <w:r w:rsidRPr="00E62426">
              <w:rPr>
                <w:szCs w:val="26"/>
              </w:rPr>
              <w:t>Hà Văn Tâm</w:t>
            </w:r>
          </w:p>
        </w:tc>
        <w:tc>
          <w:tcPr>
            <w:tcW w:w="1695" w:type="dxa"/>
            <w:tcBorders>
              <w:top w:val="nil"/>
              <w:left w:val="nil"/>
              <w:bottom w:val="single" w:sz="4" w:space="0" w:color="BFBFBF" w:themeColor="background1" w:themeShade="BF"/>
              <w:right w:val="nil"/>
            </w:tcBorders>
            <w:shd w:val="clear" w:color="auto" w:fill="FFFFFF" w:themeFill="background1"/>
            <w:noWrap/>
            <w:vAlign w:val="center"/>
          </w:tcPr>
          <w:p w:rsidR="00076A73" w:rsidRPr="00E62426" w:rsidRDefault="00076A73" w:rsidP="00457B3B">
            <w:pPr>
              <w:spacing w:before="40" w:after="40" w:line="288" w:lineRule="auto"/>
              <w:jc w:val="center"/>
              <w:rPr>
                <w:rFonts w:eastAsia="Times New Roman"/>
                <w:szCs w:val="26"/>
              </w:rPr>
            </w:pPr>
            <w:r w:rsidRPr="00E62426">
              <w:rPr>
                <w:rFonts w:eastAsia="Times New Roman"/>
                <w:szCs w:val="26"/>
              </w:rPr>
              <w:t>Em</w:t>
            </w:r>
          </w:p>
        </w:tc>
        <w:tc>
          <w:tcPr>
            <w:tcW w:w="1737" w:type="dxa"/>
            <w:gridSpan w:val="2"/>
            <w:tcBorders>
              <w:top w:val="nil"/>
              <w:left w:val="nil"/>
              <w:bottom w:val="single" w:sz="4" w:space="0" w:color="BFBFBF" w:themeColor="background1" w:themeShade="BF"/>
              <w:right w:val="nil"/>
            </w:tcBorders>
            <w:shd w:val="clear" w:color="auto" w:fill="FFFFFF" w:themeFill="background1"/>
            <w:noWrap/>
            <w:vAlign w:val="center"/>
          </w:tcPr>
          <w:p w:rsidR="00076A73" w:rsidRPr="00E62426" w:rsidRDefault="00076A73" w:rsidP="00457B3B">
            <w:pPr>
              <w:spacing w:before="40" w:after="40" w:line="288" w:lineRule="auto"/>
              <w:ind w:right="-52"/>
              <w:jc w:val="right"/>
              <w:rPr>
                <w:szCs w:val="26"/>
              </w:rPr>
            </w:pPr>
            <w:r w:rsidRPr="00E62426">
              <w:rPr>
                <w:szCs w:val="26"/>
              </w:rPr>
              <w:t>61.000</w:t>
            </w:r>
          </w:p>
        </w:tc>
        <w:tc>
          <w:tcPr>
            <w:tcW w:w="1612" w:type="dxa"/>
            <w:tcBorders>
              <w:top w:val="nil"/>
              <w:left w:val="nil"/>
              <w:bottom w:val="single" w:sz="4" w:space="0" w:color="BFBFBF" w:themeColor="background1" w:themeShade="BF"/>
            </w:tcBorders>
            <w:shd w:val="clear" w:color="auto" w:fill="FFFFFF" w:themeFill="background1"/>
            <w:vAlign w:val="center"/>
          </w:tcPr>
          <w:p w:rsidR="00076A73" w:rsidRPr="00E62426" w:rsidRDefault="00076A73" w:rsidP="00457B3B">
            <w:pPr>
              <w:spacing w:before="40" w:after="40" w:line="288" w:lineRule="auto"/>
              <w:ind w:right="176"/>
              <w:jc w:val="right"/>
              <w:rPr>
                <w:szCs w:val="26"/>
              </w:rPr>
            </w:pPr>
            <w:r w:rsidRPr="00E62426">
              <w:rPr>
                <w:szCs w:val="26"/>
              </w:rPr>
              <w:t>1,31</w:t>
            </w:r>
          </w:p>
        </w:tc>
      </w:tr>
      <w:tr w:rsidR="00F46C40" w:rsidRPr="00E62426" w:rsidTr="009C3D15">
        <w:trPr>
          <w:trHeight w:val="375"/>
          <w:jc w:val="center"/>
        </w:trPr>
        <w:tc>
          <w:tcPr>
            <w:tcW w:w="621" w:type="dxa"/>
            <w:tcBorders>
              <w:top w:val="nil"/>
              <w:bottom w:val="single" w:sz="4" w:space="0" w:color="BFBFBF" w:themeColor="background1" w:themeShade="BF"/>
              <w:right w:val="nil"/>
            </w:tcBorders>
            <w:shd w:val="clear" w:color="auto" w:fill="FFFFFF" w:themeFill="background1"/>
            <w:noWrap/>
            <w:vAlign w:val="center"/>
          </w:tcPr>
          <w:p w:rsidR="00F46C40" w:rsidRPr="00E62426" w:rsidRDefault="00F46C40" w:rsidP="00F15793">
            <w:pPr>
              <w:spacing w:before="40" w:after="40" w:line="288" w:lineRule="auto"/>
              <w:jc w:val="center"/>
              <w:rPr>
                <w:rFonts w:eastAsia="Times New Roman"/>
                <w:szCs w:val="26"/>
              </w:rPr>
            </w:pPr>
            <w:r w:rsidRPr="00E62426">
              <w:rPr>
                <w:rFonts w:eastAsia="Times New Roman"/>
                <w:szCs w:val="26"/>
              </w:rPr>
              <w:t>2.2</w:t>
            </w:r>
          </w:p>
        </w:tc>
        <w:tc>
          <w:tcPr>
            <w:tcW w:w="2993" w:type="dxa"/>
            <w:tcBorders>
              <w:top w:val="nil"/>
              <w:left w:val="nil"/>
              <w:bottom w:val="single" w:sz="4" w:space="0" w:color="BFBFBF" w:themeColor="background1" w:themeShade="BF"/>
              <w:right w:val="nil"/>
            </w:tcBorders>
            <w:shd w:val="clear" w:color="auto" w:fill="FFFFFF" w:themeFill="background1"/>
            <w:noWrap/>
            <w:vAlign w:val="center"/>
          </w:tcPr>
          <w:p w:rsidR="004E3530" w:rsidRPr="00E62426" w:rsidRDefault="004E3530" w:rsidP="00F15793">
            <w:pPr>
              <w:spacing w:before="40" w:after="40" w:line="288" w:lineRule="auto"/>
              <w:rPr>
                <w:szCs w:val="26"/>
              </w:rPr>
            </w:pPr>
            <w:r w:rsidRPr="00E62426">
              <w:rPr>
                <w:szCs w:val="26"/>
              </w:rPr>
              <w:t>Hà Thị Thảo</w:t>
            </w:r>
          </w:p>
        </w:tc>
        <w:tc>
          <w:tcPr>
            <w:tcW w:w="1695" w:type="dxa"/>
            <w:tcBorders>
              <w:top w:val="nil"/>
              <w:left w:val="nil"/>
              <w:bottom w:val="single" w:sz="4" w:space="0" w:color="BFBFBF" w:themeColor="background1" w:themeShade="BF"/>
              <w:right w:val="nil"/>
            </w:tcBorders>
            <w:shd w:val="clear" w:color="auto" w:fill="FFFFFF" w:themeFill="background1"/>
            <w:noWrap/>
            <w:vAlign w:val="center"/>
          </w:tcPr>
          <w:p w:rsidR="00F46C40" w:rsidRPr="00E62426" w:rsidRDefault="004E3530" w:rsidP="00F15793">
            <w:pPr>
              <w:spacing w:before="40" w:after="40" w:line="288" w:lineRule="auto"/>
              <w:jc w:val="center"/>
              <w:rPr>
                <w:rFonts w:eastAsia="Times New Roman"/>
                <w:szCs w:val="26"/>
              </w:rPr>
            </w:pPr>
            <w:r w:rsidRPr="00E62426">
              <w:rPr>
                <w:rFonts w:eastAsia="Times New Roman"/>
                <w:szCs w:val="26"/>
              </w:rPr>
              <w:t>Em</w:t>
            </w:r>
          </w:p>
        </w:tc>
        <w:tc>
          <w:tcPr>
            <w:tcW w:w="1737" w:type="dxa"/>
            <w:gridSpan w:val="2"/>
            <w:tcBorders>
              <w:top w:val="nil"/>
              <w:left w:val="nil"/>
              <w:bottom w:val="single" w:sz="4" w:space="0" w:color="BFBFBF" w:themeColor="background1" w:themeShade="BF"/>
              <w:right w:val="nil"/>
            </w:tcBorders>
            <w:shd w:val="clear" w:color="auto" w:fill="FFFFFF" w:themeFill="background1"/>
            <w:noWrap/>
            <w:vAlign w:val="center"/>
          </w:tcPr>
          <w:p w:rsidR="00F46C40" w:rsidRPr="00E62426" w:rsidRDefault="004E3530" w:rsidP="00F15793">
            <w:pPr>
              <w:spacing w:before="40" w:after="40" w:line="288" w:lineRule="auto"/>
              <w:ind w:right="-52"/>
              <w:jc w:val="right"/>
              <w:rPr>
                <w:szCs w:val="26"/>
              </w:rPr>
            </w:pPr>
            <w:r w:rsidRPr="00E62426">
              <w:rPr>
                <w:szCs w:val="26"/>
              </w:rPr>
              <w:t>60.000</w:t>
            </w:r>
          </w:p>
        </w:tc>
        <w:tc>
          <w:tcPr>
            <w:tcW w:w="1612" w:type="dxa"/>
            <w:tcBorders>
              <w:top w:val="nil"/>
              <w:left w:val="nil"/>
              <w:bottom w:val="single" w:sz="4" w:space="0" w:color="BFBFBF" w:themeColor="background1" w:themeShade="BF"/>
            </w:tcBorders>
            <w:shd w:val="clear" w:color="auto" w:fill="FFFFFF" w:themeFill="background1"/>
            <w:vAlign w:val="center"/>
          </w:tcPr>
          <w:p w:rsidR="00F46C40" w:rsidRPr="00E62426" w:rsidRDefault="004E3530" w:rsidP="00F15793">
            <w:pPr>
              <w:spacing w:before="40" w:after="40" w:line="288" w:lineRule="auto"/>
              <w:ind w:right="176"/>
              <w:jc w:val="right"/>
              <w:rPr>
                <w:szCs w:val="26"/>
              </w:rPr>
            </w:pPr>
            <w:r w:rsidRPr="00E62426">
              <w:rPr>
                <w:szCs w:val="26"/>
              </w:rPr>
              <w:t>1,29</w:t>
            </w:r>
          </w:p>
        </w:tc>
      </w:tr>
      <w:tr w:rsidR="00F46C40" w:rsidRPr="00E62426" w:rsidTr="009C3D15">
        <w:trPr>
          <w:trHeight w:val="375"/>
          <w:jc w:val="center"/>
        </w:trPr>
        <w:tc>
          <w:tcPr>
            <w:tcW w:w="621" w:type="dxa"/>
            <w:tcBorders>
              <w:top w:val="nil"/>
              <w:bottom w:val="single" w:sz="4" w:space="0" w:color="BFBFBF" w:themeColor="background1" w:themeShade="BF"/>
              <w:right w:val="nil"/>
            </w:tcBorders>
            <w:shd w:val="clear" w:color="auto" w:fill="FFFFFF" w:themeFill="background1"/>
            <w:noWrap/>
            <w:vAlign w:val="center"/>
          </w:tcPr>
          <w:p w:rsidR="00F46C40" w:rsidRPr="00E62426" w:rsidRDefault="00F46C40" w:rsidP="00F15793">
            <w:pPr>
              <w:spacing w:before="40" w:after="40" w:line="288" w:lineRule="auto"/>
              <w:jc w:val="center"/>
              <w:rPr>
                <w:rFonts w:eastAsia="Times New Roman"/>
                <w:szCs w:val="26"/>
              </w:rPr>
            </w:pPr>
            <w:r w:rsidRPr="00E62426">
              <w:rPr>
                <w:rFonts w:eastAsia="Times New Roman"/>
                <w:szCs w:val="26"/>
              </w:rPr>
              <w:t>2.3</w:t>
            </w:r>
          </w:p>
        </w:tc>
        <w:tc>
          <w:tcPr>
            <w:tcW w:w="2993" w:type="dxa"/>
            <w:tcBorders>
              <w:top w:val="nil"/>
              <w:left w:val="nil"/>
              <w:bottom w:val="single" w:sz="4" w:space="0" w:color="BFBFBF" w:themeColor="background1" w:themeShade="BF"/>
              <w:right w:val="nil"/>
            </w:tcBorders>
            <w:shd w:val="clear" w:color="auto" w:fill="FFFFFF" w:themeFill="background1"/>
            <w:noWrap/>
            <w:vAlign w:val="center"/>
          </w:tcPr>
          <w:p w:rsidR="00F46C40" w:rsidRPr="00E62426" w:rsidRDefault="004E3530" w:rsidP="00F15793">
            <w:pPr>
              <w:spacing w:before="40" w:after="40" w:line="288" w:lineRule="auto"/>
              <w:rPr>
                <w:szCs w:val="26"/>
              </w:rPr>
            </w:pPr>
            <w:r w:rsidRPr="00E62426">
              <w:rPr>
                <w:szCs w:val="26"/>
              </w:rPr>
              <w:t>Hà Thị Thanh</w:t>
            </w:r>
          </w:p>
        </w:tc>
        <w:tc>
          <w:tcPr>
            <w:tcW w:w="1695" w:type="dxa"/>
            <w:tcBorders>
              <w:top w:val="nil"/>
              <w:left w:val="nil"/>
              <w:bottom w:val="single" w:sz="4" w:space="0" w:color="BFBFBF" w:themeColor="background1" w:themeShade="BF"/>
              <w:right w:val="nil"/>
            </w:tcBorders>
            <w:shd w:val="clear" w:color="auto" w:fill="FFFFFF" w:themeFill="background1"/>
            <w:noWrap/>
            <w:vAlign w:val="center"/>
          </w:tcPr>
          <w:p w:rsidR="00F46C40" w:rsidRPr="00E62426" w:rsidRDefault="004E3530" w:rsidP="00F15793">
            <w:pPr>
              <w:spacing w:before="40" w:after="40" w:line="288" w:lineRule="auto"/>
              <w:jc w:val="center"/>
              <w:rPr>
                <w:rFonts w:eastAsia="Times New Roman"/>
                <w:szCs w:val="26"/>
              </w:rPr>
            </w:pPr>
            <w:r w:rsidRPr="00E62426">
              <w:rPr>
                <w:rFonts w:eastAsia="Times New Roman"/>
                <w:szCs w:val="26"/>
              </w:rPr>
              <w:t>Em</w:t>
            </w:r>
          </w:p>
        </w:tc>
        <w:tc>
          <w:tcPr>
            <w:tcW w:w="1737" w:type="dxa"/>
            <w:gridSpan w:val="2"/>
            <w:tcBorders>
              <w:top w:val="nil"/>
              <w:left w:val="nil"/>
              <w:bottom w:val="single" w:sz="4" w:space="0" w:color="BFBFBF" w:themeColor="background1" w:themeShade="BF"/>
              <w:right w:val="nil"/>
            </w:tcBorders>
            <w:shd w:val="clear" w:color="auto" w:fill="FFFFFF" w:themeFill="background1"/>
            <w:noWrap/>
            <w:vAlign w:val="center"/>
          </w:tcPr>
          <w:p w:rsidR="00F46C40" w:rsidRPr="00E62426" w:rsidRDefault="004E3530" w:rsidP="00F15793">
            <w:pPr>
              <w:spacing w:before="40" w:after="40" w:line="288" w:lineRule="auto"/>
              <w:ind w:right="-52"/>
              <w:jc w:val="right"/>
              <w:rPr>
                <w:szCs w:val="26"/>
              </w:rPr>
            </w:pPr>
            <w:r w:rsidRPr="00E62426">
              <w:rPr>
                <w:szCs w:val="26"/>
              </w:rPr>
              <w:t>10.000</w:t>
            </w:r>
          </w:p>
        </w:tc>
        <w:tc>
          <w:tcPr>
            <w:tcW w:w="1612" w:type="dxa"/>
            <w:tcBorders>
              <w:top w:val="nil"/>
              <w:left w:val="nil"/>
              <w:bottom w:val="single" w:sz="4" w:space="0" w:color="BFBFBF" w:themeColor="background1" w:themeShade="BF"/>
            </w:tcBorders>
            <w:shd w:val="clear" w:color="auto" w:fill="FFFFFF" w:themeFill="background1"/>
            <w:vAlign w:val="center"/>
          </w:tcPr>
          <w:p w:rsidR="00F46C40" w:rsidRPr="00E62426" w:rsidRDefault="004E3530" w:rsidP="00F15793">
            <w:pPr>
              <w:spacing w:before="40" w:after="40" w:line="288" w:lineRule="auto"/>
              <w:ind w:right="176"/>
              <w:jc w:val="right"/>
              <w:rPr>
                <w:szCs w:val="26"/>
              </w:rPr>
            </w:pPr>
            <w:r w:rsidRPr="00E62426">
              <w:rPr>
                <w:szCs w:val="26"/>
              </w:rPr>
              <w:t>0,21</w:t>
            </w:r>
          </w:p>
        </w:tc>
      </w:tr>
      <w:tr w:rsidR="00F46C40" w:rsidRPr="00E62426" w:rsidTr="009C3D15">
        <w:trPr>
          <w:trHeight w:val="375"/>
          <w:jc w:val="center"/>
        </w:trPr>
        <w:tc>
          <w:tcPr>
            <w:tcW w:w="621" w:type="dxa"/>
            <w:tcBorders>
              <w:top w:val="nil"/>
              <w:bottom w:val="single" w:sz="4" w:space="0" w:color="BFBFBF" w:themeColor="background1" w:themeShade="BF"/>
              <w:right w:val="nil"/>
            </w:tcBorders>
            <w:shd w:val="clear" w:color="auto" w:fill="FFFFFF" w:themeFill="background1"/>
            <w:noWrap/>
            <w:vAlign w:val="center"/>
          </w:tcPr>
          <w:p w:rsidR="00F46C40" w:rsidRPr="00E62426" w:rsidRDefault="00F46C40" w:rsidP="00F15793">
            <w:pPr>
              <w:spacing w:before="40" w:after="40" w:line="288" w:lineRule="auto"/>
              <w:jc w:val="center"/>
              <w:rPr>
                <w:rFonts w:eastAsia="Times New Roman"/>
                <w:szCs w:val="26"/>
              </w:rPr>
            </w:pPr>
            <w:r w:rsidRPr="00E62426">
              <w:rPr>
                <w:rFonts w:eastAsia="Times New Roman"/>
                <w:szCs w:val="26"/>
              </w:rPr>
              <w:t>2.4</w:t>
            </w:r>
          </w:p>
        </w:tc>
        <w:tc>
          <w:tcPr>
            <w:tcW w:w="2993" w:type="dxa"/>
            <w:tcBorders>
              <w:top w:val="nil"/>
              <w:left w:val="nil"/>
              <w:bottom w:val="single" w:sz="4" w:space="0" w:color="BFBFBF" w:themeColor="background1" w:themeShade="BF"/>
              <w:right w:val="nil"/>
            </w:tcBorders>
            <w:shd w:val="clear" w:color="auto" w:fill="FFFFFF" w:themeFill="background1"/>
            <w:noWrap/>
            <w:vAlign w:val="center"/>
          </w:tcPr>
          <w:p w:rsidR="00F46C40" w:rsidRPr="00E62426" w:rsidRDefault="004E3530" w:rsidP="00F15793">
            <w:pPr>
              <w:spacing w:before="40" w:after="40" w:line="288" w:lineRule="auto"/>
              <w:rPr>
                <w:szCs w:val="26"/>
              </w:rPr>
            </w:pPr>
            <w:r w:rsidRPr="00E62426">
              <w:rPr>
                <w:szCs w:val="26"/>
              </w:rPr>
              <w:t>Hà Thị Thịnh</w:t>
            </w:r>
          </w:p>
        </w:tc>
        <w:tc>
          <w:tcPr>
            <w:tcW w:w="1695" w:type="dxa"/>
            <w:tcBorders>
              <w:top w:val="nil"/>
              <w:left w:val="nil"/>
              <w:bottom w:val="single" w:sz="4" w:space="0" w:color="BFBFBF" w:themeColor="background1" w:themeShade="BF"/>
              <w:right w:val="nil"/>
            </w:tcBorders>
            <w:shd w:val="clear" w:color="auto" w:fill="FFFFFF" w:themeFill="background1"/>
            <w:noWrap/>
            <w:vAlign w:val="center"/>
          </w:tcPr>
          <w:p w:rsidR="00F46C40" w:rsidRPr="00E62426" w:rsidRDefault="004E3530" w:rsidP="00F15793">
            <w:pPr>
              <w:spacing w:before="40" w:after="40" w:line="288" w:lineRule="auto"/>
              <w:jc w:val="center"/>
              <w:rPr>
                <w:rFonts w:eastAsia="Times New Roman"/>
                <w:szCs w:val="26"/>
              </w:rPr>
            </w:pPr>
            <w:r w:rsidRPr="00E62426">
              <w:rPr>
                <w:rFonts w:eastAsia="Times New Roman"/>
                <w:szCs w:val="26"/>
              </w:rPr>
              <w:t>Em</w:t>
            </w:r>
          </w:p>
        </w:tc>
        <w:tc>
          <w:tcPr>
            <w:tcW w:w="1737" w:type="dxa"/>
            <w:gridSpan w:val="2"/>
            <w:tcBorders>
              <w:top w:val="nil"/>
              <w:left w:val="nil"/>
              <w:bottom w:val="single" w:sz="4" w:space="0" w:color="BFBFBF" w:themeColor="background1" w:themeShade="BF"/>
              <w:right w:val="nil"/>
            </w:tcBorders>
            <w:shd w:val="clear" w:color="auto" w:fill="FFFFFF" w:themeFill="background1"/>
            <w:noWrap/>
            <w:vAlign w:val="center"/>
          </w:tcPr>
          <w:p w:rsidR="00F46C40" w:rsidRPr="00E62426" w:rsidRDefault="004E3530" w:rsidP="00F15793">
            <w:pPr>
              <w:spacing w:before="40" w:after="40" w:line="288" w:lineRule="auto"/>
              <w:ind w:right="-52"/>
              <w:jc w:val="right"/>
              <w:rPr>
                <w:szCs w:val="26"/>
              </w:rPr>
            </w:pPr>
            <w:r w:rsidRPr="00E62426">
              <w:rPr>
                <w:szCs w:val="26"/>
              </w:rPr>
              <w:t>25.000</w:t>
            </w:r>
          </w:p>
        </w:tc>
        <w:tc>
          <w:tcPr>
            <w:tcW w:w="1612" w:type="dxa"/>
            <w:tcBorders>
              <w:top w:val="nil"/>
              <w:left w:val="nil"/>
              <w:bottom w:val="single" w:sz="4" w:space="0" w:color="BFBFBF" w:themeColor="background1" w:themeShade="BF"/>
            </w:tcBorders>
            <w:shd w:val="clear" w:color="auto" w:fill="FFFFFF" w:themeFill="background1"/>
            <w:vAlign w:val="center"/>
          </w:tcPr>
          <w:p w:rsidR="00F46C40" w:rsidRPr="00E62426" w:rsidRDefault="004E3530" w:rsidP="00F15793">
            <w:pPr>
              <w:spacing w:before="40" w:after="40" w:line="288" w:lineRule="auto"/>
              <w:ind w:right="176"/>
              <w:jc w:val="right"/>
              <w:rPr>
                <w:szCs w:val="26"/>
              </w:rPr>
            </w:pPr>
            <w:r w:rsidRPr="00E62426">
              <w:rPr>
                <w:szCs w:val="26"/>
              </w:rPr>
              <w:t>0,54</w:t>
            </w:r>
          </w:p>
        </w:tc>
      </w:tr>
      <w:tr w:rsidR="00F46C40" w:rsidRPr="00E62426" w:rsidTr="009C3D15">
        <w:trPr>
          <w:trHeight w:val="375"/>
          <w:jc w:val="center"/>
        </w:trPr>
        <w:tc>
          <w:tcPr>
            <w:tcW w:w="621" w:type="dxa"/>
            <w:tcBorders>
              <w:top w:val="nil"/>
              <w:bottom w:val="single" w:sz="4" w:space="0" w:color="BFBFBF" w:themeColor="background1" w:themeShade="BF"/>
              <w:right w:val="nil"/>
            </w:tcBorders>
            <w:shd w:val="clear" w:color="auto" w:fill="FFFFFF" w:themeFill="background1"/>
            <w:noWrap/>
            <w:vAlign w:val="center"/>
          </w:tcPr>
          <w:p w:rsidR="00F46C40" w:rsidRPr="00E62426" w:rsidRDefault="00F46C40" w:rsidP="00F15793">
            <w:pPr>
              <w:spacing w:before="40" w:after="40" w:line="288" w:lineRule="auto"/>
              <w:jc w:val="center"/>
              <w:rPr>
                <w:rFonts w:eastAsia="Times New Roman"/>
                <w:szCs w:val="26"/>
              </w:rPr>
            </w:pPr>
            <w:r w:rsidRPr="00E62426">
              <w:rPr>
                <w:rFonts w:eastAsia="Times New Roman"/>
                <w:szCs w:val="26"/>
              </w:rPr>
              <w:t>2.5</w:t>
            </w:r>
          </w:p>
        </w:tc>
        <w:tc>
          <w:tcPr>
            <w:tcW w:w="2993" w:type="dxa"/>
            <w:tcBorders>
              <w:top w:val="nil"/>
              <w:left w:val="nil"/>
              <w:bottom w:val="single" w:sz="4" w:space="0" w:color="BFBFBF" w:themeColor="background1" w:themeShade="BF"/>
              <w:right w:val="nil"/>
            </w:tcBorders>
            <w:shd w:val="clear" w:color="auto" w:fill="FFFFFF" w:themeFill="background1"/>
            <w:noWrap/>
            <w:vAlign w:val="center"/>
          </w:tcPr>
          <w:p w:rsidR="00F46C40" w:rsidRPr="00E62426" w:rsidRDefault="004E3530" w:rsidP="00F15793">
            <w:pPr>
              <w:spacing w:before="40" w:after="40" w:line="288" w:lineRule="auto"/>
              <w:rPr>
                <w:szCs w:val="26"/>
              </w:rPr>
            </w:pPr>
            <w:r w:rsidRPr="00E62426">
              <w:rPr>
                <w:szCs w:val="26"/>
              </w:rPr>
              <w:t>Lê Thị Tính</w:t>
            </w:r>
          </w:p>
        </w:tc>
        <w:tc>
          <w:tcPr>
            <w:tcW w:w="1695" w:type="dxa"/>
            <w:tcBorders>
              <w:top w:val="nil"/>
              <w:left w:val="nil"/>
              <w:bottom w:val="single" w:sz="4" w:space="0" w:color="BFBFBF" w:themeColor="background1" w:themeShade="BF"/>
              <w:right w:val="nil"/>
            </w:tcBorders>
            <w:shd w:val="clear" w:color="auto" w:fill="FFFFFF" w:themeFill="background1"/>
            <w:noWrap/>
            <w:vAlign w:val="center"/>
          </w:tcPr>
          <w:p w:rsidR="00F46C40" w:rsidRPr="00E62426" w:rsidRDefault="004E3530" w:rsidP="00F15793">
            <w:pPr>
              <w:spacing w:before="40" w:after="40" w:line="288" w:lineRule="auto"/>
              <w:jc w:val="center"/>
              <w:rPr>
                <w:rFonts w:eastAsia="Times New Roman"/>
                <w:szCs w:val="26"/>
              </w:rPr>
            </w:pPr>
            <w:r w:rsidRPr="00E62426">
              <w:rPr>
                <w:rFonts w:eastAsia="Times New Roman"/>
                <w:szCs w:val="26"/>
              </w:rPr>
              <w:t>Vợ</w:t>
            </w:r>
          </w:p>
        </w:tc>
        <w:tc>
          <w:tcPr>
            <w:tcW w:w="1737" w:type="dxa"/>
            <w:gridSpan w:val="2"/>
            <w:tcBorders>
              <w:top w:val="nil"/>
              <w:left w:val="nil"/>
              <w:bottom w:val="single" w:sz="4" w:space="0" w:color="BFBFBF" w:themeColor="background1" w:themeShade="BF"/>
              <w:right w:val="nil"/>
            </w:tcBorders>
            <w:shd w:val="clear" w:color="auto" w:fill="FFFFFF" w:themeFill="background1"/>
            <w:noWrap/>
            <w:vAlign w:val="center"/>
          </w:tcPr>
          <w:p w:rsidR="00F46C40" w:rsidRPr="00E62426" w:rsidRDefault="004E3530" w:rsidP="00F15793">
            <w:pPr>
              <w:spacing w:before="40" w:after="40" w:line="288" w:lineRule="auto"/>
              <w:ind w:right="-52"/>
              <w:jc w:val="right"/>
              <w:rPr>
                <w:szCs w:val="26"/>
              </w:rPr>
            </w:pPr>
            <w:r w:rsidRPr="00E62426">
              <w:rPr>
                <w:szCs w:val="26"/>
              </w:rPr>
              <w:t>100.000</w:t>
            </w:r>
          </w:p>
        </w:tc>
        <w:tc>
          <w:tcPr>
            <w:tcW w:w="1612" w:type="dxa"/>
            <w:tcBorders>
              <w:top w:val="nil"/>
              <w:left w:val="nil"/>
              <w:bottom w:val="single" w:sz="4" w:space="0" w:color="BFBFBF" w:themeColor="background1" w:themeShade="BF"/>
            </w:tcBorders>
            <w:shd w:val="clear" w:color="auto" w:fill="FFFFFF" w:themeFill="background1"/>
            <w:vAlign w:val="center"/>
          </w:tcPr>
          <w:p w:rsidR="00F46C40" w:rsidRPr="00E62426" w:rsidRDefault="004E3530" w:rsidP="00F15793">
            <w:pPr>
              <w:spacing w:before="40" w:after="40" w:line="288" w:lineRule="auto"/>
              <w:ind w:right="176"/>
              <w:jc w:val="right"/>
              <w:rPr>
                <w:szCs w:val="26"/>
              </w:rPr>
            </w:pPr>
            <w:r w:rsidRPr="00E62426">
              <w:rPr>
                <w:szCs w:val="26"/>
              </w:rPr>
              <w:t>2,15</w:t>
            </w:r>
          </w:p>
        </w:tc>
      </w:tr>
      <w:tr w:rsidR="00F46C40" w:rsidRPr="00E62426" w:rsidTr="009C3D15">
        <w:trPr>
          <w:trHeight w:val="375"/>
          <w:jc w:val="center"/>
        </w:trPr>
        <w:tc>
          <w:tcPr>
            <w:tcW w:w="621" w:type="dxa"/>
            <w:tcBorders>
              <w:top w:val="nil"/>
              <w:bottom w:val="single" w:sz="4" w:space="0" w:color="BFBFBF" w:themeColor="background1" w:themeShade="BF"/>
              <w:right w:val="nil"/>
            </w:tcBorders>
            <w:shd w:val="clear" w:color="auto" w:fill="FFFFFF" w:themeFill="background1"/>
            <w:noWrap/>
            <w:vAlign w:val="center"/>
          </w:tcPr>
          <w:p w:rsidR="00F46C40" w:rsidRPr="00E62426" w:rsidRDefault="00F46C40" w:rsidP="00F15793">
            <w:pPr>
              <w:spacing w:before="40" w:after="40" w:line="288" w:lineRule="auto"/>
              <w:jc w:val="center"/>
              <w:rPr>
                <w:rFonts w:eastAsia="Times New Roman"/>
                <w:szCs w:val="26"/>
              </w:rPr>
            </w:pPr>
            <w:r w:rsidRPr="00E62426">
              <w:rPr>
                <w:rFonts w:eastAsia="Times New Roman"/>
                <w:szCs w:val="26"/>
              </w:rPr>
              <w:t>2.6</w:t>
            </w:r>
          </w:p>
        </w:tc>
        <w:tc>
          <w:tcPr>
            <w:tcW w:w="2993" w:type="dxa"/>
            <w:tcBorders>
              <w:top w:val="nil"/>
              <w:left w:val="nil"/>
              <w:bottom w:val="single" w:sz="4" w:space="0" w:color="BFBFBF" w:themeColor="background1" w:themeShade="BF"/>
              <w:right w:val="nil"/>
            </w:tcBorders>
            <w:shd w:val="clear" w:color="auto" w:fill="FFFFFF" w:themeFill="background1"/>
            <w:noWrap/>
            <w:vAlign w:val="center"/>
          </w:tcPr>
          <w:p w:rsidR="00F46C40" w:rsidRPr="00E62426" w:rsidRDefault="004E3530" w:rsidP="00F15793">
            <w:pPr>
              <w:spacing w:before="40" w:after="40" w:line="288" w:lineRule="auto"/>
              <w:rPr>
                <w:szCs w:val="26"/>
              </w:rPr>
            </w:pPr>
            <w:r w:rsidRPr="00E62426">
              <w:rPr>
                <w:szCs w:val="26"/>
              </w:rPr>
              <w:t>Hà Thị Kim Phượng</w:t>
            </w:r>
          </w:p>
        </w:tc>
        <w:tc>
          <w:tcPr>
            <w:tcW w:w="1695" w:type="dxa"/>
            <w:tcBorders>
              <w:top w:val="nil"/>
              <w:left w:val="nil"/>
              <w:bottom w:val="single" w:sz="4" w:space="0" w:color="BFBFBF" w:themeColor="background1" w:themeShade="BF"/>
              <w:right w:val="nil"/>
            </w:tcBorders>
            <w:shd w:val="clear" w:color="auto" w:fill="FFFFFF" w:themeFill="background1"/>
            <w:noWrap/>
            <w:vAlign w:val="center"/>
          </w:tcPr>
          <w:p w:rsidR="00F46C40" w:rsidRPr="00E62426" w:rsidRDefault="004E3530" w:rsidP="00F15793">
            <w:pPr>
              <w:spacing w:before="40" w:after="40" w:line="288" w:lineRule="auto"/>
              <w:jc w:val="center"/>
              <w:rPr>
                <w:rFonts w:eastAsia="Times New Roman"/>
                <w:szCs w:val="26"/>
              </w:rPr>
            </w:pPr>
            <w:r w:rsidRPr="00E62426">
              <w:rPr>
                <w:rFonts w:eastAsia="Times New Roman"/>
                <w:szCs w:val="26"/>
              </w:rPr>
              <w:t>Con</w:t>
            </w:r>
          </w:p>
        </w:tc>
        <w:tc>
          <w:tcPr>
            <w:tcW w:w="1737" w:type="dxa"/>
            <w:gridSpan w:val="2"/>
            <w:tcBorders>
              <w:top w:val="nil"/>
              <w:left w:val="nil"/>
              <w:bottom w:val="single" w:sz="4" w:space="0" w:color="BFBFBF" w:themeColor="background1" w:themeShade="BF"/>
              <w:right w:val="nil"/>
            </w:tcBorders>
            <w:shd w:val="clear" w:color="auto" w:fill="FFFFFF" w:themeFill="background1"/>
            <w:noWrap/>
            <w:vAlign w:val="center"/>
          </w:tcPr>
          <w:p w:rsidR="00F46C40" w:rsidRPr="00E62426" w:rsidRDefault="004E3530" w:rsidP="00F15793">
            <w:pPr>
              <w:spacing w:before="40" w:after="40" w:line="288" w:lineRule="auto"/>
              <w:ind w:right="-52"/>
              <w:jc w:val="right"/>
              <w:rPr>
                <w:szCs w:val="26"/>
              </w:rPr>
            </w:pPr>
            <w:r w:rsidRPr="00E62426">
              <w:rPr>
                <w:szCs w:val="26"/>
              </w:rPr>
              <w:t>482.882</w:t>
            </w:r>
          </w:p>
        </w:tc>
        <w:tc>
          <w:tcPr>
            <w:tcW w:w="1612" w:type="dxa"/>
            <w:tcBorders>
              <w:top w:val="nil"/>
              <w:left w:val="nil"/>
              <w:bottom w:val="single" w:sz="4" w:space="0" w:color="BFBFBF" w:themeColor="background1" w:themeShade="BF"/>
            </w:tcBorders>
            <w:shd w:val="clear" w:color="auto" w:fill="FFFFFF" w:themeFill="background1"/>
            <w:vAlign w:val="center"/>
          </w:tcPr>
          <w:p w:rsidR="00F46C40" w:rsidRPr="00E62426" w:rsidRDefault="004E3530" w:rsidP="00F15793">
            <w:pPr>
              <w:spacing w:before="40" w:after="40" w:line="288" w:lineRule="auto"/>
              <w:ind w:right="176"/>
              <w:jc w:val="right"/>
              <w:rPr>
                <w:szCs w:val="26"/>
              </w:rPr>
            </w:pPr>
            <w:r w:rsidRPr="00E62426">
              <w:rPr>
                <w:szCs w:val="26"/>
              </w:rPr>
              <w:t>10,38</w:t>
            </w:r>
          </w:p>
        </w:tc>
      </w:tr>
      <w:tr w:rsidR="00F46C40" w:rsidRPr="00E62426" w:rsidTr="009C3D15">
        <w:trPr>
          <w:trHeight w:val="375"/>
          <w:jc w:val="center"/>
        </w:trPr>
        <w:tc>
          <w:tcPr>
            <w:tcW w:w="621" w:type="dxa"/>
            <w:tcBorders>
              <w:top w:val="nil"/>
              <w:bottom w:val="single" w:sz="4" w:space="0" w:color="auto"/>
              <w:right w:val="nil"/>
            </w:tcBorders>
            <w:shd w:val="clear" w:color="auto" w:fill="FFFFFF" w:themeFill="background1"/>
            <w:noWrap/>
            <w:vAlign w:val="center"/>
          </w:tcPr>
          <w:p w:rsidR="00F46C40" w:rsidRPr="00E62426" w:rsidRDefault="00147D73" w:rsidP="00F15793">
            <w:pPr>
              <w:spacing w:before="40" w:after="40" w:line="288" w:lineRule="auto"/>
              <w:jc w:val="center"/>
              <w:rPr>
                <w:rFonts w:eastAsia="Times New Roman"/>
                <w:szCs w:val="26"/>
              </w:rPr>
            </w:pPr>
            <w:r w:rsidRPr="00E62426">
              <w:rPr>
                <w:rFonts w:eastAsia="Times New Roman"/>
                <w:szCs w:val="26"/>
              </w:rPr>
              <w:t>2.7</w:t>
            </w:r>
          </w:p>
        </w:tc>
        <w:tc>
          <w:tcPr>
            <w:tcW w:w="2993" w:type="dxa"/>
            <w:tcBorders>
              <w:top w:val="nil"/>
              <w:left w:val="nil"/>
              <w:bottom w:val="single" w:sz="4" w:space="0" w:color="auto"/>
              <w:right w:val="nil"/>
            </w:tcBorders>
            <w:shd w:val="clear" w:color="auto" w:fill="FFFFFF" w:themeFill="background1"/>
            <w:noWrap/>
            <w:vAlign w:val="center"/>
          </w:tcPr>
          <w:p w:rsidR="00F46C40" w:rsidRPr="00E62426" w:rsidRDefault="004E3530" w:rsidP="00F15793">
            <w:pPr>
              <w:spacing w:before="40" w:after="40" w:line="288" w:lineRule="auto"/>
              <w:rPr>
                <w:szCs w:val="26"/>
              </w:rPr>
            </w:pPr>
            <w:r w:rsidRPr="00E62426">
              <w:rPr>
                <w:szCs w:val="26"/>
              </w:rPr>
              <w:t>Hà Thị Kim Cúc</w:t>
            </w:r>
          </w:p>
        </w:tc>
        <w:tc>
          <w:tcPr>
            <w:tcW w:w="1695" w:type="dxa"/>
            <w:tcBorders>
              <w:top w:val="nil"/>
              <w:left w:val="nil"/>
              <w:bottom w:val="single" w:sz="4" w:space="0" w:color="auto"/>
              <w:right w:val="nil"/>
            </w:tcBorders>
            <w:shd w:val="clear" w:color="auto" w:fill="FFFFFF" w:themeFill="background1"/>
            <w:noWrap/>
            <w:vAlign w:val="center"/>
          </w:tcPr>
          <w:p w:rsidR="00F46C40" w:rsidRPr="00E62426" w:rsidRDefault="004E3530" w:rsidP="00F15793">
            <w:pPr>
              <w:spacing w:before="40" w:after="40" w:line="288" w:lineRule="auto"/>
              <w:jc w:val="center"/>
              <w:rPr>
                <w:rFonts w:eastAsia="Times New Roman"/>
                <w:szCs w:val="26"/>
              </w:rPr>
            </w:pPr>
            <w:r w:rsidRPr="00E62426">
              <w:rPr>
                <w:rFonts w:eastAsia="Times New Roman"/>
                <w:szCs w:val="26"/>
              </w:rPr>
              <w:t>Con</w:t>
            </w:r>
          </w:p>
        </w:tc>
        <w:tc>
          <w:tcPr>
            <w:tcW w:w="1737" w:type="dxa"/>
            <w:gridSpan w:val="2"/>
            <w:tcBorders>
              <w:top w:val="nil"/>
              <w:left w:val="nil"/>
              <w:bottom w:val="single" w:sz="4" w:space="0" w:color="auto"/>
              <w:right w:val="nil"/>
            </w:tcBorders>
            <w:shd w:val="clear" w:color="auto" w:fill="FFFFFF" w:themeFill="background1"/>
            <w:noWrap/>
            <w:vAlign w:val="center"/>
          </w:tcPr>
          <w:p w:rsidR="00F46C40" w:rsidRPr="00E62426" w:rsidRDefault="004E3530" w:rsidP="00F15793">
            <w:pPr>
              <w:spacing w:before="40" w:after="40" w:line="288" w:lineRule="auto"/>
              <w:ind w:right="-52"/>
              <w:jc w:val="right"/>
              <w:rPr>
                <w:szCs w:val="26"/>
              </w:rPr>
            </w:pPr>
            <w:r w:rsidRPr="00E62426">
              <w:rPr>
                <w:szCs w:val="26"/>
              </w:rPr>
              <w:t>0</w:t>
            </w:r>
          </w:p>
        </w:tc>
        <w:tc>
          <w:tcPr>
            <w:tcW w:w="1612" w:type="dxa"/>
            <w:tcBorders>
              <w:top w:val="nil"/>
              <w:left w:val="nil"/>
              <w:bottom w:val="single" w:sz="4" w:space="0" w:color="auto"/>
            </w:tcBorders>
            <w:shd w:val="clear" w:color="auto" w:fill="FFFFFF" w:themeFill="background1"/>
            <w:vAlign w:val="center"/>
          </w:tcPr>
          <w:p w:rsidR="00F46C40" w:rsidRPr="00E62426" w:rsidRDefault="004E3530" w:rsidP="00F15793">
            <w:pPr>
              <w:spacing w:before="40" w:after="40" w:line="288" w:lineRule="auto"/>
              <w:ind w:right="176"/>
              <w:jc w:val="right"/>
              <w:rPr>
                <w:szCs w:val="26"/>
              </w:rPr>
            </w:pPr>
            <w:r w:rsidRPr="00E62426">
              <w:rPr>
                <w:szCs w:val="26"/>
              </w:rPr>
              <w:t>0</w:t>
            </w:r>
          </w:p>
        </w:tc>
      </w:tr>
      <w:tr w:rsidR="00203A37" w:rsidRPr="00E62426" w:rsidTr="009C3D15">
        <w:trPr>
          <w:trHeight w:val="311"/>
          <w:jc w:val="center"/>
        </w:trPr>
        <w:tc>
          <w:tcPr>
            <w:tcW w:w="621" w:type="dxa"/>
            <w:tcBorders>
              <w:top w:val="single" w:sz="4" w:space="0" w:color="auto"/>
              <w:bottom w:val="nil"/>
              <w:right w:val="nil"/>
            </w:tcBorders>
            <w:shd w:val="clear" w:color="auto" w:fill="FFFFFF" w:themeFill="background1"/>
            <w:noWrap/>
            <w:vAlign w:val="center"/>
          </w:tcPr>
          <w:p w:rsidR="00203A37" w:rsidRPr="00E62426" w:rsidRDefault="00203A37" w:rsidP="00F15793">
            <w:pPr>
              <w:spacing w:before="40" w:after="40" w:line="288" w:lineRule="auto"/>
              <w:jc w:val="center"/>
              <w:rPr>
                <w:rFonts w:eastAsia="Times New Roman"/>
                <w:b/>
                <w:szCs w:val="26"/>
              </w:rPr>
            </w:pPr>
            <w:r w:rsidRPr="00E62426">
              <w:rPr>
                <w:rFonts w:eastAsia="Times New Roman"/>
                <w:b/>
                <w:szCs w:val="26"/>
              </w:rPr>
              <w:t>3</w:t>
            </w:r>
          </w:p>
        </w:tc>
        <w:tc>
          <w:tcPr>
            <w:tcW w:w="2993" w:type="dxa"/>
            <w:tcBorders>
              <w:top w:val="single" w:sz="4" w:space="0" w:color="auto"/>
              <w:left w:val="nil"/>
              <w:bottom w:val="nil"/>
              <w:right w:val="nil"/>
            </w:tcBorders>
            <w:shd w:val="clear" w:color="auto" w:fill="FFFFFF" w:themeFill="background1"/>
            <w:noWrap/>
            <w:vAlign w:val="center"/>
          </w:tcPr>
          <w:p w:rsidR="00203A37" w:rsidRPr="00E62426" w:rsidRDefault="00203A37" w:rsidP="00F15793">
            <w:pPr>
              <w:spacing w:before="40" w:after="40" w:line="288" w:lineRule="auto"/>
              <w:rPr>
                <w:b/>
                <w:szCs w:val="26"/>
              </w:rPr>
            </w:pPr>
            <w:r w:rsidRPr="00E62426">
              <w:rPr>
                <w:b/>
                <w:szCs w:val="26"/>
              </w:rPr>
              <w:t>Ngân hàng TMCP ACB</w:t>
            </w:r>
          </w:p>
        </w:tc>
        <w:tc>
          <w:tcPr>
            <w:tcW w:w="1695" w:type="dxa"/>
            <w:tcBorders>
              <w:top w:val="single" w:sz="4" w:space="0" w:color="auto"/>
              <w:left w:val="nil"/>
              <w:bottom w:val="nil"/>
              <w:right w:val="nil"/>
            </w:tcBorders>
            <w:shd w:val="clear" w:color="auto" w:fill="FFFFFF" w:themeFill="background1"/>
            <w:noWrap/>
            <w:vAlign w:val="center"/>
          </w:tcPr>
          <w:p w:rsidR="00203A37" w:rsidRPr="00E62426" w:rsidRDefault="00203A37" w:rsidP="00F15793">
            <w:pPr>
              <w:spacing w:before="40" w:after="40" w:line="288" w:lineRule="auto"/>
              <w:rPr>
                <w:rFonts w:eastAsia="Times New Roman"/>
                <w:b/>
                <w:szCs w:val="26"/>
              </w:rPr>
            </w:pPr>
          </w:p>
        </w:tc>
        <w:tc>
          <w:tcPr>
            <w:tcW w:w="1737" w:type="dxa"/>
            <w:gridSpan w:val="2"/>
            <w:tcBorders>
              <w:top w:val="single" w:sz="4" w:space="0" w:color="auto"/>
              <w:left w:val="nil"/>
              <w:bottom w:val="nil"/>
              <w:right w:val="nil"/>
            </w:tcBorders>
            <w:shd w:val="clear" w:color="auto" w:fill="FFFFFF" w:themeFill="background1"/>
            <w:noWrap/>
            <w:vAlign w:val="center"/>
            <w:hideMark/>
          </w:tcPr>
          <w:p w:rsidR="00203A37" w:rsidRPr="00E62426" w:rsidRDefault="00203A37" w:rsidP="00F15793">
            <w:pPr>
              <w:spacing w:before="40" w:after="40" w:line="288" w:lineRule="auto"/>
              <w:ind w:right="-52"/>
              <w:jc w:val="right"/>
              <w:rPr>
                <w:b/>
                <w:szCs w:val="26"/>
              </w:rPr>
            </w:pPr>
            <w:r w:rsidRPr="00E62426">
              <w:rPr>
                <w:b/>
                <w:szCs w:val="26"/>
              </w:rPr>
              <w:t>321.650</w:t>
            </w:r>
          </w:p>
        </w:tc>
        <w:tc>
          <w:tcPr>
            <w:tcW w:w="1612" w:type="dxa"/>
            <w:tcBorders>
              <w:top w:val="single" w:sz="4" w:space="0" w:color="auto"/>
              <w:left w:val="nil"/>
              <w:bottom w:val="nil"/>
            </w:tcBorders>
            <w:shd w:val="clear" w:color="auto" w:fill="FFFFFF" w:themeFill="background1"/>
            <w:vAlign w:val="center"/>
          </w:tcPr>
          <w:p w:rsidR="00203A37" w:rsidRPr="00E62426" w:rsidRDefault="00203A37" w:rsidP="00F15793">
            <w:pPr>
              <w:spacing w:before="40" w:after="40" w:line="288" w:lineRule="auto"/>
              <w:jc w:val="right"/>
              <w:rPr>
                <w:b/>
                <w:szCs w:val="26"/>
              </w:rPr>
            </w:pPr>
            <w:r w:rsidRPr="00E62426">
              <w:rPr>
                <w:b/>
                <w:szCs w:val="26"/>
              </w:rPr>
              <w:t>6,92%</w:t>
            </w:r>
          </w:p>
        </w:tc>
      </w:tr>
      <w:tr w:rsidR="00147D73" w:rsidRPr="00E62426" w:rsidTr="009C3D15">
        <w:trPr>
          <w:trHeight w:val="311"/>
          <w:jc w:val="center"/>
        </w:trPr>
        <w:tc>
          <w:tcPr>
            <w:tcW w:w="621" w:type="dxa"/>
            <w:tcBorders>
              <w:top w:val="single" w:sz="4" w:space="0" w:color="auto"/>
              <w:bottom w:val="single" w:sz="4" w:space="0" w:color="BFBFBF" w:themeColor="background1" w:themeShade="BF"/>
              <w:right w:val="nil"/>
            </w:tcBorders>
            <w:shd w:val="clear" w:color="auto" w:fill="FFFFFF" w:themeFill="background1"/>
            <w:noWrap/>
            <w:vAlign w:val="center"/>
          </w:tcPr>
          <w:p w:rsidR="00147D73" w:rsidRPr="00E62426" w:rsidRDefault="00147D73" w:rsidP="00F15793">
            <w:pPr>
              <w:spacing w:before="40" w:after="40" w:line="288" w:lineRule="auto"/>
              <w:jc w:val="center"/>
              <w:rPr>
                <w:rFonts w:eastAsia="Times New Roman"/>
                <w:b/>
                <w:szCs w:val="26"/>
              </w:rPr>
            </w:pPr>
            <w:r w:rsidRPr="00E62426">
              <w:rPr>
                <w:rFonts w:eastAsia="Times New Roman"/>
                <w:b/>
                <w:szCs w:val="26"/>
              </w:rPr>
              <w:t>4</w:t>
            </w:r>
          </w:p>
        </w:tc>
        <w:tc>
          <w:tcPr>
            <w:tcW w:w="2993" w:type="dxa"/>
            <w:tcBorders>
              <w:top w:val="single" w:sz="4" w:space="0" w:color="auto"/>
              <w:left w:val="nil"/>
              <w:bottom w:val="single" w:sz="4" w:space="0" w:color="BFBFBF" w:themeColor="background1" w:themeShade="BF"/>
              <w:right w:val="nil"/>
            </w:tcBorders>
            <w:shd w:val="clear" w:color="auto" w:fill="FFFFFF" w:themeFill="background1"/>
            <w:noWrap/>
            <w:vAlign w:val="center"/>
          </w:tcPr>
          <w:p w:rsidR="00147D73" w:rsidRPr="00E62426" w:rsidRDefault="00147D73" w:rsidP="00F15793">
            <w:pPr>
              <w:spacing w:before="40" w:after="40" w:line="288" w:lineRule="auto"/>
              <w:rPr>
                <w:b/>
                <w:szCs w:val="26"/>
              </w:rPr>
            </w:pPr>
            <w:r w:rsidRPr="00E62426">
              <w:rPr>
                <w:b/>
                <w:szCs w:val="26"/>
              </w:rPr>
              <w:t>Đào Thị Tâm</w:t>
            </w:r>
          </w:p>
        </w:tc>
        <w:tc>
          <w:tcPr>
            <w:tcW w:w="1695" w:type="dxa"/>
            <w:tcBorders>
              <w:top w:val="single" w:sz="4" w:space="0" w:color="auto"/>
              <w:left w:val="nil"/>
              <w:bottom w:val="single" w:sz="4" w:space="0" w:color="BFBFBF" w:themeColor="background1" w:themeShade="BF"/>
              <w:right w:val="nil"/>
            </w:tcBorders>
            <w:shd w:val="clear" w:color="auto" w:fill="FFFFFF" w:themeFill="background1"/>
            <w:noWrap/>
            <w:vAlign w:val="center"/>
          </w:tcPr>
          <w:p w:rsidR="00147D73" w:rsidRPr="00E62426" w:rsidRDefault="00147D73" w:rsidP="00F15793">
            <w:pPr>
              <w:spacing w:before="40" w:after="40" w:line="288" w:lineRule="auto"/>
              <w:rPr>
                <w:rFonts w:eastAsia="Times New Roman"/>
                <w:b/>
                <w:szCs w:val="26"/>
              </w:rPr>
            </w:pPr>
          </w:p>
        </w:tc>
        <w:tc>
          <w:tcPr>
            <w:tcW w:w="1737" w:type="dxa"/>
            <w:gridSpan w:val="2"/>
            <w:tcBorders>
              <w:top w:val="single" w:sz="4" w:space="0" w:color="auto"/>
              <w:left w:val="nil"/>
              <w:bottom w:val="single" w:sz="4" w:space="0" w:color="BFBFBF" w:themeColor="background1" w:themeShade="BF"/>
              <w:right w:val="nil"/>
            </w:tcBorders>
            <w:shd w:val="clear" w:color="auto" w:fill="FFFFFF" w:themeFill="background1"/>
            <w:noWrap/>
            <w:vAlign w:val="center"/>
          </w:tcPr>
          <w:p w:rsidR="00147D73" w:rsidRPr="00E62426" w:rsidRDefault="00147D73" w:rsidP="00F15793">
            <w:pPr>
              <w:spacing w:before="40" w:after="40" w:line="288" w:lineRule="auto"/>
              <w:ind w:right="-52"/>
              <w:jc w:val="right"/>
              <w:rPr>
                <w:b/>
                <w:szCs w:val="26"/>
              </w:rPr>
            </w:pPr>
            <w:r w:rsidRPr="00E62426">
              <w:rPr>
                <w:b/>
                <w:szCs w:val="26"/>
              </w:rPr>
              <w:t>238.420</w:t>
            </w:r>
          </w:p>
        </w:tc>
        <w:tc>
          <w:tcPr>
            <w:tcW w:w="1612" w:type="dxa"/>
            <w:tcBorders>
              <w:top w:val="single" w:sz="4" w:space="0" w:color="auto"/>
              <w:left w:val="nil"/>
              <w:bottom w:val="single" w:sz="4" w:space="0" w:color="BFBFBF" w:themeColor="background1" w:themeShade="BF"/>
            </w:tcBorders>
            <w:shd w:val="clear" w:color="auto" w:fill="FFFFFF" w:themeFill="background1"/>
            <w:vAlign w:val="center"/>
          </w:tcPr>
          <w:p w:rsidR="00147D73" w:rsidRPr="00E62426" w:rsidRDefault="00147D73" w:rsidP="00F15793">
            <w:pPr>
              <w:spacing w:before="40" w:after="40" w:line="288" w:lineRule="auto"/>
              <w:jc w:val="right"/>
              <w:rPr>
                <w:b/>
                <w:szCs w:val="26"/>
              </w:rPr>
            </w:pPr>
            <w:r w:rsidRPr="00E62426">
              <w:rPr>
                <w:b/>
                <w:szCs w:val="26"/>
              </w:rPr>
              <w:t>5,13%</w:t>
            </w:r>
          </w:p>
        </w:tc>
      </w:tr>
      <w:tr w:rsidR="00F46C40" w:rsidRPr="00E62426" w:rsidTr="009C3D15">
        <w:trPr>
          <w:trHeight w:val="311"/>
          <w:jc w:val="center"/>
        </w:trPr>
        <w:tc>
          <w:tcPr>
            <w:tcW w:w="621" w:type="dxa"/>
            <w:tcBorders>
              <w:top w:val="single" w:sz="4" w:space="0" w:color="BFBFBF" w:themeColor="background1" w:themeShade="BF"/>
              <w:bottom w:val="single" w:sz="4" w:space="0" w:color="BFBFBF" w:themeColor="background1" w:themeShade="BF"/>
              <w:right w:val="nil"/>
            </w:tcBorders>
            <w:shd w:val="clear" w:color="auto" w:fill="FFFFFF" w:themeFill="background1"/>
            <w:noWrap/>
            <w:vAlign w:val="center"/>
          </w:tcPr>
          <w:p w:rsidR="00F46C40" w:rsidRPr="00E62426" w:rsidRDefault="00147D73" w:rsidP="00F15793">
            <w:pPr>
              <w:spacing w:before="40" w:after="40" w:line="288" w:lineRule="auto"/>
              <w:jc w:val="center"/>
              <w:rPr>
                <w:rFonts w:eastAsia="Times New Roman"/>
                <w:szCs w:val="26"/>
              </w:rPr>
            </w:pPr>
            <w:r w:rsidRPr="00E62426">
              <w:rPr>
                <w:rFonts w:eastAsia="Times New Roman"/>
                <w:szCs w:val="26"/>
              </w:rPr>
              <w:t>4.1</w:t>
            </w:r>
          </w:p>
        </w:tc>
        <w:tc>
          <w:tcPr>
            <w:tcW w:w="2993" w:type="dxa"/>
            <w:tcBorders>
              <w:top w:val="single" w:sz="4" w:space="0" w:color="BFBFBF" w:themeColor="background1" w:themeShade="BF"/>
              <w:left w:val="nil"/>
              <w:bottom w:val="single" w:sz="4" w:space="0" w:color="BFBFBF" w:themeColor="background1" w:themeShade="BF"/>
              <w:right w:val="nil"/>
            </w:tcBorders>
            <w:shd w:val="clear" w:color="auto" w:fill="FFFFFF" w:themeFill="background1"/>
            <w:noWrap/>
            <w:vAlign w:val="center"/>
          </w:tcPr>
          <w:p w:rsidR="00F46C40" w:rsidRPr="00E62426" w:rsidRDefault="001A64CD" w:rsidP="00F15793">
            <w:pPr>
              <w:spacing w:before="40" w:after="40" w:line="288" w:lineRule="auto"/>
              <w:rPr>
                <w:szCs w:val="26"/>
              </w:rPr>
            </w:pPr>
            <w:r w:rsidRPr="00E62426">
              <w:rPr>
                <w:szCs w:val="26"/>
              </w:rPr>
              <w:t>Lê Văn An</w:t>
            </w:r>
          </w:p>
        </w:tc>
        <w:tc>
          <w:tcPr>
            <w:tcW w:w="1695" w:type="dxa"/>
            <w:tcBorders>
              <w:top w:val="single" w:sz="4" w:space="0" w:color="BFBFBF" w:themeColor="background1" w:themeShade="BF"/>
              <w:left w:val="nil"/>
              <w:bottom w:val="single" w:sz="4" w:space="0" w:color="BFBFBF" w:themeColor="background1" w:themeShade="BF"/>
              <w:right w:val="nil"/>
            </w:tcBorders>
            <w:shd w:val="clear" w:color="auto" w:fill="FFFFFF" w:themeFill="background1"/>
            <w:noWrap/>
            <w:vAlign w:val="center"/>
          </w:tcPr>
          <w:p w:rsidR="00F46C40" w:rsidRPr="00E62426" w:rsidRDefault="001A64CD" w:rsidP="00F15793">
            <w:pPr>
              <w:spacing w:before="40" w:after="40" w:line="288" w:lineRule="auto"/>
              <w:jc w:val="center"/>
              <w:rPr>
                <w:szCs w:val="26"/>
                <w:lang w:val="pt-BR"/>
              </w:rPr>
            </w:pPr>
            <w:r w:rsidRPr="00E62426">
              <w:rPr>
                <w:szCs w:val="26"/>
                <w:lang w:val="pt-BR"/>
              </w:rPr>
              <w:t>Chồng</w:t>
            </w:r>
          </w:p>
        </w:tc>
        <w:tc>
          <w:tcPr>
            <w:tcW w:w="1737" w:type="dxa"/>
            <w:gridSpan w:val="2"/>
            <w:tcBorders>
              <w:top w:val="single" w:sz="4" w:space="0" w:color="BFBFBF" w:themeColor="background1" w:themeShade="BF"/>
              <w:left w:val="nil"/>
              <w:bottom w:val="single" w:sz="4" w:space="0" w:color="BFBFBF" w:themeColor="background1" w:themeShade="BF"/>
              <w:right w:val="nil"/>
            </w:tcBorders>
            <w:shd w:val="clear" w:color="auto" w:fill="FFFFFF" w:themeFill="background1"/>
            <w:noWrap/>
            <w:vAlign w:val="center"/>
          </w:tcPr>
          <w:p w:rsidR="00F46C40" w:rsidRPr="00E62426" w:rsidRDefault="001A64CD" w:rsidP="00F15793">
            <w:pPr>
              <w:spacing w:before="40" w:after="40" w:line="288" w:lineRule="auto"/>
              <w:ind w:right="-52"/>
              <w:jc w:val="right"/>
              <w:rPr>
                <w:szCs w:val="26"/>
              </w:rPr>
            </w:pPr>
            <w:r w:rsidRPr="00E62426">
              <w:rPr>
                <w:szCs w:val="26"/>
              </w:rPr>
              <w:t>0</w:t>
            </w:r>
          </w:p>
        </w:tc>
        <w:tc>
          <w:tcPr>
            <w:tcW w:w="1612" w:type="dxa"/>
            <w:tcBorders>
              <w:top w:val="single" w:sz="4" w:space="0" w:color="BFBFBF" w:themeColor="background1" w:themeShade="BF"/>
              <w:left w:val="nil"/>
              <w:bottom w:val="single" w:sz="4" w:space="0" w:color="BFBFBF" w:themeColor="background1" w:themeShade="BF"/>
            </w:tcBorders>
            <w:shd w:val="clear" w:color="auto" w:fill="FFFFFF" w:themeFill="background1"/>
          </w:tcPr>
          <w:p w:rsidR="00F46C40" w:rsidRPr="00E62426" w:rsidRDefault="001A64CD" w:rsidP="00F15793">
            <w:pPr>
              <w:spacing w:before="40" w:after="40" w:line="288" w:lineRule="auto"/>
              <w:ind w:right="176"/>
              <w:jc w:val="right"/>
              <w:rPr>
                <w:szCs w:val="26"/>
              </w:rPr>
            </w:pPr>
            <w:r w:rsidRPr="00E62426">
              <w:rPr>
                <w:szCs w:val="26"/>
              </w:rPr>
              <w:t>0</w:t>
            </w:r>
          </w:p>
        </w:tc>
      </w:tr>
      <w:tr w:rsidR="00F46C40" w:rsidRPr="00E62426" w:rsidTr="009C3D15">
        <w:trPr>
          <w:trHeight w:val="80"/>
          <w:jc w:val="center"/>
        </w:trPr>
        <w:tc>
          <w:tcPr>
            <w:tcW w:w="621" w:type="dxa"/>
            <w:tcBorders>
              <w:top w:val="single" w:sz="4" w:space="0" w:color="BFBFBF" w:themeColor="background1" w:themeShade="BF"/>
              <w:bottom w:val="single" w:sz="4" w:space="0" w:color="BFBFBF" w:themeColor="background1" w:themeShade="BF"/>
              <w:right w:val="nil"/>
            </w:tcBorders>
            <w:shd w:val="clear" w:color="auto" w:fill="FFFFFF" w:themeFill="background1"/>
            <w:noWrap/>
            <w:vAlign w:val="center"/>
          </w:tcPr>
          <w:p w:rsidR="00F46C40" w:rsidRPr="00E62426" w:rsidRDefault="00147D73" w:rsidP="00F15793">
            <w:pPr>
              <w:spacing w:before="40" w:after="40" w:line="288" w:lineRule="auto"/>
              <w:jc w:val="center"/>
              <w:rPr>
                <w:rFonts w:eastAsia="Times New Roman"/>
                <w:szCs w:val="26"/>
              </w:rPr>
            </w:pPr>
            <w:r w:rsidRPr="00E62426">
              <w:rPr>
                <w:rFonts w:eastAsia="Times New Roman"/>
                <w:szCs w:val="26"/>
              </w:rPr>
              <w:t>4.2</w:t>
            </w:r>
          </w:p>
        </w:tc>
        <w:tc>
          <w:tcPr>
            <w:tcW w:w="2993" w:type="dxa"/>
            <w:tcBorders>
              <w:top w:val="single" w:sz="4" w:space="0" w:color="BFBFBF" w:themeColor="background1" w:themeShade="BF"/>
              <w:left w:val="nil"/>
              <w:bottom w:val="single" w:sz="4" w:space="0" w:color="BFBFBF" w:themeColor="background1" w:themeShade="BF"/>
              <w:right w:val="nil"/>
            </w:tcBorders>
            <w:shd w:val="clear" w:color="auto" w:fill="FFFFFF" w:themeFill="background1"/>
            <w:noWrap/>
            <w:vAlign w:val="center"/>
          </w:tcPr>
          <w:p w:rsidR="00F46C40" w:rsidRPr="00E62426" w:rsidRDefault="001A64CD" w:rsidP="00F15793">
            <w:pPr>
              <w:spacing w:before="40" w:after="40" w:line="288" w:lineRule="auto"/>
              <w:rPr>
                <w:szCs w:val="26"/>
              </w:rPr>
            </w:pPr>
            <w:r w:rsidRPr="00E62426">
              <w:rPr>
                <w:szCs w:val="26"/>
              </w:rPr>
              <w:t>Lê Thị Huyền Trang</w:t>
            </w:r>
          </w:p>
        </w:tc>
        <w:tc>
          <w:tcPr>
            <w:tcW w:w="1695" w:type="dxa"/>
            <w:tcBorders>
              <w:top w:val="single" w:sz="4" w:space="0" w:color="BFBFBF" w:themeColor="background1" w:themeShade="BF"/>
              <w:left w:val="nil"/>
              <w:bottom w:val="single" w:sz="4" w:space="0" w:color="BFBFBF" w:themeColor="background1" w:themeShade="BF"/>
              <w:right w:val="nil"/>
            </w:tcBorders>
            <w:shd w:val="clear" w:color="auto" w:fill="FFFFFF" w:themeFill="background1"/>
            <w:noWrap/>
            <w:vAlign w:val="center"/>
          </w:tcPr>
          <w:p w:rsidR="00F46C40" w:rsidRPr="00E62426" w:rsidRDefault="001A64CD" w:rsidP="00F15793">
            <w:pPr>
              <w:spacing w:before="40" w:after="40" w:line="288" w:lineRule="auto"/>
              <w:jc w:val="center"/>
              <w:rPr>
                <w:szCs w:val="26"/>
                <w:lang w:val="pt-BR"/>
              </w:rPr>
            </w:pPr>
            <w:r w:rsidRPr="00E62426">
              <w:rPr>
                <w:szCs w:val="26"/>
                <w:lang w:val="pt-BR"/>
              </w:rPr>
              <w:t>Con</w:t>
            </w:r>
          </w:p>
        </w:tc>
        <w:tc>
          <w:tcPr>
            <w:tcW w:w="1737" w:type="dxa"/>
            <w:gridSpan w:val="2"/>
            <w:tcBorders>
              <w:top w:val="single" w:sz="4" w:space="0" w:color="BFBFBF" w:themeColor="background1" w:themeShade="BF"/>
              <w:left w:val="nil"/>
              <w:bottom w:val="single" w:sz="4" w:space="0" w:color="BFBFBF" w:themeColor="background1" w:themeShade="BF"/>
              <w:right w:val="nil"/>
            </w:tcBorders>
            <w:shd w:val="clear" w:color="auto" w:fill="FFFFFF" w:themeFill="background1"/>
            <w:noWrap/>
            <w:vAlign w:val="center"/>
          </w:tcPr>
          <w:p w:rsidR="00F46C40" w:rsidRPr="00E62426" w:rsidRDefault="001A64CD" w:rsidP="00F15793">
            <w:pPr>
              <w:spacing w:before="40" w:after="40" w:line="288" w:lineRule="auto"/>
              <w:ind w:right="-52"/>
              <w:jc w:val="right"/>
              <w:rPr>
                <w:szCs w:val="26"/>
              </w:rPr>
            </w:pPr>
            <w:r w:rsidRPr="00E62426">
              <w:rPr>
                <w:szCs w:val="26"/>
              </w:rPr>
              <w:t>0</w:t>
            </w:r>
          </w:p>
        </w:tc>
        <w:tc>
          <w:tcPr>
            <w:tcW w:w="1612" w:type="dxa"/>
            <w:tcBorders>
              <w:top w:val="single" w:sz="4" w:space="0" w:color="BFBFBF" w:themeColor="background1" w:themeShade="BF"/>
              <w:left w:val="nil"/>
              <w:bottom w:val="single" w:sz="4" w:space="0" w:color="BFBFBF" w:themeColor="background1" w:themeShade="BF"/>
            </w:tcBorders>
            <w:shd w:val="clear" w:color="auto" w:fill="FFFFFF" w:themeFill="background1"/>
          </w:tcPr>
          <w:p w:rsidR="00F46C40" w:rsidRPr="00E62426" w:rsidRDefault="001A64CD" w:rsidP="00F15793">
            <w:pPr>
              <w:spacing w:before="40" w:after="40" w:line="288" w:lineRule="auto"/>
              <w:ind w:right="176"/>
              <w:jc w:val="right"/>
              <w:rPr>
                <w:szCs w:val="26"/>
              </w:rPr>
            </w:pPr>
            <w:r w:rsidRPr="00E62426">
              <w:rPr>
                <w:szCs w:val="26"/>
              </w:rPr>
              <w:t>0</w:t>
            </w:r>
          </w:p>
        </w:tc>
      </w:tr>
      <w:tr w:rsidR="00147D73" w:rsidRPr="00E62426" w:rsidTr="009C3D15">
        <w:trPr>
          <w:trHeight w:val="80"/>
          <w:jc w:val="center"/>
        </w:trPr>
        <w:tc>
          <w:tcPr>
            <w:tcW w:w="621" w:type="dxa"/>
            <w:tcBorders>
              <w:top w:val="single" w:sz="4" w:space="0" w:color="BFBFBF" w:themeColor="background1" w:themeShade="BF"/>
              <w:bottom w:val="single" w:sz="4" w:space="0" w:color="BFBFBF" w:themeColor="background1" w:themeShade="BF"/>
              <w:right w:val="nil"/>
            </w:tcBorders>
            <w:shd w:val="clear" w:color="auto" w:fill="FFFFFF" w:themeFill="background1"/>
            <w:noWrap/>
            <w:vAlign w:val="center"/>
          </w:tcPr>
          <w:p w:rsidR="00147D73" w:rsidRPr="00E62426" w:rsidRDefault="00147D73" w:rsidP="00F15793">
            <w:pPr>
              <w:spacing w:before="40" w:after="40" w:line="288" w:lineRule="auto"/>
              <w:jc w:val="center"/>
              <w:rPr>
                <w:rFonts w:eastAsia="Times New Roman"/>
                <w:szCs w:val="26"/>
              </w:rPr>
            </w:pPr>
            <w:r w:rsidRPr="00E62426">
              <w:rPr>
                <w:rFonts w:eastAsia="Times New Roman"/>
                <w:szCs w:val="26"/>
              </w:rPr>
              <w:t>4.3</w:t>
            </w:r>
          </w:p>
        </w:tc>
        <w:tc>
          <w:tcPr>
            <w:tcW w:w="2993" w:type="dxa"/>
            <w:tcBorders>
              <w:top w:val="single" w:sz="4" w:space="0" w:color="BFBFBF" w:themeColor="background1" w:themeShade="BF"/>
              <w:left w:val="nil"/>
              <w:bottom w:val="single" w:sz="4" w:space="0" w:color="BFBFBF" w:themeColor="background1" w:themeShade="BF"/>
              <w:right w:val="nil"/>
            </w:tcBorders>
            <w:shd w:val="clear" w:color="auto" w:fill="FFFFFF" w:themeFill="background1"/>
            <w:noWrap/>
            <w:vAlign w:val="center"/>
          </w:tcPr>
          <w:p w:rsidR="00147D73" w:rsidRPr="00E62426" w:rsidRDefault="001A64CD" w:rsidP="00F15793">
            <w:pPr>
              <w:spacing w:before="40" w:after="40" w:line="288" w:lineRule="auto"/>
              <w:rPr>
                <w:szCs w:val="26"/>
              </w:rPr>
            </w:pPr>
            <w:r w:rsidRPr="00E62426">
              <w:rPr>
                <w:szCs w:val="26"/>
              </w:rPr>
              <w:t>Đào Hữu Tiệp</w:t>
            </w:r>
          </w:p>
        </w:tc>
        <w:tc>
          <w:tcPr>
            <w:tcW w:w="1695" w:type="dxa"/>
            <w:tcBorders>
              <w:top w:val="single" w:sz="4" w:space="0" w:color="BFBFBF" w:themeColor="background1" w:themeShade="BF"/>
              <w:left w:val="nil"/>
              <w:bottom w:val="single" w:sz="4" w:space="0" w:color="BFBFBF" w:themeColor="background1" w:themeShade="BF"/>
              <w:right w:val="nil"/>
            </w:tcBorders>
            <w:shd w:val="clear" w:color="auto" w:fill="FFFFFF" w:themeFill="background1"/>
            <w:noWrap/>
            <w:vAlign w:val="center"/>
          </w:tcPr>
          <w:p w:rsidR="00147D73" w:rsidRPr="00E62426" w:rsidRDefault="001A64CD" w:rsidP="00F15793">
            <w:pPr>
              <w:spacing w:before="40" w:after="40" w:line="288" w:lineRule="auto"/>
              <w:jc w:val="center"/>
              <w:rPr>
                <w:szCs w:val="26"/>
                <w:lang w:val="pt-BR"/>
              </w:rPr>
            </w:pPr>
            <w:r w:rsidRPr="00E62426">
              <w:rPr>
                <w:szCs w:val="26"/>
                <w:lang w:val="pt-BR"/>
              </w:rPr>
              <w:t>Anh</w:t>
            </w:r>
          </w:p>
        </w:tc>
        <w:tc>
          <w:tcPr>
            <w:tcW w:w="1737" w:type="dxa"/>
            <w:gridSpan w:val="2"/>
            <w:tcBorders>
              <w:top w:val="single" w:sz="4" w:space="0" w:color="BFBFBF" w:themeColor="background1" w:themeShade="BF"/>
              <w:left w:val="nil"/>
              <w:bottom w:val="single" w:sz="4" w:space="0" w:color="BFBFBF" w:themeColor="background1" w:themeShade="BF"/>
              <w:right w:val="nil"/>
            </w:tcBorders>
            <w:shd w:val="clear" w:color="auto" w:fill="FFFFFF" w:themeFill="background1"/>
            <w:noWrap/>
            <w:vAlign w:val="center"/>
          </w:tcPr>
          <w:p w:rsidR="00147D73" w:rsidRPr="00E62426" w:rsidRDefault="001A64CD" w:rsidP="00F15793">
            <w:pPr>
              <w:spacing w:before="40" w:after="40" w:line="288" w:lineRule="auto"/>
              <w:ind w:right="-52"/>
              <w:jc w:val="right"/>
              <w:rPr>
                <w:szCs w:val="26"/>
              </w:rPr>
            </w:pPr>
            <w:r w:rsidRPr="00E62426">
              <w:rPr>
                <w:szCs w:val="26"/>
              </w:rPr>
              <w:t>0</w:t>
            </w:r>
          </w:p>
        </w:tc>
        <w:tc>
          <w:tcPr>
            <w:tcW w:w="1612" w:type="dxa"/>
            <w:tcBorders>
              <w:top w:val="single" w:sz="4" w:space="0" w:color="BFBFBF" w:themeColor="background1" w:themeShade="BF"/>
              <w:left w:val="nil"/>
              <w:bottom w:val="single" w:sz="4" w:space="0" w:color="BFBFBF" w:themeColor="background1" w:themeShade="BF"/>
            </w:tcBorders>
            <w:shd w:val="clear" w:color="auto" w:fill="FFFFFF" w:themeFill="background1"/>
          </w:tcPr>
          <w:p w:rsidR="00147D73" w:rsidRPr="00E62426" w:rsidRDefault="001A64CD" w:rsidP="00F15793">
            <w:pPr>
              <w:spacing w:before="40" w:after="40" w:line="288" w:lineRule="auto"/>
              <w:ind w:right="176"/>
              <w:jc w:val="right"/>
              <w:rPr>
                <w:szCs w:val="26"/>
              </w:rPr>
            </w:pPr>
            <w:r w:rsidRPr="00E62426">
              <w:rPr>
                <w:szCs w:val="26"/>
              </w:rPr>
              <w:t>0</w:t>
            </w:r>
          </w:p>
        </w:tc>
      </w:tr>
      <w:tr w:rsidR="00147D73" w:rsidRPr="00E62426" w:rsidTr="009C3D15">
        <w:trPr>
          <w:trHeight w:val="80"/>
          <w:jc w:val="center"/>
        </w:trPr>
        <w:tc>
          <w:tcPr>
            <w:tcW w:w="621" w:type="dxa"/>
            <w:tcBorders>
              <w:top w:val="single" w:sz="4" w:space="0" w:color="BFBFBF" w:themeColor="background1" w:themeShade="BF"/>
              <w:bottom w:val="single" w:sz="4" w:space="0" w:color="BFBFBF" w:themeColor="background1" w:themeShade="BF"/>
              <w:right w:val="nil"/>
            </w:tcBorders>
            <w:shd w:val="clear" w:color="auto" w:fill="FFFFFF" w:themeFill="background1"/>
            <w:noWrap/>
            <w:vAlign w:val="center"/>
          </w:tcPr>
          <w:p w:rsidR="00147D73" w:rsidRPr="00E62426" w:rsidRDefault="00147D73" w:rsidP="00F15793">
            <w:pPr>
              <w:spacing w:before="40" w:after="40" w:line="288" w:lineRule="auto"/>
              <w:jc w:val="center"/>
              <w:rPr>
                <w:rFonts w:eastAsia="Times New Roman"/>
                <w:szCs w:val="26"/>
              </w:rPr>
            </w:pPr>
            <w:r w:rsidRPr="00E62426">
              <w:rPr>
                <w:rFonts w:eastAsia="Times New Roman"/>
                <w:szCs w:val="26"/>
              </w:rPr>
              <w:t>4.4</w:t>
            </w:r>
          </w:p>
        </w:tc>
        <w:tc>
          <w:tcPr>
            <w:tcW w:w="2993" w:type="dxa"/>
            <w:tcBorders>
              <w:top w:val="single" w:sz="4" w:space="0" w:color="BFBFBF" w:themeColor="background1" w:themeShade="BF"/>
              <w:left w:val="nil"/>
              <w:bottom w:val="single" w:sz="4" w:space="0" w:color="BFBFBF" w:themeColor="background1" w:themeShade="BF"/>
              <w:right w:val="nil"/>
            </w:tcBorders>
            <w:shd w:val="clear" w:color="auto" w:fill="FFFFFF" w:themeFill="background1"/>
            <w:noWrap/>
            <w:vAlign w:val="center"/>
          </w:tcPr>
          <w:p w:rsidR="00147D73" w:rsidRPr="00E62426" w:rsidRDefault="001A64CD" w:rsidP="00F15793">
            <w:pPr>
              <w:spacing w:before="40" w:after="40" w:line="288" w:lineRule="auto"/>
              <w:rPr>
                <w:szCs w:val="26"/>
              </w:rPr>
            </w:pPr>
            <w:r w:rsidRPr="00E62426">
              <w:rPr>
                <w:szCs w:val="26"/>
              </w:rPr>
              <w:t>Đào Thị Ngọc Minh</w:t>
            </w:r>
          </w:p>
        </w:tc>
        <w:tc>
          <w:tcPr>
            <w:tcW w:w="1695" w:type="dxa"/>
            <w:tcBorders>
              <w:top w:val="single" w:sz="4" w:space="0" w:color="BFBFBF" w:themeColor="background1" w:themeShade="BF"/>
              <w:left w:val="nil"/>
              <w:bottom w:val="single" w:sz="4" w:space="0" w:color="BFBFBF" w:themeColor="background1" w:themeShade="BF"/>
              <w:right w:val="nil"/>
            </w:tcBorders>
            <w:shd w:val="clear" w:color="auto" w:fill="FFFFFF" w:themeFill="background1"/>
            <w:noWrap/>
            <w:vAlign w:val="center"/>
          </w:tcPr>
          <w:p w:rsidR="00147D73" w:rsidRPr="00E62426" w:rsidRDefault="001A64CD" w:rsidP="00F15793">
            <w:pPr>
              <w:spacing w:before="40" w:after="40" w:line="288" w:lineRule="auto"/>
              <w:jc w:val="center"/>
              <w:rPr>
                <w:szCs w:val="26"/>
                <w:lang w:val="pt-BR"/>
              </w:rPr>
            </w:pPr>
            <w:r w:rsidRPr="00E62426">
              <w:rPr>
                <w:szCs w:val="26"/>
                <w:lang w:val="pt-BR"/>
              </w:rPr>
              <w:t>Chị</w:t>
            </w:r>
          </w:p>
        </w:tc>
        <w:tc>
          <w:tcPr>
            <w:tcW w:w="1737" w:type="dxa"/>
            <w:gridSpan w:val="2"/>
            <w:tcBorders>
              <w:top w:val="single" w:sz="4" w:space="0" w:color="BFBFBF" w:themeColor="background1" w:themeShade="BF"/>
              <w:left w:val="nil"/>
              <w:bottom w:val="single" w:sz="4" w:space="0" w:color="BFBFBF" w:themeColor="background1" w:themeShade="BF"/>
              <w:right w:val="nil"/>
            </w:tcBorders>
            <w:shd w:val="clear" w:color="auto" w:fill="FFFFFF" w:themeFill="background1"/>
            <w:noWrap/>
            <w:vAlign w:val="center"/>
          </w:tcPr>
          <w:p w:rsidR="00147D73" w:rsidRPr="00E62426" w:rsidRDefault="001A64CD" w:rsidP="00F15793">
            <w:pPr>
              <w:spacing w:before="40" w:after="40" w:line="288" w:lineRule="auto"/>
              <w:ind w:right="-52"/>
              <w:jc w:val="right"/>
              <w:rPr>
                <w:szCs w:val="26"/>
              </w:rPr>
            </w:pPr>
            <w:r w:rsidRPr="00E62426">
              <w:rPr>
                <w:szCs w:val="26"/>
              </w:rPr>
              <w:t>0</w:t>
            </w:r>
          </w:p>
        </w:tc>
        <w:tc>
          <w:tcPr>
            <w:tcW w:w="1612" w:type="dxa"/>
            <w:tcBorders>
              <w:top w:val="single" w:sz="4" w:space="0" w:color="BFBFBF" w:themeColor="background1" w:themeShade="BF"/>
              <w:left w:val="nil"/>
              <w:bottom w:val="single" w:sz="4" w:space="0" w:color="BFBFBF" w:themeColor="background1" w:themeShade="BF"/>
            </w:tcBorders>
            <w:shd w:val="clear" w:color="auto" w:fill="FFFFFF" w:themeFill="background1"/>
          </w:tcPr>
          <w:p w:rsidR="00147D73" w:rsidRPr="00E62426" w:rsidRDefault="001A64CD" w:rsidP="00F15793">
            <w:pPr>
              <w:spacing w:before="40" w:after="40" w:line="288" w:lineRule="auto"/>
              <w:ind w:right="176"/>
              <w:jc w:val="right"/>
              <w:rPr>
                <w:szCs w:val="26"/>
              </w:rPr>
            </w:pPr>
            <w:r w:rsidRPr="00E62426">
              <w:rPr>
                <w:szCs w:val="26"/>
              </w:rPr>
              <w:t>0</w:t>
            </w:r>
          </w:p>
        </w:tc>
      </w:tr>
    </w:tbl>
    <w:p w:rsidR="004F459A" w:rsidRPr="00E62426" w:rsidRDefault="00321021" w:rsidP="00321021">
      <w:pPr>
        <w:pStyle w:val="ListParagraph"/>
        <w:jc w:val="right"/>
        <w:rPr>
          <w:rFonts w:cs="Times New Roman"/>
          <w:sz w:val="24"/>
          <w:szCs w:val="24"/>
        </w:rPr>
      </w:pPr>
      <w:r w:rsidRPr="00E62426">
        <w:rPr>
          <w:rFonts w:cs="Times New Roman"/>
          <w:i/>
          <w:sz w:val="24"/>
          <w:szCs w:val="24"/>
        </w:rPr>
        <w:t>(Nguồ</w:t>
      </w:r>
      <w:r w:rsidR="00175467" w:rsidRPr="00E62426">
        <w:rPr>
          <w:rFonts w:cs="Times New Roman"/>
          <w:i/>
          <w:sz w:val="24"/>
          <w:szCs w:val="24"/>
        </w:rPr>
        <w:t>n: DVC</w:t>
      </w:r>
      <w:r w:rsidRPr="00E62426">
        <w:rPr>
          <w:rFonts w:cs="Times New Roman"/>
          <w:i/>
          <w:sz w:val="24"/>
          <w:szCs w:val="24"/>
        </w:rPr>
        <w:t>)</w:t>
      </w:r>
    </w:p>
    <w:p w:rsidR="005475ED" w:rsidRPr="00E62426" w:rsidRDefault="004F459A" w:rsidP="00D65CFE">
      <w:pPr>
        <w:pStyle w:val="ListParagraph"/>
        <w:numPr>
          <w:ilvl w:val="0"/>
          <w:numId w:val="26"/>
        </w:numPr>
        <w:spacing w:after="120" w:line="312" w:lineRule="auto"/>
        <w:ind w:left="567" w:hanging="567"/>
        <w:contextualSpacing w:val="0"/>
        <w:rPr>
          <w:rFonts w:cs="Times New Roman"/>
          <w:b/>
          <w:i/>
          <w:szCs w:val="26"/>
        </w:rPr>
      </w:pPr>
      <w:r w:rsidRPr="00E62426">
        <w:rPr>
          <w:rFonts w:cs="Times New Roman"/>
          <w:b/>
          <w:i/>
          <w:szCs w:val="26"/>
        </w:rPr>
        <w:t xml:space="preserve">Danh sách cổ đông sáng lập </w:t>
      </w:r>
      <w:r w:rsidR="00FB295F" w:rsidRPr="00E62426">
        <w:rPr>
          <w:rFonts w:cs="Times New Roman"/>
          <w:b/>
          <w:i/>
          <w:szCs w:val="26"/>
        </w:rPr>
        <w:t>và tỷ lệ cổ phần nắm giữ</w:t>
      </w:r>
    </w:p>
    <w:p w:rsidR="00175467" w:rsidRPr="00E62426" w:rsidRDefault="00E10B0E" w:rsidP="00325ED4">
      <w:pPr>
        <w:spacing w:before="60" w:after="60" w:line="312" w:lineRule="auto"/>
        <w:ind w:firstLine="618"/>
        <w:jc w:val="both"/>
      </w:pPr>
      <w:r w:rsidRPr="00E62426">
        <w:t xml:space="preserve">Căn cứ Giấy chứng nhận ĐKDN số </w:t>
      </w:r>
      <w:r w:rsidR="00F0031F" w:rsidRPr="00E62426">
        <w:t>0200408318</w:t>
      </w:r>
      <w:r w:rsidRPr="00E62426">
        <w:t xml:space="preserve"> do Sở Kế hoạch và Đầu tư Thành phố Hải Phòng cấp lần đầu ngày 18/10/2000 và đăng ký thay đổi lần 12 ngày 28/08/2014, </w:t>
      </w:r>
      <w:r w:rsidR="00175467" w:rsidRPr="00E62426">
        <w:t>danh sách cổ đông sáng lập của Công ty bao gồm:</w:t>
      </w:r>
    </w:p>
    <w:p w:rsidR="000A3614" w:rsidRPr="004A01D0" w:rsidRDefault="004A01D0" w:rsidP="004A01D0">
      <w:pPr>
        <w:keepNext/>
        <w:tabs>
          <w:tab w:val="left" w:pos="0"/>
          <w:tab w:val="left" w:pos="1260"/>
        </w:tabs>
        <w:spacing w:before="60" w:after="60" w:line="312" w:lineRule="auto"/>
        <w:jc w:val="center"/>
        <w:rPr>
          <w:b/>
          <w:i/>
          <w:szCs w:val="26"/>
        </w:rPr>
      </w:pPr>
      <w:r>
        <w:rPr>
          <w:rFonts w:cs="Times New Roman"/>
          <w:b/>
          <w:i/>
          <w:szCs w:val="26"/>
        </w:rPr>
        <w:t xml:space="preserve">Bảng </w:t>
      </w:r>
      <w:r w:rsidR="006B0750" w:rsidRPr="004A01D0">
        <w:rPr>
          <w:rFonts w:cs="Times New Roman"/>
          <w:b/>
          <w:i/>
          <w:szCs w:val="26"/>
        </w:rPr>
        <w:t>D</w:t>
      </w:r>
      <w:r w:rsidR="000A3614" w:rsidRPr="004A01D0">
        <w:rPr>
          <w:rFonts w:cs="Times New Roman"/>
          <w:b/>
          <w:i/>
          <w:szCs w:val="26"/>
        </w:rPr>
        <w:t xml:space="preserve">anh sách cổ đông sáng lập </w:t>
      </w:r>
      <w:r w:rsidR="00F044B5" w:rsidRPr="004A01D0">
        <w:rPr>
          <w:rFonts w:cs="Times New Roman"/>
          <w:b/>
          <w:i/>
          <w:szCs w:val="26"/>
        </w:rPr>
        <w:t>tại thời điểm 03/03/2016</w:t>
      </w:r>
    </w:p>
    <w:tbl>
      <w:tblPr>
        <w:tblW w:w="10438"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tblPr>
      <w:tblGrid>
        <w:gridCol w:w="709"/>
        <w:gridCol w:w="2421"/>
        <w:gridCol w:w="3319"/>
        <w:gridCol w:w="1559"/>
        <w:gridCol w:w="1324"/>
        <w:gridCol w:w="1106"/>
      </w:tblGrid>
      <w:tr w:rsidR="001E6038" w:rsidRPr="00E62426" w:rsidTr="00C64EEF">
        <w:trPr>
          <w:trHeight w:val="1063"/>
          <w:tblHeader/>
          <w:jc w:val="center"/>
        </w:trPr>
        <w:tc>
          <w:tcPr>
            <w:tcW w:w="709" w:type="dxa"/>
            <w:shd w:val="clear" w:color="auto" w:fill="548DD4" w:themeFill="text2" w:themeFillTint="99"/>
            <w:vAlign w:val="center"/>
            <w:hideMark/>
          </w:tcPr>
          <w:p w:rsidR="001E6038" w:rsidRPr="00E62426" w:rsidRDefault="001E6038" w:rsidP="00C64EEF">
            <w:pPr>
              <w:spacing w:before="40" w:after="40" w:line="288" w:lineRule="auto"/>
              <w:rPr>
                <w:rFonts w:eastAsia="Times New Roman"/>
                <w:b/>
                <w:bCs/>
                <w:color w:val="FFFFFF" w:themeColor="background1"/>
                <w:szCs w:val="26"/>
              </w:rPr>
            </w:pPr>
            <w:r w:rsidRPr="00E62426">
              <w:rPr>
                <w:rFonts w:eastAsia="Times New Roman"/>
                <w:b/>
                <w:bCs/>
                <w:color w:val="FFFFFF" w:themeColor="background1"/>
                <w:szCs w:val="26"/>
              </w:rPr>
              <w:t>STT</w:t>
            </w:r>
          </w:p>
        </w:tc>
        <w:tc>
          <w:tcPr>
            <w:tcW w:w="2421" w:type="dxa"/>
            <w:shd w:val="clear" w:color="auto" w:fill="548DD4" w:themeFill="text2" w:themeFillTint="99"/>
            <w:vAlign w:val="center"/>
            <w:hideMark/>
          </w:tcPr>
          <w:p w:rsidR="001E6038" w:rsidRPr="00E62426" w:rsidRDefault="001E6038" w:rsidP="00C64EEF">
            <w:pPr>
              <w:spacing w:before="40" w:after="40" w:line="288" w:lineRule="auto"/>
              <w:jc w:val="center"/>
              <w:rPr>
                <w:rFonts w:eastAsia="Times New Roman"/>
                <w:b/>
                <w:bCs/>
                <w:color w:val="FFFFFF" w:themeColor="background1"/>
                <w:szCs w:val="26"/>
              </w:rPr>
            </w:pPr>
            <w:r w:rsidRPr="00E62426">
              <w:rPr>
                <w:rFonts w:eastAsia="Times New Roman"/>
                <w:b/>
                <w:bCs/>
                <w:color w:val="FFFFFF" w:themeColor="background1"/>
                <w:szCs w:val="26"/>
              </w:rPr>
              <w:t>Họ và Tên</w:t>
            </w:r>
          </w:p>
        </w:tc>
        <w:tc>
          <w:tcPr>
            <w:tcW w:w="3319" w:type="dxa"/>
            <w:shd w:val="clear" w:color="auto" w:fill="548DD4" w:themeFill="text2" w:themeFillTint="99"/>
            <w:vAlign w:val="center"/>
            <w:hideMark/>
          </w:tcPr>
          <w:p w:rsidR="001E6038" w:rsidRPr="00E62426" w:rsidRDefault="001E6038" w:rsidP="00C64EEF">
            <w:pPr>
              <w:spacing w:before="40" w:after="40" w:line="288" w:lineRule="auto"/>
              <w:jc w:val="center"/>
              <w:rPr>
                <w:rFonts w:eastAsia="Times New Roman"/>
                <w:b/>
                <w:bCs/>
                <w:color w:val="FFFFFF" w:themeColor="background1"/>
                <w:szCs w:val="26"/>
              </w:rPr>
            </w:pPr>
            <w:r w:rsidRPr="00E62426">
              <w:rPr>
                <w:rFonts w:eastAsia="Times New Roman"/>
                <w:b/>
                <w:bCs/>
                <w:color w:val="FFFFFF" w:themeColor="background1"/>
                <w:szCs w:val="26"/>
              </w:rPr>
              <w:t>Địa chỉ</w:t>
            </w:r>
          </w:p>
        </w:tc>
        <w:tc>
          <w:tcPr>
            <w:tcW w:w="1559" w:type="dxa"/>
            <w:shd w:val="clear" w:color="auto" w:fill="548DD4" w:themeFill="text2" w:themeFillTint="99"/>
            <w:vAlign w:val="center"/>
            <w:hideMark/>
          </w:tcPr>
          <w:p w:rsidR="001E6038" w:rsidRPr="00E62426" w:rsidRDefault="001E6038" w:rsidP="00C64EEF">
            <w:pPr>
              <w:spacing w:before="40" w:after="40" w:line="288" w:lineRule="auto"/>
              <w:jc w:val="center"/>
              <w:rPr>
                <w:rFonts w:eastAsia="Times New Roman"/>
                <w:b/>
                <w:bCs/>
                <w:color w:val="FFFFFF" w:themeColor="background1"/>
                <w:szCs w:val="26"/>
              </w:rPr>
            </w:pPr>
            <w:r w:rsidRPr="00E62426">
              <w:rPr>
                <w:rFonts w:eastAsia="Times New Roman"/>
                <w:b/>
                <w:bCs/>
                <w:color w:val="FFFFFF" w:themeColor="background1"/>
                <w:szCs w:val="26"/>
              </w:rPr>
              <w:t>Số CMND</w:t>
            </w:r>
          </w:p>
          <w:p w:rsidR="001E6038" w:rsidRPr="00E62426" w:rsidRDefault="001E6038" w:rsidP="00C64EEF">
            <w:pPr>
              <w:spacing w:before="40" w:after="40" w:line="288" w:lineRule="auto"/>
              <w:jc w:val="center"/>
              <w:rPr>
                <w:rFonts w:eastAsia="Times New Roman"/>
                <w:b/>
                <w:bCs/>
                <w:color w:val="FFFFFF" w:themeColor="background1"/>
                <w:szCs w:val="26"/>
              </w:rPr>
            </w:pPr>
            <w:r w:rsidRPr="00E62426">
              <w:rPr>
                <w:rFonts w:eastAsia="Times New Roman"/>
                <w:b/>
                <w:bCs/>
                <w:color w:val="FFFFFF" w:themeColor="background1"/>
                <w:szCs w:val="26"/>
              </w:rPr>
              <w:t>(ĐKKD)</w:t>
            </w:r>
          </w:p>
        </w:tc>
        <w:tc>
          <w:tcPr>
            <w:tcW w:w="1324" w:type="dxa"/>
            <w:shd w:val="clear" w:color="auto" w:fill="548DD4" w:themeFill="text2" w:themeFillTint="99"/>
            <w:vAlign w:val="center"/>
            <w:hideMark/>
          </w:tcPr>
          <w:p w:rsidR="001E6038" w:rsidRPr="00E62426" w:rsidRDefault="001E6038" w:rsidP="00C64EEF">
            <w:pPr>
              <w:spacing w:before="40" w:after="40" w:line="288" w:lineRule="auto"/>
              <w:jc w:val="center"/>
              <w:rPr>
                <w:rFonts w:eastAsia="Times New Roman"/>
                <w:b/>
                <w:bCs/>
                <w:color w:val="FFFFFF" w:themeColor="background1"/>
                <w:szCs w:val="26"/>
              </w:rPr>
            </w:pPr>
            <w:r w:rsidRPr="00E62426">
              <w:rPr>
                <w:rFonts w:eastAsia="Times New Roman"/>
                <w:b/>
                <w:bCs/>
                <w:color w:val="FFFFFF" w:themeColor="background1"/>
                <w:szCs w:val="26"/>
              </w:rPr>
              <w:t xml:space="preserve">Số lượng </w:t>
            </w:r>
          </w:p>
          <w:p w:rsidR="001E6038" w:rsidRPr="00E62426" w:rsidRDefault="001E6038" w:rsidP="00C64EEF">
            <w:pPr>
              <w:spacing w:before="40" w:after="40" w:line="288" w:lineRule="auto"/>
              <w:jc w:val="center"/>
              <w:rPr>
                <w:rFonts w:eastAsia="Times New Roman"/>
                <w:b/>
                <w:bCs/>
                <w:color w:val="FFFFFF" w:themeColor="background1"/>
                <w:szCs w:val="26"/>
              </w:rPr>
            </w:pPr>
            <w:r w:rsidRPr="00E62426">
              <w:rPr>
                <w:rFonts w:eastAsia="Times New Roman"/>
                <w:b/>
                <w:bCs/>
                <w:color w:val="FFFFFF" w:themeColor="background1"/>
                <w:szCs w:val="26"/>
              </w:rPr>
              <w:t>cổ phần sở hữu</w:t>
            </w:r>
          </w:p>
        </w:tc>
        <w:tc>
          <w:tcPr>
            <w:tcW w:w="1106" w:type="dxa"/>
            <w:shd w:val="clear" w:color="auto" w:fill="548DD4" w:themeFill="text2" w:themeFillTint="99"/>
            <w:vAlign w:val="center"/>
            <w:hideMark/>
          </w:tcPr>
          <w:p w:rsidR="001E6038" w:rsidRPr="00E62426" w:rsidRDefault="001E6038" w:rsidP="00C64EEF">
            <w:pPr>
              <w:spacing w:before="40" w:after="40" w:line="288" w:lineRule="auto"/>
              <w:jc w:val="center"/>
              <w:rPr>
                <w:rFonts w:eastAsia="Times New Roman"/>
                <w:b/>
                <w:bCs/>
                <w:color w:val="FFFFFF" w:themeColor="background1"/>
                <w:szCs w:val="26"/>
              </w:rPr>
            </w:pPr>
            <w:r w:rsidRPr="00E62426">
              <w:rPr>
                <w:rFonts w:eastAsia="Times New Roman"/>
                <w:b/>
                <w:bCs/>
                <w:color w:val="FFFFFF" w:themeColor="background1"/>
                <w:szCs w:val="26"/>
              </w:rPr>
              <w:t>Tỷ lệ %/</w:t>
            </w:r>
            <w:r w:rsidR="00325ED4" w:rsidRPr="00E62426">
              <w:rPr>
                <w:rFonts w:eastAsia="Times New Roman"/>
                <w:b/>
                <w:bCs/>
                <w:color w:val="FFFFFF" w:themeColor="background1"/>
                <w:szCs w:val="26"/>
              </w:rPr>
              <w:t xml:space="preserve"> </w:t>
            </w:r>
            <w:r w:rsidRPr="00E62426">
              <w:rPr>
                <w:rFonts w:eastAsia="Times New Roman"/>
                <w:b/>
                <w:bCs/>
                <w:color w:val="FFFFFF" w:themeColor="background1"/>
                <w:szCs w:val="26"/>
              </w:rPr>
              <w:t>Vốn điều lệ</w:t>
            </w:r>
          </w:p>
        </w:tc>
      </w:tr>
      <w:tr w:rsidR="001E6038" w:rsidRPr="00E62426" w:rsidTr="00C64EEF">
        <w:trPr>
          <w:trHeight w:val="461"/>
          <w:jc w:val="center"/>
        </w:trPr>
        <w:tc>
          <w:tcPr>
            <w:tcW w:w="709" w:type="dxa"/>
            <w:shd w:val="clear" w:color="auto" w:fill="FFFFFF" w:themeFill="background1"/>
            <w:noWrap/>
            <w:vAlign w:val="center"/>
          </w:tcPr>
          <w:p w:rsidR="001E6038" w:rsidRPr="00E62426" w:rsidRDefault="001E6038" w:rsidP="00C64EEF">
            <w:pPr>
              <w:spacing w:before="40" w:after="40" w:line="288" w:lineRule="auto"/>
              <w:jc w:val="center"/>
              <w:rPr>
                <w:rFonts w:eastAsia="Times New Roman"/>
                <w:szCs w:val="26"/>
              </w:rPr>
            </w:pPr>
            <w:r w:rsidRPr="00E62426">
              <w:rPr>
                <w:rFonts w:eastAsia="Times New Roman"/>
                <w:szCs w:val="26"/>
              </w:rPr>
              <w:t>1</w:t>
            </w:r>
          </w:p>
        </w:tc>
        <w:tc>
          <w:tcPr>
            <w:tcW w:w="2421" w:type="dxa"/>
            <w:shd w:val="clear" w:color="auto" w:fill="FFFFFF" w:themeFill="background1"/>
            <w:noWrap/>
            <w:vAlign w:val="center"/>
          </w:tcPr>
          <w:p w:rsidR="009C3D15" w:rsidRPr="00E62426" w:rsidRDefault="009C3D15" w:rsidP="00C64EEF">
            <w:pPr>
              <w:spacing w:before="40" w:after="40" w:line="288" w:lineRule="auto"/>
              <w:rPr>
                <w:szCs w:val="26"/>
              </w:rPr>
            </w:pPr>
            <w:r w:rsidRPr="00E62426">
              <w:rPr>
                <w:szCs w:val="26"/>
              </w:rPr>
              <w:t>Cổ đông nhà nước</w:t>
            </w:r>
          </w:p>
        </w:tc>
        <w:tc>
          <w:tcPr>
            <w:tcW w:w="3319" w:type="dxa"/>
            <w:shd w:val="clear" w:color="auto" w:fill="FFFFFF" w:themeFill="background1"/>
            <w:noWrap/>
            <w:vAlign w:val="center"/>
          </w:tcPr>
          <w:p w:rsidR="001E6038" w:rsidRPr="00E62426" w:rsidRDefault="001E6038" w:rsidP="00C64EEF">
            <w:pPr>
              <w:spacing w:before="40" w:after="40" w:line="288" w:lineRule="auto"/>
              <w:jc w:val="both"/>
              <w:rPr>
                <w:rFonts w:eastAsia="Times New Roman"/>
                <w:szCs w:val="26"/>
              </w:rPr>
            </w:pPr>
          </w:p>
        </w:tc>
        <w:tc>
          <w:tcPr>
            <w:tcW w:w="1559" w:type="dxa"/>
            <w:shd w:val="clear" w:color="auto" w:fill="FFFFFF" w:themeFill="background1"/>
            <w:noWrap/>
            <w:vAlign w:val="center"/>
          </w:tcPr>
          <w:p w:rsidR="001E6038" w:rsidRPr="00E62426" w:rsidRDefault="001E6038" w:rsidP="00C64EEF">
            <w:pPr>
              <w:spacing w:before="40" w:after="40" w:line="288" w:lineRule="auto"/>
              <w:jc w:val="right"/>
              <w:rPr>
                <w:szCs w:val="26"/>
              </w:rPr>
            </w:pPr>
          </w:p>
        </w:tc>
        <w:tc>
          <w:tcPr>
            <w:tcW w:w="1324" w:type="dxa"/>
            <w:shd w:val="clear" w:color="auto" w:fill="FFFFFF" w:themeFill="background1"/>
            <w:noWrap/>
            <w:vAlign w:val="center"/>
          </w:tcPr>
          <w:p w:rsidR="001E6038" w:rsidRPr="00E62426" w:rsidRDefault="00C64EEF" w:rsidP="00C64EEF">
            <w:pPr>
              <w:spacing w:before="40" w:after="40" w:line="288" w:lineRule="auto"/>
              <w:jc w:val="right"/>
              <w:rPr>
                <w:szCs w:val="26"/>
              </w:rPr>
            </w:pPr>
            <w:r w:rsidRPr="00E62426">
              <w:rPr>
                <w:szCs w:val="26"/>
              </w:rPr>
              <w:t>0</w:t>
            </w:r>
          </w:p>
        </w:tc>
        <w:tc>
          <w:tcPr>
            <w:tcW w:w="1106" w:type="dxa"/>
            <w:shd w:val="clear" w:color="auto" w:fill="FFFFFF" w:themeFill="background1"/>
            <w:noWrap/>
            <w:vAlign w:val="center"/>
          </w:tcPr>
          <w:p w:rsidR="001E6038" w:rsidRPr="00E62426" w:rsidRDefault="00076A73" w:rsidP="00C64EEF">
            <w:pPr>
              <w:spacing w:before="40" w:after="40" w:line="288" w:lineRule="auto"/>
              <w:jc w:val="right"/>
              <w:rPr>
                <w:szCs w:val="26"/>
              </w:rPr>
            </w:pPr>
            <w:r w:rsidRPr="00E62426">
              <w:rPr>
                <w:szCs w:val="26"/>
              </w:rPr>
              <w:t>0</w:t>
            </w:r>
          </w:p>
        </w:tc>
      </w:tr>
      <w:tr w:rsidR="00C64EEF" w:rsidRPr="00E62426" w:rsidTr="00C64EEF">
        <w:trPr>
          <w:trHeight w:val="794"/>
          <w:jc w:val="center"/>
        </w:trPr>
        <w:tc>
          <w:tcPr>
            <w:tcW w:w="709" w:type="dxa"/>
            <w:shd w:val="clear" w:color="auto" w:fill="FFFFFF" w:themeFill="background1"/>
            <w:noWrap/>
            <w:vAlign w:val="center"/>
          </w:tcPr>
          <w:p w:rsidR="00C64EEF" w:rsidRPr="00E62426" w:rsidRDefault="00C64EEF" w:rsidP="00C64EEF">
            <w:pPr>
              <w:spacing w:before="40" w:after="40" w:line="288" w:lineRule="auto"/>
              <w:jc w:val="center"/>
              <w:rPr>
                <w:rFonts w:eastAsia="Times New Roman"/>
                <w:szCs w:val="26"/>
              </w:rPr>
            </w:pPr>
            <w:r w:rsidRPr="00E62426">
              <w:rPr>
                <w:rFonts w:eastAsia="Times New Roman"/>
                <w:szCs w:val="26"/>
              </w:rPr>
              <w:t>2</w:t>
            </w:r>
          </w:p>
        </w:tc>
        <w:tc>
          <w:tcPr>
            <w:tcW w:w="2421" w:type="dxa"/>
            <w:shd w:val="clear" w:color="auto" w:fill="FFFFFF" w:themeFill="background1"/>
            <w:noWrap/>
            <w:vAlign w:val="center"/>
          </w:tcPr>
          <w:p w:rsidR="00C64EEF" w:rsidRPr="00E62426" w:rsidRDefault="00C64EEF" w:rsidP="00C64EEF">
            <w:pPr>
              <w:spacing w:before="40" w:after="40" w:line="288" w:lineRule="auto"/>
              <w:jc w:val="both"/>
              <w:rPr>
                <w:szCs w:val="26"/>
              </w:rPr>
            </w:pPr>
            <w:r w:rsidRPr="00E62426">
              <w:rPr>
                <w:szCs w:val="26"/>
              </w:rPr>
              <w:t>Hà Văn Tiến</w:t>
            </w:r>
          </w:p>
        </w:tc>
        <w:tc>
          <w:tcPr>
            <w:tcW w:w="3319" w:type="dxa"/>
            <w:shd w:val="clear" w:color="auto" w:fill="FFFFFF" w:themeFill="background1"/>
            <w:noWrap/>
            <w:vAlign w:val="center"/>
          </w:tcPr>
          <w:p w:rsidR="00C64EEF" w:rsidRPr="00E62426" w:rsidRDefault="00C64EEF" w:rsidP="00C64EEF">
            <w:pPr>
              <w:spacing w:before="40" w:after="40" w:line="288" w:lineRule="auto"/>
              <w:jc w:val="both"/>
              <w:rPr>
                <w:rFonts w:eastAsia="Times New Roman" w:cs="Times New Roman"/>
                <w:szCs w:val="26"/>
              </w:rPr>
            </w:pPr>
            <w:r w:rsidRPr="00E62426">
              <w:rPr>
                <w:rFonts w:eastAsia="Times New Roman" w:cs="Times New Roman"/>
                <w:szCs w:val="26"/>
              </w:rPr>
              <w:t>Số 70 Lê Thánh Tông, Ngô Quyền, Hải Phòng</w:t>
            </w:r>
          </w:p>
        </w:tc>
        <w:tc>
          <w:tcPr>
            <w:tcW w:w="1559" w:type="dxa"/>
            <w:shd w:val="clear" w:color="auto" w:fill="FFFFFF" w:themeFill="background1"/>
            <w:noWrap/>
            <w:vAlign w:val="center"/>
          </w:tcPr>
          <w:p w:rsidR="00C64EEF" w:rsidRPr="00E62426" w:rsidRDefault="00C64EEF" w:rsidP="00C64EEF">
            <w:pPr>
              <w:spacing w:before="40" w:after="40" w:line="288" w:lineRule="auto"/>
              <w:jc w:val="right"/>
              <w:rPr>
                <w:rFonts w:cs="Times New Roman"/>
                <w:color w:val="000000"/>
                <w:szCs w:val="26"/>
              </w:rPr>
            </w:pPr>
            <w:r w:rsidRPr="00E62426">
              <w:rPr>
                <w:rFonts w:cs="Times New Roman"/>
                <w:szCs w:val="26"/>
              </w:rPr>
              <w:t>030064110</w:t>
            </w:r>
          </w:p>
        </w:tc>
        <w:tc>
          <w:tcPr>
            <w:tcW w:w="1324" w:type="dxa"/>
            <w:shd w:val="clear" w:color="auto" w:fill="FFFFFF" w:themeFill="background1"/>
            <w:noWrap/>
            <w:vAlign w:val="center"/>
          </w:tcPr>
          <w:p w:rsidR="00C64EEF" w:rsidRPr="00E62426" w:rsidRDefault="00C64EEF" w:rsidP="00C64EEF">
            <w:pPr>
              <w:spacing w:before="40" w:after="40" w:line="288" w:lineRule="auto"/>
              <w:jc w:val="right"/>
              <w:rPr>
                <w:rFonts w:cs="Times New Roman"/>
                <w:szCs w:val="26"/>
              </w:rPr>
            </w:pPr>
            <w:r w:rsidRPr="00E62426">
              <w:rPr>
                <w:rFonts w:cs="Times New Roman"/>
                <w:szCs w:val="26"/>
              </w:rPr>
              <w:t>691.518</w:t>
            </w:r>
          </w:p>
        </w:tc>
        <w:tc>
          <w:tcPr>
            <w:tcW w:w="1106" w:type="dxa"/>
            <w:shd w:val="clear" w:color="auto" w:fill="FFFFFF" w:themeFill="background1"/>
            <w:noWrap/>
            <w:vAlign w:val="center"/>
          </w:tcPr>
          <w:p w:rsidR="00C64EEF" w:rsidRPr="00E62426" w:rsidRDefault="00C64EEF" w:rsidP="00C64EEF">
            <w:pPr>
              <w:spacing w:before="40" w:after="40" w:line="288" w:lineRule="auto"/>
              <w:jc w:val="right"/>
              <w:rPr>
                <w:rFonts w:cs="Times New Roman"/>
                <w:szCs w:val="26"/>
              </w:rPr>
            </w:pPr>
            <w:r w:rsidRPr="00E62426">
              <w:rPr>
                <w:rFonts w:cs="Times New Roman"/>
                <w:szCs w:val="26"/>
              </w:rPr>
              <w:t>14,87%</w:t>
            </w:r>
          </w:p>
        </w:tc>
      </w:tr>
      <w:tr w:rsidR="00C64EEF" w:rsidRPr="00E62426" w:rsidTr="00C64EEF">
        <w:trPr>
          <w:trHeight w:val="794"/>
          <w:jc w:val="center"/>
        </w:trPr>
        <w:tc>
          <w:tcPr>
            <w:tcW w:w="709" w:type="dxa"/>
            <w:shd w:val="clear" w:color="auto" w:fill="FFFFFF" w:themeFill="background1"/>
            <w:noWrap/>
            <w:vAlign w:val="center"/>
          </w:tcPr>
          <w:p w:rsidR="00C64EEF" w:rsidRPr="00E62426" w:rsidRDefault="00C64EEF" w:rsidP="00C64EEF">
            <w:pPr>
              <w:spacing w:before="40" w:after="40" w:line="288" w:lineRule="auto"/>
              <w:jc w:val="center"/>
              <w:rPr>
                <w:rFonts w:eastAsia="Times New Roman"/>
                <w:szCs w:val="26"/>
              </w:rPr>
            </w:pPr>
            <w:r w:rsidRPr="00E62426">
              <w:rPr>
                <w:rFonts w:eastAsia="Times New Roman"/>
                <w:szCs w:val="26"/>
              </w:rPr>
              <w:t>3</w:t>
            </w:r>
          </w:p>
        </w:tc>
        <w:tc>
          <w:tcPr>
            <w:tcW w:w="2421" w:type="dxa"/>
            <w:shd w:val="clear" w:color="auto" w:fill="FFFFFF" w:themeFill="background1"/>
            <w:noWrap/>
            <w:vAlign w:val="center"/>
          </w:tcPr>
          <w:p w:rsidR="00C64EEF" w:rsidRPr="00E62426" w:rsidRDefault="00C64EEF" w:rsidP="00C64EEF">
            <w:pPr>
              <w:spacing w:before="40" w:after="40" w:line="288" w:lineRule="auto"/>
              <w:jc w:val="both"/>
              <w:rPr>
                <w:szCs w:val="26"/>
              </w:rPr>
            </w:pPr>
            <w:r w:rsidRPr="00E62426">
              <w:rPr>
                <w:szCs w:val="26"/>
              </w:rPr>
              <w:t>Nguyễn Đức Anh</w:t>
            </w:r>
          </w:p>
        </w:tc>
        <w:tc>
          <w:tcPr>
            <w:tcW w:w="3319" w:type="dxa"/>
            <w:shd w:val="clear" w:color="auto" w:fill="FFFFFF" w:themeFill="background1"/>
            <w:noWrap/>
            <w:vAlign w:val="center"/>
          </w:tcPr>
          <w:p w:rsidR="00C64EEF" w:rsidRPr="00E62426" w:rsidRDefault="00C64EEF" w:rsidP="00C64EEF">
            <w:pPr>
              <w:spacing w:before="40" w:after="40" w:line="288" w:lineRule="auto"/>
              <w:jc w:val="both"/>
              <w:rPr>
                <w:rFonts w:cs="Times New Roman"/>
                <w:szCs w:val="26"/>
                <w:lang w:val="pt-BR"/>
              </w:rPr>
            </w:pPr>
            <w:r w:rsidRPr="00E62426">
              <w:rPr>
                <w:rFonts w:cs="Times New Roman"/>
                <w:szCs w:val="26"/>
                <w:lang w:val="pt-BR"/>
              </w:rPr>
              <w:t xml:space="preserve">Số </w:t>
            </w:r>
            <w:r w:rsidRPr="00E62426">
              <w:rPr>
                <w:rFonts w:cs="Times New Roman"/>
                <w:szCs w:val="26"/>
              </w:rPr>
              <w:t>221 Lê Thánh Tông, Máy Tơ, Ngô Quyền, Hải Phòng</w:t>
            </w:r>
          </w:p>
        </w:tc>
        <w:tc>
          <w:tcPr>
            <w:tcW w:w="1559" w:type="dxa"/>
            <w:shd w:val="clear" w:color="auto" w:fill="FFFFFF" w:themeFill="background1"/>
            <w:noWrap/>
            <w:vAlign w:val="center"/>
          </w:tcPr>
          <w:p w:rsidR="00C64EEF" w:rsidRPr="00E62426" w:rsidRDefault="00C64EEF" w:rsidP="00C64EEF">
            <w:pPr>
              <w:spacing w:before="40" w:after="40" w:line="288" w:lineRule="auto"/>
              <w:jc w:val="right"/>
              <w:rPr>
                <w:rFonts w:cs="Times New Roman"/>
                <w:szCs w:val="26"/>
              </w:rPr>
            </w:pPr>
            <w:r w:rsidRPr="00E62426">
              <w:rPr>
                <w:rFonts w:cs="Times New Roman"/>
                <w:szCs w:val="26"/>
              </w:rPr>
              <w:t>030955679</w:t>
            </w:r>
          </w:p>
        </w:tc>
        <w:tc>
          <w:tcPr>
            <w:tcW w:w="1324" w:type="dxa"/>
            <w:shd w:val="clear" w:color="auto" w:fill="FFFFFF" w:themeFill="background1"/>
            <w:noWrap/>
            <w:vAlign w:val="center"/>
          </w:tcPr>
          <w:p w:rsidR="00C64EEF" w:rsidRPr="00E62426" w:rsidRDefault="00C64EEF" w:rsidP="00C64EEF">
            <w:pPr>
              <w:spacing w:before="40" w:after="40" w:line="288" w:lineRule="auto"/>
              <w:jc w:val="right"/>
              <w:rPr>
                <w:rFonts w:cs="Times New Roman"/>
                <w:szCs w:val="26"/>
              </w:rPr>
            </w:pPr>
            <w:r w:rsidRPr="00E62426">
              <w:rPr>
                <w:rFonts w:cs="Times New Roman"/>
                <w:szCs w:val="26"/>
              </w:rPr>
              <w:t xml:space="preserve">100.000  </w:t>
            </w:r>
          </w:p>
        </w:tc>
        <w:tc>
          <w:tcPr>
            <w:tcW w:w="1106" w:type="dxa"/>
            <w:shd w:val="clear" w:color="auto" w:fill="FFFFFF" w:themeFill="background1"/>
            <w:noWrap/>
            <w:vAlign w:val="center"/>
          </w:tcPr>
          <w:p w:rsidR="00C64EEF" w:rsidRPr="00E62426" w:rsidRDefault="00C64EEF" w:rsidP="00C64EEF">
            <w:pPr>
              <w:spacing w:before="40" w:after="40" w:line="288" w:lineRule="auto"/>
              <w:jc w:val="right"/>
              <w:rPr>
                <w:rFonts w:cs="Times New Roman"/>
                <w:szCs w:val="26"/>
              </w:rPr>
            </w:pPr>
            <w:r w:rsidRPr="00E62426">
              <w:rPr>
                <w:rFonts w:cs="Times New Roman"/>
                <w:szCs w:val="26"/>
              </w:rPr>
              <w:t>2,15%</w:t>
            </w:r>
          </w:p>
        </w:tc>
      </w:tr>
      <w:tr w:rsidR="00C64EEF" w:rsidRPr="00E62426" w:rsidTr="00C64EEF">
        <w:trPr>
          <w:trHeight w:val="794"/>
          <w:jc w:val="center"/>
        </w:trPr>
        <w:tc>
          <w:tcPr>
            <w:tcW w:w="709" w:type="dxa"/>
            <w:shd w:val="clear" w:color="auto" w:fill="FFFFFF" w:themeFill="background1"/>
            <w:noWrap/>
            <w:vAlign w:val="center"/>
          </w:tcPr>
          <w:p w:rsidR="00C64EEF" w:rsidRPr="00E62426" w:rsidRDefault="00C64EEF" w:rsidP="00C64EEF">
            <w:pPr>
              <w:spacing w:before="40" w:after="40" w:line="288" w:lineRule="auto"/>
              <w:jc w:val="center"/>
              <w:rPr>
                <w:rFonts w:eastAsia="Times New Roman"/>
                <w:szCs w:val="26"/>
              </w:rPr>
            </w:pPr>
            <w:r w:rsidRPr="00E62426">
              <w:rPr>
                <w:rFonts w:eastAsia="Times New Roman"/>
                <w:szCs w:val="26"/>
              </w:rPr>
              <w:t>4</w:t>
            </w:r>
          </w:p>
        </w:tc>
        <w:tc>
          <w:tcPr>
            <w:tcW w:w="2421" w:type="dxa"/>
            <w:shd w:val="clear" w:color="auto" w:fill="FFFFFF" w:themeFill="background1"/>
            <w:noWrap/>
            <w:vAlign w:val="center"/>
          </w:tcPr>
          <w:p w:rsidR="00C64EEF" w:rsidRPr="00E62426" w:rsidRDefault="00C64EEF" w:rsidP="00C64EEF">
            <w:pPr>
              <w:spacing w:before="40" w:after="40" w:line="288" w:lineRule="auto"/>
              <w:jc w:val="both"/>
              <w:rPr>
                <w:szCs w:val="26"/>
              </w:rPr>
            </w:pPr>
            <w:r w:rsidRPr="00E62426">
              <w:rPr>
                <w:szCs w:val="26"/>
              </w:rPr>
              <w:t>Nguyễn Xuân Thiêm</w:t>
            </w:r>
          </w:p>
        </w:tc>
        <w:tc>
          <w:tcPr>
            <w:tcW w:w="3319" w:type="dxa"/>
            <w:shd w:val="clear" w:color="auto" w:fill="FFFFFF" w:themeFill="background1"/>
            <w:noWrap/>
            <w:vAlign w:val="center"/>
          </w:tcPr>
          <w:p w:rsidR="00C64EEF" w:rsidRPr="00E62426" w:rsidRDefault="00C64EEF" w:rsidP="00C64EEF">
            <w:pPr>
              <w:spacing w:before="40" w:after="40" w:line="288" w:lineRule="auto"/>
              <w:jc w:val="both"/>
              <w:rPr>
                <w:rFonts w:cs="Times New Roman"/>
                <w:szCs w:val="26"/>
                <w:lang w:val="pt-BR"/>
              </w:rPr>
            </w:pPr>
            <w:r w:rsidRPr="00E62426">
              <w:rPr>
                <w:rFonts w:cs="Times New Roman"/>
                <w:szCs w:val="26"/>
                <w:lang w:val="pt-BR"/>
              </w:rPr>
              <w:t>Số 15A/221 Tô Hiệu, Lê Chân, Hải Phòng</w:t>
            </w:r>
          </w:p>
        </w:tc>
        <w:tc>
          <w:tcPr>
            <w:tcW w:w="1559" w:type="dxa"/>
            <w:shd w:val="clear" w:color="auto" w:fill="FFFFFF" w:themeFill="background1"/>
            <w:noWrap/>
            <w:vAlign w:val="center"/>
          </w:tcPr>
          <w:p w:rsidR="00C64EEF" w:rsidRPr="00E62426" w:rsidRDefault="00C64EEF" w:rsidP="00C64EEF">
            <w:pPr>
              <w:spacing w:before="40" w:after="40" w:line="288" w:lineRule="auto"/>
              <w:jc w:val="right"/>
              <w:rPr>
                <w:rFonts w:cs="Times New Roman"/>
                <w:szCs w:val="26"/>
              </w:rPr>
            </w:pPr>
            <w:r w:rsidRPr="00E62426">
              <w:rPr>
                <w:rFonts w:cs="Times New Roman"/>
                <w:szCs w:val="26"/>
              </w:rPr>
              <w:t>030769398</w:t>
            </w:r>
          </w:p>
        </w:tc>
        <w:tc>
          <w:tcPr>
            <w:tcW w:w="1324" w:type="dxa"/>
            <w:shd w:val="clear" w:color="auto" w:fill="FFFFFF" w:themeFill="background1"/>
            <w:noWrap/>
            <w:vAlign w:val="center"/>
          </w:tcPr>
          <w:p w:rsidR="00C64EEF" w:rsidRPr="00E62426" w:rsidRDefault="00C64EEF" w:rsidP="00C64EEF">
            <w:pPr>
              <w:spacing w:before="40" w:after="40" w:line="288" w:lineRule="auto"/>
              <w:jc w:val="right"/>
              <w:rPr>
                <w:rFonts w:cs="Times New Roman"/>
                <w:szCs w:val="26"/>
              </w:rPr>
            </w:pPr>
            <w:r w:rsidRPr="00E62426">
              <w:rPr>
                <w:rFonts w:cs="Times New Roman"/>
                <w:szCs w:val="26"/>
              </w:rPr>
              <w:t>20.226</w:t>
            </w:r>
          </w:p>
        </w:tc>
        <w:tc>
          <w:tcPr>
            <w:tcW w:w="1106" w:type="dxa"/>
            <w:shd w:val="clear" w:color="auto" w:fill="FFFFFF" w:themeFill="background1"/>
            <w:noWrap/>
            <w:vAlign w:val="center"/>
          </w:tcPr>
          <w:p w:rsidR="00C64EEF" w:rsidRPr="00E62426" w:rsidRDefault="00C64EEF" w:rsidP="00C64EEF">
            <w:pPr>
              <w:spacing w:before="40" w:after="40" w:line="288" w:lineRule="auto"/>
              <w:jc w:val="right"/>
              <w:rPr>
                <w:rFonts w:cs="Times New Roman"/>
                <w:szCs w:val="26"/>
              </w:rPr>
            </w:pPr>
            <w:r w:rsidRPr="00E62426">
              <w:rPr>
                <w:rFonts w:cs="Times New Roman"/>
                <w:szCs w:val="26"/>
              </w:rPr>
              <w:t>0,43%</w:t>
            </w:r>
          </w:p>
        </w:tc>
      </w:tr>
      <w:tr w:rsidR="00C64EEF" w:rsidRPr="00E62426" w:rsidTr="00C64EEF">
        <w:trPr>
          <w:trHeight w:val="794"/>
          <w:jc w:val="center"/>
        </w:trPr>
        <w:tc>
          <w:tcPr>
            <w:tcW w:w="709" w:type="dxa"/>
            <w:shd w:val="clear" w:color="auto" w:fill="FFFFFF" w:themeFill="background1"/>
            <w:noWrap/>
            <w:vAlign w:val="center"/>
          </w:tcPr>
          <w:p w:rsidR="00C64EEF" w:rsidRPr="00E62426" w:rsidRDefault="00C64EEF" w:rsidP="00C64EEF">
            <w:pPr>
              <w:spacing w:before="40" w:after="40" w:line="288" w:lineRule="auto"/>
              <w:jc w:val="center"/>
              <w:rPr>
                <w:rFonts w:eastAsia="Times New Roman"/>
                <w:szCs w:val="26"/>
              </w:rPr>
            </w:pPr>
            <w:r w:rsidRPr="00E62426">
              <w:rPr>
                <w:rFonts w:eastAsia="Times New Roman"/>
                <w:szCs w:val="26"/>
              </w:rPr>
              <w:lastRenderedPageBreak/>
              <w:t>5</w:t>
            </w:r>
          </w:p>
        </w:tc>
        <w:tc>
          <w:tcPr>
            <w:tcW w:w="2421" w:type="dxa"/>
            <w:shd w:val="clear" w:color="auto" w:fill="FFFFFF" w:themeFill="background1"/>
            <w:noWrap/>
            <w:vAlign w:val="center"/>
          </w:tcPr>
          <w:p w:rsidR="00C64EEF" w:rsidRPr="00E62426" w:rsidRDefault="00C64EEF" w:rsidP="00C64EEF">
            <w:pPr>
              <w:spacing w:before="40" w:after="40" w:line="288" w:lineRule="auto"/>
              <w:jc w:val="both"/>
              <w:rPr>
                <w:szCs w:val="26"/>
              </w:rPr>
            </w:pPr>
            <w:r w:rsidRPr="00E62426">
              <w:rPr>
                <w:szCs w:val="26"/>
              </w:rPr>
              <w:t>Phạm Văn Nhâm</w:t>
            </w:r>
          </w:p>
        </w:tc>
        <w:tc>
          <w:tcPr>
            <w:tcW w:w="3319" w:type="dxa"/>
            <w:shd w:val="clear" w:color="auto" w:fill="FFFFFF" w:themeFill="background1"/>
            <w:noWrap/>
            <w:vAlign w:val="center"/>
          </w:tcPr>
          <w:p w:rsidR="00C64EEF" w:rsidRPr="00E62426" w:rsidRDefault="00C64EEF" w:rsidP="00C64EEF">
            <w:pPr>
              <w:spacing w:before="40" w:after="40" w:line="288" w:lineRule="auto"/>
              <w:jc w:val="both"/>
              <w:rPr>
                <w:rFonts w:cs="Times New Roman"/>
                <w:szCs w:val="26"/>
                <w:lang w:val="pt-BR"/>
              </w:rPr>
            </w:pPr>
            <w:r w:rsidRPr="00E62426">
              <w:rPr>
                <w:rFonts w:cs="Times New Roman"/>
                <w:szCs w:val="26"/>
                <w:lang w:val="pt-BR"/>
              </w:rPr>
              <w:t>Số 13/256 Lê Lợi, Ngô Quyền, Hải Phòng</w:t>
            </w:r>
          </w:p>
        </w:tc>
        <w:tc>
          <w:tcPr>
            <w:tcW w:w="1559" w:type="dxa"/>
            <w:shd w:val="clear" w:color="auto" w:fill="FFFFFF" w:themeFill="background1"/>
            <w:noWrap/>
            <w:vAlign w:val="center"/>
          </w:tcPr>
          <w:p w:rsidR="00C64EEF" w:rsidRPr="00E62426" w:rsidRDefault="00C64EEF" w:rsidP="00C64EEF">
            <w:pPr>
              <w:spacing w:before="40" w:after="40" w:line="288" w:lineRule="auto"/>
              <w:jc w:val="right"/>
              <w:rPr>
                <w:rFonts w:cs="Times New Roman"/>
                <w:szCs w:val="26"/>
              </w:rPr>
            </w:pPr>
            <w:r w:rsidRPr="00E62426">
              <w:rPr>
                <w:rFonts w:cs="Times New Roman"/>
                <w:szCs w:val="26"/>
              </w:rPr>
              <w:t>031289000</w:t>
            </w:r>
          </w:p>
        </w:tc>
        <w:tc>
          <w:tcPr>
            <w:tcW w:w="1324" w:type="dxa"/>
            <w:shd w:val="clear" w:color="auto" w:fill="FFFFFF" w:themeFill="background1"/>
            <w:noWrap/>
            <w:vAlign w:val="center"/>
          </w:tcPr>
          <w:p w:rsidR="00C64EEF" w:rsidRPr="00E62426" w:rsidRDefault="00C64EEF" w:rsidP="00C64EEF">
            <w:pPr>
              <w:spacing w:before="40" w:after="40" w:line="288" w:lineRule="auto"/>
              <w:jc w:val="right"/>
              <w:rPr>
                <w:rFonts w:cs="Times New Roman"/>
                <w:szCs w:val="26"/>
              </w:rPr>
            </w:pPr>
            <w:r w:rsidRPr="00E62426">
              <w:rPr>
                <w:rFonts w:cs="Times New Roman"/>
                <w:szCs w:val="26"/>
              </w:rPr>
              <w:t>26.188</w:t>
            </w:r>
          </w:p>
        </w:tc>
        <w:tc>
          <w:tcPr>
            <w:tcW w:w="1106" w:type="dxa"/>
            <w:shd w:val="clear" w:color="auto" w:fill="FFFFFF" w:themeFill="background1"/>
            <w:noWrap/>
            <w:vAlign w:val="center"/>
          </w:tcPr>
          <w:p w:rsidR="00C64EEF" w:rsidRPr="00E62426" w:rsidRDefault="00C64EEF" w:rsidP="00C64EEF">
            <w:pPr>
              <w:spacing w:before="40" w:after="40" w:line="288" w:lineRule="auto"/>
              <w:jc w:val="right"/>
              <w:rPr>
                <w:rFonts w:cs="Times New Roman"/>
                <w:szCs w:val="26"/>
              </w:rPr>
            </w:pPr>
            <w:r w:rsidRPr="00E62426">
              <w:rPr>
                <w:rFonts w:cs="Times New Roman"/>
                <w:szCs w:val="26"/>
              </w:rPr>
              <w:t>0,56%</w:t>
            </w:r>
          </w:p>
        </w:tc>
      </w:tr>
    </w:tbl>
    <w:p w:rsidR="00A265A7" w:rsidRPr="00E62426" w:rsidRDefault="00276CF3" w:rsidP="00C37AB6">
      <w:pPr>
        <w:spacing w:before="60" w:after="60" w:line="312" w:lineRule="auto"/>
        <w:ind w:firstLine="567"/>
        <w:jc w:val="both"/>
        <w:rPr>
          <w:rFonts w:cs="Times New Roman"/>
          <w:szCs w:val="26"/>
        </w:rPr>
      </w:pPr>
      <w:r w:rsidRPr="00E62426">
        <w:rPr>
          <w:rFonts w:cs="Times New Roman"/>
          <w:szCs w:val="26"/>
        </w:rPr>
        <w:t xml:space="preserve">Theo quy định của Luật Doanh nghiệp, tính đến thời điểm hiện tại, </w:t>
      </w:r>
      <w:r w:rsidR="00F0031F" w:rsidRPr="00E62426">
        <w:rPr>
          <w:rFonts w:cs="Times New Roman"/>
          <w:szCs w:val="26"/>
        </w:rPr>
        <w:t xml:space="preserve">số </w:t>
      </w:r>
      <w:r w:rsidRPr="00E62426">
        <w:rPr>
          <w:rFonts w:cs="Times New Roman"/>
          <w:szCs w:val="26"/>
        </w:rPr>
        <w:t>cổ phiếu của cổ đông sáng lập đã hết thời gian hạn chế chuyển nhượng.</w:t>
      </w:r>
    </w:p>
    <w:p w:rsidR="00B73E48" w:rsidRPr="00E62426" w:rsidRDefault="00CE4F0B" w:rsidP="00D65CFE">
      <w:pPr>
        <w:pStyle w:val="ListParagraph"/>
        <w:numPr>
          <w:ilvl w:val="0"/>
          <w:numId w:val="26"/>
        </w:numPr>
        <w:spacing w:before="60" w:after="60" w:line="312" w:lineRule="auto"/>
        <w:ind w:left="567" w:hanging="567"/>
        <w:jc w:val="both"/>
        <w:rPr>
          <w:rFonts w:cs="Times New Roman"/>
          <w:b/>
          <w:i/>
          <w:szCs w:val="26"/>
        </w:rPr>
      </w:pPr>
      <w:r w:rsidRPr="00E62426">
        <w:rPr>
          <w:rFonts w:cs="Times New Roman"/>
          <w:b/>
          <w:i/>
          <w:szCs w:val="26"/>
        </w:rPr>
        <w:t>Cơ cấu cổ đông</w:t>
      </w:r>
      <w:r w:rsidR="00A50E0E" w:rsidRPr="00E62426">
        <w:rPr>
          <w:rFonts w:cs="Times New Roman"/>
          <w:b/>
          <w:i/>
          <w:szCs w:val="26"/>
        </w:rPr>
        <w:t xml:space="preserve"> </w:t>
      </w:r>
    </w:p>
    <w:p w:rsidR="00527545" w:rsidRPr="00E62426" w:rsidRDefault="004A01D0" w:rsidP="004A01D0">
      <w:pPr>
        <w:pStyle w:val="ListParagraph"/>
        <w:spacing w:before="60" w:after="60" w:line="312" w:lineRule="auto"/>
        <w:ind w:left="567"/>
        <w:jc w:val="center"/>
        <w:rPr>
          <w:rFonts w:cs="Times New Roman"/>
          <w:b/>
          <w:i/>
          <w:szCs w:val="26"/>
        </w:rPr>
      </w:pPr>
      <w:r>
        <w:rPr>
          <w:rFonts w:cs="Times New Roman"/>
          <w:b/>
          <w:i/>
          <w:szCs w:val="26"/>
        </w:rPr>
        <w:t xml:space="preserve">Bảng </w:t>
      </w:r>
      <w:r w:rsidR="00527545" w:rsidRPr="00E62426">
        <w:rPr>
          <w:rFonts w:cs="Times New Roman"/>
          <w:b/>
          <w:i/>
          <w:szCs w:val="26"/>
        </w:rPr>
        <w:t xml:space="preserve">Cơ cấu cổ đông </w:t>
      </w:r>
      <w:r w:rsidR="00BD7646" w:rsidRPr="00E62426">
        <w:rPr>
          <w:rFonts w:cs="Times New Roman"/>
          <w:b/>
          <w:i/>
          <w:szCs w:val="26"/>
        </w:rPr>
        <w:t xml:space="preserve">tại thời điểm </w:t>
      </w:r>
      <w:r w:rsidR="00F0031F" w:rsidRPr="00E62426">
        <w:rPr>
          <w:rFonts w:cs="Times New Roman"/>
          <w:b/>
          <w:i/>
          <w:szCs w:val="26"/>
        </w:rPr>
        <w:t>03</w:t>
      </w:r>
      <w:r w:rsidR="00175467" w:rsidRPr="00E62426">
        <w:rPr>
          <w:rFonts w:cs="Times New Roman"/>
          <w:b/>
          <w:i/>
          <w:szCs w:val="26"/>
        </w:rPr>
        <w:t>/</w:t>
      </w:r>
      <w:r w:rsidR="00A3410B" w:rsidRPr="00E62426">
        <w:rPr>
          <w:rFonts w:cs="Times New Roman"/>
          <w:b/>
          <w:i/>
          <w:szCs w:val="26"/>
        </w:rPr>
        <w:t>0</w:t>
      </w:r>
      <w:r w:rsidR="00F0031F" w:rsidRPr="00E62426">
        <w:rPr>
          <w:rFonts w:cs="Times New Roman"/>
          <w:b/>
          <w:i/>
          <w:szCs w:val="26"/>
        </w:rPr>
        <w:t>3</w:t>
      </w:r>
      <w:r w:rsidR="00293B61" w:rsidRPr="00E62426">
        <w:rPr>
          <w:rFonts w:cs="Times New Roman"/>
          <w:b/>
          <w:i/>
          <w:szCs w:val="26"/>
        </w:rPr>
        <w:t>/</w:t>
      </w:r>
      <w:r w:rsidR="00A265A7" w:rsidRPr="00E62426">
        <w:rPr>
          <w:rFonts w:cs="Times New Roman"/>
          <w:b/>
          <w:i/>
          <w:szCs w:val="26"/>
        </w:rPr>
        <w:t>2016</w:t>
      </w:r>
    </w:p>
    <w:tbl>
      <w:tblPr>
        <w:tblW w:w="9073"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tblPr>
      <w:tblGrid>
        <w:gridCol w:w="2694"/>
        <w:gridCol w:w="2268"/>
        <w:gridCol w:w="2410"/>
        <w:gridCol w:w="1701"/>
      </w:tblGrid>
      <w:tr w:rsidR="00B97176" w:rsidRPr="00E62426" w:rsidTr="007B3484">
        <w:trPr>
          <w:trHeight w:val="454"/>
          <w:tblHeader/>
        </w:trPr>
        <w:tc>
          <w:tcPr>
            <w:tcW w:w="2694" w:type="dxa"/>
            <w:tcBorders>
              <w:bottom w:val="single" w:sz="4" w:space="0" w:color="A6A6A6"/>
            </w:tcBorders>
            <w:shd w:val="clear" w:color="auto" w:fill="548DD4" w:themeFill="text2" w:themeFillTint="99"/>
            <w:vAlign w:val="center"/>
            <w:hideMark/>
          </w:tcPr>
          <w:p w:rsidR="00B97176" w:rsidRPr="00E62426" w:rsidRDefault="00B97176" w:rsidP="00976AFF">
            <w:pPr>
              <w:spacing w:before="40" w:after="40" w:line="312" w:lineRule="auto"/>
              <w:jc w:val="center"/>
              <w:rPr>
                <w:b/>
                <w:color w:val="FFFFFF" w:themeColor="background1"/>
              </w:rPr>
            </w:pPr>
            <w:r w:rsidRPr="00E62426">
              <w:rPr>
                <w:b/>
                <w:color w:val="FFFFFF" w:themeColor="background1"/>
              </w:rPr>
              <w:t>Cổ đông</w:t>
            </w:r>
          </w:p>
        </w:tc>
        <w:tc>
          <w:tcPr>
            <w:tcW w:w="2268" w:type="dxa"/>
            <w:tcBorders>
              <w:bottom w:val="single" w:sz="4" w:space="0" w:color="A6A6A6"/>
            </w:tcBorders>
            <w:shd w:val="clear" w:color="auto" w:fill="548DD4" w:themeFill="text2" w:themeFillTint="99"/>
            <w:vAlign w:val="center"/>
            <w:hideMark/>
          </w:tcPr>
          <w:p w:rsidR="00B97176" w:rsidRPr="00E62426" w:rsidRDefault="00B97176" w:rsidP="00976AFF">
            <w:pPr>
              <w:spacing w:before="40" w:after="40" w:line="312" w:lineRule="auto"/>
              <w:jc w:val="center"/>
              <w:rPr>
                <w:b/>
                <w:color w:val="FFFFFF" w:themeColor="background1"/>
              </w:rPr>
            </w:pPr>
            <w:r w:rsidRPr="00E62426">
              <w:rPr>
                <w:b/>
                <w:color w:val="FFFFFF" w:themeColor="background1"/>
              </w:rPr>
              <w:t>Số lượng cổ đông</w:t>
            </w:r>
          </w:p>
        </w:tc>
        <w:tc>
          <w:tcPr>
            <w:tcW w:w="2410" w:type="dxa"/>
            <w:tcBorders>
              <w:bottom w:val="single" w:sz="4" w:space="0" w:color="A6A6A6"/>
            </w:tcBorders>
            <w:shd w:val="clear" w:color="auto" w:fill="548DD4" w:themeFill="text2" w:themeFillTint="99"/>
            <w:vAlign w:val="center"/>
            <w:hideMark/>
          </w:tcPr>
          <w:p w:rsidR="00B97176" w:rsidRPr="00E62426" w:rsidRDefault="00B97176" w:rsidP="00976AFF">
            <w:pPr>
              <w:spacing w:before="40" w:after="40" w:line="312" w:lineRule="auto"/>
              <w:jc w:val="center"/>
              <w:rPr>
                <w:b/>
                <w:color w:val="FFFFFF" w:themeColor="background1"/>
              </w:rPr>
            </w:pPr>
            <w:r w:rsidRPr="00E62426">
              <w:rPr>
                <w:b/>
                <w:color w:val="FFFFFF" w:themeColor="background1"/>
              </w:rPr>
              <w:t>Số cổ phần sở hữu</w:t>
            </w:r>
          </w:p>
        </w:tc>
        <w:tc>
          <w:tcPr>
            <w:tcW w:w="1701" w:type="dxa"/>
            <w:tcBorders>
              <w:bottom w:val="single" w:sz="4" w:space="0" w:color="A6A6A6"/>
            </w:tcBorders>
            <w:shd w:val="clear" w:color="auto" w:fill="548DD4" w:themeFill="text2" w:themeFillTint="99"/>
            <w:vAlign w:val="center"/>
            <w:hideMark/>
          </w:tcPr>
          <w:p w:rsidR="00B97176" w:rsidRPr="00E62426" w:rsidRDefault="00B97176" w:rsidP="00976AFF">
            <w:pPr>
              <w:spacing w:before="40" w:after="40" w:line="312" w:lineRule="auto"/>
              <w:jc w:val="center"/>
              <w:rPr>
                <w:b/>
                <w:color w:val="FFFFFF" w:themeColor="background1"/>
              </w:rPr>
            </w:pPr>
            <w:r w:rsidRPr="00E62426">
              <w:rPr>
                <w:b/>
                <w:color w:val="FFFFFF" w:themeColor="background1"/>
              </w:rPr>
              <w:t>Tỷ lệ (%)</w:t>
            </w:r>
          </w:p>
        </w:tc>
      </w:tr>
      <w:tr w:rsidR="007B3484" w:rsidRPr="00E62426" w:rsidTr="007B3484">
        <w:trPr>
          <w:trHeight w:val="454"/>
          <w:tblHeader/>
        </w:trPr>
        <w:tc>
          <w:tcPr>
            <w:tcW w:w="2694" w:type="dxa"/>
            <w:tcBorders>
              <w:bottom w:val="nil"/>
              <w:right w:val="nil"/>
            </w:tcBorders>
            <w:shd w:val="clear" w:color="auto" w:fill="auto"/>
            <w:vAlign w:val="center"/>
          </w:tcPr>
          <w:p w:rsidR="007B3484" w:rsidRPr="00E62426" w:rsidRDefault="007B3484" w:rsidP="00976AFF">
            <w:pPr>
              <w:spacing w:before="40" w:after="40" w:line="312" w:lineRule="auto"/>
              <w:rPr>
                <w:b/>
              </w:rPr>
            </w:pPr>
            <w:r w:rsidRPr="00E62426">
              <w:rPr>
                <w:b/>
              </w:rPr>
              <w:t>Cổ đông tổ chức</w:t>
            </w:r>
          </w:p>
        </w:tc>
        <w:tc>
          <w:tcPr>
            <w:tcW w:w="2268" w:type="dxa"/>
            <w:tcBorders>
              <w:left w:val="nil"/>
              <w:bottom w:val="nil"/>
              <w:right w:val="nil"/>
            </w:tcBorders>
            <w:shd w:val="clear" w:color="auto" w:fill="auto"/>
            <w:vAlign w:val="center"/>
          </w:tcPr>
          <w:p w:rsidR="007B3484" w:rsidRPr="00E62426" w:rsidRDefault="007B3484" w:rsidP="000653AE">
            <w:pPr>
              <w:spacing w:before="40" w:after="40" w:line="312" w:lineRule="auto"/>
              <w:ind w:right="175"/>
              <w:jc w:val="right"/>
              <w:rPr>
                <w:b/>
              </w:rPr>
            </w:pPr>
            <w:r w:rsidRPr="00E62426">
              <w:rPr>
                <w:b/>
              </w:rPr>
              <w:t>2</w:t>
            </w:r>
          </w:p>
        </w:tc>
        <w:tc>
          <w:tcPr>
            <w:tcW w:w="2410" w:type="dxa"/>
            <w:tcBorders>
              <w:left w:val="nil"/>
              <w:bottom w:val="nil"/>
              <w:right w:val="nil"/>
            </w:tcBorders>
            <w:shd w:val="clear" w:color="auto" w:fill="auto"/>
            <w:vAlign w:val="center"/>
          </w:tcPr>
          <w:p w:rsidR="007B3484" w:rsidRPr="00E62426" w:rsidRDefault="007B3484" w:rsidP="000653AE">
            <w:pPr>
              <w:spacing w:before="40" w:after="40" w:line="312" w:lineRule="auto"/>
              <w:ind w:right="175"/>
              <w:jc w:val="right"/>
              <w:rPr>
                <w:b/>
              </w:rPr>
            </w:pPr>
            <w:r w:rsidRPr="00E62426">
              <w:rPr>
                <w:b/>
              </w:rPr>
              <w:t>1.130.132</w:t>
            </w:r>
          </w:p>
        </w:tc>
        <w:tc>
          <w:tcPr>
            <w:tcW w:w="1701" w:type="dxa"/>
            <w:tcBorders>
              <w:left w:val="nil"/>
              <w:bottom w:val="nil"/>
            </w:tcBorders>
            <w:shd w:val="clear" w:color="auto" w:fill="auto"/>
            <w:vAlign w:val="center"/>
          </w:tcPr>
          <w:p w:rsidR="007B3484" w:rsidRPr="00E62426" w:rsidRDefault="007B3484" w:rsidP="000653AE">
            <w:pPr>
              <w:spacing w:before="40" w:after="40" w:line="312" w:lineRule="auto"/>
              <w:ind w:right="175"/>
              <w:jc w:val="right"/>
              <w:rPr>
                <w:b/>
              </w:rPr>
            </w:pPr>
            <w:r w:rsidRPr="00E62426">
              <w:rPr>
                <w:b/>
              </w:rPr>
              <w:t>24,30%</w:t>
            </w:r>
          </w:p>
        </w:tc>
      </w:tr>
      <w:tr w:rsidR="00C64EEF" w:rsidRPr="00E62426" w:rsidTr="007B3484">
        <w:trPr>
          <w:trHeight w:val="454"/>
          <w:tblHeader/>
        </w:trPr>
        <w:tc>
          <w:tcPr>
            <w:tcW w:w="2694" w:type="dxa"/>
            <w:tcBorders>
              <w:top w:val="nil"/>
              <w:bottom w:val="nil"/>
              <w:right w:val="nil"/>
            </w:tcBorders>
            <w:shd w:val="clear" w:color="auto" w:fill="auto"/>
            <w:vAlign w:val="center"/>
          </w:tcPr>
          <w:p w:rsidR="00C64EEF" w:rsidRPr="00E62426" w:rsidRDefault="00C64EEF" w:rsidP="00D65CFE">
            <w:pPr>
              <w:pStyle w:val="ListParagraph"/>
              <w:numPr>
                <w:ilvl w:val="0"/>
                <w:numId w:val="23"/>
              </w:numPr>
              <w:spacing w:before="40" w:after="40" w:line="312" w:lineRule="auto"/>
            </w:pPr>
            <w:r w:rsidRPr="00E62426">
              <w:t>Trong nước</w:t>
            </w:r>
          </w:p>
        </w:tc>
        <w:tc>
          <w:tcPr>
            <w:tcW w:w="2268" w:type="dxa"/>
            <w:tcBorders>
              <w:top w:val="nil"/>
              <w:left w:val="nil"/>
              <w:bottom w:val="nil"/>
              <w:right w:val="nil"/>
            </w:tcBorders>
            <w:shd w:val="clear" w:color="auto" w:fill="auto"/>
            <w:vAlign w:val="center"/>
          </w:tcPr>
          <w:p w:rsidR="00C64EEF" w:rsidRPr="00E62426" w:rsidRDefault="00C64EEF" w:rsidP="00C64EEF">
            <w:pPr>
              <w:spacing w:before="40" w:after="40" w:line="312" w:lineRule="auto"/>
              <w:ind w:right="175"/>
              <w:jc w:val="right"/>
            </w:pPr>
            <w:r w:rsidRPr="00E62426">
              <w:t>2</w:t>
            </w:r>
          </w:p>
        </w:tc>
        <w:tc>
          <w:tcPr>
            <w:tcW w:w="2410" w:type="dxa"/>
            <w:tcBorders>
              <w:top w:val="nil"/>
              <w:left w:val="nil"/>
              <w:bottom w:val="nil"/>
              <w:right w:val="nil"/>
            </w:tcBorders>
            <w:shd w:val="clear" w:color="auto" w:fill="auto"/>
            <w:vAlign w:val="center"/>
          </w:tcPr>
          <w:p w:rsidR="00C64EEF" w:rsidRPr="00E62426" w:rsidRDefault="00C64EEF" w:rsidP="00C64EEF">
            <w:pPr>
              <w:spacing w:before="40" w:after="40" w:line="312" w:lineRule="auto"/>
              <w:ind w:right="175"/>
              <w:jc w:val="right"/>
            </w:pPr>
            <w:r w:rsidRPr="00E62426">
              <w:t>1.130.132</w:t>
            </w:r>
          </w:p>
        </w:tc>
        <w:tc>
          <w:tcPr>
            <w:tcW w:w="1701" w:type="dxa"/>
            <w:tcBorders>
              <w:top w:val="nil"/>
              <w:left w:val="nil"/>
              <w:bottom w:val="nil"/>
            </w:tcBorders>
            <w:shd w:val="clear" w:color="auto" w:fill="auto"/>
            <w:vAlign w:val="center"/>
          </w:tcPr>
          <w:p w:rsidR="00C64EEF" w:rsidRPr="00E62426" w:rsidRDefault="00C64EEF" w:rsidP="00C64EEF">
            <w:pPr>
              <w:spacing w:before="40" w:after="40" w:line="312" w:lineRule="auto"/>
              <w:ind w:right="175"/>
              <w:jc w:val="right"/>
            </w:pPr>
            <w:r w:rsidRPr="00E62426">
              <w:t>24,30%</w:t>
            </w:r>
          </w:p>
        </w:tc>
      </w:tr>
      <w:tr w:rsidR="00C64EEF" w:rsidRPr="00E62426" w:rsidTr="007B3484">
        <w:trPr>
          <w:trHeight w:val="454"/>
          <w:tblHeader/>
        </w:trPr>
        <w:tc>
          <w:tcPr>
            <w:tcW w:w="2694" w:type="dxa"/>
            <w:tcBorders>
              <w:top w:val="nil"/>
              <w:bottom w:val="single" w:sz="4" w:space="0" w:color="A6A6A6"/>
              <w:right w:val="nil"/>
            </w:tcBorders>
            <w:shd w:val="clear" w:color="auto" w:fill="auto"/>
            <w:vAlign w:val="center"/>
          </w:tcPr>
          <w:p w:rsidR="00C64EEF" w:rsidRPr="00E62426" w:rsidRDefault="00C64EEF" w:rsidP="00D65CFE">
            <w:pPr>
              <w:pStyle w:val="ListParagraph"/>
              <w:numPr>
                <w:ilvl w:val="0"/>
                <w:numId w:val="23"/>
              </w:numPr>
              <w:spacing w:before="40" w:after="40" w:line="312" w:lineRule="auto"/>
            </w:pPr>
            <w:r w:rsidRPr="00E62426">
              <w:t>Nước ngoài</w:t>
            </w:r>
          </w:p>
        </w:tc>
        <w:tc>
          <w:tcPr>
            <w:tcW w:w="2268" w:type="dxa"/>
            <w:tcBorders>
              <w:top w:val="nil"/>
              <w:left w:val="nil"/>
              <w:bottom w:val="single" w:sz="4" w:space="0" w:color="A6A6A6"/>
              <w:right w:val="nil"/>
            </w:tcBorders>
            <w:shd w:val="clear" w:color="auto" w:fill="auto"/>
            <w:vAlign w:val="center"/>
          </w:tcPr>
          <w:p w:rsidR="00C64EEF" w:rsidRPr="00E62426" w:rsidRDefault="00C64EEF" w:rsidP="00C64EEF">
            <w:pPr>
              <w:spacing w:before="40" w:after="40" w:line="312" w:lineRule="auto"/>
              <w:ind w:right="175"/>
              <w:jc w:val="right"/>
            </w:pPr>
            <w:r w:rsidRPr="00E62426">
              <w:t>0</w:t>
            </w:r>
          </w:p>
        </w:tc>
        <w:tc>
          <w:tcPr>
            <w:tcW w:w="2410" w:type="dxa"/>
            <w:tcBorders>
              <w:top w:val="nil"/>
              <w:left w:val="nil"/>
              <w:bottom w:val="single" w:sz="4" w:space="0" w:color="A6A6A6"/>
              <w:right w:val="nil"/>
            </w:tcBorders>
            <w:shd w:val="clear" w:color="auto" w:fill="auto"/>
            <w:vAlign w:val="center"/>
          </w:tcPr>
          <w:p w:rsidR="00C64EEF" w:rsidRPr="00E62426" w:rsidRDefault="00C64EEF" w:rsidP="00C64EEF">
            <w:pPr>
              <w:spacing w:before="40" w:after="40" w:line="312" w:lineRule="auto"/>
              <w:ind w:right="175"/>
              <w:jc w:val="right"/>
            </w:pPr>
            <w:r w:rsidRPr="00E62426">
              <w:t>0</w:t>
            </w:r>
          </w:p>
        </w:tc>
        <w:tc>
          <w:tcPr>
            <w:tcW w:w="1701" w:type="dxa"/>
            <w:tcBorders>
              <w:top w:val="nil"/>
              <w:left w:val="nil"/>
              <w:bottom w:val="single" w:sz="4" w:space="0" w:color="A6A6A6"/>
            </w:tcBorders>
            <w:shd w:val="clear" w:color="auto" w:fill="auto"/>
            <w:vAlign w:val="center"/>
          </w:tcPr>
          <w:p w:rsidR="00C64EEF" w:rsidRPr="00E62426" w:rsidRDefault="00C64EEF" w:rsidP="00C64EEF">
            <w:pPr>
              <w:spacing w:before="40" w:after="40" w:line="312" w:lineRule="auto"/>
              <w:ind w:right="175"/>
              <w:jc w:val="right"/>
            </w:pPr>
            <w:r w:rsidRPr="00E62426">
              <w:t>0%</w:t>
            </w:r>
          </w:p>
        </w:tc>
      </w:tr>
      <w:tr w:rsidR="007B3484" w:rsidRPr="00E62426" w:rsidTr="007B3484">
        <w:trPr>
          <w:trHeight w:val="454"/>
          <w:tblHeader/>
        </w:trPr>
        <w:tc>
          <w:tcPr>
            <w:tcW w:w="2694" w:type="dxa"/>
            <w:tcBorders>
              <w:bottom w:val="nil"/>
              <w:right w:val="nil"/>
            </w:tcBorders>
            <w:shd w:val="clear" w:color="auto" w:fill="auto"/>
            <w:vAlign w:val="center"/>
          </w:tcPr>
          <w:p w:rsidR="007B3484" w:rsidRPr="00E62426" w:rsidRDefault="007B3484" w:rsidP="00976AFF">
            <w:pPr>
              <w:spacing w:before="40" w:after="40" w:line="312" w:lineRule="auto"/>
              <w:rPr>
                <w:b/>
              </w:rPr>
            </w:pPr>
            <w:r w:rsidRPr="00E62426">
              <w:rPr>
                <w:b/>
              </w:rPr>
              <w:t>Cổ đông cá nhân</w:t>
            </w:r>
          </w:p>
        </w:tc>
        <w:tc>
          <w:tcPr>
            <w:tcW w:w="2268" w:type="dxa"/>
            <w:tcBorders>
              <w:left w:val="nil"/>
              <w:bottom w:val="nil"/>
              <w:right w:val="nil"/>
            </w:tcBorders>
            <w:shd w:val="clear" w:color="auto" w:fill="auto"/>
            <w:vAlign w:val="center"/>
          </w:tcPr>
          <w:p w:rsidR="007B3484" w:rsidRPr="00E62426" w:rsidRDefault="007B3484" w:rsidP="000653AE">
            <w:pPr>
              <w:spacing w:before="40" w:after="40" w:line="312" w:lineRule="auto"/>
              <w:ind w:right="175"/>
              <w:jc w:val="right"/>
              <w:rPr>
                <w:b/>
              </w:rPr>
            </w:pPr>
            <w:r w:rsidRPr="00E62426">
              <w:rPr>
                <w:b/>
              </w:rPr>
              <w:t>257</w:t>
            </w:r>
          </w:p>
        </w:tc>
        <w:tc>
          <w:tcPr>
            <w:tcW w:w="2410" w:type="dxa"/>
            <w:tcBorders>
              <w:left w:val="nil"/>
              <w:bottom w:val="nil"/>
              <w:right w:val="nil"/>
            </w:tcBorders>
            <w:shd w:val="clear" w:color="auto" w:fill="auto"/>
            <w:vAlign w:val="center"/>
          </w:tcPr>
          <w:p w:rsidR="007B3484" w:rsidRPr="00E62426" w:rsidRDefault="007B3484" w:rsidP="000653AE">
            <w:pPr>
              <w:spacing w:before="40" w:after="40" w:line="312" w:lineRule="auto"/>
              <w:ind w:right="175"/>
              <w:jc w:val="right"/>
              <w:rPr>
                <w:b/>
              </w:rPr>
            </w:pPr>
            <w:r w:rsidRPr="00E62426">
              <w:rPr>
                <w:b/>
              </w:rPr>
              <w:t>3.521.291</w:t>
            </w:r>
          </w:p>
        </w:tc>
        <w:tc>
          <w:tcPr>
            <w:tcW w:w="1701" w:type="dxa"/>
            <w:tcBorders>
              <w:left w:val="nil"/>
              <w:bottom w:val="nil"/>
            </w:tcBorders>
            <w:shd w:val="clear" w:color="auto" w:fill="auto"/>
            <w:vAlign w:val="center"/>
          </w:tcPr>
          <w:p w:rsidR="007B3484" w:rsidRPr="00E62426" w:rsidRDefault="007B3484" w:rsidP="000653AE">
            <w:pPr>
              <w:spacing w:before="40" w:after="40" w:line="312" w:lineRule="auto"/>
              <w:ind w:right="175"/>
              <w:jc w:val="right"/>
              <w:rPr>
                <w:b/>
              </w:rPr>
            </w:pPr>
            <w:r w:rsidRPr="00E62426">
              <w:rPr>
                <w:b/>
              </w:rPr>
              <w:t>75,70%</w:t>
            </w:r>
          </w:p>
        </w:tc>
      </w:tr>
      <w:tr w:rsidR="00C64EEF" w:rsidRPr="00E62426" w:rsidTr="007B3484">
        <w:trPr>
          <w:trHeight w:val="454"/>
        </w:trPr>
        <w:tc>
          <w:tcPr>
            <w:tcW w:w="2694" w:type="dxa"/>
            <w:tcBorders>
              <w:top w:val="nil"/>
              <w:bottom w:val="nil"/>
              <w:right w:val="nil"/>
            </w:tcBorders>
            <w:shd w:val="clear" w:color="auto" w:fill="FFFFFF" w:themeFill="background1"/>
            <w:noWrap/>
            <w:vAlign w:val="center"/>
          </w:tcPr>
          <w:p w:rsidR="00C64EEF" w:rsidRPr="00E62426" w:rsidRDefault="00C64EEF" w:rsidP="00D65CFE">
            <w:pPr>
              <w:pStyle w:val="ListParagraph"/>
              <w:numPr>
                <w:ilvl w:val="0"/>
                <w:numId w:val="23"/>
              </w:numPr>
              <w:spacing w:before="40" w:after="40" w:line="312" w:lineRule="auto"/>
            </w:pPr>
            <w:r w:rsidRPr="00E62426">
              <w:t>Trong nước</w:t>
            </w:r>
          </w:p>
        </w:tc>
        <w:tc>
          <w:tcPr>
            <w:tcW w:w="2268" w:type="dxa"/>
            <w:tcBorders>
              <w:top w:val="nil"/>
              <w:left w:val="nil"/>
              <w:bottom w:val="nil"/>
              <w:right w:val="nil"/>
            </w:tcBorders>
            <w:shd w:val="clear" w:color="auto" w:fill="FFFFFF" w:themeFill="background1"/>
            <w:noWrap/>
            <w:vAlign w:val="center"/>
          </w:tcPr>
          <w:p w:rsidR="00C64EEF" w:rsidRPr="00E62426" w:rsidRDefault="00C64EEF" w:rsidP="00C64EEF">
            <w:pPr>
              <w:spacing w:before="40" w:after="40" w:line="312" w:lineRule="auto"/>
              <w:ind w:right="175"/>
              <w:jc w:val="right"/>
            </w:pPr>
            <w:r w:rsidRPr="00E62426">
              <w:t>257</w:t>
            </w:r>
          </w:p>
        </w:tc>
        <w:tc>
          <w:tcPr>
            <w:tcW w:w="2410" w:type="dxa"/>
            <w:tcBorders>
              <w:top w:val="nil"/>
              <w:left w:val="nil"/>
              <w:bottom w:val="nil"/>
              <w:right w:val="nil"/>
            </w:tcBorders>
            <w:shd w:val="clear" w:color="auto" w:fill="FFFFFF" w:themeFill="background1"/>
            <w:noWrap/>
            <w:vAlign w:val="center"/>
          </w:tcPr>
          <w:p w:rsidR="00C64EEF" w:rsidRPr="00E62426" w:rsidRDefault="00C64EEF" w:rsidP="00C64EEF">
            <w:pPr>
              <w:spacing w:before="40" w:after="40" w:line="312" w:lineRule="auto"/>
              <w:ind w:right="175"/>
              <w:jc w:val="right"/>
            </w:pPr>
            <w:r w:rsidRPr="00E62426">
              <w:t>3.521.291</w:t>
            </w:r>
          </w:p>
        </w:tc>
        <w:tc>
          <w:tcPr>
            <w:tcW w:w="1701" w:type="dxa"/>
            <w:tcBorders>
              <w:top w:val="nil"/>
              <w:left w:val="nil"/>
              <w:bottom w:val="nil"/>
            </w:tcBorders>
            <w:shd w:val="clear" w:color="auto" w:fill="FFFFFF" w:themeFill="background1"/>
            <w:noWrap/>
            <w:vAlign w:val="center"/>
          </w:tcPr>
          <w:p w:rsidR="00C64EEF" w:rsidRPr="00E62426" w:rsidRDefault="00C64EEF" w:rsidP="00C64EEF">
            <w:pPr>
              <w:spacing w:before="40" w:after="40" w:line="312" w:lineRule="auto"/>
              <w:ind w:right="175"/>
              <w:jc w:val="right"/>
            </w:pPr>
            <w:r w:rsidRPr="00E62426">
              <w:t>75,70%</w:t>
            </w:r>
          </w:p>
        </w:tc>
      </w:tr>
      <w:tr w:rsidR="00C64EEF" w:rsidRPr="00E62426" w:rsidTr="007B3484">
        <w:trPr>
          <w:trHeight w:val="454"/>
        </w:trPr>
        <w:tc>
          <w:tcPr>
            <w:tcW w:w="2694" w:type="dxa"/>
            <w:tcBorders>
              <w:top w:val="nil"/>
              <w:right w:val="nil"/>
            </w:tcBorders>
            <w:shd w:val="clear" w:color="auto" w:fill="FFFFFF" w:themeFill="background1"/>
            <w:noWrap/>
            <w:vAlign w:val="center"/>
          </w:tcPr>
          <w:p w:rsidR="00C64EEF" w:rsidRPr="00E62426" w:rsidRDefault="00C64EEF" w:rsidP="00D65CFE">
            <w:pPr>
              <w:pStyle w:val="ListParagraph"/>
              <w:numPr>
                <w:ilvl w:val="0"/>
                <w:numId w:val="42"/>
              </w:numPr>
              <w:spacing w:before="40" w:after="40" w:line="312" w:lineRule="auto"/>
              <w:ind w:left="743"/>
              <w:rPr>
                <w:szCs w:val="26"/>
              </w:rPr>
            </w:pPr>
            <w:r w:rsidRPr="00E62426">
              <w:rPr>
                <w:rFonts w:eastAsia="Times New Roman"/>
                <w:szCs w:val="26"/>
              </w:rPr>
              <w:t>Nước ngoài</w:t>
            </w:r>
          </w:p>
        </w:tc>
        <w:tc>
          <w:tcPr>
            <w:tcW w:w="2268" w:type="dxa"/>
            <w:tcBorders>
              <w:top w:val="nil"/>
              <w:left w:val="nil"/>
              <w:right w:val="nil"/>
            </w:tcBorders>
            <w:shd w:val="clear" w:color="auto" w:fill="FFFFFF" w:themeFill="background1"/>
            <w:noWrap/>
            <w:vAlign w:val="center"/>
          </w:tcPr>
          <w:p w:rsidR="00C64EEF" w:rsidRPr="00E62426" w:rsidRDefault="00C64EEF" w:rsidP="00C64EEF">
            <w:pPr>
              <w:spacing w:before="40" w:after="40" w:line="312" w:lineRule="auto"/>
              <w:ind w:right="175"/>
              <w:jc w:val="right"/>
              <w:rPr>
                <w:rFonts w:eastAsia="Times New Roman"/>
                <w:szCs w:val="26"/>
              </w:rPr>
            </w:pPr>
            <w:r w:rsidRPr="00E62426">
              <w:rPr>
                <w:rFonts w:eastAsia="Times New Roman"/>
                <w:szCs w:val="26"/>
              </w:rPr>
              <w:t>0</w:t>
            </w:r>
          </w:p>
        </w:tc>
        <w:tc>
          <w:tcPr>
            <w:tcW w:w="2410" w:type="dxa"/>
            <w:tcBorders>
              <w:top w:val="nil"/>
              <w:left w:val="nil"/>
              <w:right w:val="nil"/>
            </w:tcBorders>
            <w:shd w:val="clear" w:color="auto" w:fill="FFFFFF" w:themeFill="background1"/>
            <w:noWrap/>
            <w:vAlign w:val="center"/>
          </w:tcPr>
          <w:p w:rsidR="00C64EEF" w:rsidRPr="00E62426" w:rsidRDefault="00C64EEF" w:rsidP="00C64EEF">
            <w:pPr>
              <w:spacing w:before="40" w:after="40" w:line="312" w:lineRule="auto"/>
              <w:ind w:right="175"/>
              <w:jc w:val="right"/>
              <w:rPr>
                <w:color w:val="000000"/>
                <w:szCs w:val="26"/>
              </w:rPr>
            </w:pPr>
            <w:r w:rsidRPr="00E62426">
              <w:rPr>
                <w:color w:val="000000"/>
                <w:szCs w:val="26"/>
              </w:rPr>
              <w:t>0</w:t>
            </w:r>
          </w:p>
        </w:tc>
        <w:tc>
          <w:tcPr>
            <w:tcW w:w="1701" w:type="dxa"/>
            <w:tcBorders>
              <w:top w:val="nil"/>
              <w:left w:val="nil"/>
            </w:tcBorders>
            <w:shd w:val="clear" w:color="auto" w:fill="FFFFFF" w:themeFill="background1"/>
            <w:noWrap/>
            <w:vAlign w:val="center"/>
          </w:tcPr>
          <w:p w:rsidR="00C64EEF" w:rsidRPr="00E62426" w:rsidRDefault="00C64EEF" w:rsidP="00C64EEF">
            <w:pPr>
              <w:spacing w:before="40" w:after="40" w:line="312" w:lineRule="auto"/>
              <w:ind w:right="175"/>
              <w:jc w:val="right"/>
              <w:rPr>
                <w:szCs w:val="26"/>
              </w:rPr>
            </w:pPr>
            <w:r w:rsidRPr="00E62426">
              <w:rPr>
                <w:szCs w:val="26"/>
              </w:rPr>
              <w:t>0%</w:t>
            </w:r>
          </w:p>
        </w:tc>
      </w:tr>
      <w:tr w:rsidR="00C64EEF" w:rsidRPr="00E62426" w:rsidTr="007B3484">
        <w:trPr>
          <w:trHeight w:val="454"/>
        </w:trPr>
        <w:tc>
          <w:tcPr>
            <w:tcW w:w="2694" w:type="dxa"/>
            <w:tcBorders>
              <w:right w:val="nil"/>
            </w:tcBorders>
            <w:shd w:val="clear" w:color="auto" w:fill="548DD4" w:themeFill="text2" w:themeFillTint="99"/>
            <w:noWrap/>
            <w:vAlign w:val="center"/>
          </w:tcPr>
          <w:p w:rsidR="00C64EEF" w:rsidRPr="00E62426" w:rsidRDefault="00C64EEF" w:rsidP="00976AFF">
            <w:pPr>
              <w:spacing w:before="60" w:after="60" w:line="312" w:lineRule="auto"/>
              <w:jc w:val="center"/>
              <w:rPr>
                <w:rFonts w:eastAsia="Times New Roman"/>
                <w:b/>
                <w:color w:val="FFFFFF" w:themeColor="background1"/>
                <w:szCs w:val="26"/>
              </w:rPr>
            </w:pPr>
            <w:r w:rsidRPr="00E62426">
              <w:rPr>
                <w:rFonts w:eastAsia="Times New Roman"/>
                <w:b/>
                <w:color w:val="FFFFFF" w:themeColor="background1"/>
                <w:szCs w:val="26"/>
              </w:rPr>
              <w:t>Tổng cộng</w:t>
            </w:r>
          </w:p>
        </w:tc>
        <w:tc>
          <w:tcPr>
            <w:tcW w:w="2268" w:type="dxa"/>
            <w:tcBorders>
              <w:left w:val="nil"/>
              <w:right w:val="nil"/>
            </w:tcBorders>
            <w:shd w:val="clear" w:color="auto" w:fill="548DD4" w:themeFill="text2" w:themeFillTint="99"/>
            <w:noWrap/>
            <w:vAlign w:val="center"/>
          </w:tcPr>
          <w:p w:rsidR="00C64EEF" w:rsidRPr="00E62426" w:rsidRDefault="00C64EEF" w:rsidP="00C64EEF">
            <w:pPr>
              <w:spacing w:before="60" w:after="60" w:line="312" w:lineRule="auto"/>
              <w:ind w:right="175"/>
              <w:jc w:val="right"/>
              <w:rPr>
                <w:rFonts w:eastAsia="Times New Roman"/>
                <w:b/>
                <w:color w:val="FFFFFF" w:themeColor="background1"/>
                <w:szCs w:val="26"/>
              </w:rPr>
            </w:pPr>
            <w:r w:rsidRPr="00E62426">
              <w:rPr>
                <w:rFonts w:eastAsia="Times New Roman"/>
                <w:b/>
                <w:color w:val="FFFFFF" w:themeColor="background1"/>
                <w:szCs w:val="26"/>
              </w:rPr>
              <w:t>259</w:t>
            </w:r>
          </w:p>
        </w:tc>
        <w:tc>
          <w:tcPr>
            <w:tcW w:w="2410" w:type="dxa"/>
            <w:tcBorders>
              <w:left w:val="nil"/>
              <w:right w:val="nil"/>
            </w:tcBorders>
            <w:shd w:val="clear" w:color="auto" w:fill="548DD4" w:themeFill="text2" w:themeFillTint="99"/>
            <w:noWrap/>
            <w:vAlign w:val="center"/>
          </w:tcPr>
          <w:p w:rsidR="00C64EEF" w:rsidRPr="00E62426" w:rsidRDefault="00C64EEF" w:rsidP="00C64EEF">
            <w:pPr>
              <w:spacing w:before="60" w:after="60" w:line="312" w:lineRule="auto"/>
              <w:ind w:right="175"/>
              <w:jc w:val="right"/>
              <w:rPr>
                <w:b/>
                <w:color w:val="FFFFFF" w:themeColor="background1"/>
                <w:szCs w:val="26"/>
              </w:rPr>
            </w:pPr>
            <w:r w:rsidRPr="00E62426">
              <w:rPr>
                <w:b/>
                <w:color w:val="FFFFFF" w:themeColor="background1"/>
                <w:szCs w:val="26"/>
              </w:rPr>
              <w:t>4.651.423</w:t>
            </w:r>
          </w:p>
        </w:tc>
        <w:tc>
          <w:tcPr>
            <w:tcW w:w="1701" w:type="dxa"/>
            <w:tcBorders>
              <w:left w:val="nil"/>
            </w:tcBorders>
            <w:shd w:val="clear" w:color="auto" w:fill="548DD4" w:themeFill="text2" w:themeFillTint="99"/>
            <w:noWrap/>
            <w:vAlign w:val="center"/>
          </w:tcPr>
          <w:p w:rsidR="00C64EEF" w:rsidRPr="00E62426" w:rsidRDefault="00C64EEF" w:rsidP="00C64EEF">
            <w:pPr>
              <w:spacing w:before="60" w:after="60" w:line="312" w:lineRule="auto"/>
              <w:ind w:right="175"/>
              <w:jc w:val="right"/>
              <w:rPr>
                <w:b/>
                <w:color w:val="FFFFFF" w:themeColor="background1"/>
                <w:szCs w:val="26"/>
              </w:rPr>
            </w:pPr>
            <w:r w:rsidRPr="00E62426">
              <w:rPr>
                <w:b/>
                <w:color w:val="FFFFFF" w:themeColor="background1"/>
                <w:szCs w:val="26"/>
              </w:rPr>
              <w:t>100%</w:t>
            </w:r>
          </w:p>
        </w:tc>
      </w:tr>
    </w:tbl>
    <w:p w:rsidR="00B97176" w:rsidRPr="00E62426" w:rsidRDefault="00976AFF" w:rsidP="00976AFF">
      <w:pPr>
        <w:spacing w:before="60" w:after="60" w:line="312" w:lineRule="auto"/>
        <w:ind w:left="360"/>
        <w:jc w:val="right"/>
        <w:rPr>
          <w:rFonts w:cs="Times New Roman"/>
          <w:i/>
          <w:sz w:val="24"/>
          <w:szCs w:val="24"/>
        </w:rPr>
      </w:pPr>
      <w:r w:rsidRPr="00E62426">
        <w:rPr>
          <w:rFonts w:cs="Times New Roman"/>
          <w:i/>
          <w:sz w:val="24"/>
          <w:szCs w:val="24"/>
        </w:rPr>
        <w:t>(Nguồ</w:t>
      </w:r>
      <w:r w:rsidR="00175467" w:rsidRPr="00E62426">
        <w:rPr>
          <w:rFonts w:cs="Times New Roman"/>
          <w:i/>
          <w:sz w:val="24"/>
          <w:szCs w:val="24"/>
        </w:rPr>
        <w:t>n: DVC</w:t>
      </w:r>
      <w:r w:rsidRPr="00E62426">
        <w:rPr>
          <w:rFonts w:cs="Times New Roman"/>
          <w:i/>
          <w:sz w:val="24"/>
          <w:szCs w:val="24"/>
        </w:rPr>
        <w:t>)</w:t>
      </w:r>
    </w:p>
    <w:p w:rsidR="00293B61" w:rsidRPr="00E62426" w:rsidRDefault="000E5C72" w:rsidP="001F29F8">
      <w:pPr>
        <w:pStyle w:val="Heading2"/>
        <w:numPr>
          <w:ilvl w:val="0"/>
          <w:numId w:val="12"/>
        </w:numPr>
        <w:spacing w:before="60" w:after="60" w:line="312" w:lineRule="auto"/>
        <w:ind w:left="0" w:firstLine="0"/>
        <w:jc w:val="both"/>
        <w:rPr>
          <w:rFonts w:cs="Times New Roman"/>
        </w:rPr>
      </w:pPr>
      <w:bookmarkStart w:id="87" w:name="_Toc372688451"/>
      <w:bookmarkStart w:id="88" w:name="_Toc372688524"/>
      <w:bookmarkStart w:id="89" w:name="_Toc469324195"/>
      <w:r w:rsidRPr="00E62426">
        <w:rPr>
          <w:rFonts w:cs="Times New Roman"/>
        </w:rPr>
        <w:t>Danh sách những công ty mẹ và công ty con củ</w:t>
      </w:r>
      <w:r w:rsidR="00175467" w:rsidRPr="00E62426">
        <w:rPr>
          <w:rFonts w:cs="Times New Roman"/>
        </w:rPr>
        <w:t>a DVC</w:t>
      </w:r>
      <w:r w:rsidRPr="00E62426">
        <w:rPr>
          <w:rFonts w:cs="Times New Roman"/>
        </w:rPr>
        <w:t>, nhữ</w:t>
      </w:r>
      <w:r w:rsidR="00175467" w:rsidRPr="00E62426">
        <w:rPr>
          <w:rFonts w:cs="Times New Roman"/>
        </w:rPr>
        <w:t>ng công ty mà DVC</w:t>
      </w:r>
      <w:r w:rsidRPr="00E62426">
        <w:rPr>
          <w:rFonts w:cs="Times New Roman"/>
        </w:rPr>
        <w:t xml:space="preserve"> đang nắm giữ quyền kiểm soát hoặc cổ phần chi phối, những công ty nắm quyền kiểm soát hoặc cổ phần chi phối đối với </w:t>
      </w:r>
      <w:bookmarkEnd w:id="87"/>
      <w:bookmarkEnd w:id="88"/>
      <w:r w:rsidR="00175467" w:rsidRPr="00E62426">
        <w:rPr>
          <w:rFonts w:cs="Times New Roman"/>
        </w:rPr>
        <w:t>DVC</w:t>
      </w:r>
      <w:r w:rsidR="00276CF3" w:rsidRPr="00E62426">
        <w:rPr>
          <w:rFonts w:cs="Times New Roman"/>
        </w:rPr>
        <w:t>.</w:t>
      </w:r>
      <w:bookmarkEnd w:id="89"/>
    </w:p>
    <w:p w:rsidR="00293B61" w:rsidRPr="00E62426" w:rsidRDefault="000E5C72" w:rsidP="001F29F8">
      <w:pPr>
        <w:pStyle w:val="ListParagraph"/>
        <w:numPr>
          <w:ilvl w:val="1"/>
          <w:numId w:val="12"/>
        </w:numPr>
        <w:spacing w:before="120" w:after="60"/>
        <w:ind w:left="567" w:hanging="567"/>
        <w:rPr>
          <w:b/>
          <w:i/>
        </w:rPr>
      </w:pPr>
      <w:r w:rsidRPr="00E62426">
        <w:rPr>
          <w:b/>
          <w:i/>
        </w:rPr>
        <w:t>Danh sách những công ty mẹ</w:t>
      </w:r>
      <w:r w:rsidR="00BF1E84" w:rsidRPr="00E62426">
        <w:rPr>
          <w:b/>
          <w:i/>
        </w:rPr>
        <w:t xml:space="preserve"> củ</w:t>
      </w:r>
      <w:r w:rsidR="00175467" w:rsidRPr="00E62426">
        <w:rPr>
          <w:b/>
          <w:i/>
        </w:rPr>
        <w:t>a DVC</w:t>
      </w:r>
    </w:p>
    <w:p w:rsidR="00BF1E84" w:rsidRPr="00E62426" w:rsidRDefault="00BF1E84" w:rsidP="005B46A9">
      <w:pPr>
        <w:spacing w:before="120" w:after="60"/>
        <w:rPr>
          <w:i/>
        </w:rPr>
      </w:pPr>
      <w:r w:rsidRPr="00E62426">
        <w:rPr>
          <w:i/>
        </w:rPr>
        <w:t>Không có.</w:t>
      </w:r>
    </w:p>
    <w:p w:rsidR="00610BD7" w:rsidRPr="00E62426" w:rsidRDefault="00BF1E84" w:rsidP="001F29F8">
      <w:pPr>
        <w:pStyle w:val="ListParagraph"/>
        <w:numPr>
          <w:ilvl w:val="1"/>
          <w:numId w:val="12"/>
        </w:numPr>
        <w:spacing w:before="120" w:after="60" w:line="312" w:lineRule="auto"/>
        <w:ind w:left="567" w:hanging="567"/>
        <w:contextualSpacing w:val="0"/>
        <w:rPr>
          <w:b/>
          <w:i/>
        </w:rPr>
      </w:pPr>
      <w:r w:rsidRPr="00E62426">
        <w:rPr>
          <w:b/>
          <w:i/>
        </w:rPr>
        <w:t xml:space="preserve">Danh sách </w:t>
      </w:r>
      <w:r w:rsidR="000E5C72" w:rsidRPr="00E62426">
        <w:rPr>
          <w:b/>
          <w:i/>
        </w:rPr>
        <w:t xml:space="preserve">công ty con của </w:t>
      </w:r>
      <w:r w:rsidR="00610BD7" w:rsidRPr="00E62426">
        <w:rPr>
          <w:b/>
          <w:i/>
        </w:rPr>
        <w:t>DVC</w:t>
      </w:r>
    </w:p>
    <w:p w:rsidR="00A50E0E" w:rsidRPr="00E62426" w:rsidRDefault="00A50E0E" w:rsidP="00A50E0E">
      <w:pPr>
        <w:spacing w:before="120" w:after="60" w:line="312" w:lineRule="auto"/>
        <w:rPr>
          <w:i/>
        </w:rPr>
      </w:pPr>
      <w:r w:rsidRPr="00E62426">
        <w:rPr>
          <w:i/>
        </w:rPr>
        <w:t>Không có</w:t>
      </w:r>
    </w:p>
    <w:p w:rsidR="001E23CF" w:rsidRPr="00E62426" w:rsidRDefault="001E23CF" w:rsidP="001F29F8">
      <w:pPr>
        <w:pStyle w:val="ListParagraph"/>
        <w:numPr>
          <w:ilvl w:val="1"/>
          <w:numId w:val="12"/>
        </w:numPr>
        <w:spacing w:after="60" w:line="312" w:lineRule="auto"/>
        <w:ind w:left="567" w:hanging="567"/>
        <w:contextualSpacing w:val="0"/>
        <w:rPr>
          <w:b/>
          <w:i/>
        </w:rPr>
      </w:pPr>
      <w:bookmarkStart w:id="90" w:name="_Toc372688452"/>
      <w:bookmarkStart w:id="91" w:name="_Toc372688525"/>
      <w:r w:rsidRPr="00E62426">
        <w:rPr>
          <w:b/>
          <w:i/>
        </w:rPr>
        <w:t>Nhữ</w:t>
      </w:r>
      <w:r w:rsidR="00610BD7" w:rsidRPr="00E62426">
        <w:rPr>
          <w:b/>
          <w:i/>
        </w:rPr>
        <w:t>ng công ty mà DVC</w:t>
      </w:r>
      <w:r w:rsidRPr="00E62426">
        <w:rPr>
          <w:b/>
          <w:i/>
        </w:rPr>
        <w:t xml:space="preserve"> đang nắm quyền kiểm soát hoặc cổ phần chi phối</w:t>
      </w:r>
    </w:p>
    <w:p w:rsidR="009A5944" w:rsidRPr="00E62426" w:rsidRDefault="009A5944" w:rsidP="00610BD7">
      <w:pPr>
        <w:spacing w:after="60" w:line="312" w:lineRule="auto"/>
        <w:rPr>
          <w:b/>
        </w:rPr>
      </w:pPr>
      <w:r w:rsidRPr="00E62426">
        <w:rPr>
          <w:b/>
        </w:rPr>
        <w:t>Công ty liên doanh, liên kết</w:t>
      </w:r>
    </w:p>
    <w:p w:rsidR="001E23CF" w:rsidRPr="00E62426" w:rsidRDefault="00610BD7" w:rsidP="00D65CFE">
      <w:pPr>
        <w:pStyle w:val="ListParagraph"/>
        <w:numPr>
          <w:ilvl w:val="0"/>
          <w:numId w:val="23"/>
        </w:numPr>
        <w:spacing w:before="60" w:after="60" w:line="312" w:lineRule="auto"/>
        <w:ind w:left="426" w:hanging="357"/>
        <w:contextualSpacing w:val="0"/>
        <w:rPr>
          <w:b/>
        </w:rPr>
      </w:pPr>
      <w:r w:rsidRPr="00E62426">
        <w:rPr>
          <w:b/>
        </w:rPr>
        <w:t>Công ty Cổ phần Đầu tư phát triển dịch vụ Cảng Hải Phòng</w:t>
      </w:r>
    </w:p>
    <w:p w:rsidR="00610BD7" w:rsidRPr="00E62426" w:rsidRDefault="00610BD7" w:rsidP="00D65CFE">
      <w:pPr>
        <w:pStyle w:val="ListParagraph"/>
        <w:numPr>
          <w:ilvl w:val="0"/>
          <w:numId w:val="74"/>
        </w:numPr>
        <w:spacing w:before="60" w:after="60" w:line="312" w:lineRule="auto"/>
        <w:ind w:hanging="357"/>
        <w:contextualSpacing w:val="0"/>
      </w:pPr>
      <w:r w:rsidRPr="00E62426">
        <w:t xml:space="preserve">Địa chỉ: Số 3 Lê Thánh Tông, </w:t>
      </w:r>
      <w:r w:rsidR="002C4AF3" w:rsidRPr="00E62426">
        <w:t xml:space="preserve">Phường Máy Tơ, </w:t>
      </w:r>
      <w:r w:rsidRPr="00E62426">
        <w:t>Quận Ngô Quyền, Tp.Hải Phòng</w:t>
      </w:r>
      <w:r w:rsidR="009A5944" w:rsidRPr="00E62426">
        <w:t>;</w:t>
      </w:r>
    </w:p>
    <w:p w:rsidR="009A5944" w:rsidRPr="00E62426" w:rsidRDefault="009A5944" w:rsidP="00D65CFE">
      <w:pPr>
        <w:pStyle w:val="ListParagraph"/>
        <w:numPr>
          <w:ilvl w:val="0"/>
          <w:numId w:val="74"/>
        </w:numPr>
        <w:spacing w:before="60" w:after="60" w:line="312" w:lineRule="auto"/>
        <w:ind w:hanging="357"/>
        <w:contextualSpacing w:val="0"/>
      </w:pPr>
      <w:r w:rsidRPr="00E62426">
        <w:t xml:space="preserve">Vốn điều lệ: </w:t>
      </w:r>
      <w:r w:rsidR="00965F57" w:rsidRPr="00E62426">
        <w:t>140.000.000.000 đồng</w:t>
      </w:r>
      <w:r w:rsidR="00455727" w:rsidRPr="00E62426">
        <w:t>;</w:t>
      </w:r>
    </w:p>
    <w:p w:rsidR="009A5944" w:rsidRPr="00E62426" w:rsidRDefault="009A5944" w:rsidP="00D65CFE">
      <w:pPr>
        <w:pStyle w:val="ListParagraph"/>
        <w:numPr>
          <w:ilvl w:val="0"/>
          <w:numId w:val="74"/>
        </w:numPr>
        <w:spacing w:before="60" w:after="60" w:line="312" w:lineRule="auto"/>
        <w:ind w:hanging="357"/>
        <w:contextualSpacing w:val="0"/>
      </w:pPr>
      <w:r w:rsidRPr="00E62426">
        <w:lastRenderedPageBreak/>
        <w:t>Giấy CN ĐKKD số</w:t>
      </w:r>
      <w:r w:rsidR="00455727" w:rsidRPr="00E62426">
        <w:t xml:space="preserve"> 0203004948 đăng ký lần đầu ngày 06/01/2009 và đăng ký thay đổi </w:t>
      </w:r>
      <w:r w:rsidR="002A18BD">
        <w:t xml:space="preserve">lần 1 </w:t>
      </w:r>
      <w:r w:rsidR="00455727" w:rsidRPr="00E62426">
        <w:t>ngày 11/06/20</w:t>
      </w:r>
      <w:r w:rsidR="002A18BD">
        <w:t>09</w:t>
      </w:r>
      <w:r w:rsidR="00455727" w:rsidRPr="00E62426">
        <w:t xml:space="preserve"> do Sở Kế hoạch và Đầu tư TP. Hải Phòng cấp;</w:t>
      </w:r>
    </w:p>
    <w:p w:rsidR="00610BD7" w:rsidRPr="00E62426" w:rsidRDefault="00610BD7" w:rsidP="00D65CFE">
      <w:pPr>
        <w:pStyle w:val="ListParagraph"/>
        <w:numPr>
          <w:ilvl w:val="0"/>
          <w:numId w:val="74"/>
        </w:numPr>
        <w:spacing w:before="60" w:after="60" w:line="312" w:lineRule="auto"/>
        <w:ind w:hanging="357"/>
        <w:contextualSpacing w:val="0"/>
      </w:pPr>
      <w:r w:rsidRPr="00E62426">
        <w:t>Ngành nghề kinh doanh: cho thuê văn phòng, hội trường, dịch vụ trông coi xe đạp, xe máy, ô tô ….</w:t>
      </w:r>
    </w:p>
    <w:p w:rsidR="009A5944" w:rsidRPr="00E62426" w:rsidRDefault="009A5944" w:rsidP="00D65CFE">
      <w:pPr>
        <w:pStyle w:val="ListParagraph"/>
        <w:numPr>
          <w:ilvl w:val="0"/>
          <w:numId w:val="74"/>
        </w:numPr>
        <w:spacing w:before="60" w:after="60" w:line="312" w:lineRule="auto"/>
        <w:ind w:hanging="357"/>
        <w:contextualSpacing w:val="0"/>
      </w:pPr>
      <w:r w:rsidRPr="00E62426">
        <w:t>Giá trị đầu tư:</w:t>
      </w:r>
      <w:r w:rsidR="00455727" w:rsidRPr="00E62426">
        <w:t xml:space="preserve"> 44.034.050.000 đồng</w:t>
      </w:r>
    </w:p>
    <w:p w:rsidR="00A50E0E" w:rsidRPr="00E62426" w:rsidRDefault="009A5944" w:rsidP="00D65CFE">
      <w:pPr>
        <w:pStyle w:val="ListParagraph"/>
        <w:numPr>
          <w:ilvl w:val="0"/>
          <w:numId w:val="74"/>
        </w:numPr>
        <w:spacing w:before="60" w:after="60" w:line="312" w:lineRule="auto"/>
        <w:ind w:hanging="357"/>
        <w:contextualSpacing w:val="0"/>
      </w:pPr>
      <w:r w:rsidRPr="00E62426">
        <w:t xml:space="preserve">Tỷ lệ sở hữu: </w:t>
      </w:r>
      <w:r w:rsidR="00A50E0E" w:rsidRPr="00E62426">
        <w:t>DVC</w:t>
      </w:r>
      <w:r w:rsidR="001D56B5" w:rsidRPr="00E62426">
        <w:t xml:space="preserve"> hiện tại đang </w:t>
      </w:r>
      <w:r w:rsidR="00A50E0E" w:rsidRPr="00E62426">
        <w:t xml:space="preserve">sở hữu 49,48% vốn thực </w:t>
      </w:r>
      <w:r w:rsidR="00455727" w:rsidRPr="00E62426">
        <w:t>góp</w:t>
      </w:r>
      <w:r w:rsidR="00A50E0E" w:rsidRPr="00E62426">
        <w:t xml:space="preserve"> của CTCP Đầu tư Phát triển Dịch vụ Cảng Hải Phòng</w:t>
      </w:r>
    </w:p>
    <w:p w:rsidR="000E5C72" w:rsidRPr="00E62426" w:rsidRDefault="001E23CF" w:rsidP="001F29F8">
      <w:pPr>
        <w:pStyle w:val="ListParagraph"/>
        <w:numPr>
          <w:ilvl w:val="1"/>
          <w:numId w:val="12"/>
        </w:numPr>
        <w:spacing w:after="60" w:line="312" w:lineRule="auto"/>
        <w:ind w:left="567" w:hanging="567"/>
        <w:contextualSpacing w:val="0"/>
        <w:rPr>
          <w:b/>
          <w:i/>
        </w:rPr>
      </w:pPr>
      <w:r w:rsidRPr="00E62426">
        <w:rPr>
          <w:b/>
          <w:i/>
        </w:rPr>
        <w:t>Những công ty nắm quyền kiểm soát hoặc chi phối đối vớ</w:t>
      </w:r>
      <w:r w:rsidR="00610BD7" w:rsidRPr="00E62426">
        <w:rPr>
          <w:b/>
          <w:i/>
        </w:rPr>
        <w:t>i DVC</w:t>
      </w:r>
    </w:p>
    <w:p w:rsidR="001E23CF" w:rsidRPr="00E62426" w:rsidRDefault="001E23CF" w:rsidP="005B46A9">
      <w:pPr>
        <w:pStyle w:val="ListParagraph"/>
        <w:spacing w:before="60" w:after="60" w:line="312" w:lineRule="auto"/>
        <w:ind w:left="567"/>
        <w:contextualSpacing w:val="0"/>
        <w:rPr>
          <w:i/>
        </w:rPr>
      </w:pPr>
      <w:r w:rsidRPr="00E62426">
        <w:rPr>
          <w:i/>
        </w:rPr>
        <w:t>Không có.</w:t>
      </w:r>
    </w:p>
    <w:p w:rsidR="006143D6" w:rsidRPr="00E62426" w:rsidRDefault="00335438" w:rsidP="001F29F8">
      <w:pPr>
        <w:pStyle w:val="Heading2"/>
        <w:numPr>
          <w:ilvl w:val="0"/>
          <w:numId w:val="12"/>
        </w:numPr>
        <w:spacing w:before="240" w:after="60" w:line="312" w:lineRule="auto"/>
        <w:ind w:left="357" w:hanging="357"/>
        <w:rPr>
          <w:rFonts w:cs="Times New Roman"/>
        </w:rPr>
      </w:pPr>
      <w:bookmarkStart w:id="92" w:name="_Toc469324196"/>
      <w:r w:rsidRPr="00E62426">
        <w:rPr>
          <w:rFonts w:cs="Times New Roman"/>
        </w:rPr>
        <w:t>Giới thiệu q</w:t>
      </w:r>
      <w:r w:rsidR="006143D6" w:rsidRPr="00E62426">
        <w:rPr>
          <w:rFonts w:cs="Times New Roman"/>
        </w:rPr>
        <w:t xml:space="preserve">uá trình tăng vốn </w:t>
      </w:r>
      <w:r w:rsidRPr="00E62426">
        <w:rPr>
          <w:rFonts w:cs="Times New Roman"/>
        </w:rPr>
        <w:t>của Công ty</w:t>
      </w:r>
      <w:bookmarkEnd w:id="92"/>
    </w:p>
    <w:p w:rsidR="006143D6" w:rsidRPr="00E62426" w:rsidRDefault="000372DA" w:rsidP="00C37AB6">
      <w:pPr>
        <w:spacing w:before="60" w:after="60" w:line="312" w:lineRule="auto"/>
        <w:ind w:firstLine="567"/>
        <w:jc w:val="both"/>
      </w:pPr>
      <w:r w:rsidRPr="00E62426">
        <w:t>Công ty Cổ phần Thương mại Dịch vụ Tổng hợp Cảng Hải Phòng được chuyển đổi từ việc cổ phần hóa Doanh nghiệp Nhà nước – Xí nghiệp kinh doanh dịch vụ tổng hợp Cảng Hải Phòng – theo quyết định số 2714/2000/BGTVT ngày 18/09/2000 của Bộ Giao thông vận tải. Công ty hoạt động theo giấy chứng nhận đăng ký kinh doanh số 0203000025 do Sở kế hoạch và Đầu tư TP.Hải Phòng cấp lần đầu ngày 18/10/2000 với số vốn điều lệ ban đầu là 7.500.000.000 đồng. Đến nay</w:t>
      </w:r>
      <w:r w:rsidR="006143D6" w:rsidRPr="00E62426">
        <w:t xml:space="preserve"> Công ty đã tăng vốn điều lệ</w:t>
      </w:r>
      <w:r w:rsidRPr="00E62426">
        <w:t xml:space="preserve"> lên 46.514.230.000</w:t>
      </w:r>
      <w:r w:rsidR="006143D6" w:rsidRPr="00E62426">
        <w:t xml:space="preserve"> đồng qua các đợt tăng vốn điều lệ như sau:</w:t>
      </w:r>
    </w:p>
    <w:p w:rsidR="00AF621F" w:rsidRPr="00E62426" w:rsidRDefault="004A01D0" w:rsidP="0021594D">
      <w:pPr>
        <w:spacing w:after="120"/>
        <w:ind w:firstLine="567"/>
        <w:jc w:val="center"/>
        <w:rPr>
          <w:b/>
          <w:i/>
        </w:rPr>
      </w:pPr>
      <w:r w:rsidRPr="004A01D0">
        <w:rPr>
          <w:b/>
          <w:i/>
        </w:rPr>
        <w:t xml:space="preserve">Bảng </w:t>
      </w:r>
      <w:r w:rsidR="00AF621F" w:rsidRPr="00E62426">
        <w:rPr>
          <w:b/>
          <w:i/>
        </w:rPr>
        <w:t>Giới thiệu quá trình tăng vốn của Công ty</w:t>
      </w:r>
    </w:p>
    <w:p w:rsidR="001E48A0" w:rsidRPr="00E62426" w:rsidRDefault="001E48A0" w:rsidP="001E48A0">
      <w:pPr>
        <w:spacing w:after="0"/>
        <w:ind w:firstLine="567"/>
        <w:jc w:val="right"/>
        <w:rPr>
          <w:i/>
          <w:sz w:val="24"/>
          <w:szCs w:val="24"/>
        </w:rPr>
      </w:pPr>
      <w:r w:rsidRPr="00E62426">
        <w:rPr>
          <w:i/>
          <w:sz w:val="24"/>
          <w:szCs w:val="24"/>
        </w:rPr>
        <w:t>Đơn vị tính: VNĐ</w:t>
      </w:r>
    </w:p>
    <w:tbl>
      <w:tblPr>
        <w:tblW w:w="9653" w:type="dxa"/>
        <w:jc w:val="center"/>
        <w:tblInd w:w="-312" w:type="dxa"/>
        <w:tblBorders>
          <w:top w:val="single" w:sz="4" w:space="0" w:color="auto"/>
          <w:bottom w:val="single" w:sz="4" w:space="0" w:color="auto"/>
          <w:insideH w:val="single" w:sz="4" w:space="0" w:color="auto"/>
        </w:tblBorders>
        <w:tblLook w:val="04A0"/>
      </w:tblPr>
      <w:tblGrid>
        <w:gridCol w:w="1003"/>
        <w:gridCol w:w="1796"/>
        <w:gridCol w:w="1716"/>
        <w:gridCol w:w="2110"/>
        <w:gridCol w:w="3028"/>
      </w:tblGrid>
      <w:tr w:rsidR="001E48A0" w:rsidRPr="00E62426" w:rsidTr="00C37AB6">
        <w:trPr>
          <w:trHeight w:val="758"/>
          <w:tblHeader/>
          <w:jc w:val="center"/>
        </w:trPr>
        <w:tc>
          <w:tcPr>
            <w:tcW w:w="1003" w:type="dxa"/>
            <w:shd w:val="clear" w:color="auto" w:fill="4F81BD" w:themeFill="accent1"/>
            <w:vAlign w:val="center"/>
          </w:tcPr>
          <w:p w:rsidR="001E48A0" w:rsidRPr="00E62426" w:rsidRDefault="001E48A0" w:rsidP="0021594D">
            <w:pPr>
              <w:spacing w:after="0" w:line="312" w:lineRule="auto"/>
              <w:jc w:val="center"/>
              <w:rPr>
                <w:b/>
                <w:color w:val="FFFFFF" w:themeColor="background1"/>
                <w:sz w:val="24"/>
                <w:szCs w:val="24"/>
              </w:rPr>
            </w:pPr>
            <w:r w:rsidRPr="00E62426">
              <w:rPr>
                <w:b/>
                <w:color w:val="FFFFFF" w:themeColor="background1"/>
                <w:sz w:val="24"/>
                <w:szCs w:val="24"/>
              </w:rPr>
              <w:t>Thời điểm</w:t>
            </w:r>
          </w:p>
        </w:tc>
        <w:tc>
          <w:tcPr>
            <w:tcW w:w="1822" w:type="dxa"/>
            <w:shd w:val="clear" w:color="auto" w:fill="4F81BD" w:themeFill="accent1"/>
            <w:vAlign w:val="center"/>
          </w:tcPr>
          <w:p w:rsidR="001E48A0" w:rsidRPr="00E62426" w:rsidRDefault="001E48A0" w:rsidP="0021594D">
            <w:pPr>
              <w:spacing w:after="0" w:line="312" w:lineRule="auto"/>
              <w:jc w:val="center"/>
              <w:rPr>
                <w:b/>
                <w:color w:val="FFFFFF" w:themeColor="background1"/>
                <w:sz w:val="24"/>
                <w:szCs w:val="24"/>
              </w:rPr>
            </w:pPr>
            <w:r w:rsidRPr="00E62426">
              <w:rPr>
                <w:b/>
                <w:color w:val="FFFFFF" w:themeColor="background1"/>
                <w:sz w:val="24"/>
                <w:szCs w:val="24"/>
              </w:rPr>
              <w:t>Giá trị vốn</w:t>
            </w:r>
          </w:p>
          <w:p w:rsidR="001E48A0" w:rsidRPr="00E62426" w:rsidRDefault="001E48A0" w:rsidP="0021594D">
            <w:pPr>
              <w:spacing w:after="0" w:line="312" w:lineRule="auto"/>
              <w:jc w:val="center"/>
              <w:rPr>
                <w:b/>
                <w:color w:val="FFFFFF" w:themeColor="background1"/>
                <w:sz w:val="24"/>
                <w:szCs w:val="24"/>
              </w:rPr>
            </w:pPr>
            <w:r w:rsidRPr="00E62426">
              <w:rPr>
                <w:b/>
                <w:color w:val="FFFFFF" w:themeColor="background1"/>
                <w:sz w:val="24"/>
                <w:szCs w:val="24"/>
              </w:rPr>
              <w:t>tăng thêm</w:t>
            </w:r>
          </w:p>
        </w:tc>
        <w:tc>
          <w:tcPr>
            <w:tcW w:w="1716" w:type="dxa"/>
            <w:shd w:val="clear" w:color="auto" w:fill="4F81BD" w:themeFill="accent1"/>
            <w:vAlign w:val="center"/>
          </w:tcPr>
          <w:p w:rsidR="001E48A0" w:rsidRPr="00E62426" w:rsidRDefault="001E48A0" w:rsidP="0021594D">
            <w:pPr>
              <w:spacing w:after="0" w:line="312" w:lineRule="auto"/>
              <w:jc w:val="center"/>
              <w:rPr>
                <w:b/>
                <w:color w:val="FFFFFF" w:themeColor="background1"/>
                <w:sz w:val="24"/>
                <w:szCs w:val="24"/>
              </w:rPr>
            </w:pPr>
            <w:r w:rsidRPr="00E62426">
              <w:rPr>
                <w:b/>
                <w:color w:val="FFFFFF" w:themeColor="background1"/>
                <w:sz w:val="24"/>
                <w:szCs w:val="24"/>
              </w:rPr>
              <w:t>Vốn điều lệ</w:t>
            </w:r>
          </w:p>
        </w:tc>
        <w:tc>
          <w:tcPr>
            <w:tcW w:w="1712" w:type="dxa"/>
            <w:shd w:val="clear" w:color="auto" w:fill="4F81BD" w:themeFill="accent1"/>
            <w:vAlign w:val="center"/>
          </w:tcPr>
          <w:p w:rsidR="001E48A0" w:rsidRPr="00E62426" w:rsidRDefault="001E48A0" w:rsidP="0021594D">
            <w:pPr>
              <w:spacing w:after="0" w:line="312" w:lineRule="auto"/>
              <w:ind w:right="-110"/>
              <w:jc w:val="center"/>
              <w:rPr>
                <w:b/>
                <w:color w:val="FFFFFF" w:themeColor="background1"/>
                <w:sz w:val="24"/>
                <w:szCs w:val="24"/>
              </w:rPr>
            </w:pPr>
            <w:r w:rsidRPr="00E62426">
              <w:rPr>
                <w:b/>
                <w:color w:val="FFFFFF" w:themeColor="background1"/>
                <w:sz w:val="24"/>
                <w:szCs w:val="24"/>
              </w:rPr>
              <w:t>Hình thức tăng vốn</w:t>
            </w:r>
          </w:p>
        </w:tc>
        <w:tc>
          <w:tcPr>
            <w:tcW w:w="3400" w:type="dxa"/>
            <w:shd w:val="clear" w:color="auto" w:fill="4F81BD" w:themeFill="accent1"/>
            <w:vAlign w:val="center"/>
          </w:tcPr>
          <w:p w:rsidR="001E48A0" w:rsidRPr="00E62426" w:rsidRDefault="001E48A0" w:rsidP="0021594D">
            <w:pPr>
              <w:spacing w:after="0" w:line="312" w:lineRule="auto"/>
              <w:jc w:val="center"/>
              <w:rPr>
                <w:b/>
                <w:color w:val="FFFFFF" w:themeColor="background1"/>
                <w:sz w:val="24"/>
                <w:szCs w:val="24"/>
              </w:rPr>
            </w:pPr>
            <w:r w:rsidRPr="00E62426">
              <w:rPr>
                <w:b/>
                <w:color w:val="FFFFFF" w:themeColor="background1"/>
                <w:sz w:val="24"/>
                <w:szCs w:val="24"/>
              </w:rPr>
              <w:t>Căn cứ pháp lý</w:t>
            </w:r>
          </w:p>
        </w:tc>
      </w:tr>
      <w:tr w:rsidR="001E48A0" w:rsidRPr="00E62426" w:rsidTr="00A05750">
        <w:trPr>
          <w:jc w:val="center"/>
        </w:trPr>
        <w:tc>
          <w:tcPr>
            <w:tcW w:w="1003" w:type="dxa"/>
            <w:vAlign w:val="center"/>
          </w:tcPr>
          <w:p w:rsidR="001E48A0" w:rsidRPr="00E62426" w:rsidRDefault="001E48A0" w:rsidP="0021594D">
            <w:pPr>
              <w:spacing w:before="60" w:after="60" w:line="312" w:lineRule="auto"/>
              <w:jc w:val="center"/>
              <w:rPr>
                <w:sz w:val="24"/>
                <w:szCs w:val="24"/>
              </w:rPr>
            </w:pPr>
            <w:r w:rsidRPr="00E62426">
              <w:rPr>
                <w:sz w:val="24"/>
                <w:szCs w:val="24"/>
              </w:rPr>
              <w:t>10/2000</w:t>
            </w:r>
          </w:p>
        </w:tc>
        <w:tc>
          <w:tcPr>
            <w:tcW w:w="1822" w:type="dxa"/>
            <w:vAlign w:val="center"/>
          </w:tcPr>
          <w:p w:rsidR="001E48A0" w:rsidRPr="00E62426" w:rsidRDefault="001E48A0" w:rsidP="00D719A1">
            <w:pPr>
              <w:spacing w:before="60" w:after="60" w:line="312" w:lineRule="auto"/>
              <w:rPr>
                <w:sz w:val="24"/>
                <w:szCs w:val="24"/>
              </w:rPr>
            </w:pPr>
          </w:p>
        </w:tc>
        <w:tc>
          <w:tcPr>
            <w:tcW w:w="1716" w:type="dxa"/>
            <w:vAlign w:val="center"/>
          </w:tcPr>
          <w:p w:rsidR="001E48A0" w:rsidRPr="00E62426" w:rsidRDefault="001E48A0" w:rsidP="001E48A0">
            <w:pPr>
              <w:spacing w:before="60" w:after="60" w:line="312" w:lineRule="auto"/>
              <w:jc w:val="right"/>
              <w:rPr>
                <w:sz w:val="24"/>
                <w:szCs w:val="24"/>
              </w:rPr>
            </w:pPr>
            <w:r w:rsidRPr="00E62426">
              <w:rPr>
                <w:sz w:val="24"/>
                <w:szCs w:val="24"/>
              </w:rPr>
              <w:t>7.500.000.000</w:t>
            </w:r>
          </w:p>
        </w:tc>
        <w:tc>
          <w:tcPr>
            <w:tcW w:w="1712" w:type="dxa"/>
            <w:vAlign w:val="center"/>
          </w:tcPr>
          <w:p w:rsidR="001E48A0" w:rsidRPr="00E62426" w:rsidRDefault="00ED7E28" w:rsidP="00D719A1">
            <w:pPr>
              <w:spacing w:before="60" w:after="60" w:line="312" w:lineRule="auto"/>
              <w:rPr>
                <w:sz w:val="24"/>
                <w:szCs w:val="24"/>
              </w:rPr>
            </w:pPr>
            <w:r w:rsidRPr="00E62426">
              <w:rPr>
                <w:sz w:val="24"/>
                <w:szCs w:val="24"/>
                <w:lang w:val="vi-VN"/>
              </w:rPr>
              <w:t>Chuyển đổi từ doanh nghiệp Nhà nước sang công ty cổ phần theo Quyết định số 2714/2000/BGTVT ngày 18/09/2000 của Bộ Giao thông vận tải</w:t>
            </w:r>
          </w:p>
        </w:tc>
        <w:tc>
          <w:tcPr>
            <w:tcW w:w="3400" w:type="dxa"/>
            <w:vAlign w:val="center"/>
          </w:tcPr>
          <w:p w:rsidR="00ED7E28" w:rsidRPr="00E62426" w:rsidRDefault="00ED7E28" w:rsidP="00ED7E28">
            <w:pPr>
              <w:spacing w:before="60" w:after="60" w:line="312" w:lineRule="auto"/>
              <w:rPr>
                <w:sz w:val="24"/>
                <w:szCs w:val="24"/>
                <w:lang w:val="vi-VN"/>
              </w:rPr>
            </w:pPr>
            <w:r w:rsidRPr="00E62426">
              <w:rPr>
                <w:sz w:val="24"/>
                <w:szCs w:val="24"/>
              </w:rPr>
              <w:t xml:space="preserve">- </w:t>
            </w:r>
            <w:r w:rsidRPr="00E62426">
              <w:rPr>
                <w:sz w:val="24"/>
                <w:szCs w:val="24"/>
                <w:lang w:val="vi-VN"/>
              </w:rPr>
              <w:t>Luật Doanh nghiệp  và các văn bản hướng dẫn thi hành; Các quy định về chuyển đổi doanh nghiệp 100% vốn nhà nước sang công ty cổ phần tại thời điểm chuyển đổi</w:t>
            </w:r>
          </w:p>
          <w:p w:rsidR="001E48A0" w:rsidRPr="00E62426" w:rsidRDefault="00ED7E28" w:rsidP="00ED7E28">
            <w:pPr>
              <w:spacing w:before="60" w:after="60" w:line="312" w:lineRule="auto"/>
              <w:rPr>
                <w:sz w:val="24"/>
                <w:szCs w:val="24"/>
              </w:rPr>
            </w:pPr>
            <w:r w:rsidRPr="00E62426">
              <w:rPr>
                <w:sz w:val="24"/>
                <w:szCs w:val="24"/>
                <w:lang w:val="vi-VN"/>
              </w:rPr>
              <w:t xml:space="preserve">- Giấy ĐKKD số: 0203000025 ngày 18/10/2000 do Sở </w:t>
            </w:r>
            <w:r w:rsidRPr="00E62426">
              <w:rPr>
                <w:sz w:val="24"/>
                <w:szCs w:val="24"/>
              </w:rPr>
              <w:t>KH&amp;ĐT</w:t>
            </w:r>
            <w:r w:rsidRPr="00E62426">
              <w:rPr>
                <w:sz w:val="24"/>
                <w:szCs w:val="24"/>
                <w:lang w:val="vi-VN"/>
              </w:rPr>
              <w:t xml:space="preserve"> TP</w:t>
            </w:r>
            <w:r w:rsidRPr="00E62426">
              <w:rPr>
                <w:sz w:val="24"/>
                <w:szCs w:val="24"/>
              </w:rPr>
              <w:t>.</w:t>
            </w:r>
            <w:r w:rsidRPr="00E62426">
              <w:rPr>
                <w:sz w:val="24"/>
                <w:szCs w:val="24"/>
                <w:lang w:val="vi-VN"/>
              </w:rPr>
              <w:t xml:space="preserve"> Hải Phòng cấp.</w:t>
            </w:r>
          </w:p>
        </w:tc>
      </w:tr>
      <w:tr w:rsidR="001E48A0" w:rsidRPr="00E62426" w:rsidTr="00A05750">
        <w:trPr>
          <w:jc w:val="center"/>
        </w:trPr>
        <w:tc>
          <w:tcPr>
            <w:tcW w:w="1003" w:type="dxa"/>
            <w:vAlign w:val="center"/>
          </w:tcPr>
          <w:p w:rsidR="001E48A0" w:rsidRPr="00E62426" w:rsidRDefault="001E48A0" w:rsidP="0021594D">
            <w:pPr>
              <w:spacing w:before="60" w:after="60" w:line="312" w:lineRule="auto"/>
              <w:jc w:val="center"/>
              <w:rPr>
                <w:sz w:val="24"/>
                <w:szCs w:val="24"/>
              </w:rPr>
            </w:pPr>
            <w:r w:rsidRPr="00E62426">
              <w:rPr>
                <w:sz w:val="24"/>
                <w:szCs w:val="24"/>
              </w:rPr>
              <w:t>Đợt 1</w:t>
            </w:r>
          </w:p>
          <w:p w:rsidR="001E48A0" w:rsidRPr="00E62426" w:rsidRDefault="001E48A0" w:rsidP="0021594D">
            <w:pPr>
              <w:spacing w:before="60" w:after="60" w:line="312" w:lineRule="auto"/>
              <w:jc w:val="center"/>
              <w:rPr>
                <w:sz w:val="24"/>
                <w:szCs w:val="24"/>
              </w:rPr>
            </w:pPr>
            <w:r w:rsidRPr="00E62426">
              <w:rPr>
                <w:sz w:val="24"/>
                <w:szCs w:val="24"/>
              </w:rPr>
              <w:t>4/2004</w:t>
            </w:r>
          </w:p>
        </w:tc>
        <w:tc>
          <w:tcPr>
            <w:tcW w:w="1822" w:type="dxa"/>
            <w:vAlign w:val="center"/>
          </w:tcPr>
          <w:p w:rsidR="001E48A0" w:rsidRPr="00E62426" w:rsidRDefault="001E48A0" w:rsidP="001E48A0">
            <w:pPr>
              <w:spacing w:after="0"/>
              <w:jc w:val="center"/>
              <w:rPr>
                <w:sz w:val="24"/>
                <w:szCs w:val="24"/>
              </w:rPr>
            </w:pPr>
            <w:r w:rsidRPr="00E62426">
              <w:rPr>
                <w:sz w:val="24"/>
                <w:szCs w:val="24"/>
              </w:rPr>
              <w:t>5.000.000.000</w:t>
            </w:r>
          </w:p>
        </w:tc>
        <w:tc>
          <w:tcPr>
            <w:tcW w:w="1716" w:type="dxa"/>
            <w:vAlign w:val="center"/>
          </w:tcPr>
          <w:p w:rsidR="001E48A0" w:rsidRPr="00E62426" w:rsidRDefault="001E48A0" w:rsidP="001E48A0">
            <w:pPr>
              <w:spacing w:after="0"/>
              <w:jc w:val="center"/>
              <w:rPr>
                <w:sz w:val="24"/>
                <w:szCs w:val="24"/>
              </w:rPr>
            </w:pPr>
            <w:r w:rsidRPr="00E62426">
              <w:rPr>
                <w:sz w:val="24"/>
                <w:szCs w:val="24"/>
              </w:rPr>
              <w:t>12.500.000.000</w:t>
            </w:r>
          </w:p>
        </w:tc>
        <w:tc>
          <w:tcPr>
            <w:tcW w:w="1712" w:type="dxa"/>
            <w:vAlign w:val="center"/>
          </w:tcPr>
          <w:p w:rsidR="001E48A0" w:rsidRPr="00E62426" w:rsidRDefault="001E48A0" w:rsidP="00710EEC">
            <w:pPr>
              <w:spacing w:before="60" w:after="60" w:line="312" w:lineRule="auto"/>
              <w:rPr>
                <w:sz w:val="24"/>
                <w:szCs w:val="24"/>
              </w:rPr>
            </w:pPr>
            <w:r w:rsidRPr="00E62426">
              <w:rPr>
                <w:sz w:val="24"/>
                <w:szCs w:val="24"/>
              </w:rPr>
              <w:t xml:space="preserve">Phát hành </w:t>
            </w:r>
            <w:r w:rsidR="00710EEC" w:rsidRPr="00E62426">
              <w:rPr>
                <w:sz w:val="24"/>
                <w:szCs w:val="24"/>
              </w:rPr>
              <w:t>c</w:t>
            </w:r>
            <w:r w:rsidR="00710EEC" w:rsidRPr="00E62426">
              <w:rPr>
                <w:sz w:val="24"/>
                <w:szCs w:val="24"/>
                <w:lang w:val="vi-VN"/>
              </w:rPr>
              <w:t>ổ đông hiện hữu</w:t>
            </w:r>
            <w:r w:rsidR="00710EEC" w:rsidRPr="00E62426">
              <w:rPr>
                <w:sz w:val="24"/>
                <w:szCs w:val="24"/>
              </w:rPr>
              <w:t xml:space="preserve"> và trả </w:t>
            </w:r>
            <w:r w:rsidRPr="00E62426">
              <w:rPr>
                <w:sz w:val="24"/>
                <w:szCs w:val="24"/>
              </w:rPr>
              <w:t xml:space="preserve">cổ phiếu thưởng 30% </w:t>
            </w:r>
          </w:p>
        </w:tc>
        <w:tc>
          <w:tcPr>
            <w:tcW w:w="3400" w:type="dxa"/>
            <w:vAlign w:val="center"/>
          </w:tcPr>
          <w:p w:rsidR="004C6F93" w:rsidRPr="00E62426" w:rsidRDefault="001E48A0" w:rsidP="00D65CFE">
            <w:pPr>
              <w:pStyle w:val="ListParagraph"/>
              <w:numPr>
                <w:ilvl w:val="0"/>
                <w:numId w:val="79"/>
              </w:numPr>
              <w:spacing w:before="60" w:after="60" w:line="312" w:lineRule="auto"/>
              <w:ind w:left="305"/>
              <w:jc w:val="both"/>
              <w:rPr>
                <w:rFonts w:eastAsia="Times New Roman" w:cs="Times New Roman"/>
                <w:sz w:val="24"/>
                <w:szCs w:val="24"/>
              </w:rPr>
            </w:pPr>
            <w:r w:rsidRPr="00E62426">
              <w:rPr>
                <w:rFonts w:eastAsia="Times New Roman" w:cs="Times New Roman"/>
                <w:sz w:val="24"/>
                <w:szCs w:val="24"/>
                <w:lang w:val="vi-VN"/>
              </w:rPr>
              <w:t xml:space="preserve">Nghị quyết ĐHĐCĐ </w:t>
            </w:r>
            <w:r w:rsidR="00710EEC" w:rsidRPr="00E62426">
              <w:rPr>
                <w:rFonts w:eastAsia="Times New Roman" w:cs="Times New Roman"/>
                <w:sz w:val="24"/>
                <w:szCs w:val="24"/>
              </w:rPr>
              <w:t>thường niên năm 2004</w:t>
            </w:r>
            <w:r w:rsidRPr="00E62426">
              <w:rPr>
                <w:rFonts w:eastAsia="Times New Roman" w:cs="Times New Roman"/>
                <w:sz w:val="24"/>
                <w:szCs w:val="24"/>
                <w:lang w:val="vi-VN"/>
              </w:rPr>
              <w:t>;</w:t>
            </w:r>
          </w:p>
          <w:p w:rsidR="001E48A0" w:rsidRPr="00E62426" w:rsidRDefault="001E48A0" w:rsidP="00D65CFE">
            <w:pPr>
              <w:pStyle w:val="ListParagraph"/>
              <w:numPr>
                <w:ilvl w:val="0"/>
                <w:numId w:val="79"/>
              </w:numPr>
              <w:spacing w:before="60" w:after="60" w:line="312" w:lineRule="auto"/>
              <w:ind w:left="22" w:hanging="77"/>
              <w:jc w:val="both"/>
              <w:rPr>
                <w:rFonts w:eastAsia="Times New Roman" w:cs="Times New Roman"/>
                <w:sz w:val="24"/>
                <w:szCs w:val="24"/>
              </w:rPr>
            </w:pPr>
            <w:r w:rsidRPr="00E62426">
              <w:rPr>
                <w:rFonts w:eastAsia="Times New Roman" w:cs="Times New Roman"/>
                <w:sz w:val="24"/>
                <w:szCs w:val="24"/>
                <w:lang w:val="vi-VN"/>
              </w:rPr>
              <w:t xml:space="preserve">Giấy CNĐKKD số </w:t>
            </w:r>
            <w:r w:rsidR="004553F9" w:rsidRPr="00E62426">
              <w:rPr>
                <w:rFonts w:eastAsia="Times New Roman" w:cs="Times New Roman"/>
                <w:sz w:val="24"/>
                <w:szCs w:val="24"/>
              </w:rPr>
              <w:lastRenderedPageBreak/>
              <w:t xml:space="preserve">0203000025 thay đổi lần đầu </w:t>
            </w:r>
            <w:r w:rsidRPr="00E62426">
              <w:rPr>
                <w:rFonts w:eastAsia="Times New Roman" w:cs="Times New Roman"/>
                <w:sz w:val="24"/>
                <w:szCs w:val="24"/>
                <w:lang w:val="vi-VN"/>
              </w:rPr>
              <w:t xml:space="preserve">do Sở </w:t>
            </w:r>
            <w:r w:rsidRPr="00E62426">
              <w:rPr>
                <w:rFonts w:eastAsia="Times New Roman" w:cs="Times New Roman"/>
                <w:bCs/>
                <w:sz w:val="24"/>
                <w:szCs w:val="24"/>
                <w:lang w:val="vi-VN"/>
              </w:rPr>
              <w:t>KH</w:t>
            </w:r>
            <w:r w:rsidR="00710EEC" w:rsidRPr="00E62426">
              <w:rPr>
                <w:rFonts w:eastAsia="Times New Roman" w:cs="Times New Roman"/>
                <w:bCs/>
                <w:sz w:val="24"/>
                <w:szCs w:val="24"/>
              </w:rPr>
              <w:t>&amp;</w:t>
            </w:r>
            <w:r w:rsidRPr="00E62426">
              <w:rPr>
                <w:rFonts w:eastAsia="Times New Roman" w:cs="Times New Roman"/>
                <w:bCs/>
                <w:sz w:val="24"/>
                <w:szCs w:val="24"/>
                <w:lang w:val="vi-VN"/>
              </w:rPr>
              <w:t xml:space="preserve">ĐT TP. </w:t>
            </w:r>
            <w:r w:rsidR="00710EEC" w:rsidRPr="00E62426">
              <w:rPr>
                <w:rFonts w:eastAsia="Times New Roman" w:cs="Times New Roman"/>
                <w:bCs/>
                <w:sz w:val="24"/>
                <w:szCs w:val="24"/>
              </w:rPr>
              <w:t>Hải Phòng</w:t>
            </w:r>
            <w:r w:rsidRPr="00E62426">
              <w:rPr>
                <w:rFonts w:eastAsia="Times New Roman" w:cs="Times New Roman"/>
                <w:bCs/>
                <w:sz w:val="24"/>
                <w:szCs w:val="24"/>
              </w:rPr>
              <w:t xml:space="preserve"> cấp </w:t>
            </w:r>
            <w:r w:rsidR="004553F9" w:rsidRPr="00E62426">
              <w:rPr>
                <w:rFonts w:eastAsia="Times New Roman" w:cs="Times New Roman"/>
                <w:bCs/>
                <w:sz w:val="24"/>
                <w:szCs w:val="24"/>
              </w:rPr>
              <w:t>ngày 25/02/2004</w:t>
            </w:r>
          </w:p>
        </w:tc>
      </w:tr>
      <w:tr w:rsidR="00710EEC" w:rsidRPr="00E62426" w:rsidTr="00A05750">
        <w:trPr>
          <w:jc w:val="center"/>
        </w:trPr>
        <w:tc>
          <w:tcPr>
            <w:tcW w:w="1003" w:type="dxa"/>
            <w:vAlign w:val="center"/>
          </w:tcPr>
          <w:p w:rsidR="00710EEC" w:rsidRPr="00E62426" w:rsidRDefault="0021594D" w:rsidP="0021594D">
            <w:pPr>
              <w:jc w:val="center"/>
              <w:rPr>
                <w:sz w:val="24"/>
                <w:szCs w:val="24"/>
              </w:rPr>
            </w:pPr>
            <w:r w:rsidRPr="00E62426">
              <w:rPr>
                <w:sz w:val="24"/>
                <w:szCs w:val="24"/>
              </w:rPr>
              <w:lastRenderedPageBreak/>
              <w:t>Đợt</w:t>
            </w:r>
            <w:r w:rsidR="00710EEC" w:rsidRPr="00E62426">
              <w:rPr>
                <w:sz w:val="24"/>
                <w:szCs w:val="24"/>
              </w:rPr>
              <w:t xml:space="preserve"> 2 11/2007</w:t>
            </w:r>
          </w:p>
        </w:tc>
        <w:tc>
          <w:tcPr>
            <w:tcW w:w="1822" w:type="dxa"/>
            <w:vAlign w:val="center"/>
          </w:tcPr>
          <w:p w:rsidR="00710EEC" w:rsidRPr="00E62426" w:rsidRDefault="00710EEC" w:rsidP="0021594D">
            <w:pPr>
              <w:jc w:val="right"/>
              <w:rPr>
                <w:sz w:val="24"/>
                <w:szCs w:val="24"/>
              </w:rPr>
            </w:pPr>
            <w:r w:rsidRPr="00E62426">
              <w:rPr>
                <w:sz w:val="24"/>
                <w:szCs w:val="24"/>
              </w:rPr>
              <w:t>2.500.000.000</w:t>
            </w:r>
          </w:p>
        </w:tc>
        <w:tc>
          <w:tcPr>
            <w:tcW w:w="1716" w:type="dxa"/>
            <w:vAlign w:val="center"/>
          </w:tcPr>
          <w:p w:rsidR="00710EEC" w:rsidRPr="00E62426" w:rsidRDefault="00710EEC" w:rsidP="0021594D">
            <w:pPr>
              <w:jc w:val="right"/>
              <w:rPr>
                <w:sz w:val="24"/>
                <w:szCs w:val="24"/>
              </w:rPr>
            </w:pPr>
            <w:r w:rsidRPr="00E62426">
              <w:rPr>
                <w:sz w:val="24"/>
                <w:szCs w:val="24"/>
              </w:rPr>
              <w:t>15.000.000.000</w:t>
            </w:r>
          </w:p>
        </w:tc>
        <w:tc>
          <w:tcPr>
            <w:tcW w:w="1712" w:type="dxa"/>
            <w:vAlign w:val="center"/>
          </w:tcPr>
          <w:p w:rsidR="00710EEC" w:rsidRPr="00E62426" w:rsidRDefault="00710EEC" w:rsidP="00D719A1">
            <w:pPr>
              <w:spacing w:before="60" w:after="60" w:line="312" w:lineRule="auto"/>
              <w:rPr>
                <w:sz w:val="24"/>
                <w:szCs w:val="24"/>
              </w:rPr>
            </w:pPr>
            <w:r w:rsidRPr="00E62426">
              <w:rPr>
                <w:sz w:val="24"/>
                <w:szCs w:val="24"/>
              </w:rPr>
              <w:t>Phát hành cho c</w:t>
            </w:r>
            <w:r w:rsidRPr="00E62426">
              <w:rPr>
                <w:sz w:val="24"/>
                <w:szCs w:val="24"/>
                <w:lang w:val="vi-VN"/>
              </w:rPr>
              <w:t>ổ đông hiện hữu</w:t>
            </w:r>
            <w:r w:rsidR="0021594D" w:rsidRPr="00E62426">
              <w:t xml:space="preserve"> </w:t>
            </w:r>
            <w:r w:rsidR="0021594D" w:rsidRPr="00E62426">
              <w:rPr>
                <w:sz w:val="24"/>
                <w:szCs w:val="24"/>
              </w:rPr>
              <w:t>và người lao động</w:t>
            </w:r>
          </w:p>
        </w:tc>
        <w:tc>
          <w:tcPr>
            <w:tcW w:w="3400" w:type="dxa"/>
            <w:vAlign w:val="center"/>
          </w:tcPr>
          <w:p w:rsidR="004C4826" w:rsidRPr="00E62426" w:rsidRDefault="004C4826" w:rsidP="004C4826">
            <w:pPr>
              <w:spacing w:before="120" w:after="0" w:line="320" w:lineRule="exact"/>
              <w:jc w:val="both"/>
              <w:rPr>
                <w:rFonts w:cs="Times New Roman"/>
                <w:sz w:val="24"/>
                <w:szCs w:val="24"/>
                <w:lang w:val="es-HN"/>
              </w:rPr>
            </w:pPr>
            <w:r w:rsidRPr="00E62426">
              <w:rPr>
                <w:rFonts w:cs="Times New Roman"/>
                <w:sz w:val="24"/>
                <w:szCs w:val="24"/>
                <w:lang w:val="es-HN"/>
              </w:rPr>
              <w:t>- Nghị quyết ĐHĐCĐ ngày 24/8/2007</w:t>
            </w:r>
            <w:r w:rsidR="00FA1704" w:rsidRPr="00E62426">
              <w:rPr>
                <w:rFonts w:cs="Times New Roman"/>
                <w:sz w:val="24"/>
                <w:szCs w:val="24"/>
                <w:lang w:val="es-HN"/>
              </w:rPr>
              <w:t>;</w:t>
            </w:r>
          </w:p>
          <w:p w:rsidR="004C4826" w:rsidRPr="00E62426" w:rsidRDefault="004C4826" w:rsidP="004C4826">
            <w:pPr>
              <w:spacing w:before="120" w:after="0" w:line="320" w:lineRule="exact"/>
              <w:jc w:val="both"/>
              <w:rPr>
                <w:rFonts w:cs="Times New Roman"/>
                <w:sz w:val="24"/>
                <w:szCs w:val="24"/>
                <w:lang w:val="es-HN"/>
              </w:rPr>
            </w:pPr>
            <w:r w:rsidRPr="00E62426">
              <w:rPr>
                <w:rFonts w:cs="Times New Roman"/>
                <w:sz w:val="24"/>
                <w:szCs w:val="24"/>
                <w:lang w:val="es-HN"/>
              </w:rPr>
              <w:t>- Giấy ĐKKD số: 0203000025 ngày 18/10/2000, thay đổi lần thứ 5 ngày 05/02/2008 do Sở Kế hoạch và Đầu tư TP Hải Phòng cấ</w:t>
            </w:r>
            <w:r w:rsidR="00FA1704" w:rsidRPr="00E62426">
              <w:rPr>
                <w:rFonts w:cs="Times New Roman"/>
                <w:sz w:val="24"/>
                <w:szCs w:val="24"/>
                <w:lang w:val="es-HN"/>
              </w:rPr>
              <w:t>p;</w:t>
            </w:r>
          </w:p>
          <w:p w:rsidR="00710EEC" w:rsidRPr="00E62426" w:rsidRDefault="004C4826" w:rsidP="004C4826">
            <w:pPr>
              <w:spacing w:before="60" w:after="60" w:line="312" w:lineRule="auto"/>
              <w:rPr>
                <w:sz w:val="24"/>
                <w:szCs w:val="24"/>
              </w:rPr>
            </w:pPr>
            <w:r w:rsidRPr="00E62426">
              <w:rPr>
                <w:rFonts w:cs="Times New Roman"/>
                <w:sz w:val="24"/>
                <w:szCs w:val="24"/>
                <w:lang w:val="es-HN"/>
              </w:rPr>
              <w:t xml:space="preserve">- </w:t>
            </w:r>
            <w:r w:rsidRPr="00E62426">
              <w:rPr>
                <w:rFonts w:eastAsia="Calibri" w:cs="Times New Roman"/>
                <w:sz w:val="24"/>
                <w:szCs w:val="24"/>
                <w:lang w:val="es-HN"/>
              </w:rPr>
              <w:t>Không đăng ký với UBCKNN. Đã bị xử phạt theo Quyết định số 55 ngày 23/6/2008 của Thanh tra UBCKNN</w:t>
            </w:r>
          </w:p>
        </w:tc>
      </w:tr>
      <w:tr w:rsidR="0021594D" w:rsidRPr="00E62426" w:rsidTr="00A05750">
        <w:trPr>
          <w:jc w:val="center"/>
        </w:trPr>
        <w:tc>
          <w:tcPr>
            <w:tcW w:w="1003" w:type="dxa"/>
            <w:vAlign w:val="center"/>
          </w:tcPr>
          <w:p w:rsidR="0021594D" w:rsidRPr="00E62426" w:rsidRDefault="0021594D" w:rsidP="0021594D">
            <w:pPr>
              <w:jc w:val="center"/>
              <w:rPr>
                <w:sz w:val="24"/>
                <w:szCs w:val="24"/>
              </w:rPr>
            </w:pPr>
            <w:r w:rsidRPr="00E62426">
              <w:rPr>
                <w:sz w:val="24"/>
                <w:szCs w:val="24"/>
              </w:rPr>
              <w:t>Đợt 3 07/2009</w:t>
            </w:r>
          </w:p>
        </w:tc>
        <w:tc>
          <w:tcPr>
            <w:tcW w:w="1822" w:type="dxa"/>
            <w:vAlign w:val="center"/>
          </w:tcPr>
          <w:p w:rsidR="0021594D" w:rsidRPr="00E62426" w:rsidRDefault="0021594D" w:rsidP="0021594D">
            <w:pPr>
              <w:jc w:val="right"/>
              <w:rPr>
                <w:sz w:val="24"/>
                <w:szCs w:val="24"/>
              </w:rPr>
            </w:pPr>
            <w:r w:rsidRPr="00E62426">
              <w:rPr>
                <w:sz w:val="24"/>
                <w:szCs w:val="24"/>
              </w:rPr>
              <w:t>2.249.420.000</w:t>
            </w:r>
          </w:p>
        </w:tc>
        <w:tc>
          <w:tcPr>
            <w:tcW w:w="1716" w:type="dxa"/>
            <w:vAlign w:val="center"/>
          </w:tcPr>
          <w:p w:rsidR="0021594D" w:rsidRPr="00E62426" w:rsidRDefault="0021594D" w:rsidP="0021594D">
            <w:pPr>
              <w:jc w:val="right"/>
              <w:rPr>
                <w:sz w:val="24"/>
                <w:szCs w:val="24"/>
              </w:rPr>
            </w:pPr>
            <w:r w:rsidRPr="00E62426">
              <w:rPr>
                <w:sz w:val="24"/>
                <w:szCs w:val="24"/>
              </w:rPr>
              <w:t>17.249.420.000</w:t>
            </w:r>
          </w:p>
        </w:tc>
        <w:tc>
          <w:tcPr>
            <w:tcW w:w="1712" w:type="dxa"/>
            <w:vAlign w:val="center"/>
          </w:tcPr>
          <w:p w:rsidR="0021594D" w:rsidRPr="00E62426" w:rsidRDefault="0021594D" w:rsidP="00D719A1">
            <w:pPr>
              <w:spacing w:before="60" w:after="60" w:line="312" w:lineRule="auto"/>
              <w:rPr>
                <w:sz w:val="24"/>
                <w:szCs w:val="24"/>
              </w:rPr>
            </w:pPr>
            <w:r w:rsidRPr="00E62426">
              <w:rPr>
                <w:sz w:val="24"/>
                <w:szCs w:val="24"/>
              </w:rPr>
              <w:t>Phát hành cho c</w:t>
            </w:r>
            <w:r w:rsidRPr="00E62426">
              <w:rPr>
                <w:sz w:val="24"/>
                <w:szCs w:val="24"/>
                <w:lang w:val="vi-VN"/>
              </w:rPr>
              <w:t>ổ đông hiện hữu</w:t>
            </w:r>
            <w:r w:rsidRPr="00E62426">
              <w:t xml:space="preserve"> </w:t>
            </w:r>
            <w:r w:rsidRPr="00E62426">
              <w:rPr>
                <w:sz w:val="24"/>
                <w:szCs w:val="24"/>
              </w:rPr>
              <w:t>và người lao động</w:t>
            </w:r>
          </w:p>
        </w:tc>
        <w:tc>
          <w:tcPr>
            <w:tcW w:w="3400" w:type="dxa"/>
            <w:vAlign w:val="center"/>
          </w:tcPr>
          <w:p w:rsidR="0021594D" w:rsidRPr="00E62426" w:rsidRDefault="004C4826" w:rsidP="00A05750">
            <w:pPr>
              <w:spacing w:before="60" w:after="60" w:line="312" w:lineRule="auto"/>
              <w:rPr>
                <w:sz w:val="24"/>
                <w:szCs w:val="24"/>
              </w:rPr>
            </w:pPr>
            <w:r w:rsidRPr="00E62426">
              <w:rPr>
                <w:sz w:val="24"/>
                <w:szCs w:val="24"/>
              </w:rPr>
              <w:t xml:space="preserve">- </w:t>
            </w:r>
            <w:r w:rsidR="00A05750" w:rsidRPr="00E62426">
              <w:rPr>
                <w:sz w:val="24"/>
                <w:szCs w:val="24"/>
              </w:rPr>
              <w:t>G</w:t>
            </w:r>
            <w:r w:rsidR="0021594D" w:rsidRPr="00E62426">
              <w:rPr>
                <w:sz w:val="24"/>
                <w:szCs w:val="24"/>
              </w:rPr>
              <w:t>iấy chứng nhận chào bán số 401/GCN/UBCK ngày 18/06/2009</w:t>
            </w:r>
            <w:r w:rsidR="00FA1704" w:rsidRPr="00E62426">
              <w:rPr>
                <w:sz w:val="24"/>
                <w:szCs w:val="24"/>
              </w:rPr>
              <w:t>;</w:t>
            </w:r>
          </w:p>
          <w:p w:rsidR="004C4826" w:rsidRPr="00E62426" w:rsidRDefault="004C4826" w:rsidP="004C4826">
            <w:pPr>
              <w:spacing w:before="60" w:after="60" w:line="312" w:lineRule="auto"/>
              <w:rPr>
                <w:sz w:val="24"/>
                <w:szCs w:val="24"/>
              </w:rPr>
            </w:pPr>
            <w:r w:rsidRPr="00E62426">
              <w:rPr>
                <w:sz w:val="24"/>
                <w:szCs w:val="24"/>
              </w:rPr>
              <w:t>- Nghị quyết ĐHĐCĐ ngày 11/03/2009</w:t>
            </w:r>
            <w:r w:rsidR="00FA1704" w:rsidRPr="00E62426">
              <w:rPr>
                <w:sz w:val="24"/>
                <w:szCs w:val="24"/>
              </w:rPr>
              <w:t>;</w:t>
            </w:r>
          </w:p>
          <w:p w:rsidR="0021594D" w:rsidRPr="00E62426" w:rsidRDefault="004C4826" w:rsidP="004C4826">
            <w:pPr>
              <w:spacing w:before="60" w:after="60" w:line="312" w:lineRule="auto"/>
              <w:rPr>
                <w:sz w:val="24"/>
                <w:szCs w:val="24"/>
              </w:rPr>
            </w:pPr>
            <w:r w:rsidRPr="00E62426">
              <w:rPr>
                <w:sz w:val="24"/>
                <w:szCs w:val="24"/>
              </w:rPr>
              <w:t>- Giấy ĐKKD số 0203000025 ngày 18/10/2000, thay đổi lần thứ 6 ngày 15/8/2009 do Sở Kế hoạch và Đầu tư TP. Hải Phòng cấp.</w:t>
            </w:r>
          </w:p>
        </w:tc>
      </w:tr>
      <w:tr w:rsidR="0021594D" w:rsidRPr="00E62426" w:rsidTr="00A05750">
        <w:trPr>
          <w:jc w:val="center"/>
        </w:trPr>
        <w:tc>
          <w:tcPr>
            <w:tcW w:w="1003" w:type="dxa"/>
            <w:vAlign w:val="center"/>
          </w:tcPr>
          <w:p w:rsidR="0021594D" w:rsidRPr="00E62426" w:rsidRDefault="0021594D" w:rsidP="0021594D">
            <w:pPr>
              <w:jc w:val="center"/>
              <w:rPr>
                <w:sz w:val="24"/>
                <w:szCs w:val="24"/>
              </w:rPr>
            </w:pPr>
            <w:r w:rsidRPr="00E62426">
              <w:rPr>
                <w:sz w:val="24"/>
                <w:szCs w:val="24"/>
              </w:rPr>
              <w:t>Đợt 4 10/2009</w:t>
            </w:r>
          </w:p>
        </w:tc>
        <w:tc>
          <w:tcPr>
            <w:tcW w:w="1822" w:type="dxa"/>
            <w:vAlign w:val="center"/>
          </w:tcPr>
          <w:p w:rsidR="0021594D" w:rsidRPr="00E62426" w:rsidRDefault="0021594D" w:rsidP="0021594D">
            <w:pPr>
              <w:jc w:val="right"/>
              <w:rPr>
                <w:sz w:val="24"/>
                <w:szCs w:val="24"/>
              </w:rPr>
            </w:pPr>
            <w:r w:rsidRPr="00E62426">
              <w:rPr>
                <w:sz w:val="24"/>
                <w:szCs w:val="24"/>
              </w:rPr>
              <w:t>19.075.630.000</w:t>
            </w:r>
          </w:p>
        </w:tc>
        <w:tc>
          <w:tcPr>
            <w:tcW w:w="1716" w:type="dxa"/>
            <w:vAlign w:val="center"/>
          </w:tcPr>
          <w:p w:rsidR="0021594D" w:rsidRPr="00E62426" w:rsidRDefault="0021594D" w:rsidP="0021594D">
            <w:pPr>
              <w:jc w:val="right"/>
              <w:rPr>
                <w:sz w:val="24"/>
                <w:szCs w:val="24"/>
              </w:rPr>
            </w:pPr>
            <w:r w:rsidRPr="00E62426">
              <w:rPr>
                <w:sz w:val="24"/>
                <w:szCs w:val="24"/>
              </w:rPr>
              <w:t>36.325.050.000</w:t>
            </w:r>
          </w:p>
        </w:tc>
        <w:tc>
          <w:tcPr>
            <w:tcW w:w="1712" w:type="dxa"/>
            <w:vAlign w:val="center"/>
          </w:tcPr>
          <w:p w:rsidR="0021594D" w:rsidRPr="00E62426" w:rsidRDefault="0021594D" w:rsidP="00D719A1">
            <w:pPr>
              <w:spacing w:before="60" w:after="60" w:line="312" w:lineRule="auto"/>
              <w:rPr>
                <w:sz w:val="24"/>
                <w:szCs w:val="24"/>
                <w:lang w:val="nl-NL"/>
              </w:rPr>
            </w:pPr>
            <w:r w:rsidRPr="00E62426">
              <w:rPr>
                <w:sz w:val="24"/>
                <w:szCs w:val="24"/>
                <w:lang w:val="nl-NL"/>
              </w:rPr>
              <w:t>Phát hành cho cổ đông hiện hữu</w:t>
            </w:r>
          </w:p>
        </w:tc>
        <w:tc>
          <w:tcPr>
            <w:tcW w:w="3400" w:type="dxa"/>
            <w:vAlign w:val="center"/>
          </w:tcPr>
          <w:p w:rsidR="0021594D" w:rsidRPr="00E62426" w:rsidRDefault="004C4826" w:rsidP="00D719A1">
            <w:pPr>
              <w:spacing w:before="60" w:after="60" w:line="312" w:lineRule="auto"/>
              <w:rPr>
                <w:sz w:val="24"/>
                <w:szCs w:val="24"/>
              </w:rPr>
            </w:pPr>
            <w:r w:rsidRPr="00E62426">
              <w:rPr>
                <w:sz w:val="24"/>
                <w:szCs w:val="24"/>
              </w:rPr>
              <w:t xml:space="preserve">- </w:t>
            </w:r>
            <w:r w:rsidR="0021594D" w:rsidRPr="00E62426">
              <w:rPr>
                <w:sz w:val="24"/>
                <w:szCs w:val="24"/>
              </w:rPr>
              <w:t>Giấy chứng nhận chào bán số 442/UBCK-GCN ngày 30/10/2009</w:t>
            </w:r>
            <w:r w:rsidR="00FA1704" w:rsidRPr="00E62426">
              <w:rPr>
                <w:sz w:val="24"/>
                <w:szCs w:val="24"/>
              </w:rPr>
              <w:t>;</w:t>
            </w:r>
          </w:p>
          <w:p w:rsidR="004C4826" w:rsidRPr="00E62426" w:rsidRDefault="004C4826" w:rsidP="004C4826">
            <w:pPr>
              <w:spacing w:before="60" w:after="60" w:line="312" w:lineRule="auto"/>
              <w:rPr>
                <w:sz w:val="24"/>
                <w:szCs w:val="24"/>
              </w:rPr>
            </w:pPr>
            <w:r w:rsidRPr="00E62426">
              <w:rPr>
                <w:sz w:val="24"/>
                <w:szCs w:val="24"/>
              </w:rPr>
              <w:t>- Nghị quyết ĐHĐCĐ ngày 11/03/2009</w:t>
            </w:r>
            <w:r w:rsidR="00FA1704" w:rsidRPr="00E62426">
              <w:rPr>
                <w:sz w:val="24"/>
                <w:szCs w:val="24"/>
              </w:rPr>
              <w:t>;</w:t>
            </w:r>
          </w:p>
          <w:p w:rsidR="0021594D" w:rsidRPr="00E62426" w:rsidRDefault="004C4826" w:rsidP="004C4826">
            <w:pPr>
              <w:spacing w:before="60" w:after="60" w:line="312" w:lineRule="auto"/>
              <w:rPr>
                <w:sz w:val="24"/>
                <w:szCs w:val="24"/>
              </w:rPr>
            </w:pPr>
            <w:r w:rsidRPr="00E62426">
              <w:rPr>
                <w:sz w:val="24"/>
                <w:szCs w:val="24"/>
              </w:rPr>
              <w:t xml:space="preserve">- Giấy ĐKKD &amp; đăng ký thuế số: 0200408318 ngày 18/10/2000, thay đổi lần thứ </w:t>
            </w:r>
            <w:r w:rsidRPr="00E62426">
              <w:rPr>
                <w:sz w:val="24"/>
                <w:szCs w:val="24"/>
              </w:rPr>
              <w:lastRenderedPageBreak/>
              <w:t>8 ngày 12/4/2010 do Sở Kế hoạch và Đầu tư TP. Hải Phòng cấp.</w:t>
            </w:r>
          </w:p>
        </w:tc>
      </w:tr>
      <w:tr w:rsidR="00A05750" w:rsidRPr="00E62426" w:rsidTr="00A05750">
        <w:trPr>
          <w:jc w:val="center"/>
        </w:trPr>
        <w:tc>
          <w:tcPr>
            <w:tcW w:w="1003" w:type="dxa"/>
            <w:vAlign w:val="center"/>
          </w:tcPr>
          <w:p w:rsidR="00A05750" w:rsidRPr="00E62426" w:rsidRDefault="00A05750" w:rsidP="0021594D">
            <w:pPr>
              <w:jc w:val="center"/>
              <w:rPr>
                <w:sz w:val="24"/>
                <w:szCs w:val="24"/>
              </w:rPr>
            </w:pPr>
            <w:r w:rsidRPr="00E62426">
              <w:rPr>
                <w:sz w:val="24"/>
                <w:szCs w:val="24"/>
              </w:rPr>
              <w:lastRenderedPageBreak/>
              <w:t>Đợt 5 10/2010</w:t>
            </w:r>
          </w:p>
        </w:tc>
        <w:tc>
          <w:tcPr>
            <w:tcW w:w="1822" w:type="dxa"/>
            <w:vAlign w:val="center"/>
          </w:tcPr>
          <w:p w:rsidR="00A05750" w:rsidRPr="00E62426" w:rsidRDefault="00A05750" w:rsidP="0021594D">
            <w:pPr>
              <w:jc w:val="right"/>
              <w:rPr>
                <w:sz w:val="24"/>
                <w:szCs w:val="24"/>
              </w:rPr>
            </w:pPr>
            <w:r w:rsidRPr="00E62426">
              <w:rPr>
                <w:sz w:val="24"/>
                <w:szCs w:val="24"/>
              </w:rPr>
              <w:t>4.462.850.000</w:t>
            </w:r>
          </w:p>
        </w:tc>
        <w:tc>
          <w:tcPr>
            <w:tcW w:w="1716" w:type="dxa"/>
            <w:vAlign w:val="center"/>
          </w:tcPr>
          <w:p w:rsidR="00A05750" w:rsidRPr="00E62426" w:rsidRDefault="00A05750" w:rsidP="0021594D">
            <w:pPr>
              <w:jc w:val="right"/>
              <w:rPr>
                <w:sz w:val="24"/>
                <w:szCs w:val="24"/>
              </w:rPr>
            </w:pPr>
            <w:r w:rsidRPr="00E62426">
              <w:rPr>
                <w:sz w:val="24"/>
                <w:szCs w:val="24"/>
              </w:rPr>
              <w:t>40.787.900.000</w:t>
            </w:r>
          </w:p>
        </w:tc>
        <w:tc>
          <w:tcPr>
            <w:tcW w:w="1712" w:type="dxa"/>
            <w:vAlign w:val="center"/>
          </w:tcPr>
          <w:p w:rsidR="00A05750" w:rsidRPr="00E62426" w:rsidRDefault="00A05750" w:rsidP="00D719A1">
            <w:pPr>
              <w:spacing w:before="60" w:after="60" w:line="312" w:lineRule="auto"/>
              <w:rPr>
                <w:sz w:val="24"/>
                <w:szCs w:val="24"/>
                <w:lang w:val="nl-NL"/>
              </w:rPr>
            </w:pPr>
            <w:r w:rsidRPr="00E62426">
              <w:rPr>
                <w:sz w:val="24"/>
                <w:szCs w:val="24"/>
                <w:lang w:val="nl-NL"/>
              </w:rPr>
              <w:t>Phát hành cho cổ đông hiện hữu</w:t>
            </w:r>
          </w:p>
        </w:tc>
        <w:tc>
          <w:tcPr>
            <w:tcW w:w="3400" w:type="dxa"/>
            <w:vAlign w:val="center"/>
          </w:tcPr>
          <w:p w:rsidR="00A05750" w:rsidRPr="00E62426" w:rsidRDefault="001A17A0" w:rsidP="001A17A0">
            <w:pPr>
              <w:spacing w:before="60" w:after="60" w:line="312" w:lineRule="auto"/>
              <w:rPr>
                <w:sz w:val="24"/>
                <w:szCs w:val="24"/>
              </w:rPr>
            </w:pPr>
            <w:r w:rsidRPr="00E62426">
              <w:rPr>
                <w:sz w:val="24"/>
                <w:szCs w:val="24"/>
              </w:rPr>
              <w:t xml:space="preserve">- </w:t>
            </w:r>
            <w:r w:rsidR="00A05750" w:rsidRPr="00E62426">
              <w:rPr>
                <w:sz w:val="24"/>
                <w:szCs w:val="24"/>
              </w:rPr>
              <w:t>Giấy chứng nhận chào bán số 702/UBCK-GCN ngày 07/10/2010</w:t>
            </w:r>
            <w:r w:rsidR="00FA1704" w:rsidRPr="00E62426">
              <w:rPr>
                <w:sz w:val="24"/>
                <w:szCs w:val="24"/>
              </w:rPr>
              <w:t>;</w:t>
            </w:r>
          </w:p>
          <w:p w:rsidR="001A17A0" w:rsidRPr="00E62426" w:rsidRDefault="001A17A0" w:rsidP="001A17A0">
            <w:pPr>
              <w:spacing w:before="60" w:after="60" w:line="312" w:lineRule="auto"/>
              <w:rPr>
                <w:sz w:val="24"/>
                <w:szCs w:val="24"/>
              </w:rPr>
            </w:pPr>
            <w:r w:rsidRPr="00E62426">
              <w:rPr>
                <w:sz w:val="24"/>
                <w:szCs w:val="24"/>
              </w:rPr>
              <w:t>- Nghị quyết ĐHĐCĐ ngày 21/03/2010</w:t>
            </w:r>
            <w:r w:rsidR="00FA1704" w:rsidRPr="00E62426">
              <w:rPr>
                <w:sz w:val="24"/>
                <w:szCs w:val="24"/>
              </w:rPr>
              <w:t>;</w:t>
            </w:r>
          </w:p>
          <w:p w:rsidR="001A17A0" w:rsidRPr="00E62426" w:rsidRDefault="001A17A0" w:rsidP="001A17A0">
            <w:pPr>
              <w:spacing w:before="60" w:after="60" w:line="312" w:lineRule="auto"/>
              <w:rPr>
                <w:sz w:val="24"/>
                <w:szCs w:val="24"/>
              </w:rPr>
            </w:pPr>
            <w:r w:rsidRPr="00E62426">
              <w:rPr>
                <w:sz w:val="24"/>
                <w:szCs w:val="24"/>
              </w:rPr>
              <w:t>- Giấy ĐKKD số</w:t>
            </w:r>
            <w:r w:rsidR="00E6408D" w:rsidRPr="00E62426">
              <w:rPr>
                <w:sz w:val="24"/>
                <w:szCs w:val="24"/>
              </w:rPr>
              <w:t xml:space="preserve"> </w:t>
            </w:r>
            <w:r w:rsidRPr="00E62426">
              <w:rPr>
                <w:sz w:val="24"/>
                <w:szCs w:val="24"/>
              </w:rPr>
              <w:t>0200408318 ngày 18/10/2000, thay đổi lần thứ 9 ngày 22/03/2011 do Sở Kế hoạch và Đầu tư TP</w:t>
            </w:r>
            <w:r w:rsidR="00E6408D" w:rsidRPr="00E62426">
              <w:rPr>
                <w:sz w:val="24"/>
                <w:szCs w:val="24"/>
              </w:rPr>
              <w:t>.</w:t>
            </w:r>
            <w:r w:rsidRPr="00E62426">
              <w:rPr>
                <w:sz w:val="24"/>
                <w:szCs w:val="24"/>
              </w:rPr>
              <w:t xml:space="preserve"> Hải Phòng cấp</w:t>
            </w:r>
          </w:p>
        </w:tc>
      </w:tr>
      <w:tr w:rsidR="00A05750" w:rsidRPr="00E62426" w:rsidTr="00A05750">
        <w:trPr>
          <w:jc w:val="center"/>
        </w:trPr>
        <w:tc>
          <w:tcPr>
            <w:tcW w:w="1003" w:type="dxa"/>
            <w:vAlign w:val="center"/>
          </w:tcPr>
          <w:p w:rsidR="00A05750" w:rsidRPr="00E62426" w:rsidRDefault="00A05750" w:rsidP="0021594D">
            <w:pPr>
              <w:jc w:val="center"/>
              <w:rPr>
                <w:sz w:val="24"/>
                <w:szCs w:val="24"/>
              </w:rPr>
            </w:pPr>
            <w:r w:rsidRPr="00E62426">
              <w:rPr>
                <w:sz w:val="24"/>
                <w:szCs w:val="24"/>
              </w:rPr>
              <w:t>Đợt 6 04/2012</w:t>
            </w:r>
          </w:p>
        </w:tc>
        <w:tc>
          <w:tcPr>
            <w:tcW w:w="1822" w:type="dxa"/>
            <w:vAlign w:val="center"/>
          </w:tcPr>
          <w:p w:rsidR="00A05750" w:rsidRPr="00E62426" w:rsidRDefault="00A05750" w:rsidP="0021594D">
            <w:pPr>
              <w:jc w:val="right"/>
              <w:rPr>
                <w:sz w:val="24"/>
                <w:szCs w:val="24"/>
              </w:rPr>
            </w:pPr>
            <w:r w:rsidRPr="00E62426">
              <w:rPr>
                <w:sz w:val="24"/>
                <w:szCs w:val="24"/>
              </w:rPr>
              <w:t>5.726.330.000</w:t>
            </w:r>
          </w:p>
        </w:tc>
        <w:tc>
          <w:tcPr>
            <w:tcW w:w="1716" w:type="dxa"/>
            <w:vAlign w:val="center"/>
          </w:tcPr>
          <w:p w:rsidR="00A05750" w:rsidRPr="00E62426" w:rsidRDefault="00A05750" w:rsidP="0021594D">
            <w:pPr>
              <w:jc w:val="right"/>
              <w:rPr>
                <w:sz w:val="24"/>
                <w:szCs w:val="24"/>
              </w:rPr>
            </w:pPr>
            <w:r w:rsidRPr="00E62426">
              <w:rPr>
                <w:sz w:val="24"/>
                <w:szCs w:val="24"/>
              </w:rPr>
              <w:t>46.514.230.000</w:t>
            </w:r>
          </w:p>
        </w:tc>
        <w:tc>
          <w:tcPr>
            <w:tcW w:w="1712" w:type="dxa"/>
            <w:vAlign w:val="center"/>
          </w:tcPr>
          <w:p w:rsidR="00A05750" w:rsidRPr="00E62426" w:rsidRDefault="00A05750" w:rsidP="00D719A1">
            <w:pPr>
              <w:spacing w:before="60" w:after="60" w:line="312" w:lineRule="auto"/>
              <w:rPr>
                <w:sz w:val="24"/>
                <w:szCs w:val="24"/>
                <w:lang w:val="nl-NL"/>
              </w:rPr>
            </w:pPr>
            <w:r w:rsidRPr="00E62426">
              <w:rPr>
                <w:sz w:val="24"/>
                <w:szCs w:val="24"/>
                <w:lang w:val="nl-NL"/>
              </w:rPr>
              <w:t>Phát hành cho cổ đông hiện hữu</w:t>
            </w:r>
          </w:p>
        </w:tc>
        <w:tc>
          <w:tcPr>
            <w:tcW w:w="3400" w:type="dxa"/>
            <w:vAlign w:val="center"/>
          </w:tcPr>
          <w:p w:rsidR="00A05750" w:rsidRPr="00E62426" w:rsidRDefault="00E6408D" w:rsidP="00E6408D">
            <w:pPr>
              <w:spacing w:before="60" w:after="60" w:line="312" w:lineRule="auto"/>
              <w:rPr>
                <w:sz w:val="24"/>
                <w:szCs w:val="24"/>
              </w:rPr>
            </w:pPr>
            <w:r w:rsidRPr="00E62426">
              <w:rPr>
                <w:sz w:val="24"/>
                <w:szCs w:val="24"/>
              </w:rPr>
              <w:t xml:space="preserve">- </w:t>
            </w:r>
            <w:r w:rsidR="00A05750" w:rsidRPr="00E62426">
              <w:rPr>
                <w:sz w:val="24"/>
                <w:szCs w:val="24"/>
              </w:rPr>
              <w:t>Giấy chứng nhận chào bán số 02/UBCK-GCN ngày 06/01/2012</w:t>
            </w:r>
            <w:r w:rsidRPr="00E62426">
              <w:rPr>
                <w:sz w:val="24"/>
                <w:szCs w:val="24"/>
              </w:rPr>
              <w:t>;</w:t>
            </w:r>
          </w:p>
          <w:p w:rsidR="00E6408D" w:rsidRPr="00E62426" w:rsidRDefault="00E6408D" w:rsidP="00E6408D">
            <w:pPr>
              <w:spacing w:before="60" w:after="60" w:line="312" w:lineRule="auto"/>
              <w:rPr>
                <w:sz w:val="24"/>
                <w:szCs w:val="24"/>
              </w:rPr>
            </w:pPr>
            <w:r w:rsidRPr="00E62426">
              <w:rPr>
                <w:sz w:val="24"/>
                <w:szCs w:val="24"/>
              </w:rPr>
              <w:t>- Nghị quyết số: 01/NQ-HĐQT  ngày 18/3/2012;</w:t>
            </w:r>
          </w:p>
          <w:p w:rsidR="00E6408D" w:rsidRPr="00E62426" w:rsidRDefault="00E6408D" w:rsidP="00E6408D">
            <w:pPr>
              <w:spacing w:before="60" w:after="60" w:line="312" w:lineRule="auto"/>
              <w:rPr>
                <w:sz w:val="24"/>
                <w:szCs w:val="24"/>
              </w:rPr>
            </w:pPr>
            <w:r w:rsidRPr="00E62426">
              <w:rPr>
                <w:sz w:val="24"/>
                <w:szCs w:val="24"/>
              </w:rPr>
              <w:t>- Giấy ĐKKD số: 0200408318 ngày 18/10/2000, thay đổi lần thứ 10 ngày 01/02/2013 do Sở Kế hoạch và Đầu tư TP</w:t>
            </w:r>
            <w:r w:rsidR="00691ED0" w:rsidRPr="00E62426">
              <w:rPr>
                <w:sz w:val="24"/>
                <w:szCs w:val="24"/>
              </w:rPr>
              <w:t>.</w:t>
            </w:r>
            <w:r w:rsidRPr="00E62426">
              <w:rPr>
                <w:sz w:val="24"/>
                <w:szCs w:val="24"/>
              </w:rPr>
              <w:t xml:space="preserve"> Hải Phòng cấp</w:t>
            </w:r>
          </w:p>
        </w:tc>
      </w:tr>
    </w:tbl>
    <w:p w:rsidR="001E48A0" w:rsidRPr="00E62426" w:rsidRDefault="002F5927" w:rsidP="002F5927">
      <w:pPr>
        <w:ind w:firstLine="567"/>
        <w:jc w:val="right"/>
        <w:rPr>
          <w:i/>
        </w:rPr>
      </w:pPr>
      <w:r w:rsidRPr="00E62426">
        <w:rPr>
          <w:i/>
        </w:rPr>
        <w:t>(Nguồn: DVC)</w:t>
      </w:r>
    </w:p>
    <w:p w:rsidR="00DD0801" w:rsidRPr="00E62426" w:rsidRDefault="00DD0801" w:rsidP="00D65CFE">
      <w:pPr>
        <w:widowControl w:val="0"/>
        <w:numPr>
          <w:ilvl w:val="1"/>
          <w:numId w:val="72"/>
        </w:numPr>
        <w:tabs>
          <w:tab w:val="left" w:pos="750"/>
        </w:tabs>
        <w:spacing w:before="60" w:after="60" w:line="312" w:lineRule="auto"/>
        <w:ind w:right="306"/>
        <w:rPr>
          <w:rFonts w:asciiTheme="majorHAnsi" w:eastAsia="Times New Roman" w:hAnsiTheme="majorHAnsi" w:cstheme="majorHAnsi"/>
          <w:b/>
          <w:szCs w:val="26"/>
        </w:rPr>
      </w:pPr>
      <w:r w:rsidRPr="00E62426">
        <w:rPr>
          <w:rFonts w:asciiTheme="majorHAnsi" w:eastAsia="Times New Roman" w:hAnsiTheme="majorHAnsi" w:cstheme="majorHAnsi"/>
          <w:b/>
          <w:szCs w:val="26"/>
        </w:rPr>
        <w:t>Báo cáo tình hình sử dụng vốn của đợt phát hành gần nhất:</w:t>
      </w:r>
    </w:p>
    <w:p w:rsidR="00DD0801" w:rsidRPr="00E62426" w:rsidRDefault="00DD0801" w:rsidP="00DD0801">
      <w:pPr>
        <w:spacing w:before="60" w:after="60" w:line="312" w:lineRule="auto"/>
        <w:ind w:firstLine="567"/>
        <w:jc w:val="both"/>
        <w:rPr>
          <w:rFonts w:asciiTheme="majorHAnsi" w:hAnsiTheme="majorHAnsi" w:cstheme="majorHAnsi"/>
          <w:szCs w:val="26"/>
        </w:rPr>
      </w:pPr>
      <w:r w:rsidRPr="00E62426">
        <w:rPr>
          <w:rFonts w:asciiTheme="majorHAnsi" w:hAnsiTheme="majorHAnsi" w:cstheme="majorHAnsi"/>
          <w:szCs w:val="26"/>
          <w:lang w:val="vi-VN"/>
        </w:rPr>
        <w:t>Thực tế tình hình sử dụng vốn thu được từ đợt chào bán năm 201</w:t>
      </w:r>
      <w:r w:rsidR="00A9343A" w:rsidRPr="00E62426">
        <w:rPr>
          <w:rFonts w:asciiTheme="majorHAnsi" w:hAnsiTheme="majorHAnsi" w:cstheme="majorHAnsi"/>
          <w:szCs w:val="26"/>
        </w:rPr>
        <w:t>2</w:t>
      </w:r>
      <w:r w:rsidRPr="00E62426">
        <w:rPr>
          <w:rFonts w:asciiTheme="majorHAnsi" w:hAnsiTheme="majorHAnsi" w:cstheme="majorHAnsi"/>
          <w:szCs w:val="26"/>
          <w:lang w:val="vi-VN"/>
        </w:rPr>
        <w:t xml:space="preserve"> đã được kiểm toán xác nhận tại báo cáo sử dụng vốn như sau</w:t>
      </w:r>
      <w:r w:rsidRPr="00E62426">
        <w:rPr>
          <w:rFonts w:asciiTheme="majorHAnsi" w:hAnsiTheme="majorHAnsi" w:cstheme="majorHAnsi"/>
          <w:szCs w:val="26"/>
        </w:rPr>
        <w:t>:</w:t>
      </w:r>
    </w:p>
    <w:p w:rsidR="00455727" w:rsidRPr="00E62426" w:rsidRDefault="00455727" w:rsidP="00DD0801">
      <w:pPr>
        <w:spacing w:before="60" w:after="60" w:line="312" w:lineRule="auto"/>
        <w:ind w:firstLine="567"/>
        <w:jc w:val="both"/>
        <w:rPr>
          <w:rFonts w:asciiTheme="majorHAnsi" w:hAnsiTheme="majorHAnsi" w:cstheme="majorHAnsi"/>
          <w:szCs w:val="26"/>
        </w:rPr>
      </w:pPr>
      <w:r w:rsidRPr="00E62426">
        <w:rPr>
          <w:lang w:val="es-MX"/>
        </w:rPr>
        <w:t>Công ty Cổ phần Thương mại Dịch vụ Tổng hợp Cảng Hải Phòng đã thực hiện góp vốn vào Công ty Cổ phần Đầu tư phát triển dịch vụ Cảng Hải Phòng với số tiền:  5.726.330.000 VNĐ tương ứng với 100% số tiền thu được từ đợt phát hành tăng vốn</w:t>
      </w:r>
    </w:p>
    <w:p w:rsidR="00262D65" w:rsidRPr="00E62426" w:rsidRDefault="00262D65" w:rsidP="001F29F8">
      <w:pPr>
        <w:pStyle w:val="Heading2"/>
        <w:numPr>
          <w:ilvl w:val="0"/>
          <w:numId w:val="12"/>
        </w:numPr>
        <w:spacing w:before="240" w:after="60" w:line="312" w:lineRule="auto"/>
        <w:ind w:left="357" w:hanging="357"/>
        <w:rPr>
          <w:rFonts w:cs="Times New Roman"/>
        </w:rPr>
      </w:pPr>
      <w:bookmarkStart w:id="93" w:name="_Toc469324197"/>
      <w:r w:rsidRPr="00E62426">
        <w:rPr>
          <w:rFonts w:cs="Times New Roman"/>
        </w:rPr>
        <w:lastRenderedPageBreak/>
        <w:t>Hoạt động kinh doanh</w:t>
      </w:r>
      <w:bookmarkEnd w:id="90"/>
      <w:bookmarkEnd w:id="91"/>
      <w:bookmarkEnd w:id="93"/>
    </w:p>
    <w:p w:rsidR="00327089" w:rsidRPr="00E62426" w:rsidRDefault="00327089" w:rsidP="001F29F8">
      <w:pPr>
        <w:pStyle w:val="ListParagraph"/>
        <w:numPr>
          <w:ilvl w:val="1"/>
          <w:numId w:val="12"/>
        </w:numPr>
        <w:spacing w:before="120" w:after="120" w:line="312" w:lineRule="auto"/>
        <w:ind w:left="567" w:hanging="567"/>
        <w:contextualSpacing w:val="0"/>
        <w:rPr>
          <w:b/>
          <w:i/>
        </w:rPr>
      </w:pPr>
      <w:r w:rsidRPr="00E62426">
        <w:rPr>
          <w:b/>
          <w:i/>
        </w:rPr>
        <w:t>Sản lượng sản phẩm và giá trị dịch vụ qua các năm</w:t>
      </w:r>
    </w:p>
    <w:p w:rsidR="00062234" w:rsidRPr="00E62426" w:rsidRDefault="00062234" w:rsidP="00D65CFE">
      <w:pPr>
        <w:numPr>
          <w:ilvl w:val="0"/>
          <w:numId w:val="54"/>
        </w:numPr>
        <w:spacing w:before="120" w:after="120" w:line="312" w:lineRule="auto"/>
        <w:rPr>
          <w:b/>
          <w:i/>
          <w:u w:val="single"/>
          <w:lang w:val="fr-FR"/>
        </w:rPr>
      </w:pPr>
      <w:r w:rsidRPr="00E62426">
        <w:rPr>
          <w:b/>
          <w:i/>
          <w:u w:val="single"/>
          <w:lang w:val="fr-FR"/>
        </w:rPr>
        <w:t xml:space="preserve">Sản phẩm, dịch vụ chính </w:t>
      </w:r>
    </w:p>
    <w:p w:rsidR="00062234" w:rsidRPr="00E62426" w:rsidRDefault="00062234" w:rsidP="00C37AB6">
      <w:pPr>
        <w:spacing w:before="60" w:after="60" w:line="312" w:lineRule="auto"/>
        <w:rPr>
          <w:lang w:val="fr-FR"/>
        </w:rPr>
      </w:pPr>
      <w:r w:rsidRPr="00E62426">
        <w:rPr>
          <w:lang w:val="fr-FR"/>
        </w:rPr>
        <w:t>DVC hoạt động trong lĩnh vực thương mại dịch vụ tổng hợp gồm:</w:t>
      </w:r>
    </w:p>
    <w:p w:rsidR="00062234" w:rsidRPr="00E62426" w:rsidRDefault="00062234" w:rsidP="00D65CFE">
      <w:pPr>
        <w:numPr>
          <w:ilvl w:val="0"/>
          <w:numId w:val="55"/>
        </w:numPr>
        <w:spacing w:before="60" w:after="60" w:line="312" w:lineRule="auto"/>
        <w:rPr>
          <w:lang w:val="fr-FR"/>
        </w:rPr>
      </w:pPr>
      <w:r w:rsidRPr="00E62426">
        <w:rPr>
          <w:lang w:val="fr-FR"/>
        </w:rPr>
        <w:t>Kinh doanh xăng dầu;</w:t>
      </w:r>
    </w:p>
    <w:p w:rsidR="00062234" w:rsidRPr="00E62426" w:rsidRDefault="00062234" w:rsidP="00D65CFE">
      <w:pPr>
        <w:numPr>
          <w:ilvl w:val="0"/>
          <w:numId w:val="55"/>
        </w:numPr>
        <w:spacing w:before="60" w:after="60" w:line="312" w:lineRule="auto"/>
        <w:rPr>
          <w:lang w:val="fr-FR"/>
        </w:rPr>
      </w:pPr>
      <w:r w:rsidRPr="00E62426">
        <w:rPr>
          <w:lang w:val="fr-FR"/>
        </w:rPr>
        <w:t>Dịch vụ bốc xếp;</w:t>
      </w:r>
    </w:p>
    <w:p w:rsidR="00062234" w:rsidRPr="00E62426" w:rsidRDefault="00062234" w:rsidP="00D65CFE">
      <w:pPr>
        <w:numPr>
          <w:ilvl w:val="0"/>
          <w:numId w:val="55"/>
        </w:numPr>
        <w:spacing w:before="60" w:after="60" w:line="312" w:lineRule="auto"/>
        <w:rPr>
          <w:u w:val="single"/>
          <w:lang w:val="fr-FR"/>
        </w:rPr>
      </w:pPr>
      <w:r w:rsidRPr="00E62426">
        <w:rPr>
          <w:lang w:val="fr-FR"/>
        </w:rPr>
        <w:t>Dịch vụ nhà hàng, khách sạn;</w:t>
      </w:r>
    </w:p>
    <w:p w:rsidR="00062234" w:rsidRPr="00E62426" w:rsidRDefault="00062234" w:rsidP="00D65CFE">
      <w:pPr>
        <w:numPr>
          <w:ilvl w:val="0"/>
          <w:numId w:val="55"/>
        </w:numPr>
        <w:spacing w:before="60" w:after="60" w:line="312" w:lineRule="auto"/>
        <w:rPr>
          <w:lang w:val="fr-FR"/>
        </w:rPr>
      </w:pPr>
      <w:r w:rsidRPr="00E62426">
        <w:rPr>
          <w:lang w:val="fr-FR"/>
        </w:rPr>
        <w:t>Cho thuê văn phòng;</w:t>
      </w:r>
    </w:p>
    <w:p w:rsidR="00062234" w:rsidRPr="00E62426" w:rsidRDefault="00062234" w:rsidP="00D65CFE">
      <w:pPr>
        <w:numPr>
          <w:ilvl w:val="0"/>
          <w:numId w:val="55"/>
        </w:numPr>
        <w:spacing w:before="60" w:after="60" w:line="312" w:lineRule="auto"/>
        <w:rPr>
          <w:lang w:val="fr-FR"/>
        </w:rPr>
      </w:pPr>
      <w:r w:rsidRPr="00E62426">
        <w:rPr>
          <w:lang w:val="fr-FR"/>
        </w:rPr>
        <w:t>Kinh doanh lốp;</w:t>
      </w:r>
    </w:p>
    <w:p w:rsidR="00062234" w:rsidRPr="00E62426" w:rsidRDefault="00062234" w:rsidP="00D65CFE">
      <w:pPr>
        <w:numPr>
          <w:ilvl w:val="0"/>
          <w:numId w:val="55"/>
        </w:numPr>
        <w:spacing w:before="60" w:after="60" w:line="312" w:lineRule="auto"/>
        <w:rPr>
          <w:lang w:val="fr-FR"/>
        </w:rPr>
      </w:pPr>
      <w:r w:rsidRPr="00E62426">
        <w:rPr>
          <w:lang w:val="fr-FR"/>
        </w:rPr>
        <w:t>Dịch vụ trông xe;</w:t>
      </w:r>
    </w:p>
    <w:p w:rsidR="00062234" w:rsidRPr="00E62426" w:rsidRDefault="00062234" w:rsidP="00D65CFE">
      <w:pPr>
        <w:numPr>
          <w:ilvl w:val="0"/>
          <w:numId w:val="55"/>
        </w:numPr>
        <w:spacing w:before="60" w:after="60" w:line="312" w:lineRule="auto"/>
        <w:rPr>
          <w:lang w:val="fr-FR"/>
        </w:rPr>
      </w:pPr>
      <w:r w:rsidRPr="00E62426">
        <w:rPr>
          <w:lang w:val="fr-FR"/>
        </w:rPr>
        <w:t>Dịch vụ khác.</w:t>
      </w:r>
    </w:p>
    <w:p w:rsidR="00062234" w:rsidRPr="00E62426" w:rsidRDefault="00062234" w:rsidP="00D65CFE">
      <w:pPr>
        <w:numPr>
          <w:ilvl w:val="0"/>
          <w:numId w:val="53"/>
        </w:numPr>
        <w:spacing w:before="60" w:after="60" w:line="312" w:lineRule="auto"/>
        <w:rPr>
          <w:lang w:val="fr-FR"/>
        </w:rPr>
      </w:pPr>
      <w:r w:rsidRPr="00E62426">
        <w:rPr>
          <w:lang w:val="fr-FR"/>
        </w:rPr>
        <w:t>Kinh doanh xăng dầu:</w:t>
      </w:r>
    </w:p>
    <w:p w:rsidR="00062234" w:rsidRPr="00E62426" w:rsidRDefault="00062234" w:rsidP="00DA2FEE">
      <w:pPr>
        <w:spacing w:before="120" w:after="120" w:line="312" w:lineRule="auto"/>
        <w:ind w:firstLine="720"/>
        <w:jc w:val="both"/>
      </w:pPr>
      <w:r w:rsidRPr="00E62426">
        <w:t xml:space="preserve">Công ty có </w:t>
      </w:r>
      <w:r w:rsidR="00EF3DED">
        <w:t>các</w:t>
      </w:r>
      <w:r w:rsidRPr="00E62426">
        <w:t xml:space="preserve"> cửa hàng bán lẻ xăng dầu tại khu vực Cảng Hoàng Diệu, </w:t>
      </w:r>
      <w:r w:rsidR="00EF3DED">
        <w:t>Lê Thánh Tông</w:t>
      </w:r>
      <w:r w:rsidRPr="00E62426">
        <w:t xml:space="preserve"> nhằm cung cấp nhiên liệu cho hoạt động của cảng và các khách hàng khác. Các cửa hàng bán lẻ xăng dầu được đặt tại các vị trí thuận tiện, nơi lưu thông xe cộ với mật độ cao nên doanh thu từ hoạt động này luôn chiếm tỷ trọng lớn, đạt chỉ tiêu kế hoạch hàng năm. Mặt khác, Công ty luôn chủ động trong việc tìm kiếm khách hàng, xây dựng mối quan hệ lâu dài với nhiều bạn hàng nên lợi nhuận ở khu vực này tương đối ổn định</w:t>
      </w:r>
      <w:r w:rsidRPr="00E62426">
        <w:rPr>
          <w:lang w:val="vi-VN"/>
        </w:rPr>
        <w:t xml:space="preserve"> và có xu hướng tăng dần.</w:t>
      </w:r>
    </w:p>
    <w:p w:rsidR="00062234" w:rsidRPr="00E62426" w:rsidRDefault="00062234" w:rsidP="00062234">
      <w:pPr>
        <w:spacing w:before="120" w:after="120" w:line="312" w:lineRule="auto"/>
        <w:rPr>
          <w:u w:val="single"/>
          <w:lang w:val="nl-NL"/>
        </w:rPr>
      </w:pPr>
      <w:r w:rsidRPr="00E62426">
        <w:rPr>
          <w:noProof/>
        </w:rPr>
        <w:drawing>
          <wp:inline distT="0" distB="0" distL="0" distR="0">
            <wp:extent cx="5939624" cy="3068187"/>
            <wp:effectExtent l="0" t="0" r="4445" b="0"/>
            <wp:docPr id="31" name="Picture 31" descr="Xang D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ang Dau"/>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424" cy="3067050"/>
                    </a:xfrm>
                    <a:prstGeom prst="rect">
                      <a:avLst/>
                    </a:prstGeom>
                    <a:noFill/>
                    <a:ln>
                      <a:noFill/>
                    </a:ln>
                  </pic:spPr>
                </pic:pic>
              </a:graphicData>
            </a:graphic>
          </wp:inline>
        </w:drawing>
      </w:r>
    </w:p>
    <w:p w:rsidR="00062234" w:rsidRPr="00E62426" w:rsidRDefault="00C37AB6" w:rsidP="00C37AB6">
      <w:pPr>
        <w:spacing w:before="120" w:after="120" w:line="312" w:lineRule="auto"/>
        <w:jc w:val="center"/>
        <w:rPr>
          <w:i/>
          <w:lang w:val="nl-NL"/>
        </w:rPr>
      </w:pPr>
      <w:r w:rsidRPr="00E62426">
        <w:rPr>
          <w:i/>
          <w:lang w:val="nl-NL"/>
        </w:rPr>
        <w:t xml:space="preserve">Hình ảnh </w:t>
      </w:r>
      <w:r w:rsidR="00062234" w:rsidRPr="00E62426">
        <w:rPr>
          <w:i/>
          <w:lang w:val="nl-NL"/>
        </w:rPr>
        <w:t>Cửa hàng Xăng dầu Lê Thánh Tông Địa chỉ:  Cổng 2, Cảng Hải Phòng</w:t>
      </w:r>
    </w:p>
    <w:p w:rsidR="00062234" w:rsidRPr="00E62426" w:rsidRDefault="00062234" w:rsidP="00D65CFE">
      <w:pPr>
        <w:numPr>
          <w:ilvl w:val="0"/>
          <w:numId w:val="53"/>
        </w:numPr>
        <w:spacing w:before="120" w:after="120" w:line="312" w:lineRule="auto"/>
        <w:rPr>
          <w:lang w:val="fr-FR"/>
        </w:rPr>
      </w:pPr>
      <w:r w:rsidRPr="00E62426">
        <w:rPr>
          <w:lang w:val="fr-FR"/>
        </w:rPr>
        <w:lastRenderedPageBreak/>
        <w:t xml:space="preserve">Dịch vụ bốc xếp: </w:t>
      </w:r>
    </w:p>
    <w:p w:rsidR="00062234" w:rsidRPr="00E62426" w:rsidRDefault="00062234" w:rsidP="0045341D">
      <w:pPr>
        <w:spacing w:before="120" w:after="120" w:line="312" w:lineRule="auto"/>
        <w:jc w:val="both"/>
      </w:pPr>
      <w:r w:rsidRPr="00E62426">
        <w:t xml:space="preserve">Công ty luôn ý thức được tầm quan trọng của đội ngũ cán bộ công nhân viên trong việc đảm bảo tiến độ công việc và hiệu quả công việc. Khối bốc xếp bao gồm </w:t>
      </w:r>
      <w:r w:rsidR="00957031">
        <w:t xml:space="preserve">4 đội </w:t>
      </w:r>
      <w:r w:rsidRPr="00E62426">
        <w:t xml:space="preserve">công nhân, tham gia trực tiếp vào các dây truyền bốc xếp của Cảng. Nhờ có đội ngũ quản lý chuyên nghiệp, công nhân bốc xếp được đào tạo quy củ, Công ty luôn giữ vững được thế mạnh so với các doanh nghiệp cùng ngành.        </w:t>
      </w:r>
    </w:p>
    <w:p w:rsidR="00062234" w:rsidRPr="00E62426" w:rsidRDefault="00062234" w:rsidP="001D4435">
      <w:pPr>
        <w:spacing w:before="120" w:after="120" w:line="312" w:lineRule="auto"/>
        <w:jc w:val="center"/>
        <w:rPr>
          <w:u w:val="single"/>
        </w:rPr>
      </w:pPr>
      <w:r w:rsidRPr="00E62426">
        <w:rPr>
          <w:noProof/>
        </w:rPr>
        <w:drawing>
          <wp:inline distT="0" distB="0" distL="0" distR="0">
            <wp:extent cx="5695950" cy="2686050"/>
            <wp:effectExtent l="0" t="0" r="0" b="0"/>
            <wp:docPr id="30" name="Picture 30" descr="dịch vụ bốc xế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ịch vụ bốc xếp"/>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5950" cy="2686050"/>
                    </a:xfrm>
                    <a:prstGeom prst="rect">
                      <a:avLst/>
                    </a:prstGeom>
                    <a:noFill/>
                    <a:ln>
                      <a:noFill/>
                    </a:ln>
                  </pic:spPr>
                </pic:pic>
              </a:graphicData>
            </a:graphic>
          </wp:inline>
        </w:drawing>
      </w:r>
      <w:r w:rsidRPr="00E62426">
        <w:rPr>
          <w:u w:val="single"/>
        </w:rPr>
        <w:t xml:space="preserve"> </w:t>
      </w:r>
      <w:r w:rsidR="001D4435" w:rsidRPr="00E62426">
        <w:rPr>
          <w:i/>
        </w:rPr>
        <w:t xml:space="preserve">Hình ảnh </w:t>
      </w:r>
      <w:r w:rsidRPr="00E62426">
        <w:rPr>
          <w:i/>
        </w:rPr>
        <w:t xml:space="preserve">công nhân bốc xếp </w:t>
      </w:r>
      <w:r w:rsidR="001D4435" w:rsidRPr="00E62426">
        <w:rPr>
          <w:i/>
        </w:rPr>
        <w:t xml:space="preserve">của </w:t>
      </w:r>
      <w:r w:rsidRPr="00E62426">
        <w:rPr>
          <w:i/>
        </w:rPr>
        <w:t>Công ty tại Cảng Hải Phòng</w:t>
      </w:r>
    </w:p>
    <w:p w:rsidR="00062234" w:rsidRPr="00E62426" w:rsidRDefault="00062234" w:rsidP="00D65CFE">
      <w:pPr>
        <w:numPr>
          <w:ilvl w:val="0"/>
          <w:numId w:val="53"/>
        </w:numPr>
        <w:spacing w:before="120" w:after="120" w:line="312" w:lineRule="auto"/>
        <w:rPr>
          <w:lang w:val="fr-FR"/>
        </w:rPr>
      </w:pPr>
      <w:r w:rsidRPr="00E62426">
        <w:rPr>
          <w:lang w:val="fr-FR"/>
        </w:rPr>
        <w:t>Dịch vụ nhà hàng, khách sạn:</w:t>
      </w:r>
    </w:p>
    <w:p w:rsidR="00062234" w:rsidRPr="00E62426" w:rsidRDefault="00062234" w:rsidP="0045341D">
      <w:pPr>
        <w:spacing w:before="120" w:after="120" w:line="312" w:lineRule="auto"/>
        <w:jc w:val="both"/>
      </w:pPr>
      <w:r w:rsidRPr="00E62426">
        <w:t>Tọa lạc tại những đường phố chính của thành phố Hải Phòng, Công ty có Nhà hàng Cảng với diện tích gần 3.000 m2 tại số 2B Hoàng Diệu và khách sạn Thắng Lợi diện tích 4.413 m2 gồm 5 tầng với 45 phòng ngủ, 1 phòng hội nghị, 1 nhà hàng tại số 3 Lê Thánh Tông. Nhà hàng Cảng và khách sạn Thắng Lợi chuyên phục vụ tiệc cưới, hội nghị, hội thảo, các dịch vụ ăn nghỉ.... Tuy hoạt động kinh doanh nhà h</w:t>
      </w:r>
      <w:r w:rsidRPr="00E62426">
        <w:rPr>
          <w:lang w:val="vi-VN"/>
        </w:rPr>
        <w:t>àng</w:t>
      </w:r>
      <w:r w:rsidRPr="00E62426">
        <w:t xml:space="preserve"> khách sạn chưa thực sự mang lại lợi nhuận cao cho Công ty, nhưng xét về dài hạn đây sẽ là lĩnh vực đ</w:t>
      </w:r>
      <w:r w:rsidRPr="00E62426">
        <w:rPr>
          <w:lang w:val="vi-VN"/>
        </w:rPr>
        <w:t>ầy</w:t>
      </w:r>
      <w:r w:rsidRPr="00E62426">
        <w:t xml:space="preserve"> tiềm năng, mang lại cho Công ty những nét chuyển biến mới. Đội ngũ lãnh đạo Công ty với tầm nhìn chiến lược tin tưởng rằng lĩnh vực kinh doanh này sẽ phát huy hiệu quả nhằm nâng cao lợi nhuận khi đời sống và thu nhập của người dân ngày càng cao, thúc đẩy thị trường tiêu dùng và dịch vụ phát triển hơn nữ</w:t>
      </w:r>
      <w:r w:rsidRPr="00E62426">
        <w:rPr>
          <w:lang w:val="vi-VN"/>
        </w:rPr>
        <w:t>a</w:t>
      </w:r>
      <w:r w:rsidRPr="00E62426">
        <w:rPr>
          <w:lang w:val="nl-NL"/>
        </w:rPr>
        <w:t>.</w:t>
      </w:r>
    </w:p>
    <w:p w:rsidR="00062234" w:rsidRPr="00E62426" w:rsidRDefault="00062234" w:rsidP="00062234">
      <w:pPr>
        <w:spacing w:before="120" w:after="120" w:line="312" w:lineRule="auto"/>
        <w:rPr>
          <w:lang w:val="nl-NL"/>
        </w:rPr>
      </w:pPr>
      <w:r w:rsidRPr="00E62426">
        <w:rPr>
          <w:noProof/>
        </w:rPr>
        <w:lastRenderedPageBreak/>
        <w:drawing>
          <wp:anchor distT="0" distB="0" distL="114300" distR="114300" simplePos="0" relativeHeight="251790848" behindDoc="0" locked="0" layoutInCell="1" allowOverlap="1">
            <wp:simplePos x="0" y="0"/>
            <wp:positionH relativeFrom="column">
              <wp:posOffset>76200</wp:posOffset>
            </wp:positionH>
            <wp:positionV relativeFrom="paragraph">
              <wp:posOffset>15875</wp:posOffset>
            </wp:positionV>
            <wp:extent cx="2971800" cy="2399030"/>
            <wp:effectExtent l="0" t="0" r="0" b="1270"/>
            <wp:wrapSquare wrapText="right"/>
            <wp:docPr id="33" name="Picture 33" descr="IMG_0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68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399030"/>
                    </a:xfrm>
                    <a:prstGeom prst="rect">
                      <a:avLst/>
                    </a:prstGeom>
                    <a:noFill/>
                    <a:ln>
                      <a:noFill/>
                    </a:ln>
                  </pic:spPr>
                </pic:pic>
              </a:graphicData>
            </a:graphic>
          </wp:anchor>
        </w:drawing>
      </w:r>
      <w:r w:rsidRPr="00E62426">
        <w:rPr>
          <w:noProof/>
        </w:rPr>
        <w:drawing>
          <wp:inline distT="0" distB="0" distL="0" distR="0">
            <wp:extent cx="2828925" cy="2390775"/>
            <wp:effectExtent l="0" t="0" r="9525" b="9525"/>
            <wp:docPr id="29" name="Picture 29" descr="IMG_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37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925" cy="2390775"/>
                    </a:xfrm>
                    <a:prstGeom prst="rect">
                      <a:avLst/>
                    </a:prstGeom>
                    <a:noFill/>
                    <a:ln>
                      <a:noFill/>
                    </a:ln>
                  </pic:spPr>
                </pic:pic>
              </a:graphicData>
            </a:graphic>
          </wp:inline>
        </w:drawing>
      </w:r>
    </w:p>
    <w:p w:rsidR="00062234" w:rsidRPr="00E62426" w:rsidRDefault="000273E7" w:rsidP="000273E7">
      <w:pPr>
        <w:spacing w:before="120" w:after="120" w:line="312" w:lineRule="auto"/>
        <w:jc w:val="center"/>
        <w:rPr>
          <w:i/>
          <w:lang w:val="nl-NL"/>
        </w:rPr>
      </w:pPr>
      <w:r w:rsidRPr="00E62426">
        <w:rPr>
          <w:i/>
          <w:lang w:val="nl-NL"/>
        </w:rPr>
        <w:t xml:space="preserve">Hình ảnh </w:t>
      </w:r>
      <w:r w:rsidR="00062234" w:rsidRPr="00E62426">
        <w:rPr>
          <w:i/>
          <w:lang w:val="nl-NL"/>
        </w:rPr>
        <w:t>Nhà hàng Cảng - Địa chỉ: 2B Hàng Diệu, Hồng Bàng, Hải Phòng</w:t>
      </w:r>
    </w:p>
    <w:p w:rsidR="00062234" w:rsidRPr="00E62426" w:rsidRDefault="00062234" w:rsidP="00062234">
      <w:pPr>
        <w:spacing w:before="120" w:after="120" w:line="312" w:lineRule="auto"/>
        <w:rPr>
          <w:lang w:val="nl-NL"/>
        </w:rPr>
      </w:pPr>
      <w:r w:rsidRPr="00E62426">
        <w:rPr>
          <w:noProof/>
        </w:rPr>
        <w:drawing>
          <wp:anchor distT="0" distB="0" distL="114300" distR="114300" simplePos="0" relativeHeight="251791872" behindDoc="0" locked="0" layoutInCell="1" allowOverlap="1">
            <wp:simplePos x="0" y="0"/>
            <wp:positionH relativeFrom="column">
              <wp:posOffset>79375</wp:posOffset>
            </wp:positionH>
            <wp:positionV relativeFrom="paragraph">
              <wp:posOffset>20320</wp:posOffset>
            </wp:positionV>
            <wp:extent cx="3021330" cy="2636520"/>
            <wp:effectExtent l="0" t="0" r="7620" b="0"/>
            <wp:wrapSquare wrapText="right"/>
            <wp:docPr id="32" name="Picture 32" descr="Khach san Thang L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ach san Thang Loi"/>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1330" cy="2636520"/>
                    </a:xfrm>
                    <a:prstGeom prst="rect">
                      <a:avLst/>
                    </a:prstGeom>
                    <a:noFill/>
                    <a:ln>
                      <a:noFill/>
                    </a:ln>
                  </pic:spPr>
                </pic:pic>
              </a:graphicData>
            </a:graphic>
          </wp:anchor>
        </w:drawing>
      </w:r>
      <w:r w:rsidRPr="00E62426">
        <w:rPr>
          <w:noProof/>
        </w:rPr>
        <w:drawing>
          <wp:inline distT="0" distB="0" distL="0" distR="0">
            <wp:extent cx="2997642" cy="2628053"/>
            <wp:effectExtent l="0" t="0" r="0" b="1270"/>
            <wp:docPr id="28" name="Picture 28" descr="IMG_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41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8608" cy="2628900"/>
                    </a:xfrm>
                    <a:prstGeom prst="rect">
                      <a:avLst/>
                    </a:prstGeom>
                    <a:noFill/>
                    <a:ln>
                      <a:noFill/>
                    </a:ln>
                  </pic:spPr>
                </pic:pic>
              </a:graphicData>
            </a:graphic>
          </wp:inline>
        </w:drawing>
      </w:r>
    </w:p>
    <w:p w:rsidR="00062234" w:rsidRPr="00E62426" w:rsidRDefault="000273E7" w:rsidP="000273E7">
      <w:pPr>
        <w:spacing w:before="120" w:after="120" w:line="312" w:lineRule="auto"/>
        <w:jc w:val="center"/>
        <w:rPr>
          <w:i/>
          <w:lang w:val="nl-NL"/>
        </w:rPr>
      </w:pPr>
      <w:r w:rsidRPr="00E62426">
        <w:rPr>
          <w:i/>
          <w:lang w:val="nl-NL"/>
        </w:rPr>
        <w:t xml:space="preserve">Hình ảnh </w:t>
      </w:r>
      <w:r w:rsidR="00062234" w:rsidRPr="00E62426">
        <w:rPr>
          <w:i/>
          <w:lang w:val="nl-NL"/>
        </w:rPr>
        <w:t>Khách sạn Thắng Lợi - Địa chỉ: Số 3 Lê Thánh Tông, Ngô Quyền, Hải Phòng</w:t>
      </w:r>
    </w:p>
    <w:p w:rsidR="00062234" w:rsidRPr="00E62426" w:rsidRDefault="00062234" w:rsidP="00D65CFE">
      <w:pPr>
        <w:numPr>
          <w:ilvl w:val="0"/>
          <w:numId w:val="53"/>
        </w:numPr>
        <w:spacing w:before="120" w:after="120" w:line="312" w:lineRule="auto"/>
        <w:rPr>
          <w:lang w:val="fr-FR"/>
        </w:rPr>
      </w:pPr>
      <w:r w:rsidRPr="00E62426">
        <w:rPr>
          <w:lang w:val="fr-FR"/>
        </w:rPr>
        <w:t>Dịch vụ cho thuê văn phòng:</w:t>
      </w:r>
    </w:p>
    <w:p w:rsidR="00062234" w:rsidRPr="00E62426" w:rsidRDefault="00062234" w:rsidP="00D236DA">
      <w:pPr>
        <w:spacing w:before="120" w:after="120" w:line="312" w:lineRule="auto"/>
        <w:ind w:right="-288"/>
        <w:jc w:val="both"/>
      </w:pPr>
      <w:r w:rsidRPr="00E62426">
        <w:t>Tòa nhà Thành Đạt 8 tầng được xây dựng xong năm 2005 và đưa vào hoạt động với diện tích 8.000 m2 cho thuê văn phòng. Đến nay diện tích cho thuê đã được phủ kín 99%. Các hợp đồng cho thuê có thời hạn trung bình là 3 năm. Lĩnh vự</w:t>
      </w:r>
      <w:r w:rsidR="00D236DA" w:rsidRPr="00E62426">
        <w:t>c này là</w:t>
      </w:r>
      <w:r w:rsidRPr="00E62426">
        <w:t xml:space="preserve"> một nguồn thu nhập ổn định và đều đặ</w:t>
      </w:r>
      <w:r w:rsidR="00D236DA" w:rsidRPr="00E62426">
        <w:t>n cho Công ty hàng năm</w:t>
      </w:r>
      <w:r w:rsidRPr="00E62426">
        <w:t xml:space="preserve">. </w:t>
      </w:r>
    </w:p>
    <w:p w:rsidR="00062234" w:rsidRPr="00E62426" w:rsidRDefault="00062234" w:rsidP="00062234">
      <w:pPr>
        <w:spacing w:before="120" w:after="120" w:line="312" w:lineRule="auto"/>
        <w:rPr>
          <w:b/>
          <w:i/>
          <w:lang w:val="nl-NL"/>
        </w:rPr>
      </w:pPr>
      <w:r w:rsidRPr="00E62426">
        <w:rPr>
          <w:b/>
          <w:i/>
          <w:noProof/>
        </w:rPr>
        <w:lastRenderedPageBreak/>
        <w:drawing>
          <wp:inline distT="0" distB="0" distL="0" distR="0">
            <wp:extent cx="5762625" cy="3467100"/>
            <wp:effectExtent l="0" t="0" r="9525" b="0"/>
            <wp:docPr id="27" name="Picture 27" descr="Mat ngoai TDat (Xoa' oto JOLIE, ve lai so 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 ngoai TDat (Xoa' oto JOLIE, ve lai so Dt)­"/>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467100"/>
                    </a:xfrm>
                    <a:prstGeom prst="rect">
                      <a:avLst/>
                    </a:prstGeom>
                    <a:noFill/>
                    <a:ln>
                      <a:noFill/>
                    </a:ln>
                  </pic:spPr>
                </pic:pic>
              </a:graphicData>
            </a:graphic>
          </wp:inline>
        </w:drawing>
      </w:r>
    </w:p>
    <w:p w:rsidR="007B0DD4" w:rsidRPr="00E62426" w:rsidRDefault="007B0DD4" w:rsidP="007B0DD4">
      <w:pPr>
        <w:spacing w:before="120" w:after="120" w:line="312" w:lineRule="auto"/>
        <w:jc w:val="center"/>
        <w:rPr>
          <w:i/>
          <w:lang w:val="nl-NL"/>
        </w:rPr>
      </w:pPr>
      <w:r w:rsidRPr="00E62426">
        <w:rPr>
          <w:i/>
          <w:lang w:val="nl-NL"/>
        </w:rPr>
        <w:t xml:space="preserve">Hình ảnh </w:t>
      </w:r>
      <w:r w:rsidR="00062234" w:rsidRPr="00E62426">
        <w:rPr>
          <w:i/>
          <w:lang w:val="nl-NL"/>
        </w:rPr>
        <w:t>Tòa nhà văn phòng cho thuê Thành Đạt</w:t>
      </w:r>
    </w:p>
    <w:p w:rsidR="00062234" w:rsidRPr="00E62426" w:rsidRDefault="00062234" w:rsidP="007B0DD4">
      <w:pPr>
        <w:spacing w:before="120" w:after="120" w:line="312" w:lineRule="auto"/>
        <w:jc w:val="center"/>
        <w:rPr>
          <w:i/>
          <w:lang w:val="nl-NL"/>
        </w:rPr>
      </w:pPr>
      <w:r w:rsidRPr="00E62426">
        <w:rPr>
          <w:i/>
          <w:lang w:val="nl-NL"/>
        </w:rPr>
        <w:t>Địa chỉ: Số 3 Lê Thánh Tông, Ngô Quyền, Hải Phòng</w:t>
      </w:r>
    </w:p>
    <w:p w:rsidR="00062234" w:rsidRPr="00E62426" w:rsidRDefault="00062234" w:rsidP="00D65CFE">
      <w:pPr>
        <w:numPr>
          <w:ilvl w:val="0"/>
          <w:numId w:val="53"/>
        </w:numPr>
        <w:spacing w:before="60" w:after="60" w:line="312" w:lineRule="auto"/>
        <w:jc w:val="both"/>
        <w:rPr>
          <w:lang w:val="fr-FR"/>
        </w:rPr>
      </w:pPr>
      <w:r w:rsidRPr="00E62426">
        <w:rPr>
          <w:lang w:val="fr-FR"/>
        </w:rPr>
        <w:t>Dịch vụ trông coi xe ô tô, xe đạp và xe máy:</w:t>
      </w:r>
    </w:p>
    <w:p w:rsidR="00062234" w:rsidRPr="00E62426" w:rsidRDefault="00062234" w:rsidP="0034423C">
      <w:pPr>
        <w:spacing w:before="60" w:after="60" w:line="312" w:lineRule="auto"/>
        <w:jc w:val="both"/>
      </w:pPr>
      <w:r w:rsidRPr="00E62426">
        <w:t>Hiện nay Công ty đang sử dụng và khai thác 03 bãi gửi xe sau:</w:t>
      </w:r>
    </w:p>
    <w:p w:rsidR="00062234" w:rsidRPr="00E62426" w:rsidRDefault="00062234" w:rsidP="00D65CFE">
      <w:pPr>
        <w:numPr>
          <w:ilvl w:val="0"/>
          <w:numId w:val="56"/>
        </w:numPr>
        <w:spacing w:before="60" w:after="60" w:line="312" w:lineRule="auto"/>
        <w:jc w:val="both"/>
      </w:pPr>
      <w:r w:rsidRPr="00E62426">
        <w:t>1 bãi gửi xe Container diện tích 25.000m</w:t>
      </w:r>
      <w:r w:rsidRPr="00E62426">
        <w:rPr>
          <w:vertAlign w:val="superscript"/>
          <w:lang w:val="vi-VN"/>
        </w:rPr>
        <w:t>2</w:t>
      </w:r>
      <w:r w:rsidRPr="00E62426">
        <w:rPr>
          <w:vertAlign w:val="superscript"/>
        </w:rPr>
        <w:t xml:space="preserve">  </w:t>
      </w:r>
      <w:r w:rsidRPr="00E62426">
        <w:t>thuê đất Nhà nước với thời hạn 5 năm ký lại một lần để trông coi xe ô tô và cho thuê mặt bằng làm dịch vụ sửa chữa</w:t>
      </w:r>
    </w:p>
    <w:p w:rsidR="00062234" w:rsidRPr="00E62426" w:rsidRDefault="00062234" w:rsidP="00D65CFE">
      <w:pPr>
        <w:numPr>
          <w:ilvl w:val="0"/>
          <w:numId w:val="56"/>
        </w:numPr>
        <w:spacing w:before="60" w:after="60" w:line="312" w:lineRule="auto"/>
        <w:jc w:val="both"/>
      </w:pPr>
      <w:r w:rsidRPr="00E62426">
        <w:t xml:space="preserve">1 nhà xe diện tích 1.567 m2 thuê đất với thời hạn 40 năm để trông coi xe đạp xe máy cho công nhân và khách hàng đến Cảng Hải Phòng </w:t>
      </w:r>
    </w:p>
    <w:p w:rsidR="00062234" w:rsidRPr="00E62426" w:rsidRDefault="00062234" w:rsidP="00D65CFE">
      <w:pPr>
        <w:numPr>
          <w:ilvl w:val="0"/>
          <w:numId w:val="56"/>
        </w:numPr>
        <w:spacing w:before="60" w:after="60" w:line="312" w:lineRule="auto"/>
        <w:jc w:val="both"/>
      </w:pPr>
      <w:r w:rsidRPr="00E62426">
        <w:t>1 nhà xe diện tích 4.320 m2 với hợp đồng 1 năm ký một lần để trông coi xe đạp xe máy cho công nhân của Công ty, công nhân của Cảng, khách hàng đến Cảng Hải Phòng và trông coi xe ô tô cho khách.</w:t>
      </w:r>
    </w:p>
    <w:p w:rsidR="00062234" w:rsidRPr="00E62426" w:rsidRDefault="00062234" w:rsidP="0034423C">
      <w:pPr>
        <w:spacing w:before="60" w:after="60" w:line="312" w:lineRule="auto"/>
        <w:jc w:val="both"/>
      </w:pPr>
      <w:r w:rsidRPr="00E62426">
        <w:t xml:space="preserve">Tận dụng ưu thế mặt bằng rộng và nguồn nhân lực dồi dào, Công ty đã đi đúng hướng khi mở rộng lĩnh vực ngành nghề kinh doanh sang dịch vụ trông gửi xe. Với đội ngũ cán bộ nhân viên có </w:t>
      </w:r>
      <w:r w:rsidRPr="00E62426">
        <w:rPr>
          <w:lang w:val="vi-VN"/>
        </w:rPr>
        <w:t>nhiều</w:t>
      </w:r>
      <w:r w:rsidRPr="00E62426">
        <w:t xml:space="preserve"> kinh nghiệm</w:t>
      </w:r>
      <w:r w:rsidRPr="00E62426">
        <w:rPr>
          <w:lang w:val="vi-VN"/>
        </w:rPr>
        <w:t xml:space="preserve">, </w:t>
      </w:r>
      <w:r w:rsidRPr="00E62426">
        <w:t>Công ty đã đạt được những thành tựu đáng kể và đã dần khẳng định được vị trí của mình và được các đối tác ghi nhận.</w:t>
      </w:r>
    </w:p>
    <w:p w:rsidR="00062234" w:rsidRPr="00E62426" w:rsidRDefault="00062234" w:rsidP="00062234">
      <w:pPr>
        <w:spacing w:before="120" w:after="120" w:line="312" w:lineRule="auto"/>
        <w:rPr>
          <w:b/>
          <w:i/>
          <w:u w:val="single"/>
          <w:lang w:val="nl-NL"/>
        </w:rPr>
      </w:pPr>
      <w:r w:rsidRPr="00E62426">
        <w:rPr>
          <w:b/>
          <w:i/>
          <w:noProof/>
        </w:rPr>
        <w:lastRenderedPageBreak/>
        <w:drawing>
          <wp:inline distT="0" distB="0" distL="0" distR="0">
            <wp:extent cx="5781675" cy="4095750"/>
            <wp:effectExtent l="0" t="0" r="9525" b="0"/>
            <wp:docPr id="26" name="Picture 26" descr="IMG_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36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1675" cy="4095750"/>
                    </a:xfrm>
                    <a:prstGeom prst="rect">
                      <a:avLst/>
                    </a:prstGeom>
                    <a:noFill/>
                    <a:ln>
                      <a:noFill/>
                    </a:ln>
                  </pic:spPr>
                </pic:pic>
              </a:graphicData>
            </a:graphic>
          </wp:inline>
        </w:drawing>
      </w:r>
    </w:p>
    <w:p w:rsidR="00D236DA" w:rsidRPr="00E62426" w:rsidRDefault="0034423C" w:rsidP="001D56B5">
      <w:pPr>
        <w:spacing w:before="120" w:after="120" w:line="312" w:lineRule="auto"/>
        <w:jc w:val="center"/>
        <w:rPr>
          <w:i/>
          <w:lang w:val="nl-NL"/>
        </w:rPr>
      </w:pPr>
      <w:r w:rsidRPr="00E62426">
        <w:rPr>
          <w:i/>
          <w:lang w:val="nl-NL"/>
        </w:rPr>
        <w:t xml:space="preserve">Hình ảnh </w:t>
      </w:r>
      <w:r w:rsidR="00062234" w:rsidRPr="00E62426">
        <w:rPr>
          <w:i/>
          <w:lang w:val="nl-NL"/>
        </w:rPr>
        <w:t>Bãi ô tô  -  Địa chỉ: Công Cảng 1, Lê Thánh Tông, Ngô Quyền, Hải Phòng</w:t>
      </w:r>
    </w:p>
    <w:p w:rsidR="001D56B5" w:rsidRPr="00E62426" w:rsidRDefault="001D56B5" w:rsidP="00D65CFE">
      <w:pPr>
        <w:pStyle w:val="ListParagraph"/>
        <w:numPr>
          <w:ilvl w:val="0"/>
          <w:numId w:val="24"/>
        </w:numPr>
        <w:spacing w:before="120" w:after="120" w:line="312" w:lineRule="auto"/>
        <w:rPr>
          <w:b/>
          <w:lang w:val="nl-NL"/>
        </w:rPr>
      </w:pPr>
      <w:r w:rsidRPr="00E62426">
        <w:rPr>
          <w:b/>
          <w:lang w:val="nl-NL"/>
        </w:rPr>
        <w:t>Cơ cấu doanh thu</w:t>
      </w:r>
      <w:r w:rsidR="006B3458" w:rsidRPr="00E62426">
        <w:rPr>
          <w:b/>
          <w:lang w:val="nl-NL"/>
        </w:rPr>
        <w:t xml:space="preserve"> </w:t>
      </w:r>
      <w:r w:rsidRPr="00E62426">
        <w:rPr>
          <w:b/>
          <w:lang w:val="nl-NL"/>
        </w:rPr>
        <w:t>của Công ty</w:t>
      </w:r>
    </w:p>
    <w:p w:rsidR="00E73EA7" w:rsidRPr="00E62426" w:rsidRDefault="004A01D0" w:rsidP="00335EFE">
      <w:pPr>
        <w:pStyle w:val="ListParagraph"/>
        <w:spacing w:before="60" w:after="0" w:line="312" w:lineRule="auto"/>
        <w:ind w:left="567"/>
        <w:contextualSpacing w:val="0"/>
        <w:jc w:val="center"/>
        <w:rPr>
          <w:b/>
          <w:i/>
          <w:szCs w:val="26"/>
        </w:rPr>
      </w:pPr>
      <w:r w:rsidRPr="004A01D0">
        <w:rPr>
          <w:b/>
          <w:i/>
          <w:szCs w:val="26"/>
        </w:rPr>
        <w:t xml:space="preserve">Bảng </w:t>
      </w:r>
      <w:r w:rsidR="00B90EDF" w:rsidRPr="00E62426">
        <w:rPr>
          <w:b/>
          <w:i/>
          <w:szCs w:val="26"/>
        </w:rPr>
        <w:t xml:space="preserve">Cơ cấu doanh thu </w:t>
      </w:r>
      <w:r w:rsidR="00F51C97" w:rsidRPr="00E62426">
        <w:rPr>
          <w:b/>
          <w:i/>
          <w:szCs w:val="26"/>
        </w:rPr>
        <w:t>năm 20</w:t>
      </w:r>
      <w:r w:rsidR="00BE5E65">
        <w:rPr>
          <w:b/>
          <w:i/>
          <w:szCs w:val="26"/>
        </w:rPr>
        <w:t>14, 2015 và 9</w:t>
      </w:r>
      <w:r w:rsidR="00F51C97" w:rsidRPr="00E62426">
        <w:rPr>
          <w:b/>
          <w:i/>
          <w:szCs w:val="26"/>
        </w:rPr>
        <w:t xml:space="preserve"> tháng đầu năm 2016</w:t>
      </w:r>
    </w:p>
    <w:p w:rsidR="00A040F6" w:rsidRPr="00E62426" w:rsidRDefault="008F7641" w:rsidP="008F7641">
      <w:pPr>
        <w:pStyle w:val="ListParagraph"/>
        <w:spacing w:after="0" w:line="240" w:lineRule="auto"/>
        <w:ind w:left="567"/>
        <w:contextualSpacing w:val="0"/>
        <w:jc w:val="right"/>
        <w:rPr>
          <w:i/>
          <w:sz w:val="24"/>
          <w:szCs w:val="24"/>
        </w:rPr>
      </w:pPr>
      <w:r w:rsidRPr="00E62426">
        <w:rPr>
          <w:i/>
          <w:sz w:val="24"/>
          <w:szCs w:val="24"/>
        </w:rPr>
        <w:t>Đơn vị: triệu đồng</w:t>
      </w:r>
    </w:p>
    <w:tbl>
      <w:tblPr>
        <w:tblW w:w="5451" w:type="pct"/>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shd w:val="clear" w:color="auto" w:fill="D9D9D9"/>
        <w:tblLayout w:type="fixed"/>
        <w:tblLook w:val="0000"/>
      </w:tblPr>
      <w:tblGrid>
        <w:gridCol w:w="2252"/>
        <w:gridCol w:w="1427"/>
        <w:gridCol w:w="1203"/>
        <w:gridCol w:w="1402"/>
        <w:gridCol w:w="1254"/>
        <w:gridCol w:w="1384"/>
        <w:gridCol w:w="1270"/>
      </w:tblGrid>
      <w:tr w:rsidR="000713B9" w:rsidRPr="00E62426" w:rsidTr="000713B9">
        <w:trPr>
          <w:trHeight w:val="454"/>
          <w:tblHeader/>
          <w:jc w:val="center"/>
        </w:trPr>
        <w:tc>
          <w:tcPr>
            <w:tcW w:w="1105" w:type="pct"/>
            <w:vMerge w:val="restart"/>
            <w:shd w:val="clear" w:color="auto" w:fill="548DD4" w:themeFill="text2" w:themeFillTint="99"/>
            <w:tcMar>
              <w:left w:w="0" w:type="dxa"/>
              <w:right w:w="0" w:type="dxa"/>
            </w:tcMar>
            <w:vAlign w:val="center"/>
          </w:tcPr>
          <w:p w:rsidR="00F51C97" w:rsidRPr="00E62426" w:rsidRDefault="00F51C97" w:rsidP="00971C15">
            <w:pPr>
              <w:spacing w:before="40" w:after="40" w:line="312" w:lineRule="auto"/>
              <w:jc w:val="center"/>
              <w:rPr>
                <w:rFonts w:eastAsia="Times New Roman" w:cs="Times New Roman"/>
                <w:b/>
                <w:color w:val="FFFFFF" w:themeColor="background1"/>
                <w:sz w:val="25"/>
                <w:szCs w:val="25"/>
              </w:rPr>
            </w:pPr>
            <w:r w:rsidRPr="00E62426">
              <w:rPr>
                <w:rFonts w:eastAsia="Times New Roman" w:cs="Times New Roman"/>
                <w:b/>
                <w:color w:val="FFFFFF" w:themeColor="background1"/>
                <w:sz w:val="25"/>
                <w:szCs w:val="25"/>
              </w:rPr>
              <w:t>Chỉ tiêu</w:t>
            </w:r>
          </w:p>
        </w:tc>
        <w:tc>
          <w:tcPr>
            <w:tcW w:w="1290" w:type="pct"/>
            <w:gridSpan w:val="2"/>
            <w:shd w:val="clear" w:color="auto" w:fill="548DD4" w:themeFill="text2" w:themeFillTint="99"/>
            <w:tcMar>
              <w:left w:w="0" w:type="dxa"/>
              <w:right w:w="0" w:type="dxa"/>
            </w:tcMar>
            <w:vAlign w:val="center"/>
          </w:tcPr>
          <w:p w:rsidR="00F51C97" w:rsidRPr="00E62426" w:rsidRDefault="00F51C97" w:rsidP="00971C15">
            <w:pPr>
              <w:spacing w:before="40" w:after="40" w:line="312" w:lineRule="auto"/>
              <w:jc w:val="center"/>
              <w:rPr>
                <w:rFonts w:eastAsia="Times New Roman" w:cs="Times New Roman"/>
                <w:b/>
                <w:color w:val="FFFFFF" w:themeColor="background1"/>
                <w:sz w:val="25"/>
                <w:szCs w:val="25"/>
              </w:rPr>
            </w:pPr>
            <w:r w:rsidRPr="00E62426">
              <w:rPr>
                <w:rFonts w:eastAsia="Times New Roman" w:cs="Times New Roman"/>
                <w:b/>
                <w:color w:val="FFFFFF" w:themeColor="background1"/>
                <w:sz w:val="25"/>
                <w:szCs w:val="25"/>
              </w:rPr>
              <w:t>Năm 2014 (Hợp nhất)</w:t>
            </w:r>
          </w:p>
        </w:tc>
        <w:tc>
          <w:tcPr>
            <w:tcW w:w="1303" w:type="pct"/>
            <w:gridSpan w:val="2"/>
            <w:shd w:val="clear" w:color="auto" w:fill="548DD4" w:themeFill="text2" w:themeFillTint="99"/>
            <w:tcMar>
              <w:left w:w="0" w:type="dxa"/>
              <w:right w:w="0" w:type="dxa"/>
            </w:tcMar>
            <w:vAlign w:val="center"/>
          </w:tcPr>
          <w:p w:rsidR="00F51C97" w:rsidRPr="00E62426" w:rsidRDefault="00DE2AB7" w:rsidP="00971C15">
            <w:pPr>
              <w:spacing w:before="40" w:after="40" w:line="312" w:lineRule="auto"/>
              <w:jc w:val="center"/>
              <w:rPr>
                <w:rFonts w:eastAsia="Times New Roman" w:cs="Times New Roman"/>
                <w:b/>
                <w:color w:val="FFFFFF" w:themeColor="background1"/>
                <w:sz w:val="25"/>
                <w:szCs w:val="25"/>
              </w:rPr>
            </w:pPr>
            <w:r w:rsidRPr="00E62426">
              <w:rPr>
                <w:rFonts w:eastAsia="Times New Roman" w:cs="Times New Roman"/>
                <w:b/>
                <w:color w:val="FFFFFF" w:themeColor="background1"/>
                <w:sz w:val="25"/>
                <w:szCs w:val="25"/>
              </w:rPr>
              <w:t>Năm 2015</w:t>
            </w:r>
          </w:p>
        </w:tc>
        <w:tc>
          <w:tcPr>
            <w:tcW w:w="1302" w:type="pct"/>
            <w:gridSpan w:val="2"/>
            <w:shd w:val="clear" w:color="auto" w:fill="548DD4" w:themeFill="text2" w:themeFillTint="99"/>
            <w:tcMar>
              <w:left w:w="0" w:type="dxa"/>
              <w:right w:w="0" w:type="dxa"/>
            </w:tcMar>
            <w:vAlign w:val="center"/>
          </w:tcPr>
          <w:p w:rsidR="00F51C97" w:rsidRPr="00E62426" w:rsidRDefault="001E6CF6" w:rsidP="00971C15">
            <w:pPr>
              <w:spacing w:before="40" w:after="40" w:line="312" w:lineRule="auto"/>
              <w:jc w:val="center"/>
              <w:rPr>
                <w:rFonts w:eastAsia="Times New Roman" w:cs="Times New Roman"/>
                <w:b/>
                <w:color w:val="FFFFFF" w:themeColor="background1"/>
                <w:sz w:val="25"/>
                <w:szCs w:val="25"/>
              </w:rPr>
            </w:pPr>
            <w:r>
              <w:rPr>
                <w:rFonts w:eastAsia="Times New Roman" w:cs="Times New Roman"/>
                <w:b/>
                <w:color w:val="FFFFFF" w:themeColor="background1"/>
                <w:sz w:val="25"/>
                <w:szCs w:val="25"/>
              </w:rPr>
              <w:t>9</w:t>
            </w:r>
            <w:r w:rsidR="00F51C97" w:rsidRPr="00E62426">
              <w:rPr>
                <w:rFonts w:eastAsia="Times New Roman" w:cs="Times New Roman"/>
                <w:b/>
                <w:color w:val="FFFFFF" w:themeColor="background1"/>
                <w:sz w:val="25"/>
                <w:szCs w:val="25"/>
              </w:rPr>
              <w:t xml:space="preserve"> tháng đầu năm 2016</w:t>
            </w:r>
          </w:p>
        </w:tc>
      </w:tr>
      <w:tr w:rsidR="00971C15" w:rsidRPr="00E62426" w:rsidTr="00E16C0B">
        <w:trPr>
          <w:trHeight w:val="454"/>
          <w:tblHeader/>
          <w:jc w:val="center"/>
        </w:trPr>
        <w:tc>
          <w:tcPr>
            <w:tcW w:w="1105" w:type="pct"/>
            <w:vMerge/>
            <w:shd w:val="clear" w:color="auto" w:fill="548DD4" w:themeFill="text2" w:themeFillTint="99"/>
            <w:tcMar>
              <w:left w:w="0" w:type="dxa"/>
              <w:right w:w="0" w:type="dxa"/>
            </w:tcMar>
            <w:vAlign w:val="center"/>
          </w:tcPr>
          <w:p w:rsidR="00F51C97" w:rsidRPr="00E62426" w:rsidRDefault="00F51C97" w:rsidP="00971C15">
            <w:pPr>
              <w:spacing w:before="40" w:after="40" w:line="312" w:lineRule="auto"/>
              <w:jc w:val="center"/>
              <w:rPr>
                <w:rFonts w:eastAsia="Times New Roman" w:cs="Times New Roman"/>
                <w:color w:val="FFFFFF" w:themeColor="background1"/>
                <w:sz w:val="25"/>
                <w:szCs w:val="25"/>
              </w:rPr>
            </w:pPr>
          </w:p>
        </w:tc>
        <w:tc>
          <w:tcPr>
            <w:tcW w:w="700" w:type="pct"/>
            <w:shd w:val="clear" w:color="auto" w:fill="548DD4" w:themeFill="text2" w:themeFillTint="99"/>
            <w:tcMar>
              <w:left w:w="0" w:type="dxa"/>
              <w:right w:w="0" w:type="dxa"/>
            </w:tcMar>
            <w:vAlign w:val="center"/>
          </w:tcPr>
          <w:p w:rsidR="00F51C97" w:rsidRPr="00E62426" w:rsidRDefault="00DE2AB7" w:rsidP="00971C15">
            <w:pPr>
              <w:spacing w:before="40" w:after="40" w:line="312" w:lineRule="auto"/>
              <w:jc w:val="center"/>
              <w:rPr>
                <w:rFonts w:eastAsia="Times New Roman" w:cs="Times New Roman"/>
                <w:b/>
                <w:color w:val="FFFFFF" w:themeColor="background1"/>
                <w:sz w:val="25"/>
                <w:szCs w:val="25"/>
              </w:rPr>
            </w:pPr>
            <w:r w:rsidRPr="00E62426">
              <w:rPr>
                <w:rFonts w:eastAsia="Times New Roman" w:cs="Times New Roman"/>
                <w:b/>
                <w:color w:val="FFFFFF" w:themeColor="background1"/>
                <w:sz w:val="25"/>
                <w:szCs w:val="25"/>
              </w:rPr>
              <w:t>Giá trị</w:t>
            </w:r>
          </w:p>
        </w:tc>
        <w:tc>
          <w:tcPr>
            <w:tcW w:w="590" w:type="pct"/>
            <w:shd w:val="clear" w:color="auto" w:fill="548DD4" w:themeFill="text2" w:themeFillTint="99"/>
            <w:tcMar>
              <w:left w:w="0" w:type="dxa"/>
              <w:right w:w="0" w:type="dxa"/>
            </w:tcMar>
            <w:vAlign w:val="center"/>
          </w:tcPr>
          <w:p w:rsidR="00F51C97" w:rsidRPr="00E62426" w:rsidRDefault="00F51C97" w:rsidP="00971C15">
            <w:pPr>
              <w:spacing w:before="40" w:after="40" w:line="312" w:lineRule="auto"/>
              <w:jc w:val="center"/>
              <w:rPr>
                <w:rFonts w:eastAsia="Times New Roman" w:cs="Times New Roman"/>
                <w:b/>
                <w:color w:val="FFFFFF" w:themeColor="background1"/>
                <w:sz w:val="25"/>
                <w:szCs w:val="25"/>
              </w:rPr>
            </w:pPr>
            <w:r w:rsidRPr="00E62426">
              <w:rPr>
                <w:rFonts w:eastAsia="Times New Roman" w:cs="Times New Roman"/>
                <w:b/>
                <w:color w:val="FFFFFF" w:themeColor="background1"/>
                <w:sz w:val="25"/>
                <w:szCs w:val="25"/>
              </w:rPr>
              <w:t>Tỷ trọng</w:t>
            </w:r>
          </w:p>
        </w:tc>
        <w:tc>
          <w:tcPr>
            <w:tcW w:w="688" w:type="pct"/>
            <w:shd w:val="clear" w:color="auto" w:fill="548DD4" w:themeFill="text2" w:themeFillTint="99"/>
            <w:tcMar>
              <w:left w:w="0" w:type="dxa"/>
              <w:right w:w="0" w:type="dxa"/>
            </w:tcMar>
            <w:vAlign w:val="center"/>
          </w:tcPr>
          <w:p w:rsidR="00F51C97" w:rsidRPr="00E62426" w:rsidRDefault="00DE2AB7" w:rsidP="00971C15">
            <w:pPr>
              <w:spacing w:before="40" w:after="40" w:line="312" w:lineRule="auto"/>
              <w:jc w:val="center"/>
              <w:rPr>
                <w:rFonts w:eastAsia="Times New Roman" w:cs="Times New Roman"/>
                <w:b/>
                <w:color w:val="FFFFFF" w:themeColor="background1"/>
                <w:sz w:val="25"/>
                <w:szCs w:val="25"/>
              </w:rPr>
            </w:pPr>
            <w:r w:rsidRPr="00E62426">
              <w:rPr>
                <w:rFonts w:eastAsia="Times New Roman" w:cs="Times New Roman"/>
                <w:b/>
                <w:color w:val="FFFFFF" w:themeColor="background1"/>
                <w:sz w:val="25"/>
                <w:szCs w:val="25"/>
              </w:rPr>
              <w:t>Giá trị</w:t>
            </w:r>
          </w:p>
        </w:tc>
        <w:tc>
          <w:tcPr>
            <w:tcW w:w="615" w:type="pct"/>
            <w:shd w:val="clear" w:color="auto" w:fill="548DD4" w:themeFill="text2" w:themeFillTint="99"/>
            <w:tcMar>
              <w:left w:w="0" w:type="dxa"/>
              <w:right w:w="0" w:type="dxa"/>
            </w:tcMar>
            <w:vAlign w:val="center"/>
          </w:tcPr>
          <w:p w:rsidR="00F51C97" w:rsidRPr="00E62426" w:rsidRDefault="00F51C97" w:rsidP="00971C15">
            <w:pPr>
              <w:spacing w:before="40" w:after="40" w:line="312" w:lineRule="auto"/>
              <w:jc w:val="center"/>
              <w:rPr>
                <w:rFonts w:eastAsia="Times New Roman" w:cs="Times New Roman"/>
                <w:b/>
                <w:color w:val="FFFFFF" w:themeColor="background1"/>
                <w:sz w:val="25"/>
                <w:szCs w:val="25"/>
              </w:rPr>
            </w:pPr>
            <w:r w:rsidRPr="00E62426">
              <w:rPr>
                <w:rFonts w:eastAsia="Times New Roman" w:cs="Times New Roman"/>
                <w:b/>
                <w:color w:val="FFFFFF" w:themeColor="background1"/>
                <w:sz w:val="25"/>
                <w:szCs w:val="25"/>
              </w:rPr>
              <w:t>Tỷ trọng</w:t>
            </w:r>
          </w:p>
        </w:tc>
        <w:tc>
          <w:tcPr>
            <w:tcW w:w="679" w:type="pct"/>
            <w:shd w:val="clear" w:color="auto" w:fill="548DD4" w:themeFill="text2" w:themeFillTint="99"/>
            <w:tcMar>
              <w:left w:w="0" w:type="dxa"/>
              <w:right w:w="0" w:type="dxa"/>
            </w:tcMar>
            <w:vAlign w:val="center"/>
          </w:tcPr>
          <w:p w:rsidR="00F51C97" w:rsidRPr="00E62426" w:rsidRDefault="00DE2AB7" w:rsidP="00971C15">
            <w:pPr>
              <w:spacing w:before="40" w:after="40" w:line="312" w:lineRule="auto"/>
              <w:jc w:val="center"/>
              <w:rPr>
                <w:rFonts w:eastAsia="Times New Roman" w:cs="Times New Roman"/>
                <w:b/>
                <w:color w:val="FFFFFF" w:themeColor="background1"/>
                <w:sz w:val="25"/>
                <w:szCs w:val="25"/>
              </w:rPr>
            </w:pPr>
            <w:r w:rsidRPr="00E62426">
              <w:rPr>
                <w:rFonts w:eastAsia="Times New Roman" w:cs="Times New Roman"/>
                <w:b/>
                <w:color w:val="FFFFFF" w:themeColor="background1"/>
                <w:sz w:val="25"/>
                <w:szCs w:val="25"/>
              </w:rPr>
              <w:t>Giá trị</w:t>
            </w:r>
          </w:p>
        </w:tc>
        <w:tc>
          <w:tcPr>
            <w:tcW w:w="623" w:type="pct"/>
            <w:shd w:val="clear" w:color="auto" w:fill="548DD4" w:themeFill="text2" w:themeFillTint="99"/>
            <w:tcMar>
              <w:left w:w="0" w:type="dxa"/>
              <w:right w:w="0" w:type="dxa"/>
            </w:tcMar>
            <w:vAlign w:val="center"/>
          </w:tcPr>
          <w:p w:rsidR="00F51C97" w:rsidRPr="00E62426" w:rsidRDefault="00F51C97" w:rsidP="00971C15">
            <w:pPr>
              <w:spacing w:before="40" w:after="40" w:line="312" w:lineRule="auto"/>
              <w:jc w:val="center"/>
              <w:rPr>
                <w:rFonts w:eastAsia="Times New Roman" w:cs="Times New Roman"/>
                <w:b/>
                <w:color w:val="FFFFFF" w:themeColor="background1"/>
                <w:sz w:val="25"/>
                <w:szCs w:val="25"/>
              </w:rPr>
            </w:pPr>
            <w:r w:rsidRPr="00E62426">
              <w:rPr>
                <w:rFonts w:eastAsia="Times New Roman" w:cs="Times New Roman"/>
                <w:b/>
                <w:color w:val="FFFFFF" w:themeColor="background1"/>
                <w:sz w:val="25"/>
                <w:szCs w:val="25"/>
              </w:rPr>
              <w:t>Tỷ trọng</w:t>
            </w:r>
          </w:p>
        </w:tc>
      </w:tr>
      <w:tr w:rsidR="001E6CF6" w:rsidRPr="00E62426" w:rsidTr="001E6CF6">
        <w:trPr>
          <w:trHeight w:val="680"/>
          <w:jc w:val="center"/>
        </w:trPr>
        <w:tc>
          <w:tcPr>
            <w:tcW w:w="1105" w:type="pct"/>
            <w:shd w:val="clear" w:color="auto" w:fill="FFFFFF"/>
            <w:tcMar>
              <w:left w:w="0" w:type="dxa"/>
              <w:right w:w="0" w:type="dxa"/>
            </w:tcMar>
            <w:vAlign w:val="center"/>
          </w:tcPr>
          <w:p w:rsidR="001E6CF6" w:rsidRPr="00E62426" w:rsidRDefault="001E6CF6" w:rsidP="00971C15">
            <w:pPr>
              <w:spacing w:before="40" w:after="40" w:line="312" w:lineRule="auto"/>
              <w:ind w:left="90"/>
              <w:rPr>
                <w:rFonts w:eastAsia="Times New Roman" w:cs="Times New Roman"/>
                <w:sz w:val="25"/>
                <w:szCs w:val="25"/>
              </w:rPr>
            </w:pPr>
            <w:r w:rsidRPr="00E62426">
              <w:rPr>
                <w:rFonts w:eastAsia="Times New Roman" w:cs="Times New Roman"/>
                <w:sz w:val="25"/>
                <w:szCs w:val="25"/>
              </w:rPr>
              <w:t>Doanh thu bán hàng hóa, thành phẩm</w:t>
            </w:r>
          </w:p>
        </w:tc>
        <w:tc>
          <w:tcPr>
            <w:tcW w:w="700" w:type="pct"/>
            <w:shd w:val="clear" w:color="auto" w:fill="FFFFFF"/>
            <w:tcMar>
              <w:left w:w="0" w:type="dxa"/>
              <w:right w:w="0" w:type="dxa"/>
            </w:tcMar>
            <w:vAlign w:val="center"/>
          </w:tcPr>
          <w:p w:rsidR="001E6CF6" w:rsidRPr="00E62426" w:rsidRDefault="001E6CF6" w:rsidP="00957031">
            <w:pPr>
              <w:spacing w:before="40" w:after="40" w:line="312" w:lineRule="auto"/>
              <w:ind w:right="170"/>
              <w:jc w:val="right"/>
              <w:rPr>
                <w:sz w:val="25"/>
                <w:szCs w:val="25"/>
              </w:rPr>
            </w:pPr>
            <w:r w:rsidRPr="00E62426">
              <w:rPr>
                <w:sz w:val="25"/>
                <w:szCs w:val="25"/>
              </w:rPr>
              <w:t>269.282</w:t>
            </w:r>
          </w:p>
        </w:tc>
        <w:tc>
          <w:tcPr>
            <w:tcW w:w="590" w:type="pct"/>
            <w:shd w:val="clear" w:color="auto" w:fill="FFFFFF"/>
            <w:tcMar>
              <w:left w:w="0" w:type="dxa"/>
              <w:right w:w="0" w:type="dxa"/>
            </w:tcMar>
            <w:vAlign w:val="center"/>
          </w:tcPr>
          <w:p w:rsidR="001E6CF6" w:rsidRPr="00E62426" w:rsidRDefault="001E6CF6" w:rsidP="00957031">
            <w:pPr>
              <w:spacing w:before="40" w:after="40" w:line="312" w:lineRule="auto"/>
              <w:ind w:right="170"/>
              <w:jc w:val="right"/>
              <w:rPr>
                <w:sz w:val="25"/>
                <w:szCs w:val="25"/>
              </w:rPr>
            </w:pPr>
            <w:r w:rsidRPr="00E62426">
              <w:rPr>
                <w:sz w:val="25"/>
                <w:szCs w:val="25"/>
              </w:rPr>
              <w:t>88,31%</w:t>
            </w:r>
          </w:p>
        </w:tc>
        <w:tc>
          <w:tcPr>
            <w:tcW w:w="688" w:type="pct"/>
            <w:shd w:val="clear" w:color="auto" w:fill="FFFFFF"/>
            <w:tcMar>
              <w:left w:w="0" w:type="dxa"/>
              <w:right w:w="0" w:type="dxa"/>
            </w:tcMar>
            <w:vAlign w:val="center"/>
          </w:tcPr>
          <w:p w:rsidR="001E6CF6" w:rsidRPr="00E62426" w:rsidRDefault="001E6CF6" w:rsidP="00957031">
            <w:pPr>
              <w:spacing w:before="40" w:after="40" w:line="312" w:lineRule="auto"/>
              <w:ind w:right="170"/>
              <w:jc w:val="right"/>
              <w:rPr>
                <w:sz w:val="25"/>
                <w:szCs w:val="25"/>
              </w:rPr>
            </w:pPr>
            <w:r w:rsidRPr="00E62426">
              <w:rPr>
                <w:sz w:val="25"/>
                <w:szCs w:val="25"/>
              </w:rPr>
              <w:t>203.187</w:t>
            </w:r>
          </w:p>
        </w:tc>
        <w:tc>
          <w:tcPr>
            <w:tcW w:w="615" w:type="pct"/>
            <w:shd w:val="clear" w:color="auto" w:fill="FFFFFF"/>
            <w:tcMar>
              <w:left w:w="0" w:type="dxa"/>
              <w:right w:w="0" w:type="dxa"/>
            </w:tcMar>
            <w:vAlign w:val="center"/>
          </w:tcPr>
          <w:p w:rsidR="001E6CF6" w:rsidRPr="00E62426" w:rsidRDefault="001E6CF6" w:rsidP="00957031">
            <w:pPr>
              <w:spacing w:before="40" w:after="40" w:line="312" w:lineRule="auto"/>
              <w:ind w:right="170"/>
              <w:jc w:val="right"/>
              <w:rPr>
                <w:sz w:val="25"/>
                <w:szCs w:val="25"/>
              </w:rPr>
            </w:pPr>
            <w:r w:rsidRPr="00E62426">
              <w:rPr>
                <w:sz w:val="25"/>
                <w:szCs w:val="25"/>
              </w:rPr>
              <w:t>70,87%</w:t>
            </w:r>
          </w:p>
        </w:tc>
        <w:tc>
          <w:tcPr>
            <w:tcW w:w="679" w:type="pct"/>
            <w:shd w:val="clear" w:color="auto" w:fill="FFFFFF"/>
            <w:tcMar>
              <w:left w:w="0" w:type="dxa"/>
              <w:right w:w="0" w:type="dxa"/>
            </w:tcMar>
            <w:vAlign w:val="center"/>
          </w:tcPr>
          <w:p w:rsidR="001E6CF6" w:rsidRDefault="001E6CF6" w:rsidP="008A3D61">
            <w:pPr>
              <w:spacing w:before="40" w:after="40" w:line="288" w:lineRule="auto"/>
              <w:ind w:right="128"/>
              <w:jc w:val="right"/>
              <w:rPr>
                <w:rFonts w:ascii=".VnTime" w:hAnsi=".VnTime" w:cs="Arial"/>
                <w:szCs w:val="26"/>
              </w:rPr>
            </w:pPr>
            <w:r>
              <w:rPr>
                <w:rFonts w:ascii=".VnTime" w:hAnsi=".VnTime" w:cs="Arial"/>
                <w:szCs w:val="26"/>
                <w:lang w:val="nl-NL"/>
              </w:rPr>
              <w:t>105.638</w:t>
            </w:r>
          </w:p>
        </w:tc>
        <w:tc>
          <w:tcPr>
            <w:tcW w:w="623" w:type="pct"/>
            <w:shd w:val="clear" w:color="auto" w:fill="FFFFFF"/>
            <w:tcMar>
              <w:left w:w="0" w:type="dxa"/>
              <w:right w:w="0" w:type="dxa"/>
            </w:tcMar>
            <w:vAlign w:val="center"/>
          </w:tcPr>
          <w:p w:rsidR="001E6CF6" w:rsidRDefault="001E6CF6" w:rsidP="008A3D61">
            <w:pPr>
              <w:spacing w:before="40" w:after="40" w:line="288" w:lineRule="auto"/>
              <w:ind w:right="128"/>
              <w:jc w:val="right"/>
              <w:rPr>
                <w:sz w:val="24"/>
                <w:szCs w:val="24"/>
              </w:rPr>
            </w:pPr>
            <w:r>
              <w:t>73,44%</w:t>
            </w:r>
          </w:p>
        </w:tc>
      </w:tr>
      <w:tr w:rsidR="001E6CF6" w:rsidRPr="00E62426" w:rsidTr="001E6CF6">
        <w:trPr>
          <w:trHeight w:val="680"/>
          <w:jc w:val="center"/>
        </w:trPr>
        <w:tc>
          <w:tcPr>
            <w:tcW w:w="1105" w:type="pct"/>
            <w:shd w:val="clear" w:color="auto" w:fill="FFFFFF"/>
            <w:tcMar>
              <w:left w:w="0" w:type="dxa"/>
              <w:right w:w="0" w:type="dxa"/>
            </w:tcMar>
            <w:vAlign w:val="center"/>
          </w:tcPr>
          <w:p w:rsidR="001E6CF6" w:rsidRPr="00E62426" w:rsidRDefault="001E6CF6" w:rsidP="00971C15">
            <w:pPr>
              <w:spacing w:before="40" w:after="40" w:line="312" w:lineRule="auto"/>
              <w:ind w:left="90"/>
              <w:rPr>
                <w:rFonts w:eastAsia="Times New Roman" w:cs="Times New Roman"/>
                <w:sz w:val="25"/>
                <w:szCs w:val="25"/>
                <w:lang w:val="vi-VN"/>
              </w:rPr>
            </w:pPr>
            <w:r w:rsidRPr="00E62426">
              <w:rPr>
                <w:rFonts w:eastAsia="Times New Roman" w:cs="Times New Roman"/>
                <w:sz w:val="25"/>
                <w:szCs w:val="25"/>
              </w:rPr>
              <w:t>Doanh thu xây dựng và lắp đặt</w:t>
            </w:r>
          </w:p>
        </w:tc>
        <w:tc>
          <w:tcPr>
            <w:tcW w:w="700" w:type="pct"/>
            <w:shd w:val="clear" w:color="auto" w:fill="FFFFFF"/>
            <w:tcMar>
              <w:left w:w="0" w:type="dxa"/>
              <w:right w:w="0" w:type="dxa"/>
            </w:tcMar>
            <w:vAlign w:val="center"/>
          </w:tcPr>
          <w:p w:rsidR="001E6CF6" w:rsidRPr="00E62426" w:rsidRDefault="001E6CF6" w:rsidP="00957031">
            <w:pPr>
              <w:spacing w:before="40" w:after="40" w:line="312" w:lineRule="auto"/>
              <w:ind w:right="170"/>
              <w:jc w:val="right"/>
              <w:rPr>
                <w:sz w:val="25"/>
                <w:szCs w:val="25"/>
              </w:rPr>
            </w:pPr>
            <w:r w:rsidRPr="00E62426">
              <w:rPr>
                <w:sz w:val="25"/>
                <w:szCs w:val="25"/>
              </w:rPr>
              <w:t> 0</w:t>
            </w:r>
          </w:p>
        </w:tc>
        <w:tc>
          <w:tcPr>
            <w:tcW w:w="590" w:type="pct"/>
            <w:shd w:val="clear" w:color="auto" w:fill="FFFFFF"/>
            <w:tcMar>
              <w:left w:w="0" w:type="dxa"/>
              <w:right w:w="0" w:type="dxa"/>
            </w:tcMar>
            <w:vAlign w:val="center"/>
          </w:tcPr>
          <w:p w:rsidR="001E6CF6" w:rsidRPr="00E62426" w:rsidRDefault="001E6CF6" w:rsidP="00957031">
            <w:pPr>
              <w:spacing w:before="40" w:after="40" w:line="312" w:lineRule="auto"/>
              <w:ind w:right="170"/>
              <w:jc w:val="right"/>
              <w:rPr>
                <w:sz w:val="25"/>
                <w:szCs w:val="25"/>
              </w:rPr>
            </w:pPr>
            <w:r w:rsidRPr="00E62426">
              <w:rPr>
                <w:sz w:val="25"/>
                <w:szCs w:val="25"/>
              </w:rPr>
              <w:t>0,00%</w:t>
            </w:r>
          </w:p>
        </w:tc>
        <w:tc>
          <w:tcPr>
            <w:tcW w:w="688" w:type="pct"/>
            <w:shd w:val="clear" w:color="auto" w:fill="FFFFFF"/>
            <w:tcMar>
              <w:left w:w="0" w:type="dxa"/>
              <w:right w:w="0" w:type="dxa"/>
            </w:tcMar>
            <w:vAlign w:val="center"/>
          </w:tcPr>
          <w:p w:rsidR="001E6CF6" w:rsidRPr="00E62426" w:rsidRDefault="001E6CF6" w:rsidP="00957031">
            <w:pPr>
              <w:spacing w:before="40" w:after="40" w:line="312" w:lineRule="auto"/>
              <w:ind w:right="170"/>
              <w:jc w:val="right"/>
              <w:rPr>
                <w:sz w:val="25"/>
                <w:szCs w:val="25"/>
              </w:rPr>
            </w:pPr>
            <w:r w:rsidRPr="00E62426">
              <w:rPr>
                <w:sz w:val="25"/>
                <w:szCs w:val="25"/>
              </w:rPr>
              <w:t>45.095</w:t>
            </w:r>
          </w:p>
        </w:tc>
        <w:tc>
          <w:tcPr>
            <w:tcW w:w="615" w:type="pct"/>
            <w:shd w:val="clear" w:color="auto" w:fill="FFFFFF"/>
            <w:tcMar>
              <w:left w:w="0" w:type="dxa"/>
              <w:right w:w="0" w:type="dxa"/>
            </w:tcMar>
            <w:vAlign w:val="center"/>
          </w:tcPr>
          <w:p w:rsidR="001E6CF6" w:rsidRPr="00E62426" w:rsidRDefault="001E6CF6" w:rsidP="00957031">
            <w:pPr>
              <w:spacing w:before="40" w:after="40" w:line="312" w:lineRule="auto"/>
              <w:ind w:right="170"/>
              <w:jc w:val="right"/>
              <w:rPr>
                <w:sz w:val="25"/>
                <w:szCs w:val="25"/>
              </w:rPr>
            </w:pPr>
            <w:r w:rsidRPr="00E62426">
              <w:rPr>
                <w:sz w:val="25"/>
                <w:szCs w:val="25"/>
              </w:rPr>
              <w:t>15,73%</w:t>
            </w:r>
          </w:p>
        </w:tc>
        <w:tc>
          <w:tcPr>
            <w:tcW w:w="679" w:type="pct"/>
            <w:shd w:val="clear" w:color="auto" w:fill="FFFFFF"/>
            <w:tcMar>
              <w:left w:w="0" w:type="dxa"/>
              <w:right w:w="0" w:type="dxa"/>
            </w:tcMar>
            <w:vAlign w:val="center"/>
          </w:tcPr>
          <w:p w:rsidR="001E6CF6" w:rsidRDefault="001E6CF6" w:rsidP="008A3D61">
            <w:pPr>
              <w:spacing w:before="40" w:after="40" w:line="288" w:lineRule="auto"/>
              <w:ind w:right="128"/>
              <w:jc w:val="right"/>
              <w:rPr>
                <w:rFonts w:ascii=".VnTime" w:hAnsi=".VnTime" w:cs="Arial"/>
                <w:color w:val="000000"/>
                <w:szCs w:val="26"/>
              </w:rPr>
            </w:pPr>
            <w:r>
              <w:rPr>
                <w:rFonts w:ascii=".VnTime" w:hAnsi=".VnTime" w:cs="Arial"/>
                <w:color w:val="000000"/>
                <w:szCs w:val="26"/>
                <w:lang w:val="nl-NL"/>
              </w:rPr>
              <w:t>9.650</w:t>
            </w:r>
          </w:p>
        </w:tc>
        <w:tc>
          <w:tcPr>
            <w:tcW w:w="623" w:type="pct"/>
            <w:shd w:val="clear" w:color="auto" w:fill="FFFFFF"/>
            <w:tcMar>
              <w:left w:w="0" w:type="dxa"/>
              <w:right w:w="0" w:type="dxa"/>
            </w:tcMar>
            <w:vAlign w:val="center"/>
          </w:tcPr>
          <w:p w:rsidR="001E6CF6" w:rsidRDefault="001E6CF6" w:rsidP="008A3D61">
            <w:pPr>
              <w:spacing w:before="40" w:after="40" w:line="288" w:lineRule="auto"/>
              <w:ind w:right="128"/>
              <w:jc w:val="right"/>
              <w:rPr>
                <w:sz w:val="24"/>
                <w:szCs w:val="24"/>
              </w:rPr>
            </w:pPr>
            <w:r>
              <w:t>6,71%</w:t>
            </w:r>
          </w:p>
        </w:tc>
      </w:tr>
      <w:tr w:rsidR="001E6CF6" w:rsidRPr="00E62426" w:rsidTr="001E6CF6">
        <w:trPr>
          <w:trHeight w:val="680"/>
          <w:jc w:val="center"/>
        </w:trPr>
        <w:tc>
          <w:tcPr>
            <w:tcW w:w="1105" w:type="pct"/>
            <w:shd w:val="clear" w:color="auto" w:fill="FFFFFF"/>
            <w:tcMar>
              <w:left w:w="0" w:type="dxa"/>
              <w:right w:w="0" w:type="dxa"/>
            </w:tcMar>
            <w:vAlign w:val="center"/>
          </w:tcPr>
          <w:p w:rsidR="001E6CF6" w:rsidRPr="00E62426" w:rsidRDefault="001E6CF6" w:rsidP="00971C15">
            <w:pPr>
              <w:spacing w:before="40" w:after="40" w:line="312" w:lineRule="auto"/>
              <w:ind w:left="90"/>
              <w:rPr>
                <w:rFonts w:eastAsia="Times New Roman" w:cs="Times New Roman"/>
                <w:sz w:val="25"/>
                <w:szCs w:val="25"/>
                <w:lang w:val="vi-VN"/>
              </w:rPr>
            </w:pPr>
            <w:r w:rsidRPr="00E62426">
              <w:rPr>
                <w:rFonts w:eastAsia="Times New Roman" w:cs="Times New Roman"/>
                <w:sz w:val="25"/>
                <w:szCs w:val="25"/>
              </w:rPr>
              <w:t>Doanh thu cung cấp dịch vụ</w:t>
            </w:r>
          </w:p>
        </w:tc>
        <w:tc>
          <w:tcPr>
            <w:tcW w:w="700" w:type="pct"/>
            <w:shd w:val="clear" w:color="auto" w:fill="FFFFFF"/>
            <w:tcMar>
              <w:left w:w="0" w:type="dxa"/>
              <w:right w:w="0" w:type="dxa"/>
            </w:tcMar>
            <w:vAlign w:val="center"/>
          </w:tcPr>
          <w:p w:rsidR="001E6CF6" w:rsidRPr="00E62426" w:rsidRDefault="001E6CF6" w:rsidP="00957031">
            <w:pPr>
              <w:spacing w:before="40" w:after="40" w:line="312" w:lineRule="auto"/>
              <w:ind w:right="170"/>
              <w:jc w:val="right"/>
              <w:rPr>
                <w:sz w:val="25"/>
                <w:szCs w:val="25"/>
              </w:rPr>
            </w:pPr>
            <w:r w:rsidRPr="00E62426">
              <w:rPr>
                <w:sz w:val="25"/>
                <w:szCs w:val="25"/>
              </w:rPr>
              <w:t>35.658</w:t>
            </w:r>
          </w:p>
        </w:tc>
        <w:tc>
          <w:tcPr>
            <w:tcW w:w="590" w:type="pct"/>
            <w:shd w:val="clear" w:color="auto" w:fill="FFFFFF"/>
            <w:tcMar>
              <w:left w:w="0" w:type="dxa"/>
              <w:right w:w="0" w:type="dxa"/>
            </w:tcMar>
            <w:vAlign w:val="center"/>
          </w:tcPr>
          <w:p w:rsidR="001E6CF6" w:rsidRPr="00E62426" w:rsidRDefault="001E6CF6" w:rsidP="00957031">
            <w:pPr>
              <w:spacing w:before="40" w:after="40" w:line="312" w:lineRule="auto"/>
              <w:ind w:right="170"/>
              <w:jc w:val="right"/>
              <w:rPr>
                <w:sz w:val="25"/>
                <w:szCs w:val="25"/>
              </w:rPr>
            </w:pPr>
            <w:r w:rsidRPr="00E62426">
              <w:rPr>
                <w:sz w:val="25"/>
                <w:szCs w:val="25"/>
              </w:rPr>
              <w:t>11,69%</w:t>
            </w:r>
          </w:p>
        </w:tc>
        <w:tc>
          <w:tcPr>
            <w:tcW w:w="688" w:type="pct"/>
            <w:shd w:val="clear" w:color="auto" w:fill="FFFFFF"/>
            <w:tcMar>
              <w:left w:w="0" w:type="dxa"/>
              <w:right w:w="0" w:type="dxa"/>
            </w:tcMar>
            <w:vAlign w:val="center"/>
          </w:tcPr>
          <w:p w:rsidR="001E6CF6" w:rsidRPr="00E62426" w:rsidRDefault="001E6CF6" w:rsidP="00957031">
            <w:pPr>
              <w:spacing w:before="40" w:after="40" w:line="312" w:lineRule="auto"/>
              <w:ind w:right="170"/>
              <w:jc w:val="right"/>
              <w:rPr>
                <w:sz w:val="25"/>
                <w:szCs w:val="25"/>
              </w:rPr>
            </w:pPr>
            <w:r w:rsidRPr="00E62426">
              <w:rPr>
                <w:sz w:val="25"/>
                <w:szCs w:val="25"/>
              </w:rPr>
              <w:t>38.441</w:t>
            </w:r>
          </w:p>
        </w:tc>
        <w:tc>
          <w:tcPr>
            <w:tcW w:w="615" w:type="pct"/>
            <w:shd w:val="clear" w:color="auto" w:fill="FFFFFF"/>
            <w:tcMar>
              <w:left w:w="0" w:type="dxa"/>
              <w:right w:w="0" w:type="dxa"/>
            </w:tcMar>
            <w:vAlign w:val="center"/>
          </w:tcPr>
          <w:p w:rsidR="001E6CF6" w:rsidRPr="00E62426" w:rsidRDefault="001E6CF6" w:rsidP="00957031">
            <w:pPr>
              <w:spacing w:before="40" w:after="40" w:line="312" w:lineRule="auto"/>
              <w:ind w:right="170"/>
              <w:jc w:val="right"/>
              <w:rPr>
                <w:sz w:val="25"/>
                <w:szCs w:val="25"/>
              </w:rPr>
            </w:pPr>
            <w:r w:rsidRPr="00E62426">
              <w:rPr>
                <w:sz w:val="25"/>
                <w:szCs w:val="25"/>
              </w:rPr>
              <w:t>13,41%</w:t>
            </w:r>
          </w:p>
        </w:tc>
        <w:tc>
          <w:tcPr>
            <w:tcW w:w="679" w:type="pct"/>
            <w:shd w:val="clear" w:color="auto" w:fill="FFFFFF"/>
            <w:tcMar>
              <w:left w:w="0" w:type="dxa"/>
              <w:right w:w="0" w:type="dxa"/>
            </w:tcMar>
            <w:vAlign w:val="center"/>
          </w:tcPr>
          <w:p w:rsidR="001E6CF6" w:rsidRDefault="001E6CF6" w:rsidP="008A3D61">
            <w:pPr>
              <w:spacing w:before="40" w:after="40" w:line="288" w:lineRule="auto"/>
              <w:ind w:right="128"/>
              <w:jc w:val="right"/>
              <w:rPr>
                <w:rFonts w:ascii=".VnTime" w:hAnsi=".VnTime" w:cs="Arial"/>
                <w:color w:val="000000"/>
                <w:szCs w:val="26"/>
              </w:rPr>
            </w:pPr>
            <w:r>
              <w:rPr>
                <w:rFonts w:ascii=".VnTime" w:hAnsi=".VnTime" w:cs="Arial"/>
                <w:color w:val="000000"/>
                <w:szCs w:val="26"/>
                <w:lang w:val="nl-NL"/>
              </w:rPr>
              <w:t>28.558</w:t>
            </w:r>
          </w:p>
        </w:tc>
        <w:tc>
          <w:tcPr>
            <w:tcW w:w="623" w:type="pct"/>
            <w:shd w:val="clear" w:color="auto" w:fill="FFFFFF"/>
            <w:tcMar>
              <w:left w:w="0" w:type="dxa"/>
              <w:right w:w="0" w:type="dxa"/>
            </w:tcMar>
            <w:vAlign w:val="center"/>
          </w:tcPr>
          <w:p w:rsidR="001E6CF6" w:rsidRDefault="001E6CF6" w:rsidP="008A3D61">
            <w:pPr>
              <w:spacing w:before="40" w:after="40" w:line="288" w:lineRule="auto"/>
              <w:ind w:right="128"/>
              <w:jc w:val="right"/>
              <w:rPr>
                <w:sz w:val="24"/>
                <w:szCs w:val="24"/>
              </w:rPr>
            </w:pPr>
            <w:r>
              <w:t>19,85%</w:t>
            </w:r>
          </w:p>
        </w:tc>
      </w:tr>
      <w:tr w:rsidR="001E6CF6" w:rsidRPr="00E62426" w:rsidTr="001E6CF6">
        <w:trPr>
          <w:trHeight w:val="454"/>
          <w:jc w:val="center"/>
        </w:trPr>
        <w:tc>
          <w:tcPr>
            <w:tcW w:w="1105" w:type="pct"/>
            <w:shd w:val="clear" w:color="auto" w:fill="FFFFFF"/>
            <w:tcMar>
              <w:left w:w="0" w:type="dxa"/>
              <w:right w:w="0" w:type="dxa"/>
            </w:tcMar>
            <w:vAlign w:val="center"/>
          </w:tcPr>
          <w:p w:rsidR="001E6CF6" w:rsidRPr="00E62426" w:rsidRDefault="001E6CF6" w:rsidP="00971C15">
            <w:pPr>
              <w:spacing w:before="40" w:after="40" w:line="312" w:lineRule="auto"/>
              <w:jc w:val="center"/>
              <w:rPr>
                <w:rFonts w:eastAsia="Times New Roman" w:cs="Times New Roman"/>
                <w:b/>
                <w:sz w:val="25"/>
                <w:szCs w:val="25"/>
              </w:rPr>
            </w:pPr>
            <w:r w:rsidRPr="00E62426">
              <w:rPr>
                <w:rFonts w:eastAsia="Times New Roman" w:cs="Times New Roman"/>
                <w:b/>
                <w:sz w:val="25"/>
                <w:szCs w:val="25"/>
              </w:rPr>
              <w:t xml:space="preserve">Tổng cộng </w:t>
            </w:r>
          </w:p>
        </w:tc>
        <w:tc>
          <w:tcPr>
            <w:tcW w:w="700" w:type="pct"/>
            <w:shd w:val="clear" w:color="auto" w:fill="FFFFFF"/>
            <w:tcMar>
              <w:left w:w="0" w:type="dxa"/>
              <w:right w:w="0" w:type="dxa"/>
            </w:tcMar>
            <w:vAlign w:val="center"/>
          </w:tcPr>
          <w:p w:rsidR="001E6CF6" w:rsidRPr="00E62426" w:rsidRDefault="001E6CF6" w:rsidP="00957031">
            <w:pPr>
              <w:spacing w:before="40" w:after="40" w:line="312" w:lineRule="auto"/>
              <w:ind w:right="170"/>
              <w:jc w:val="right"/>
              <w:rPr>
                <w:b/>
                <w:bCs/>
                <w:sz w:val="25"/>
                <w:szCs w:val="25"/>
              </w:rPr>
            </w:pPr>
            <w:r>
              <w:rPr>
                <w:b/>
                <w:bCs/>
                <w:sz w:val="25"/>
                <w:szCs w:val="25"/>
              </w:rPr>
              <w:t>304.940</w:t>
            </w:r>
          </w:p>
        </w:tc>
        <w:tc>
          <w:tcPr>
            <w:tcW w:w="590" w:type="pct"/>
            <w:shd w:val="clear" w:color="auto" w:fill="FFFFFF"/>
            <w:tcMar>
              <w:left w:w="0" w:type="dxa"/>
              <w:right w:w="0" w:type="dxa"/>
            </w:tcMar>
            <w:vAlign w:val="center"/>
          </w:tcPr>
          <w:p w:rsidR="001E6CF6" w:rsidRPr="00E62426" w:rsidRDefault="001E6CF6" w:rsidP="00957031">
            <w:pPr>
              <w:spacing w:before="40" w:after="40" w:line="312" w:lineRule="auto"/>
              <w:ind w:right="170"/>
              <w:jc w:val="right"/>
              <w:rPr>
                <w:b/>
                <w:bCs/>
                <w:sz w:val="25"/>
                <w:szCs w:val="25"/>
              </w:rPr>
            </w:pPr>
            <w:r w:rsidRPr="00E62426">
              <w:rPr>
                <w:b/>
                <w:bCs/>
                <w:sz w:val="25"/>
                <w:szCs w:val="25"/>
              </w:rPr>
              <w:t>100,00%</w:t>
            </w:r>
          </w:p>
        </w:tc>
        <w:tc>
          <w:tcPr>
            <w:tcW w:w="688" w:type="pct"/>
            <w:shd w:val="clear" w:color="auto" w:fill="FFFFFF"/>
            <w:tcMar>
              <w:left w:w="0" w:type="dxa"/>
              <w:right w:w="0" w:type="dxa"/>
            </w:tcMar>
            <w:vAlign w:val="center"/>
          </w:tcPr>
          <w:p w:rsidR="001E6CF6" w:rsidRPr="00E62426" w:rsidRDefault="001E6CF6" w:rsidP="00957031">
            <w:pPr>
              <w:spacing w:before="40" w:after="40" w:line="312" w:lineRule="auto"/>
              <w:ind w:right="170"/>
              <w:jc w:val="right"/>
              <w:rPr>
                <w:b/>
                <w:bCs/>
                <w:sz w:val="25"/>
                <w:szCs w:val="25"/>
              </w:rPr>
            </w:pPr>
            <w:r>
              <w:rPr>
                <w:b/>
                <w:bCs/>
                <w:sz w:val="25"/>
                <w:szCs w:val="25"/>
              </w:rPr>
              <w:t>286.723</w:t>
            </w:r>
          </w:p>
        </w:tc>
        <w:tc>
          <w:tcPr>
            <w:tcW w:w="615" w:type="pct"/>
            <w:shd w:val="clear" w:color="auto" w:fill="FFFFFF"/>
            <w:tcMar>
              <w:left w:w="0" w:type="dxa"/>
              <w:right w:w="0" w:type="dxa"/>
            </w:tcMar>
            <w:vAlign w:val="center"/>
          </w:tcPr>
          <w:p w:rsidR="001E6CF6" w:rsidRPr="00E62426" w:rsidRDefault="001E6CF6" w:rsidP="00957031">
            <w:pPr>
              <w:spacing w:before="40" w:after="40" w:line="312" w:lineRule="auto"/>
              <w:ind w:right="170"/>
              <w:jc w:val="right"/>
              <w:rPr>
                <w:b/>
                <w:bCs/>
                <w:sz w:val="25"/>
                <w:szCs w:val="25"/>
              </w:rPr>
            </w:pPr>
            <w:r w:rsidRPr="00E62426">
              <w:rPr>
                <w:b/>
                <w:bCs/>
                <w:sz w:val="25"/>
                <w:szCs w:val="25"/>
              </w:rPr>
              <w:t>100,00%</w:t>
            </w:r>
          </w:p>
        </w:tc>
        <w:tc>
          <w:tcPr>
            <w:tcW w:w="679" w:type="pct"/>
            <w:shd w:val="clear" w:color="auto" w:fill="FFFFFF"/>
            <w:tcMar>
              <w:left w:w="0" w:type="dxa"/>
              <w:right w:w="0" w:type="dxa"/>
            </w:tcMar>
            <w:vAlign w:val="center"/>
          </w:tcPr>
          <w:p w:rsidR="001E6CF6" w:rsidRDefault="001E6CF6" w:rsidP="008A3D61">
            <w:pPr>
              <w:spacing w:before="40" w:after="40" w:line="288" w:lineRule="auto"/>
              <w:ind w:right="128"/>
              <w:jc w:val="right"/>
              <w:rPr>
                <w:b/>
                <w:bCs/>
                <w:szCs w:val="26"/>
              </w:rPr>
            </w:pPr>
            <w:r>
              <w:rPr>
                <w:b/>
                <w:bCs/>
                <w:szCs w:val="26"/>
              </w:rPr>
              <w:t>143.846</w:t>
            </w:r>
          </w:p>
        </w:tc>
        <w:tc>
          <w:tcPr>
            <w:tcW w:w="623" w:type="pct"/>
            <w:shd w:val="clear" w:color="auto" w:fill="FFFFFF"/>
            <w:tcMar>
              <w:left w:w="0" w:type="dxa"/>
              <w:right w:w="0" w:type="dxa"/>
            </w:tcMar>
            <w:vAlign w:val="bottom"/>
          </w:tcPr>
          <w:p w:rsidR="001E6CF6" w:rsidRDefault="001E6CF6" w:rsidP="008A3D61">
            <w:pPr>
              <w:spacing w:before="40" w:after="40" w:line="288" w:lineRule="auto"/>
              <w:ind w:right="128"/>
              <w:jc w:val="right"/>
              <w:rPr>
                <w:b/>
                <w:bCs/>
                <w:sz w:val="24"/>
                <w:szCs w:val="24"/>
              </w:rPr>
            </w:pPr>
            <w:r>
              <w:rPr>
                <w:b/>
                <w:bCs/>
              </w:rPr>
              <w:t>100,00%</w:t>
            </w:r>
          </w:p>
        </w:tc>
      </w:tr>
    </w:tbl>
    <w:p w:rsidR="00E73EA7" w:rsidRPr="00E62426" w:rsidRDefault="00E16C0B" w:rsidP="00E73EA7">
      <w:pPr>
        <w:spacing w:before="60" w:after="0" w:line="312" w:lineRule="auto"/>
        <w:rPr>
          <w:b/>
          <w:i/>
          <w:szCs w:val="26"/>
        </w:rPr>
      </w:pPr>
      <w:r w:rsidRPr="00E62426">
        <w:rPr>
          <w:rFonts w:eastAsia="Times New Roman" w:cs="Times New Roman"/>
          <w:i/>
          <w:iCs/>
          <w:sz w:val="24"/>
          <w:szCs w:val="24"/>
          <w:lang w:val="nl-NL"/>
        </w:rPr>
        <w:t xml:space="preserve">(Nguồn:  Thuyết minh BCTC hợp nhất kiểm toán năm 2014, BCTC kiểm toán 2015  và BCTC </w:t>
      </w:r>
      <w:r w:rsidR="001E6CF6">
        <w:rPr>
          <w:rFonts w:eastAsia="Times New Roman" w:cs="Times New Roman"/>
          <w:i/>
          <w:iCs/>
          <w:sz w:val="24"/>
          <w:szCs w:val="24"/>
          <w:lang w:val="nl-NL"/>
        </w:rPr>
        <w:t>9</w:t>
      </w:r>
      <w:r w:rsidRPr="00E62426">
        <w:rPr>
          <w:rFonts w:eastAsia="Times New Roman" w:cs="Times New Roman"/>
          <w:i/>
          <w:iCs/>
          <w:sz w:val="24"/>
          <w:szCs w:val="24"/>
          <w:lang w:val="nl-NL"/>
        </w:rPr>
        <w:t xml:space="preserve"> tháng đầu năm 2016 của DVC)</w:t>
      </w:r>
    </w:p>
    <w:p w:rsidR="00E73EA7" w:rsidRPr="00E62426" w:rsidRDefault="008C344F" w:rsidP="003B011E">
      <w:pPr>
        <w:pStyle w:val="ListParagraph"/>
        <w:spacing w:before="60" w:after="60" w:line="312" w:lineRule="auto"/>
        <w:ind w:left="0" w:firstLine="567"/>
        <w:contextualSpacing w:val="0"/>
        <w:jc w:val="both"/>
        <w:rPr>
          <w:szCs w:val="26"/>
        </w:rPr>
      </w:pPr>
      <w:r w:rsidRPr="00E62426">
        <w:rPr>
          <w:szCs w:val="26"/>
        </w:rPr>
        <w:lastRenderedPageBreak/>
        <w:t>Doanh thu của Công ty chủ yếu là doanh thu bán hàng hóa và thành phẩm đến từ nguồn bán xăng dầu, lố</w:t>
      </w:r>
      <w:r w:rsidR="006355A9" w:rsidRPr="00E62426">
        <w:rPr>
          <w:szCs w:val="26"/>
        </w:rPr>
        <w:t>p, nhà hàng</w:t>
      </w:r>
      <w:r w:rsidRPr="00E62426">
        <w:rPr>
          <w:szCs w:val="26"/>
        </w:rPr>
        <w:t xml:space="preserve"> khách sạn,... </w:t>
      </w:r>
      <w:r w:rsidR="00B82537" w:rsidRPr="00E62426">
        <w:rPr>
          <w:szCs w:val="26"/>
        </w:rPr>
        <w:t>Hoạt động này chiếm trên 70% trong cơ cấu doanh thu hàng năm của Công ty.</w:t>
      </w:r>
    </w:p>
    <w:p w:rsidR="008C344F" w:rsidRPr="00E62426" w:rsidRDefault="008C344F" w:rsidP="003B011E">
      <w:pPr>
        <w:pStyle w:val="ListParagraph"/>
        <w:spacing w:before="60" w:after="60" w:line="312" w:lineRule="auto"/>
        <w:ind w:left="0" w:firstLine="567"/>
        <w:contextualSpacing w:val="0"/>
        <w:jc w:val="both"/>
        <w:rPr>
          <w:szCs w:val="26"/>
        </w:rPr>
      </w:pPr>
      <w:r w:rsidRPr="00E62426">
        <w:rPr>
          <w:szCs w:val="26"/>
        </w:rPr>
        <w:t>Doanh thu cung cấp dịch vụ</w:t>
      </w:r>
      <w:r w:rsidR="00B96847" w:rsidRPr="00E62426">
        <w:rPr>
          <w:szCs w:val="26"/>
        </w:rPr>
        <w:t xml:space="preserve"> cho thuê văn phòng, bốc xếp, trông coi bãi xe, vận tải cũng là một nguồn doanh thu khá ổn định hàng năm của Công ty</w:t>
      </w:r>
      <w:r w:rsidR="00F95F4B" w:rsidRPr="00E62426">
        <w:rPr>
          <w:szCs w:val="26"/>
        </w:rPr>
        <w:t>.</w:t>
      </w:r>
    </w:p>
    <w:p w:rsidR="008C344F" w:rsidRPr="00E62426" w:rsidRDefault="00B96847" w:rsidP="003B011E">
      <w:pPr>
        <w:pStyle w:val="ListParagraph"/>
        <w:spacing w:before="60" w:after="60" w:line="312" w:lineRule="auto"/>
        <w:ind w:left="0" w:firstLine="567"/>
        <w:contextualSpacing w:val="0"/>
        <w:jc w:val="both"/>
        <w:rPr>
          <w:szCs w:val="26"/>
        </w:rPr>
      </w:pPr>
      <w:r w:rsidRPr="00E62426">
        <w:rPr>
          <w:szCs w:val="26"/>
        </w:rPr>
        <w:t>Ngoài ra t</w:t>
      </w:r>
      <w:r w:rsidR="008C344F" w:rsidRPr="00E62426">
        <w:rPr>
          <w:szCs w:val="26"/>
        </w:rPr>
        <w:t xml:space="preserve">ừ năm 2015, có thêm doanh thu </w:t>
      </w:r>
      <w:r w:rsidR="007158FD" w:rsidRPr="00E62426">
        <w:rPr>
          <w:szCs w:val="26"/>
        </w:rPr>
        <w:t xml:space="preserve">từ hoạt động </w:t>
      </w:r>
      <w:r w:rsidR="008C344F" w:rsidRPr="00E62426">
        <w:rPr>
          <w:szCs w:val="26"/>
        </w:rPr>
        <w:t>xây dựng và lắp đặt các thiết bị</w:t>
      </w:r>
      <w:r w:rsidR="003B011E" w:rsidRPr="00E62426">
        <w:rPr>
          <w:szCs w:val="26"/>
        </w:rPr>
        <w:t>, sửa chữa cở sở vật chất</w:t>
      </w:r>
      <w:r w:rsidR="008C344F" w:rsidRPr="00E62426">
        <w:rPr>
          <w:szCs w:val="26"/>
        </w:rPr>
        <w:t xml:space="preserve"> phục vụ </w:t>
      </w:r>
      <w:r w:rsidR="003B011E" w:rsidRPr="00E62426">
        <w:rPr>
          <w:szCs w:val="26"/>
        </w:rPr>
        <w:t>các khách thuê văn phòng.</w:t>
      </w:r>
    </w:p>
    <w:p w:rsidR="00E73EA7" w:rsidRPr="00E62426" w:rsidRDefault="00E73EA7" w:rsidP="00D65CFE">
      <w:pPr>
        <w:pStyle w:val="ListParagraph"/>
        <w:numPr>
          <w:ilvl w:val="0"/>
          <w:numId w:val="24"/>
        </w:numPr>
        <w:spacing w:before="240" w:after="0" w:line="312" w:lineRule="auto"/>
        <w:contextualSpacing w:val="0"/>
        <w:jc w:val="both"/>
        <w:rPr>
          <w:b/>
          <w:szCs w:val="26"/>
        </w:rPr>
      </w:pPr>
      <w:r w:rsidRPr="00E62426">
        <w:rPr>
          <w:b/>
          <w:szCs w:val="26"/>
        </w:rPr>
        <w:t>Cơ cấu lợi nhuận gộp theo từng nhóm sản phẩm, dịch vụ</w:t>
      </w:r>
    </w:p>
    <w:p w:rsidR="00E73EA7" w:rsidRPr="00E62426" w:rsidRDefault="004A01D0" w:rsidP="00E219A8">
      <w:pPr>
        <w:spacing w:before="60" w:after="0" w:line="312" w:lineRule="auto"/>
        <w:jc w:val="center"/>
        <w:rPr>
          <w:b/>
          <w:i/>
          <w:szCs w:val="26"/>
        </w:rPr>
      </w:pPr>
      <w:r>
        <w:rPr>
          <w:b/>
          <w:i/>
          <w:szCs w:val="26"/>
        </w:rPr>
        <w:t>Bảng</w:t>
      </w:r>
      <w:r w:rsidR="00E219A8" w:rsidRPr="00E62426">
        <w:rPr>
          <w:b/>
          <w:i/>
          <w:szCs w:val="26"/>
        </w:rPr>
        <w:t xml:space="preserve"> </w:t>
      </w:r>
      <w:r w:rsidR="00E73EA7" w:rsidRPr="00E62426">
        <w:rPr>
          <w:b/>
          <w:i/>
          <w:szCs w:val="26"/>
        </w:rPr>
        <w:t xml:space="preserve">Cơ cấu lợi nhuận gộp </w:t>
      </w:r>
    </w:p>
    <w:p w:rsidR="00A040F6" w:rsidRPr="00E62426" w:rsidRDefault="008F7641" w:rsidP="008F7641">
      <w:pPr>
        <w:spacing w:after="0" w:line="240" w:lineRule="auto"/>
        <w:jc w:val="right"/>
        <w:rPr>
          <w:i/>
          <w:sz w:val="24"/>
          <w:szCs w:val="24"/>
        </w:rPr>
      </w:pPr>
      <w:r w:rsidRPr="00E62426">
        <w:rPr>
          <w:i/>
          <w:sz w:val="24"/>
          <w:szCs w:val="24"/>
        </w:rPr>
        <w:t>Đơn vị: triệu đồng</w:t>
      </w:r>
    </w:p>
    <w:tbl>
      <w:tblPr>
        <w:tblW w:w="5538" w:type="pct"/>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shd w:val="clear" w:color="auto" w:fill="D9D9D9"/>
        <w:tblLayout w:type="fixed"/>
        <w:tblLook w:val="0000"/>
      </w:tblPr>
      <w:tblGrid>
        <w:gridCol w:w="2417"/>
        <w:gridCol w:w="1116"/>
        <w:gridCol w:w="1501"/>
        <w:gridCol w:w="1091"/>
        <w:gridCol w:w="1535"/>
        <w:gridCol w:w="1098"/>
        <w:gridCol w:w="1597"/>
      </w:tblGrid>
      <w:tr w:rsidR="00C31860" w:rsidRPr="00E62426" w:rsidTr="007158FD">
        <w:trPr>
          <w:trHeight w:val="454"/>
          <w:tblHeader/>
          <w:jc w:val="center"/>
        </w:trPr>
        <w:tc>
          <w:tcPr>
            <w:tcW w:w="1167" w:type="pct"/>
            <w:vMerge w:val="restart"/>
            <w:shd w:val="clear" w:color="auto" w:fill="548DD4" w:themeFill="text2" w:themeFillTint="99"/>
            <w:tcMar>
              <w:left w:w="0" w:type="dxa"/>
              <w:right w:w="0" w:type="dxa"/>
            </w:tcMar>
            <w:vAlign w:val="center"/>
          </w:tcPr>
          <w:p w:rsidR="00C31860" w:rsidRPr="00E62426" w:rsidRDefault="00C31860" w:rsidP="00C31860">
            <w:pPr>
              <w:spacing w:before="40" w:after="40" w:line="288" w:lineRule="auto"/>
              <w:jc w:val="center"/>
              <w:rPr>
                <w:rFonts w:eastAsia="Times New Roman" w:cs="Times New Roman"/>
                <w:b/>
                <w:color w:val="FFFFFF" w:themeColor="background1"/>
                <w:sz w:val="24"/>
                <w:szCs w:val="24"/>
              </w:rPr>
            </w:pPr>
            <w:r w:rsidRPr="00E62426">
              <w:rPr>
                <w:rFonts w:eastAsia="Times New Roman" w:cs="Times New Roman"/>
                <w:b/>
                <w:color w:val="FFFFFF" w:themeColor="background1"/>
                <w:sz w:val="24"/>
                <w:szCs w:val="24"/>
              </w:rPr>
              <w:t>Chỉ tiêu</w:t>
            </w:r>
          </w:p>
        </w:tc>
        <w:tc>
          <w:tcPr>
            <w:tcW w:w="1264" w:type="pct"/>
            <w:gridSpan w:val="2"/>
            <w:shd w:val="clear" w:color="auto" w:fill="548DD4" w:themeFill="text2" w:themeFillTint="99"/>
            <w:tcMar>
              <w:left w:w="0" w:type="dxa"/>
              <w:right w:w="0" w:type="dxa"/>
            </w:tcMar>
            <w:vAlign w:val="center"/>
          </w:tcPr>
          <w:p w:rsidR="00C31860" w:rsidRPr="00E62426" w:rsidRDefault="00C31860" w:rsidP="00C31860">
            <w:pPr>
              <w:spacing w:before="40" w:after="40" w:line="288" w:lineRule="auto"/>
              <w:jc w:val="center"/>
              <w:rPr>
                <w:rFonts w:eastAsia="Times New Roman" w:cs="Times New Roman"/>
                <w:b/>
                <w:color w:val="FFFFFF" w:themeColor="background1"/>
                <w:sz w:val="24"/>
                <w:szCs w:val="24"/>
              </w:rPr>
            </w:pPr>
            <w:r w:rsidRPr="00E62426">
              <w:rPr>
                <w:rFonts w:eastAsia="Times New Roman" w:cs="Times New Roman"/>
                <w:b/>
                <w:color w:val="FFFFFF" w:themeColor="background1"/>
                <w:sz w:val="24"/>
                <w:szCs w:val="24"/>
              </w:rPr>
              <w:t>Năm 2014 (Hợp nhất)</w:t>
            </w:r>
          </w:p>
        </w:tc>
        <w:tc>
          <w:tcPr>
            <w:tcW w:w="1268" w:type="pct"/>
            <w:gridSpan w:val="2"/>
            <w:shd w:val="clear" w:color="auto" w:fill="548DD4" w:themeFill="text2" w:themeFillTint="99"/>
            <w:tcMar>
              <w:left w:w="0" w:type="dxa"/>
              <w:right w:w="0" w:type="dxa"/>
            </w:tcMar>
            <w:vAlign w:val="center"/>
          </w:tcPr>
          <w:p w:rsidR="00C31860" w:rsidRPr="00E62426" w:rsidRDefault="00C31860" w:rsidP="00C31860">
            <w:pPr>
              <w:spacing w:before="40" w:after="40" w:line="288" w:lineRule="auto"/>
              <w:jc w:val="center"/>
              <w:rPr>
                <w:rFonts w:eastAsia="Times New Roman" w:cs="Times New Roman"/>
                <w:b/>
                <w:color w:val="FFFFFF" w:themeColor="background1"/>
                <w:sz w:val="24"/>
                <w:szCs w:val="24"/>
              </w:rPr>
            </w:pPr>
            <w:r w:rsidRPr="00E62426">
              <w:rPr>
                <w:rFonts w:eastAsia="Times New Roman" w:cs="Times New Roman"/>
                <w:b/>
                <w:color w:val="FFFFFF" w:themeColor="background1"/>
                <w:sz w:val="24"/>
                <w:szCs w:val="24"/>
              </w:rPr>
              <w:t>Năm 2015</w:t>
            </w:r>
          </w:p>
        </w:tc>
        <w:tc>
          <w:tcPr>
            <w:tcW w:w="1301" w:type="pct"/>
            <w:gridSpan w:val="2"/>
            <w:shd w:val="clear" w:color="auto" w:fill="548DD4" w:themeFill="text2" w:themeFillTint="99"/>
            <w:tcMar>
              <w:left w:w="0" w:type="dxa"/>
              <w:right w:w="0" w:type="dxa"/>
            </w:tcMar>
            <w:vAlign w:val="center"/>
          </w:tcPr>
          <w:p w:rsidR="00C31860" w:rsidRPr="00E62426" w:rsidRDefault="00600B14" w:rsidP="00C31860">
            <w:pPr>
              <w:spacing w:before="40" w:after="40" w:line="288" w:lineRule="auto"/>
              <w:jc w:val="center"/>
              <w:rPr>
                <w:rFonts w:eastAsia="Times New Roman" w:cs="Times New Roman"/>
                <w:b/>
                <w:color w:val="FFFFFF" w:themeColor="background1"/>
                <w:sz w:val="24"/>
                <w:szCs w:val="24"/>
              </w:rPr>
            </w:pPr>
            <w:r>
              <w:rPr>
                <w:rFonts w:eastAsia="Times New Roman" w:cs="Times New Roman"/>
                <w:b/>
                <w:color w:val="FFFFFF" w:themeColor="background1"/>
                <w:sz w:val="24"/>
                <w:szCs w:val="24"/>
              </w:rPr>
              <w:t>9</w:t>
            </w:r>
            <w:r w:rsidR="00C31860" w:rsidRPr="00E62426">
              <w:rPr>
                <w:rFonts w:eastAsia="Times New Roman" w:cs="Times New Roman"/>
                <w:b/>
                <w:color w:val="FFFFFF" w:themeColor="background1"/>
                <w:sz w:val="24"/>
                <w:szCs w:val="24"/>
              </w:rPr>
              <w:t xml:space="preserve"> tháng đầu năm 2016</w:t>
            </w:r>
          </w:p>
        </w:tc>
      </w:tr>
      <w:tr w:rsidR="00C31860" w:rsidRPr="00E62426" w:rsidTr="00600B14">
        <w:trPr>
          <w:trHeight w:val="454"/>
          <w:tblHeader/>
          <w:jc w:val="center"/>
        </w:trPr>
        <w:tc>
          <w:tcPr>
            <w:tcW w:w="1167" w:type="pct"/>
            <w:vMerge/>
            <w:shd w:val="clear" w:color="auto" w:fill="548DD4" w:themeFill="text2" w:themeFillTint="99"/>
            <w:tcMar>
              <w:left w:w="0" w:type="dxa"/>
              <w:right w:w="0" w:type="dxa"/>
            </w:tcMar>
            <w:vAlign w:val="center"/>
          </w:tcPr>
          <w:p w:rsidR="00C31860" w:rsidRPr="00E62426" w:rsidRDefault="00C31860" w:rsidP="00C31860">
            <w:pPr>
              <w:spacing w:before="40" w:after="40" w:line="288" w:lineRule="auto"/>
              <w:jc w:val="center"/>
              <w:rPr>
                <w:rFonts w:eastAsia="Times New Roman" w:cs="Times New Roman"/>
                <w:color w:val="FFFFFF" w:themeColor="background1"/>
                <w:sz w:val="24"/>
                <w:szCs w:val="24"/>
              </w:rPr>
            </w:pPr>
          </w:p>
        </w:tc>
        <w:tc>
          <w:tcPr>
            <w:tcW w:w="539" w:type="pct"/>
            <w:shd w:val="clear" w:color="auto" w:fill="548DD4" w:themeFill="text2" w:themeFillTint="99"/>
            <w:tcMar>
              <w:left w:w="0" w:type="dxa"/>
              <w:right w:w="0" w:type="dxa"/>
            </w:tcMar>
            <w:vAlign w:val="center"/>
          </w:tcPr>
          <w:p w:rsidR="00C31860" w:rsidRPr="00E62426" w:rsidRDefault="00C31860" w:rsidP="00C31860">
            <w:pPr>
              <w:spacing w:before="40" w:after="40" w:line="288" w:lineRule="auto"/>
              <w:jc w:val="center"/>
              <w:rPr>
                <w:rFonts w:eastAsia="Times New Roman" w:cs="Times New Roman"/>
                <w:b/>
                <w:color w:val="FFFFFF" w:themeColor="background1"/>
                <w:sz w:val="24"/>
                <w:szCs w:val="24"/>
              </w:rPr>
            </w:pPr>
            <w:r w:rsidRPr="00E62426">
              <w:rPr>
                <w:rFonts w:eastAsia="Times New Roman" w:cs="Times New Roman"/>
                <w:b/>
                <w:color w:val="FFFFFF" w:themeColor="background1"/>
                <w:sz w:val="24"/>
                <w:szCs w:val="24"/>
              </w:rPr>
              <w:t>Giá trị</w:t>
            </w:r>
          </w:p>
        </w:tc>
        <w:tc>
          <w:tcPr>
            <w:tcW w:w="725" w:type="pct"/>
            <w:shd w:val="clear" w:color="auto" w:fill="548DD4" w:themeFill="text2" w:themeFillTint="99"/>
            <w:tcMar>
              <w:left w:w="0" w:type="dxa"/>
              <w:right w:w="0" w:type="dxa"/>
            </w:tcMar>
            <w:vAlign w:val="center"/>
          </w:tcPr>
          <w:p w:rsidR="00C31860" w:rsidRPr="00E62426" w:rsidRDefault="00C31860" w:rsidP="00C31860">
            <w:pPr>
              <w:spacing w:before="40" w:after="40" w:line="288" w:lineRule="auto"/>
              <w:jc w:val="center"/>
              <w:rPr>
                <w:rFonts w:eastAsia="Times New Roman" w:cs="Times New Roman"/>
                <w:b/>
                <w:color w:val="FFFFFF" w:themeColor="background1"/>
                <w:sz w:val="24"/>
                <w:szCs w:val="24"/>
              </w:rPr>
            </w:pPr>
            <w:r w:rsidRPr="00E62426">
              <w:rPr>
                <w:rFonts w:eastAsia="Times New Roman" w:cs="Times New Roman"/>
                <w:b/>
                <w:color w:val="FFFFFF" w:themeColor="background1"/>
                <w:sz w:val="24"/>
                <w:szCs w:val="24"/>
              </w:rPr>
              <w:t>Tỷ trọng/DTT</w:t>
            </w:r>
          </w:p>
        </w:tc>
        <w:tc>
          <w:tcPr>
            <w:tcW w:w="527" w:type="pct"/>
            <w:shd w:val="clear" w:color="auto" w:fill="548DD4" w:themeFill="text2" w:themeFillTint="99"/>
            <w:tcMar>
              <w:left w:w="0" w:type="dxa"/>
              <w:right w:w="0" w:type="dxa"/>
            </w:tcMar>
            <w:vAlign w:val="center"/>
          </w:tcPr>
          <w:p w:rsidR="00C31860" w:rsidRPr="00E62426" w:rsidRDefault="00C31860" w:rsidP="00C31860">
            <w:pPr>
              <w:spacing w:before="40" w:after="40" w:line="288" w:lineRule="auto"/>
              <w:jc w:val="center"/>
              <w:rPr>
                <w:rFonts w:eastAsia="Times New Roman" w:cs="Times New Roman"/>
                <w:b/>
                <w:color w:val="FFFFFF" w:themeColor="background1"/>
                <w:sz w:val="24"/>
                <w:szCs w:val="24"/>
              </w:rPr>
            </w:pPr>
            <w:r w:rsidRPr="00E62426">
              <w:rPr>
                <w:rFonts w:eastAsia="Times New Roman" w:cs="Times New Roman"/>
                <w:b/>
                <w:color w:val="FFFFFF" w:themeColor="background1"/>
                <w:sz w:val="24"/>
                <w:szCs w:val="24"/>
              </w:rPr>
              <w:t>Giá trị</w:t>
            </w:r>
          </w:p>
        </w:tc>
        <w:tc>
          <w:tcPr>
            <w:tcW w:w="741" w:type="pct"/>
            <w:shd w:val="clear" w:color="auto" w:fill="548DD4" w:themeFill="text2" w:themeFillTint="99"/>
            <w:tcMar>
              <w:left w:w="0" w:type="dxa"/>
              <w:right w:w="0" w:type="dxa"/>
            </w:tcMar>
            <w:vAlign w:val="center"/>
          </w:tcPr>
          <w:p w:rsidR="00C31860" w:rsidRPr="00E62426" w:rsidRDefault="00C31860" w:rsidP="00C31860">
            <w:pPr>
              <w:spacing w:before="40" w:after="40" w:line="288" w:lineRule="auto"/>
              <w:jc w:val="center"/>
              <w:rPr>
                <w:rFonts w:eastAsia="Times New Roman" w:cs="Times New Roman"/>
                <w:b/>
                <w:color w:val="FFFFFF" w:themeColor="background1"/>
                <w:sz w:val="24"/>
                <w:szCs w:val="24"/>
              </w:rPr>
            </w:pPr>
            <w:r w:rsidRPr="00E62426">
              <w:rPr>
                <w:rFonts w:eastAsia="Times New Roman" w:cs="Times New Roman"/>
                <w:b/>
                <w:color w:val="FFFFFF" w:themeColor="background1"/>
                <w:sz w:val="24"/>
                <w:szCs w:val="24"/>
              </w:rPr>
              <w:t>Tỷ trọng/DTT</w:t>
            </w:r>
          </w:p>
        </w:tc>
        <w:tc>
          <w:tcPr>
            <w:tcW w:w="530" w:type="pct"/>
            <w:shd w:val="clear" w:color="auto" w:fill="548DD4" w:themeFill="text2" w:themeFillTint="99"/>
            <w:tcMar>
              <w:left w:w="0" w:type="dxa"/>
              <w:right w:w="0" w:type="dxa"/>
            </w:tcMar>
            <w:vAlign w:val="center"/>
          </w:tcPr>
          <w:p w:rsidR="00C31860" w:rsidRPr="00E62426" w:rsidRDefault="00C31860" w:rsidP="00C31860">
            <w:pPr>
              <w:spacing w:before="40" w:after="40" w:line="288" w:lineRule="auto"/>
              <w:jc w:val="center"/>
              <w:rPr>
                <w:rFonts w:eastAsia="Times New Roman" w:cs="Times New Roman"/>
                <w:b/>
                <w:color w:val="FFFFFF" w:themeColor="background1"/>
                <w:sz w:val="24"/>
                <w:szCs w:val="24"/>
              </w:rPr>
            </w:pPr>
            <w:r w:rsidRPr="00E62426">
              <w:rPr>
                <w:rFonts w:eastAsia="Times New Roman" w:cs="Times New Roman"/>
                <w:b/>
                <w:color w:val="FFFFFF" w:themeColor="background1"/>
                <w:sz w:val="24"/>
                <w:szCs w:val="24"/>
              </w:rPr>
              <w:t>Giá trị</w:t>
            </w:r>
          </w:p>
        </w:tc>
        <w:tc>
          <w:tcPr>
            <w:tcW w:w="771" w:type="pct"/>
            <w:shd w:val="clear" w:color="auto" w:fill="548DD4" w:themeFill="text2" w:themeFillTint="99"/>
            <w:tcMar>
              <w:left w:w="0" w:type="dxa"/>
              <w:right w:w="0" w:type="dxa"/>
            </w:tcMar>
            <w:vAlign w:val="center"/>
          </w:tcPr>
          <w:p w:rsidR="00C31860" w:rsidRPr="00E62426" w:rsidRDefault="00C31860" w:rsidP="00C31860">
            <w:pPr>
              <w:spacing w:before="40" w:after="40" w:line="288" w:lineRule="auto"/>
              <w:jc w:val="center"/>
              <w:rPr>
                <w:rFonts w:eastAsia="Times New Roman" w:cs="Times New Roman"/>
                <w:b/>
                <w:color w:val="FFFFFF" w:themeColor="background1"/>
                <w:sz w:val="24"/>
                <w:szCs w:val="24"/>
              </w:rPr>
            </w:pPr>
            <w:r w:rsidRPr="00E62426">
              <w:rPr>
                <w:rFonts w:eastAsia="Times New Roman" w:cs="Times New Roman"/>
                <w:b/>
                <w:color w:val="FFFFFF" w:themeColor="background1"/>
                <w:sz w:val="24"/>
                <w:szCs w:val="24"/>
              </w:rPr>
              <w:t>Tỷ trọng/DTT</w:t>
            </w:r>
          </w:p>
        </w:tc>
      </w:tr>
      <w:tr w:rsidR="00600B14" w:rsidRPr="00E62426" w:rsidTr="00600B14">
        <w:trPr>
          <w:trHeight w:val="680"/>
          <w:jc w:val="center"/>
        </w:trPr>
        <w:tc>
          <w:tcPr>
            <w:tcW w:w="1167" w:type="pct"/>
            <w:shd w:val="clear" w:color="auto" w:fill="FFFFFF"/>
            <w:tcMar>
              <w:left w:w="0" w:type="dxa"/>
              <w:right w:w="0" w:type="dxa"/>
            </w:tcMar>
            <w:vAlign w:val="center"/>
          </w:tcPr>
          <w:p w:rsidR="00600B14" w:rsidRPr="00E62426" w:rsidRDefault="00600B14" w:rsidP="00C31860">
            <w:pPr>
              <w:spacing w:before="40" w:after="40" w:line="288" w:lineRule="auto"/>
              <w:ind w:left="90"/>
              <w:rPr>
                <w:rFonts w:eastAsia="Times New Roman" w:cs="Times New Roman"/>
                <w:sz w:val="25"/>
                <w:szCs w:val="25"/>
              </w:rPr>
            </w:pPr>
            <w:r w:rsidRPr="00E62426">
              <w:rPr>
                <w:rFonts w:eastAsia="Times New Roman" w:cs="Times New Roman"/>
                <w:sz w:val="25"/>
                <w:szCs w:val="25"/>
              </w:rPr>
              <w:t>Lợi nhuận gộp bán hàng hóa, thành phẩm</w:t>
            </w:r>
          </w:p>
        </w:tc>
        <w:tc>
          <w:tcPr>
            <w:tcW w:w="539" w:type="pct"/>
            <w:shd w:val="clear" w:color="auto" w:fill="FFFFFF"/>
            <w:tcMar>
              <w:left w:w="0" w:type="dxa"/>
              <w:right w:w="0" w:type="dxa"/>
            </w:tcMar>
            <w:vAlign w:val="center"/>
          </w:tcPr>
          <w:p w:rsidR="00600B14" w:rsidRPr="00E62426" w:rsidRDefault="00600B14" w:rsidP="006355A9">
            <w:pPr>
              <w:spacing w:before="40" w:after="40" w:line="288" w:lineRule="auto"/>
              <w:ind w:right="170"/>
              <w:jc w:val="right"/>
              <w:rPr>
                <w:sz w:val="25"/>
                <w:szCs w:val="25"/>
              </w:rPr>
            </w:pPr>
            <w:r>
              <w:rPr>
                <w:sz w:val="25"/>
                <w:szCs w:val="25"/>
              </w:rPr>
              <w:t>12.432</w:t>
            </w:r>
          </w:p>
        </w:tc>
        <w:tc>
          <w:tcPr>
            <w:tcW w:w="725" w:type="pct"/>
            <w:shd w:val="clear" w:color="auto" w:fill="FFFFFF"/>
            <w:tcMar>
              <w:left w:w="0" w:type="dxa"/>
              <w:right w:w="0" w:type="dxa"/>
            </w:tcMar>
            <w:vAlign w:val="center"/>
          </w:tcPr>
          <w:p w:rsidR="00600B14" w:rsidRPr="00E62426" w:rsidRDefault="00600B14" w:rsidP="006355A9">
            <w:pPr>
              <w:spacing w:before="40" w:after="40" w:line="288" w:lineRule="auto"/>
              <w:ind w:right="170"/>
              <w:jc w:val="right"/>
              <w:rPr>
                <w:sz w:val="25"/>
                <w:szCs w:val="25"/>
              </w:rPr>
            </w:pPr>
            <w:r w:rsidRPr="00E62426">
              <w:rPr>
                <w:sz w:val="25"/>
                <w:szCs w:val="25"/>
              </w:rPr>
              <w:t>4,08%</w:t>
            </w:r>
          </w:p>
        </w:tc>
        <w:tc>
          <w:tcPr>
            <w:tcW w:w="527" w:type="pct"/>
            <w:shd w:val="clear" w:color="auto" w:fill="FFFFFF"/>
            <w:tcMar>
              <w:left w:w="0" w:type="dxa"/>
              <w:right w:w="0" w:type="dxa"/>
            </w:tcMar>
            <w:vAlign w:val="center"/>
          </w:tcPr>
          <w:p w:rsidR="00600B14" w:rsidRPr="00E62426" w:rsidRDefault="00600B14" w:rsidP="006355A9">
            <w:pPr>
              <w:spacing w:before="40" w:after="40" w:line="288" w:lineRule="auto"/>
              <w:ind w:right="170"/>
              <w:jc w:val="right"/>
              <w:rPr>
                <w:sz w:val="25"/>
                <w:szCs w:val="25"/>
              </w:rPr>
            </w:pPr>
            <w:r w:rsidRPr="00E62426">
              <w:rPr>
                <w:sz w:val="25"/>
                <w:szCs w:val="25"/>
              </w:rPr>
              <w:t>13.623</w:t>
            </w:r>
          </w:p>
        </w:tc>
        <w:tc>
          <w:tcPr>
            <w:tcW w:w="741" w:type="pct"/>
            <w:shd w:val="clear" w:color="auto" w:fill="FFFFFF"/>
            <w:tcMar>
              <w:left w:w="0" w:type="dxa"/>
              <w:right w:w="0" w:type="dxa"/>
            </w:tcMar>
            <w:vAlign w:val="center"/>
          </w:tcPr>
          <w:p w:rsidR="00600B14" w:rsidRPr="00E62426" w:rsidRDefault="00600B14" w:rsidP="006355A9">
            <w:pPr>
              <w:spacing w:before="40" w:after="40" w:line="288" w:lineRule="auto"/>
              <w:ind w:right="170"/>
              <w:jc w:val="right"/>
              <w:rPr>
                <w:sz w:val="25"/>
                <w:szCs w:val="25"/>
              </w:rPr>
            </w:pPr>
            <w:r w:rsidRPr="00E62426">
              <w:rPr>
                <w:sz w:val="25"/>
                <w:szCs w:val="25"/>
              </w:rPr>
              <w:t>4,75%</w:t>
            </w:r>
          </w:p>
        </w:tc>
        <w:tc>
          <w:tcPr>
            <w:tcW w:w="530" w:type="pct"/>
            <w:shd w:val="clear" w:color="auto" w:fill="FFFFFF"/>
            <w:tcMar>
              <w:left w:w="0" w:type="dxa"/>
              <w:right w:w="0" w:type="dxa"/>
            </w:tcMar>
            <w:vAlign w:val="center"/>
          </w:tcPr>
          <w:p w:rsidR="00600B14" w:rsidRPr="00E555BA" w:rsidRDefault="00600B14" w:rsidP="00600B14">
            <w:pPr>
              <w:spacing w:before="40" w:after="40" w:line="288" w:lineRule="auto"/>
              <w:ind w:right="164"/>
              <w:jc w:val="right"/>
            </w:pPr>
            <w:r w:rsidRPr="00E555BA">
              <w:t xml:space="preserve"> 9.305   </w:t>
            </w:r>
          </w:p>
        </w:tc>
        <w:tc>
          <w:tcPr>
            <w:tcW w:w="771" w:type="pct"/>
            <w:shd w:val="clear" w:color="auto" w:fill="FFFFFF"/>
            <w:tcMar>
              <w:left w:w="0" w:type="dxa"/>
              <w:right w:w="0" w:type="dxa"/>
            </w:tcMar>
            <w:vAlign w:val="center"/>
          </w:tcPr>
          <w:p w:rsidR="00600B14" w:rsidRPr="00E555BA" w:rsidRDefault="00600B14" w:rsidP="00600B14">
            <w:pPr>
              <w:spacing w:before="40" w:after="40" w:line="288" w:lineRule="auto"/>
              <w:ind w:right="164"/>
              <w:jc w:val="right"/>
            </w:pPr>
            <w:r w:rsidRPr="00E555BA">
              <w:t>6,47%</w:t>
            </w:r>
          </w:p>
        </w:tc>
      </w:tr>
      <w:tr w:rsidR="00600B14" w:rsidRPr="00E62426" w:rsidTr="00600B14">
        <w:trPr>
          <w:trHeight w:val="680"/>
          <w:jc w:val="center"/>
        </w:trPr>
        <w:tc>
          <w:tcPr>
            <w:tcW w:w="1167" w:type="pct"/>
            <w:shd w:val="clear" w:color="auto" w:fill="FFFFFF"/>
            <w:tcMar>
              <w:left w:w="0" w:type="dxa"/>
              <w:right w:w="0" w:type="dxa"/>
            </w:tcMar>
            <w:vAlign w:val="center"/>
          </w:tcPr>
          <w:p w:rsidR="00600B14" w:rsidRPr="00E62426" w:rsidRDefault="00600B14" w:rsidP="00C31860">
            <w:pPr>
              <w:spacing w:before="40" w:after="40" w:line="288" w:lineRule="auto"/>
              <w:ind w:left="90"/>
              <w:rPr>
                <w:rFonts w:eastAsia="Times New Roman" w:cs="Times New Roman"/>
                <w:sz w:val="25"/>
                <w:szCs w:val="25"/>
                <w:lang w:val="vi-VN"/>
              </w:rPr>
            </w:pPr>
            <w:r w:rsidRPr="00E62426">
              <w:rPr>
                <w:rFonts w:eastAsia="Times New Roman" w:cs="Times New Roman"/>
                <w:sz w:val="25"/>
                <w:szCs w:val="25"/>
              </w:rPr>
              <w:t>Lợi nhuận gộp xây dựng và lắp đặt</w:t>
            </w:r>
          </w:p>
        </w:tc>
        <w:tc>
          <w:tcPr>
            <w:tcW w:w="539" w:type="pct"/>
            <w:shd w:val="clear" w:color="auto" w:fill="FFFFFF"/>
            <w:tcMar>
              <w:left w:w="0" w:type="dxa"/>
              <w:right w:w="0" w:type="dxa"/>
            </w:tcMar>
            <w:vAlign w:val="center"/>
          </w:tcPr>
          <w:p w:rsidR="00600B14" w:rsidRPr="00E62426" w:rsidRDefault="00600B14" w:rsidP="006355A9">
            <w:pPr>
              <w:spacing w:before="40" w:after="40" w:line="288" w:lineRule="auto"/>
              <w:ind w:right="170"/>
              <w:jc w:val="right"/>
              <w:rPr>
                <w:sz w:val="25"/>
                <w:szCs w:val="25"/>
              </w:rPr>
            </w:pPr>
            <w:r w:rsidRPr="00E62426">
              <w:rPr>
                <w:sz w:val="25"/>
                <w:szCs w:val="25"/>
              </w:rPr>
              <w:t>0</w:t>
            </w:r>
          </w:p>
        </w:tc>
        <w:tc>
          <w:tcPr>
            <w:tcW w:w="725" w:type="pct"/>
            <w:shd w:val="clear" w:color="auto" w:fill="FFFFFF"/>
            <w:tcMar>
              <w:left w:w="0" w:type="dxa"/>
              <w:right w:w="0" w:type="dxa"/>
            </w:tcMar>
            <w:vAlign w:val="center"/>
          </w:tcPr>
          <w:p w:rsidR="00600B14" w:rsidRPr="00E62426" w:rsidRDefault="00600B14" w:rsidP="006355A9">
            <w:pPr>
              <w:spacing w:before="40" w:after="40" w:line="288" w:lineRule="auto"/>
              <w:ind w:right="170"/>
              <w:jc w:val="right"/>
              <w:rPr>
                <w:sz w:val="25"/>
                <w:szCs w:val="25"/>
              </w:rPr>
            </w:pPr>
            <w:r w:rsidRPr="00E62426">
              <w:rPr>
                <w:sz w:val="25"/>
                <w:szCs w:val="25"/>
              </w:rPr>
              <w:t>0,00%</w:t>
            </w:r>
          </w:p>
        </w:tc>
        <w:tc>
          <w:tcPr>
            <w:tcW w:w="527" w:type="pct"/>
            <w:shd w:val="clear" w:color="auto" w:fill="FFFFFF"/>
            <w:tcMar>
              <w:left w:w="0" w:type="dxa"/>
              <w:right w:w="0" w:type="dxa"/>
            </w:tcMar>
            <w:vAlign w:val="center"/>
          </w:tcPr>
          <w:p w:rsidR="00600B14" w:rsidRPr="00E62426" w:rsidRDefault="00600B14" w:rsidP="006355A9">
            <w:pPr>
              <w:spacing w:before="40" w:after="40" w:line="288" w:lineRule="auto"/>
              <w:ind w:right="170"/>
              <w:jc w:val="right"/>
              <w:rPr>
                <w:sz w:val="25"/>
                <w:szCs w:val="25"/>
              </w:rPr>
            </w:pPr>
            <w:r w:rsidRPr="00E62426">
              <w:rPr>
                <w:sz w:val="25"/>
                <w:szCs w:val="25"/>
              </w:rPr>
              <w:t>2.499</w:t>
            </w:r>
          </w:p>
        </w:tc>
        <w:tc>
          <w:tcPr>
            <w:tcW w:w="741" w:type="pct"/>
            <w:shd w:val="clear" w:color="auto" w:fill="FFFFFF"/>
            <w:tcMar>
              <w:left w:w="0" w:type="dxa"/>
              <w:right w:w="0" w:type="dxa"/>
            </w:tcMar>
            <w:vAlign w:val="center"/>
          </w:tcPr>
          <w:p w:rsidR="00600B14" w:rsidRPr="00E62426" w:rsidRDefault="00600B14" w:rsidP="006355A9">
            <w:pPr>
              <w:spacing w:before="40" w:after="40" w:line="288" w:lineRule="auto"/>
              <w:ind w:right="170"/>
              <w:jc w:val="right"/>
              <w:rPr>
                <w:sz w:val="25"/>
                <w:szCs w:val="25"/>
              </w:rPr>
            </w:pPr>
            <w:r w:rsidRPr="00E62426">
              <w:rPr>
                <w:sz w:val="25"/>
                <w:szCs w:val="25"/>
              </w:rPr>
              <w:t>0,87%</w:t>
            </w:r>
          </w:p>
        </w:tc>
        <w:tc>
          <w:tcPr>
            <w:tcW w:w="530" w:type="pct"/>
            <w:shd w:val="clear" w:color="auto" w:fill="FFFFFF"/>
            <w:tcMar>
              <w:left w:w="0" w:type="dxa"/>
              <w:right w:w="0" w:type="dxa"/>
            </w:tcMar>
            <w:vAlign w:val="center"/>
          </w:tcPr>
          <w:p w:rsidR="00600B14" w:rsidRPr="00E555BA" w:rsidRDefault="00600B14" w:rsidP="00600B14">
            <w:pPr>
              <w:spacing w:before="40" w:after="40" w:line="288" w:lineRule="auto"/>
              <w:ind w:right="164"/>
              <w:jc w:val="right"/>
            </w:pPr>
            <w:r w:rsidRPr="00E555BA">
              <w:t xml:space="preserve"> 606   </w:t>
            </w:r>
          </w:p>
        </w:tc>
        <w:tc>
          <w:tcPr>
            <w:tcW w:w="771" w:type="pct"/>
            <w:shd w:val="clear" w:color="auto" w:fill="FFFFFF"/>
            <w:tcMar>
              <w:left w:w="0" w:type="dxa"/>
              <w:right w:w="0" w:type="dxa"/>
            </w:tcMar>
            <w:vAlign w:val="center"/>
          </w:tcPr>
          <w:p w:rsidR="00600B14" w:rsidRPr="00E555BA" w:rsidRDefault="00600B14" w:rsidP="00600B14">
            <w:pPr>
              <w:spacing w:before="40" w:after="40" w:line="288" w:lineRule="auto"/>
              <w:ind w:right="164"/>
              <w:jc w:val="right"/>
            </w:pPr>
            <w:r w:rsidRPr="00E555BA">
              <w:t>0,42%</w:t>
            </w:r>
          </w:p>
        </w:tc>
      </w:tr>
      <w:tr w:rsidR="00600B14" w:rsidRPr="00E62426" w:rsidTr="00600B14">
        <w:trPr>
          <w:trHeight w:val="680"/>
          <w:jc w:val="center"/>
        </w:trPr>
        <w:tc>
          <w:tcPr>
            <w:tcW w:w="1167" w:type="pct"/>
            <w:shd w:val="clear" w:color="auto" w:fill="FFFFFF"/>
            <w:tcMar>
              <w:left w:w="0" w:type="dxa"/>
              <w:right w:w="0" w:type="dxa"/>
            </w:tcMar>
            <w:vAlign w:val="center"/>
          </w:tcPr>
          <w:p w:rsidR="00600B14" w:rsidRPr="00E62426" w:rsidRDefault="00600B14" w:rsidP="00C31860">
            <w:pPr>
              <w:spacing w:before="40" w:after="40" w:line="288" w:lineRule="auto"/>
              <w:ind w:left="90"/>
              <w:rPr>
                <w:rFonts w:eastAsia="Times New Roman" w:cs="Times New Roman"/>
                <w:sz w:val="25"/>
                <w:szCs w:val="25"/>
                <w:lang w:val="vi-VN"/>
              </w:rPr>
            </w:pPr>
            <w:r w:rsidRPr="00E62426">
              <w:rPr>
                <w:rFonts w:eastAsia="Times New Roman" w:cs="Times New Roman"/>
                <w:sz w:val="25"/>
                <w:szCs w:val="25"/>
              </w:rPr>
              <w:t>Lợi nhuận gộp cung cấp dịch vụ</w:t>
            </w:r>
          </w:p>
        </w:tc>
        <w:tc>
          <w:tcPr>
            <w:tcW w:w="539" w:type="pct"/>
            <w:shd w:val="clear" w:color="auto" w:fill="FFFFFF"/>
            <w:tcMar>
              <w:left w:w="0" w:type="dxa"/>
              <w:right w:w="0" w:type="dxa"/>
            </w:tcMar>
            <w:vAlign w:val="center"/>
          </w:tcPr>
          <w:p w:rsidR="00600B14" w:rsidRPr="00E62426" w:rsidRDefault="00600B14" w:rsidP="006355A9">
            <w:pPr>
              <w:spacing w:before="40" w:after="40" w:line="288" w:lineRule="auto"/>
              <w:ind w:right="170"/>
              <w:jc w:val="right"/>
              <w:rPr>
                <w:sz w:val="25"/>
                <w:szCs w:val="25"/>
              </w:rPr>
            </w:pPr>
            <w:r w:rsidRPr="00E62426">
              <w:rPr>
                <w:sz w:val="25"/>
                <w:szCs w:val="25"/>
              </w:rPr>
              <w:t>22.308</w:t>
            </w:r>
          </w:p>
        </w:tc>
        <w:tc>
          <w:tcPr>
            <w:tcW w:w="725" w:type="pct"/>
            <w:shd w:val="clear" w:color="auto" w:fill="FFFFFF"/>
            <w:tcMar>
              <w:left w:w="0" w:type="dxa"/>
              <w:right w:w="0" w:type="dxa"/>
            </w:tcMar>
            <w:vAlign w:val="center"/>
          </w:tcPr>
          <w:p w:rsidR="00600B14" w:rsidRPr="00E62426" w:rsidRDefault="00600B14" w:rsidP="006355A9">
            <w:pPr>
              <w:spacing w:before="40" w:after="40" w:line="288" w:lineRule="auto"/>
              <w:ind w:right="170"/>
              <w:jc w:val="right"/>
              <w:rPr>
                <w:sz w:val="25"/>
                <w:szCs w:val="25"/>
              </w:rPr>
            </w:pPr>
            <w:r w:rsidRPr="00E62426">
              <w:rPr>
                <w:sz w:val="25"/>
                <w:szCs w:val="25"/>
              </w:rPr>
              <w:t>7,32%</w:t>
            </w:r>
          </w:p>
        </w:tc>
        <w:tc>
          <w:tcPr>
            <w:tcW w:w="527" w:type="pct"/>
            <w:shd w:val="clear" w:color="auto" w:fill="FFFFFF"/>
            <w:tcMar>
              <w:left w:w="0" w:type="dxa"/>
              <w:right w:w="0" w:type="dxa"/>
            </w:tcMar>
            <w:vAlign w:val="center"/>
          </w:tcPr>
          <w:p w:rsidR="00600B14" w:rsidRPr="00E62426" w:rsidRDefault="00600B14" w:rsidP="006355A9">
            <w:pPr>
              <w:spacing w:before="40" w:after="40" w:line="288" w:lineRule="auto"/>
              <w:ind w:right="170"/>
              <w:jc w:val="right"/>
              <w:rPr>
                <w:sz w:val="25"/>
                <w:szCs w:val="25"/>
              </w:rPr>
            </w:pPr>
            <w:r w:rsidRPr="00E62426">
              <w:rPr>
                <w:sz w:val="25"/>
                <w:szCs w:val="25"/>
              </w:rPr>
              <w:t>25.477</w:t>
            </w:r>
          </w:p>
        </w:tc>
        <w:tc>
          <w:tcPr>
            <w:tcW w:w="741" w:type="pct"/>
            <w:shd w:val="clear" w:color="auto" w:fill="FFFFFF"/>
            <w:tcMar>
              <w:left w:w="0" w:type="dxa"/>
              <w:right w:w="0" w:type="dxa"/>
            </w:tcMar>
            <w:vAlign w:val="center"/>
          </w:tcPr>
          <w:p w:rsidR="00600B14" w:rsidRPr="00E62426" w:rsidRDefault="00600B14" w:rsidP="006355A9">
            <w:pPr>
              <w:spacing w:before="40" w:after="40" w:line="288" w:lineRule="auto"/>
              <w:ind w:right="170"/>
              <w:jc w:val="right"/>
              <w:rPr>
                <w:sz w:val="25"/>
                <w:szCs w:val="25"/>
              </w:rPr>
            </w:pPr>
            <w:r w:rsidRPr="00E62426">
              <w:rPr>
                <w:sz w:val="25"/>
                <w:szCs w:val="25"/>
              </w:rPr>
              <w:t>8,89%</w:t>
            </w:r>
          </w:p>
        </w:tc>
        <w:tc>
          <w:tcPr>
            <w:tcW w:w="530" w:type="pct"/>
            <w:shd w:val="clear" w:color="auto" w:fill="FFFFFF"/>
            <w:tcMar>
              <w:left w:w="0" w:type="dxa"/>
              <w:right w:w="0" w:type="dxa"/>
            </w:tcMar>
            <w:vAlign w:val="center"/>
          </w:tcPr>
          <w:p w:rsidR="00600B14" w:rsidRPr="00E555BA" w:rsidRDefault="00600B14" w:rsidP="00600B14">
            <w:pPr>
              <w:spacing w:before="40" w:after="40" w:line="288" w:lineRule="auto"/>
              <w:ind w:right="164"/>
              <w:jc w:val="right"/>
            </w:pPr>
            <w:r w:rsidRPr="00E555BA">
              <w:t xml:space="preserve"> 20.286   </w:t>
            </w:r>
          </w:p>
        </w:tc>
        <w:tc>
          <w:tcPr>
            <w:tcW w:w="771" w:type="pct"/>
            <w:shd w:val="clear" w:color="auto" w:fill="FFFFFF"/>
            <w:tcMar>
              <w:left w:w="0" w:type="dxa"/>
              <w:right w:w="0" w:type="dxa"/>
            </w:tcMar>
            <w:vAlign w:val="center"/>
          </w:tcPr>
          <w:p w:rsidR="00600B14" w:rsidRPr="00E555BA" w:rsidRDefault="00600B14" w:rsidP="00600B14">
            <w:pPr>
              <w:spacing w:before="40" w:after="40" w:line="288" w:lineRule="auto"/>
              <w:ind w:right="164"/>
              <w:jc w:val="right"/>
            </w:pPr>
            <w:r w:rsidRPr="00E555BA">
              <w:t>14,10%</w:t>
            </w:r>
          </w:p>
        </w:tc>
      </w:tr>
      <w:tr w:rsidR="00600B14" w:rsidRPr="00E62426" w:rsidTr="00600B14">
        <w:trPr>
          <w:trHeight w:val="454"/>
          <w:jc w:val="center"/>
        </w:trPr>
        <w:tc>
          <w:tcPr>
            <w:tcW w:w="1167" w:type="pct"/>
            <w:shd w:val="clear" w:color="auto" w:fill="FFFFFF"/>
            <w:tcMar>
              <w:left w:w="0" w:type="dxa"/>
              <w:right w:w="0" w:type="dxa"/>
            </w:tcMar>
            <w:vAlign w:val="center"/>
          </w:tcPr>
          <w:p w:rsidR="00600B14" w:rsidRPr="00E62426" w:rsidRDefault="00600B14" w:rsidP="00C31860">
            <w:pPr>
              <w:spacing w:before="40" w:after="40" w:line="288" w:lineRule="auto"/>
              <w:jc w:val="center"/>
              <w:rPr>
                <w:rFonts w:eastAsia="Times New Roman" w:cs="Times New Roman"/>
                <w:b/>
                <w:sz w:val="25"/>
                <w:szCs w:val="25"/>
              </w:rPr>
            </w:pPr>
            <w:r w:rsidRPr="00E62426">
              <w:rPr>
                <w:rFonts w:eastAsia="Times New Roman" w:cs="Times New Roman"/>
                <w:b/>
                <w:sz w:val="25"/>
                <w:szCs w:val="25"/>
              </w:rPr>
              <w:t xml:space="preserve">Tổng cộng </w:t>
            </w:r>
          </w:p>
        </w:tc>
        <w:tc>
          <w:tcPr>
            <w:tcW w:w="539" w:type="pct"/>
            <w:shd w:val="clear" w:color="auto" w:fill="FFFFFF"/>
            <w:tcMar>
              <w:left w:w="0" w:type="dxa"/>
              <w:right w:w="0" w:type="dxa"/>
            </w:tcMar>
            <w:vAlign w:val="center"/>
          </w:tcPr>
          <w:p w:rsidR="00600B14" w:rsidRPr="00E62426" w:rsidRDefault="00600B14" w:rsidP="006355A9">
            <w:pPr>
              <w:spacing w:before="40" w:after="40" w:line="288" w:lineRule="auto"/>
              <w:ind w:right="170"/>
              <w:jc w:val="right"/>
              <w:rPr>
                <w:b/>
                <w:bCs/>
                <w:sz w:val="25"/>
                <w:szCs w:val="25"/>
              </w:rPr>
            </w:pPr>
            <w:r w:rsidRPr="00E62426">
              <w:rPr>
                <w:b/>
                <w:bCs/>
                <w:sz w:val="25"/>
                <w:szCs w:val="25"/>
              </w:rPr>
              <w:t>34.740</w:t>
            </w:r>
          </w:p>
        </w:tc>
        <w:tc>
          <w:tcPr>
            <w:tcW w:w="725" w:type="pct"/>
            <w:shd w:val="clear" w:color="auto" w:fill="FFFFFF"/>
            <w:tcMar>
              <w:left w:w="0" w:type="dxa"/>
              <w:right w:w="0" w:type="dxa"/>
            </w:tcMar>
            <w:vAlign w:val="center"/>
          </w:tcPr>
          <w:p w:rsidR="00600B14" w:rsidRPr="00E62426" w:rsidRDefault="00600B14" w:rsidP="006355A9">
            <w:pPr>
              <w:spacing w:before="40" w:after="40" w:line="288" w:lineRule="auto"/>
              <w:ind w:right="170"/>
              <w:jc w:val="right"/>
              <w:rPr>
                <w:b/>
                <w:bCs/>
                <w:sz w:val="25"/>
                <w:szCs w:val="25"/>
              </w:rPr>
            </w:pPr>
            <w:r w:rsidRPr="00E62426">
              <w:rPr>
                <w:b/>
                <w:bCs/>
                <w:sz w:val="25"/>
                <w:szCs w:val="25"/>
              </w:rPr>
              <w:t>11,39%</w:t>
            </w:r>
          </w:p>
        </w:tc>
        <w:tc>
          <w:tcPr>
            <w:tcW w:w="527" w:type="pct"/>
            <w:shd w:val="clear" w:color="auto" w:fill="FFFFFF"/>
            <w:tcMar>
              <w:left w:w="0" w:type="dxa"/>
              <w:right w:w="0" w:type="dxa"/>
            </w:tcMar>
            <w:vAlign w:val="center"/>
          </w:tcPr>
          <w:p w:rsidR="00600B14" w:rsidRPr="00E62426" w:rsidRDefault="00600B14" w:rsidP="006355A9">
            <w:pPr>
              <w:spacing w:before="40" w:after="40" w:line="288" w:lineRule="auto"/>
              <w:ind w:right="170"/>
              <w:jc w:val="right"/>
              <w:rPr>
                <w:b/>
                <w:bCs/>
                <w:sz w:val="25"/>
                <w:szCs w:val="25"/>
              </w:rPr>
            </w:pPr>
            <w:r w:rsidRPr="00E62426">
              <w:rPr>
                <w:b/>
                <w:bCs/>
                <w:sz w:val="25"/>
                <w:szCs w:val="25"/>
              </w:rPr>
              <w:t>41.599</w:t>
            </w:r>
          </w:p>
        </w:tc>
        <w:tc>
          <w:tcPr>
            <w:tcW w:w="741" w:type="pct"/>
            <w:shd w:val="clear" w:color="auto" w:fill="FFFFFF"/>
            <w:tcMar>
              <w:left w:w="0" w:type="dxa"/>
              <w:right w:w="0" w:type="dxa"/>
            </w:tcMar>
            <w:vAlign w:val="center"/>
          </w:tcPr>
          <w:p w:rsidR="00600B14" w:rsidRPr="00E62426" w:rsidRDefault="00600B14" w:rsidP="006355A9">
            <w:pPr>
              <w:spacing w:before="40" w:after="40" w:line="288" w:lineRule="auto"/>
              <w:ind w:right="170"/>
              <w:jc w:val="right"/>
              <w:rPr>
                <w:b/>
                <w:bCs/>
                <w:sz w:val="25"/>
                <w:szCs w:val="25"/>
              </w:rPr>
            </w:pPr>
            <w:r w:rsidRPr="00E62426">
              <w:rPr>
                <w:b/>
                <w:bCs/>
                <w:sz w:val="25"/>
                <w:szCs w:val="25"/>
              </w:rPr>
              <w:t>14,51%</w:t>
            </w:r>
          </w:p>
        </w:tc>
        <w:tc>
          <w:tcPr>
            <w:tcW w:w="530" w:type="pct"/>
            <w:shd w:val="clear" w:color="auto" w:fill="FFFFFF"/>
            <w:tcMar>
              <w:left w:w="0" w:type="dxa"/>
              <w:right w:w="0" w:type="dxa"/>
            </w:tcMar>
            <w:vAlign w:val="center"/>
          </w:tcPr>
          <w:p w:rsidR="00600B14" w:rsidRPr="00E555BA" w:rsidRDefault="00600B14" w:rsidP="00600B14">
            <w:pPr>
              <w:spacing w:before="40" w:after="40" w:line="288" w:lineRule="auto"/>
              <w:ind w:right="164"/>
              <w:jc w:val="right"/>
            </w:pPr>
            <w:r w:rsidRPr="00E555BA">
              <w:t xml:space="preserve"> 30.197   </w:t>
            </w:r>
          </w:p>
        </w:tc>
        <w:tc>
          <w:tcPr>
            <w:tcW w:w="771" w:type="pct"/>
            <w:shd w:val="clear" w:color="auto" w:fill="FFFFFF"/>
            <w:tcMar>
              <w:left w:w="0" w:type="dxa"/>
              <w:right w:w="0" w:type="dxa"/>
            </w:tcMar>
            <w:vAlign w:val="center"/>
          </w:tcPr>
          <w:p w:rsidR="00600B14" w:rsidRDefault="00600B14" w:rsidP="00600B14">
            <w:pPr>
              <w:spacing w:before="40" w:after="40" w:line="288" w:lineRule="auto"/>
              <w:ind w:right="164"/>
              <w:jc w:val="right"/>
            </w:pPr>
            <w:r w:rsidRPr="00E555BA">
              <w:t>20,99%</w:t>
            </w:r>
          </w:p>
        </w:tc>
      </w:tr>
    </w:tbl>
    <w:p w:rsidR="00E16C0B" w:rsidRPr="00E62426" w:rsidRDefault="00E16C0B" w:rsidP="00E16C0B">
      <w:pPr>
        <w:spacing w:before="60" w:after="0" w:line="312" w:lineRule="auto"/>
        <w:rPr>
          <w:b/>
          <w:i/>
          <w:szCs w:val="26"/>
        </w:rPr>
      </w:pPr>
      <w:r w:rsidRPr="00E62426">
        <w:rPr>
          <w:rFonts w:eastAsia="Times New Roman" w:cs="Times New Roman"/>
          <w:i/>
          <w:iCs/>
          <w:sz w:val="24"/>
          <w:szCs w:val="24"/>
          <w:lang w:val="nl-NL"/>
        </w:rPr>
        <w:t xml:space="preserve">(Nguồn:  Thuyết minh BCTC hợp nhất kiểm toán năm 2014, BCTC kiểm toán </w:t>
      </w:r>
      <w:r w:rsidR="00EA6E92" w:rsidRPr="00E62426">
        <w:rPr>
          <w:rFonts w:eastAsia="Times New Roman" w:cs="Times New Roman"/>
          <w:i/>
          <w:iCs/>
          <w:sz w:val="24"/>
          <w:szCs w:val="24"/>
          <w:lang w:val="nl-NL"/>
        </w:rPr>
        <w:t xml:space="preserve">năm </w:t>
      </w:r>
      <w:r w:rsidRPr="00E62426">
        <w:rPr>
          <w:rFonts w:eastAsia="Times New Roman" w:cs="Times New Roman"/>
          <w:i/>
          <w:iCs/>
          <w:sz w:val="24"/>
          <w:szCs w:val="24"/>
          <w:lang w:val="nl-NL"/>
        </w:rPr>
        <w:t xml:space="preserve">2015  và BCTC </w:t>
      </w:r>
      <w:r w:rsidR="005C3944">
        <w:rPr>
          <w:rFonts w:eastAsia="Times New Roman" w:cs="Times New Roman"/>
          <w:i/>
          <w:iCs/>
          <w:sz w:val="24"/>
          <w:szCs w:val="24"/>
          <w:lang w:val="nl-NL"/>
        </w:rPr>
        <w:t>9</w:t>
      </w:r>
      <w:r w:rsidRPr="00E62426">
        <w:rPr>
          <w:rFonts w:eastAsia="Times New Roman" w:cs="Times New Roman"/>
          <w:i/>
          <w:iCs/>
          <w:sz w:val="24"/>
          <w:szCs w:val="24"/>
          <w:lang w:val="nl-NL"/>
        </w:rPr>
        <w:t xml:space="preserve"> tháng đầu năm 2016 của DVC)</w:t>
      </w:r>
    </w:p>
    <w:p w:rsidR="00C31860" w:rsidRPr="00E62426" w:rsidRDefault="00BC55BD" w:rsidP="00BC55BD">
      <w:pPr>
        <w:spacing w:before="60" w:after="0" w:line="312" w:lineRule="auto"/>
        <w:ind w:firstLine="720"/>
        <w:jc w:val="both"/>
        <w:rPr>
          <w:szCs w:val="26"/>
        </w:rPr>
      </w:pPr>
      <w:r w:rsidRPr="00E62426">
        <w:rPr>
          <w:szCs w:val="26"/>
        </w:rPr>
        <w:t xml:space="preserve">Với tích chất của một doanh nghiệp thương mại dịch vụ, </w:t>
      </w:r>
      <w:r w:rsidR="003B011E" w:rsidRPr="00E62426">
        <w:rPr>
          <w:szCs w:val="26"/>
        </w:rPr>
        <w:t xml:space="preserve">tỷ lệ </w:t>
      </w:r>
      <w:r w:rsidRPr="00E62426">
        <w:rPr>
          <w:szCs w:val="26"/>
        </w:rPr>
        <w:t xml:space="preserve">lợi nhuận gộp trên doanh thu thuần của Công ty hàng năm đạt khoảng 15%-20%. Trong đó, hoạt động có </w:t>
      </w:r>
      <w:r w:rsidR="00EA6E92" w:rsidRPr="00E62426">
        <w:rPr>
          <w:szCs w:val="26"/>
        </w:rPr>
        <w:t xml:space="preserve">tỷ suất </w:t>
      </w:r>
      <w:r w:rsidRPr="00E62426">
        <w:rPr>
          <w:szCs w:val="26"/>
        </w:rPr>
        <w:t>lợi nhuận gộp cao nhất là hoạt động cung cấp dịch vụ, sau đó là hoạt động bán hàng hóa thành phẩm.</w:t>
      </w:r>
    </w:p>
    <w:p w:rsidR="00D17373" w:rsidRPr="00E62426" w:rsidRDefault="00D17373" w:rsidP="001F29F8">
      <w:pPr>
        <w:pStyle w:val="ListParagraph"/>
        <w:numPr>
          <w:ilvl w:val="1"/>
          <w:numId w:val="12"/>
        </w:numPr>
        <w:spacing w:before="60" w:after="60" w:line="312" w:lineRule="auto"/>
        <w:ind w:left="567" w:hanging="567"/>
        <w:jc w:val="both"/>
        <w:rPr>
          <w:b/>
          <w:i/>
          <w:szCs w:val="26"/>
        </w:rPr>
      </w:pPr>
      <w:r w:rsidRPr="00E62426">
        <w:rPr>
          <w:b/>
          <w:i/>
          <w:szCs w:val="26"/>
        </w:rPr>
        <w:t>Báo cáo tình hình đầu tư, hiệu quả đầu tư, hiệu quả sản xuất kinh doanh hay cung cấp dịch vụ trong lĩnh vực đầu tư, sản xuất kinh doanh hay cung cấp dịch vụ củ</w:t>
      </w:r>
      <w:r w:rsidR="000C5559" w:rsidRPr="00E62426">
        <w:rPr>
          <w:b/>
          <w:i/>
          <w:szCs w:val="26"/>
        </w:rPr>
        <w:t>a DVC</w:t>
      </w:r>
    </w:p>
    <w:p w:rsidR="002E41B5" w:rsidRPr="00E62426" w:rsidRDefault="002E41B5" w:rsidP="00D65CFE">
      <w:pPr>
        <w:pStyle w:val="ListParagraph"/>
        <w:numPr>
          <w:ilvl w:val="2"/>
          <w:numId w:val="70"/>
        </w:numPr>
        <w:spacing w:before="60" w:after="60" w:line="312" w:lineRule="auto"/>
        <w:jc w:val="both"/>
        <w:rPr>
          <w:b/>
          <w:i/>
          <w:szCs w:val="26"/>
        </w:rPr>
      </w:pPr>
      <w:r w:rsidRPr="00E62426">
        <w:rPr>
          <w:b/>
          <w:i/>
          <w:szCs w:val="26"/>
        </w:rPr>
        <w:t>Về</w:t>
      </w:r>
      <w:r w:rsidR="00E219A8" w:rsidRPr="00E62426">
        <w:rPr>
          <w:b/>
          <w:i/>
          <w:szCs w:val="26"/>
        </w:rPr>
        <w:t xml:space="preserve"> tình hình</w:t>
      </w:r>
      <w:r w:rsidRPr="00E62426">
        <w:rPr>
          <w:b/>
          <w:i/>
          <w:szCs w:val="26"/>
        </w:rPr>
        <w:t xml:space="preserve"> đầu tư:</w:t>
      </w:r>
    </w:p>
    <w:p w:rsidR="002E41B5" w:rsidRPr="00E62426" w:rsidRDefault="00E219A8" w:rsidP="00D65CFE">
      <w:pPr>
        <w:pStyle w:val="ListParagraph"/>
        <w:numPr>
          <w:ilvl w:val="0"/>
          <w:numId w:val="52"/>
        </w:numPr>
        <w:tabs>
          <w:tab w:val="clear" w:pos="720"/>
          <w:tab w:val="num" w:pos="567"/>
        </w:tabs>
        <w:spacing w:before="60" w:after="60" w:line="312" w:lineRule="auto"/>
        <w:ind w:left="567"/>
        <w:jc w:val="both"/>
        <w:rPr>
          <w:b/>
          <w:i/>
          <w:szCs w:val="26"/>
        </w:rPr>
      </w:pPr>
      <w:r w:rsidRPr="00E62426">
        <w:rPr>
          <w:szCs w:val="26"/>
        </w:rPr>
        <w:t>Công ty ư</w:t>
      </w:r>
      <w:r w:rsidR="002E41B5" w:rsidRPr="00E62426">
        <w:rPr>
          <w:szCs w:val="26"/>
        </w:rPr>
        <w:t>u tiên nguồn tài chính hợp lý cho hoạt động đầu tư cơ sở vật chất, hiện đại hóa trang thiết bị, công nghệ để nâng cao hiệu quả chất lượng dịch vụ đáp ứng nhu cầu ngày càng cao củ</w:t>
      </w:r>
      <w:r w:rsidR="00DE7CDB" w:rsidRPr="00E62426">
        <w:rPr>
          <w:szCs w:val="26"/>
        </w:rPr>
        <w:t>a khách hàng</w:t>
      </w:r>
      <w:r w:rsidR="00210C68" w:rsidRPr="00E62426">
        <w:rPr>
          <w:szCs w:val="26"/>
        </w:rPr>
        <w:t>, cũng như đa dạng hóa các đối tượng khách hàng, góp phần làm gia tăng giá trị thương hiệu DVC, mang lại lợi ích cho cổ đông và nhà đầu tư</w:t>
      </w:r>
      <w:r w:rsidR="007E51C1" w:rsidRPr="00E62426">
        <w:rPr>
          <w:szCs w:val="26"/>
        </w:rPr>
        <w:t>;</w:t>
      </w:r>
    </w:p>
    <w:p w:rsidR="007E51C1" w:rsidRPr="00E62426" w:rsidRDefault="007E51C1" w:rsidP="00D65CFE">
      <w:pPr>
        <w:pStyle w:val="ListParagraph"/>
        <w:numPr>
          <w:ilvl w:val="0"/>
          <w:numId w:val="52"/>
        </w:numPr>
        <w:tabs>
          <w:tab w:val="clear" w:pos="720"/>
        </w:tabs>
        <w:spacing w:before="60" w:after="60" w:line="312" w:lineRule="auto"/>
        <w:ind w:left="567"/>
        <w:jc w:val="both"/>
        <w:rPr>
          <w:rFonts w:eastAsia="Times New Roman" w:cs="Times New Roman"/>
          <w:szCs w:val="26"/>
        </w:rPr>
      </w:pPr>
      <w:r w:rsidRPr="00E62426">
        <w:rPr>
          <w:rFonts w:eastAsia="Times New Roman" w:cs="Times New Roman"/>
          <w:szCs w:val="26"/>
          <w:lang w:val="nl-NL"/>
        </w:rPr>
        <w:lastRenderedPageBreak/>
        <w:t>Trong những năm gần đây, Công ty đã có nhiều cải tiến, phát huy tinh thần sáng tạo của CBNV nhằm nâng cao chất lượng dịch vụ để phục vụ khách hàng được tốt hơn</w:t>
      </w:r>
      <w:r w:rsidRPr="00E62426">
        <w:rPr>
          <w:rFonts w:eastAsia="Times New Roman" w:cs="Times New Roman"/>
          <w:szCs w:val="26"/>
        </w:rPr>
        <w:t>:</w:t>
      </w:r>
    </w:p>
    <w:p w:rsidR="007E51C1" w:rsidRPr="00E62426" w:rsidRDefault="007E51C1" w:rsidP="00D65CFE">
      <w:pPr>
        <w:numPr>
          <w:ilvl w:val="0"/>
          <w:numId w:val="68"/>
        </w:numPr>
        <w:tabs>
          <w:tab w:val="num" w:pos="810"/>
        </w:tabs>
        <w:spacing w:before="60" w:after="60" w:line="312" w:lineRule="auto"/>
        <w:jc w:val="both"/>
        <w:rPr>
          <w:rFonts w:eastAsia="Times New Roman" w:cs="Times New Roman"/>
          <w:szCs w:val="26"/>
        </w:rPr>
      </w:pPr>
      <w:r w:rsidRPr="00E62426">
        <w:rPr>
          <w:rFonts w:eastAsia="Times New Roman" w:cs="Times New Roman"/>
          <w:szCs w:val="26"/>
        </w:rPr>
        <w:t>Đối với các trạm kinh doanh xăng dầu: Công ty có trang bị hệ thống cột bơm xăng dầu điện tử đảm bảo tiêu chuẩn, chính xác.</w:t>
      </w:r>
    </w:p>
    <w:p w:rsidR="007E51C1" w:rsidRPr="00E62426" w:rsidRDefault="007E51C1" w:rsidP="00D65CFE">
      <w:pPr>
        <w:numPr>
          <w:ilvl w:val="0"/>
          <w:numId w:val="68"/>
        </w:numPr>
        <w:tabs>
          <w:tab w:val="num" w:pos="810"/>
        </w:tabs>
        <w:spacing w:before="60" w:after="60" w:line="312" w:lineRule="auto"/>
        <w:jc w:val="both"/>
        <w:rPr>
          <w:rFonts w:eastAsia="Times New Roman" w:cs="Times New Roman"/>
          <w:szCs w:val="26"/>
        </w:rPr>
      </w:pPr>
      <w:r w:rsidRPr="00E62426">
        <w:rPr>
          <w:rFonts w:eastAsia="Times New Roman" w:cs="Times New Roman"/>
          <w:szCs w:val="26"/>
        </w:rPr>
        <w:t>Đối với Nhà hàng Cảng và Khách sạn Thắng Lợi được trang bị Internet không dây. Khách sạn được xếp loại tiêu chuẩn 3 sao.</w:t>
      </w:r>
    </w:p>
    <w:p w:rsidR="007E51C1" w:rsidRPr="00E62426" w:rsidRDefault="007E51C1" w:rsidP="00D65CFE">
      <w:pPr>
        <w:numPr>
          <w:ilvl w:val="0"/>
          <w:numId w:val="68"/>
        </w:numPr>
        <w:tabs>
          <w:tab w:val="num" w:pos="810"/>
        </w:tabs>
        <w:spacing w:before="60" w:after="60" w:line="312" w:lineRule="auto"/>
        <w:jc w:val="both"/>
        <w:rPr>
          <w:rFonts w:eastAsia="Times New Roman" w:cs="Times New Roman"/>
          <w:szCs w:val="26"/>
        </w:rPr>
      </w:pPr>
      <w:r w:rsidRPr="00E62426">
        <w:rPr>
          <w:rFonts w:eastAsia="Times New Roman" w:cs="Times New Roman"/>
          <w:szCs w:val="26"/>
        </w:rPr>
        <w:t xml:space="preserve"> Đối với Tòa nhà Thành Đạt: Công ty có trang bị hệ thống hai thang máy hoạt động song song đảm bảo nhu cầu của khách, có hệ thống camera đặt ở các tầng của tòa nhà để theo dõi và đảm bảo an ninh.</w:t>
      </w:r>
    </w:p>
    <w:p w:rsidR="007E51C1" w:rsidRPr="00E62426" w:rsidRDefault="007E51C1" w:rsidP="007E51C1">
      <w:pPr>
        <w:tabs>
          <w:tab w:val="left" w:pos="7320"/>
        </w:tabs>
        <w:spacing w:before="120" w:after="240" w:line="312" w:lineRule="auto"/>
        <w:ind w:left="792"/>
        <w:jc w:val="center"/>
        <w:rPr>
          <w:rFonts w:eastAsia="Times New Roman" w:cs="Times New Roman"/>
          <w:b/>
          <w:bCs/>
          <w:i/>
          <w:szCs w:val="26"/>
          <w:lang w:val="nl-NL"/>
        </w:rPr>
      </w:pPr>
      <w:bookmarkStart w:id="94" w:name="_Toc272498764"/>
      <w:r w:rsidRPr="004A01D0">
        <w:rPr>
          <w:rFonts w:eastAsia="Times New Roman" w:cs="Times New Roman"/>
          <w:b/>
          <w:bCs/>
          <w:i/>
          <w:szCs w:val="26"/>
          <w:lang w:val="nl-NL"/>
        </w:rPr>
        <w:t xml:space="preserve">Bảng </w:t>
      </w:r>
      <w:r w:rsidRPr="00E62426">
        <w:rPr>
          <w:rFonts w:eastAsia="Times New Roman" w:cs="Times New Roman"/>
          <w:b/>
          <w:bCs/>
          <w:i/>
          <w:szCs w:val="26"/>
          <w:lang w:val="nl-NL"/>
        </w:rPr>
        <w:t>Danh mục các thiết bị, phần mềm đang được sử dụng</w:t>
      </w:r>
      <w:bookmarkEnd w:id="94"/>
    </w:p>
    <w:tbl>
      <w:tblPr>
        <w:tblW w:w="9655" w:type="dxa"/>
        <w:tblInd w:w="93" w:type="dxa"/>
        <w:tblLook w:val="04A0"/>
      </w:tblPr>
      <w:tblGrid>
        <w:gridCol w:w="724"/>
        <w:gridCol w:w="4536"/>
        <w:gridCol w:w="992"/>
        <w:gridCol w:w="1276"/>
        <w:gridCol w:w="2127"/>
      </w:tblGrid>
      <w:tr w:rsidR="00F21F8C" w:rsidRPr="00E62426" w:rsidTr="00F21F8C">
        <w:trPr>
          <w:trHeight w:val="454"/>
        </w:trPr>
        <w:tc>
          <w:tcPr>
            <w:tcW w:w="724"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b/>
                <w:bCs/>
                <w:color w:val="FFFFFF" w:themeColor="background1"/>
                <w:szCs w:val="26"/>
              </w:rPr>
            </w:pPr>
            <w:r w:rsidRPr="00E62426">
              <w:rPr>
                <w:rFonts w:asciiTheme="majorHAnsi" w:eastAsia="Times New Roman" w:hAnsiTheme="majorHAnsi" w:cstheme="majorHAnsi"/>
                <w:b/>
                <w:bCs/>
                <w:color w:val="FFFFFF" w:themeColor="background1"/>
                <w:szCs w:val="26"/>
              </w:rPr>
              <w:t>STT</w:t>
            </w:r>
          </w:p>
        </w:tc>
        <w:tc>
          <w:tcPr>
            <w:tcW w:w="4536" w:type="dxa"/>
            <w:tcBorders>
              <w:top w:val="single" w:sz="4" w:space="0" w:color="auto"/>
              <w:left w:val="nil"/>
              <w:bottom w:val="single" w:sz="4" w:space="0" w:color="auto"/>
              <w:right w:val="single" w:sz="4" w:space="0" w:color="auto"/>
            </w:tcBorders>
            <w:shd w:val="clear" w:color="auto" w:fill="4F81BD" w:themeFill="accent1"/>
            <w:vAlign w:val="bottom"/>
            <w:hideMark/>
          </w:tcPr>
          <w:p w:rsidR="00F21F8C" w:rsidRPr="00E62426" w:rsidRDefault="00F21F8C" w:rsidP="00F21F8C">
            <w:pPr>
              <w:spacing w:before="40" w:after="40" w:line="288" w:lineRule="auto"/>
              <w:jc w:val="center"/>
              <w:rPr>
                <w:rFonts w:asciiTheme="majorHAnsi" w:eastAsia="Times New Roman" w:hAnsiTheme="majorHAnsi" w:cstheme="majorHAnsi"/>
                <w:b/>
                <w:bCs/>
                <w:color w:val="FFFFFF" w:themeColor="background1"/>
                <w:szCs w:val="26"/>
              </w:rPr>
            </w:pPr>
            <w:r w:rsidRPr="00E62426">
              <w:rPr>
                <w:rFonts w:asciiTheme="majorHAnsi" w:eastAsia="Times New Roman" w:hAnsiTheme="majorHAnsi" w:cstheme="majorHAnsi"/>
                <w:b/>
                <w:bCs/>
                <w:color w:val="FFFFFF" w:themeColor="background1"/>
                <w:szCs w:val="26"/>
              </w:rPr>
              <w:t>Danh mục</w:t>
            </w:r>
          </w:p>
        </w:tc>
        <w:tc>
          <w:tcPr>
            <w:tcW w:w="992" w:type="dxa"/>
            <w:tcBorders>
              <w:top w:val="single" w:sz="4" w:space="0" w:color="auto"/>
              <w:left w:val="nil"/>
              <w:bottom w:val="single" w:sz="4" w:space="0" w:color="auto"/>
              <w:right w:val="single" w:sz="4" w:space="0" w:color="auto"/>
            </w:tcBorders>
            <w:shd w:val="clear" w:color="auto" w:fill="4F81BD" w:themeFill="accent1"/>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b/>
                <w:bCs/>
                <w:color w:val="FFFFFF" w:themeColor="background1"/>
                <w:szCs w:val="26"/>
              </w:rPr>
            </w:pPr>
            <w:r w:rsidRPr="00E62426">
              <w:rPr>
                <w:rFonts w:asciiTheme="majorHAnsi" w:eastAsia="Times New Roman" w:hAnsiTheme="majorHAnsi" w:cstheme="majorHAnsi"/>
                <w:b/>
                <w:bCs/>
                <w:color w:val="FFFFFF" w:themeColor="background1"/>
                <w:szCs w:val="26"/>
              </w:rPr>
              <w:t>Đơn vị</w:t>
            </w:r>
          </w:p>
        </w:tc>
        <w:tc>
          <w:tcPr>
            <w:tcW w:w="1276" w:type="dxa"/>
            <w:tcBorders>
              <w:top w:val="single" w:sz="4" w:space="0" w:color="auto"/>
              <w:left w:val="nil"/>
              <w:bottom w:val="single" w:sz="4" w:space="0" w:color="auto"/>
              <w:right w:val="single" w:sz="4" w:space="0" w:color="auto"/>
            </w:tcBorders>
            <w:shd w:val="clear" w:color="auto" w:fill="4F81BD" w:themeFill="accent1"/>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b/>
                <w:bCs/>
                <w:color w:val="FFFFFF" w:themeColor="background1"/>
                <w:szCs w:val="26"/>
              </w:rPr>
            </w:pPr>
            <w:r w:rsidRPr="00E62426">
              <w:rPr>
                <w:rFonts w:asciiTheme="majorHAnsi" w:eastAsia="Times New Roman" w:hAnsiTheme="majorHAnsi" w:cstheme="majorHAnsi"/>
                <w:b/>
                <w:bCs/>
                <w:color w:val="FFFFFF" w:themeColor="background1"/>
                <w:szCs w:val="26"/>
              </w:rPr>
              <w:t>Số lượng</w:t>
            </w:r>
          </w:p>
        </w:tc>
        <w:tc>
          <w:tcPr>
            <w:tcW w:w="2127" w:type="dxa"/>
            <w:tcBorders>
              <w:top w:val="single" w:sz="4" w:space="0" w:color="auto"/>
              <w:left w:val="nil"/>
              <w:bottom w:val="single" w:sz="4" w:space="0" w:color="auto"/>
              <w:right w:val="single" w:sz="4" w:space="0" w:color="auto"/>
            </w:tcBorders>
            <w:shd w:val="clear" w:color="auto" w:fill="4F81BD" w:themeFill="accent1"/>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b/>
                <w:bCs/>
                <w:color w:val="FFFFFF" w:themeColor="background1"/>
                <w:szCs w:val="26"/>
              </w:rPr>
            </w:pPr>
            <w:r w:rsidRPr="00E62426">
              <w:rPr>
                <w:rFonts w:asciiTheme="majorHAnsi" w:eastAsia="Times New Roman" w:hAnsiTheme="majorHAnsi" w:cstheme="majorHAnsi"/>
                <w:b/>
                <w:bCs/>
                <w:color w:val="FFFFFF" w:themeColor="background1"/>
                <w:szCs w:val="26"/>
              </w:rPr>
              <w:t>Số hiệu</w:t>
            </w:r>
          </w:p>
        </w:tc>
      </w:tr>
      <w:tr w:rsidR="00F21F8C" w:rsidRPr="00E62426" w:rsidTr="00F21F8C">
        <w:trPr>
          <w:trHeight w:val="45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1</w:t>
            </w:r>
          </w:p>
        </w:tc>
        <w:tc>
          <w:tcPr>
            <w:tcW w:w="4536"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rPr>
                <w:rFonts w:asciiTheme="majorHAnsi" w:eastAsia="Times New Roman" w:hAnsiTheme="majorHAnsi" w:cstheme="majorHAnsi"/>
                <w:szCs w:val="26"/>
              </w:rPr>
            </w:pPr>
            <w:r w:rsidRPr="00E62426">
              <w:rPr>
                <w:rFonts w:asciiTheme="majorHAnsi" w:eastAsia="Times New Roman" w:hAnsiTheme="majorHAnsi" w:cstheme="majorHAnsi"/>
                <w:szCs w:val="26"/>
              </w:rPr>
              <w:t>Cột bơm điện tử SEEN Sedi VI</w:t>
            </w:r>
          </w:p>
        </w:tc>
        <w:tc>
          <w:tcPr>
            <w:tcW w:w="992"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cái</w:t>
            </w:r>
          </w:p>
        </w:tc>
        <w:tc>
          <w:tcPr>
            <w:tcW w:w="1276"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1</w:t>
            </w:r>
          </w:p>
        </w:tc>
        <w:tc>
          <w:tcPr>
            <w:tcW w:w="2127"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12 VD</w:t>
            </w:r>
          </w:p>
        </w:tc>
      </w:tr>
      <w:tr w:rsidR="00F21F8C" w:rsidRPr="00E62426" w:rsidTr="00F21F8C">
        <w:trPr>
          <w:trHeight w:val="45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2</w:t>
            </w:r>
          </w:p>
        </w:tc>
        <w:tc>
          <w:tcPr>
            <w:tcW w:w="4536"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rPr>
                <w:rFonts w:asciiTheme="majorHAnsi" w:eastAsia="Times New Roman" w:hAnsiTheme="majorHAnsi" w:cstheme="majorHAnsi"/>
                <w:szCs w:val="26"/>
              </w:rPr>
            </w:pPr>
            <w:r w:rsidRPr="00E62426">
              <w:rPr>
                <w:rFonts w:asciiTheme="majorHAnsi" w:eastAsia="Times New Roman" w:hAnsiTheme="majorHAnsi" w:cstheme="majorHAnsi"/>
                <w:szCs w:val="26"/>
              </w:rPr>
              <w:t>Hệ thống camera</w:t>
            </w:r>
          </w:p>
        </w:tc>
        <w:tc>
          <w:tcPr>
            <w:tcW w:w="992"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bộ</w:t>
            </w:r>
          </w:p>
        </w:tc>
        <w:tc>
          <w:tcPr>
            <w:tcW w:w="1276"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4</w:t>
            </w:r>
          </w:p>
        </w:tc>
        <w:tc>
          <w:tcPr>
            <w:tcW w:w="2127"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p>
        </w:tc>
      </w:tr>
      <w:tr w:rsidR="00F21F8C" w:rsidRPr="00E62426" w:rsidTr="00F21F8C">
        <w:trPr>
          <w:trHeight w:val="45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3</w:t>
            </w:r>
          </w:p>
        </w:tc>
        <w:tc>
          <w:tcPr>
            <w:tcW w:w="4536"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rPr>
                <w:rFonts w:asciiTheme="majorHAnsi" w:eastAsia="Times New Roman" w:hAnsiTheme="majorHAnsi" w:cstheme="majorHAnsi"/>
                <w:szCs w:val="26"/>
              </w:rPr>
            </w:pPr>
            <w:r w:rsidRPr="00E62426">
              <w:rPr>
                <w:rFonts w:asciiTheme="majorHAnsi" w:eastAsia="Times New Roman" w:hAnsiTheme="majorHAnsi" w:cstheme="majorHAnsi"/>
                <w:szCs w:val="26"/>
              </w:rPr>
              <w:t>Cột bơm NL điện tử SEDI 8 - 2 họng</w:t>
            </w:r>
          </w:p>
        </w:tc>
        <w:tc>
          <w:tcPr>
            <w:tcW w:w="992"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cái</w:t>
            </w:r>
          </w:p>
        </w:tc>
        <w:tc>
          <w:tcPr>
            <w:tcW w:w="1276"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1</w:t>
            </w:r>
          </w:p>
        </w:tc>
        <w:tc>
          <w:tcPr>
            <w:tcW w:w="2127"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RPD- 45C- KNY</w:t>
            </w:r>
          </w:p>
        </w:tc>
      </w:tr>
      <w:tr w:rsidR="00F21F8C" w:rsidRPr="00E62426" w:rsidTr="00F21F8C">
        <w:trPr>
          <w:trHeight w:val="45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4</w:t>
            </w:r>
          </w:p>
        </w:tc>
        <w:tc>
          <w:tcPr>
            <w:tcW w:w="4536"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rPr>
                <w:rFonts w:asciiTheme="majorHAnsi" w:eastAsia="Times New Roman" w:hAnsiTheme="majorHAnsi" w:cstheme="majorHAnsi"/>
                <w:szCs w:val="26"/>
              </w:rPr>
            </w:pPr>
            <w:r w:rsidRPr="00E62426">
              <w:rPr>
                <w:rFonts w:asciiTheme="majorHAnsi" w:eastAsia="Times New Roman" w:hAnsiTheme="majorHAnsi" w:cstheme="majorHAnsi"/>
                <w:szCs w:val="26"/>
              </w:rPr>
              <w:t>Cột bơm NL điện tử SEDI 8 - 2 họng</w:t>
            </w:r>
          </w:p>
        </w:tc>
        <w:tc>
          <w:tcPr>
            <w:tcW w:w="992"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cái</w:t>
            </w:r>
          </w:p>
        </w:tc>
        <w:tc>
          <w:tcPr>
            <w:tcW w:w="1276"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1</w:t>
            </w:r>
          </w:p>
        </w:tc>
        <w:tc>
          <w:tcPr>
            <w:tcW w:w="2127"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RPD-75SL- H3</w:t>
            </w:r>
          </w:p>
        </w:tc>
      </w:tr>
      <w:tr w:rsidR="00F21F8C" w:rsidRPr="00E62426" w:rsidTr="00F21F8C">
        <w:trPr>
          <w:trHeight w:val="45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5</w:t>
            </w:r>
          </w:p>
        </w:tc>
        <w:tc>
          <w:tcPr>
            <w:tcW w:w="4536"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rPr>
                <w:rFonts w:asciiTheme="majorHAnsi" w:eastAsia="Times New Roman" w:hAnsiTheme="majorHAnsi" w:cstheme="majorHAnsi"/>
                <w:szCs w:val="26"/>
              </w:rPr>
            </w:pPr>
            <w:r w:rsidRPr="00E62426">
              <w:rPr>
                <w:rFonts w:asciiTheme="majorHAnsi" w:eastAsia="Times New Roman" w:hAnsiTheme="majorHAnsi" w:cstheme="majorHAnsi"/>
                <w:szCs w:val="26"/>
              </w:rPr>
              <w:t xml:space="preserve">Cột bơm điện tử Sedi Seen </w:t>
            </w:r>
          </w:p>
        </w:tc>
        <w:tc>
          <w:tcPr>
            <w:tcW w:w="992"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cái</w:t>
            </w:r>
          </w:p>
        </w:tc>
        <w:tc>
          <w:tcPr>
            <w:tcW w:w="1276"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1</w:t>
            </w:r>
          </w:p>
        </w:tc>
        <w:tc>
          <w:tcPr>
            <w:tcW w:w="2127"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b/>
                <w:bCs/>
                <w:szCs w:val="26"/>
              </w:rPr>
            </w:pPr>
          </w:p>
        </w:tc>
      </w:tr>
      <w:tr w:rsidR="00F21F8C" w:rsidRPr="00E62426" w:rsidTr="00F21F8C">
        <w:trPr>
          <w:trHeight w:val="45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6</w:t>
            </w:r>
          </w:p>
        </w:tc>
        <w:tc>
          <w:tcPr>
            <w:tcW w:w="4536"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rPr>
                <w:rFonts w:asciiTheme="majorHAnsi" w:eastAsia="Times New Roman" w:hAnsiTheme="majorHAnsi" w:cstheme="majorHAnsi"/>
                <w:szCs w:val="26"/>
              </w:rPr>
            </w:pPr>
            <w:r w:rsidRPr="00E62426">
              <w:rPr>
                <w:rFonts w:asciiTheme="majorHAnsi" w:eastAsia="Times New Roman" w:hAnsiTheme="majorHAnsi" w:cstheme="majorHAnsi"/>
                <w:szCs w:val="26"/>
              </w:rPr>
              <w:t>Máy chiếu Sony</w:t>
            </w:r>
          </w:p>
        </w:tc>
        <w:tc>
          <w:tcPr>
            <w:tcW w:w="992"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cái</w:t>
            </w:r>
          </w:p>
        </w:tc>
        <w:tc>
          <w:tcPr>
            <w:tcW w:w="1276"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1</w:t>
            </w:r>
          </w:p>
        </w:tc>
        <w:tc>
          <w:tcPr>
            <w:tcW w:w="2127"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EX175</w:t>
            </w:r>
          </w:p>
        </w:tc>
      </w:tr>
      <w:tr w:rsidR="00F21F8C" w:rsidRPr="00E62426" w:rsidTr="00F21F8C">
        <w:trPr>
          <w:trHeight w:val="45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7</w:t>
            </w:r>
          </w:p>
        </w:tc>
        <w:tc>
          <w:tcPr>
            <w:tcW w:w="4536"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rPr>
                <w:rFonts w:asciiTheme="majorHAnsi" w:eastAsia="Times New Roman" w:hAnsiTheme="majorHAnsi" w:cstheme="majorHAnsi"/>
                <w:szCs w:val="26"/>
              </w:rPr>
            </w:pPr>
            <w:r w:rsidRPr="00E62426">
              <w:rPr>
                <w:rFonts w:asciiTheme="majorHAnsi" w:eastAsia="Times New Roman" w:hAnsiTheme="majorHAnsi" w:cstheme="majorHAnsi"/>
                <w:szCs w:val="26"/>
              </w:rPr>
              <w:t>Cột bơm kép nhiên liệu điện tử</w:t>
            </w:r>
          </w:p>
        </w:tc>
        <w:tc>
          <w:tcPr>
            <w:tcW w:w="992"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cái</w:t>
            </w:r>
          </w:p>
        </w:tc>
        <w:tc>
          <w:tcPr>
            <w:tcW w:w="1276"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1</w:t>
            </w:r>
          </w:p>
        </w:tc>
        <w:tc>
          <w:tcPr>
            <w:tcW w:w="2127"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T3S245</w:t>
            </w:r>
          </w:p>
        </w:tc>
      </w:tr>
      <w:tr w:rsidR="00F21F8C" w:rsidRPr="00E62426" w:rsidTr="00F21F8C">
        <w:trPr>
          <w:trHeight w:val="45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8</w:t>
            </w:r>
          </w:p>
        </w:tc>
        <w:tc>
          <w:tcPr>
            <w:tcW w:w="4536"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rPr>
                <w:rFonts w:asciiTheme="majorHAnsi" w:eastAsia="Times New Roman" w:hAnsiTheme="majorHAnsi" w:cstheme="majorHAnsi"/>
                <w:szCs w:val="26"/>
              </w:rPr>
            </w:pPr>
            <w:r w:rsidRPr="00E62426">
              <w:rPr>
                <w:rFonts w:asciiTheme="majorHAnsi" w:eastAsia="Times New Roman" w:hAnsiTheme="majorHAnsi" w:cstheme="majorHAnsi"/>
                <w:szCs w:val="26"/>
              </w:rPr>
              <w:t>Máy phát điện 1040 KVA</w:t>
            </w:r>
          </w:p>
        </w:tc>
        <w:tc>
          <w:tcPr>
            <w:tcW w:w="992"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cái</w:t>
            </w:r>
          </w:p>
        </w:tc>
        <w:tc>
          <w:tcPr>
            <w:tcW w:w="1276"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1</w:t>
            </w:r>
          </w:p>
        </w:tc>
        <w:tc>
          <w:tcPr>
            <w:tcW w:w="2127"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b/>
                <w:bCs/>
                <w:szCs w:val="26"/>
              </w:rPr>
            </w:pPr>
          </w:p>
        </w:tc>
      </w:tr>
      <w:tr w:rsidR="00F21F8C" w:rsidRPr="00E62426" w:rsidTr="00F21F8C">
        <w:trPr>
          <w:trHeight w:val="45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9</w:t>
            </w:r>
          </w:p>
        </w:tc>
        <w:tc>
          <w:tcPr>
            <w:tcW w:w="4536"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rPr>
                <w:rFonts w:asciiTheme="majorHAnsi" w:eastAsia="Times New Roman" w:hAnsiTheme="majorHAnsi" w:cstheme="majorHAnsi"/>
                <w:szCs w:val="26"/>
              </w:rPr>
            </w:pPr>
            <w:r w:rsidRPr="00E62426">
              <w:rPr>
                <w:rFonts w:asciiTheme="majorHAnsi" w:eastAsia="Times New Roman" w:hAnsiTheme="majorHAnsi" w:cstheme="majorHAnsi"/>
                <w:szCs w:val="26"/>
              </w:rPr>
              <w:t>Phần mềm kế toán Fast Accounting 2003</w:t>
            </w:r>
          </w:p>
        </w:tc>
        <w:tc>
          <w:tcPr>
            <w:tcW w:w="992"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cái</w:t>
            </w:r>
          </w:p>
        </w:tc>
        <w:tc>
          <w:tcPr>
            <w:tcW w:w="1276"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1</w:t>
            </w:r>
          </w:p>
        </w:tc>
        <w:tc>
          <w:tcPr>
            <w:tcW w:w="2127"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CSGP - 2N</w:t>
            </w:r>
          </w:p>
        </w:tc>
      </w:tr>
      <w:tr w:rsidR="00F21F8C" w:rsidRPr="00E62426" w:rsidTr="00F21F8C">
        <w:trPr>
          <w:trHeight w:val="45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10</w:t>
            </w:r>
          </w:p>
        </w:tc>
        <w:tc>
          <w:tcPr>
            <w:tcW w:w="4536"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rPr>
                <w:rFonts w:asciiTheme="majorHAnsi" w:eastAsia="Times New Roman" w:hAnsiTheme="majorHAnsi" w:cstheme="majorHAnsi"/>
                <w:szCs w:val="26"/>
              </w:rPr>
            </w:pPr>
            <w:r w:rsidRPr="00E62426">
              <w:rPr>
                <w:rFonts w:asciiTheme="majorHAnsi" w:eastAsia="Times New Roman" w:hAnsiTheme="majorHAnsi" w:cstheme="majorHAnsi"/>
                <w:szCs w:val="26"/>
              </w:rPr>
              <w:t>Phần mềm quản lý nhân sự</w:t>
            </w:r>
          </w:p>
        </w:tc>
        <w:tc>
          <w:tcPr>
            <w:tcW w:w="992"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cái</w:t>
            </w:r>
          </w:p>
        </w:tc>
        <w:tc>
          <w:tcPr>
            <w:tcW w:w="1276"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1</w:t>
            </w:r>
          </w:p>
        </w:tc>
        <w:tc>
          <w:tcPr>
            <w:tcW w:w="2127" w:type="dxa"/>
            <w:tcBorders>
              <w:top w:val="nil"/>
              <w:left w:val="nil"/>
              <w:bottom w:val="single" w:sz="4" w:space="0" w:color="auto"/>
              <w:right w:val="single" w:sz="4" w:space="0" w:color="auto"/>
            </w:tcBorders>
            <w:shd w:val="clear" w:color="auto" w:fill="auto"/>
            <w:vAlign w:val="bottom"/>
            <w:hideMark/>
          </w:tcPr>
          <w:p w:rsidR="00F21F8C" w:rsidRPr="00E62426" w:rsidRDefault="00F21F8C" w:rsidP="00F21F8C">
            <w:pPr>
              <w:spacing w:before="40" w:after="40" w:line="288" w:lineRule="auto"/>
              <w:rPr>
                <w:rFonts w:asciiTheme="majorHAnsi" w:eastAsia="Times New Roman" w:hAnsiTheme="majorHAnsi" w:cstheme="majorHAnsi"/>
                <w:b/>
                <w:bCs/>
                <w:szCs w:val="26"/>
              </w:rPr>
            </w:pPr>
            <w:r w:rsidRPr="00E62426">
              <w:rPr>
                <w:rFonts w:asciiTheme="majorHAnsi" w:eastAsia="Times New Roman" w:hAnsiTheme="majorHAnsi" w:cstheme="majorHAnsi"/>
                <w:b/>
                <w:bCs/>
                <w:szCs w:val="26"/>
              </w:rPr>
              <w:t> </w:t>
            </w:r>
          </w:p>
        </w:tc>
      </w:tr>
      <w:tr w:rsidR="00F21F8C" w:rsidRPr="00E62426" w:rsidTr="00F21F8C">
        <w:trPr>
          <w:trHeight w:val="45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11</w:t>
            </w:r>
          </w:p>
        </w:tc>
        <w:tc>
          <w:tcPr>
            <w:tcW w:w="4536"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rPr>
                <w:rFonts w:asciiTheme="majorHAnsi" w:eastAsia="Times New Roman" w:hAnsiTheme="majorHAnsi" w:cstheme="majorHAnsi"/>
                <w:szCs w:val="26"/>
              </w:rPr>
            </w:pPr>
            <w:r w:rsidRPr="00E62426">
              <w:rPr>
                <w:rFonts w:asciiTheme="majorHAnsi" w:eastAsia="Times New Roman" w:hAnsiTheme="majorHAnsi" w:cstheme="majorHAnsi"/>
                <w:szCs w:val="26"/>
              </w:rPr>
              <w:t xml:space="preserve">Hệ thống đèn Moving </w:t>
            </w:r>
          </w:p>
        </w:tc>
        <w:tc>
          <w:tcPr>
            <w:tcW w:w="992"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bộ</w:t>
            </w:r>
          </w:p>
        </w:tc>
        <w:tc>
          <w:tcPr>
            <w:tcW w:w="1276" w:type="dxa"/>
            <w:tcBorders>
              <w:top w:val="nil"/>
              <w:left w:val="nil"/>
              <w:bottom w:val="single" w:sz="4" w:space="0" w:color="auto"/>
              <w:right w:val="single" w:sz="4" w:space="0" w:color="auto"/>
            </w:tcBorders>
            <w:shd w:val="clear" w:color="auto" w:fill="auto"/>
            <w:vAlign w:val="center"/>
            <w:hideMark/>
          </w:tcPr>
          <w:p w:rsidR="00F21F8C" w:rsidRPr="00E62426" w:rsidRDefault="00F21F8C" w:rsidP="00F21F8C">
            <w:pPr>
              <w:spacing w:before="40" w:after="40" w:line="288" w:lineRule="auto"/>
              <w:jc w:val="center"/>
              <w:rPr>
                <w:rFonts w:asciiTheme="majorHAnsi" w:eastAsia="Times New Roman" w:hAnsiTheme="majorHAnsi" w:cstheme="majorHAnsi"/>
                <w:szCs w:val="26"/>
              </w:rPr>
            </w:pPr>
            <w:r w:rsidRPr="00E62426">
              <w:rPr>
                <w:rFonts w:asciiTheme="majorHAnsi" w:eastAsia="Times New Roman" w:hAnsiTheme="majorHAnsi" w:cstheme="majorHAnsi"/>
                <w:szCs w:val="26"/>
              </w:rPr>
              <w:t>2</w:t>
            </w:r>
          </w:p>
        </w:tc>
        <w:tc>
          <w:tcPr>
            <w:tcW w:w="2127" w:type="dxa"/>
            <w:tcBorders>
              <w:top w:val="nil"/>
              <w:left w:val="nil"/>
              <w:bottom w:val="single" w:sz="4" w:space="0" w:color="auto"/>
              <w:right w:val="single" w:sz="4" w:space="0" w:color="auto"/>
            </w:tcBorders>
            <w:shd w:val="clear" w:color="auto" w:fill="auto"/>
            <w:vAlign w:val="bottom"/>
            <w:hideMark/>
          </w:tcPr>
          <w:p w:rsidR="00F21F8C" w:rsidRPr="00E62426" w:rsidRDefault="00F21F8C" w:rsidP="00F21F8C">
            <w:pPr>
              <w:spacing w:before="40" w:after="40" w:line="288" w:lineRule="auto"/>
              <w:jc w:val="center"/>
              <w:rPr>
                <w:rFonts w:asciiTheme="majorHAnsi" w:eastAsia="Times New Roman" w:hAnsiTheme="majorHAnsi" w:cstheme="majorHAnsi"/>
                <w:b/>
                <w:bCs/>
                <w:szCs w:val="26"/>
              </w:rPr>
            </w:pPr>
            <w:r w:rsidRPr="00E62426">
              <w:rPr>
                <w:rFonts w:asciiTheme="majorHAnsi" w:eastAsia="Times New Roman" w:hAnsiTheme="majorHAnsi" w:cstheme="majorHAnsi"/>
                <w:b/>
                <w:bCs/>
                <w:szCs w:val="26"/>
              </w:rPr>
              <w:t> </w:t>
            </w:r>
          </w:p>
        </w:tc>
      </w:tr>
    </w:tbl>
    <w:p w:rsidR="007E51C1" w:rsidRPr="00E62426" w:rsidRDefault="007E51C1" w:rsidP="00F21F8C">
      <w:pPr>
        <w:autoSpaceDE w:val="0"/>
        <w:autoSpaceDN w:val="0"/>
        <w:adjustRightInd w:val="0"/>
        <w:spacing w:after="0" w:line="240" w:lineRule="auto"/>
        <w:jc w:val="right"/>
        <w:rPr>
          <w:rFonts w:eastAsia="Times New Roman" w:cs="Times New Roman"/>
          <w:i/>
          <w:szCs w:val="26"/>
          <w:lang w:val="nl-NL"/>
        </w:rPr>
      </w:pPr>
      <w:r w:rsidRPr="00E62426">
        <w:rPr>
          <w:rFonts w:eastAsia="Times New Roman" w:cs="Times New Roman"/>
          <w:i/>
          <w:szCs w:val="26"/>
          <w:lang w:val="vi-VN"/>
        </w:rPr>
        <w:t xml:space="preserve">                                                                                          </w:t>
      </w:r>
      <w:r w:rsidRPr="00E62426">
        <w:rPr>
          <w:rFonts w:eastAsia="Times New Roman" w:cs="Times New Roman"/>
          <w:i/>
          <w:szCs w:val="26"/>
        </w:rPr>
        <w:t xml:space="preserve">        </w:t>
      </w:r>
      <w:r w:rsidRPr="00E62426">
        <w:rPr>
          <w:rFonts w:eastAsia="Times New Roman" w:cs="Times New Roman"/>
          <w:i/>
          <w:szCs w:val="26"/>
          <w:lang w:val="vi-VN"/>
        </w:rPr>
        <w:t xml:space="preserve"> </w:t>
      </w:r>
      <w:r w:rsidRPr="00E62426">
        <w:rPr>
          <w:rFonts w:eastAsia="Times New Roman" w:cs="Times New Roman"/>
          <w:i/>
          <w:szCs w:val="26"/>
          <w:lang w:val="nl-NL"/>
        </w:rPr>
        <w:t>Nguồn: DVC</w:t>
      </w:r>
    </w:p>
    <w:p w:rsidR="007E51C1" w:rsidRPr="00E62426" w:rsidRDefault="007E51C1" w:rsidP="00076954">
      <w:pPr>
        <w:autoSpaceDE w:val="0"/>
        <w:autoSpaceDN w:val="0"/>
        <w:adjustRightInd w:val="0"/>
        <w:spacing w:before="60" w:after="60" w:line="312" w:lineRule="auto"/>
        <w:ind w:firstLine="720"/>
        <w:jc w:val="both"/>
        <w:rPr>
          <w:rFonts w:eastAsia="Times New Roman" w:cs="Times New Roman"/>
          <w:szCs w:val="26"/>
          <w:lang w:val="nl-NL"/>
        </w:rPr>
      </w:pPr>
      <w:r w:rsidRPr="00E62426">
        <w:rPr>
          <w:rFonts w:eastAsia="Times New Roman" w:cs="Times New Roman"/>
          <w:szCs w:val="26"/>
          <w:lang w:val="nl-NL"/>
        </w:rPr>
        <w:t>Trong thời gian tới , Công ty sẽ tiếp tục đầu tư kinh phí để nâng cấp, hoàn thiện, đồng bộ quy trình làm việc, hệ thống công nghệ thông tin nhằm đáp ứng tốt hơn những thay đổi trong môi trường kinh doanh</w:t>
      </w:r>
    </w:p>
    <w:p w:rsidR="007E51C1" w:rsidRPr="00E62426" w:rsidRDefault="007E51C1" w:rsidP="00D65CFE">
      <w:pPr>
        <w:pStyle w:val="ListParagraph"/>
        <w:numPr>
          <w:ilvl w:val="0"/>
          <w:numId w:val="78"/>
        </w:numPr>
        <w:autoSpaceDE w:val="0"/>
        <w:autoSpaceDN w:val="0"/>
        <w:adjustRightInd w:val="0"/>
        <w:spacing w:before="60" w:after="60" w:line="312" w:lineRule="auto"/>
        <w:jc w:val="both"/>
        <w:rPr>
          <w:rFonts w:eastAsia="Times New Roman" w:cs="Times New Roman"/>
          <w:szCs w:val="26"/>
          <w:lang w:val="nl-NL"/>
        </w:rPr>
      </w:pPr>
      <w:r w:rsidRPr="00E62426">
        <w:rPr>
          <w:rFonts w:eastAsia="Times New Roman" w:cs="Times New Roman"/>
          <w:szCs w:val="26"/>
          <w:lang w:val="nl-NL"/>
        </w:rPr>
        <w:t>Đầu tư đào tạo nguồn nhân lực:</w:t>
      </w:r>
    </w:p>
    <w:p w:rsidR="007E51C1" w:rsidRPr="00E62426" w:rsidRDefault="007E51C1" w:rsidP="00076954">
      <w:pPr>
        <w:autoSpaceDE w:val="0"/>
        <w:autoSpaceDN w:val="0"/>
        <w:adjustRightInd w:val="0"/>
        <w:spacing w:before="60" w:after="60" w:line="312" w:lineRule="auto"/>
        <w:ind w:firstLine="360"/>
        <w:jc w:val="both"/>
        <w:rPr>
          <w:rFonts w:eastAsia="Times New Roman" w:cs="Times New Roman"/>
          <w:szCs w:val="26"/>
          <w:lang w:val="nl-NL"/>
        </w:rPr>
      </w:pPr>
      <w:r w:rsidRPr="00E62426">
        <w:rPr>
          <w:rFonts w:eastAsia="Times New Roman" w:cs="Times New Roman"/>
          <w:szCs w:val="26"/>
          <w:lang w:val="nl-NL"/>
        </w:rPr>
        <w:t>Hiểu rõ nhân lục là quan trọng với một doanh nghiệp thương mại dịch vụ, nên C</w:t>
      </w:r>
      <w:r w:rsidR="003017FA" w:rsidRPr="00E62426">
        <w:rPr>
          <w:rFonts w:eastAsia="Times New Roman" w:cs="Times New Roman"/>
          <w:szCs w:val="26"/>
          <w:lang w:val="nl-NL"/>
        </w:rPr>
        <w:t>ông</w:t>
      </w:r>
      <w:r w:rsidRPr="00E62426">
        <w:rPr>
          <w:rFonts w:eastAsia="Times New Roman" w:cs="Times New Roman"/>
          <w:szCs w:val="26"/>
          <w:lang w:val="nl-NL"/>
        </w:rPr>
        <w:t xml:space="preserve"> ty luôn chú trọng việc đầu tư đào tạo nguồn nhân lực chất lượng.</w:t>
      </w:r>
    </w:p>
    <w:p w:rsidR="007E51C1" w:rsidRPr="00E62426" w:rsidRDefault="007E51C1" w:rsidP="00076954">
      <w:pPr>
        <w:widowControl w:val="0"/>
        <w:autoSpaceDE w:val="0"/>
        <w:autoSpaceDN w:val="0"/>
        <w:adjustRightInd w:val="0"/>
        <w:spacing w:before="60" w:after="60" w:line="312" w:lineRule="auto"/>
        <w:jc w:val="both"/>
        <w:rPr>
          <w:rFonts w:eastAsia="Times New Roman" w:cs="Times New Roman"/>
          <w:szCs w:val="26"/>
          <w:lang w:val="fr-FR"/>
        </w:rPr>
      </w:pPr>
      <w:r w:rsidRPr="00E62426">
        <w:rPr>
          <w:rFonts w:eastAsia="Times New Roman" w:cs="Times New Roman"/>
          <w:i/>
          <w:szCs w:val="26"/>
          <w:lang w:val="fr-FR"/>
        </w:rPr>
        <w:t>Đối với dịch vụ nhà hàng, khách sạn:</w:t>
      </w:r>
      <w:r w:rsidRPr="00E62426">
        <w:rPr>
          <w:rFonts w:eastAsia="Times New Roman" w:cs="Times New Roman"/>
          <w:szCs w:val="26"/>
          <w:lang w:val="fr-FR"/>
        </w:rPr>
        <w:t xml:space="preserve"> Công ty thường xuyên tổ chức các khóa huấn luyện các nhân viên phục vụ theo phong cách lịch sự, chuyên nghiệp</w:t>
      </w:r>
      <w:r w:rsidR="00305432" w:rsidRPr="00E62426">
        <w:rPr>
          <w:rFonts w:eastAsia="Times New Roman" w:cs="Times New Roman"/>
          <w:szCs w:val="26"/>
          <w:lang w:val="fr-FR"/>
        </w:rPr>
        <w:t>,</w:t>
      </w:r>
      <w:r w:rsidRPr="00E62426">
        <w:rPr>
          <w:rFonts w:eastAsia="Times New Roman" w:cs="Times New Roman"/>
          <w:szCs w:val="26"/>
          <w:lang w:val="fr-FR"/>
        </w:rPr>
        <w:t xml:space="preserve"> </w:t>
      </w:r>
      <w:r w:rsidR="00305432" w:rsidRPr="00E62426">
        <w:rPr>
          <w:rFonts w:eastAsia="Times New Roman" w:cs="Times New Roman"/>
          <w:szCs w:val="26"/>
          <w:lang w:val="fr-FR"/>
        </w:rPr>
        <w:t xml:space="preserve">tạo cơ hội để </w:t>
      </w:r>
      <w:r w:rsidRPr="00E62426">
        <w:rPr>
          <w:rFonts w:eastAsia="Times New Roman" w:cs="Times New Roman"/>
          <w:szCs w:val="26"/>
          <w:lang w:val="fr-FR"/>
        </w:rPr>
        <w:t xml:space="preserve">tìm </w:t>
      </w:r>
      <w:r w:rsidRPr="00E62426">
        <w:rPr>
          <w:rFonts w:eastAsia="Times New Roman" w:cs="Times New Roman"/>
          <w:szCs w:val="26"/>
          <w:lang w:val="fr-FR"/>
        </w:rPr>
        <w:lastRenderedPageBreak/>
        <w:t>hiểu</w:t>
      </w:r>
      <w:r w:rsidR="00305432" w:rsidRPr="00E62426">
        <w:rPr>
          <w:rFonts w:eastAsia="Times New Roman" w:cs="Times New Roman"/>
          <w:szCs w:val="26"/>
          <w:lang w:val="fr-FR"/>
        </w:rPr>
        <w:t>, học hỏi, sáng tạo</w:t>
      </w:r>
      <w:r w:rsidRPr="00E62426">
        <w:rPr>
          <w:rFonts w:eastAsia="Times New Roman" w:cs="Times New Roman"/>
          <w:szCs w:val="26"/>
          <w:lang w:val="fr-FR"/>
        </w:rPr>
        <w:t xml:space="preserve"> các món ăn mới lạ để bổ sung vào thực đơn</w:t>
      </w:r>
      <w:r w:rsidR="00305432" w:rsidRPr="00E62426">
        <w:rPr>
          <w:rFonts w:eastAsia="Times New Roman" w:cs="Times New Roman"/>
          <w:szCs w:val="26"/>
          <w:lang w:val="fr-FR"/>
        </w:rPr>
        <w:t> ;</w:t>
      </w:r>
    </w:p>
    <w:p w:rsidR="007E51C1" w:rsidRPr="00E62426" w:rsidRDefault="007E51C1" w:rsidP="00076954">
      <w:pPr>
        <w:widowControl w:val="0"/>
        <w:autoSpaceDE w:val="0"/>
        <w:autoSpaceDN w:val="0"/>
        <w:adjustRightInd w:val="0"/>
        <w:spacing w:before="60" w:after="60" w:line="312" w:lineRule="auto"/>
        <w:jc w:val="both"/>
        <w:rPr>
          <w:rFonts w:eastAsia="Times New Roman" w:cs="Times New Roman"/>
          <w:szCs w:val="26"/>
          <w:lang w:val="fr-FR"/>
        </w:rPr>
      </w:pPr>
      <w:r w:rsidRPr="00E62426">
        <w:rPr>
          <w:rFonts w:eastAsia="Times New Roman" w:cs="Times New Roman"/>
          <w:i/>
          <w:szCs w:val="26"/>
          <w:lang w:val="fr-FR"/>
        </w:rPr>
        <w:t>Đối với dịch vụ bốc xếp</w:t>
      </w:r>
      <w:r w:rsidR="00305432" w:rsidRPr="00E62426">
        <w:rPr>
          <w:rFonts w:eastAsia="Times New Roman" w:cs="Times New Roman"/>
          <w:i/>
          <w:szCs w:val="26"/>
          <w:lang w:val="fr-FR"/>
        </w:rPr>
        <w:t>, kinh doanh xăng dầu, lốp</w:t>
      </w:r>
      <w:r w:rsidRPr="00E62426">
        <w:rPr>
          <w:rFonts w:eastAsia="Times New Roman" w:cs="Times New Roman"/>
          <w:szCs w:val="26"/>
          <w:lang w:val="fr-FR"/>
        </w:rPr>
        <w:t xml:space="preserve">: đào tạo kỹ năng vận hành </w:t>
      </w:r>
      <w:r w:rsidR="00305432" w:rsidRPr="00E62426">
        <w:rPr>
          <w:rFonts w:eastAsia="Times New Roman" w:cs="Times New Roman"/>
          <w:szCs w:val="26"/>
          <w:lang w:val="fr-FR"/>
        </w:rPr>
        <w:t xml:space="preserve">ứng dụng máy móc </w:t>
      </w:r>
      <w:r w:rsidRPr="00E62426">
        <w:rPr>
          <w:rFonts w:eastAsia="Times New Roman" w:cs="Times New Roman"/>
          <w:szCs w:val="26"/>
          <w:lang w:val="fr-FR"/>
        </w:rPr>
        <w:t xml:space="preserve">cho công nhân nhằm nâng cao năng suất </w:t>
      </w:r>
      <w:r w:rsidR="00305432" w:rsidRPr="00E62426">
        <w:rPr>
          <w:rFonts w:eastAsia="Times New Roman" w:cs="Times New Roman"/>
          <w:szCs w:val="26"/>
          <w:lang w:val="fr-FR"/>
        </w:rPr>
        <w:t>lao động, an toàn lao động và thuận tiện cho việc bán hàng.</w:t>
      </w:r>
    </w:p>
    <w:p w:rsidR="007E51C1" w:rsidRPr="00E62426" w:rsidRDefault="007E51C1" w:rsidP="00D65CFE">
      <w:pPr>
        <w:pStyle w:val="ListParagraph"/>
        <w:numPr>
          <w:ilvl w:val="0"/>
          <w:numId w:val="77"/>
        </w:numPr>
        <w:spacing w:before="60" w:after="60" w:line="312" w:lineRule="auto"/>
        <w:ind w:left="567"/>
        <w:jc w:val="both"/>
        <w:rPr>
          <w:szCs w:val="26"/>
        </w:rPr>
      </w:pPr>
      <w:r w:rsidRPr="00E62426">
        <w:rPr>
          <w:szCs w:val="26"/>
        </w:rPr>
        <w:t xml:space="preserve">Trong năm 2015 và 6 tháng đầu năm 2016, Công ty đã đầu tư thêm : </w:t>
      </w:r>
    </w:p>
    <w:p w:rsidR="007E51C1" w:rsidRPr="00E62426" w:rsidRDefault="007E51C1" w:rsidP="00D65CFE">
      <w:pPr>
        <w:pStyle w:val="ListParagraph"/>
        <w:numPr>
          <w:ilvl w:val="0"/>
          <w:numId w:val="76"/>
        </w:numPr>
        <w:spacing w:before="60" w:after="60" w:line="312" w:lineRule="auto"/>
        <w:jc w:val="both"/>
        <w:rPr>
          <w:szCs w:val="26"/>
        </w:rPr>
      </w:pPr>
      <w:r w:rsidRPr="00E62426">
        <w:rPr>
          <w:szCs w:val="26"/>
        </w:rPr>
        <w:t>Thay mới 1 cột bơm xăng dầu để tăng chất lượng bán hàng</w:t>
      </w:r>
      <w:r w:rsidR="00EA6E92" w:rsidRPr="00E62426">
        <w:rPr>
          <w:szCs w:val="26"/>
        </w:rPr>
        <w:t>;</w:t>
      </w:r>
    </w:p>
    <w:p w:rsidR="007E51C1" w:rsidRPr="00E62426" w:rsidRDefault="007E51C1" w:rsidP="00D65CFE">
      <w:pPr>
        <w:pStyle w:val="ListParagraph"/>
        <w:numPr>
          <w:ilvl w:val="0"/>
          <w:numId w:val="76"/>
        </w:numPr>
        <w:spacing w:before="60" w:after="60" w:line="312" w:lineRule="auto"/>
        <w:jc w:val="both"/>
        <w:rPr>
          <w:szCs w:val="26"/>
        </w:rPr>
      </w:pPr>
      <w:r w:rsidRPr="00E62426">
        <w:rPr>
          <w:szCs w:val="26"/>
        </w:rPr>
        <w:t>Đầu tư làm chớp che nắng cho Tòa nhà Thành Đạt</w:t>
      </w:r>
      <w:r w:rsidR="00EA6E92" w:rsidRPr="00E62426">
        <w:rPr>
          <w:szCs w:val="26"/>
        </w:rPr>
        <w:t>;</w:t>
      </w:r>
    </w:p>
    <w:p w:rsidR="007E51C1" w:rsidRPr="00E62426" w:rsidRDefault="007E51C1" w:rsidP="00D65CFE">
      <w:pPr>
        <w:pStyle w:val="ListParagraph"/>
        <w:numPr>
          <w:ilvl w:val="0"/>
          <w:numId w:val="76"/>
        </w:numPr>
        <w:spacing w:before="60" w:after="60" w:line="312" w:lineRule="auto"/>
        <w:jc w:val="both"/>
        <w:rPr>
          <w:szCs w:val="26"/>
        </w:rPr>
      </w:pPr>
      <w:r w:rsidRPr="00E62426">
        <w:rPr>
          <w:szCs w:val="26"/>
        </w:rPr>
        <w:t>Thay cửa kính cương lực mới cho các văn phòng cho thuê và sơn lại tường cho 1 số phòng để nâng cao chất lượng phòng cho thuê</w:t>
      </w:r>
      <w:r w:rsidR="00EA6E92" w:rsidRPr="00E62426">
        <w:rPr>
          <w:szCs w:val="26"/>
        </w:rPr>
        <w:t>;</w:t>
      </w:r>
    </w:p>
    <w:p w:rsidR="007E51C1" w:rsidRPr="00E62426" w:rsidRDefault="007E51C1" w:rsidP="00D65CFE">
      <w:pPr>
        <w:pStyle w:val="ListParagraph"/>
        <w:numPr>
          <w:ilvl w:val="0"/>
          <w:numId w:val="76"/>
        </w:numPr>
        <w:spacing w:before="60" w:after="60" w:line="312" w:lineRule="auto"/>
        <w:jc w:val="both"/>
        <w:rPr>
          <w:szCs w:val="26"/>
        </w:rPr>
      </w:pPr>
      <w:r w:rsidRPr="00E62426">
        <w:rPr>
          <w:szCs w:val="26"/>
        </w:rPr>
        <w:t xml:space="preserve">Thay 1 số điều hòa công suất lớn và tiết kiệm điện cho khách hàng thuê </w:t>
      </w:r>
      <w:r w:rsidR="00EA6E92" w:rsidRPr="00E62426">
        <w:rPr>
          <w:szCs w:val="26"/>
        </w:rPr>
        <w:t>văn phòng;</w:t>
      </w:r>
    </w:p>
    <w:p w:rsidR="007E51C1" w:rsidRPr="00E62426" w:rsidRDefault="007E51C1" w:rsidP="00D65CFE">
      <w:pPr>
        <w:pStyle w:val="ListParagraph"/>
        <w:numPr>
          <w:ilvl w:val="0"/>
          <w:numId w:val="76"/>
        </w:numPr>
        <w:spacing w:before="60" w:after="60" w:line="312" w:lineRule="auto"/>
        <w:jc w:val="both"/>
        <w:rPr>
          <w:szCs w:val="26"/>
        </w:rPr>
      </w:pPr>
      <w:r w:rsidRPr="00E62426">
        <w:rPr>
          <w:szCs w:val="26"/>
        </w:rPr>
        <w:t xml:space="preserve">Mở rộng hệ thông camera của tòa nhà thuê </w:t>
      </w:r>
      <w:r w:rsidR="00EA6E92" w:rsidRPr="00E62426">
        <w:rPr>
          <w:szCs w:val="26"/>
        </w:rPr>
        <w:t>văn phòng;</w:t>
      </w:r>
    </w:p>
    <w:p w:rsidR="007E51C1" w:rsidRPr="00E62426" w:rsidRDefault="007E51C1" w:rsidP="00D65CFE">
      <w:pPr>
        <w:pStyle w:val="ListParagraph"/>
        <w:numPr>
          <w:ilvl w:val="0"/>
          <w:numId w:val="76"/>
        </w:numPr>
        <w:spacing w:before="60" w:after="60" w:line="312" w:lineRule="auto"/>
        <w:jc w:val="both"/>
        <w:rPr>
          <w:szCs w:val="26"/>
        </w:rPr>
      </w:pPr>
      <w:r w:rsidRPr="00E62426">
        <w:rPr>
          <w:szCs w:val="26"/>
        </w:rPr>
        <w:t xml:space="preserve"> Mở rộng nhà gửi xe để tăng doanh thu coi xe </w:t>
      </w:r>
      <w:r w:rsidR="00EA6E92" w:rsidRPr="00E62426">
        <w:rPr>
          <w:szCs w:val="26"/>
        </w:rPr>
        <w:t>;</w:t>
      </w:r>
    </w:p>
    <w:p w:rsidR="007E51C1" w:rsidRPr="00E62426" w:rsidRDefault="007E51C1" w:rsidP="00D65CFE">
      <w:pPr>
        <w:pStyle w:val="ListParagraph"/>
        <w:numPr>
          <w:ilvl w:val="0"/>
          <w:numId w:val="76"/>
        </w:numPr>
        <w:spacing w:before="60" w:after="60" w:line="312" w:lineRule="auto"/>
        <w:jc w:val="both"/>
        <w:rPr>
          <w:szCs w:val="26"/>
        </w:rPr>
      </w:pPr>
      <w:r w:rsidRPr="00E62426">
        <w:rPr>
          <w:szCs w:val="26"/>
        </w:rPr>
        <w:t xml:space="preserve">Lắp thêm hệ thống camera cho khu vực nhà gửi xe </w:t>
      </w:r>
      <w:r w:rsidR="00EA6E92" w:rsidRPr="00E62426">
        <w:rPr>
          <w:szCs w:val="26"/>
        </w:rPr>
        <w:t>;</w:t>
      </w:r>
    </w:p>
    <w:p w:rsidR="007E51C1" w:rsidRPr="00E62426" w:rsidRDefault="007E51C1" w:rsidP="00D65CFE">
      <w:pPr>
        <w:pStyle w:val="ListParagraph"/>
        <w:numPr>
          <w:ilvl w:val="0"/>
          <w:numId w:val="76"/>
        </w:numPr>
        <w:spacing w:before="60" w:after="60" w:line="312" w:lineRule="auto"/>
        <w:contextualSpacing w:val="0"/>
        <w:jc w:val="both"/>
        <w:rPr>
          <w:szCs w:val="26"/>
        </w:rPr>
      </w:pPr>
      <w:r w:rsidRPr="00E62426">
        <w:rPr>
          <w:szCs w:val="26"/>
        </w:rPr>
        <w:t>Lắp</w:t>
      </w:r>
      <w:r w:rsidR="00EA6E92" w:rsidRPr="00E62426">
        <w:rPr>
          <w:szCs w:val="26"/>
        </w:rPr>
        <w:t xml:space="preserve"> đặt</w:t>
      </w:r>
      <w:r w:rsidRPr="00E62426">
        <w:rPr>
          <w:szCs w:val="26"/>
        </w:rPr>
        <w:t>,</w:t>
      </w:r>
      <w:r w:rsidR="00EA6E92" w:rsidRPr="00E62426">
        <w:rPr>
          <w:szCs w:val="26"/>
        </w:rPr>
        <w:t xml:space="preserve"> </w:t>
      </w:r>
      <w:r w:rsidRPr="00E62426">
        <w:rPr>
          <w:szCs w:val="26"/>
        </w:rPr>
        <w:t xml:space="preserve">sửa </w:t>
      </w:r>
      <w:r w:rsidR="00EA6E92" w:rsidRPr="00E62426">
        <w:rPr>
          <w:szCs w:val="26"/>
        </w:rPr>
        <w:t xml:space="preserve">chữa </w:t>
      </w:r>
      <w:r w:rsidRPr="00E62426">
        <w:rPr>
          <w:szCs w:val="26"/>
        </w:rPr>
        <w:t>lại đường dây điện của tòa nhà Thành Đạt đảm bảo an toàn phòng cháy chữa cháy</w:t>
      </w:r>
    </w:p>
    <w:p w:rsidR="002E41B5" w:rsidRPr="00E62426" w:rsidRDefault="00210C68" w:rsidP="00D65CFE">
      <w:pPr>
        <w:pStyle w:val="ListParagraph"/>
        <w:numPr>
          <w:ilvl w:val="0"/>
          <w:numId w:val="77"/>
        </w:numPr>
        <w:spacing w:before="60" w:after="60" w:line="312" w:lineRule="auto"/>
        <w:ind w:left="567"/>
        <w:jc w:val="both"/>
        <w:rPr>
          <w:b/>
          <w:i/>
          <w:szCs w:val="26"/>
        </w:rPr>
      </w:pPr>
      <w:r w:rsidRPr="00E62426">
        <w:rPr>
          <w:szCs w:val="26"/>
        </w:rPr>
        <w:t>Đầu tư tài chính:</w:t>
      </w:r>
      <w:r w:rsidR="002E41B5" w:rsidRPr="00E62426">
        <w:rPr>
          <w:szCs w:val="26"/>
        </w:rPr>
        <w:t xml:space="preserve"> </w:t>
      </w:r>
    </w:p>
    <w:p w:rsidR="00FE4D48" w:rsidRPr="00E62426" w:rsidRDefault="00160692" w:rsidP="00076954">
      <w:pPr>
        <w:pStyle w:val="ListParagraph"/>
        <w:spacing w:before="60" w:after="60" w:line="312" w:lineRule="auto"/>
        <w:ind w:left="0" w:firstLine="567"/>
        <w:contextualSpacing w:val="0"/>
        <w:jc w:val="both"/>
        <w:rPr>
          <w:szCs w:val="26"/>
        </w:rPr>
      </w:pPr>
      <w:r w:rsidRPr="00E62426">
        <w:rPr>
          <w:szCs w:val="26"/>
        </w:rPr>
        <w:t>Công ty đầu tư góp vốn vào CTCP Đầu tư Phát triển Dịch vụ Cảng Hải Phòng. Tính đến ngày 30/06/2016, Công ty đã góp 44.034.050.000 đồng và đang sở hữu 49,48% vốn thực có của công ty này.</w:t>
      </w:r>
    </w:p>
    <w:p w:rsidR="007B3114" w:rsidRPr="00E62426" w:rsidRDefault="00AF621F" w:rsidP="00D65CFE">
      <w:pPr>
        <w:pStyle w:val="ListParagraph"/>
        <w:widowControl w:val="0"/>
        <w:numPr>
          <w:ilvl w:val="2"/>
          <w:numId w:val="71"/>
        </w:numPr>
        <w:autoSpaceDE w:val="0"/>
        <w:autoSpaceDN w:val="0"/>
        <w:adjustRightInd w:val="0"/>
        <w:spacing w:before="120" w:after="120" w:line="312" w:lineRule="auto"/>
        <w:jc w:val="both"/>
        <w:rPr>
          <w:rFonts w:eastAsia="Times New Roman" w:cs="Times New Roman"/>
          <w:b/>
          <w:szCs w:val="26"/>
          <w:lang w:val="fr-FR"/>
        </w:rPr>
      </w:pPr>
      <w:r w:rsidRPr="00E62426">
        <w:rPr>
          <w:rFonts w:eastAsia="Times New Roman" w:cs="Times New Roman"/>
          <w:b/>
          <w:szCs w:val="26"/>
          <w:lang w:val="fr-FR"/>
        </w:rPr>
        <w:t>Hiệu quả hoạt động sản xuất kinh doanh, cung cấp dịch vụ của Công ty</w:t>
      </w:r>
    </w:p>
    <w:p w:rsidR="007B3114" w:rsidRPr="00E62426" w:rsidRDefault="00E219A8" w:rsidP="00E219A8">
      <w:pPr>
        <w:widowControl w:val="0"/>
        <w:autoSpaceDE w:val="0"/>
        <w:autoSpaceDN w:val="0"/>
        <w:adjustRightInd w:val="0"/>
        <w:spacing w:before="120" w:after="120" w:line="312" w:lineRule="auto"/>
        <w:ind w:left="540"/>
        <w:jc w:val="center"/>
        <w:rPr>
          <w:rFonts w:eastAsia="Times New Roman" w:cs="Times New Roman"/>
          <w:b/>
          <w:i/>
          <w:szCs w:val="26"/>
          <w:lang w:val="fr-FR"/>
        </w:rPr>
      </w:pPr>
      <w:r w:rsidRPr="004A01D0">
        <w:rPr>
          <w:rFonts w:eastAsia="Times New Roman" w:cs="Times New Roman"/>
          <w:b/>
          <w:i/>
          <w:szCs w:val="26"/>
          <w:lang w:val="fr-FR"/>
        </w:rPr>
        <w:t xml:space="preserve">Bảng </w:t>
      </w:r>
      <w:r w:rsidRPr="00E62426">
        <w:rPr>
          <w:rFonts w:eastAsia="Times New Roman" w:cs="Times New Roman"/>
          <w:b/>
          <w:i/>
          <w:szCs w:val="26"/>
          <w:lang w:val="fr-FR"/>
        </w:rPr>
        <w:t xml:space="preserve"> </w:t>
      </w:r>
      <w:r w:rsidR="00AF621F" w:rsidRPr="00E62426">
        <w:rPr>
          <w:rFonts w:eastAsia="Times New Roman" w:cs="Times New Roman"/>
          <w:b/>
          <w:i/>
          <w:szCs w:val="26"/>
          <w:lang w:val="fr-FR"/>
        </w:rPr>
        <w:t>Một số chỉ tiêu tài chính của Công ty</w:t>
      </w:r>
    </w:p>
    <w:tbl>
      <w:tblPr>
        <w:tblStyle w:val="TableGrid"/>
        <w:tblW w:w="9459" w:type="dxa"/>
        <w:tblInd w:w="180" w:type="dxa"/>
        <w:tblLook w:val="04A0"/>
      </w:tblPr>
      <w:tblGrid>
        <w:gridCol w:w="3047"/>
        <w:gridCol w:w="1842"/>
        <w:gridCol w:w="1843"/>
        <w:gridCol w:w="2727"/>
      </w:tblGrid>
      <w:tr w:rsidR="00AF621F" w:rsidRPr="00E62426" w:rsidTr="00BC2AB8">
        <w:tc>
          <w:tcPr>
            <w:tcW w:w="3047" w:type="dxa"/>
            <w:shd w:val="clear" w:color="auto" w:fill="548DD4" w:themeFill="text2" w:themeFillTint="99"/>
          </w:tcPr>
          <w:p w:rsidR="00AF621F" w:rsidRPr="00E62426" w:rsidRDefault="00AF621F" w:rsidP="00076954">
            <w:pPr>
              <w:widowControl w:val="0"/>
              <w:autoSpaceDE w:val="0"/>
              <w:autoSpaceDN w:val="0"/>
              <w:adjustRightInd w:val="0"/>
              <w:spacing w:before="40" w:after="40" w:line="312" w:lineRule="auto"/>
              <w:rPr>
                <w:rFonts w:eastAsia="Times New Roman" w:cs="Times New Roman"/>
                <w:b/>
                <w:color w:val="FFFFFF" w:themeColor="background1"/>
                <w:szCs w:val="26"/>
                <w:lang w:val="fr-FR"/>
              </w:rPr>
            </w:pPr>
            <w:r w:rsidRPr="00E62426">
              <w:rPr>
                <w:rFonts w:eastAsia="Times New Roman" w:cs="Times New Roman"/>
                <w:b/>
                <w:color w:val="FFFFFF" w:themeColor="background1"/>
                <w:szCs w:val="26"/>
                <w:lang w:val="fr-FR"/>
              </w:rPr>
              <w:t>Chỉ tiêu</w:t>
            </w:r>
          </w:p>
        </w:tc>
        <w:tc>
          <w:tcPr>
            <w:tcW w:w="1842" w:type="dxa"/>
            <w:shd w:val="clear" w:color="auto" w:fill="548DD4" w:themeFill="text2" w:themeFillTint="99"/>
          </w:tcPr>
          <w:p w:rsidR="00AF621F" w:rsidRPr="00E62426" w:rsidRDefault="00A741F1" w:rsidP="00076954">
            <w:pPr>
              <w:widowControl w:val="0"/>
              <w:autoSpaceDE w:val="0"/>
              <w:autoSpaceDN w:val="0"/>
              <w:adjustRightInd w:val="0"/>
              <w:spacing w:before="40" w:after="40" w:line="312" w:lineRule="auto"/>
              <w:jc w:val="center"/>
              <w:rPr>
                <w:rFonts w:eastAsia="Times New Roman" w:cs="Times New Roman"/>
                <w:b/>
                <w:color w:val="FFFFFF" w:themeColor="background1"/>
                <w:szCs w:val="26"/>
                <w:lang w:val="fr-FR"/>
              </w:rPr>
            </w:pPr>
            <w:r w:rsidRPr="00E62426">
              <w:rPr>
                <w:rFonts w:eastAsia="Times New Roman" w:cs="Times New Roman"/>
                <w:b/>
                <w:color w:val="FFFFFF" w:themeColor="background1"/>
                <w:szCs w:val="26"/>
                <w:lang w:val="fr-FR"/>
              </w:rPr>
              <w:t xml:space="preserve">Năm </w:t>
            </w:r>
            <w:r w:rsidR="00AF621F" w:rsidRPr="00E62426">
              <w:rPr>
                <w:rFonts w:eastAsia="Times New Roman" w:cs="Times New Roman"/>
                <w:b/>
                <w:color w:val="FFFFFF" w:themeColor="background1"/>
                <w:szCs w:val="26"/>
                <w:lang w:val="fr-FR"/>
              </w:rPr>
              <w:t>2014</w:t>
            </w:r>
          </w:p>
        </w:tc>
        <w:tc>
          <w:tcPr>
            <w:tcW w:w="1843" w:type="dxa"/>
            <w:shd w:val="clear" w:color="auto" w:fill="548DD4" w:themeFill="text2" w:themeFillTint="99"/>
          </w:tcPr>
          <w:p w:rsidR="00AF621F" w:rsidRPr="00E62426" w:rsidRDefault="00A741F1" w:rsidP="00076954">
            <w:pPr>
              <w:widowControl w:val="0"/>
              <w:autoSpaceDE w:val="0"/>
              <w:autoSpaceDN w:val="0"/>
              <w:adjustRightInd w:val="0"/>
              <w:spacing w:before="40" w:after="40" w:line="312" w:lineRule="auto"/>
              <w:jc w:val="center"/>
              <w:rPr>
                <w:rFonts w:eastAsia="Times New Roman" w:cs="Times New Roman"/>
                <w:b/>
                <w:color w:val="FFFFFF" w:themeColor="background1"/>
                <w:szCs w:val="26"/>
                <w:lang w:val="fr-FR"/>
              </w:rPr>
            </w:pPr>
            <w:r w:rsidRPr="00E62426">
              <w:rPr>
                <w:rFonts w:eastAsia="Times New Roman" w:cs="Times New Roman"/>
                <w:b/>
                <w:color w:val="FFFFFF" w:themeColor="background1"/>
                <w:szCs w:val="26"/>
                <w:lang w:val="fr-FR"/>
              </w:rPr>
              <w:t xml:space="preserve">Năm </w:t>
            </w:r>
            <w:r w:rsidR="00AF621F" w:rsidRPr="00E62426">
              <w:rPr>
                <w:rFonts w:eastAsia="Times New Roman" w:cs="Times New Roman"/>
                <w:b/>
                <w:color w:val="FFFFFF" w:themeColor="background1"/>
                <w:szCs w:val="26"/>
                <w:lang w:val="fr-FR"/>
              </w:rPr>
              <w:t>2015</w:t>
            </w:r>
          </w:p>
        </w:tc>
        <w:tc>
          <w:tcPr>
            <w:tcW w:w="2727" w:type="dxa"/>
            <w:shd w:val="clear" w:color="auto" w:fill="548DD4" w:themeFill="text2" w:themeFillTint="99"/>
          </w:tcPr>
          <w:p w:rsidR="00AF621F" w:rsidRPr="00E62426" w:rsidRDefault="007C4203" w:rsidP="00076954">
            <w:pPr>
              <w:widowControl w:val="0"/>
              <w:autoSpaceDE w:val="0"/>
              <w:autoSpaceDN w:val="0"/>
              <w:adjustRightInd w:val="0"/>
              <w:spacing w:before="40" w:after="40" w:line="312" w:lineRule="auto"/>
              <w:jc w:val="center"/>
              <w:rPr>
                <w:rFonts w:eastAsia="Times New Roman" w:cs="Times New Roman"/>
                <w:b/>
                <w:color w:val="FFFFFF" w:themeColor="background1"/>
                <w:szCs w:val="26"/>
                <w:lang w:val="fr-FR"/>
              </w:rPr>
            </w:pPr>
            <w:r>
              <w:rPr>
                <w:rFonts w:eastAsia="Times New Roman" w:cs="Times New Roman"/>
                <w:b/>
                <w:color w:val="FFFFFF" w:themeColor="background1"/>
                <w:szCs w:val="26"/>
                <w:lang w:val="fr-FR"/>
              </w:rPr>
              <w:t>9</w:t>
            </w:r>
            <w:r w:rsidR="00CC04C9" w:rsidRPr="00E62426">
              <w:rPr>
                <w:rFonts w:eastAsia="Times New Roman" w:cs="Times New Roman"/>
                <w:b/>
                <w:color w:val="FFFFFF" w:themeColor="background1"/>
                <w:szCs w:val="26"/>
                <w:lang w:val="fr-FR"/>
              </w:rPr>
              <w:t xml:space="preserve"> tháng </w:t>
            </w:r>
            <w:r w:rsidR="00A741F1" w:rsidRPr="00E62426">
              <w:rPr>
                <w:rFonts w:eastAsia="Times New Roman" w:cs="Times New Roman"/>
                <w:b/>
                <w:color w:val="FFFFFF" w:themeColor="background1"/>
                <w:szCs w:val="26"/>
                <w:lang w:val="fr-FR"/>
              </w:rPr>
              <w:t xml:space="preserve">đầu năm </w:t>
            </w:r>
            <w:r w:rsidR="00AF621F" w:rsidRPr="00E62426">
              <w:rPr>
                <w:rFonts w:eastAsia="Times New Roman" w:cs="Times New Roman"/>
                <w:b/>
                <w:color w:val="FFFFFF" w:themeColor="background1"/>
                <w:szCs w:val="26"/>
                <w:lang w:val="fr-FR"/>
              </w:rPr>
              <w:t>2016</w:t>
            </w:r>
          </w:p>
        </w:tc>
      </w:tr>
      <w:tr w:rsidR="00AF621F" w:rsidRPr="00E62426" w:rsidTr="00076954">
        <w:trPr>
          <w:trHeight w:val="483"/>
        </w:trPr>
        <w:tc>
          <w:tcPr>
            <w:tcW w:w="3047" w:type="dxa"/>
          </w:tcPr>
          <w:p w:rsidR="00AF621F" w:rsidRPr="00E62426" w:rsidRDefault="00AF621F" w:rsidP="00076954">
            <w:pPr>
              <w:widowControl w:val="0"/>
              <w:autoSpaceDE w:val="0"/>
              <w:autoSpaceDN w:val="0"/>
              <w:adjustRightInd w:val="0"/>
              <w:spacing w:before="40" w:after="40" w:line="312" w:lineRule="auto"/>
              <w:rPr>
                <w:rFonts w:eastAsia="Times New Roman" w:cs="Times New Roman"/>
                <w:szCs w:val="26"/>
                <w:lang w:val="fr-FR"/>
              </w:rPr>
            </w:pPr>
            <w:r w:rsidRPr="00E62426">
              <w:rPr>
                <w:rFonts w:eastAsia="Times New Roman" w:cs="Times New Roman"/>
                <w:szCs w:val="26"/>
                <w:lang w:val="fr-FR"/>
              </w:rPr>
              <w:t>Tỷ suất lợi nhuận gộp (%)</w:t>
            </w:r>
          </w:p>
        </w:tc>
        <w:tc>
          <w:tcPr>
            <w:tcW w:w="1842" w:type="dxa"/>
          </w:tcPr>
          <w:p w:rsidR="00AF621F" w:rsidRPr="00E62426" w:rsidRDefault="00E91873" w:rsidP="00076954">
            <w:pPr>
              <w:widowControl w:val="0"/>
              <w:autoSpaceDE w:val="0"/>
              <w:autoSpaceDN w:val="0"/>
              <w:adjustRightInd w:val="0"/>
              <w:spacing w:before="40" w:after="40" w:line="312" w:lineRule="auto"/>
              <w:ind w:right="175"/>
              <w:jc w:val="right"/>
              <w:rPr>
                <w:rFonts w:eastAsia="Times New Roman" w:cs="Times New Roman"/>
                <w:szCs w:val="26"/>
                <w:lang w:val="fr-FR"/>
              </w:rPr>
            </w:pPr>
            <w:r w:rsidRPr="00E62426">
              <w:rPr>
                <w:bCs/>
                <w:szCs w:val="26"/>
              </w:rPr>
              <w:t>11,39%</w:t>
            </w:r>
          </w:p>
        </w:tc>
        <w:tc>
          <w:tcPr>
            <w:tcW w:w="1843" w:type="dxa"/>
          </w:tcPr>
          <w:p w:rsidR="00AF621F" w:rsidRPr="00E62426" w:rsidRDefault="00E91873" w:rsidP="00076954">
            <w:pPr>
              <w:widowControl w:val="0"/>
              <w:autoSpaceDE w:val="0"/>
              <w:autoSpaceDN w:val="0"/>
              <w:adjustRightInd w:val="0"/>
              <w:spacing w:before="40" w:after="40" w:line="312" w:lineRule="auto"/>
              <w:ind w:right="175"/>
              <w:jc w:val="right"/>
              <w:rPr>
                <w:rFonts w:eastAsia="Times New Roman" w:cs="Times New Roman"/>
                <w:szCs w:val="26"/>
                <w:lang w:val="fr-FR"/>
              </w:rPr>
            </w:pPr>
            <w:r w:rsidRPr="00E62426">
              <w:rPr>
                <w:bCs/>
                <w:szCs w:val="26"/>
              </w:rPr>
              <w:t>14,51%</w:t>
            </w:r>
          </w:p>
        </w:tc>
        <w:tc>
          <w:tcPr>
            <w:tcW w:w="2727" w:type="dxa"/>
          </w:tcPr>
          <w:p w:rsidR="00AF621F" w:rsidRPr="00E62426" w:rsidRDefault="007C4203" w:rsidP="007C4203">
            <w:pPr>
              <w:widowControl w:val="0"/>
              <w:autoSpaceDE w:val="0"/>
              <w:autoSpaceDN w:val="0"/>
              <w:adjustRightInd w:val="0"/>
              <w:spacing w:before="40" w:after="40" w:line="312" w:lineRule="auto"/>
              <w:ind w:right="175"/>
              <w:jc w:val="right"/>
              <w:rPr>
                <w:rFonts w:eastAsia="Times New Roman" w:cs="Times New Roman"/>
                <w:szCs w:val="26"/>
                <w:lang w:val="fr-FR"/>
              </w:rPr>
            </w:pPr>
            <w:r>
              <w:rPr>
                <w:rFonts w:eastAsia="Times New Roman" w:cs="Times New Roman"/>
                <w:szCs w:val="26"/>
                <w:lang w:val="fr-FR"/>
              </w:rPr>
              <w:t>20.99%</w:t>
            </w:r>
          </w:p>
        </w:tc>
      </w:tr>
      <w:tr w:rsidR="007C4203" w:rsidRPr="00E62426" w:rsidTr="00076954">
        <w:trPr>
          <w:trHeight w:val="688"/>
        </w:trPr>
        <w:tc>
          <w:tcPr>
            <w:tcW w:w="3047" w:type="dxa"/>
          </w:tcPr>
          <w:p w:rsidR="007C4203" w:rsidRPr="00E62426" w:rsidRDefault="007C4203" w:rsidP="00076954">
            <w:pPr>
              <w:widowControl w:val="0"/>
              <w:autoSpaceDE w:val="0"/>
              <w:autoSpaceDN w:val="0"/>
              <w:adjustRightInd w:val="0"/>
              <w:spacing w:after="40" w:line="312" w:lineRule="auto"/>
              <w:rPr>
                <w:rFonts w:eastAsia="Times New Roman" w:cs="Times New Roman"/>
                <w:szCs w:val="26"/>
                <w:lang w:val="fr-FR"/>
              </w:rPr>
            </w:pPr>
            <w:r w:rsidRPr="00E62426">
              <w:rPr>
                <w:rFonts w:eastAsia="Times New Roman" w:cs="Times New Roman"/>
                <w:szCs w:val="26"/>
                <w:lang w:val="fr-FR"/>
              </w:rPr>
              <w:t xml:space="preserve">Lợi nhuận trước thuế </w:t>
            </w:r>
          </w:p>
          <w:p w:rsidR="007C4203" w:rsidRPr="00E62426" w:rsidRDefault="007C4203" w:rsidP="00076954">
            <w:pPr>
              <w:widowControl w:val="0"/>
              <w:autoSpaceDE w:val="0"/>
              <w:autoSpaceDN w:val="0"/>
              <w:adjustRightInd w:val="0"/>
              <w:spacing w:after="40" w:line="312" w:lineRule="auto"/>
              <w:rPr>
                <w:rFonts w:eastAsia="Times New Roman" w:cs="Times New Roman"/>
                <w:szCs w:val="26"/>
                <w:lang w:val="fr-FR"/>
              </w:rPr>
            </w:pPr>
            <w:r w:rsidRPr="00E62426">
              <w:rPr>
                <w:rFonts w:eastAsia="Times New Roman" w:cs="Times New Roman"/>
                <w:szCs w:val="26"/>
                <w:lang w:val="fr-FR"/>
              </w:rPr>
              <w:t>(triệu đồng)</w:t>
            </w:r>
          </w:p>
        </w:tc>
        <w:tc>
          <w:tcPr>
            <w:tcW w:w="1842" w:type="dxa"/>
            <w:vAlign w:val="center"/>
          </w:tcPr>
          <w:p w:rsidR="007C4203" w:rsidRPr="00E62426" w:rsidRDefault="007C4203" w:rsidP="00076954">
            <w:pPr>
              <w:spacing w:before="40" w:after="40" w:line="312" w:lineRule="auto"/>
              <w:ind w:right="175"/>
              <w:jc w:val="right"/>
              <w:rPr>
                <w:szCs w:val="26"/>
              </w:rPr>
            </w:pPr>
            <w:r w:rsidRPr="00E62426">
              <w:rPr>
                <w:szCs w:val="26"/>
              </w:rPr>
              <w:t>11.382</w:t>
            </w:r>
          </w:p>
        </w:tc>
        <w:tc>
          <w:tcPr>
            <w:tcW w:w="1843" w:type="dxa"/>
            <w:vAlign w:val="center"/>
          </w:tcPr>
          <w:p w:rsidR="007C4203" w:rsidRPr="00E62426" w:rsidRDefault="007C4203" w:rsidP="00076954">
            <w:pPr>
              <w:spacing w:before="40" w:after="40" w:line="312" w:lineRule="auto"/>
              <w:ind w:right="175"/>
              <w:jc w:val="right"/>
              <w:rPr>
                <w:szCs w:val="26"/>
              </w:rPr>
            </w:pPr>
            <w:r w:rsidRPr="00E62426">
              <w:rPr>
                <w:szCs w:val="26"/>
              </w:rPr>
              <w:t>15.199</w:t>
            </w:r>
          </w:p>
        </w:tc>
        <w:tc>
          <w:tcPr>
            <w:tcW w:w="2727" w:type="dxa"/>
            <w:vAlign w:val="center"/>
          </w:tcPr>
          <w:p w:rsidR="007C4203" w:rsidRDefault="007C4203">
            <w:pPr>
              <w:jc w:val="right"/>
              <w:rPr>
                <w:szCs w:val="26"/>
              </w:rPr>
            </w:pPr>
            <w:r>
              <w:rPr>
                <w:szCs w:val="26"/>
              </w:rPr>
              <w:t>13.462</w:t>
            </w:r>
          </w:p>
        </w:tc>
      </w:tr>
      <w:tr w:rsidR="007C4203" w:rsidRPr="00E62426" w:rsidTr="00BC2AB8">
        <w:tc>
          <w:tcPr>
            <w:tcW w:w="3047" w:type="dxa"/>
          </w:tcPr>
          <w:p w:rsidR="007C4203" w:rsidRPr="00E62426" w:rsidRDefault="007C4203" w:rsidP="00076954">
            <w:pPr>
              <w:widowControl w:val="0"/>
              <w:autoSpaceDE w:val="0"/>
              <w:autoSpaceDN w:val="0"/>
              <w:adjustRightInd w:val="0"/>
              <w:spacing w:before="40" w:after="40" w:line="288" w:lineRule="auto"/>
              <w:rPr>
                <w:rFonts w:eastAsia="Times New Roman" w:cs="Times New Roman"/>
                <w:szCs w:val="26"/>
                <w:lang w:val="fr-FR"/>
              </w:rPr>
            </w:pPr>
            <w:r w:rsidRPr="00E62426">
              <w:rPr>
                <w:rFonts w:eastAsia="Times New Roman" w:cs="Times New Roman"/>
                <w:szCs w:val="26"/>
                <w:lang w:val="fr-FR"/>
              </w:rPr>
              <w:t xml:space="preserve">Lợi nhuận sau thuế </w:t>
            </w:r>
          </w:p>
          <w:p w:rsidR="007C4203" w:rsidRPr="00E62426" w:rsidRDefault="007C4203" w:rsidP="00076954">
            <w:pPr>
              <w:widowControl w:val="0"/>
              <w:autoSpaceDE w:val="0"/>
              <w:autoSpaceDN w:val="0"/>
              <w:adjustRightInd w:val="0"/>
              <w:spacing w:before="40" w:after="40" w:line="288" w:lineRule="auto"/>
              <w:rPr>
                <w:rFonts w:eastAsia="Times New Roman" w:cs="Times New Roman"/>
                <w:szCs w:val="26"/>
                <w:lang w:val="fr-FR"/>
              </w:rPr>
            </w:pPr>
            <w:r w:rsidRPr="00E62426">
              <w:rPr>
                <w:rFonts w:eastAsia="Times New Roman" w:cs="Times New Roman"/>
                <w:szCs w:val="26"/>
                <w:lang w:val="fr-FR"/>
              </w:rPr>
              <w:t>(triệu đồng)</w:t>
            </w:r>
          </w:p>
        </w:tc>
        <w:tc>
          <w:tcPr>
            <w:tcW w:w="1842" w:type="dxa"/>
            <w:vAlign w:val="center"/>
          </w:tcPr>
          <w:p w:rsidR="007C4203" w:rsidRPr="00E62426" w:rsidRDefault="007C4203" w:rsidP="00076954">
            <w:pPr>
              <w:spacing w:before="40" w:after="40" w:line="312" w:lineRule="auto"/>
              <w:ind w:right="175"/>
              <w:jc w:val="right"/>
              <w:rPr>
                <w:szCs w:val="26"/>
              </w:rPr>
            </w:pPr>
            <w:r w:rsidRPr="00E62426">
              <w:rPr>
                <w:szCs w:val="26"/>
              </w:rPr>
              <w:t>8.440</w:t>
            </w:r>
          </w:p>
        </w:tc>
        <w:tc>
          <w:tcPr>
            <w:tcW w:w="1843" w:type="dxa"/>
            <w:vAlign w:val="center"/>
          </w:tcPr>
          <w:p w:rsidR="007C4203" w:rsidRPr="00E62426" w:rsidRDefault="007C4203" w:rsidP="00076954">
            <w:pPr>
              <w:spacing w:before="40" w:after="40" w:line="312" w:lineRule="auto"/>
              <w:ind w:right="175"/>
              <w:jc w:val="right"/>
              <w:rPr>
                <w:szCs w:val="26"/>
              </w:rPr>
            </w:pPr>
            <w:r w:rsidRPr="00E62426">
              <w:rPr>
                <w:szCs w:val="26"/>
              </w:rPr>
              <w:t>11.801</w:t>
            </w:r>
          </w:p>
        </w:tc>
        <w:tc>
          <w:tcPr>
            <w:tcW w:w="2727" w:type="dxa"/>
            <w:vAlign w:val="center"/>
          </w:tcPr>
          <w:p w:rsidR="007C4203" w:rsidRDefault="007C4203">
            <w:pPr>
              <w:jc w:val="right"/>
              <w:rPr>
                <w:szCs w:val="26"/>
              </w:rPr>
            </w:pPr>
            <w:r>
              <w:rPr>
                <w:szCs w:val="26"/>
              </w:rPr>
              <w:t>10.758</w:t>
            </w:r>
          </w:p>
        </w:tc>
      </w:tr>
      <w:tr w:rsidR="0053383C" w:rsidRPr="00E62426" w:rsidTr="00BC2AB8">
        <w:tc>
          <w:tcPr>
            <w:tcW w:w="3047" w:type="dxa"/>
          </w:tcPr>
          <w:p w:rsidR="0053383C" w:rsidRPr="00E62426" w:rsidRDefault="0053383C" w:rsidP="00076954">
            <w:pPr>
              <w:widowControl w:val="0"/>
              <w:autoSpaceDE w:val="0"/>
              <w:autoSpaceDN w:val="0"/>
              <w:adjustRightInd w:val="0"/>
              <w:spacing w:before="40" w:after="40" w:line="288" w:lineRule="auto"/>
              <w:rPr>
                <w:rFonts w:eastAsia="Times New Roman" w:cs="Times New Roman"/>
                <w:szCs w:val="26"/>
                <w:lang w:val="fr-FR"/>
              </w:rPr>
            </w:pPr>
            <w:r w:rsidRPr="00E62426">
              <w:rPr>
                <w:rFonts w:eastAsia="Times New Roman" w:cs="Times New Roman"/>
                <w:szCs w:val="26"/>
                <w:lang w:val="fr-FR"/>
              </w:rPr>
              <w:t>Tỷ suất LNST/Doanh thu thuần (%)</w:t>
            </w:r>
          </w:p>
        </w:tc>
        <w:tc>
          <w:tcPr>
            <w:tcW w:w="1842" w:type="dxa"/>
            <w:vAlign w:val="center"/>
          </w:tcPr>
          <w:p w:rsidR="0053383C" w:rsidRPr="00E62426" w:rsidRDefault="0053383C" w:rsidP="00076954">
            <w:pPr>
              <w:spacing w:before="40" w:after="40" w:line="312" w:lineRule="auto"/>
              <w:ind w:right="175"/>
              <w:jc w:val="right"/>
              <w:rPr>
                <w:szCs w:val="26"/>
              </w:rPr>
            </w:pPr>
            <w:r w:rsidRPr="00E62426">
              <w:rPr>
                <w:szCs w:val="26"/>
              </w:rPr>
              <w:t>2,77%</w:t>
            </w:r>
          </w:p>
        </w:tc>
        <w:tc>
          <w:tcPr>
            <w:tcW w:w="1843" w:type="dxa"/>
            <w:vAlign w:val="center"/>
          </w:tcPr>
          <w:p w:rsidR="0053383C" w:rsidRPr="00E62426" w:rsidRDefault="0053383C" w:rsidP="00076954">
            <w:pPr>
              <w:spacing w:before="40" w:after="40" w:line="312" w:lineRule="auto"/>
              <w:ind w:right="175"/>
              <w:jc w:val="right"/>
              <w:rPr>
                <w:szCs w:val="26"/>
              </w:rPr>
            </w:pPr>
            <w:r w:rsidRPr="00E62426">
              <w:rPr>
                <w:szCs w:val="26"/>
              </w:rPr>
              <w:t>4,12%</w:t>
            </w:r>
          </w:p>
        </w:tc>
        <w:tc>
          <w:tcPr>
            <w:tcW w:w="2727" w:type="dxa"/>
            <w:vAlign w:val="center"/>
          </w:tcPr>
          <w:p w:rsidR="0053383C" w:rsidRPr="00E62426" w:rsidRDefault="007342BC" w:rsidP="007342BC">
            <w:pPr>
              <w:jc w:val="right"/>
              <w:rPr>
                <w:szCs w:val="26"/>
              </w:rPr>
            </w:pPr>
            <w:r>
              <w:rPr>
                <w:szCs w:val="26"/>
              </w:rPr>
              <w:t>7,48%</w:t>
            </w:r>
          </w:p>
        </w:tc>
      </w:tr>
      <w:tr w:rsidR="007342BC" w:rsidRPr="00E62426" w:rsidTr="00076954">
        <w:trPr>
          <w:trHeight w:val="298"/>
        </w:trPr>
        <w:tc>
          <w:tcPr>
            <w:tcW w:w="3047" w:type="dxa"/>
          </w:tcPr>
          <w:p w:rsidR="007342BC" w:rsidRPr="00E62426" w:rsidRDefault="007342BC" w:rsidP="00076954">
            <w:pPr>
              <w:widowControl w:val="0"/>
              <w:autoSpaceDE w:val="0"/>
              <w:autoSpaceDN w:val="0"/>
              <w:adjustRightInd w:val="0"/>
              <w:spacing w:before="40" w:after="40" w:line="312" w:lineRule="auto"/>
              <w:rPr>
                <w:rFonts w:eastAsia="Times New Roman" w:cs="Times New Roman"/>
                <w:szCs w:val="26"/>
                <w:lang w:val="fr-FR"/>
              </w:rPr>
            </w:pPr>
            <w:r w:rsidRPr="00E62426">
              <w:rPr>
                <w:rFonts w:eastAsia="Times New Roman" w:cs="Times New Roman"/>
                <w:szCs w:val="26"/>
                <w:lang w:val="fr-FR"/>
              </w:rPr>
              <w:t>Hệ số ROE (%)</w:t>
            </w:r>
          </w:p>
        </w:tc>
        <w:tc>
          <w:tcPr>
            <w:tcW w:w="1842" w:type="dxa"/>
            <w:vAlign w:val="center"/>
          </w:tcPr>
          <w:p w:rsidR="007342BC" w:rsidRPr="00E62426" w:rsidRDefault="007342BC" w:rsidP="00076954">
            <w:pPr>
              <w:spacing w:before="40" w:after="40" w:line="312" w:lineRule="auto"/>
              <w:ind w:right="175"/>
              <w:jc w:val="right"/>
              <w:rPr>
                <w:szCs w:val="26"/>
              </w:rPr>
            </w:pPr>
            <w:r w:rsidRPr="00E62426">
              <w:rPr>
                <w:szCs w:val="26"/>
              </w:rPr>
              <w:t>11,61%</w:t>
            </w:r>
          </w:p>
        </w:tc>
        <w:tc>
          <w:tcPr>
            <w:tcW w:w="1843" w:type="dxa"/>
            <w:vAlign w:val="center"/>
          </w:tcPr>
          <w:p w:rsidR="007342BC" w:rsidRPr="00E62426" w:rsidRDefault="007342BC" w:rsidP="00076954">
            <w:pPr>
              <w:spacing w:before="40" w:after="40" w:line="312" w:lineRule="auto"/>
              <w:ind w:right="175"/>
              <w:jc w:val="right"/>
              <w:rPr>
                <w:szCs w:val="26"/>
              </w:rPr>
            </w:pPr>
            <w:r w:rsidRPr="00E62426">
              <w:rPr>
                <w:szCs w:val="26"/>
              </w:rPr>
              <w:t>14,08%</w:t>
            </w:r>
          </w:p>
        </w:tc>
        <w:tc>
          <w:tcPr>
            <w:tcW w:w="2727" w:type="dxa"/>
            <w:vAlign w:val="center"/>
          </w:tcPr>
          <w:p w:rsidR="007342BC" w:rsidRDefault="007342BC">
            <w:pPr>
              <w:jc w:val="right"/>
              <w:rPr>
                <w:szCs w:val="26"/>
              </w:rPr>
            </w:pPr>
            <w:r>
              <w:rPr>
                <w:szCs w:val="26"/>
              </w:rPr>
              <w:t>11,85%</w:t>
            </w:r>
          </w:p>
        </w:tc>
      </w:tr>
      <w:tr w:rsidR="007342BC" w:rsidRPr="00E62426" w:rsidTr="00BC2AB8">
        <w:tc>
          <w:tcPr>
            <w:tcW w:w="3047" w:type="dxa"/>
          </w:tcPr>
          <w:p w:rsidR="007342BC" w:rsidRPr="00E62426" w:rsidRDefault="007342BC" w:rsidP="00076954">
            <w:pPr>
              <w:widowControl w:val="0"/>
              <w:autoSpaceDE w:val="0"/>
              <w:autoSpaceDN w:val="0"/>
              <w:adjustRightInd w:val="0"/>
              <w:spacing w:before="40" w:after="40" w:line="312" w:lineRule="auto"/>
              <w:rPr>
                <w:rFonts w:eastAsia="Times New Roman" w:cs="Times New Roman"/>
                <w:szCs w:val="26"/>
                <w:lang w:val="fr-FR"/>
              </w:rPr>
            </w:pPr>
            <w:r w:rsidRPr="00E62426">
              <w:rPr>
                <w:rFonts w:eastAsia="Times New Roman" w:cs="Times New Roman"/>
                <w:szCs w:val="26"/>
                <w:lang w:val="fr-FR"/>
              </w:rPr>
              <w:t>Hệ số ROA (%)</w:t>
            </w:r>
          </w:p>
        </w:tc>
        <w:tc>
          <w:tcPr>
            <w:tcW w:w="1842" w:type="dxa"/>
            <w:vAlign w:val="center"/>
          </w:tcPr>
          <w:p w:rsidR="007342BC" w:rsidRPr="00E62426" w:rsidRDefault="007342BC" w:rsidP="00076954">
            <w:pPr>
              <w:spacing w:before="40" w:after="40" w:line="312" w:lineRule="auto"/>
              <w:ind w:right="175"/>
              <w:jc w:val="right"/>
              <w:rPr>
                <w:szCs w:val="26"/>
              </w:rPr>
            </w:pPr>
            <w:r w:rsidRPr="00E62426">
              <w:rPr>
                <w:szCs w:val="26"/>
              </w:rPr>
              <w:t>5,15%</w:t>
            </w:r>
          </w:p>
        </w:tc>
        <w:tc>
          <w:tcPr>
            <w:tcW w:w="1843" w:type="dxa"/>
            <w:vAlign w:val="center"/>
          </w:tcPr>
          <w:p w:rsidR="007342BC" w:rsidRPr="00E62426" w:rsidRDefault="007342BC" w:rsidP="00076954">
            <w:pPr>
              <w:spacing w:before="40" w:after="40" w:line="312" w:lineRule="auto"/>
              <w:ind w:right="175"/>
              <w:jc w:val="right"/>
              <w:rPr>
                <w:szCs w:val="26"/>
              </w:rPr>
            </w:pPr>
            <w:r w:rsidRPr="00E62426">
              <w:rPr>
                <w:szCs w:val="26"/>
              </w:rPr>
              <w:t>9,30%</w:t>
            </w:r>
          </w:p>
        </w:tc>
        <w:tc>
          <w:tcPr>
            <w:tcW w:w="2727" w:type="dxa"/>
            <w:vAlign w:val="center"/>
          </w:tcPr>
          <w:p w:rsidR="007342BC" w:rsidRDefault="007342BC">
            <w:pPr>
              <w:jc w:val="right"/>
              <w:rPr>
                <w:szCs w:val="26"/>
              </w:rPr>
            </w:pPr>
            <w:r>
              <w:rPr>
                <w:szCs w:val="26"/>
              </w:rPr>
              <w:t>8,75%</w:t>
            </w:r>
          </w:p>
        </w:tc>
      </w:tr>
    </w:tbl>
    <w:p w:rsidR="007B3114" w:rsidRPr="00E62426" w:rsidRDefault="00E91873" w:rsidP="00076954">
      <w:pPr>
        <w:spacing w:after="0" w:line="360" w:lineRule="auto"/>
        <w:ind w:right="-28"/>
        <w:jc w:val="right"/>
        <w:rPr>
          <w:rFonts w:eastAsia="Times New Roman" w:cs="Times New Roman"/>
          <w:i/>
          <w:sz w:val="22"/>
          <w:lang w:val="vi-VN"/>
        </w:rPr>
      </w:pPr>
      <w:bookmarkStart w:id="95" w:name="OLE_LINK11"/>
      <w:bookmarkStart w:id="96" w:name="OLE_LINK12"/>
      <w:r w:rsidRPr="00E62426">
        <w:rPr>
          <w:rFonts w:eastAsia="Times New Roman" w:cs="Times New Roman"/>
          <w:i/>
          <w:sz w:val="22"/>
          <w:lang w:val="nl-NL"/>
        </w:rPr>
        <w:t>(</w:t>
      </w:r>
      <w:r w:rsidR="007B3114" w:rsidRPr="00E62426">
        <w:rPr>
          <w:rFonts w:eastAsia="Times New Roman" w:cs="Times New Roman"/>
          <w:i/>
          <w:sz w:val="22"/>
          <w:lang w:val="nl-NL"/>
        </w:rPr>
        <w:t xml:space="preserve">Nguồn: </w:t>
      </w:r>
      <w:bookmarkEnd w:id="95"/>
      <w:bookmarkEnd w:id="96"/>
      <w:r w:rsidR="007B3114" w:rsidRPr="00E62426">
        <w:rPr>
          <w:rFonts w:eastAsia="Times New Roman" w:cs="Times New Roman"/>
          <w:i/>
          <w:sz w:val="22"/>
          <w:lang w:val="nl-NL"/>
        </w:rPr>
        <w:t>DVC</w:t>
      </w:r>
      <w:r w:rsidRPr="00E62426">
        <w:rPr>
          <w:rFonts w:eastAsia="Times New Roman" w:cs="Times New Roman"/>
          <w:i/>
          <w:sz w:val="22"/>
          <w:lang w:val="nl-NL"/>
        </w:rPr>
        <w:t>)</w:t>
      </w:r>
    </w:p>
    <w:p w:rsidR="000F7713" w:rsidRPr="00E62426" w:rsidRDefault="00D17373" w:rsidP="001F29F8">
      <w:pPr>
        <w:pStyle w:val="ListParagraph"/>
        <w:numPr>
          <w:ilvl w:val="1"/>
          <w:numId w:val="12"/>
        </w:numPr>
        <w:spacing w:before="120" w:after="60" w:line="312" w:lineRule="auto"/>
        <w:ind w:left="567" w:hanging="567"/>
        <w:contextualSpacing w:val="0"/>
        <w:jc w:val="both"/>
        <w:rPr>
          <w:b/>
          <w:i/>
          <w:szCs w:val="26"/>
        </w:rPr>
      </w:pPr>
      <w:r w:rsidRPr="00E62426">
        <w:rPr>
          <w:b/>
          <w:i/>
          <w:szCs w:val="26"/>
          <w:lang w:val="nl-NL"/>
        </w:rPr>
        <w:lastRenderedPageBreak/>
        <w:t>Hoạt động Marketing</w:t>
      </w:r>
    </w:p>
    <w:p w:rsidR="000C5559" w:rsidRPr="00E62426" w:rsidRDefault="000C5559" w:rsidP="001A6811">
      <w:pPr>
        <w:autoSpaceDE w:val="0"/>
        <w:autoSpaceDN w:val="0"/>
        <w:adjustRightInd w:val="0"/>
        <w:spacing w:before="60" w:after="60" w:line="312" w:lineRule="auto"/>
        <w:ind w:firstLine="500"/>
        <w:jc w:val="both"/>
        <w:rPr>
          <w:rFonts w:eastAsia="Times New Roman" w:cs="Times New Roman"/>
          <w:szCs w:val="26"/>
          <w:lang w:val="nl-NL"/>
        </w:rPr>
      </w:pPr>
      <w:r w:rsidRPr="00E62426">
        <w:rPr>
          <w:rFonts w:eastAsia="Times New Roman" w:cs="Times New Roman"/>
          <w:szCs w:val="26"/>
          <w:lang w:val="vi-VN"/>
        </w:rPr>
        <w:t xml:space="preserve">Công ty </w:t>
      </w:r>
      <w:r w:rsidRPr="00E62426">
        <w:rPr>
          <w:rFonts w:eastAsia="Times New Roman" w:cs="Times New Roman"/>
          <w:szCs w:val="26"/>
        </w:rPr>
        <w:t>C</w:t>
      </w:r>
      <w:r w:rsidRPr="00E62426">
        <w:rPr>
          <w:rFonts w:eastAsia="Times New Roman" w:cs="Times New Roman"/>
          <w:szCs w:val="26"/>
          <w:lang w:val="vi-VN"/>
        </w:rPr>
        <w:t xml:space="preserve">ổ phần Thương mại </w:t>
      </w:r>
      <w:r w:rsidRPr="00E62426">
        <w:rPr>
          <w:rFonts w:eastAsia="Times New Roman" w:cs="Times New Roman"/>
          <w:szCs w:val="26"/>
        </w:rPr>
        <w:t>D</w:t>
      </w:r>
      <w:r w:rsidRPr="00E62426">
        <w:rPr>
          <w:rFonts w:eastAsia="Times New Roman" w:cs="Times New Roman"/>
          <w:szCs w:val="26"/>
          <w:lang w:val="vi-VN"/>
        </w:rPr>
        <w:t>ịch vụ</w:t>
      </w:r>
      <w:r w:rsidRPr="00E62426">
        <w:rPr>
          <w:rFonts w:eastAsia="Times New Roman" w:cs="Times New Roman"/>
          <w:szCs w:val="26"/>
        </w:rPr>
        <w:t xml:space="preserve"> T</w:t>
      </w:r>
      <w:r w:rsidRPr="00E62426">
        <w:rPr>
          <w:rFonts w:eastAsia="Times New Roman" w:cs="Times New Roman"/>
          <w:szCs w:val="26"/>
          <w:lang w:val="vi-VN"/>
        </w:rPr>
        <w:t xml:space="preserve">ổng hợp </w:t>
      </w:r>
      <w:r w:rsidRPr="00E62426">
        <w:rPr>
          <w:rFonts w:eastAsia="Times New Roman" w:cs="Times New Roman"/>
          <w:szCs w:val="26"/>
        </w:rPr>
        <w:t>C</w:t>
      </w:r>
      <w:r w:rsidRPr="00E62426">
        <w:rPr>
          <w:rFonts w:eastAsia="Times New Roman" w:cs="Times New Roman"/>
          <w:szCs w:val="26"/>
          <w:lang w:val="vi-VN"/>
        </w:rPr>
        <w:t>ảng Hải Phòng</w:t>
      </w:r>
      <w:r w:rsidRPr="00E62426">
        <w:rPr>
          <w:rFonts w:eastAsia="Times New Roman" w:cs="Times New Roman"/>
          <w:szCs w:val="26"/>
          <w:lang w:val="nl-NL"/>
        </w:rPr>
        <w:t xml:space="preserve"> luôn ý thức được tầm quan trọng của việc tạo dựng thương hiệu cũng như mở rộng thị trường và mạng lưới khách hàng. </w:t>
      </w:r>
      <w:r w:rsidRPr="00E62426">
        <w:rPr>
          <w:rFonts w:eastAsia="Times New Roman" w:cs="Times New Roman"/>
          <w:szCs w:val="26"/>
          <w:lang w:val="vi-VN"/>
        </w:rPr>
        <w:t xml:space="preserve">Công ty </w:t>
      </w:r>
      <w:r w:rsidRPr="00E62426">
        <w:rPr>
          <w:rFonts w:eastAsia="Times New Roman" w:cs="Times New Roman"/>
          <w:szCs w:val="26"/>
          <w:lang w:val="nl-NL"/>
        </w:rPr>
        <w:t>coi đây là một trọng tâm chính trong chiến lược marketing của mình.</w:t>
      </w:r>
    </w:p>
    <w:p w:rsidR="000C5559" w:rsidRPr="00E62426" w:rsidRDefault="000C5559" w:rsidP="00D65CFE">
      <w:pPr>
        <w:numPr>
          <w:ilvl w:val="0"/>
          <w:numId w:val="60"/>
        </w:numPr>
        <w:autoSpaceDE w:val="0"/>
        <w:autoSpaceDN w:val="0"/>
        <w:adjustRightInd w:val="0"/>
        <w:spacing w:before="60" w:after="60" w:line="312" w:lineRule="auto"/>
        <w:ind w:left="567" w:hanging="567"/>
        <w:jc w:val="both"/>
        <w:rPr>
          <w:rFonts w:eastAsia="Times New Roman" w:cs="Times New Roman"/>
          <w:b/>
          <w:bCs/>
          <w:iCs/>
          <w:szCs w:val="26"/>
          <w:lang w:val="nl-NL"/>
        </w:rPr>
      </w:pPr>
      <w:r w:rsidRPr="00E62426">
        <w:rPr>
          <w:rFonts w:eastAsia="Times New Roman" w:cs="Times New Roman"/>
          <w:b/>
          <w:bCs/>
          <w:iCs/>
          <w:szCs w:val="26"/>
          <w:lang w:val="nl-NL"/>
        </w:rPr>
        <w:t>Tạo dựng thương hiệu</w:t>
      </w:r>
    </w:p>
    <w:p w:rsidR="000C5559" w:rsidRPr="00E62426" w:rsidRDefault="00850025" w:rsidP="001A6811">
      <w:pPr>
        <w:widowControl w:val="0"/>
        <w:autoSpaceDE w:val="0"/>
        <w:autoSpaceDN w:val="0"/>
        <w:adjustRightInd w:val="0"/>
        <w:spacing w:before="60" w:after="60" w:line="312" w:lineRule="auto"/>
        <w:ind w:firstLine="500"/>
        <w:jc w:val="both"/>
        <w:rPr>
          <w:rFonts w:eastAsia="Times New Roman" w:cs="Times New Roman"/>
          <w:szCs w:val="26"/>
          <w:lang w:val="nl-NL"/>
        </w:rPr>
      </w:pPr>
      <w:r>
        <w:rPr>
          <w:rFonts w:eastAsia="Times New Roman" w:cs="Times New Roman"/>
          <w:szCs w:val="26"/>
          <w:lang w:val="nl-NL"/>
        </w:rPr>
        <w:t>Trước đây</w:t>
      </w:r>
      <w:r w:rsidR="009B0D81">
        <w:rPr>
          <w:rFonts w:eastAsia="Times New Roman" w:cs="Times New Roman"/>
          <w:szCs w:val="26"/>
          <w:lang w:val="nl-NL"/>
        </w:rPr>
        <w:t>, l</w:t>
      </w:r>
      <w:r w:rsidR="000C5559" w:rsidRPr="00E62426">
        <w:rPr>
          <w:rFonts w:eastAsia="Times New Roman" w:cs="Times New Roman"/>
          <w:szCs w:val="26"/>
          <w:lang w:val="nl-NL"/>
        </w:rPr>
        <w:t xml:space="preserve">à một Công ty thuộc </w:t>
      </w:r>
      <w:r w:rsidR="000C5559" w:rsidRPr="00E62426">
        <w:rPr>
          <w:rFonts w:eastAsia="Times New Roman" w:cs="Times New Roman"/>
          <w:szCs w:val="26"/>
          <w:lang w:val="vi-VN"/>
        </w:rPr>
        <w:t xml:space="preserve">Tổng </w:t>
      </w:r>
      <w:r w:rsidR="000C5559" w:rsidRPr="00E62426">
        <w:rPr>
          <w:rFonts w:eastAsia="Times New Roman" w:cs="Times New Roman"/>
          <w:szCs w:val="26"/>
        </w:rPr>
        <w:t>C</w:t>
      </w:r>
      <w:r w:rsidR="000C5559" w:rsidRPr="00E62426">
        <w:rPr>
          <w:rFonts w:eastAsia="Times New Roman" w:cs="Times New Roman"/>
          <w:szCs w:val="26"/>
          <w:lang w:val="vi-VN"/>
        </w:rPr>
        <w:t>ông ty Hàng Hải Việt Nam</w:t>
      </w:r>
      <w:r w:rsidR="000C5559" w:rsidRPr="00E62426">
        <w:rPr>
          <w:rFonts w:eastAsia="Times New Roman" w:cs="Times New Roman"/>
          <w:szCs w:val="26"/>
          <w:lang w:val="nl-NL"/>
        </w:rPr>
        <w:t xml:space="preserve">, </w:t>
      </w:r>
      <w:r w:rsidR="000C5559" w:rsidRPr="00E62426">
        <w:rPr>
          <w:rFonts w:eastAsia="Times New Roman" w:cs="Times New Roman"/>
          <w:szCs w:val="26"/>
          <w:lang w:val="vi-VN"/>
        </w:rPr>
        <w:t xml:space="preserve">Công ty </w:t>
      </w:r>
      <w:r w:rsidR="000C5559" w:rsidRPr="00E62426">
        <w:rPr>
          <w:rFonts w:eastAsia="Times New Roman" w:cs="Times New Roman"/>
          <w:szCs w:val="26"/>
        </w:rPr>
        <w:t>C</w:t>
      </w:r>
      <w:r w:rsidR="000C5559" w:rsidRPr="00E62426">
        <w:rPr>
          <w:rFonts w:eastAsia="Times New Roman" w:cs="Times New Roman"/>
          <w:szCs w:val="26"/>
          <w:lang w:val="vi-VN"/>
        </w:rPr>
        <w:t xml:space="preserve">ổ phần Thương mại </w:t>
      </w:r>
      <w:r w:rsidR="000C5559" w:rsidRPr="00E62426">
        <w:rPr>
          <w:rFonts w:eastAsia="Times New Roman" w:cs="Times New Roman"/>
          <w:szCs w:val="26"/>
        </w:rPr>
        <w:t>Dịch</w:t>
      </w:r>
      <w:r w:rsidR="000C5559" w:rsidRPr="00E62426">
        <w:rPr>
          <w:rFonts w:eastAsia="Times New Roman" w:cs="Times New Roman"/>
          <w:szCs w:val="26"/>
          <w:lang w:val="vi-VN"/>
        </w:rPr>
        <w:t xml:space="preserve"> vụ </w:t>
      </w:r>
      <w:r w:rsidR="000C5559" w:rsidRPr="00E62426">
        <w:rPr>
          <w:rFonts w:eastAsia="Times New Roman" w:cs="Times New Roman"/>
          <w:szCs w:val="26"/>
        </w:rPr>
        <w:t>T</w:t>
      </w:r>
      <w:r w:rsidR="000C5559" w:rsidRPr="00E62426">
        <w:rPr>
          <w:rFonts w:eastAsia="Times New Roman" w:cs="Times New Roman"/>
          <w:szCs w:val="26"/>
          <w:lang w:val="vi-VN"/>
        </w:rPr>
        <w:t xml:space="preserve">ổng hợp </w:t>
      </w:r>
      <w:r w:rsidR="000C5559" w:rsidRPr="00E62426">
        <w:rPr>
          <w:rFonts w:eastAsia="Times New Roman" w:cs="Times New Roman"/>
          <w:szCs w:val="26"/>
        </w:rPr>
        <w:t>C</w:t>
      </w:r>
      <w:r w:rsidR="000C5559" w:rsidRPr="00E62426">
        <w:rPr>
          <w:rFonts w:eastAsia="Times New Roman" w:cs="Times New Roman"/>
          <w:szCs w:val="26"/>
          <w:lang w:val="vi-VN"/>
        </w:rPr>
        <w:t>ảng Hải Phòng</w:t>
      </w:r>
      <w:r w:rsidR="000C5559" w:rsidRPr="00E62426">
        <w:rPr>
          <w:rFonts w:eastAsia="Times New Roman" w:cs="Times New Roman"/>
          <w:szCs w:val="26"/>
          <w:lang w:val="nl-NL"/>
        </w:rPr>
        <w:t xml:space="preserve"> đã kế thừa được uy tín và thương hiệu </w:t>
      </w:r>
      <w:r w:rsidR="000C5559" w:rsidRPr="00E62426">
        <w:rPr>
          <w:rFonts w:eastAsia="Times New Roman" w:cs="Times New Roman"/>
          <w:szCs w:val="26"/>
          <w:lang w:val="vi-VN"/>
        </w:rPr>
        <w:t>Tổng công ty Hàng Hải Việt Nam</w:t>
      </w:r>
      <w:r w:rsidR="000C5559" w:rsidRPr="00E62426">
        <w:rPr>
          <w:rFonts w:eastAsia="Times New Roman" w:cs="Times New Roman"/>
          <w:szCs w:val="26"/>
          <w:lang w:val="nl-NL"/>
        </w:rPr>
        <w:t xml:space="preserve">, một trong những thương hiệu hàng đầu trong ngành </w:t>
      </w:r>
      <w:r w:rsidR="000C5559" w:rsidRPr="00E62426">
        <w:rPr>
          <w:rFonts w:eastAsia="Times New Roman" w:cs="Times New Roman"/>
          <w:szCs w:val="26"/>
          <w:lang w:val="vi-VN"/>
        </w:rPr>
        <w:t>hàng hải</w:t>
      </w:r>
      <w:r w:rsidR="000C5559" w:rsidRPr="00E62426">
        <w:rPr>
          <w:rFonts w:eastAsia="Times New Roman" w:cs="Times New Roman"/>
          <w:szCs w:val="26"/>
          <w:lang w:val="nl-NL"/>
        </w:rPr>
        <w:t xml:space="preserve"> Việt Nam. Phát huy lợi thế đó, Công ty đã xác định việc tạo dựng thương hiệu </w:t>
      </w:r>
      <w:r w:rsidR="000C5559" w:rsidRPr="00E62426">
        <w:rPr>
          <w:rFonts w:eastAsia="Times New Roman" w:cs="Times New Roman"/>
          <w:szCs w:val="26"/>
          <w:lang w:val="vi-VN"/>
        </w:rPr>
        <w:t xml:space="preserve">Công ty </w:t>
      </w:r>
      <w:r w:rsidR="000C5559" w:rsidRPr="00E62426">
        <w:rPr>
          <w:rFonts w:eastAsia="Times New Roman" w:cs="Times New Roman"/>
          <w:szCs w:val="26"/>
        </w:rPr>
        <w:t>C</w:t>
      </w:r>
      <w:r w:rsidR="000C5559" w:rsidRPr="00E62426">
        <w:rPr>
          <w:rFonts w:eastAsia="Times New Roman" w:cs="Times New Roman"/>
          <w:szCs w:val="26"/>
          <w:lang w:val="vi-VN"/>
        </w:rPr>
        <w:t xml:space="preserve">ổ phần Thương mại </w:t>
      </w:r>
      <w:r w:rsidR="000C5559" w:rsidRPr="00E62426">
        <w:rPr>
          <w:rFonts w:eastAsia="Times New Roman" w:cs="Times New Roman"/>
          <w:szCs w:val="26"/>
        </w:rPr>
        <w:t>D</w:t>
      </w:r>
      <w:r w:rsidR="000C5559" w:rsidRPr="00E62426">
        <w:rPr>
          <w:rFonts w:eastAsia="Times New Roman" w:cs="Times New Roman"/>
          <w:szCs w:val="26"/>
          <w:lang w:val="vi-VN"/>
        </w:rPr>
        <w:t xml:space="preserve">ich vụ </w:t>
      </w:r>
      <w:r w:rsidR="000C5559" w:rsidRPr="00E62426">
        <w:rPr>
          <w:rFonts w:eastAsia="Times New Roman" w:cs="Times New Roman"/>
          <w:szCs w:val="26"/>
        </w:rPr>
        <w:t>T</w:t>
      </w:r>
      <w:r w:rsidR="000C5559" w:rsidRPr="00E62426">
        <w:rPr>
          <w:rFonts w:eastAsia="Times New Roman" w:cs="Times New Roman"/>
          <w:szCs w:val="26"/>
          <w:lang w:val="vi-VN"/>
        </w:rPr>
        <w:t xml:space="preserve">ổng hợp </w:t>
      </w:r>
      <w:r w:rsidR="000C5559" w:rsidRPr="00E62426">
        <w:rPr>
          <w:rFonts w:eastAsia="Times New Roman" w:cs="Times New Roman"/>
          <w:szCs w:val="26"/>
        </w:rPr>
        <w:t>C</w:t>
      </w:r>
      <w:r w:rsidR="000C5559" w:rsidRPr="00E62426">
        <w:rPr>
          <w:rFonts w:eastAsia="Times New Roman" w:cs="Times New Roman"/>
          <w:szCs w:val="26"/>
          <w:lang w:val="vi-VN"/>
        </w:rPr>
        <w:t>ảng Hải Phòng</w:t>
      </w:r>
      <w:r w:rsidR="000C5559" w:rsidRPr="00E62426">
        <w:rPr>
          <w:rFonts w:eastAsia="Times New Roman" w:cs="Times New Roman"/>
          <w:szCs w:val="26"/>
          <w:lang w:val="nl-NL"/>
        </w:rPr>
        <w:t xml:space="preserve"> cần gắn với những giá trị sau:</w:t>
      </w:r>
    </w:p>
    <w:p w:rsidR="00977CCE" w:rsidRPr="00E62426" w:rsidRDefault="00977CCE" w:rsidP="00D65CFE">
      <w:pPr>
        <w:numPr>
          <w:ilvl w:val="0"/>
          <w:numId w:val="59"/>
        </w:numPr>
        <w:autoSpaceDE w:val="0"/>
        <w:autoSpaceDN w:val="0"/>
        <w:adjustRightInd w:val="0"/>
        <w:spacing w:before="60" w:after="60" w:line="312" w:lineRule="auto"/>
        <w:ind w:left="360"/>
        <w:jc w:val="both"/>
        <w:rPr>
          <w:rFonts w:eastAsia="Times New Roman" w:cs="Times New Roman"/>
          <w:szCs w:val="26"/>
          <w:lang w:val="nl-NL"/>
        </w:rPr>
      </w:pPr>
      <w:r w:rsidRPr="00E62426">
        <w:rPr>
          <w:rFonts w:eastAsia="Times New Roman" w:cs="Times New Roman"/>
          <w:szCs w:val="26"/>
          <w:lang w:val="nl-NL"/>
        </w:rPr>
        <w:t>Đề ra mục tiêu Marketing xuất phát từ mục tiêu kinh doanh của Công ty. Từ đó tập trung vào thị trường mục tiêu, nghiên cứu và phân tích thị trường để nắm được những yếu tố vĩ mô, vi mô có tác động đến hoạt động kinh doanh của Công ty. Nắm vững nhu cầu và mong muốn của khách hàng, những đối thủ cạnh tranh và những đối tượng tác động;</w:t>
      </w:r>
    </w:p>
    <w:p w:rsidR="00977CCE" w:rsidRPr="00E62426" w:rsidRDefault="00977CCE" w:rsidP="00D65CFE">
      <w:pPr>
        <w:numPr>
          <w:ilvl w:val="0"/>
          <w:numId w:val="58"/>
        </w:numPr>
        <w:autoSpaceDE w:val="0"/>
        <w:autoSpaceDN w:val="0"/>
        <w:adjustRightInd w:val="0"/>
        <w:spacing w:before="60" w:after="60" w:line="312" w:lineRule="auto"/>
        <w:ind w:left="426" w:hanging="375"/>
        <w:jc w:val="both"/>
        <w:rPr>
          <w:rFonts w:eastAsia="Times New Roman" w:cs="Times New Roman"/>
          <w:szCs w:val="26"/>
          <w:lang w:val="nl-NL"/>
        </w:rPr>
      </w:pPr>
      <w:r w:rsidRPr="00E62426">
        <w:rPr>
          <w:rFonts w:eastAsia="Times New Roman" w:cs="Times New Roman"/>
          <w:szCs w:val="26"/>
          <w:lang w:val="nl-NL"/>
        </w:rPr>
        <w:t>Nhận biết xu hướng của thị trường, đầu tư con người và vật chất để triển khai công nghệ thi công mới để đi trước những đối thủ cạnh tranh;</w:t>
      </w:r>
    </w:p>
    <w:p w:rsidR="000C5559" w:rsidRPr="00E62426" w:rsidRDefault="000C5559" w:rsidP="00D65CFE">
      <w:pPr>
        <w:numPr>
          <w:ilvl w:val="0"/>
          <w:numId w:val="58"/>
        </w:numPr>
        <w:autoSpaceDE w:val="0"/>
        <w:autoSpaceDN w:val="0"/>
        <w:adjustRightInd w:val="0"/>
        <w:spacing w:before="60" w:after="60" w:line="312" w:lineRule="auto"/>
        <w:ind w:left="426" w:hanging="375"/>
        <w:jc w:val="both"/>
        <w:rPr>
          <w:rFonts w:eastAsia="Times New Roman" w:cs="Times New Roman"/>
          <w:szCs w:val="26"/>
          <w:lang w:val="nl-NL"/>
        </w:rPr>
      </w:pPr>
      <w:r w:rsidRPr="00E62426">
        <w:rPr>
          <w:rFonts w:eastAsia="Times New Roman" w:cs="Times New Roman"/>
          <w:szCs w:val="26"/>
          <w:lang w:val="nl-NL"/>
        </w:rPr>
        <w:t>Cung cấp sản phẩm</w:t>
      </w:r>
      <w:r w:rsidRPr="00E62426">
        <w:rPr>
          <w:rFonts w:eastAsia="Times New Roman" w:cs="Times New Roman"/>
          <w:szCs w:val="26"/>
          <w:lang w:val="vi-VN"/>
        </w:rPr>
        <w:t xml:space="preserve"> </w:t>
      </w:r>
      <w:r w:rsidRPr="00E62426">
        <w:rPr>
          <w:rFonts w:eastAsia="Times New Roman" w:cs="Times New Roman"/>
          <w:szCs w:val="26"/>
          <w:lang w:val="nl-NL"/>
        </w:rPr>
        <w:t xml:space="preserve">với chất lượng cao, đáp ứng yêu cầu của khách hàng về </w:t>
      </w:r>
      <w:r w:rsidRPr="00E62426">
        <w:rPr>
          <w:rFonts w:eastAsia="Times New Roman" w:cs="Times New Roman"/>
          <w:szCs w:val="26"/>
          <w:lang w:val="vi-VN"/>
        </w:rPr>
        <w:t>giá cả xăng dầu, lốp xe, dịch vụ ăn uống, thuê phòng của nhà hàng khách sạn</w:t>
      </w:r>
      <w:r w:rsidRPr="00E62426">
        <w:rPr>
          <w:rFonts w:eastAsia="Times New Roman" w:cs="Times New Roman"/>
          <w:szCs w:val="26"/>
          <w:lang w:val="nl-NL"/>
        </w:rPr>
        <w:t>;</w:t>
      </w:r>
    </w:p>
    <w:p w:rsidR="000C5559" w:rsidRPr="00E62426" w:rsidRDefault="000C5559" w:rsidP="00D65CFE">
      <w:pPr>
        <w:numPr>
          <w:ilvl w:val="0"/>
          <w:numId w:val="58"/>
        </w:numPr>
        <w:tabs>
          <w:tab w:val="left" w:pos="500"/>
        </w:tabs>
        <w:autoSpaceDE w:val="0"/>
        <w:autoSpaceDN w:val="0"/>
        <w:adjustRightInd w:val="0"/>
        <w:spacing w:before="60" w:after="60" w:line="312" w:lineRule="auto"/>
        <w:ind w:left="426" w:hanging="235"/>
        <w:jc w:val="both"/>
        <w:rPr>
          <w:rFonts w:eastAsia="Times New Roman" w:cs="Times New Roman"/>
          <w:spacing w:val="-6"/>
          <w:szCs w:val="26"/>
          <w:lang w:val="nl-NL"/>
        </w:rPr>
      </w:pPr>
      <w:r w:rsidRPr="00E62426">
        <w:rPr>
          <w:rFonts w:eastAsia="Times New Roman" w:cs="Times New Roman"/>
          <w:szCs w:val="26"/>
          <w:lang w:val="nl-NL"/>
        </w:rPr>
        <w:t xml:space="preserve">  Phục vụ khách </w:t>
      </w:r>
      <w:r w:rsidRPr="00E62426">
        <w:rPr>
          <w:rFonts w:eastAsia="Times New Roman" w:cs="Times New Roman"/>
          <w:spacing w:val="-6"/>
          <w:szCs w:val="26"/>
          <w:lang w:val="nl-NL"/>
        </w:rPr>
        <w:t>hàng với phong cách chuyên nghiệp, tận tình và tinh thần trách nhiệm cao;</w:t>
      </w:r>
    </w:p>
    <w:p w:rsidR="000C5559" w:rsidRPr="00E62426" w:rsidRDefault="000C5559" w:rsidP="00D65CFE">
      <w:pPr>
        <w:numPr>
          <w:ilvl w:val="0"/>
          <w:numId w:val="58"/>
        </w:numPr>
        <w:autoSpaceDE w:val="0"/>
        <w:autoSpaceDN w:val="0"/>
        <w:adjustRightInd w:val="0"/>
        <w:spacing w:before="60" w:after="60" w:line="312" w:lineRule="auto"/>
        <w:ind w:left="426" w:hanging="375"/>
        <w:jc w:val="both"/>
        <w:rPr>
          <w:rFonts w:eastAsia="Times New Roman" w:cs="Times New Roman"/>
          <w:szCs w:val="26"/>
          <w:lang w:val="nl-NL"/>
        </w:rPr>
      </w:pPr>
      <w:r w:rsidRPr="00E62426">
        <w:rPr>
          <w:rFonts w:eastAsia="Times New Roman" w:cs="Times New Roman"/>
          <w:szCs w:val="26"/>
          <w:lang w:val="nl-NL"/>
        </w:rPr>
        <w:t xml:space="preserve">Không ngừng đầu tư, cải tiến để áp dụng những công nghệ máy móc hiện đại nhất vào </w:t>
      </w:r>
      <w:r w:rsidRPr="00E62426">
        <w:rPr>
          <w:rFonts w:eastAsia="Times New Roman" w:cs="Times New Roman"/>
          <w:szCs w:val="26"/>
          <w:lang w:val="vi-VN"/>
        </w:rPr>
        <w:t>dịch vụ xăng dầu;</w:t>
      </w:r>
    </w:p>
    <w:p w:rsidR="000C5559" w:rsidRPr="00E62426" w:rsidRDefault="000C5559" w:rsidP="00D65CFE">
      <w:pPr>
        <w:numPr>
          <w:ilvl w:val="0"/>
          <w:numId w:val="58"/>
        </w:numPr>
        <w:autoSpaceDE w:val="0"/>
        <w:autoSpaceDN w:val="0"/>
        <w:adjustRightInd w:val="0"/>
        <w:spacing w:before="60" w:after="60" w:line="312" w:lineRule="auto"/>
        <w:ind w:left="426" w:hanging="375"/>
        <w:jc w:val="both"/>
        <w:rPr>
          <w:rFonts w:eastAsia="Times New Roman" w:cs="Times New Roman"/>
          <w:szCs w:val="26"/>
          <w:lang w:val="nl-NL"/>
        </w:rPr>
      </w:pPr>
      <w:r w:rsidRPr="00E62426">
        <w:rPr>
          <w:rFonts w:eastAsia="Times New Roman" w:cs="Times New Roman"/>
          <w:szCs w:val="26"/>
          <w:lang w:val="nl-NL"/>
        </w:rPr>
        <w:t xml:space="preserve">Không ngừng đào tạo kiến thức cho đội ngũ cán bộ và huấn luyện nâng cao tay nghề cho đội ngũ công nhân </w:t>
      </w:r>
      <w:r w:rsidRPr="00E62426">
        <w:rPr>
          <w:rFonts w:eastAsia="Times New Roman" w:cs="Times New Roman"/>
          <w:szCs w:val="26"/>
          <w:lang w:val="vi-VN"/>
        </w:rPr>
        <w:t>lao động</w:t>
      </w:r>
      <w:r w:rsidRPr="00E62426">
        <w:rPr>
          <w:rFonts w:eastAsia="Times New Roman" w:cs="Times New Roman"/>
          <w:szCs w:val="26"/>
          <w:lang w:val="nl-NL"/>
        </w:rPr>
        <w:t xml:space="preserve"> để cung cấp cho các đối tác.</w:t>
      </w:r>
    </w:p>
    <w:p w:rsidR="000C5559" w:rsidRPr="00E62426" w:rsidRDefault="000C5559" w:rsidP="00F6519B">
      <w:pPr>
        <w:autoSpaceDE w:val="0"/>
        <w:autoSpaceDN w:val="0"/>
        <w:adjustRightInd w:val="0"/>
        <w:spacing w:before="60" w:after="60" w:line="312" w:lineRule="auto"/>
        <w:ind w:firstLine="500"/>
        <w:jc w:val="both"/>
        <w:rPr>
          <w:rFonts w:eastAsia="Times New Roman" w:cs="Times New Roman"/>
          <w:szCs w:val="26"/>
          <w:lang w:val="nl-NL"/>
        </w:rPr>
      </w:pPr>
      <w:r w:rsidRPr="00E62426">
        <w:rPr>
          <w:rFonts w:eastAsia="Times New Roman" w:cs="Times New Roman"/>
          <w:szCs w:val="26"/>
          <w:lang w:val="nl-NL"/>
        </w:rPr>
        <w:t xml:space="preserve">Bằng uy tín và chất lượng dịch vụ cung cấp trong quá trình hoạt động, Công ty Cổ phần </w:t>
      </w:r>
      <w:r w:rsidRPr="00E62426">
        <w:rPr>
          <w:rFonts w:eastAsia="Times New Roman" w:cs="Times New Roman"/>
          <w:szCs w:val="26"/>
          <w:lang w:val="vi-VN"/>
        </w:rPr>
        <w:t xml:space="preserve">Thương mại </w:t>
      </w:r>
      <w:r w:rsidRPr="00E62426">
        <w:rPr>
          <w:rFonts w:eastAsia="Times New Roman" w:cs="Times New Roman"/>
          <w:szCs w:val="26"/>
        </w:rPr>
        <w:t>D</w:t>
      </w:r>
      <w:r w:rsidRPr="00E62426">
        <w:rPr>
          <w:rFonts w:eastAsia="Times New Roman" w:cs="Times New Roman"/>
          <w:szCs w:val="26"/>
          <w:lang w:val="vi-VN"/>
        </w:rPr>
        <w:t xml:space="preserve">ich vụ </w:t>
      </w:r>
      <w:r w:rsidRPr="00E62426">
        <w:rPr>
          <w:rFonts w:eastAsia="Times New Roman" w:cs="Times New Roman"/>
          <w:szCs w:val="26"/>
        </w:rPr>
        <w:t>T</w:t>
      </w:r>
      <w:r w:rsidRPr="00E62426">
        <w:rPr>
          <w:rFonts w:eastAsia="Times New Roman" w:cs="Times New Roman"/>
          <w:szCs w:val="26"/>
          <w:lang w:val="vi-VN"/>
        </w:rPr>
        <w:t xml:space="preserve">ổng hợp </w:t>
      </w:r>
      <w:r w:rsidRPr="00E62426">
        <w:rPr>
          <w:rFonts w:eastAsia="Times New Roman" w:cs="Times New Roman"/>
          <w:szCs w:val="26"/>
        </w:rPr>
        <w:t>C</w:t>
      </w:r>
      <w:r w:rsidRPr="00E62426">
        <w:rPr>
          <w:rFonts w:eastAsia="Times New Roman" w:cs="Times New Roman"/>
          <w:szCs w:val="26"/>
          <w:lang w:val="vi-VN"/>
        </w:rPr>
        <w:t>ảng Hải Phòng</w:t>
      </w:r>
      <w:r w:rsidRPr="00E62426">
        <w:rPr>
          <w:rFonts w:eastAsia="Times New Roman" w:cs="Times New Roman"/>
          <w:szCs w:val="26"/>
          <w:lang w:val="nl-NL"/>
        </w:rPr>
        <w:t xml:space="preserve"> đã được các đối tác đánh giá cao.</w:t>
      </w:r>
    </w:p>
    <w:p w:rsidR="000C5559" w:rsidRPr="00E62426" w:rsidRDefault="000C5559" w:rsidP="00D65CFE">
      <w:pPr>
        <w:numPr>
          <w:ilvl w:val="0"/>
          <w:numId w:val="57"/>
        </w:numPr>
        <w:tabs>
          <w:tab w:val="num" w:pos="567"/>
        </w:tabs>
        <w:autoSpaceDE w:val="0"/>
        <w:autoSpaceDN w:val="0"/>
        <w:adjustRightInd w:val="0"/>
        <w:spacing w:before="60" w:after="60" w:line="312" w:lineRule="auto"/>
        <w:ind w:left="567" w:hanging="567"/>
        <w:jc w:val="both"/>
        <w:rPr>
          <w:rFonts w:eastAsia="Times New Roman" w:cs="Times New Roman"/>
          <w:b/>
          <w:bCs/>
          <w:iCs/>
          <w:szCs w:val="26"/>
          <w:lang w:val="nl-NL"/>
        </w:rPr>
      </w:pPr>
      <w:r w:rsidRPr="00E62426">
        <w:rPr>
          <w:rFonts w:eastAsia="Times New Roman" w:cs="Times New Roman"/>
          <w:b/>
          <w:bCs/>
          <w:iCs/>
          <w:szCs w:val="26"/>
          <w:lang w:val="nl-NL"/>
        </w:rPr>
        <w:t>Mở rộng thị trường</w:t>
      </w:r>
    </w:p>
    <w:p w:rsidR="00977CCE" w:rsidRPr="00E62426" w:rsidRDefault="000C5559" w:rsidP="001A6811">
      <w:pPr>
        <w:autoSpaceDE w:val="0"/>
        <w:autoSpaceDN w:val="0"/>
        <w:adjustRightInd w:val="0"/>
        <w:spacing w:before="60" w:after="60" w:line="312" w:lineRule="auto"/>
        <w:ind w:firstLine="360"/>
        <w:jc w:val="both"/>
        <w:rPr>
          <w:rFonts w:eastAsia="Times New Roman" w:cs="Times New Roman"/>
          <w:szCs w:val="26"/>
          <w:lang w:val="nl-NL"/>
        </w:rPr>
      </w:pPr>
      <w:r w:rsidRPr="00E62426">
        <w:rPr>
          <w:rFonts w:eastAsia="Times New Roman" w:cs="Times New Roman"/>
          <w:szCs w:val="26"/>
          <w:lang w:val="nl-NL"/>
        </w:rPr>
        <w:t xml:space="preserve">Trong chiến lược hoạt động của mình, </w:t>
      </w:r>
      <w:r w:rsidRPr="00E62426">
        <w:rPr>
          <w:rFonts w:eastAsia="Times New Roman" w:cs="Times New Roman"/>
          <w:szCs w:val="26"/>
          <w:lang w:val="vi-VN"/>
        </w:rPr>
        <w:t xml:space="preserve">Công ty </w:t>
      </w:r>
      <w:r w:rsidRPr="00E62426">
        <w:rPr>
          <w:rFonts w:eastAsia="Times New Roman" w:cs="Times New Roman"/>
          <w:szCs w:val="26"/>
        </w:rPr>
        <w:t>C</w:t>
      </w:r>
      <w:r w:rsidRPr="00E62426">
        <w:rPr>
          <w:rFonts w:eastAsia="Times New Roman" w:cs="Times New Roman"/>
          <w:szCs w:val="26"/>
          <w:lang w:val="vi-VN"/>
        </w:rPr>
        <w:t xml:space="preserve">ổ phần Thương mại </w:t>
      </w:r>
      <w:r w:rsidRPr="00E62426">
        <w:rPr>
          <w:rFonts w:eastAsia="Times New Roman" w:cs="Times New Roman"/>
          <w:szCs w:val="26"/>
        </w:rPr>
        <w:t>D</w:t>
      </w:r>
      <w:r w:rsidRPr="00E62426">
        <w:rPr>
          <w:rFonts w:eastAsia="Times New Roman" w:cs="Times New Roman"/>
          <w:szCs w:val="26"/>
          <w:lang w:val="vi-VN"/>
        </w:rPr>
        <w:t xml:space="preserve">ịch vụ </w:t>
      </w:r>
      <w:r w:rsidRPr="00E62426">
        <w:rPr>
          <w:rFonts w:eastAsia="Times New Roman" w:cs="Times New Roman"/>
          <w:szCs w:val="26"/>
        </w:rPr>
        <w:t>T</w:t>
      </w:r>
      <w:r w:rsidRPr="00E62426">
        <w:rPr>
          <w:rFonts w:eastAsia="Times New Roman" w:cs="Times New Roman"/>
          <w:szCs w:val="26"/>
          <w:lang w:val="vi-VN"/>
        </w:rPr>
        <w:t xml:space="preserve">ổng hợp </w:t>
      </w:r>
      <w:r w:rsidRPr="00E62426">
        <w:rPr>
          <w:rFonts w:eastAsia="Times New Roman" w:cs="Times New Roman"/>
          <w:szCs w:val="26"/>
        </w:rPr>
        <w:t>C</w:t>
      </w:r>
      <w:r w:rsidRPr="00E62426">
        <w:rPr>
          <w:rFonts w:eastAsia="Times New Roman" w:cs="Times New Roman"/>
          <w:szCs w:val="26"/>
          <w:lang w:val="vi-VN"/>
        </w:rPr>
        <w:t>ảng Hải Phòng</w:t>
      </w:r>
      <w:r w:rsidRPr="00E62426">
        <w:rPr>
          <w:rFonts w:eastAsia="Times New Roman" w:cs="Times New Roman"/>
          <w:szCs w:val="26"/>
          <w:lang w:val="nl-NL"/>
        </w:rPr>
        <w:t xml:space="preserve"> luôn coi trọng công tác mở rộng thị trường</w:t>
      </w:r>
      <w:r w:rsidRPr="00E62426">
        <w:rPr>
          <w:rFonts w:eastAsia="Times New Roman" w:cs="Times New Roman"/>
          <w:szCs w:val="26"/>
          <w:lang w:val="vi-VN"/>
        </w:rPr>
        <w:t xml:space="preserve"> n</w:t>
      </w:r>
      <w:r w:rsidRPr="00E62426">
        <w:rPr>
          <w:rFonts w:eastAsia="Times New Roman" w:cs="Times New Roman"/>
          <w:szCs w:val="26"/>
          <w:lang w:val="nl-NL"/>
        </w:rPr>
        <w:t>hằm thu hút ngày càng nhiều khách hàng, đem lại hiệu quả hơn nữa cho Công ty. Công tác mở rộng thị trường được thực hiện thông qua các công việc sau:</w:t>
      </w:r>
    </w:p>
    <w:p w:rsidR="00977CCE" w:rsidRPr="00E62426" w:rsidRDefault="00977CCE" w:rsidP="00D65CFE">
      <w:pPr>
        <w:numPr>
          <w:ilvl w:val="0"/>
          <w:numId w:val="59"/>
        </w:numPr>
        <w:autoSpaceDE w:val="0"/>
        <w:autoSpaceDN w:val="0"/>
        <w:adjustRightInd w:val="0"/>
        <w:spacing w:before="60" w:after="60" w:line="312" w:lineRule="auto"/>
        <w:ind w:left="360"/>
        <w:jc w:val="both"/>
        <w:rPr>
          <w:rFonts w:eastAsia="Times New Roman" w:cs="Times New Roman"/>
          <w:szCs w:val="26"/>
          <w:lang w:val="nl-NL"/>
        </w:rPr>
      </w:pPr>
      <w:r w:rsidRPr="00E62426">
        <w:rPr>
          <w:rFonts w:eastAsia="Times New Roman" w:cs="Times New Roman"/>
          <w:szCs w:val="26"/>
          <w:lang w:val="nl-NL"/>
        </w:rPr>
        <w:lastRenderedPageBreak/>
        <w:t xml:space="preserve">Tích cực liên doanh với các đối tác trong </w:t>
      </w:r>
      <w:r w:rsidRPr="00E62426">
        <w:rPr>
          <w:rFonts w:eastAsia="Times New Roman" w:cs="Times New Roman"/>
          <w:szCs w:val="26"/>
          <w:lang w:val="vi-VN"/>
        </w:rPr>
        <w:t>và ngoài nước</w:t>
      </w:r>
      <w:r w:rsidRPr="00E62426">
        <w:rPr>
          <w:rFonts w:eastAsia="Times New Roman" w:cs="Times New Roman"/>
          <w:szCs w:val="26"/>
          <w:lang w:val="nl-NL"/>
        </w:rPr>
        <w:t xml:space="preserve"> để tìm kiếm cơ hội mở rộng kinh doanh và </w:t>
      </w:r>
      <w:r w:rsidRPr="00E62426">
        <w:rPr>
          <w:rFonts w:eastAsia="Times New Roman" w:cs="Times New Roman"/>
          <w:szCs w:val="26"/>
          <w:lang w:val="vi-VN"/>
        </w:rPr>
        <w:t>nâng cao trình độ quản lý;</w:t>
      </w:r>
    </w:p>
    <w:p w:rsidR="000C5559" w:rsidRPr="00E62426" w:rsidRDefault="000C5559" w:rsidP="00D65CFE">
      <w:pPr>
        <w:numPr>
          <w:ilvl w:val="0"/>
          <w:numId w:val="59"/>
        </w:numPr>
        <w:autoSpaceDE w:val="0"/>
        <w:autoSpaceDN w:val="0"/>
        <w:adjustRightInd w:val="0"/>
        <w:spacing w:before="60" w:after="60" w:line="312" w:lineRule="auto"/>
        <w:ind w:left="360"/>
        <w:jc w:val="both"/>
        <w:rPr>
          <w:rFonts w:eastAsia="Times New Roman" w:cs="Times New Roman"/>
          <w:szCs w:val="26"/>
          <w:lang w:val="nl-NL"/>
        </w:rPr>
      </w:pPr>
      <w:r w:rsidRPr="00E62426">
        <w:rPr>
          <w:rFonts w:eastAsia="Times New Roman" w:cs="Times New Roman"/>
          <w:szCs w:val="26"/>
          <w:lang w:val="nl-NL"/>
        </w:rPr>
        <w:t>Tận dụng các mối quan hệ sẵn có để mở rộng mạng lưới khách hàng;</w:t>
      </w:r>
    </w:p>
    <w:p w:rsidR="000C5559" w:rsidRPr="00E62426" w:rsidRDefault="000C5559" w:rsidP="00D65CFE">
      <w:pPr>
        <w:numPr>
          <w:ilvl w:val="0"/>
          <w:numId w:val="59"/>
        </w:numPr>
        <w:autoSpaceDE w:val="0"/>
        <w:autoSpaceDN w:val="0"/>
        <w:adjustRightInd w:val="0"/>
        <w:spacing w:before="60" w:after="60" w:line="312" w:lineRule="auto"/>
        <w:ind w:left="360"/>
        <w:jc w:val="both"/>
        <w:rPr>
          <w:rFonts w:eastAsia="Times New Roman" w:cs="Times New Roman"/>
          <w:szCs w:val="26"/>
          <w:lang w:val="nl-NL"/>
        </w:rPr>
      </w:pPr>
      <w:r w:rsidRPr="00E62426">
        <w:rPr>
          <w:rFonts w:eastAsia="Times New Roman" w:cs="Times New Roman"/>
          <w:szCs w:val="26"/>
          <w:lang w:val="nl-NL"/>
        </w:rPr>
        <w:t xml:space="preserve">Tích cực liên doanh với các đối tác trong </w:t>
      </w:r>
      <w:r w:rsidRPr="00E62426">
        <w:rPr>
          <w:rFonts w:eastAsia="Times New Roman" w:cs="Times New Roman"/>
          <w:szCs w:val="26"/>
          <w:lang w:val="vi-VN"/>
        </w:rPr>
        <w:t>và ngoài nước</w:t>
      </w:r>
      <w:r w:rsidRPr="00E62426">
        <w:rPr>
          <w:rFonts w:eastAsia="Times New Roman" w:cs="Times New Roman"/>
          <w:szCs w:val="26"/>
          <w:lang w:val="nl-NL"/>
        </w:rPr>
        <w:t xml:space="preserve"> để tìm kiếm cơ hội mở rộng kinh doanh và </w:t>
      </w:r>
      <w:r w:rsidRPr="00E62426">
        <w:rPr>
          <w:rFonts w:eastAsia="Times New Roman" w:cs="Times New Roman"/>
          <w:szCs w:val="26"/>
          <w:lang w:val="vi-VN"/>
        </w:rPr>
        <w:t>nâng cao trình độ quản lý;</w:t>
      </w:r>
    </w:p>
    <w:p w:rsidR="000C5559" w:rsidRPr="00E62426" w:rsidRDefault="000C5559" w:rsidP="00D65CFE">
      <w:pPr>
        <w:widowControl w:val="0"/>
        <w:numPr>
          <w:ilvl w:val="0"/>
          <w:numId w:val="59"/>
        </w:numPr>
        <w:autoSpaceDE w:val="0"/>
        <w:autoSpaceDN w:val="0"/>
        <w:adjustRightInd w:val="0"/>
        <w:spacing w:before="60" w:after="60" w:line="312" w:lineRule="auto"/>
        <w:ind w:left="360"/>
        <w:jc w:val="both"/>
        <w:rPr>
          <w:rFonts w:eastAsia="Times New Roman" w:cs="Times New Roman"/>
          <w:szCs w:val="26"/>
          <w:lang w:val="nl-NL"/>
        </w:rPr>
      </w:pPr>
      <w:r w:rsidRPr="00E62426">
        <w:rPr>
          <w:rFonts w:eastAsia="Times New Roman" w:cs="Times New Roman"/>
          <w:szCs w:val="26"/>
          <w:lang w:val="vi-VN"/>
        </w:rPr>
        <w:t>Tiến hành thu thập ý kiến người tiêu dùng trong quá trình bán hàng và cung cấp dịch vụ thông qua đội ngũ nhân viên của công ty, từ đó Công ty luôn nhận được những thông tin phản hồi để không ngừng nâng cao chất lượng dịch vụ nhằm thỏa mãn nhu cầu ngày càng cao của khách hàng.</w:t>
      </w:r>
    </w:p>
    <w:p w:rsidR="000C5559" w:rsidRPr="00E62426" w:rsidRDefault="000C5559" w:rsidP="00D65CFE">
      <w:pPr>
        <w:widowControl w:val="0"/>
        <w:numPr>
          <w:ilvl w:val="0"/>
          <w:numId w:val="59"/>
        </w:numPr>
        <w:autoSpaceDE w:val="0"/>
        <w:autoSpaceDN w:val="0"/>
        <w:adjustRightInd w:val="0"/>
        <w:spacing w:before="60" w:after="60" w:line="312" w:lineRule="auto"/>
        <w:ind w:left="360"/>
        <w:jc w:val="both"/>
        <w:rPr>
          <w:b/>
          <w:i/>
          <w:szCs w:val="26"/>
        </w:rPr>
      </w:pPr>
      <w:r w:rsidRPr="00E62426">
        <w:rPr>
          <w:rFonts w:eastAsia="Times New Roman" w:cs="Times New Roman"/>
          <w:szCs w:val="26"/>
          <w:lang w:val="vi-VN"/>
        </w:rPr>
        <w:t>Hoạt động quảng cáo tiếp thị được thực hiện với mục tiêu vừa đảm bảo tính hiệu quả của quảng cáo, vừa giữ vững cho chi phí quảng cáo ở mức hợp lý để không làm tăng chi phí đầu vào.</w:t>
      </w:r>
      <w:r w:rsidRPr="00E62426">
        <w:rPr>
          <w:rFonts w:eastAsia="Times New Roman" w:cs="Times New Roman"/>
          <w:szCs w:val="26"/>
        </w:rPr>
        <w:t xml:space="preserve"> </w:t>
      </w:r>
      <w:r w:rsidRPr="00E62426">
        <w:rPr>
          <w:rFonts w:eastAsia="Times New Roman" w:cs="Times New Roman"/>
          <w:szCs w:val="26"/>
          <w:lang w:val="vi-VN"/>
        </w:rPr>
        <w:t>Công ty cũng tham gia nhiều hội chợ thương mại với mục tiêu quảng bá thương hiệu.</w:t>
      </w:r>
    </w:p>
    <w:p w:rsidR="00B6541B" w:rsidRPr="00E62426" w:rsidRDefault="00D17373" w:rsidP="001F29F8">
      <w:pPr>
        <w:pStyle w:val="ListParagraph"/>
        <w:numPr>
          <w:ilvl w:val="1"/>
          <w:numId w:val="12"/>
        </w:numPr>
        <w:spacing w:before="120" w:after="60" w:line="312" w:lineRule="auto"/>
        <w:ind w:left="567" w:hanging="567"/>
        <w:contextualSpacing w:val="0"/>
        <w:jc w:val="both"/>
        <w:rPr>
          <w:b/>
          <w:i/>
          <w:szCs w:val="26"/>
          <w:lang w:val="pt-BR"/>
        </w:rPr>
      </w:pPr>
      <w:r w:rsidRPr="00E62426">
        <w:rPr>
          <w:b/>
          <w:i/>
          <w:szCs w:val="26"/>
          <w:lang w:val="nl-NL"/>
        </w:rPr>
        <w:t>Nhãn hiệu thương mại</w:t>
      </w:r>
      <w:r w:rsidR="007418F5" w:rsidRPr="00E62426">
        <w:rPr>
          <w:b/>
          <w:i/>
          <w:szCs w:val="26"/>
          <w:lang w:val="nl-NL"/>
        </w:rPr>
        <w:t>,</w:t>
      </w:r>
      <w:r w:rsidRPr="00E62426">
        <w:rPr>
          <w:b/>
          <w:i/>
          <w:szCs w:val="26"/>
          <w:lang w:val="nl-NL"/>
        </w:rPr>
        <w:t xml:space="preserve"> đăng ký phát minh sáng chế và bản quyền</w:t>
      </w:r>
    </w:p>
    <w:p w:rsidR="00977CCE" w:rsidRPr="00E62426" w:rsidRDefault="00977CCE" w:rsidP="00977CCE">
      <w:pPr>
        <w:autoSpaceDE w:val="0"/>
        <w:autoSpaceDN w:val="0"/>
        <w:adjustRightInd w:val="0"/>
        <w:spacing w:before="120" w:after="120" w:line="312" w:lineRule="auto"/>
        <w:ind w:firstLine="625"/>
        <w:jc w:val="both"/>
        <w:rPr>
          <w:lang w:val="fr-FR"/>
        </w:rPr>
      </w:pPr>
      <w:r w:rsidRPr="00E62426">
        <w:rPr>
          <w:lang w:val="fr-FR"/>
        </w:rPr>
        <w:t>Công ty Cổ phần Thương mại Dịch vụ Tổng hợp Cảng Hải Phòng đang sử dụng nhãn hiệu thương mại bên dưới và sẽ đăng ký với Cục Sở hữu Trí tuệ sử dụng làm nhãn hiệu thương mại độc quyền sau này của Công ty.</w:t>
      </w:r>
    </w:p>
    <w:p w:rsidR="00977CCE" w:rsidRPr="00E62426" w:rsidRDefault="00977CCE" w:rsidP="00335EFE">
      <w:pPr>
        <w:spacing w:before="60" w:after="60" w:line="312" w:lineRule="auto"/>
        <w:ind w:firstLine="567"/>
        <w:jc w:val="both"/>
        <w:rPr>
          <w:rFonts w:eastAsia="Calibri" w:cs="Times New Roman"/>
          <w:color w:val="000000"/>
          <w:szCs w:val="26"/>
          <w:lang w:val="pt-BR"/>
        </w:rPr>
      </w:pPr>
      <w:r w:rsidRPr="00E62426">
        <w:rPr>
          <w:lang w:val="vi-VN"/>
        </w:rPr>
        <w:t xml:space="preserve">Biểu tượng logo của công ty:                      </w:t>
      </w:r>
      <w:r w:rsidRPr="00E62426">
        <w:rPr>
          <w:lang w:val="vi-VN"/>
        </w:rPr>
        <w:object w:dxaOrig="2323" w:dyaOrig="599">
          <v:shape id="_x0000_i1027" type="#_x0000_t75" style="width:123.95pt;height:71.35pt" o:ole="">
            <v:imagedata r:id="rId8" o:title=""/>
          </v:shape>
          <o:OLEObject Type="Embed" ProgID="CorelDRAW.Graphic.11" ShapeID="_x0000_i1027" DrawAspect="Content" ObjectID="_1543755983" r:id="rId20"/>
        </w:object>
      </w:r>
      <w:r w:rsidRPr="00E62426">
        <w:rPr>
          <w:lang w:val="vi-VN"/>
        </w:rPr>
        <w:t xml:space="preserve">    </w:t>
      </w:r>
    </w:p>
    <w:p w:rsidR="00D17373" w:rsidRPr="00E62426" w:rsidRDefault="00D17373" w:rsidP="001F29F8">
      <w:pPr>
        <w:pStyle w:val="ListParagraph"/>
        <w:numPr>
          <w:ilvl w:val="1"/>
          <w:numId w:val="12"/>
        </w:numPr>
        <w:spacing w:before="120" w:after="60" w:line="312" w:lineRule="auto"/>
        <w:ind w:left="567" w:hanging="567"/>
        <w:contextualSpacing w:val="0"/>
        <w:jc w:val="both"/>
        <w:rPr>
          <w:b/>
          <w:i/>
          <w:szCs w:val="26"/>
          <w:lang w:val="pt-BR"/>
        </w:rPr>
      </w:pPr>
      <w:r w:rsidRPr="00E62426">
        <w:rPr>
          <w:b/>
          <w:i/>
          <w:szCs w:val="26"/>
          <w:lang w:val="nl-NL"/>
        </w:rPr>
        <w:t>Các hợp đồng lớn đang được thực hiện hoặc đã được ký kết</w:t>
      </w:r>
    </w:p>
    <w:p w:rsidR="005710D5" w:rsidRPr="00E62426" w:rsidRDefault="00335EFE" w:rsidP="00335EFE">
      <w:pPr>
        <w:spacing w:before="120" w:after="120" w:line="312" w:lineRule="auto"/>
        <w:jc w:val="center"/>
        <w:rPr>
          <w:b/>
          <w:i/>
          <w:szCs w:val="26"/>
          <w:lang w:val="pt-BR"/>
        </w:rPr>
      </w:pPr>
      <w:r w:rsidRPr="007734FD">
        <w:rPr>
          <w:b/>
          <w:i/>
          <w:szCs w:val="26"/>
          <w:lang w:val="pt-BR"/>
        </w:rPr>
        <w:t xml:space="preserve">Bảng </w:t>
      </w:r>
      <w:r w:rsidR="00714040" w:rsidRPr="00E62426">
        <w:rPr>
          <w:b/>
          <w:i/>
          <w:szCs w:val="26"/>
          <w:lang w:val="pt-BR"/>
        </w:rPr>
        <w:t>Các hợp đồng lớn đang được thực hiện hoặc đã được ký kết</w:t>
      </w:r>
    </w:p>
    <w:tbl>
      <w:tblPr>
        <w:tblW w:w="5286"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tblPr>
      <w:tblGrid>
        <w:gridCol w:w="734"/>
        <w:gridCol w:w="1460"/>
        <w:gridCol w:w="2825"/>
        <w:gridCol w:w="1375"/>
        <w:gridCol w:w="1759"/>
        <w:gridCol w:w="1942"/>
      </w:tblGrid>
      <w:tr w:rsidR="00AC7248" w:rsidRPr="00E62426" w:rsidTr="00D06F96">
        <w:trPr>
          <w:trHeight w:val="683"/>
          <w:tblHeader/>
          <w:jc w:val="center"/>
        </w:trPr>
        <w:tc>
          <w:tcPr>
            <w:tcW w:w="364" w:type="pct"/>
            <w:shd w:val="clear" w:color="auto" w:fill="548DD4" w:themeFill="text2" w:themeFillTint="99"/>
            <w:noWrap/>
            <w:vAlign w:val="center"/>
            <w:hideMark/>
          </w:tcPr>
          <w:p w:rsidR="00475AC4" w:rsidRPr="00E62426" w:rsidRDefault="00475AC4" w:rsidP="00457B3B">
            <w:pPr>
              <w:spacing w:before="40" w:after="40" w:line="288" w:lineRule="auto"/>
              <w:jc w:val="center"/>
              <w:rPr>
                <w:rFonts w:eastAsia="Times New Roman" w:cs="Times New Roman"/>
                <w:b/>
                <w:color w:val="FFFFFF" w:themeColor="background1"/>
                <w:szCs w:val="26"/>
              </w:rPr>
            </w:pPr>
            <w:r w:rsidRPr="00E62426">
              <w:rPr>
                <w:rFonts w:eastAsia="Times New Roman" w:cs="Times New Roman"/>
                <w:b/>
                <w:color w:val="FFFFFF" w:themeColor="background1"/>
                <w:szCs w:val="26"/>
              </w:rPr>
              <w:t>STT</w:t>
            </w:r>
          </w:p>
        </w:tc>
        <w:tc>
          <w:tcPr>
            <w:tcW w:w="723" w:type="pct"/>
            <w:shd w:val="clear" w:color="auto" w:fill="548DD4" w:themeFill="text2" w:themeFillTint="99"/>
            <w:vAlign w:val="center"/>
          </w:tcPr>
          <w:p w:rsidR="00475AC4" w:rsidRPr="00E62426" w:rsidRDefault="00475AC4" w:rsidP="00457B3B">
            <w:pPr>
              <w:spacing w:before="40" w:after="40" w:line="288" w:lineRule="auto"/>
              <w:jc w:val="center"/>
              <w:rPr>
                <w:rFonts w:eastAsia="Times New Roman" w:cs="Times New Roman"/>
                <w:b/>
                <w:color w:val="FFFFFF" w:themeColor="background1"/>
                <w:szCs w:val="26"/>
              </w:rPr>
            </w:pPr>
            <w:r w:rsidRPr="00E62426">
              <w:rPr>
                <w:rFonts w:eastAsia="Times New Roman" w:cs="Times New Roman"/>
                <w:b/>
                <w:color w:val="FFFFFF" w:themeColor="background1"/>
                <w:szCs w:val="26"/>
              </w:rPr>
              <w:t>Tên hợp đồng</w:t>
            </w:r>
          </w:p>
        </w:tc>
        <w:tc>
          <w:tcPr>
            <w:tcW w:w="1399" w:type="pct"/>
            <w:shd w:val="clear" w:color="auto" w:fill="548DD4" w:themeFill="text2" w:themeFillTint="99"/>
            <w:noWrap/>
            <w:vAlign w:val="center"/>
            <w:hideMark/>
          </w:tcPr>
          <w:p w:rsidR="00475AC4" w:rsidRPr="00E62426" w:rsidRDefault="00475AC4" w:rsidP="00587F06">
            <w:pPr>
              <w:spacing w:before="40" w:after="40" w:line="288" w:lineRule="auto"/>
              <w:jc w:val="center"/>
              <w:rPr>
                <w:rFonts w:eastAsia="Times New Roman" w:cs="Times New Roman"/>
                <w:b/>
                <w:color w:val="FFFFFF" w:themeColor="background1"/>
                <w:szCs w:val="26"/>
              </w:rPr>
            </w:pPr>
            <w:r w:rsidRPr="00E62426">
              <w:rPr>
                <w:rFonts w:eastAsia="Times New Roman" w:cs="Times New Roman"/>
                <w:b/>
                <w:color w:val="FFFFFF" w:themeColor="background1"/>
                <w:szCs w:val="26"/>
              </w:rPr>
              <w:t>Đối tác</w:t>
            </w:r>
          </w:p>
        </w:tc>
        <w:tc>
          <w:tcPr>
            <w:tcW w:w="681" w:type="pct"/>
            <w:shd w:val="clear" w:color="auto" w:fill="548DD4" w:themeFill="text2" w:themeFillTint="99"/>
            <w:noWrap/>
            <w:vAlign w:val="center"/>
            <w:hideMark/>
          </w:tcPr>
          <w:p w:rsidR="00475AC4" w:rsidRPr="00E62426" w:rsidRDefault="00475AC4" w:rsidP="00457B3B">
            <w:pPr>
              <w:spacing w:before="40" w:after="40" w:line="288" w:lineRule="auto"/>
              <w:jc w:val="center"/>
              <w:rPr>
                <w:rFonts w:eastAsia="Times New Roman" w:cs="Times New Roman"/>
                <w:b/>
                <w:color w:val="FFFFFF" w:themeColor="background1"/>
                <w:szCs w:val="26"/>
              </w:rPr>
            </w:pPr>
            <w:r w:rsidRPr="00E62426">
              <w:rPr>
                <w:rFonts w:eastAsia="Times New Roman" w:cs="Times New Roman"/>
                <w:b/>
                <w:color w:val="FFFFFF" w:themeColor="background1"/>
                <w:szCs w:val="26"/>
              </w:rPr>
              <w:t>Thời gian</w:t>
            </w:r>
          </w:p>
          <w:p w:rsidR="00475AC4" w:rsidRPr="00E62426" w:rsidRDefault="00475AC4" w:rsidP="00457B3B">
            <w:pPr>
              <w:spacing w:before="40" w:after="40" w:line="288" w:lineRule="auto"/>
              <w:jc w:val="center"/>
              <w:rPr>
                <w:rFonts w:eastAsia="Times New Roman" w:cs="Times New Roman"/>
                <w:b/>
                <w:color w:val="FFFFFF" w:themeColor="background1"/>
                <w:szCs w:val="26"/>
              </w:rPr>
            </w:pPr>
            <w:r w:rsidRPr="00E62426">
              <w:rPr>
                <w:rFonts w:eastAsia="Times New Roman" w:cs="Times New Roman"/>
                <w:b/>
                <w:color w:val="FFFFFF" w:themeColor="background1"/>
                <w:szCs w:val="26"/>
              </w:rPr>
              <w:t>thực hiện</w:t>
            </w:r>
          </w:p>
        </w:tc>
        <w:tc>
          <w:tcPr>
            <w:tcW w:w="871" w:type="pct"/>
            <w:shd w:val="clear" w:color="auto" w:fill="548DD4" w:themeFill="text2" w:themeFillTint="99"/>
            <w:noWrap/>
            <w:vAlign w:val="center"/>
            <w:hideMark/>
          </w:tcPr>
          <w:p w:rsidR="00475AC4" w:rsidRPr="00E62426" w:rsidRDefault="00136C0B" w:rsidP="00457B3B">
            <w:pPr>
              <w:spacing w:before="40" w:after="40" w:line="288" w:lineRule="auto"/>
              <w:jc w:val="center"/>
              <w:rPr>
                <w:rFonts w:eastAsia="Times New Roman" w:cs="Times New Roman"/>
                <w:b/>
                <w:color w:val="FFFFFF" w:themeColor="background1"/>
                <w:szCs w:val="26"/>
              </w:rPr>
            </w:pPr>
            <w:r w:rsidRPr="00E62426">
              <w:rPr>
                <w:rFonts w:eastAsia="Times New Roman" w:cs="Times New Roman"/>
                <w:b/>
                <w:color w:val="FFFFFF" w:themeColor="background1"/>
                <w:szCs w:val="26"/>
              </w:rPr>
              <w:t>Sản phẩm/</w:t>
            </w:r>
            <w:r w:rsidR="00587F06" w:rsidRPr="00E62426">
              <w:rPr>
                <w:rFonts w:eastAsia="Times New Roman" w:cs="Times New Roman"/>
                <w:b/>
                <w:color w:val="FFFFFF" w:themeColor="background1"/>
                <w:szCs w:val="26"/>
              </w:rPr>
              <w:t xml:space="preserve"> </w:t>
            </w:r>
            <w:r w:rsidR="00475AC4" w:rsidRPr="00E62426">
              <w:rPr>
                <w:rFonts w:eastAsia="Times New Roman" w:cs="Times New Roman"/>
                <w:b/>
                <w:color w:val="FFFFFF" w:themeColor="background1"/>
                <w:szCs w:val="26"/>
              </w:rPr>
              <w:t>Dịch vụ</w:t>
            </w:r>
          </w:p>
        </w:tc>
        <w:tc>
          <w:tcPr>
            <w:tcW w:w="963" w:type="pct"/>
            <w:shd w:val="clear" w:color="auto" w:fill="548DD4" w:themeFill="text2" w:themeFillTint="99"/>
            <w:noWrap/>
            <w:vAlign w:val="center"/>
            <w:hideMark/>
          </w:tcPr>
          <w:p w:rsidR="00475AC4" w:rsidRPr="00E62426" w:rsidRDefault="00475AC4" w:rsidP="00457B3B">
            <w:pPr>
              <w:spacing w:before="40" w:after="40" w:line="288" w:lineRule="auto"/>
              <w:jc w:val="center"/>
              <w:rPr>
                <w:rFonts w:eastAsia="Times New Roman" w:cs="Times New Roman"/>
                <w:b/>
                <w:color w:val="FFFFFF" w:themeColor="background1"/>
                <w:szCs w:val="26"/>
              </w:rPr>
            </w:pPr>
            <w:r w:rsidRPr="00E62426">
              <w:rPr>
                <w:rFonts w:eastAsia="Times New Roman" w:cs="Times New Roman"/>
                <w:b/>
                <w:color w:val="FFFFFF" w:themeColor="background1"/>
                <w:szCs w:val="26"/>
              </w:rPr>
              <w:t>Trị giá</w:t>
            </w:r>
          </w:p>
          <w:p w:rsidR="00475AC4" w:rsidRPr="00E62426" w:rsidRDefault="00475AC4" w:rsidP="00457B3B">
            <w:pPr>
              <w:spacing w:before="40" w:after="40" w:line="288" w:lineRule="auto"/>
              <w:jc w:val="center"/>
              <w:rPr>
                <w:rFonts w:eastAsia="Times New Roman" w:cs="Times New Roman"/>
                <w:b/>
                <w:color w:val="FFFFFF" w:themeColor="background1"/>
                <w:szCs w:val="26"/>
              </w:rPr>
            </w:pPr>
            <w:r w:rsidRPr="00E62426">
              <w:rPr>
                <w:rFonts w:eastAsia="Times New Roman" w:cs="Times New Roman"/>
                <w:b/>
                <w:color w:val="FFFFFF" w:themeColor="background1"/>
                <w:szCs w:val="26"/>
              </w:rPr>
              <w:t>(VNĐ)</w:t>
            </w:r>
          </w:p>
        </w:tc>
      </w:tr>
      <w:tr w:rsidR="00457B3B" w:rsidRPr="00E62426" w:rsidTr="00D06F96">
        <w:trPr>
          <w:trHeight w:val="665"/>
          <w:jc w:val="center"/>
        </w:trPr>
        <w:tc>
          <w:tcPr>
            <w:tcW w:w="364" w:type="pct"/>
            <w:shd w:val="clear" w:color="auto" w:fill="FFFFFF" w:themeFill="background1"/>
            <w:noWrap/>
            <w:vAlign w:val="center"/>
            <w:hideMark/>
          </w:tcPr>
          <w:p w:rsidR="00457B3B" w:rsidRPr="00E62426" w:rsidRDefault="00457B3B" w:rsidP="00457B3B">
            <w:pPr>
              <w:spacing w:before="40" w:after="40" w:line="288" w:lineRule="auto"/>
              <w:jc w:val="center"/>
              <w:rPr>
                <w:rFonts w:eastAsia="Times New Roman" w:cs="Times New Roman"/>
                <w:szCs w:val="26"/>
              </w:rPr>
            </w:pPr>
            <w:r w:rsidRPr="00E62426">
              <w:rPr>
                <w:rFonts w:eastAsia="Times New Roman" w:cs="Times New Roman"/>
                <w:szCs w:val="26"/>
              </w:rPr>
              <w:t>1</w:t>
            </w:r>
          </w:p>
        </w:tc>
        <w:tc>
          <w:tcPr>
            <w:tcW w:w="723" w:type="pct"/>
            <w:shd w:val="clear" w:color="auto" w:fill="FFFFFF" w:themeFill="background1"/>
            <w:vAlign w:val="center"/>
          </w:tcPr>
          <w:p w:rsidR="00457B3B" w:rsidRPr="00E62426" w:rsidRDefault="00457B3B" w:rsidP="00457B3B">
            <w:pPr>
              <w:spacing w:before="40" w:after="40" w:line="288" w:lineRule="auto"/>
              <w:jc w:val="center"/>
              <w:rPr>
                <w:rFonts w:cs="Times New Roman"/>
                <w:szCs w:val="26"/>
              </w:rPr>
            </w:pPr>
            <w:r w:rsidRPr="00E62426">
              <w:rPr>
                <w:rFonts w:cs="Times New Roman"/>
                <w:szCs w:val="26"/>
              </w:rPr>
              <w:t>256/HĐ-NC</w:t>
            </w:r>
          </w:p>
        </w:tc>
        <w:tc>
          <w:tcPr>
            <w:tcW w:w="1399" w:type="pct"/>
            <w:shd w:val="clear" w:color="auto" w:fill="FFFFFF" w:themeFill="background1"/>
            <w:noWrap/>
            <w:vAlign w:val="center"/>
          </w:tcPr>
          <w:p w:rsidR="00457B3B" w:rsidRPr="00E62426" w:rsidRDefault="00457B3B" w:rsidP="00587F06">
            <w:pPr>
              <w:spacing w:before="40" w:after="40" w:line="288" w:lineRule="auto"/>
              <w:jc w:val="both"/>
              <w:rPr>
                <w:rFonts w:cs="Times New Roman"/>
                <w:szCs w:val="26"/>
              </w:rPr>
            </w:pPr>
            <w:r w:rsidRPr="00E62426">
              <w:rPr>
                <w:rFonts w:cs="Times New Roman"/>
                <w:szCs w:val="26"/>
              </w:rPr>
              <w:t>Công ty TNHH MTV Cảng Hoàng Diệu</w:t>
            </w:r>
          </w:p>
        </w:tc>
        <w:tc>
          <w:tcPr>
            <w:tcW w:w="681" w:type="pct"/>
            <w:shd w:val="clear" w:color="auto" w:fill="FFFFFF" w:themeFill="background1"/>
            <w:noWrap/>
            <w:vAlign w:val="center"/>
          </w:tcPr>
          <w:p w:rsidR="00457B3B" w:rsidRPr="00E62426" w:rsidRDefault="00587F06" w:rsidP="00457B3B">
            <w:pPr>
              <w:spacing w:before="40" w:after="40" w:line="288" w:lineRule="auto"/>
              <w:jc w:val="both"/>
              <w:rPr>
                <w:rFonts w:eastAsia="Times New Roman" w:cs="Times New Roman"/>
                <w:szCs w:val="26"/>
              </w:rPr>
            </w:pPr>
            <w:r w:rsidRPr="00E62426">
              <w:rPr>
                <w:rFonts w:eastAsia="Times New Roman" w:cs="Times New Roman"/>
                <w:szCs w:val="26"/>
              </w:rPr>
              <w:t>Năm 2016</w:t>
            </w:r>
          </w:p>
        </w:tc>
        <w:tc>
          <w:tcPr>
            <w:tcW w:w="871" w:type="pct"/>
            <w:shd w:val="clear" w:color="auto" w:fill="FFFFFF" w:themeFill="background1"/>
            <w:noWrap/>
            <w:vAlign w:val="center"/>
          </w:tcPr>
          <w:p w:rsidR="00457B3B" w:rsidRPr="00E62426" w:rsidRDefault="00457B3B" w:rsidP="00457B3B">
            <w:pPr>
              <w:spacing w:before="40" w:after="40" w:line="288" w:lineRule="auto"/>
              <w:jc w:val="center"/>
              <w:rPr>
                <w:rFonts w:cs="Times New Roman"/>
                <w:szCs w:val="26"/>
              </w:rPr>
            </w:pPr>
            <w:r w:rsidRPr="00E62426">
              <w:rPr>
                <w:rFonts w:cs="Times New Roman"/>
                <w:szCs w:val="26"/>
              </w:rPr>
              <w:t>Bốc xếp</w:t>
            </w:r>
          </w:p>
        </w:tc>
        <w:tc>
          <w:tcPr>
            <w:tcW w:w="963" w:type="pct"/>
            <w:shd w:val="clear" w:color="auto" w:fill="FFFFFF" w:themeFill="background1"/>
            <w:noWrap/>
            <w:vAlign w:val="center"/>
          </w:tcPr>
          <w:p w:rsidR="00457B3B" w:rsidRPr="00E62426" w:rsidRDefault="00457B3B" w:rsidP="00457B3B">
            <w:pPr>
              <w:spacing w:before="40" w:after="40" w:line="288" w:lineRule="auto"/>
              <w:jc w:val="right"/>
              <w:rPr>
                <w:rFonts w:cs="Times New Roman"/>
                <w:szCs w:val="26"/>
              </w:rPr>
            </w:pPr>
            <w:r w:rsidRPr="00E62426">
              <w:rPr>
                <w:rFonts w:cs="Times New Roman"/>
                <w:szCs w:val="26"/>
              </w:rPr>
              <w:t>9.600.000.000</w:t>
            </w:r>
          </w:p>
        </w:tc>
      </w:tr>
      <w:tr w:rsidR="00587F06" w:rsidRPr="00E62426" w:rsidTr="00D06F96">
        <w:trPr>
          <w:trHeight w:val="620"/>
          <w:jc w:val="center"/>
        </w:trPr>
        <w:tc>
          <w:tcPr>
            <w:tcW w:w="364" w:type="pct"/>
            <w:shd w:val="clear" w:color="auto" w:fill="FFFFFF" w:themeFill="background1"/>
            <w:noWrap/>
            <w:vAlign w:val="center"/>
          </w:tcPr>
          <w:p w:rsidR="00587F06" w:rsidRPr="00E62426" w:rsidRDefault="00587F06" w:rsidP="00457B3B">
            <w:pPr>
              <w:spacing w:before="40" w:after="40" w:line="288" w:lineRule="auto"/>
              <w:jc w:val="center"/>
              <w:rPr>
                <w:rFonts w:eastAsia="Times New Roman" w:cs="Times New Roman"/>
                <w:szCs w:val="26"/>
              </w:rPr>
            </w:pPr>
            <w:r w:rsidRPr="00E62426">
              <w:rPr>
                <w:rFonts w:eastAsia="Times New Roman" w:cs="Times New Roman"/>
                <w:szCs w:val="26"/>
              </w:rPr>
              <w:t>2</w:t>
            </w:r>
          </w:p>
        </w:tc>
        <w:tc>
          <w:tcPr>
            <w:tcW w:w="723" w:type="pct"/>
            <w:shd w:val="clear" w:color="auto" w:fill="FFFFFF" w:themeFill="background1"/>
            <w:vAlign w:val="center"/>
          </w:tcPr>
          <w:p w:rsidR="00587F06" w:rsidRPr="00E62426" w:rsidRDefault="00587F06" w:rsidP="00457B3B">
            <w:pPr>
              <w:spacing w:before="40" w:after="40" w:line="288" w:lineRule="auto"/>
              <w:jc w:val="center"/>
              <w:rPr>
                <w:rFonts w:cs="Times New Roman"/>
                <w:szCs w:val="26"/>
              </w:rPr>
            </w:pPr>
            <w:r w:rsidRPr="00E62426">
              <w:rPr>
                <w:rFonts w:cs="Times New Roman"/>
                <w:szCs w:val="26"/>
              </w:rPr>
              <w:t>01/HĐKT</w:t>
            </w:r>
          </w:p>
        </w:tc>
        <w:tc>
          <w:tcPr>
            <w:tcW w:w="1399" w:type="pct"/>
            <w:shd w:val="clear" w:color="auto" w:fill="FFFFFF" w:themeFill="background1"/>
            <w:noWrap/>
            <w:vAlign w:val="center"/>
          </w:tcPr>
          <w:p w:rsidR="00587F06" w:rsidRPr="00E62426" w:rsidRDefault="00587F06" w:rsidP="00587F06">
            <w:pPr>
              <w:spacing w:before="40" w:after="40" w:line="288" w:lineRule="auto"/>
              <w:jc w:val="both"/>
              <w:rPr>
                <w:rFonts w:cs="Times New Roman"/>
                <w:szCs w:val="26"/>
              </w:rPr>
            </w:pPr>
            <w:r w:rsidRPr="00E62426">
              <w:rPr>
                <w:rFonts w:cs="Times New Roman"/>
                <w:szCs w:val="26"/>
              </w:rPr>
              <w:t>Công ty TNHH MTV Cảng Hải Phòng</w:t>
            </w:r>
          </w:p>
        </w:tc>
        <w:tc>
          <w:tcPr>
            <w:tcW w:w="681" w:type="pct"/>
            <w:shd w:val="clear" w:color="auto" w:fill="FFFFFF" w:themeFill="background1"/>
            <w:noWrap/>
            <w:vAlign w:val="center"/>
          </w:tcPr>
          <w:p w:rsidR="00587F06" w:rsidRPr="00E62426" w:rsidRDefault="00587F06" w:rsidP="00A96CEB">
            <w:pPr>
              <w:spacing w:before="40" w:after="40" w:line="288" w:lineRule="auto"/>
              <w:jc w:val="both"/>
              <w:rPr>
                <w:rFonts w:eastAsia="Times New Roman" w:cs="Times New Roman"/>
                <w:szCs w:val="26"/>
              </w:rPr>
            </w:pPr>
            <w:r w:rsidRPr="00E62426">
              <w:rPr>
                <w:rFonts w:eastAsia="Times New Roman" w:cs="Times New Roman"/>
                <w:szCs w:val="26"/>
              </w:rPr>
              <w:t>Năm 2016</w:t>
            </w:r>
          </w:p>
        </w:tc>
        <w:tc>
          <w:tcPr>
            <w:tcW w:w="871" w:type="pct"/>
            <w:shd w:val="clear" w:color="auto" w:fill="FFFFFF" w:themeFill="background1"/>
            <w:noWrap/>
            <w:vAlign w:val="center"/>
          </w:tcPr>
          <w:p w:rsidR="00587F06" w:rsidRPr="00E62426" w:rsidRDefault="00587F06" w:rsidP="00457B3B">
            <w:pPr>
              <w:spacing w:before="40" w:after="40" w:line="288" w:lineRule="auto"/>
              <w:jc w:val="center"/>
              <w:rPr>
                <w:rFonts w:cs="Times New Roman"/>
                <w:szCs w:val="26"/>
              </w:rPr>
            </w:pPr>
            <w:r w:rsidRPr="00E62426">
              <w:rPr>
                <w:rFonts w:cs="Times New Roman"/>
                <w:szCs w:val="26"/>
              </w:rPr>
              <w:t>Nhiên liệu</w:t>
            </w:r>
          </w:p>
        </w:tc>
        <w:tc>
          <w:tcPr>
            <w:tcW w:w="963" w:type="pct"/>
            <w:shd w:val="clear" w:color="auto" w:fill="FFFFFF" w:themeFill="background1"/>
            <w:noWrap/>
            <w:vAlign w:val="center"/>
          </w:tcPr>
          <w:p w:rsidR="00587F06" w:rsidRPr="00E62426" w:rsidRDefault="00587F06" w:rsidP="00457B3B">
            <w:pPr>
              <w:spacing w:before="40" w:after="40" w:line="288" w:lineRule="auto"/>
              <w:jc w:val="right"/>
              <w:rPr>
                <w:rFonts w:cs="Times New Roman"/>
                <w:szCs w:val="26"/>
              </w:rPr>
            </w:pPr>
            <w:r w:rsidRPr="00E62426">
              <w:rPr>
                <w:rFonts w:cs="Times New Roman"/>
                <w:szCs w:val="26"/>
              </w:rPr>
              <w:t>2.500.000.000</w:t>
            </w:r>
          </w:p>
        </w:tc>
      </w:tr>
      <w:tr w:rsidR="00587F06" w:rsidRPr="00E62426" w:rsidTr="00D06F96">
        <w:trPr>
          <w:trHeight w:val="710"/>
          <w:jc w:val="center"/>
        </w:trPr>
        <w:tc>
          <w:tcPr>
            <w:tcW w:w="364" w:type="pct"/>
            <w:shd w:val="clear" w:color="auto" w:fill="FFFFFF" w:themeFill="background1"/>
            <w:noWrap/>
            <w:vAlign w:val="center"/>
          </w:tcPr>
          <w:p w:rsidR="00587F06" w:rsidRPr="00E62426" w:rsidRDefault="00587F06" w:rsidP="00457B3B">
            <w:pPr>
              <w:spacing w:before="40" w:after="40" w:line="288" w:lineRule="auto"/>
              <w:jc w:val="center"/>
              <w:rPr>
                <w:rFonts w:eastAsia="Times New Roman" w:cs="Times New Roman"/>
                <w:szCs w:val="26"/>
              </w:rPr>
            </w:pPr>
            <w:r w:rsidRPr="00E62426">
              <w:rPr>
                <w:rFonts w:eastAsia="Times New Roman" w:cs="Times New Roman"/>
                <w:szCs w:val="26"/>
              </w:rPr>
              <w:t>3</w:t>
            </w:r>
          </w:p>
        </w:tc>
        <w:tc>
          <w:tcPr>
            <w:tcW w:w="723" w:type="pct"/>
            <w:shd w:val="clear" w:color="auto" w:fill="FFFFFF" w:themeFill="background1"/>
            <w:vAlign w:val="center"/>
          </w:tcPr>
          <w:p w:rsidR="00587F06" w:rsidRPr="00E62426" w:rsidRDefault="00587F06" w:rsidP="00457B3B">
            <w:pPr>
              <w:spacing w:before="40" w:after="40" w:line="288" w:lineRule="auto"/>
              <w:jc w:val="center"/>
              <w:rPr>
                <w:rFonts w:cs="Times New Roman"/>
                <w:szCs w:val="26"/>
              </w:rPr>
            </w:pPr>
            <w:r w:rsidRPr="00E62426">
              <w:rPr>
                <w:rFonts w:cs="Times New Roman"/>
                <w:szCs w:val="26"/>
              </w:rPr>
              <w:t>12/HĐMB</w:t>
            </w:r>
          </w:p>
        </w:tc>
        <w:tc>
          <w:tcPr>
            <w:tcW w:w="1399" w:type="pct"/>
            <w:shd w:val="clear" w:color="auto" w:fill="FFFFFF" w:themeFill="background1"/>
            <w:noWrap/>
            <w:vAlign w:val="center"/>
          </w:tcPr>
          <w:p w:rsidR="00587F06" w:rsidRPr="00E62426" w:rsidRDefault="00587F06" w:rsidP="00587F06">
            <w:pPr>
              <w:spacing w:before="40" w:after="40" w:line="288" w:lineRule="auto"/>
              <w:jc w:val="both"/>
              <w:rPr>
                <w:rFonts w:cs="Times New Roman"/>
                <w:szCs w:val="26"/>
              </w:rPr>
            </w:pPr>
            <w:r w:rsidRPr="00E62426">
              <w:rPr>
                <w:rFonts w:cs="Times New Roman"/>
                <w:szCs w:val="26"/>
              </w:rPr>
              <w:t>Công ty TNHH Hân Trang</w:t>
            </w:r>
          </w:p>
        </w:tc>
        <w:tc>
          <w:tcPr>
            <w:tcW w:w="681" w:type="pct"/>
            <w:shd w:val="clear" w:color="auto" w:fill="FFFFFF" w:themeFill="background1"/>
            <w:noWrap/>
            <w:vAlign w:val="center"/>
          </w:tcPr>
          <w:p w:rsidR="00587F06" w:rsidRPr="00E62426" w:rsidRDefault="00587F06" w:rsidP="00A96CEB">
            <w:pPr>
              <w:spacing w:before="40" w:after="40" w:line="288" w:lineRule="auto"/>
              <w:jc w:val="both"/>
              <w:rPr>
                <w:rFonts w:eastAsia="Times New Roman" w:cs="Times New Roman"/>
                <w:szCs w:val="26"/>
              </w:rPr>
            </w:pPr>
            <w:r w:rsidRPr="00E62426">
              <w:rPr>
                <w:rFonts w:eastAsia="Times New Roman" w:cs="Times New Roman"/>
                <w:szCs w:val="26"/>
              </w:rPr>
              <w:t>Năm 2016</w:t>
            </w:r>
          </w:p>
        </w:tc>
        <w:tc>
          <w:tcPr>
            <w:tcW w:w="871" w:type="pct"/>
            <w:shd w:val="clear" w:color="auto" w:fill="FFFFFF" w:themeFill="background1"/>
            <w:noWrap/>
            <w:vAlign w:val="center"/>
          </w:tcPr>
          <w:p w:rsidR="00587F06" w:rsidRPr="00E62426" w:rsidRDefault="00587F06" w:rsidP="00457B3B">
            <w:pPr>
              <w:spacing w:before="40" w:after="40" w:line="288" w:lineRule="auto"/>
              <w:jc w:val="center"/>
              <w:rPr>
                <w:rFonts w:cs="Times New Roman"/>
                <w:szCs w:val="26"/>
              </w:rPr>
            </w:pPr>
            <w:r w:rsidRPr="00E62426">
              <w:rPr>
                <w:rFonts w:cs="Times New Roman"/>
                <w:szCs w:val="26"/>
              </w:rPr>
              <w:t>Nhiên liệu</w:t>
            </w:r>
          </w:p>
        </w:tc>
        <w:tc>
          <w:tcPr>
            <w:tcW w:w="963" w:type="pct"/>
            <w:shd w:val="clear" w:color="auto" w:fill="FFFFFF" w:themeFill="background1"/>
            <w:noWrap/>
            <w:vAlign w:val="center"/>
          </w:tcPr>
          <w:p w:rsidR="00587F06" w:rsidRPr="00E62426" w:rsidRDefault="00587F06" w:rsidP="00457B3B">
            <w:pPr>
              <w:spacing w:before="40" w:after="40" w:line="288" w:lineRule="auto"/>
              <w:jc w:val="right"/>
              <w:rPr>
                <w:rFonts w:cs="Times New Roman"/>
                <w:szCs w:val="26"/>
              </w:rPr>
            </w:pPr>
            <w:r w:rsidRPr="00E62426">
              <w:rPr>
                <w:rFonts w:cs="Times New Roman"/>
                <w:szCs w:val="26"/>
              </w:rPr>
              <w:t>3.100.000.000</w:t>
            </w:r>
          </w:p>
        </w:tc>
      </w:tr>
      <w:tr w:rsidR="00587F06" w:rsidRPr="00E62426" w:rsidTr="00D06F96">
        <w:trPr>
          <w:trHeight w:val="800"/>
          <w:jc w:val="center"/>
        </w:trPr>
        <w:tc>
          <w:tcPr>
            <w:tcW w:w="364" w:type="pct"/>
            <w:shd w:val="clear" w:color="auto" w:fill="FFFFFF" w:themeFill="background1"/>
            <w:noWrap/>
            <w:vAlign w:val="center"/>
          </w:tcPr>
          <w:p w:rsidR="00587F06" w:rsidRPr="00E62426" w:rsidRDefault="00587F06" w:rsidP="00457B3B">
            <w:pPr>
              <w:spacing w:before="40" w:after="40" w:line="288" w:lineRule="auto"/>
              <w:jc w:val="center"/>
              <w:rPr>
                <w:rFonts w:eastAsia="Times New Roman" w:cs="Times New Roman"/>
                <w:szCs w:val="26"/>
              </w:rPr>
            </w:pPr>
            <w:r w:rsidRPr="00E62426">
              <w:rPr>
                <w:rFonts w:eastAsia="Times New Roman" w:cs="Times New Roman"/>
                <w:szCs w:val="26"/>
              </w:rPr>
              <w:lastRenderedPageBreak/>
              <w:t>4</w:t>
            </w:r>
          </w:p>
        </w:tc>
        <w:tc>
          <w:tcPr>
            <w:tcW w:w="723" w:type="pct"/>
            <w:shd w:val="clear" w:color="auto" w:fill="FFFFFF" w:themeFill="background1"/>
            <w:vAlign w:val="center"/>
          </w:tcPr>
          <w:p w:rsidR="00587F06" w:rsidRPr="00E62426" w:rsidRDefault="00587F06" w:rsidP="00457B3B">
            <w:pPr>
              <w:spacing w:before="40" w:after="40" w:line="288" w:lineRule="auto"/>
              <w:jc w:val="center"/>
              <w:rPr>
                <w:rFonts w:cs="Times New Roman"/>
                <w:szCs w:val="26"/>
              </w:rPr>
            </w:pPr>
            <w:r w:rsidRPr="00E62426">
              <w:rPr>
                <w:rFonts w:cs="Times New Roman"/>
                <w:szCs w:val="26"/>
              </w:rPr>
              <w:t>08/HĐMB</w:t>
            </w:r>
          </w:p>
        </w:tc>
        <w:tc>
          <w:tcPr>
            <w:tcW w:w="1399" w:type="pct"/>
            <w:shd w:val="clear" w:color="auto" w:fill="FFFFFF" w:themeFill="background1"/>
            <w:noWrap/>
            <w:vAlign w:val="center"/>
          </w:tcPr>
          <w:p w:rsidR="00587F06" w:rsidRPr="00E62426" w:rsidRDefault="00587F06" w:rsidP="00587F06">
            <w:pPr>
              <w:spacing w:before="40" w:after="40" w:line="288" w:lineRule="auto"/>
              <w:jc w:val="both"/>
              <w:rPr>
                <w:rFonts w:cs="Times New Roman"/>
                <w:szCs w:val="26"/>
              </w:rPr>
            </w:pPr>
            <w:r w:rsidRPr="00E62426">
              <w:rPr>
                <w:rFonts w:cs="Times New Roman"/>
                <w:szCs w:val="26"/>
              </w:rPr>
              <w:t>Công ty TNHH Vận Tải Mai Anh</w:t>
            </w:r>
          </w:p>
        </w:tc>
        <w:tc>
          <w:tcPr>
            <w:tcW w:w="681" w:type="pct"/>
            <w:shd w:val="clear" w:color="auto" w:fill="FFFFFF" w:themeFill="background1"/>
            <w:noWrap/>
            <w:vAlign w:val="center"/>
          </w:tcPr>
          <w:p w:rsidR="00587F06" w:rsidRPr="00E62426" w:rsidRDefault="00587F06" w:rsidP="00A96CEB">
            <w:pPr>
              <w:spacing w:before="40" w:after="40" w:line="288" w:lineRule="auto"/>
              <w:jc w:val="both"/>
              <w:rPr>
                <w:rFonts w:eastAsia="Times New Roman" w:cs="Times New Roman"/>
                <w:szCs w:val="26"/>
              </w:rPr>
            </w:pPr>
            <w:r w:rsidRPr="00E62426">
              <w:rPr>
                <w:rFonts w:eastAsia="Times New Roman" w:cs="Times New Roman"/>
                <w:szCs w:val="26"/>
              </w:rPr>
              <w:t>Năm 2016</w:t>
            </w:r>
          </w:p>
        </w:tc>
        <w:tc>
          <w:tcPr>
            <w:tcW w:w="871" w:type="pct"/>
            <w:shd w:val="clear" w:color="auto" w:fill="FFFFFF" w:themeFill="background1"/>
            <w:noWrap/>
            <w:vAlign w:val="center"/>
          </w:tcPr>
          <w:p w:rsidR="00587F06" w:rsidRPr="00E62426" w:rsidRDefault="00587F06" w:rsidP="00457B3B">
            <w:pPr>
              <w:spacing w:before="40" w:after="40" w:line="288" w:lineRule="auto"/>
              <w:jc w:val="center"/>
              <w:rPr>
                <w:rFonts w:cs="Times New Roman"/>
                <w:szCs w:val="26"/>
              </w:rPr>
            </w:pPr>
            <w:r w:rsidRPr="00E62426">
              <w:rPr>
                <w:rFonts w:cs="Times New Roman"/>
                <w:szCs w:val="26"/>
              </w:rPr>
              <w:t>Nhiên liệu</w:t>
            </w:r>
          </w:p>
        </w:tc>
        <w:tc>
          <w:tcPr>
            <w:tcW w:w="963" w:type="pct"/>
            <w:shd w:val="clear" w:color="auto" w:fill="FFFFFF" w:themeFill="background1"/>
            <w:noWrap/>
            <w:vAlign w:val="center"/>
          </w:tcPr>
          <w:p w:rsidR="00587F06" w:rsidRPr="00E62426" w:rsidRDefault="00587F06" w:rsidP="00457B3B">
            <w:pPr>
              <w:spacing w:before="40" w:after="40" w:line="288" w:lineRule="auto"/>
              <w:jc w:val="right"/>
              <w:rPr>
                <w:rFonts w:cs="Times New Roman"/>
                <w:szCs w:val="26"/>
              </w:rPr>
            </w:pPr>
            <w:r w:rsidRPr="00E62426">
              <w:rPr>
                <w:rFonts w:cs="Times New Roman"/>
                <w:szCs w:val="26"/>
              </w:rPr>
              <w:t>2.500.000.000</w:t>
            </w:r>
          </w:p>
        </w:tc>
      </w:tr>
      <w:tr w:rsidR="00587F06" w:rsidRPr="00E62426" w:rsidTr="00D06F96">
        <w:trPr>
          <w:trHeight w:val="800"/>
          <w:jc w:val="center"/>
        </w:trPr>
        <w:tc>
          <w:tcPr>
            <w:tcW w:w="364" w:type="pct"/>
            <w:shd w:val="clear" w:color="auto" w:fill="FFFFFF" w:themeFill="background1"/>
            <w:noWrap/>
            <w:vAlign w:val="center"/>
          </w:tcPr>
          <w:p w:rsidR="00587F06" w:rsidRPr="00E62426" w:rsidRDefault="00587F06" w:rsidP="00457B3B">
            <w:pPr>
              <w:spacing w:before="40" w:after="40" w:line="288" w:lineRule="auto"/>
              <w:jc w:val="center"/>
              <w:rPr>
                <w:rFonts w:eastAsia="Times New Roman" w:cs="Times New Roman"/>
                <w:szCs w:val="26"/>
              </w:rPr>
            </w:pPr>
            <w:r w:rsidRPr="00E62426">
              <w:rPr>
                <w:rFonts w:eastAsia="Times New Roman" w:cs="Times New Roman"/>
                <w:szCs w:val="26"/>
              </w:rPr>
              <w:t>5</w:t>
            </w:r>
          </w:p>
        </w:tc>
        <w:tc>
          <w:tcPr>
            <w:tcW w:w="723" w:type="pct"/>
            <w:shd w:val="clear" w:color="auto" w:fill="FFFFFF" w:themeFill="background1"/>
            <w:vAlign w:val="center"/>
          </w:tcPr>
          <w:p w:rsidR="00587F06" w:rsidRPr="00E62426" w:rsidRDefault="00587F06" w:rsidP="00457B3B">
            <w:pPr>
              <w:spacing w:before="40" w:after="40" w:line="288" w:lineRule="auto"/>
              <w:jc w:val="center"/>
              <w:rPr>
                <w:rFonts w:cs="Times New Roman"/>
                <w:szCs w:val="26"/>
              </w:rPr>
            </w:pPr>
            <w:r w:rsidRPr="00E62426">
              <w:rPr>
                <w:rFonts w:cs="Times New Roman"/>
                <w:szCs w:val="26"/>
              </w:rPr>
              <w:t>41/HĐMB</w:t>
            </w:r>
          </w:p>
        </w:tc>
        <w:tc>
          <w:tcPr>
            <w:tcW w:w="1399" w:type="pct"/>
            <w:shd w:val="clear" w:color="auto" w:fill="FFFFFF" w:themeFill="background1"/>
            <w:noWrap/>
            <w:vAlign w:val="center"/>
          </w:tcPr>
          <w:p w:rsidR="00587F06" w:rsidRPr="00E62426" w:rsidRDefault="00587F06" w:rsidP="00587F06">
            <w:pPr>
              <w:spacing w:before="40" w:after="40" w:line="288" w:lineRule="auto"/>
              <w:jc w:val="both"/>
              <w:rPr>
                <w:rFonts w:cs="Times New Roman"/>
                <w:szCs w:val="26"/>
              </w:rPr>
            </w:pPr>
            <w:r w:rsidRPr="00E62426">
              <w:rPr>
                <w:rFonts w:cs="Times New Roman"/>
                <w:szCs w:val="26"/>
              </w:rPr>
              <w:t>Công ty TNHH TM VT Quyết Thắng</w:t>
            </w:r>
          </w:p>
        </w:tc>
        <w:tc>
          <w:tcPr>
            <w:tcW w:w="681" w:type="pct"/>
            <w:shd w:val="clear" w:color="auto" w:fill="FFFFFF" w:themeFill="background1"/>
            <w:noWrap/>
            <w:vAlign w:val="center"/>
          </w:tcPr>
          <w:p w:rsidR="00587F06" w:rsidRPr="00E62426" w:rsidRDefault="00587F06" w:rsidP="00A96CEB">
            <w:pPr>
              <w:spacing w:before="40" w:after="40" w:line="288" w:lineRule="auto"/>
              <w:jc w:val="both"/>
              <w:rPr>
                <w:rFonts w:eastAsia="Times New Roman" w:cs="Times New Roman"/>
                <w:szCs w:val="26"/>
              </w:rPr>
            </w:pPr>
            <w:r w:rsidRPr="00E62426">
              <w:rPr>
                <w:rFonts w:eastAsia="Times New Roman" w:cs="Times New Roman"/>
                <w:szCs w:val="26"/>
              </w:rPr>
              <w:t>Năm 2016</w:t>
            </w:r>
          </w:p>
        </w:tc>
        <w:tc>
          <w:tcPr>
            <w:tcW w:w="871" w:type="pct"/>
            <w:shd w:val="clear" w:color="auto" w:fill="FFFFFF" w:themeFill="background1"/>
            <w:noWrap/>
            <w:vAlign w:val="center"/>
          </w:tcPr>
          <w:p w:rsidR="00587F06" w:rsidRPr="00E62426" w:rsidRDefault="00587F06" w:rsidP="00457B3B">
            <w:pPr>
              <w:spacing w:before="40" w:after="40" w:line="288" w:lineRule="auto"/>
              <w:jc w:val="center"/>
              <w:rPr>
                <w:rFonts w:cs="Times New Roman"/>
                <w:szCs w:val="26"/>
              </w:rPr>
            </w:pPr>
            <w:r w:rsidRPr="00E62426">
              <w:rPr>
                <w:rFonts w:cs="Times New Roman"/>
                <w:szCs w:val="26"/>
              </w:rPr>
              <w:t>Nhiên liệu</w:t>
            </w:r>
          </w:p>
        </w:tc>
        <w:tc>
          <w:tcPr>
            <w:tcW w:w="963" w:type="pct"/>
            <w:shd w:val="clear" w:color="auto" w:fill="FFFFFF" w:themeFill="background1"/>
            <w:noWrap/>
            <w:vAlign w:val="center"/>
          </w:tcPr>
          <w:p w:rsidR="00587F06" w:rsidRPr="00E62426" w:rsidRDefault="00587F06" w:rsidP="00457B3B">
            <w:pPr>
              <w:spacing w:before="40" w:after="40" w:line="288" w:lineRule="auto"/>
              <w:jc w:val="right"/>
              <w:rPr>
                <w:rFonts w:cs="Times New Roman"/>
                <w:szCs w:val="26"/>
              </w:rPr>
            </w:pPr>
            <w:r w:rsidRPr="00E62426">
              <w:rPr>
                <w:rFonts w:cs="Times New Roman"/>
                <w:szCs w:val="26"/>
              </w:rPr>
              <w:t>1.200.000.000</w:t>
            </w:r>
          </w:p>
        </w:tc>
      </w:tr>
      <w:tr w:rsidR="00587F06" w:rsidRPr="00E62426" w:rsidTr="00D06F96">
        <w:trPr>
          <w:trHeight w:val="800"/>
          <w:jc w:val="center"/>
        </w:trPr>
        <w:tc>
          <w:tcPr>
            <w:tcW w:w="364" w:type="pct"/>
            <w:shd w:val="clear" w:color="auto" w:fill="FFFFFF" w:themeFill="background1"/>
            <w:noWrap/>
            <w:vAlign w:val="center"/>
          </w:tcPr>
          <w:p w:rsidR="00587F06" w:rsidRPr="00E62426" w:rsidRDefault="00587F06" w:rsidP="00457B3B">
            <w:pPr>
              <w:spacing w:before="40" w:after="40" w:line="288" w:lineRule="auto"/>
              <w:jc w:val="center"/>
              <w:rPr>
                <w:rFonts w:eastAsia="Times New Roman" w:cs="Times New Roman"/>
                <w:szCs w:val="26"/>
              </w:rPr>
            </w:pPr>
            <w:r w:rsidRPr="00E62426">
              <w:rPr>
                <w:rFonts w:eastAsia="Times New Roman" w:cs="Times New Roman"/>
                <w:szCs w:val="26"/>
              </w:rPr>
              <w:t>6</w:t>
            </w:r>
          </w:p>
        </w:tc>
        <w:tc>
          <w:tcPr>
            <w:tcW w:w="723" w:type="pct"/>
            <w:shd w:val="clear" w:color="auto" w:fill="FFFFFF" w:themeFill="background1"/>
            <w:vAlign w:val="center"/>
          </w:tcPr>
          <w:p w:rsidR="00587F06" w:rsidRPr="00E62426" w:rsidRDefault="00587F06" w:rsidP="00457B3B">
            <w:pPr>
              <w:spacing w:before="40" w:after="40" w:line="288" w:lineRule="auto"/>
              <w:jc w:val="center"/>
              <w:rPr>
                <w:rFonts w:cs="Times New Roman"/>
                <w:szCs w:val="26"/>
              </w:rPr>
            </w:pPr>
            <w:r w:rsidRPr="00E62426">
              <w:rPr>
                <w:rFonts w:cs="Times New Roman"/>
                <w:szCs w:val="26"/>
              </w:rPr>
              <w:t>18/HĐMB</w:t>
            </w:r>
          </w:p>
        </w:tc>
        <w:tc>
          <w:tcPr>
            <w:tcW w:w="1399" w:type="pct"/>
            <w:shd w:val="clear" w:color="auto" w:fill="FFFFFF" w:themeFill="background1"/>
            <w:noWrap/>
            <w:vAlign w:val="center"/>
          </w:tcPr>
          <w:p w:rsidR="00587F06" w:rsidRPr="00E62426" w:rsidRDefault="00587F06" w:rsidP="00587F06">
            <w:pPr>
              <w:spacing w:before="40" w:after="40" w:line="288" w:lineRule="auto"/>
              <w:jc w:val="both"/>
              <w:rPr>
                <w:rFonts w:cs="Times New Roman"/>
                <w:szCs w:val="26"/>
              </w:rPr>
            </w:pPr>
            <w:r w:rsidRPr="00E62426">
              <w:rPr>
                <w:rFonts w:cs="Times New Roman"/>
                <w:szCs w:val="26"/>
              </w:rPr>
              <w:t>CTCP giao nhận kho vận ngoại thương</w:t>
            </w:r>
          </w:p>
        </w:tc>
        <w:tc>
          <w:tcPr>
            <w:tcW w:w="681" w:type="pct"/>
            <w:shd w:val="clear" w:color="auto" w:fill="FFFFFF" w:themeFill="background1"/>
            <w:noWrap/>
            <w:vAlign w:val="center"/>
          </w:tcPr>
          <w:p w:rsidR="00587F06" w:rsidRPr="00E62426" w:rsidRDefault="00587F06" w:rsidP="00A96CEB">
            <w:pPr>
              <w:spacing w:before="40" w:after="40" w:line="288" w:lineRule="auto"/>
              <w:jc w:val="both"/>
              <w:rPr>
                <w:rFonts w:eastAsia="Times New Roman" w:cs="Times New Roman"/>
                <w:szCs w:val="26"/>
              </w:rPr>
            </w:pPr>
            <w:r w:rsidRPr="00E62426">
              <w:rPr>
                <w:rFonts w:eastAsia="Times New Roman" w:cs="Times New Roman"/>
                <w:szCs w:val="26"/>
              </w:rPr>
              <w:t>Năm 2016</w:t>
            </w:r>
          </w:p>
        </w:tc>
        <w:tc>
          <w:tcPr>
            <w:tcW w:w="871" w:type="pct"/>
            <w:shd w:val="clear" w:color="auto" w:fill="FFFFFF" w:themeFill="background1"/>
            <w:noWrap/>
            <w:vAlign w:val="center"/>
          </w:tcPr>
          <w:p w:rsidR="00587F06" w:rsidRPr="00E62426" w:rsidRDefault="00587F06" w:rsidP="00457B3B">
            <w:pPr>
              <w:spacing w:before="40" w:after="40" w:line="288" w:lineRule="auto"/>
              <w:jc w:val="center"/>
              <w:rPr>
                <w:rFonts w:cs="Times New Roman"/>
                <w:szCs w:val="26"/>
              </w:rPr>
            </w:pPr>
            <w:r w:rsidRPr="00E62426">
              <w:rPr>
                <w:rFonts w:cs="Times New Roman"/>
                <w:szCs w:val="26"/>
              </w:rPr>
              <w:t>Nhiên liệu</w:t>
            </w:r>
          </w:p>
        </w:tc>
        <w:tc>
          <w:tcPr>
            <w:tcW w:w="963" w:type="pct"/>
            <w:shd w:val="clear" w:color="auto" w:fill="FFFFFF" w:themeFill="background1"/>
            <w:noWrap/>
            <w:vAlign w:val="center"/>
          </w:tcPr>
          <w:p w:rsidR="00587F06" w:rsidRPr="00E62426" w:rsidRDefault="00587F06" w:rsidP="00457B3B">
            <w:pPr>
              <w:spacing w:before="40" w:after="40" w:line="288" w:lineRule="auto"/>
              <w:jc w:val="right"/>
              <w:rPr>
                <w:rFonts w:cs="Times New Roman"/>
                <w:szCs w:val="26"/>
              </w:rPr>
            </w:pPr>
            <w:r w:rsidRPr="00E62426">
              <w:rPr>
                <w:rFonts w:cs="Times New Roman"/>
                <w:szCs w:val="26"/>
              </w:rPr>
              <w:t>1.800.000.000</w:t>
            </w:r>
          </w:p>
        </w:tc>
      </w:tr>
      <w:tr w:rsidR="00587F06" w:rsidRPr="00E62426" w:rsidTr="00D06F96">
        <w:trPr>
          <w:trHeight w:val="800"/>
          <w:jc w:val="center"/>
        </w:trPr>
        <w:tc>
          <w:tcPr>
            <w:tcW w:w="364" w:type="pct"/>
            <w:shd w:val="clear" w:color="auto" w:fill="FFFFFF" w:themeFill="background1"/>
            <w:noWrap/>
            <w:vAlign w:val="center"/>
          </w:tcPr>
          <w:p w:rsidR="00587F06" w:rsidRPr="00E62426" w:rsidRDefault="00587F06" w:rsidP="00457B3B">
            <w:pPr>
              <w:spacing w:before="40" w:after="40" w:line="288" w:lineRule="auto"/>
              <w:jc w:val="center"/>
              <w:rPr>
                <w:rFonts w:eastAsia="Times New Roman" w:cs="Times New Roman"/>
                <w:szCs w:val="26"/>
              </w:rPr>
            </w:pPr>
            <w:r w:rsidRPr="00E62426">
              <w:rPr>
                <w:rFonts w:eastAsia="Times New Roman" w:cs="Times New Roman"/>
                <w:szCs w:val="26"/>
              </w:rPr>
              <w:t>7</w:t>
            </w:r>
          </w:p>
        </w:tc>
        <w:tc>
          <w:tcPr>
            <w:tcW w:w="723" w:type="pct"/>
            <w:shd w:val="clear" w:color="auto" w:fill="FFFFFF" w:themeFill="background1"/>
            <w:vAlign w:val="center"/>
          </w:tcPr>
          <w:p w:rsidR="00587F06" w:rsidRPr="00E62426" w:rsidRDefault="00587F06" w:rsidP="00457B3B">
            <w:pPr>
              <w:spacing w:before="40" w:after="40" w:line="288" w:lineRule="auto"/>
              <w:jc w:val="center"/>
              <w:rPr>
                <w:rFonts w:cs="Times New Roman"/>
                <w:szCs w:val="26"/>
              </w:rPr>
            </w:pPr>
            <w:r w:rsidRPr="00E62426">
              <w:rPr>
                <w:rFonts w:cs="Times New Roman"/>
                <w:szCs w:val="26"/>
              </w:rPr>
              <w:t>33/HĐMB</w:t>
            </w:r>
          </w:p>
        </w:tc>
        <w:tc>
          <w:tcPr>
            <w:tcW w:w="1399" w:type="pct"/>
            <w:shd w:val="clear" w:color="auto" w:fill="FFFFFF" w:themeFill="background1"/>
            <w:noWrap/>
            <w:vAlign w:val="center"/>
          </w:tcPr>
          <w:p w:rsidR="00587F06" w:rsidRPr="00E62426" w:rsidRDefault="00587F06" w:rsidP="00587F06">
            <w:pPr>
              <w:spacing w:before="40" w:after="40" w:line="288" w:lineRule="auto"/>
              <w:jc w:val="both"/>
              <w:rPr>
                <w:rFonts w:cs="Times New Roman"/>
                <w:szCs w:val="26"/>
              </w:rPr>
            </w:pPr>
            <w:r w:rsidRPr="00E62426">
              <w:rPr>
                <w:rFonts w:cs="Times New Roman"/>
                <w:szCs w:val="26"/>
              </w:rPr>
              <w:t>Công ty TNHH XNK TM vận tải Hồng Hà</w:t>
            </w:r>
          </w:p>
        </w:tc>
        <w:tc>
          <w:tcPr>
            <w:tcW w:w="681" w:type="pct"/>
            <w:shd w:val="clear" w:color="auto" w:fill="FFFFFF" w:themeFill="background1"/>
            <w:noWrap/>
            <w:vAlign w:val="center"/>
          </w:tcPr>
          <w:p w:rsidR="00587F06" w:rsidRPr="00E62426" w:rsidRDefault="00587F06" w:rsidP="00A96CEB">
            <w:pPr>
              <w:spacing w:before="40" w:after="40" w:line="288" w:lineRule="auto"/>
              <w:jc w:val="both"/>
              <w:rPr>
                <w:rFonts w:eastAsia="Times New Roman" w:cs="Times New Roman"/>
                <w:szCs w:val="26"/>
              </w:rPr>
            </w:pPr>
            <w:r w:rsidRPr="00E62426">
              <w:rPr>
                <w:rFonts w:eastAsia="Times New Roman" w:cs="Times New Roman"/>
                <w:szCs w:val="26"/>
              </w:rPr>
              <w:t>Năm 2016</w:t>
            </w:r>
          </w:p>
        </w:tc>
        <w:tc>
          <w:tcPr>
            <w:tcW w:w="871" w:type="pct"/>
            <w:shd w:val="clear" w:color="auto" w:fill="FFFFFF" w:themeFill="background1"/>
            <w:noWrap/>
            <w:vAlign w:val="center"/>
          </w:tcPr>
          <w:p w:rsidR="00587F06" w:rsidRPr="00E62426" w:rsidRDefault="00587F06" w:rsidP="00457B3B">
            <w:pPr>
              <w:spacing w:before="40" w:after="40" w:line="288" w:lineRule="auto"/>
              <w:jc w:val="center"/>
              <w:rPr>
                <w:rFonts w:cs="Times New Roman"/>
                <w:szCs w:val="26"/>
              </w:rPr>
            </w:pPr>
            <w:r w:rsidRPr="00E62426">
              <w:rPr>
                <w:rFonts w:cs="Times New Roman"/>
                <w:szCs w:val="26"/>
              </w:rPr>
              <w:t>Nhiên liệu</w:t>
            </w:r>
          </w:p>
        </w:tc>
        <w:tc>
          <w:tcPr>
            <w:tcW w:w="963" w:type="pct"/>
            <w:shd w:val="clear" w:color="auto" w:fill="FFFFFF" w:themeFill="background1"/>
            <w:noWrap/>
            <w:vAlign w:val="center"/>
          </w:tcPr>
          <w:p w:rsidR="00587F06" w:rsidRPr="00E62426" w:rsidRDefault="00587F06" w:rsidP="00457B3B">
            <w:pPr>
              <w:spacing w:before="40" w:after="40" w:line="288" w:lineRule="auto"/>
              <w:jc w:val="right"/>
              <w:rPr>
                <w:rFonts w:cs="Times New Roman"/>
                <w:szCs w:val="26"/>
              </w:rPr>
            </w:pPr>
            <w:r w:rsidRPr="00E62426">
              <w:rPr>
                <w:rFonts w:cs="Times New Roman"/>
                <w:szCs w:val="26"/>
              </w:rPr>
              <w:t>4.100.000.000</w:t>
            </w:r>
          </w:p>
        </w:tc>
      </w:tr>
      <w:tr w:rsidR="00587F06" w:rsidRPr="00E62426" w:rsidTr="00D06F96">
        <w:trPr>
          <w:trHeight w:val="800"/>
          <w:jc w:val="center"/>
        </w:trPr>
        <w:tc>
          <w:tcPr>
            <w:tcW w:w="364" w:type="pct"/>
            <w:shd w:val="clear" w:color="auto" w:fill="FFFFFF" w:themeFill="background1"/>
            <w:noWrap/>
            <w:vAlign w:val="center"/>
          </w:tcPr>
          <w:p w:rsidR="00587F06" w:rsidRPr="00E62426" w:rsidRDefault="00587F06" w:rsidP="00457B3B">
            <w:pPr>
              <w:spacing w:before="40" w:after="40" w:line="288" w:lineRule="auto"/>
              <w:jc w:val="center"/>
              <w:rPr>
                <w:rFonts w:eastAsia="Times New Roman" w:cs="Times New Roman"/>
                <w:szCs w:val="26"/>
              </w:rPr>
            </w:pPr>
            <w:r w:rsidRPr="00E62426">
              <w:rPr>
                <w:rFonts w:eastAsia="Times New Roman" w:cs="Times New Roman"/>
                <w:szCs w:val="26"/>
              </w:rPr>
              <w:t>8</w:t>
            </w:r>
          </w:p>
        </w:tc>
        <w:tc>
          <w:tcPr>
            <w:tcW w:w="723" w:type="pct"/>
            <w:shd w:val="clear" w:color="auto" w:fill="FFFFFF" w:themeFill="background1"/>
            <w:vAlign w:val="center"/>
          </w:tcPr>
          <w:p w:rsidR="00587F06" w:rsidRPr="00E62426" w:rsidRDefault="00587F06" w:rsidP="00457B3B">
            <w:pPr>
              <w:spacing w:before="40" w:after="40" w:line="288" w:lineRule="auto"/>
              <w:jc w:val="center"/>
              <w:rPr>
                <w:rFonts w:cs="Times New Roman"/>
                <w:szCs w:val="26"/>
              </w:rPr>
            </w:pPr>
            <w:r w:rsidRPr="00E62426">
              <w:rPr>
                <w:rFonts w:cs="Times New Roman"/>
                <w:szCs w:val="26"/>
              </w:rPr>
              <w:t>39/HĐMB</w:t>
            </w:r>
          </w:p>
        </w:tc>
        <w:tc>
          <w:tcPr>
            <w:tcW w:w="1399" w:type="pct"/>
            <w:shd w:val="clear" w:color="auto" w:fill="FFFFFF" w:themeFill="background1"/>
            <w:noWrap/>
            <w:vAlign w:val="center"/>
          </w:tcPr>
          <w:p w:rsidR="00587F06" w:rsidRPr="00E62426" w:rsidRDefault="00587F06" w:rsidP="00587F06">
            <w:pPr>
              <w:spacing w:before="40" w:after="40" w:line="288" w:lineRule="auto"/>
              <w:jc w:val="both"/>
              <w:rPr>
                <w:rFonts w:cs="Times New Roman"/>
                <w:szCs w:val="26"/>
              </w:rPr>
            </w:pPr>
            <w:r w:rsidRPr="00E62426">
              <w:rPr>
                <w:rFonts w:cs="Times New Roman"/>
                <w:szCs w:val="26"/>
              </w:rPr>
              <w:t>Công ty TNHH Hưng Hà</w:t>
            </w:r>
          </w:p>
        </w:tc>
        <w:tc>
          <w:tcPr>
            <w:tcW w:w="681" w:type="pct"/>
            <w:shd w:val="clear" w:color="auto" w:fill="FFFFFF" w:themeFill="background1"/>
            <w:noWrap/>
            <w:vAlign w:val="center"/>
          </w:tcPr>
          <w:p w:rsidR="00587F06" w:rsidRPr="00E62426" w:rsidRDefault="00587F06" w:rsidP="00A96CEB">
            <w:pPr>
              <w:spacing w:before="40" w:after="40" w:line="288" w:lineRule="auto"/>
              <w:jc w:val="both"/>
              <w:rPr>
                <w:rFonts w:eastAsia="Times New Roman" w:cs="Times New Roman"/>
                <w:szCs w:val="26"/>
              </w:rPr>
            </w:pPr>
            <w:r w:rsidRPr="00E62426">
              <w:rPr>
                <w:rFonts w:eastAsia="Times New Roman" w:cs="Times New Roman"/>
                <w:szCs w:val="26"/>
              </w:rPr>
              <w:t>Năm 2016</w:t>
            </w:r>
          </w:p>
        </w:tc>
        <w:tc>
          <w:tcPr>
            <w:tcW w:w="871" w:type="pct"/>
            <w:shd w:val="clear" w:color="auto" w:fill="FFFFFF" w:themeFill="background1"/>
            <w:noWrap/>
            <w:vAlign w:val="center"/>
          </w:tcPr>
          <w:p w:rsidR="00587F06" w:rsidRPr="00E62426" w:rsidRDefault="00587F06" w:rsidP="00457B3B">
            <w:pPr>
              <w:spacing w:before="40" w:after="40" w:line="288" w:lineRule="auto"/>
              <w:jc w:val="center"/>
              <w:rPr>
                <w:rFonts w:cs="Times New Roman"/>
                <w:szCs w:val="26"/>
              </w:rPr>
            </w:pPr>
            <w:r w:rsidRPr="00E62426">
              <w:rPr>
                <w:rFonts w:cs="Times New Roman"/>
                <w:szCs w:val="26"/>
              </w:rPr>
              <w:t>Nhiên liệu</w:t>
            </w:r>
          </w:p>
        </w:tc>
        <w:tc>
          <w:tcPr>
            <w:tcW w:w="963" w:type="pct"/>
            <w:shd w:val="clear" w:color="auto" w:fill="FFFFFF" w:themeFill="background1"/>
            <w:noWrap/>
            <w:vAlign w:val="center"/>
          </w:tcPr>
          <w:p w:rsidR="00587F06" w:rsidRPr="00E62426" w:rsidRDefault="00587F06" w:rsidP="00457B3B">
            <w:pPr>
              <w:spacing w:before="40" w:after="40" w:line="288" w:lineRule="auto"/>
              <w:jc w:val="right"/>
              <w:rPr>
                <w:rFonts w:cs="Times New Roman"/>
                <w:szCs w:val="26"/>
              </w:rPr>
            </w:pPr>
            <w:r w:rsidRPr="00E62426">
              <w:rPr>
                <w:rFonts w:cs="Times New Roman"/>
                <w:szCs w:val="26"/>
              </w:rPr>
              <w:t>2.400.000.000</w:t>
            </w:r>
          </w:p>
        </w:tc>
      </w:tr>
      <w:tr w:rsidR="00587F06" w:rsidRPr="00E62426" w:rsidTr="00D06F96">
        <w:trPr>
          <w:trHeight w:val="528"/>
          <w:jc w:val="center"/>
        </w:trPr>
        <w:tc>
          <w:tcPr>
            <w:tcW w:w="364" w:type="pct"/>
            <w:shd w:val="clear" w:color="auto" w:fill="FFFFFF" w:themeFill="background1"/>
            <w:noWrap/>
            <w:vAlign w:val="center"/>
          </w:tcPr>
          <w:p w:rsidR="00587F06" w:rsidRPr="00E62426" w:rsidRDefault="00587F06" w:rsidP="00457B3B">
            <w:pPr>
              <w:spacing w:before="40" w:after="40" w:line="288" w:lineRule="auto"/>
              <w:jc w:val="center"/>
              <w:rPr>
                <w:rFonts w:eastAsia="Times New Roman" w:cs="Times New Roman"/>
                <w:szCs w:val="26"/>
              </w:rPr>
            </w:pPr>
            <w:r w:rsidRPr="00E62426">
              <w:rPr>
                <w:rFonts w:eastAsia="Times New Roman" w:cs="Times New Roman"/>
                <w:szCs w:val="26"/>
              </w:rPr>
              <w:t>9</w:t>
            </w:r>
          </w:p>
        </w:tc>
        <w:tc>
          <w:tcPr>
            <w:tcW w:w="723" w:type="pct"/>
            <w:shd w:val="clear" w:color="auto" w:fill="FFFFFF" w:themeFill="background1"/>
            <w:vAlign w:val="center"/>
          </w:tcPr>
          <w:p w:rsidR="00587F06" w:rsidRPr="00E62426" w:rsidRDefault="00587F06" w:rsidP="00457B3B">
            <w:pPr>
              <w:spacing w:before="40" w:after="40" w:line="288" w:lineRule="auto"/>
              <w:jc w:val="center"/>
              <w:rPr>
                <w:rFonts w:cs="Times New Roman"/>
                <w:szCs w:val="26"/>
              </w:rPr>
            </w:pPr>
            <w:r w:rsidRPr="00E62426">
              <w:rPr>
                <w:rFonts w:cs="Times New Roman"/>
                <w:szCs w:val="26"/>
              </w:rPr>
              <w:t>40/HĐMB</w:t>
            </w:r>
          </w:p>
        </w:tc>
        <w:tc>
          <w:tcPr>
            <w:tcW w:w="1399" w:type="pct"/>
            <w:shd w:val="clear" w:color="auto" w:fill="FFFFFF" w:themeFill="background1"/>
            <w:noWrap/>
            <w:vAlign w:val="center"/>
          </w:tcPr>
          <w:p w:rsidR="00587F06" w:rsidRPr="00E62426" w:rsidRDefault="00587F06" w:rsidP="00587F06">
            <w:pPr>
              <w:spacing w:before="40" w:after="40" w:line="288" w:lineRule="auto"/>
              <w:jc w:val="both"/>
              <w:rPr>
                <w:rFonts w:cs="Times New Roman"/>
                <w:szCs w:val="26"/>
              </w:rPr>
            </w:pPr>
            <w:r w:rsidRPr="00E62426">
              <w:rPr>
                <w:rFonts w:cs="Times New Roman"/>
                <w:szCs w:val="26"/>
              </w:rPr>
              <w:t>CTCP Diên Hải</w:t>
            </w:r>
          </w:p>
        </w:tc>
        <w:tc>
          <w:tcPr>
            <w:tcW w:w="681" w:type="pct"/>
            <w:shd w:val="clear" w:color="auto" w:fill="FFFFFF" w:themeFill="background1"/>
            <w:noWrap/>
            <w:vAlign w:val="center"/>
          </w:tcPr>
          <w:p w:rsidR="00587F06" w:rsidRPr="00E62426" w:rsidRDefault="00587F06" w:rsidP="00A96CEB">
            <w:pPr>
              <w:spacing w:before="40" w:after="40" w:line="288" w:lineRule="auto"/>
              <w:jc w:val="both"/>
              <w:rPr>
                <w:rFonts w:eastAsia="Times New Roman" w:cs="Times New Roman"/>
                <w:szCs w:val="26"/>
              </w:rPr>
            </w:pPr>
            <w:r w:rsidRPr="00E62426">
              <w:rPr>
                <w:rFonts w:eastAsia="Times New Roman" w:cs="Times New Roman"/>
                <w:szCs w:val="26"/>
              </w:rPr>
              <w:t>Năm 2016</w:t>
            </w:r>
          </w:p>
        </w:tc>
        <w:tc>
          <w:tcPr>
            <w:tcW w:w="871" w:type="pct"/>
            <w:shd w:val="clear" w:color="auto" w:fill="FFFFFF" w:themeFill="background1"/>
            <w:noWrap/>
            <w:vAlign w:val="center"/>
          </w:tcPr>
          <w:p w:rsidR="00587F06" w:rsidRPr="00E62426" w:rsidRDefault="00587F06" w:rsidP="00457B3B">
            <w:pPr>
              <w:spacing w:before="40" w:after="40" w:line="288" w:lineRule="auto"/>
              <w:jc w:val="center"/>
              <w:rPr>
                <w:rFonts w:cs="Times New Roman"/>
                <w:szCs w:val="26"/>
              </w:rPr>
            </w:pPr>
            <w:r w:rsidRPr="00E62426">
              <w:rPr>
                <w:rFonts w:cs="Times New Roman"/>
                <w:szCs w:val="26"/>
              </w:rPr>
              <w:t>Nhiên liệu</w:t>
            </w:r>
          </w:p>
        </w:tc>
        <w:tc>
          <w:tcPr>
            <w:tcW w:w="963" w:type="pct"/>
            <w:shd w:val="clear" w:color="auto" w:fill="FFFFFF" w:themeFill="background1"/>
            <w:noWrap/>
            <w:vAlign w:val="center"/>
          </w:tcPr>
          <w:p w:rsidR="00587F06" w:rsidRPr="00E62426" w:rsidRDefault="00587F06" w:rsidP="00457B3B">
            <w:pPr>
              <w:spacing w:before="40" w:after="40" w:line="288" w:lineRule="auto"/>
              <w:jc w:val="right"/>
              <w:rPr>
                <w:rFonts w:cs="Times New Roman"/>
                <w:szCs w:val="26"/>
              </w:rPr>
            </w:pPr>
            <w:r w:rsidRPr="00E62426">
              <w:rPr>
                <w:rFonts w:cs="Times New Roman"/>
                <w:szCs w:val="26"/>
              </w:rPr>
              <w:t>5.400.000.000</w:t>
            </w:r>
          </w:p>
        </w:tc>
      </w:tr>
      <w:tr w:rsidR="00587F06" w:rsidRPr="00E62426" w:rsidTr="00D06F96">
        <w:trPr>
          <w:trHeight w:val="800"/>
          <w:jc w:val="center"/>
        </w:trPr>
        <w:tc>
          <w:tcPr>
            <w:tcW w:w="364" w:type="pct"/>
            <w:shd w:val="clear" w:color="auto" w:fill="FFFFFF" w:themeFill="background1"/>
            <w:noWrap/>
            <w:vAlign w:val="center"/>
          </w:tcPr>
          <w:p w:rsidR="00587F06" w:rsidRPr="00E62426" w:rsidRDefault="00587F06" w:rsidP="00457B3B">
            <w:pPr>
              <w:spacing w:before="40" w:after="40" w:line="288" w:lineRule="auto"/>
              <w:jc w:val="center"/>
              <w:rPr>
                <w:rFonts w:eastAsia="Times New Roman" w:cs="Times New Roman"/>
                <w:szCs w:val="26"/>
              </w:rPr>
            </w:pPr>
            <w:r w:rsidRPr="00E62426">
              <w:rPr>
                <w:rFonts w:eastAsia="Times New Roman" w:cs="Times New Roman"/>
                <w:szCs w:val="26"/>
              </w:rPr>
              <w:t>10</w:t>
            </w:r>
          </w:p>
        </w:tc>
        <w:tc>
          <w:tcPr>
            <w:tcW w:w="723" w:type="pct"/>
            <w:shd w:val="clear" w:color="auto" w:fill="FFFFFF" w:themeFill="background1"/>
            <w:vAlign w:val="center"/>
          </w:tcPr>
          <w:p w:rsidR="00587F06" w:rsidRPr="00E62426" w:rsidRDefault="00587F06" w:rsidP="00457B3B">
            <w:pPr>
              <w:spacing w:before="40" w:after="40" w:line="288" w:lineRule="auto"/>
              <w:jc w:val="center"/>
              <w:rPr>
                <w:rFonts w:cs="Times New Roman"/>
                <w:szCs w:val="26"/>
              </w:rPr>
            </w:pPr>
            <w:r w:rsidRPr="00E62426">
              <w:rPr>
                <w:rFonts w:cs="Times New Roman"/>
                <w:szCs w:val="26"/>
              </w:rPr>
              <w:t>31/HĐMB</w:t>
            </w:r>
          </w:p>
        </w:tc>
        <w:tc>
          <w:tcPr>
            <w:tcW w:w="1399" w:type="pct"/>
            <w:shd w:val="clear" w:color="auto" w:fill="FFFFFF" w:themeFill="background1"/>
            <w:noWrap/>
            <w:vAlign w:val="center"/>
          </w:tcPr>
          <w:p w:rsidR="00587F06" w:rsidRPr="00E62426" w:rsidRDefault="00587F06" w:rsidP="00587F06">
            <w:pPr>
              <w:spacing w:before="40" w:after="40" w:line="288" w:lineRule="auto"/>
              <w:jc w:val="both"/>
              <w:rPr>
                <w:rFonts w:cs="Times New Roman"/>
                <w:szCs w:val="26"/>
              </w:rPr>
            </w:pPr>
            <w:r w:rsidRPr="00E62426">
              <w:rPr>
                <w:rFonts w:cs="Times New Roman"/>
                <w:szCs w:val="26"/>
              </w:rPr>
              <w:t>Công ty TNHH DV thương mại vận tải TTN</w:t>
            </w:r>
          </w:p>
        </w:tc>
        <w:tc>
          <w:tcPr>
            <w:tcW w:w="681" w:type="pct"/>
            <w:shd w:val="clear" w:color="auto" w:fill="FFFFFF" w:themeFill="background1"/>
            <w:noWrap/>
            <w:vAlign w:val="center"/>
          </w:tcPr>
          <w:p w:rsidR="00587F06" w:rsidRPr="00E62426" w:rsidRDefault="00587F06" w:rsidP="00A96CEB">
            <w:pPr>
              <w:spacing w:before="40" w:after="40" w:line="288" w:lineRule="auto"/>
              <w:jc w:val="both"/>
              <w:rPr>
                <w:rFonts w:eastAsia="Times New Roman" w:cs="Times New Roman"/>
                <w:szCs w:val="26"/>
              </w:rPr>
            </w:pPr>
            <w:r w:rsidRPr="00E62426">
              <w:rPr>
                <w:rFonts w:eastAsia="Times New Roman" w:cs="Times New Roman"/>
                <w:szCs w:val="26"/>
              </w:rPr>
              <w:t>Năm 2016</w:t>
            </w:r>
          </w:p>
        </w:tc>
        <w:tc>
          <w:tcPr>
            <w:tcW w:w="871" w:type="pct"/>
            <w:shd w:val="clear" w:color="auto" w:fill="FFFFFF" w:themeFill="background1"/>
            <w:noWrap/>
            <w:vAlign w:val="center"/>
          </w:tcPr>
          <w:p w:rsidR="00587F06" w:rsidRPr="00E62426" w:rsidRDefault="00587F06" w:rsidP="00457B3B">
            <w:pPr>
              <w:spacing w:before="40" w:after="40" w:line="288" w:lineRule="auto"/>
              <w:jc w:val="center"/>
              <w:rPr>
                <w:rFonts w:cs="Times New Roman"/>
                <w:szCs w:val="26"/>
              </w:rPr>
            </w:pPr>
            <w:r w:rsidRPr="00E62426">
              <w:rPr>
                <w:rFonts w:cs="Times New Roman"/>
                <w:szCs w:val="26"/>
              </w:rPr>
              <w:t>Nhiên liệu</w:t>
            </w:r>
          </w:p>
        </w:tc>
        <w:tc>
          <w:tcPr>
            <w:tcW w:w="963" w:type="pct"/>
            <w:shd w:val="clear" w:color="auto" w:fill="FFFFFF" w:themeFill="background1"/>
            <w:noWrap/>
            <w:vAlign w:val="center"/>
          </w:tcPr>
          <w:p w:rsidR="00587F06" w:rsidRPr="00E62426" w:rsidRDefault="00587F06" w:rsidP="00457B3B">
            <w:pPr>
              <w:spacing w:before="40" w:after="40" w:line="288" w:lineRule="auto"/>
              <w:jc w:val="right"/>
              <w:rPr>
                <w:rFonts w:cs="Times New Roman"/>
                <w:szCs w:val="26"/>
              </w:rPr>
            </w:pPr>
            <w:r w:rsidRPr="00E62426">
              <w:rPr>
                <w:rFonts w:cs="Times New Roman"/>
                <w:szCs w:val="26"/>
              </w:rPr>
              <w:t>2.900.000.000</w:t>
            </w:r>
          </w:p>
        </w:tc>
      </w:tr>
      <w:tr w:rsidR="00587F06" w:rsidRPr="00E62426" w:rsidTr="00D06F96">
        <w:trPr>
          <w:trHeight w:val="800"/>
          <w:jc w:val="center"/>
        </w:trPr>
        <w:tc>
          <w:tcPr>
            <w:tcW w:w="364" w:type="pct"/>
            <w:shd w:val="clear" w:color="auto" w:fill="FFFFFF" w:themeFill="background1"/>
            <w:noWrap/>
            <w:vAlign w:val="center"/>
          </w:tcPr>
          <w:p w:rsidR="00587F06" w:rsidRPr="00E62426" w:rsidRDefault="00587F06" w:rsidP="00457B3B">
            <w:pPr>
              <w:spacing w:before="40" w:after="40" w:line="288" w:lineRule="auto"/>
              <w:jc w:val="center"/>
              <w:rPr>
                <w:rFonts w:eastAsia="Times New Roman" w:cs="Times New Roman"/>
                <w:szCs w:val="26"/>
              </w:rPr>
            </w:pPr>
            <w:r w:rsidRPr="00E62426">
              <w:rPr>
                <w:rFonts w:eastAsia="Times New Roman" w:cs="Times New Roman"/>
                <w:szCs w:val="26"/>
              </w:rPr>
              <w:t>11</w:t>
            </w:r>
          </w:p>
        </w:tc>
        <w:tc>
          <w:tcPr>
            <w:tcW w:w="723" w:type="pct"/>
            <w:shd w:val="clear" w:color="auto" w:fill="FFFFFF" w:themeFill="background1"/>
            <w:vAlign w:val="center"/>
          </w:tcPr>
          <w:p w:rsidR="00587F06" w:rsidRPr="00E62426" w:rsidRDefault="00587F06" w:rsidP="00457B3B">
            <w:pPr>
              <w:spacing w:before="40" w:after="40" w:line="288" w:lineRule="auto"/>
              <w:jc w:val="center"/>
              <w:rPr>
                <w:rFonts w:cs="Times New Roman"/>
                <w:szCs w:val="26"/>
              </w:rPr>
            </w:pPr>
            <w:r w:rsidRPr="00E62426">
              <w:rPr>
                <w:rFonts w:cs="Times New Roman"/>
                <w:szCs w:val="26"/>
              </w:rPr>
              <w:t>21/HĐMB</w:t>
            </w:r>
          </w:p>
        </w:tc>
        <w:tc>
          <w:tcPr>
            <w:tcW w:w="1399" w:type="pct"/>
            <w:shd w:val="clear" w:color="auto" w:fill="FFFFFF" w:themeFill="background1"/>
            <w:noWrap/>
            <w:vAlign w:val="center"/>
          </w:tcPr>
          <w:p w:rsidR="00587F06" w:rsidRPr="00E62426" w:rsidRDefault="00587F06" w:rsidP="00587F06">
            <w:pPr>
              <w:spacing w:before="40" w:after="40" w:line="288" w:lineRule="auto"/>
              <w:jc w:val="both"/>
              <w:rPr>
                <w:rFonts w:cs="Times New Roman"/>
                <w:szCs w:val="26"/>
              </w:rPr>
            </w:pPr>
            <w:r w:rsidRPr="00E62426">
              <w:rPr>
                <w:rFonts w:cs="Times New Roman"/>
                <w:szCs w:val="26"/>
              </w:rPr>
              <w:t>Công ty TNHH Đại Bình</w:t>
            </w:r>
          </w:p>
        </w:tc>
        <w:tc>
          <w:tcPr>
            <w:tcW w:w="681" w:type="pct"/>
            <w:shd w:val="clear" w:color="auto" w:fill="FFFFFF" w:themeFill="background1"/>
            <w:noWrap/>
            <w:vAlign w:val="center"/>
          </w:tcPr>
          <w:p w:rsidR="00587F06" w:rsidRPr="00E62426" w:rsidRDefault="00587F06" w:rsidP="00A96CEB">
            <w:pPr>
              <w:spacing w:before="40" w:after="40" w:line="288" w:lineRule="auto"/>
              <w:jc w:val="both"/>
              <w:rPr>
                <w:rFonts w:eastAsia="Times New Roman" w:cs="Times New Roman"/>
                <w:szCs w:val="26"/>
              </w:rPr>
            </w:pPr>
            <w:r w:rsidRPr="00E62426">
              <w:rPr>
                <w:rFonts w:eastAsia="Times New Roman" w:cs="Times New Roman"/>
                <w:szCs w:val="26"/>
              </w:rPr>
              <w:t>Năm 2016</w:t>
            </w:r>
          </w:p>
        </w:tc>
        <w:tc>
          <w:tcPr>
            <w:tcW w:w="871" w:type="pct"/>
            <w:shd w:val="clear" w:color="auto" w:fill="FFFFFF" w:themeFill="background1"/>
            <w:noWrap/>
            <w:vAlign w:val="center"/>
          </w:tcPr>
          <w:p w:rsidR="00587F06" w:rsidRPr="00E62426" w:rsidRDefault="00587F06" w:rsidP="00457B3B">
            <w:pPr>
              <w:spacing w:before="40" w:after="40" w:line="288" w:lineRule="auto"/>
              <w:jc w:val="center"/>
              <w:rPr>
                <w:rFonts w:cs="Times New Roman"/>
                <w:szCs w:val="26"/>
              </w:rPr>
            </w:pPr>
            <w:r w:rsidRPr="00E62426">
              <w:rPr>
                <w:rFonts w:cs="Times New Roman"/>
                <w:szCs w:val="26"/>
              </w:rPr>
              <w:t>Săm, lốp</w:t>
            </w:r>
          </w:p>
        </w:tc>
        <w:tc>
          <w:tcPr>
            <w:tcW w:w="963" w:type="pct"/>
            <w:shd w:val="clear" w:color="auto" w:fill="FFFFFF" w:themeFill="background1"/>
            <w:noWrap/>
            <w:vAlign w:val="center"/>
          </w:tcPr>
          <w:p w:rsidR="00587F06" w:rsidRPr="00E62426" w:rsidRDefault="00587F06" w:rsidP="00457B3B">
            <w:pPr>
              <w:spacing w:before="40" w:after="40" w:line="288" w:lineRule="auto"/>
              <w:jc w:val="right"/>
              <w:rPr>
                <w:rFonts w:cs="Times New Roman"/>
                <w:szCs w:val="26"/>
              </w:rPr>
            </w:pPr>
            <w:r w:rsidRPr="00E62426">
              <w:rPr>
                <w:rFonts w:cs="Times New Roman"/>
                <w:szCs w:val="26"/>
              </w:rPr>
              <w:t>1.200.000.000</w:t>
            </w:r>
          </w:p>
        </w:tc>
      </w:tr>
      <w:tr w:rsidR="00587F06" w:rsidRPr="00E62426" w:rsidTr="00D06F96">
        <w:trPr>
          <w:trHeight w:val="800"/>
          <w:jc w:val="center"/>
        </w:trPr>
        <w:tc>
          <w:tcPr>
            <w:tcW w:w="364" w:type="pct"/>
            <w:shd w:val="clear" w:color="auto" w:fill="FFFFFF" w:themeFill="background1"/>
            <w:noWrap/>
            <w:vAlign w:val="center"/>
          </w:tcPr>
          <w:p w:rsidR="00587F06" w:rsidRPr="00E62426" w:rsidRDefault="00587F06" w:rsidP="00457B3B">
            <w:pPr>
              <w:spacing w:before="40" w:after="40" w:line="288" w:lineRule="auto"/>
              <w:jc w:val="center"/>
              <w:rPr>
                <w:rFonts w:eastAsia="Times New Roman" w:cs="Times New Roman"/>
                <w:szCs w:val="26"/>
              </w:rPr>
            </w:pPr>
            <w:r w:rsidRPr="00E62426">
              <w:rPr>
                <w:rFonts w:eastAsia="Times New Roman" w:cs="Times New Roman"/>
                <w:szCs w:val="26"/>
              </w:rPr>
              <w:t>12</w:t>
            </w:r>
          </w:p>
        </w:tc>
        <w:tc>
          <w:tcPr>
            <w:tcW w:w="723" w:type="pct"/>
            <w:shd w:val="clear" w:color="auto" w:fill="FFFFFF" w:themeFill="background1"/>
            <w:vAlign w:val="center"/>
          </w:tcPr>
          <w:p w:rsidR="00587F06" w:rsidRPr="00E62426" w:rsidRDefault="00587F06" w:rsidP="00457B3B">
            <w:pPr>
              <w:spacing w:before="40" w:after="40" w:line="288" w:lineRule="auto"/>
              <w:jc w:val="center"/>
              <w:rPr>
                <w:rFonts w:cs="Times New Roman"/>
                <w:szCs w:val="26"/>
              </w:rPr>
            </w:pPr>
            <w:r w:rsidRPr="00E62426">
              <w:rPr>
                <w:rFonts w:cs="Times New Roman"/>
                <w:szCs w:val="26"/>
              </w:rPr>
              <w:t>02/HĐMB</w:t>
            </w:r>
          </w:p>
        </w:tc>
        <w:tc>
          <w:tcPr>
            <w:tcW w:w="1399" w:type="pct"/>
            <w:shd w:val="clear" w:color="auto" w:fill="FFFFFF" w:themeFill="background1"/>
            <w:noWrap/>
            <w:vAlign w:val="center"/>
          </w:tcPr>
          <w:p w:rsidR="00587F06" w:rsidRPr="00E62426" w:rsidRDefault="00587F06" w:rsidP="00587F06">
            <w:pPr>
              <w:spacing w:before="40" w:after="40" w:line="288" w:lineRule="auto"/>
              <w:jc w:val="both"/>
              <w:rPr>
                <w:rFonts w:cs="Times New Roman"/>
                <w:szCs w:val="26"/>
              </w:rPr>
            </w:pPr>
            <w:r w:rsidRPr="00E62426">
              <w:rPr>
                <w:rFonts w:cs="Times New Roman"/>
                <w:szCs w:val="26"/>
              </w:rPr>
              <w:t>Công ty VT Quốc tế Nhật Việt</w:t>
            </w:r>
          </w:p>
        </w:tc>
        <w:tc>
          <w:tcPr>
            <w:tcW w:w="681" w:type="pct"/>
            <w:shd w:val="clear" w:color="auto" w:fill="FFFFFF" w:themeFill="background1"/>
            <w:noWrap/>
            <w:vAlign w:val="center"/>
          </w:tcPr>
          <w:p w:rsidR="00587F06" w:rsidRPr="00E62426" w:rsidRDefault="00587F06" w:rsidP="00A96CEB">
            <w:pPr>
              <w:spacing w:before="40" w:after="40" w:line="288" w:lineRule="auto"/>
              <w:jc w:val="both"/>
              <w:rPr>
                <w:rFonts w:eastAsia="Times New Roman" w:cs="Times New Roman"/>
                <w:szCs w:val="26"/>
              </w:rPr>
            </w:pPr>
            <w:r w:rsidRPr="00E62426">
              <w:rPr>
                <w:rFonts w:eastAsia="Times New Roman" w:cs="Times New Roman"/>
                <w:szCs w:val="26"/>
              </w:rPr>
              <w:t>Năm 2016</w:t>
            </w:r>
          </w:p>
        </w:tc>
        <w:tc>
          <w:tcPr>
            <w:tcW w:w="871" w:type="pct"/>
            <w:shd w:val="clear" w:color="auto" w:fill="FFFFFF" w:themeFill="background1"/>
            <w:noWrap/>
            <w:vAlign w:val="center"/>
          </w:tcPr>
          <w:p w:rsidR="00587F06" w:rsidRPr="00E62426" w:rsidRDefault="00587F06" w:rsidP="00457B3B">
            <w:pPr>
              <w:spacing w:before="40" w:after="40" w:line="288" w:lineRule="auto"/>
              <w:jc w:val="center"/>
              <w:rPr>
                <w:rFonts w:cs="Times New Roman"/>
                <w:szCs w:val="26"/>
              </w:rPr>
            </w:pPr>
            <w:r w:rsidRPr="00E62426">
              <w:rPr>
                <w:rFonts w:cs="Times New Roman"/>
                <w:szCs w:val="26"/>
              </w:rPr>
              <w:t>Săm, lốp</w:t>
            </w:r>
          </w:p>
        </w:tc>
        <w:tc>
          <w:tcPr>
            <w:tcW w:w="963" w:type="pct"/>
            <w:shd w:val="clear" w:color="auto" w:fill="FFFFFF" w:themeFill="background1"/>
            <w:noWrap/>
            <w:vAlign w:val="center"/>
          </w:tcPr>
          <w:p w:rsidR="00587F06" w:rsidRPr="00E62426" w:rsidRDefault="00587F06" w:rsidP="00457B3B">
            <w:pPr>
              <w:spacing w:before="40" w:after="40" w:line="288" w:lineRule="auto"/>
              <w:jc w:val="right"/>
              <w:rPr>
                <w:rFonts w:cs="Times New Roman"/>
                <w:szCs w:val="26"/>
              </w:rPr>
            </w:pPr>
            <w:r w:rsidRPr="00E62426">
              <w:rPr>
                <w:rFonts w:cs="Times New Roman"/>
                <w:szCs w:val="26"/>
              </w:rPr>
              <w:t>3.200.000.000</w:t>
            </w:r>
          </w:p>
        </w:tc>
      </w:tr>
      <w:tr w:rsidR="00587F06" w:rsidRPr="00E62426" w:rsidTr="00D06F96">
        <w:trPr>
          <w:trHeight w:val="800"/>
          <w:jc w:val="center"/>
        </w:trPr>
        <w:tc>
          <w:tcPr>
            <w:tcW w:w="364" w:type="pct"/>
            <w:shd w:val="clear" w:color="auto" w:fill="FFFFFF" w:themeFill="background1"/>
            <w:noWrap/>
            <w:vAlign w:val="center"/>
          </w:tcPr>
          <w:p w:rsidR="00587F06" w:rsidRPr="00E62426" w:rsidRDefault="00587F06" w:rsidP="00457B3B">
            <w:pPr>
              <w:spacing w:before="40" w:after="40" w:line="288" w:lineRule="auto"/>
              <w:jc w:val="center"/>
              <w:rPr>
                <w:rFonts w:eastAsia="Times New Roman" w:cs="Times New Roman"/>
                <w:szCs w:val="26"/>
              </w:rPr>
            </w:pPr>
            <w:r w:rsidRPr="00E62426">
              <w:rPr>
                <w:rFonts w:eastAsia="Times New Roman" w:cs="Times New Roman"/>
                <w:szCs w:val="26"/>
              </w:rPr>
              <w:t>13</w:t>
            </w:r>
          </w:p>
        </w:tc>
        <w:tc>
          <w:tcPr>
            <w:tcW w:w="723" w:type="pct"/>
            <w:shd w:val="clear" w:color="auto" w:fill="FFFFFF" w:themeFill="background1"/>
            <w:vAlign w:val="center"/>
          </w:tcPr>
          <w:p w:rsidR="00587F06" w:rsidRPr="00E62426" w:rsidRDefault="00587F06" w:rsidP="00457B3B">
            <w:pPr>
              <w:spacing w:before="40" w:after="40" w:line="288" w:lineRule="auto"/>
              <w:jc w:val="center"/>
              <w:rPr>
                <w:rFonts w:cs="Times New Roman"/>
                <w:szCs w:val="26"/>
              </w:rPr>
            </w:pPr>
            <w:r w:rsidRPr="00E62426">
              <w:rPr>
                <w:rFonts w:cs="Times New Roman"/>
                <w:szCs w:val="26"/>
              </w:rPr>
              <w:t>15/HĐMB</w:t>
            </w:r>
          </w:p>
        </w:tc>
        <w:tc>
          <w:tcPr>
            <w:tcW w:w="1399" w:type="pct"/>
            <w:shd w:val="clear" w:color="auto" w:fill="FFFFFF" w:themeFill="background1"/>
            <w:noWrap/>
            <w:vAlign w:val="center"/>
          </w:tcPr>
          <w:p w:rsidR="00587F06" w:rsidRPr="00E62426" w:rsidRDefault="00587F06" w:rsidP="00587F06">
            <w:pPr>
              <w:spacing w:before="40" w:after="40" w:line="288" w:lineRule="auto"/>
              <w:jc w:val="both"/>
              <w:rPr>
                <w:rFonts w:cs="Times New Roman"/>
                <w:szCs w:val="26"/>
              </w:rPr>
            </w:pPr>
            <w:r w:rsidRPr="00E62426">
              <w:rPr>
                <w:rFonts w:cs="Times New Roman"/>
                <w:szCs w:val="26"/>
              </w:rPr>
              <w:t>Công ty TNHH TM XNK Tuấn Hưng</w:t>
            </w:r>
          </w:p>
        </w:tc>
        <w:tc>
          <w:tcPr>
            <w:tcW w:w="681" w:type="pct"/>
            <w:shd w:val="clear" w:color="auto" w:fill="FFFFFF" w:themeFill="background1"/>
            <w:noWrap/>
            <w:vAlign w:val="center"/>
          </w:tcPr>
          <w:p w:rsidR="00587F06" w:rsidRPr="00E62426" w:rsidRDefault="00587F06" w:rsidP="00A96CEB">
            <w:pPr>
              <w:spacing w:before="40" w:after="40" w:line="288" w:lineRule="auto"/>
              <w:jc w:val="both"/>
              <w:rPr>
                <w:rFonts w:eastAsia="Times New Roman" w:cs="Times New Roman"/>
                <w:szCs w:val="26"/>
              </w:rPr>
            </w:pPr>
            <w:r w:rsidRPr="00E62426">
              <w:rPr>
                <w:rFonts w:eastAsia="Times New Roman" w:cs="Times New Roman"/>
                <w:szCs w:val="26"/>
              </w:rPr>
              <w:t>Năm 2016</w:t>
            </w:r>
          </w:p>
        </w:tc>
        <w:tc>
          <w:tcPr>
            <w:tcW w:w="871" w:type="pct"/>
            <w:shd w:val="clear" w:color="auto" w:fill="FFFFFF" w:themeFill="background1"/>
            <w:noWrap/>
            <w:vAlign w:val="center"/>
          </w:tcPr>
          <w:p w:rsidR="00587F06" w:rsidRPr="00E62426" w:rsidRDefault="00587F06" w:rsidP="00457B3B">
            <w:pPr>
              <w:spacing w:before="40" w:after="40" w:line="288" w:lineRule="auto"/>
              <w:jc w:val="center"/>
              <w:rPr>
                <w:rFonts w:cs="Times New Roman"/>
                <w:szCs w:val="26"/>
              </w:rPr>
            </w:pPr>
            <w:r w:rsidRPr="00E62426">
              <w:rPr>
                <w:rFonts w:cs="Times New Roman"/>
                <w:szCs w:val="26"/>
              </w:rPr>
              <w:t>Săm, lốp</w:t>
            </w:r>
          </w:p>
        </w:tc>
        <w:tc>
          <w:tcPr>
            <w:tcW w:w="963" w:type="pct"/>
            <w:shd w:val="clear" w:color="auto" w:fill="FFFFFF" w:themeFill="background1"/>
            <w:noWrap/>
            <w:vAlign w:val="center"/>
          </w:tcPr>
          <w:p w:rsidR="00587F06" w:rsidRPr="00E62426" w:rsidRDefault="00587F06" w:rsidP="00457B3B">
            <w:pPr>
              <w:spacing w:before="40" w:after="40" w:line="288" w:lineRule="auto"/>
              <w:jc w:val="right"/>
              <w:rPr>
                <w:rFonts w:cs="Times New Roman"/>
                <w:szCs w:val="26"/>
              </w:rPr>
            </w:pPr>
            <w:r w:rsidRPr="00E62426">
              <w:rPr>
                <w:rFonts w:cs="Times New Roman"/>
                <w:szCs w:val="26"/>
              </w:rPr>
              <w:t>1.000.000.000</w:t>
            </w:r>
          </w:p>
        </w:tc>
      </w:tr>
      <w:tr w:rsidR="00587F06" w:rsidRPr="00E62426" w:rsidTr="00D06F96">
        <w:trPr>
          <w:trHeight w:val="522"/>
          <w:jc w:val="center"/>
        </w:trPr>
        <w:tc>
          <w:tcPr>
            <w:tcW w:w="4037" w:type="pct"/>
            <w:gridSpan w:val="5"/>
            <w:shd w:val="clear" w:color="auto" w:fill="548DD4" w:themeFill="text2" w:themeFillTint="99"/>
            <w:noWrap/>
            <w:vAlign w:val="center"/>
          </w:tcPr>
          <w:p w:rsidR="00587F06" w:rsidRPr="00E62426" w:rsidRDefault="00587F06" w:rsidP="00DA0BD0">
            <w:pPr>
              <w:spacing w:before="40" w:after="40" w:line="288" w:lineRule="auto"/>
              <w:jc w:val="center"/>
              <w:rPr>
                <w:rFonts w:eastAsia="Times New Roman" w:cs="Times New Roman"/>
                <w:b/>
                <w:color w:val="FFFFFF" w:themeColor="background1"/>
                <w:szCs w:val="26"/>
              </w:rPr>
            </w:pPr>
            <w:r w:rsidRPr="00E62426">
              <w:rPr>
                <w:rFonts w:eastAsia="Times New Roman" w:cs="Times New Roman"/>
                <w:b/>
                <w:color w:val="FFFFFF" w:themeColor="background1"/>
                <w:szCs w:val="26"/>
              </w:rPr>
              <w:t>Tổng</w:t>
            </w:r>
          </w:p>
        </w:tc>
        <w:tc>
          <w:tcPr>
            <w:tcW w:w="963" w:type="pct"/>
            <w:shd w:val="clear" w:color="auto" w:fill="548DD4" w:themeFill="text2" w:themeFillTint="99"/>
            <w:noWrap/>
            <w:vAlign w:val="center"/>
          </w:tcPr>
          <w:p w:rsidR="00587F06" w:rsidRPr="00E62426" w:rsidRDefault="00587F06" w:rsidP="00457B3B">
            <w:pPr>
              <w:spacing w:before="40" w:after="40" w:line="288" w:lineRule="auto"/>
              <w:jc w:val="right"/>
              <w:rPr>
                <w:rFonts w:eastAsia="Times New Roman" w:cs="Times New Roman"/>
                <w:b/>
                <w:color w:val="FFFFFF" w:themeColor="background1"/>
                <w:szCs w:val="26"/>
              </w:rPr>
            </w:pPr>
            <w:r w:rsidRPr="00E62426">
              <w:rPr>
                <w:rFonts w:eastAsia="Times New Roman" w:cs="Times New Roman"/>
                <w:b/>
                <w:color w:val="FFFFFF" w:themeColor="background1"/>
                <w:szCs w:val="26"/>
              </w:rPr>
              <w:t>40.900.000.000</w:t>
            </w:r>
          </w:p>
        </w:tc>
      </w:tr>
    </w:tbl>
    <w:p w:rsidR="0097536C" w:rsidRPr="00E62426" w:rsidRDefault="0097536C" w:rsidP="0097536C">
      <w:pPr>
        <w:pStyle w:val="ListParagraph"/>
        <w:spacing w:before="60" w:after="60" w:line="312" w:lineRule="auto"/>
        <w:ind w:left="567"/>
        <w:jc w:val="right"/>
        <w:rPr>
          <w:bCs/>
          <w:i/>
          <w:color w:val="000000"/>
          <w:sz w:val="24"/>
          <w:szCs w:val="24"/>
        </w:rPr>
      </w:pPr>
      <w:r w:rsidRPr="00E62426">
        <w:rPr>
          <w:bCs/>
          <w:i/>
          <w:color w:val="000000"/>
          <w:sz w:val="24"/>
          <w:szCs w:val="24"/>
        </w:rPr>
        <w:t>(Nguồ</w:t>
      </w:r>
      <w:r w:rsidR="00977CCE" w:rsidRPr="00E62426">
        <w:rPr>
          <w:bCs/>
          <w:i/>
          <w:color w:val="000000"/>
          <w:sz w:val="24"/>
          <w:szCs w:val="24"/>
        </w:rPr>
        <w:t>n: DVC</w:t>
      </w:r>
      <w:r w:rsidRPr="00E62426">
        <w:rPr>
          <w:bCs/>
          <w:i/>
          <w:color w:val="000000"/>
          <w:sz w:val="24"/>
          <w:szCs w:val="24"/>
        </w:rPr>
        <w:t>)</w:t>
      </w:r>
    </w:p>
    <w:p w:rsidR="00490A9C" w:rsidRPr="00E62426" w:rsidRDefault="00490A9C" w:rsidP="0097536C">
      <w:pPr>
        <w:pStyle w:val="ListParagraph"/>
        <w:spacing w:before="60" w:after="60" w:line="312" w:lineRule="auto"/>
        <w:ind w:left="567"/>
        <w:jc w:val="right"/>
        <w:rPr>
          <w:bCs/>
          <w:i/>
          <w:color w:val="000000"/>
          <w:sz w:val="24"/>
          <w:szCs w:val="24"/>
        </w:rPr>
      </w:pPr>
    </w:p>
    <w:p w:rsidR="00490A9C" w:rsidRPr="00E62426" w:rsidRDefault="00490A9C" w:rsidP="0097536C">
      <w:pPr>
        <w:pStyle w:val="ListParagraph"/>
        <w:spacing w:before="60" w:after="60" w:line="312" w:lineRule="auto"/>
        <w:ind w:left="567"/>
        <w:jc w:val="right"/>
        <w:rPr>
          <w:bCs/>
          <w:i/>
          <w:color w:val="000000"/>
          <w:sz w:val="24"/>
          <w:szCs w:val="24"/>
        </w:rPr>
      </w:pPr>
    </w:p>
    <w:p w:rsidR="00490A9C" w:rsidRPr="00E62426" w:rsidRDefault="00490A9C" w:rsidP="0097536C">
      <w:pPr>
        <w:pStyle w:val="ListParagraph"/>
        <w:spacing w:before="60" w:after="60" w:line="312" w:lineRule="auto"/>
        <w:ind w:left="567"/>
        <w:jc w:val="right"/>
        <w:rPr>
          <w:bCs/>
          <w:i/>
          <w:color w:val="000000"/>
          <w:sz w:val="24"/>
          <w:szCs w:val="24"/>
        </w:rPr>
      </w:pPr>
    </w:p>
    <w:p w:rsidR="00490A9C" w:rsidRPr="00E62426" w:rsidRDefault="00490A9C" w:rsidP="0097536C">
      <w:pPr>
        <w:pStyle w:val="ListParagraph"/>
        <w:spacing w:before="60" w:after="60" w:line="312" w:lineRule="auto"/>
        <w:ind w:left="567"/>
        <w:jc w:val="right"/>
        <w:rPr>
          <w:bCs/>
          <w:i/>
          <w:color w:val="000000"/>
          <w:sz w:val="24"/>
          <w:szCs w:val="24"/>
        </w:rPr>
      </w:pPr>
    </w:p>
    <w:p w:rsidR="00490A9C" w:rsidRPr="00E62426" w:rsidRDefault="00490A9C" w:rsidP="0097536C">
      <w:pPr>
        <w:pStyle w:val="ListParagraph"/>
        <w:spacing w:before="60" w:after="60" w:line="312" w:lineRule="auto"/>
        <w:ind w:left="567"/>
        <w:jc w:val="right"/>
        <w:rPr>
          <w:bCs/>
          <w:i/>
          <w:color w:val="000000"/>
          <w:sz w:val="24"/>
          <w:szCs w:val="24"/>
        </w:rPr>
      </w:pPr>
    </w:p>
    <w:p w:rsidR="00490A9C" w:rsidRPr="00E62426" w:rsidRDefault="00490A9C" w:rsidP="0097536C">
      <w:pPr>
        <w:pStyle w:val="ListParagraph"/>
        <w:spacing w:before="60" w:after="60" w:line="312" w:lineRule="auto"/>
        <w:ind w:left="567"/>
        <w:jc w:val="right"/>
        <w:rPr>
          <w:bCs/>
          <w:i/>
          <w:color w:val="000000"/>
          <w:sz w:val="24"/>
          <w:szCs w:val="24"/>
        </w:rPr>
      </w:pPr>
    </w:p>
    <w:p w:rsidR="00490A9C" w:rsidRPr="00E62426" w:rsidRDefault="00490A9C" w:rsidP="0097536C">
      <w:pPr>
        <w:pStyle w:val="ListParagraph"/>
        <w:spacing w:before="60" w:after="60" w:line="312" w:lineRule="auto"/>
        <w:ind w:left="567"/>
        <w:jc w:val="right"/>
        <w:rPr>
          <w:bCs/>
          <w:i/>
          <w:color w:val="000000"/>
          <w:sz w:val="24"/>
          <w:szCs w:val="24"/>
        </w:rPr>
      </w:pPr>
    </w:p>
    <w:p w:rsidR="00490A9C" w:rsidRPr="00E62426" w:rsidRDefault="00490A9C" w:rsidP="0097536C">
      <w:pPr>
        <w:pStyle w:val="ListParagraph"/>
        <w:spacing w:before="60" w:after="60" w:line="312" w:lineRule="auto"/>
        <w:ind w:left="567"/>
        <w:jc w:val="right"/>
        <w:rPr>
          <w:bCs/>
          <w:i/>
          <w:color w:val="000000"/>
          <w:sz w:val="24"/>
          <w:szCs w:val="24"/>
        </w:rPr>
      </w:pPr>
    </w:p>
    <w:p w:rsidR="00490A9C" w:rsidRPr="00E62426" w:rsidRDefault="00490A9C" w:rsidP="0097536C">
      <w:pPr>
        <w:pStyle w:val="ListParagraph"/>
        <w:spacing w:before="60" w:after="60" w:line="312" w:lineRule="auto"/>
        <w:ind w:left="567"/>
        <w:jc w:val="right"/>
        <w:rPr>
          <w:bCs/>
          <w:i/>
          <w:color w:val="000000"/>
          <w:sz w:val="24"/>
          <w:szCs w:val="24"/>
        </w:rPr>
      </w:pPr>
    </w:p>
    <w:p w:rsidR="00490A9C" w:rsidRPr="00E62426" w:rsidRDefault="00490A9C" w:rsidP="0097536C">
      <w:pPr>
        <w:pStyle w:val="ListParagraph"/>
        <w:spacing w:before="60" w:after="60" w:line="312" w:lineRule="auto"/>
        <w:ind w:left="567"/>
        <w:jc w:val="right"/>
        <w:rPr>
          <w:bCs/>
          <w:i/>
          <w:color w:val="000000"/>
          <w:sz w:val="24"/>
          <w:szCs w:val="24"/>
        </w:rPr>
      </w:pPr>
    </w:p>
    <w:p w:rsidR="000E6A79" w:rsidRPr="00E62426" w:rsidRDefault="000E6A79" w:rsidP="001F29F8">
      <w:pPr>
        <w:pStyle w:val="Heading2"/>
        <w:numPr>
          <w:ilvl w:val="0"/>
          <w:numId w:val="12"/>
        </w:numPr>
        <w:tabs>
          <w:tab w:val="left" w:pos="540"/>
        </w:tabs>
        <w:spacing w:before="120" w:after="120" w:line="312" w:lineRule="auto"/>
        <w:ind w:left="547" w:hanging="547"/>
        <w:jc w:val="both"/>
        <w:rPr>
          <w:rFonts w:cs="Times New Roman"/>
          <w:lang w:val="nl-NL"/>
        </w:rPr>
      </w:pPr>
      <w:bookmarkStart w:id="97" w:name="_Toc469324198"/>
      <w:bookmarkStart w:id="98" w:name="_Toc372688464"/>
      <w:bookmarkStart w:id="99" w:name="_Toc372688537"/>
      <w:r w:rsidRPr="00E62426">
        <w:rPr>
          <w:rFonts w:cs="Times New Roman"/>
          <w:lang w:val="nl-NL"/>
        </w:rPr>
        <w:lastRenderedPageBreak/>
        <w:t>Báo cáo kết quả hoạt động sản xuất kinh doanh trong hai năm gần nhất và lũy kế đến quý gần nhất</w:t>
      </w:r>
      <w:bookmarkEnd w:id="97"/>
    </w:p>
    <w:p w:rsidR="000E6A79" w:rsidRPr="00E62426" w:rsidRDefault="000E6A79" w:rsidP="001F29F8">
      <w:pPr>
        <w:pStyle w:val="ListParagraph"/>
        <w:numPr>
          <w:ilvl w:val="1"/>
          <w:numId w:val="12"/>
        </w:numPr>
        <w:spacing w:before="120" w:after="60" w:line="312" w:lineRule="auto"/>
        <w:ind w:left="567" w:hanging="567"/>
        <w:jc w:val="both"/>
        <w:rPr>
          <w:b/>
          <w:i/>
          <w:lang w:val="nl-NL"/>
        </w:rPr>
      </w:pPr>
      <w:r w:rsidRPr="00E62426">
        <w:rPr>
          <w:b/>
          <w:i/>
          <w:lang w:val="nl-NL"/>
        </w:rPr>
        <w:t xml:space="preserve">Tóm tắt một số chỉ tiêu về kết quả hoạt động sản xuất kinh doanh của Công ty </w:t>
      </w:r>
      <w:r w:rsidR="006955EB" w:rsidRPr="00E62426">
        <w:rPr>
          <w:b/>
          <w:i/>
          <w:lang w:val="nl-NL"/>
        </w:rPr>
        <w:t>trong 2 năm</w:t>
      </w:r>
      <w:r w:rsidRPr="00E62426">
        <w:rPr>
          <w:b/>
          <w:i/>
          <w:lang w:val="nl-NL"/>
        </w:rPr>
        <w:t xml:space="preserve"> 201</w:t>
      </w:r>
      <w:r w:rsidR="00110320" w:rsidRPr="00E62426">
        <w:rPr>
          <w:b/>
          <w:i/>
          <w:lang w:val="nl-NL"/>
        </w:rPr>
        <w:t>4</w:t>
      </w:r>
      <w:r w:rsidR="006955EB" w:rsidRPr="00E62426">
        <w:rPr>
          <w:b/>
          <w:i/>
          <w:lang w:val="nl-NL"/>
        </w:rPr>
        <w:t>,</w:t>
      </w:r>
      <w:r w:rsidR="00110320" w:rsidRPr="00E62426">
        <w:rPr>
          <w:b/>
          <w:i/>
          <w:lang w:val="nl-NL"/>
        </w:rPr>
        <w:t xml:space="preserve"> 2015</w:t>
      </w:r>
      <w:r w:rsidRPr="00E62426">
        <w:rPr>
          <w:b/>
          <w:i/>
          <w:lang w:val="nl-NL"/>
        </w:rPr>
        <w:t xml:space="preserve"> và </w:t>
      </w:r>
      <w:r w:rsidR="006955EB" w:rsidRPr="00E62426">
        <w:rPr>
          <w:b/>
          <w:i/>
          <w:lang w:val="nl-NL"/>
        </w:rPr>
        <w:t xml:space="preserve">lũy kế đến </w:t>
      </w:r>
      <w:r w:rsidR="000E0AF7">
        <w:rPr>
          <w:b/>
          <w:i/>
          <w:lang w:val="nl-NL"/>
        </w:rPr>
        <w:t>30/0</w:t>
      </w:r>
      <w:r w:rsidR="00483A9C">
        <w:rPr>
          <w:b/>
          <w:i/>
          <w:lang w:val="nl-NL"/>
        </w:rPr>
        <w:t>9</w:t>
      </w:r>
      <w:r w:rsidR="000E0AF7">
        <w:rPr>
          <w:b/>
          <w:i/>
          <w:lang w:val="nl-NL"/>
        </w:rPr>
        <w:t>/</w:t>
      </w:r>
      <w:r w:rsidR="00110320" w:rsidRPr="00E62426">
        <w:rPr>
          <w:b/>
          <w:i/>
          <w:lang w:val="nl-NL"/>
        </w:rPr>
        <w:t>2016</w:t>
      </w:r>
    </w:p>
    <w:p w:rsidR="000E6A79" w:rsidRPr="00E62426" w:rsidRDefault="000E6A79" w:rsidP="001F29F8">
      <w:pPr>
        <w:pStyle w:val="ListParagraph"/>
        <w:numPr>
          <w:ilvl w:val="0"/>
          <w:numId w:val="13"/>
        </w:numPr>
        <w:spacing w:before="120" w:after="120" w:line="312" w:lineRule="auto"/>
        <w:ind w:left="714" w:hanging="357"/>
        <w:contextualSpacing w:val="0"/>
        <w:rPr>
          <w:b/>
          <w:lang w:val="nl-NL"/>
        </w:rPr>
      </w:pPr>
      <w:r w:rsidRPr="00E62426">
        <w:rPr>
          <w:b/>
          <w:lang w:val="nl-NL"/>
        </w:rPr>
        <w:t>Kết quả hoạt động kinh doanh</w:t>
      </w:r>
    </w:p>
    <w:p w:rsidR="0097536C" w:rsidRPr="00E62426" w:rsidRDefault="00335EFE" w:rsidP="00335EFE">
      <w:pPr>
        <w:pStyle w:val="ListParagraph"/>
        <w:spacing w:before="120" w:after="120" w:line="312" w:lineRule="auto"/>
        <w:ind w:left="567"/>
        <w:jc w:val="center"/>
        <w:rPr>
          <w:b/>
          <w:i/>
          <w:lang w:val="nl-NL"/>
        </w:rPr>
      </w:pPr>
      <w:r w:rsidRPr="007734FD">
        <w:rPr>
          <w:b/>
          <w:i/>
          <w:lang w:val="nl-NL"/>
        </w:rPr>
        <w:t xml:space="preserve">Bảng </w:t>
      </w:r>
      <w:r w:rsidR="0097536C" w:rsidRPr="00E62426">
        <w:rPr>
          <w:b/>
          <w:i/>
          <w:lang w:val="nl-NL"/>
        </w:rPr>
        <w:t>Kết quả hoạt động sản xuất kinh doa</w:t>
      </w:r>
      <w:r w:rsidR="00110320" w:rsidRPr="00E62426">
        <w:rPr>
          <w:b/>
          <w:i/>
          <w:lang w:val="nl-NL"/>
        </w:rPr>
        <w:t>nh của Công ty trong 2 năm 2014, 2015</w:t>
      </w:r>
      <w:r w:rsidR="0097536C" w:rsidRPr="00E62426">
        <w:rPr>
          <w:b/>
          <w:i/>
          <w:lang w:val="nl-NL"/>
        </w:rPr>
        <w:t xml:space="preserve"> và lũy kế đế</w:t>
      </w:r>
      <w:r w:rsidR="00110320" w:rsidRPr="00E62426">
        <w:rPr>
          <w:b/>
          <w:i/>
          <w:lang w:val="nl-NL"/>
        </w:rPr>
        <w:t xml:space="preserve">n </w:t>
      </w:r>
      <w:r w:rsidR="00DA0BD0" w:rsidRPr="00E62426">
        <w:rPr>
          <w:b/>
          <w:i/>
          <w:lang w:val="nl-NL"/>
        </w:rPr>
        <w:t>30/0</w:t>
      </w:r>
      <w:r w:rsidR="00483A9C">
        <w:rPr>
          <w:b/>
          <w:i/>
          <w:lang w:val="nl-NL"/>
        </w:rPr>
        <w:t>9</w:t>
      </w:r>
      <w:r w:rsidR="00DA0BD0" w:rsidRPr="00E62426">
        <w:rPr>
          <w:b/>
          <w:i/>
          <w:lang w:val="nl-NL"/>
        </w:rPr>
        <w:t>/</w:t>
      </w:r>
      <w:r w:rsidR="00110320" w:rsidRPr="00E62426">
        <w:rPr>
          <w:b/>
          <w:i/>
          <w:lang w:val="nl-NL"/>
        </w:rPr>
        <w:t>2016</w:t>
      </w:r>
    </w:p>
    <w:p w:rsidR="000E6A79" w:rsidRPr="00E62426" w:rsidRDefault="000E6A79" w:rsidP="000E6A79">
      <w:pPr>
        <w:pStyle w:val="ListParagraph"/>
        <w:spacing w:after="0"/>
        <w:contextualSpacing w:val="0"/>
        <w:jc w:val="right"/>
        <w:rPr>
          <w:i/>
          <w:sz w:val="24"/>
          <w:szCs w:val="24"/>
          <w:lang w:val="nl-NL"/>
        </w:rPr>
      </w:pPr>
      <w:r w:rsidRPr="00E62426">
        <w:rPr>
          <w:i/>
          <w:sz w:val="24"/>
          <w:szCs w:val="24"/>
          <w:lang w:val="nl-NL"/>
        </w:rPr>
        <w:t>(Đơn vị: triệu đồng)</w:t>
      </w:r>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0"/>
        <w:gridCol w:w="1843"/>
        <w:gridCol w:w="1778"/>
        <w:gridCol w:w="1620"/>
        <w:gridCol w:w="1719"/>
      </w:tblGrid>
      <w:tr w:rsidR="000E6A79" w:rsidRPr="00E62426" w:rsidTr="00D06F96">
        <w:trPr>
          <w:trHeight w:val="454"/>
          <w:tblHeader/>
          <w:jc w:val="center"/>
        </w:trPr>
        <w:tc>
          <w:tcPr>
            <w:tcW w:w="2420" w:type="dxa"/>
            <w:shd w:val="clear" w:color="auto" w:fill="548DD4" w:themeFill="text2" w:themeFillTint="99"/>
            <w:vAlign w:val="center"/>
            <w:hideMark/>
          </w:tcPr>
          <w:p w:rsidR="000E6A79" w:rsidRPr="00E62426" w:rsidRDefault="000E6A79" w:rsidP="000E6A79">
            <w:pPr>
              <w:spacing w:after="0" w:line="240" w:lineRule="auto"/>
              <w:jc w:val="center"/>
              <w:rPr>
                <w:rFonts w:eastAsia="Times New Roman" w:cs="Times New Roman"/>
                <w:b/>
                <w:bCs/>
                <w:color w:val="FFFFFF" w:themeColor="background1"/>
                <w:szCs w:val="26"/>
              </w:rPr>
            </w:pPr>
            <w:r w:rsidRPr="00E62426">
              <w:rPr>
                <w:rFonts w:eastAsia="Times New Roman" w:cs="Times New Roman"/>
                <w:b/>
                <w:bCs/>
                <w:color w:val="FFFFFF" w:themeColor="background1"/>
                <w:szCs w:val="26"/>
              </w:rPr>
              <w:t>Ch</w:t>
            </w:r>
            <w:r w:rsidRPr="00E62426">
              <w:rPr>
                <w:rFonts w:ascii="Arial" w:eastAsia="Times New Roman" w:hAnsi="Arial" w:cs="Arial"/>
                <w:b/>
                <w:bCs/>
                <w:color w:val="FFFFFF" w:themeColor="background1"/>
                <w:szCs w:val="26"/>
              </w:rPr>
              <w:t>ỉ</w:t>
            </w:r>
            <w:r w:rsidRPr="00E62426">
              <w:rPr>
                <w:rFonts w:eastAsia="Times New Roman" w:cs="Times New Roman"/>
                <w:b/>
                <w:bCs/>
                <w:color w:val="FFFFFF" w:themeColor="background1"/>
                <w:szCs w:val="26"/>
              </w:rPr>
              <w:t xml:space="preserve"> tiêu</w:t>
            </w:r>
          </w:p>
        </w:tc>
        <w:tc>
          <w:tcPr>
            <w:tcW w:w="1843" w:type="dxa"/>
            <w:shd w:val="clear" w:color="auto" w:fill="548DD4" w:themeFill="text2" w:themeFillTint="99"/>
            <w:vAlign w:val="center"/>
            <w:hideMark/>
          </w:tcPr>
          <w:p w:rsidR="000E6A79" w:rsidRPr="00E62426" w:rsidRDefault="000E6A79" w:rsidP="000E6A79">
            <w:pPr>
              <w:spacing w:after="0" w:line="240" w:lineRule="auto"/>
              <w:jc w:val="center"/>
              <w:rPr>
                <w:rFonts w:eastAsia="Times New Roman" w:cs="Times New Roman"/>
                <w:b/>
                <w:bCs/>
                <w:color w:val="FFFFFF" w:themeColor="background1"/>
                <w:szCs w:val="26"/>
              </w:rPr>
            </w:pPr>
            <w:r w:rsidRPr="00E62426">
              <w:rPr>
                <w:rFonts w:eastAsia="Times New Roman" w:cs="Times New Roman"/>
                <w:b/>
                <w:bCs/>
                <w:color w:val="FFFFFF" w:themeColor="background1"/>
                <w:szCs w:val="26"/>
              </w:rPr>
              <w:t xml:space="preserve">Năm </w:t>
            </w:r>
            <w:r w:rsidR="00110320" w:rsidRPr="00E62426">
              <w:rPr>
                <w:rFonts w:eastAsia="Times New Roman" w:cs="Times New Roman"/>
                <w:b/>
                <w:bCs/>
                <w:color w:val="FFFFFF" w:themeColor="background1"/>
                <w:szCs w:val="26"/>
              </w:rPr>
              <w:t>2014</w:t>
            </w:r>
          </w:p>
        </w:tc>
        <w:tc>
          <w:tcPr>
            <w:tcW w:w="1778" w:type="dxa"/>
            <w:shd w:val="clear" w:color="auto" w:fill="548DD4" w:themeFill="text2" w:themeFillTint="99"/>
            <w:vAlign w:val="center"/>
            <w:hideMark/>
          </w:tcPr>
          <w:p w:rsidR="000E6A79" w:rsidRPr="00E62426" w:rsidRDefault="000E6A79" w:rsidP="000E6A79">
            <w:pPr>
              <w:spacing w:after="0" w:line="240" w:lineRule="auto"/>
              <w:jc w:val="center"/>
              <w:rPr>
                <w:rFonts w:eastAsia="Times New Roman" w:cs="Times New Roman"/>
                <w:b/>
                <w:bCs/>
                <w:color w:val="FFFFFF" w:themeColor="background1"/>
                <w:szCs w:val="26"/>
              </w:rPr>
            </w:pPr>
            <w:r w:rsidRPr="00E62426">
              <w:rPr>
                <w:rFonts w:eastAsia="Times New Roman" w:cs="Times New Roman"/>
                <w:b/>
                <w:bCs/>
                <w:color w:val="FFFFFF" w:themeColor="background1"/>
                <w:szCs w:val="26"/>
              </w:rPr>
              <w:t xml:space="preserve">Năm </w:t>
            </w:r>
            <w:r w:rsidR="00110320" w:rsidRPr="00E62426">
              <w:rPr>
                <w:rFonts w:eastAsia="Times New Roman" w:cs="Times New Roman"/>
                <w:b/>
                <w:bCs/>
                <w:color w:val="FFFFFF" w:themeColor="background1"/>
                <w:szCs w:val="26"/>
              </w:rPr>
              <w:t>2015</w:t>
            </w:r>
          </w:p>
        </w:tc>
        <w:tc>
          <w:tcPr>
            <w:tcW w:w="1620" w:type="dxa"/>
            <w:shd w:val="clear" w:color="auto" w:fill="548DD4" w:themeFill="text2" w:themeFillTint="99"/>
            <w:vAlign w:val="center"/>
            <w:hideMark/>
          </w:tcPr>
          <w:p w:rsidR="000E6A79" w:rsidRPr="00E62426" w:rsidRDefault="000E6A79" w:rsidP="000E6A79">
            <w:pPr>
              <w:spacing w:after="0" w:line="240" w:lineRule="auto"/>
              <w:jc w:val="center"/>
              <w:rPr>
                <w:rFonts w:eastAsia="Times New Roman" w:cs="Times New Roman"/>
                <w:b/>
                <w:bCs/>
                <w:color w:val="FFFFFF" w:themeColor="background1"/>
                <w:szCs w:val="26"/>
              </w:rPr>
            </w:pPr>
            <w:r w:rsidRPr="00E62426">
              <w:rPr>
                <w:rFonts w:eastAsia="Times New Roman" w:cs="Times New Roman"/>
                <w:b/>
                <w:bCs/>
                <w:color w:val="FFFFFF" w:themeColor="background1"/>
                <w:szCs w:val="26"/>
              </w:rPr>
              <w:t>% tăng/giảm</w:t>
            </w:r>
          </w:p>
        </w:tc>
        <w:tc>
          <w:tcPr>
            <w:tcW w:w="1719" w:type="dxa"/>
            <w:shd w:val="clear" w:color="auto" w:fill="548DD4" w:themeFill="text2" w:themeFillTint="99"/>
            <w:vAlign w:val="center"/>
            <w:hideMark/>
          </w:tcPr>
          <w:p w:rsidR="000E6A79" w:rsidRPr="00E62426" w:rsidRDefault="00D73DB7" w:rsidP="00DA0BD0">
            <w:pPr>
              <w:spacing w:after="0" w:line="240" w:lineRule="auto"/>
              <w:jc w:val="center"/>
              <w:rPr>
                <w:rFonts w:eastAsia="Times New Roman" w:cs="Times New Roman"/>
                <w:b/>
                <w:bCs/>
                <w:color w:val="FFFFFF" w:themeColor="background1"/>
                <w:szCs w:val="26"/>
              </w:rPr>
            </w:pPr>
            <w:r>
              <w:rPr>
                <w:rFonts w:eastAsia="Times New Roman" w:cs="Times New Roman"/>
                <w:b/>
                <w:bCs/>
                <w:color w:val="FFFFFF" w:themeColor="background1"/>
                <w:szCs w:val="26"/>
              </w:rPr>
              <w:t>9</w:t>
            </w:r>
            <w:r w:rsidR="00DA0BD0" w:rsidRPr="00E62426">
              <w:rPr>
                <w:rFonts w:eastAsia="Times New Roman" w:cs="Times New Roman"/>
                <w:b/>
                <w:bCs/>
                <w:color w:val="FFFFFF" w:themeColor="background1"/>
                <w:szCs w:val="26"/>
              </w:rPr>
              <w:t xml:space="preserve"> tháng đầu năm </w:t>
            </w:r>
            <w:r w:rsidR="00110320" w:rsidRPr="00E62426">
              <w:rPr>
                <w:rFonts w:eastAsia="Times New Roman" w:cs="Times New Roman"/>
                <w:b/>
                <w:bCs/>
                <w:color w:val="FFFFFF" w:themeColor="background1"/>
                <w:szCs w:val="26"/>
              </w:rPr>
              <w:t>2016</w:t>
            </w:r>
          </w:p>
        </w:tc>
      </w:tr>
      <w:tr w:rsidR="00D73DB7" w:rsidRPr="00E62426" w:rsidTr="00D73DB7">
        <w:trPr>
          <w:trHeight w:val="454"/>
          <w:jc w:val="center"/>
        </w:trPr>
        <w:tc>
          <w:tcPr>
            <w:tcW w:w="2420" w:type="dxa"/>
            <w:shd w:val="clear" w:color="auto" w:fill="auto"/>
            <w:vAlign w:val="center"/>
            <w:hideMark/>
          </w:tcPr>
          <w:p w:rsidR="00D73DB7" w:rsidRPr="00E62426" w:rsidRDefault="00D73DB7" w:rsidP="000E6A79">
            <w:pPr>
              <w:spacing w:after="0" w:line="240" w:lineRule="auto"/>
              <w:jc w:val="both"/>
              <w:rPr>
                <w:rFonts w:eastAsia="Times New Roman" w:cs="Times New Roman"/>
                <w:color w:val="000000"/>
                <w:szCs w:val="26"/>
              </w:rPr>
            </w:pPr>
            <w:r w:rsidRPr="00E62426">
              <w:rPr>
                <w:rFonts w:eastAsia="Times New Roman" w:cs="Times New Roman"/>
                <w:color w:val="000000"/>
                <w:szCs w:val="26"/>
              </w:rPr>
              <w:t>Tổng giá trị tài sản</w:t>
            </w:r>
          </w:p>
        </w:tc>
        <w:tc>
          <w:tcPr>
            <w:tcW w:w="1843" w:type="dxa"/>
            <w:shd w:val="clear" w:color="auto" w:fill="auto"/>
            <w:vAlign w:val="center"/>
          </w:tcPr>
          <w:p w:rsidR="00D73DB7" w:rsidRPr="00E62426" w:rsidRDefault="00D73DB7" w:rsidP="000B6000">
            <w:pPr>
              <w:spacing w:before="60" w:after="60" w:line="312" w:lineRule="auto"/>
              <w:ind w:right="162"/>
              <w:jc w:val="right"/>
              <w:rPr>
                <w:szCs w:val="26"/>
              </w:rPr>
            </w:pPr>
            <w:r w:rsidRPr="00E62426">
              <w:rPr>
                <w:szCs w:val="26"/>
              </w:rPr>
              <w:t>163.772</w:t>
            </w:r>
          </w:p>
        </w:tc>
        <w:tc>
          <w:tcPr>
            <w:tcW w:w="1778" w:type="dxa"/>
            <w:shd w:val="clear" w:color="auto" w:fill="auto"/>
            <w:vAlign w:val="center"/>
          </w:tcPr>
          <w:p w:rsidR="00D73DB7" w:rsidRPr="00E62426" w:rsidRDefault="00D73DB7" w:rsidP="000B6000">
            <w:pPr>
              <w:spacing w:before="60" w:after="60" w:line="312" w:lineRule="auto"/>
              <w:ind w:right="162"/>
              <w:jc w:val="right"/>
              <w:rPr>
                <w:szCs w:val="26"/>
              </w:rPr>
            </w:pPr>
            <w:r w:rsidRPr="00E62426">
              <w:rPr>
                <w:szCs w:val="26"/>
              </w:rPr>
              <w:t>126.922</w:t>
            </w:r>
          </w:p>
        </w:tc>
        <w:tc>
          <w:tcPr>
            <w:tcW w:w="1620" w:type="dxa"/>
            <w:shd w:val="clear" w:color="auto" w:fill="auto"/>
            <w:vAlign w:val="center"/>
          </w:tcPr>
          <w:p w:rsidR="00D73DB7" w:rsidRPr="00E62426" w:rsidRDefault="00D73DB7" w:rsidP="000B6000">
            <w:pPr>
              <w:spacing w:before="60" w:after="60" w:line="312" w:lineRule="auto"/>
              <w:ind w:right="162"/>
              <w:jc w:val="right"/>
              <w:rPr>
                <w:szCs w:val="26"/>
              </w:rPr>
            </w:pPr>
            <w:r w:rsidRPr="00E62426">
              <w:rPr>
                <w:szCs w:val="26"/>
              </w:rPr>
              <w:t>-22,50%</w:t>
            </w:r>
          </w:p>
        </w:tc>
        <w:tc>
          <w:tcPr>
            <w:tcW w:w="1719" w:type="dxa"/>
            <w:shd w:val="clear" w:color="auto" w:fill="auto"/>
            <w:vAlign w:val="center"/>
          </w:tcPr>
          <w:p w:rsidR="00D73DB7" w:rsidRDefault="00D73DB7" w:rsidP="00D73DB7">
            <w:pPr>
              <w:spacing w:before="40" w:after="40" w:line="288" w:lineRule="auto"/>
              <w:jc w:val="right"/>
              <w:rPr>
                <w:szCs w:val="26"/>
              </w:rPr>
            </w:pPr>
            <w:r>
              <w:rPr>
                <w:szCs w:val="26"/>
              </w:rPr>
              <w:t>122.900</w:t>
            </w:r>
          </w:p>
        </w:tc>
      </w:tr>
      <w:tr w:rsidR="00D73DB7" w:rsidRPr="00E62426" w:rsidTr="00D73DB7">
        <w:trPr>
          <w:trHeight w:val="454"/>
          <w:jc w:val="center"/>
        </w:trPr>
        <w:tc>
          <w:tcPr>
            <w:tcW w:w="2420" w:type="dxa"/>
            <w:shd w:val="clear" w:color="auto" w:fill="auto"/>
            <w:vAlign w:val="center"/>
            <w:hideMark/>
          </w:tcPr>
          <w:p w:rsidR="00D73DB7" w:rsidRPr="00E62426" w:rsidRDefault="00D73DB7" w:rsidP="000E6A79">
            <w:pPr>
              <w:spacing w:after="0" w:line="240" w:lineRule="auto"/>
              <w:jc w:val="both"/>
              <w:rPr>
                <w:rFonts w:eastAsia="Times New Roman" w:cs="Times New Roman"/>
                <w:color w:val="000000"/>
                <w:szCs w:val="26"/>
              </w:rPr>
            </w:pPr>
            <w:r w:rsidRPr="00E62426">
              <w:rPr>
                <w:rFonts w:eastAsia="Times New Roman" w:cs="Times New Roman"/>
                <w:color w:val="000000"/>
                <w:szCs w:val="26"/>
              </w:rPr>
              <w:t>Doanh thu thuần</w:t>
            </w:r>
          </w:p>
        </w:tc>
        <w:tc>
          <w:tcPr>
            <w:tcW w:w="1843" w:type="dxa"/>
            <w:shd w:val="clear" w:color="auto" w:fill="auto"/>
            <w:vAlign w:val="center"/>
          </w:tcPr>
          <w:p w:rsidR="00D73DB7" w:rsidRPr="00E62426" w:rsidRDefault="00D73DB7" w:rsidP="000B6000">
            <w:pPr>
              <w:spacing w:before="60" w:after="60" w:line="312" w:lineRule="auto"/>
              <w:ind w:right="162"/>
              <w:jc w:val="right"/>
              <w:rPr>
                <w:szCs w:val="26"/>
              </w:rPr>
            </w:pPr>
            <w:r w:rsidRPr="00E62426">
              <w:rPr>
                <w:szCs w:val="26"/>
              </w:rPr>
              <w:t>304.941</w:t>
            </w:r>
          </w:p>
        </w:tc>
        <w:tc>
          <w:tcPr>
            <w:tcW w:w="1778" w:type="dxa"/>
            <w:shd w:val="clear" w:color="auto" w:fill="auto"/>
            <w:vAlign w:val="center"/>
          </w:tcPr>
          <w:p w:rsidR="00D73DB7" w:rsidRPr="00E62426" w:rsidRDefault="00D73DB7" w:rsidP="000B6000">
            <w:pPr>
              <w:spacing w:before="60" w:after="60" w:line="312" w:lineRule="auto"/>
              <w:ind w:right="162"/>
              <w:jc w:val="right"/>
              <w:rPr>
                <w:szCs w:val="26"/>
              </w:rPr>
            </w:pPr>
            <w:r w:rsidRPr="00E62426">
              <w:rPr>
                <w:szCs w:val="26"/>
              </w:rPr>
              <w:t>286.724</w:t>
            </w:r>
          </w:p>
        </w:tc>
        <w:tc>
          <w:tcPr>
            <w:tcW w:w="1620" w:type="dxa"/>
            <w:shd w:val="clear" w:color="auto" w:fill="auto"/>
            <w:vAlign w:val="center"/>
          </w:tcPr>
          <w:p w:rsidR="00D73DB7" w:rsidRPr="00E62426" w:rsidRDefault="00D73DB7" w:rsidP="000B6000">
            <w:pPr>
              <w:spacing w:before="60" w:after="60" w:line="312" w:lineRule="auto"/>
              <w:ind w:right="162"/>
              <w:jc w:val="right"/>
              <w:rPr>
                <w:szCs w:val="26"/>
              </w:rPr>
            </w:pPr>
            <w:r w:rsidRPr="00E62426">
              <w:rPr>
                <w:szCs w:val="26"/>
              </w:rPr>
              <w:t>-5,97%</w:t>
            </w:r>
          </w:p>
        </w:tc>
        <w:tc>
          <w:tcPr>
            <w:tcW w:w="1719" w:type="dxa"/>
            <w:shd w:val="clear" w:color="auto" w:fill="auto"/>
            <w:vAlign w:val="center"/>
          </w:tcPr>
          <w:p w:rsidR="00D73DB7" w:rsidRDefault="00D73DB7" w:rsidP="00D73DB7">
            <w:pPr>
              <w:spacing w:before="40" w:after="40" w:line="288" w:lineRule="auto"/>
              <w:jc w:val="right"/>
              <w:rPr>
                <w:szCs w:val="26"/>
              </w:rPr>
            </w:pPr>
            <w:r>
              <w:rPr>
                <w:szCs w:val="26"/>
              </w:rPr>
              <w:t>143.846</w:t>
            </w:r>
          </w:p>
        </w:tc>
      </w:tr>
      <w:tr w:rsidR="00D73DB7" w:rsidRPr="00E62426" w:rsidTr="00D73DB7">
        <w:trPr>
          <w:trHeight w:val="454"/>
          <w:jc w:val="center"/>
        </w:trPr>
        <w:tc>
          <w:tcPr>
            <w:tcW w:w="2420" w:type="dxa"/>
            <w:shd w:val="clear" w:color="auto" w:fill="auto"/>
            <w:vAlign w:val="center"/>
            <w:hideMark/>
          </w:tcPr>
          <w:p w:rsidR="00D73DB7" w:rsidRPr="00E62426" w:rsidRDefault="00D73DB7" w:rsidP="000E6A79">
            <w:pPr>
              <w:spacing w:after="0" w:line="240" w:lineRule="auto"/>
              <w:jc w:val="both"/>
              <w:rPr>
                <w:rFonts w:eastAsia="Times New Roman" w:cs="Times New Roman"/>
                <w:color w:val="000000"/>
                <w:szCs w:val="26"/>
              </w:rPr>
            </w:pPr>
            <w:r w:rsidRPr="00E62426">
              <w:rPr>
                <w:rFonts w:eastAsia="Times New Roman" w:cs="Times New Roman"/>
                <w:color w:val="000000"/>
                <w:szCs w:val="26"/>
              </w:rPr>
              <w:t>Lợi nhuận thuần từ HĐKD</w:t>
            </w:r>
          </w:p>
        </w:tc>
        <w:tc>
          <w:tcPr>
            <w:tcW w:w="1843" w:type="dxa"/>
            <w:shd w:val="clear" w:color="auto" w:fill="auto"/>
            <w:vAlign w:val="center"/>
          </w:tcPr>
          <w:p w:rsidR="00D73DB7" w:rsidRPr="00E62426" w:rsidRDefault="00D73DB7" w:rsidP="000B6000">
            <w:pPr>
              <w:spacing w:before="60" w:after="60" w:line="312" w:lineRule="auto"/>
              <w:ind w:right="162"/>
              <w:jc w:val="right"/>
              <w:rPr>
                <w:szCs w:val="26"/>
              </w:rPr>
            </w:pPr>
            <w:r w:rsidRPr="00E62426">
              <w:rPr>
                <w:szCs w:val="26"/>
              </w:rPr>
              <w:t>9.329</w:t>
            </w:r>
          </w:p>
        </w:tc>
        <w:tc>
          <w:tcPr>
            <w:tcW w:w="1778" w:type="dxa"/>
            <w:shd w:val="clear" w:color="auto" w:fill="auto"/>
            <w:vAlign w:val="center"/>
          </w:tcPr>
          <w:p w:rsidR="00D73DB7" w:rsidRPr="00E62426" w:rsidRDefault="00D73DB7" w:rsidP="000B6000">
            <w:pPr>
              <w:spacing w:before="60" w:after="60" w:line="312" w:lineRule="auto"/>
              <w:ind w:right="162"/>
              <w:jc w:val="right"/>
              <w:rPr>
                <w:szCs w:val="26"/>
              </w:rPr>
            </w:pPr>
            <w:r w:rsidRPr="00E62426">
              <w:rPr>
                <w:szCs w:val="26"/>
              </w:rPr>
              <w:t>14.933</w:t>
            </w:r>
          </w:p>
        </w:tc>
        <w:tc>
          <w:tcPr>
            <w:tcW w:w="1620" w:type="dxa"/>
            <w:shd w:val="clear" w:color="auto" w:fill="auto"/>
            <w:vAlign w:val="center"/>
          </w:tcPr>
          <w:p w:rsidR="00D73DB7" w:rsidRPr="00E62426" w:rsidRDefault="00D73DB7" w:rsidP="000B6000">
            <w:pPr>
              <w:spacing w:before="60" w:after="60" w:line="312" w:lineRule="auto"/>
              <w:ind w:right="162"/>
              <w:jc w:val="right"/>
              <w:rPr>
                <w:szCs w:val="26"/>
              </w:rPr>
            </w:pPr>
            <w:r w:rsidRPr="00E62426">
              <w:rPr>
                <w:szCs w:val="26"/>
              </w:rPr>
              <w:t>60,08%</w:t>
            </w:r>
          </w:p>
        </w:tc>
        <w:tc>
          <w:tcPr>
            <w:tcW w:w="1719" w:type="dxa"/>
            <w:shd w:val="clear" w:color="auto" w:fill="auto"/>
            <w:vAlign w:val="center"/>
          </w:tcPr>
          <w:p w:rsidR="00D73DB7" w:rsidRDefault="00D73DB7" w:rsidP="00D73DB7">
            <w:pPr>
              <w:spacing w:before="40" w:after="40" w:line="288" w:lineRule="auto"/>
              <w:jc w:val="right"/>
              <w:rPr>
                <w:szCs w:val="26"/>
              </w:rPr>
            </w:pPr>
            <w:r>
              <w:rPr>
                <w:szCs w:val="26"/>
              </w:rPr>
              <w:t>13.332</w:t>
            </w:r>
          </w:p>
        </w:tc>
      </w:tr>
      <w:tr w:rsidR="00D73DB7" w:rsidRPr="00E62426" w:rsidTr="00D73DB7">
        <w:trPr>
          <w:trHeight w:val="454"/>
          <w:jc w:val="center"/>
        </w:trPr>
        <w:tc>
          <w:tcPr>
            <w:tcW w:w="2420" w:type="dxa"/>
            <w:shd w:val="clear" w:color="auto" w:fill="auto"/>
            <w:vAlign w:val="center"/>
            <w:hideMark/>
          </w:tcPr>
          <w:p w:rsidR="00D73DB7" w:rsidRPr="00E62426" w:rsidRDefault="00D73DB7" w:rsidP="000E6A79">
            <w:pPr>
              <w:spacing w:after="0" w:line="240" w:lineRule="auto"/>
              <w:jc w:val="both"/>
              <w:rPr>
                <w:rFonts w:eastAsia="Times New Roman" w:cs="Times New Roman"/>
                <w:color w:val="000000"/>
                <w:szCs w:val="26"/>
              </w:rPr>
            </w:pPr>
            <w:r w:rsidRPr="00E62426">
              <w:rPr>
                <w:rFonts w:eastAsia="Times New Roman" w:cs="Times New Roman"/>
                <w:color w:val="000000"/>
                <w:szCs w:val="26"/>
              </w:rPr>
              <w:t>Lợi nhuận khác</w:t>
            </w:r>
          </w:p>
        </w:tc>
        <w:tc>
          <w:tcPr>
            <w:tcW w:w="1843" w:type="dxa"/>
            <w:shd w:val="clear" w:color="auto" w:fill="auto"/>
            <w:vAlign w:val="center"/>
          </w:tcPr>
          <w:p w:rsidR="00D73DB7" w:rsidRPr="00E62426" w:rsidRDefault="00D73DB7" w:rsidP="000B6000">
            <w:pPr>
              <w:spacing w:before="60" w:after="60" w:line="312" w:lineRule="auto"/>
              <w:ind w:right="162"/>
              <w:jc w:val="right"/>
              <w:rPr>
                <w:szCs w:val="26"/>
              </w:rPr>
            </w:pPr>
            <w:r w:rsidRPr="00E62426">
              <w:rPr>
                <w:szCs w:val="26"/>
              </w:rPr>
              <w:t xml:space="preserve">2.053  </w:t>
            </w:r>
          </w:p>
        </w:tc>
        <w:tc>
          <w:tcPr>
            <w:tcW w:w="1778" w:type="dxa"/>
            <w:shd w:val="clear" w:color="auto" w:fill="auto"/>
            <w:vAlign w:val="center"/>
          </w:tcPr>
          <w:p w:rsidR="00D73DB7" w:rsidRPr="00E62426" w:rsidRDefault="00D73DB7" w:rsidP="000B6000">
            <w:pPr>
              <w:spacing w:before="60" w:after="60" w:line="312" w:lineRule="auto"/>
              <w:ind w:right="162"/>
              <w:jc w:val="right"/>
              <w:rPr>
                <w:szCs w:val="26"/>
              </w:rPr>
            </w:pPr>
            <w:r w:rsidRPr="00E62426">
              <w:rPr>
                <w:szCs w:val="26"/>
              </w:rPr>
              <w:t xml:space="preserve">265  </w:t>
            </w:r>
          </w:p>
        </w:tc>
        <w:tc>
          <w:tcPr>
            <w:tcW w:w="1620" w:type="dxa"/>
            <w:shd w:val="clear" w:color="auto" w:fill="auto"/>
            <w:vAlign w:val="center"/>
          </w:tcPr>
          <w:p w:rsidR="00D73DB7" w:rsidRPr="00E62426" w:rsidRDefault="00D73DB7" w:rsidP="000B6000">
            <w:pPr>
              <w:spacing w:before="60" w:after="60" w:line="312" w:lineRule="auto"/>
              <w:ind w:right="162"/>
              <w:jc w:val="right"/>
              <w:rPr>
                <w:szCs w:val="26"/>
              </w:rPr>
            </w:pPr>
            <w:r w:rsidRPr="00E62426">
              <w:rPr>
                <w:szCs w:val="26"/>
              </w:rPr>
              <w:t>-87,08%</w:t>
            </w:r>
          </w:p>
        </w:tc>
        <w:tc>
          <w:tcPr>
            <w:tcW w:w="1719" w:type="dxa"/>
            <w:shd w:val="clear" w:color="auto" w:fill="auto"/>
            <w:vAlign w:val="center"/>
          </w:tcPr>
          <w:p w:rsidR="00D73DB7" w:rsidRDefault="00D73DB7" w:rsidP="00D73DB7">
            <w:pPr>
              <w:spacing w:before="40" w:after="40" w:line="288" w:lineRule="auto"/>
              <w:jc w:val="right"/>
              <w:rPr>
                <w:szCs w:val="26"/>
              </w:rPr>
            </w:pPr>
            <w:r>
              <w:rPr>
                <w:szCs w:val="26"/>
              </w:rPr>
              <w:t>130</w:t>
            </w:r>
          </w:p>
        </w:tc>
      </w:tr>
      <w:tr w:rsidR="00D73DB7" w:rsidRPr="00E62426" w:rsidTr="00D73DB7">
        <w:trPr>
          <w:trHeight w:val="454"/>
          <w:jc w:val="center"/>
        </w:trPr>
        <w:tc>
          <w:tcPr>
            <w:tcW w:w="2420" w:type="dxa"/>
            <w:shd w:val="clear" w:color="auto" w:fill="auto"/>
            <w:vAlign w:val="center"/>
            <w:hideMark/>
          </w:tcPr>
          <w:p w:rsidR="00D73DB7" w:rsidRPr="00E62426" w:rsidRDefault="00D73DB7" w:rsidP="000E6A79">
            <w:pPr>
              <w:spacing w:after="0" w:line="240" w:lineRule="auto"/>
              <w:jc w:val="both"/>
              <w:rPr>
                <w:rFonts w:eastAsia="Times New Roman" w:cs="Times New Roman"/>
                <w:color w:val="000000"/>
                <w:szCs w:val="26"/>
              </w:rPr>
            </w:pPr>
            <w:r w:rsidRPr="00E62426">
              <w:rPr>
                <w:rFonts w:eastAsia="Times New Roman" w:cs="Times New Roman"/>
                <w:color w:val="000000"/>
                <w:szCs w:val="26"/>
              </w:rPr>
              <w:t>Lợi nhuận trước thuế</w:t>
            </w:r>
          </w:p>
        </w:tc>
        <w:tc>
          <w:tcPr>
            <w:tcW w:w="1843" w:type="dxa"/>
            <w:shd w:val="clear" w:color="auto" w:fill="auto"/>
            <w:vAlign w:val="center"/>
          </w:tcPr>
          <w:p w:rsidR="00D73DB7" w:rsidRPr="00E62426" w:rsidRDefault="00D73DB7" w:rsidP="000B6000">
            <w:pPr>
              <w:spacing w:before="60" w:after="60" w:line="312" w:lineRule="auto"/>
              <w:ind w:right="162"/>
              <w:jc w:val="right"/>
              <w:rPr>
                <w:szCs w:val="26"/>
              </w:rPr>
            </w:pPr>
            <w:r w:rsidRPr="00E62426">
              <w:rPr>
                <w:szCs w:val="26"/>
              </w:rPr>
              <w:t>11.382</w:t>
            </w:r>
          </w:p>
        </w:tc>
        <w:tc>
          <w:tcPr>
            <w:tcW w:w="1778" w:type="dxa"/>
            <w:shd w:val="clear" w:color="auto" w:fill="auto"/>
            <w:vAlign w:val="center"/>
          </w:tcPr>
          <w:p w:rsidR="00D73DB7" w:rsidRPr="00E62426" w:rsidRDefault="00D73DB7" w:rsidP="000B6000">
            <w:pPr>
              <w:spacing w:before="60" w:after="60" w:line="312" w:lineRule="auto"/>
              <w:ind w:right="162"/>
              <w:jc w:val="right"/>
              <w:rPr>
                <w:szCs w:val="26"/>
              </w:rPr>
            </w:pPr>
            <w:r w:rsidRPr="00E62426">
              <w:rPr>
                <w:szCs w:val="26"/>
              </w:rPr>
              <w:t>15.199</w:t>
            </w:r>
          </w:p>
        </w:tc>
        <w:tc>
          <w:tcPr>
            <w:tcW w:w="1620" w:type="dxa"/>
            <w:shd w:val="clear" w:color="auto" w:fill="auto"/>
            <w:vAlign w:val="center"/>
          </w:tcPr>
          <w:p w:rsidR="00D73DB7" w:rsidRPr="00E62426" w:rsidRDefault="00D73DB7" w:rsidP="000B6000">
            <w:pPr>
              <w:spacing w:before="60" w:after="60" w:line="312" w:lineRule="auto"/>
              <w:ind w:right="162"/>
              <w:jc w:val="right"/>
              <w:rPr>
                <w:szCs w:val="26"/>
              </w:rPr>
            </w:pPr>
            <w:r w:rsidRPr="00E62426">
              <w:rPr>
                <w:szCs w:val="26"/>
              </w:rPr>
              <w:t>33,53%</w:t>
            </w:r>
          </w:p>
        </w:tc>
        <w:tc>
          <w:tcPr>
            <w:tcW w:w="1719" w:type="dxa"/>
            <w:shd w:val="clear" w:color="auto" w:fill="auto"/>
            <w:vAlign w:val="center"/>
          </w:tcPr>
          <w:p w:rsidR="00D73DB7" w:rsidRDefault="00D73DB7" w:rsidP="00D73DB7">
            <w:pPr>
              <w:spacing w:before="40" w:after="40" w:line="288" w:lineRule="auto"/>
              <w:jc w:val="right"/>
              <w:rPr>
                <w:szCs w:val="26"/>
              </w:rPr>
            </w:pPr>
            <w:r>
              <w:rPr>
                <w:szCs w:val="26"/>
              </w:rPr>
              <w:t>13.462</w:t>
            </w:r>
          </w:p>
        </w:tc>
      </w:tr>
      <w:tr w:rsidR="00D73DB7" w:rsidRPr="00E62426" w:rsidTr="00D73DB7">
        <w:trPr>
          <w:trHeight w:val="454"/>
          <w:jc w:val="center"/>
        </w:trPr>
        <w:tc>
          <w:tcPr>
            <w:tcW w:w="2420" w:type="dxa"/>
            <w:shd w:val="clear" w:color="auto" w:fill="auto"/>
            <w:vAlign w:val="center"/>
            <w:hideMark/>
          </w:tcPr>
          <w:p w:rsidR="00D73DB7" w:rsidRPr="00E62426" w:rsidRDefault="00D73DB7" w:rsidP="000E6A79">
            <w:pPr>
              <w:spacing w:after="0" w:line="240" w:lineRule="auto"/>
              <w:jc w:val="both"/>
              <w:rPr>
                <w:rFonts w:eastAsia="Times New Roman" w:cs="Times New Roman"/>
                <w:color w:val="000000"/>
                <w:szCs w:val="26"/>
              </w:rPr>
            </w:pPr>
            <w:r w:rsidRPr="00E62426">
              <w:rPr>
                <w:rFonts w:eastAsia="Times New Roman" w:cs="Times New Roman"/>
                <w:color w:val="000000"/>
                <w:szCs w:val="26"/>
              </w:rPr>
              <w:t>Lợi nhuận sau thuế</w:t>
            </w:r>
          </w:p>
        </w:tc>
        <w:tc>
          <w:tcPr>
            <w:tcW w:w="1843" w:type="dxa"/>
            <w:shd w:val="clear" w:color="auto" w:fill="auto"/>
            <w:vAlign w:val="center"/>
          </w:tcPr>
          <w:p w:rsidR="00D73DB7" w:rsidRPr="00E62426" w:rsidRDefault="00D73DB7" w:rsidP="000B6000">
            <w:pPr>
              <w:spacing w:before="60" w:after="60" w:line="312" w:lineRule="auto"/>
              <w:ind w:right="162"/>
              <w:jc w:val="right"/>
              <w:rPr>
                <w:szCs w:val="26"/>
              </w:rPr>
            </w:pPr>
            <w:r w:rsidRPr="00E62426">
              <w:rPr>
                <w:szCs w:val="26"/>
              </w:rPr>
              <w:t>8.440</w:t>
            </w:r>
          </w:p>
        </w:tc>
        <w:tc>
          <w:tcPr>
            <w:tcW w:w="1778" w:type="dxa"/>
            <w:shd w:val="clear" w:color="auto" w:fill="auto"/>
            <w:vAlign w:val="center"/>
          </w:tcPr>
          <w:p w:rsidR="00D73DB7" w:rsidRPr="00E62426" w:rsidRDefault="00D73DB7" w:rsidP="000B6000">
            <w:pPr>
              <w:spacing w:before="60" w:after="60" w:line="312" w:lineRule="auto"/>
              <w:ind w:right="162"/>
              <w:jc w:val="right"/>
              <w:rPr>
                <w:szCs w:val="26"/>
              </w:rPr>
            </w:pPr>
            <w:r w:rsidRPr="00E62426">
              <w:rPr>
                <w:szCs w:val="26"/>
              </w:rPr>
              <w:t>11.801</w:t>
            </w:r>
          </w:p>
        </w:tc>
        <w:tc>
          <w:tcPr>
            <w:tcW w:w="1620" w:type="dxa"/>
            <w:shd w:val="clear" w:color="auto" w:fill="auto"/>
            <w:vAlign w:val="center"/>
          </w:tcPr>
          <w:p w:rsidR="00D73DB7" w:rsidRPr="00E62426" w:rsidRDefault="00D73DB7" w:rsidP="000B6000">
            <w:pPr>
              <w:spacing w:before="60" w:after="60" w:line="312" w:lineRule="auto"/>
              <w:ind w:right="162"/>
              <w:jc w:val="right"/>
              <w:rPr>
                <w:szCs w:val="26"/>
              </w:rPr>
            </w:pPr>
            <w:r w:rsidRPr="00E62426">
              <w:rPr>
                <w:szCs w:val="26"/>
              </w:rPr>
              <w:t>39,83%</w:t>
            </w:r>
          </w:p>
        </w:tc>
        <w:tc>
          <w:tcPr>
            <w:tcW w:w="1719" w:type="dxa"/>
            <w:shd w:val="clear" w:color="auto" w:fill="auto"/>
            <w:vAlign w:val="center"/>
          </w:tcPr>
          <w:p w:rsidR="00D73DB7" w:rsidRDefault="00D73DB7" w:rsidP="00D73DB7">
            <w:pPr>
              <w:spacing w:before="40" w:after="40" w:line="288" w:lineRule="auto"/>
              <w:jc w:val="right"/>
              <w:rPr>
                <w:szCs w:val="26"/>
              </w:rPr>
            </w:pPr>
            <w:r>
              <w:rPr>
                <w:szCs w:val="26"/>
              </w:rPr>
              <w:t>10.758</w:t>
            </w:r>
          </w:p>
        </w:tc>
      </w:tr>
      <w:tr w:rsidR="000B6000" w:rsidRPr="00E62426" w:rsidTr="00D06F96">
        <w:trPr>
          <w:trHeight w:val="454"/>
          <w:jc w:val="center"/>
        </w:trPr>
        <w:tc>
          <w:tcPr>
            <w:tcW w:w="2420" w:type="dxa"/>
            <w:shd w:val="clear" w:color="auto" w:fill="auto"/>
            <w:vAlign w:val="center"/>
            <w:hideMark/>
          </w:tcPr>
          <w:p w:rsidR="000B6000" w:rsidRPr="00E62426" w:rsidRDefault="000B6000" w:rsidP="000E6A79">
            <w:pPr>
              <w:spacing w:after="0" w:line="240" w:lineRule="auto"/>
              <w:jc w:val="both"/>
              <w:rPr>
                <w:rFonts w:eastAsia="Times New Roman" w:cs="Times New Roman"/>
                <w:color w:val="000000"/>
                <w:szCs w:val="26"/>
              </w:rPr>
            </w:pPr>
            <w:r w:rsidRPr="00E62426">
              <w:rPr>
                <w:rFonts w:eastAsia="Times New Roman" w:cs="Times New Roman"/>
                <w:color w:val="000000"/>
                <w:szCs w:val="26"/>
              </w:rPr>
              <w:t>Tỷ lệ lợi nhuận trả cổ tức</w:t>
            </w:r>
          </w:p>
        </w:tc>
        <w:tc>
          <w:tcPr>
            <w:tcW w:w="1843" w:type="dxa"/>
            <w:shd w:val="clear" w:color="auto" w:fill="auto"/>
            <w:vAlign w:val="bottom"/>
          </w:tcPr>
          <w:p w:rsidR="000B6000" w:rsidRPr="00E62426" w:rsidRDefault="000B6000" w:rsidP="000B6000">
            <w:pPr>
              <w:spacing w:before="60" w:after="60" w:line="312" w:lineRule="auto"/>
              <w:ind w:right="162"/>
              <w:jc w:val="right"/>
              <w:rPr>
                <w:szCs w:val="26"/>
              </w:rPr>
            </w:pPr>
            <w:r w:rsidRPr="00E62426">
              <w:rPr>
                <w:szCs w:val="26"/>
              </w:rPr>
              <w:t>66,13%</w:t>
            </w:r>
          </w:p>
        </w:tc>
        <w:tc>
          <w:tcPr>
            <w:tcW w:w="1778" w:type="dxa"/>
            <w:shd w:val="clear" w:color="auto" w:fill="auto"/>
            <w:vAlign w:val="bottom"/>
          </w:tcPr>
          <w:p w:rsidR="000B6000" w:rsidRPr="00E62426" w:rsidRDefault="000B6000" w:rsidP="000B6000">
            <w:pPr>
              <w:spacing w:before="60" w:after="60" w:line="312" w:lineRule="auto"/>
              <w:ind w:right="162"/>
              <w:jc w:val="right"/>
              <w:rPr>
                <w:szCs w:val="26"/>
              </w:rPr>
            </w:pPr>
            <w:r w:rsidRPr="00E62426">
              <w:rPr>
                <w:szCs w:val="26"/>
              </w:rPr>
              <w:t>39,41%</w:t>
            </w:r>
          </w:p>
        </w:tc>
        <w:tc>
          <w:tcPr>
            <w:tcW w:w="1620" w:type="dxa"/>
            <w:shd w:val="clear" w:color="auto" w:fill="auto"/>
            <w:vAlign w:val="center"/>
          </w:tcPr>
          <w:p w:rsidR="000B6000" w:rsidRPr="00E62426" w:rsidRDefault="000B6000" w:rsidP="000B6000">
            <w:pPr>
              <w:spacing w:before="60" w:after="60" w:line="312" w:lineRule="auto"/>
              <w:ind w:right="162"/>
              <w:jc w:val="right"/>
              <w:rPr>
                <w:szCs w:val="26"/>
              </w:rPr>
            </w:pPr>
            <w:r w:rsidRPr="00E62426">
              <w:rPr>
                <w:szCs w:val="26"/>
              </w:rPr>
              <w:t>-40,40%</w:t>
            </w:r>
          </w:p>
        </w:tc>
        <w:tc>
          <w:tcPr>
            <w:tcW w:w="1719" w:type="dxa"/>
            <w:shd w:val="clear" w:color="auto" w:fill="auto"/>
            <w:vAlign w:val="center"/>
          </w:tcPr>
          <w:p w:rsidR="000B6000" w:rsidRPr="00E62426" w:rsidRDefault="000B6000" w:rsidP="007163FB">
            <w:pPr>
              <w:spacing w:before="60" w:after="60" w:line="312" w:lineRule="auto"/>
              <w:ind w:right="162"/>
              <w:jc w:val="right"/>
              <w:rPr>
                <w:szCs w:val="26"/>
              </w:rPr>
            </w:pPr>
            <w:r w:rsidRPr="00E62426">
              <w:rPr>
                <w:szCs w:val="26"/>
              </w:rPr>
              <w:t> </w:t>
            </w:r>
            <w:r w:rsidR="007163FB" w:rsidRPr="00E62426">
              <w:rPr>
                <w:szCs w:val="26"/>
              </w:rPr>
              <w:t>-</w:t>
            </w:r>
          </w:p>
        </w:tc>
      </w:tr>
    </w:tbl>
    <w:p w:rsidR="000E6A79" w:rsidRPr="00E62426" w:rsidRDefault="007F1CFB" w:rsidP="002A04F2">
      <w:pPr>
        <w:pStyle w:val="ListParagraph"/>
        <w:ind w:left="0" w:right="-447"/>
        <w:contextualSpacing w:val="0"/>
        <w:rPr>
          <w:b/>
          <w:lang w:val="nl-NL"/>
        </w:rPr>
      </w:pPr>
      <w:r w:rsidRPr="00E62426">
        <w:rPr>
          <w:rFonts w:eastAsia="Times New Roman" w:cs="Times New Roman"/>
          <w:i/>
          <w:iCs/>
          <w:sz w:val="24"/>
          <w:szCs w:val="24"/>
          <w:lang w:val="nl-NL"/>
        </w:rPr>
        <w:t xml:space="preserve"> </w:t>
      </w:r>
      <w:r w:rsidR="009E6523" w:rsidRPr="00E62426">
        <w:rPr>
          <w:rFonts w:eastAsia="Times New Roman" w:cs="Times New Roman"/>
          <w:i/>
          <w:iCs/>
          <w:sz w:val="24"/>
          <w:szCs w:val="24"/>
          <w:lang w:val="nl-NL"/>
        </w:rPr>
        <w:t>(N</w:t>
      </w:r>
      <w:r w:rsidR="00556ADB" w:rsidRPr="00E62426">
        <w:rPr>
          <w:rFonts w:eastAsia="Times New Roman" w:cs="Times New Roman"/>
          <w:i/>
          <w:iCs/>
          <w:sz w:val="24"/>
          <w:szCs w:val="24"/>
          <w:lang w:val="nl-NL"/>
        </w:rPr>
        <w:t xml:space="preserve">guồn:  </w:t>
      </w:r>
      <w:r w:rsidR="00901EC8" w:rsidRPr="00E62426">
        <w:rPr>
          <w:rFonts w:eastAsia="Times New Roman" w:cs="Times New Roman"/>
          <w:i/>
          <w:iCs/>
          <w:sz w:val="24"/>
          <w:szCs w:val="24"/>
          <w:lang w:val="nl-NL"/>
        </w:rPr>
        <w:t xml:space="preserve">BCTC hợp nhất kiểm toán năm 2014, </w:t>
      </w:r>
      <w:r w:rsidR="00556ADB" w:rsidRPr="00E62426">
        <w:rPr>
          <w:rFonts w:eastAsia="Times New Roman" w:cs="Times New Roman"/>
          <w:i/>
          <w:iCs/>
          <w:sz w:val="24"/>
          <w:szCs w:val="24"/>
          <w:lang w:val="nl-NL"/>
        </w:rPr>
        <w:t>BCTC</w:t>
      </w:r>
      <w:r w:rsidR="00110320" w:rsidRPr="00E62426">
        <w:rPr>
          <w:rFonts w:eastAsia="Times New Roman" w:cs="Times New Roman"/>
          <w:i/>
          <w:iCs/>
          <w:sz w:val="24"/>
          <w:szCs w:val="24"/>
          <w:lang w:val="nl-NL"/>
        </w:rPr>
        <w:t xml:space="preserve"> kiểm toán 2015  và BCTC </w:t>
      </w:r>
      <w:r w:rsidR="00B84AD9">
        <w:rPr>
          <w:rFonts w:eastAsia="Times New Roman" w:cs="Times New Roman"/>
          <w:i/>
          <w:iCs/>
          <w:sz w:val="24"/>
          <w:szCs w:val="24"/>
          <w:lang w:val="nl-NL"/>
        </w:rPr>
        <w:t>9</w:t>
      </w:r>
      <w:r w:rsidR="002A04F2" w:rsidRPr="00E62426">
        <w:rPr>
          <w:rFonts w:eastAsia="Times New Roman" w:cs="Times New Roman"/>
          <w:i/>
          <w:iCs/>
          <w:sz w:val="24"/>
          <w:szCs w:val="24"/>
          <w:lang w:val="nl-NL"/>
        </w:rPr>
        <w:t xml:space="preserve"> tháng đầu năm </w:t>
      </w:r>
      <w:r w:rsidR="00110320" w:rsidRPr="00E62426">
        <w:rPr>
          <w:rFonts w:eastAsia="Times New Roman" w:cs="Times New Roman"/>
          <w:i/>
          <w:iCs/>
          <w:sz w:val="24"/>
          <w:szCs w:val="24"/>
          <w:lang w:val="nl-NL"/>
        </w:rPr>
        <w:t>2016</w:t>
      </w:r>
      <w:r w:rsidR="00977CCE" w:rsidRPr="00E62426">
        <w:rPr>
          <w:rFonts w:eastAsia="Times New Roman" w:cs="Times New Roman"/>
          <w:i/>
          <w:iCs/>
          <w:sz w:val="24"/>
          <w:szCs w:val="24"/>
          <w:lang w:val="nl-NL"/>
        </w:rPr>
        <w:t xml:space="preserve"> của DVC</w:t>
      </w:r>
      <w:r w:rsidR="009E6523" w:rsidRPr="00E62426">
        <w:rPr>
          <w:rFonts w:eastAsia="Times New Roman" w:cs="Times New Roman"/>
          <w:i/>
          <w:iCs/>
          <w:sz w:val="24"/>
          <w:szCs w:val="24"/>
          <w:lang w:val="nl-NL"/>
        </w:rPr>
        <w:t>)</w:t>
      </w:r>
    </w:p>
    <w:p w:rsidR="001C0FBC" w:rsidRPr="00E62426" w:rsidRDefault="001C0FBC" w:rsidP="001F29F8">
      <w:pPr>
        <w:pStyle w:val="ListParagraph"/>
        <w:numPr>
          <w:ilvl w:val="1"/>
          <w:numId w:val="12"/>
        </w:numPr>
        <w:spacing w:before="120" w:after="60" w:line="312" w:lineRule="auto"/>
        <w:ind w:left="567" w:hanging="567"/>
        <w:contextualSpacing w:val="0"/>
        <w:jc w:val="both"/>
        <w:rPr>
          <w:b/>
          <w:i/>
          <w:lang w:val="nl-NL"/>
        </w:rPr>
      </w:pPr>
      <w:r w:rsidRPr="00E62426">
        <w:rPr>
          <w:b/>
          <w:i/>
          <w:lang w:val="nl-NL"/>
        </w:rPr>
        <w:t>Những nhân tố ảnh hưởng đến hoạt động sản xuất kinh doanh của Công ty trong năm báo cáo</w:t>
      </w:r>
    </w:p>
    <w:p w:rsidR="005C1C63" w:rsidRPr="00E62426" w:rsidRDefault="005C1C63" w:rsidP="001F29F8">
      <w:pPr>
        <w:pStyle w:val="Heading3"/>
        <w:numPr>
          <w:ilvl w:val="0"/>
          <w:numId w:val="13"/>
        </w:numPr>
        <w:tabs>
          <w:tab w:val="left" w:pos="540"/>
        </w:tabs>
        <w:spacing w:before="60" w:after="60" w:line="312" w:lineRule="auto"/>
        <w:ind w:left="567" w:hanging="567"/>
        <w:rPr>
          <w:rFonts w:cs="Times New Roman"/>
          <w:szCs w:val="26"/>
        </w:rPr>
      </w:pPr>
      <w:bookmarkStart w:id="100" w:name="_Toc372688465"/>
      <w:bookmarkStart w:id="101" w:name="_Toc372688538"/>
      <w:bookmarkEnd w:id="98"/>
      <w:bookmarkEnd w:id="99"/>
      <w:r w:rsidRPr="00E62426">
        <w:rPr>
          <w:rFonts w:cs="Times New Roman"/>
          <w:szCs w:val="26"/>
        </w:rPr>
        <w:t>Nhân tố thuận lợi</w:t>
      </w:r>
      <w:bookmarkEnd w:id="100"/>
      <w:bookmarkEnd w:id="101"/>
    </w:p>
    <w:p w:rsidR="00761031" w:rsidRPr="00E62426" w:rsidRDefault="00761031" w:rsidP="00D65CFE">
      <w:pPr>
        <w:pStyle w:val="ListParagraph"/>
        <w:numPr>
          <w:ilvl w:val="0"/>
          <w:numId w:val="61"/>
        </w:numPr>
        <w:spacing w:before="60" w:after="60" w:line="312" w:lineRule="auto"/>
        <w:ind w:left="714" w:hanging="357"/>
        <w:contextualSpacing w:val="0"/>
        <w:jc w:val="both"/>
      </w:pPr>
      <w:r w:rsidRPr="00E62426">
        <w:t>Là một thành viên của Tổng công ty Hàng Hải Việt Nam, Công ty Cổ phần Thương mại Dịch vụ Tổng hợp Cảng Hải Phòng được thừa hưởng uy tín và giá trị thương hiệu của Tổng công ty Hàng Hải Việt Nam.</w:t>
      </w:r>
    </w:p>
    <w:p w:rsidR="00761031" w:rsidRPr="00E62426" w:rsidRDefault="00761031" w:rsidP="00D65CFE">
      <w:pPr>
        <w:pStyle w:val="ListParagraph"/>
        <w:numPr>
          <w:ilvl w:val="0"/>
          <w:numId w:val="61"/>
        </w:numPr>
        <w:spacing w:before="60" w:after="60" w:line="312" w:lineRule="auto"/>
        <w:ind w:left="714" w:hanging="357"/>
        <w:contextualSpacing w:val="0"/>
        <w:jc w:val="both"/>
      </w:pPr>
      <w:r w:rsidRPr="00E62426">
        <w:t>Công ty có đội ngũ lao động lành nghề, tự tổ chức để đảm nhận được công việc khắt khe do đối tác yêu cầu, góp phần giảm chi phí quản lý lao động cho đối tác, tạo được sự tin tưởng vào đội ngũ lao động của Công ty.</w:t>
      </w:r>
    </w:p>
    <w:p w:rsidR="00761031" w:rsidRPr="00E62426" w:rsidRDefault="00761031" w:rsidP="00D65CFE">
      <w:pPr>
        <w:pStyle w:val="ListParagraph"/>
        <w:numPr>
          <w:ilvl w:val="0"/>
          <w:numId w:val="61"/>
        </w:numPr>
        <w:spacing w:before="60" w:after="60" w:line="312" w:lineRule="auto"/>
        <w:ind w:left="714" w:hanging="357"/>
        <w:contextualSpacing w:val="0"/>
        <w:jc w:val="both"/>
      </w:pPr>
      <w:r w:rsidRPr="00E62426">
        <w:t>Công ty áp dụng hệ thống quản lý năng động, thông tin phản hồi được xử lý một cách nhanh chóng thuận lợi cho hoạt động sản xuất kinh doanh của công ty.</w:t>
      </w:r>
    </w:p>
    <w:p w:rsidR="00761031" w:rsidRPr="00E62426" w:rsidRDefault="00761031" w:rsidP="00D65CFE">
      <w:pPr>
        <w:pStyle w:val="ListParagraph"/>
        <w:numPr>
          <w:ilvl w:val="0"/>
          <w:numId w:val="61"/>
        </w:numPr>
        <w:spacing w:before="60" w:after="60" w:line="312" w:lineRule="auto"/>
        <w:ind w:left="714" w:hanging="357"/>
        <w:contextualSpacing w:val="0"/>
        <w:jc w:val="both"/>
      </w:pPr>
      <w:r w:rsidRPr="00E62426">
        <w:t>Việc đầu tư máy móc thiết bị đã làm nâng cao dịch vụ xăng dầu, tăng lợi nhuận cho Công ty.</w:t>
      </w:r>
    </w:p>
    <w:p w:rsidR="00761031" w:rsidRPr="00E62426" w:rsidRDefault="00761031" w:rsidP="00D65CFE">
      <w:pPr>
        <w:pStyle w:val="ListParagraph"/>
        <w:numPr>
          <w:ilvl w:val="0"/>
          <w:numId w:val="61"/>
        </w:numPr>
        <w:spacing w:before="60" w:after="60" w:line="312" w:lineRule="auto"/>
        <w:ind w:left="714" w:hanging="357"/>
        <w:contextualSpacing w:val="0"/>
        <w:jc w:val="both"/>
      </w:pPr>
      <w:r w:rsidRPr="00E62426">
        <w:lastRenderedPageBreak/>
        <w:t>Công ty luôn có các biện pháp khuyến khích động viên người lao động như tăng lương, thưởng tiến độ cho các dự án.</w:t>
      </w:r>
    </w:p>
    <w:p w:rsidR="00761031" w:rsidRPr="00E62426" w:rsidRDefault="00761031" w:rsidP="00D65CFE">
      <w:pPr>
        <w:pStyle w:val="ListParagraph"/>
        <w:numPr>
          <w:ilvl w:val="0"/>
          <w:numId w:val="61"/>
        </w:numPr>
        <w:spacing w:before="60" w:after="60" w:line="312" w:lineRule="auto"/>
        <w:ind w:left="714" w:hanging="357"/>
        <w:contextualSpacing w:val="0"/>
        <w:jc w:val="both"/>
      </w:pPr>
      <w:r w:rsidRPr="00E62426">
        <w:t>Đẩy mạnh liên kết liên doanh với các đối tác trong và ngoài nước nhằm tạo nguồn vốn đầu tư, tạo bước đệm vững chắc đưa doanh nghiệp đi lên trong giai đoạn hội nhập kinh tế quốc tế và phát triển bùng nổ trong tương lai gần</w:t>
      </w:r>
    </w:p>
    <w:p w:rsidR="00761031" w:rsidRPr="00E62426" w:rsidRDefault="00761031" w:rsidP="00D65CFE">
      <w:pPr>
        <w:pStyle w:val="ListParagraph"/>
        <w:numPr>
          <w:ilvl w:val="0"/>
          <w:numId w:val="61"/>
        </w:numPr>
        <w:spacing w:before="60" w:after="60" w:line="312" w:lineRule="auto"/>
        <w:ind w:left="714" w:hanging="357"/>
        <w:contextualSpacing w:val="0"/>
        <w:jc w:val="both"/>
      </w:pPr>
      <w:r w:rsidRPr="00E62426">
        <w:t>Sự đoàn kết nhất trí cao trong ban lãnh đạo Công ty, sự quyết tâm nỗ lực khắc phục mọi khó khăn của toàn thể CBCNV, sự tin tưởng và yên tâm công tác trong công nhân lao động, sự kết hợp chặt chẽ của các tổ chức đoàn thể trong Công ty</w:t>
      </w:r>
    </w:p>
    <w:p w:rsidR="00E9017C" w:rsidRPr="00E62426" w:rsidRDefault="00E9017C" w:rsidP="00D65CFE">
      <w:pPr>
        <w:pStyle w:val="ListParagraph"/>
        <w:numPr>
          <w:ilvl w:val="0"/>
          <w:numId w:val="61"/>
        </w:numPr>
        <w:spacing w:before="60" w:after="60" w:line="312" w:lineRule="auto"/>
        <w:ind w:left="714" w:hanging="357"/>
        <w:contextualSpacing w:val="0"/>
        <w:jc w:val="both"/>
      </w:pPr>
      <w:r w:rsidRPr="00E62426">
        <w:t>Bên cạnh đó, Hiệp định đối tác xuyên Thái Bình Dương (TPP) vừa được ký kết nhận định sẽ có tác động tích cực đến kinh tế vĩ mô, tăng trưởng kinh tế, tới từng doanh nghiệp.</w:t>
      </w:r>
    </w:p>
    <w:p w:rsidR="005C1C63" w:rsidRPr="00E62426" w:rsidRDefault="005C1C63" w:rsidP="001F29F8">
      <w:pPr>
        <w:pStyle w:val="Heading3"/>
        <w:numPr>
          <w:ilvl w:val="0"/>
          <w:numId w:val="13"/>
        </w:numPr>
        <w:spacing w:before="60" w:after="60" w:line="312" w:lineRule="auto"/>
        <w:ind w:left="567" w:hanging="567"/>
        <w:rPr>
          <w:rFonts w:cs="Times New Roman"/>
          <w:szCs w:val="26"/>
        </w:rPr>
      </w:pPr>
      <w:bookmarkStart w:id="102" w:name="_Toc372688466"/>
      <w:bookmarkStart w:id="103" w:name="_Toc372688539"/>
      <w:r w:rsidRPr="00E62426">
        <w:rPr>
          <w:rFonts w:cs="Times New Roman"/>
          <w:szCs w:val="26"/>
        </w:rPr>
        <w:t xml:space="preserve">Nhân tố </w:t>
      </w:r>
      <w:bookmarkEnd w:id="102"/>
      <w:bookmarkEnd w:id="103"/>
      <w:r w:rsidR="009A76C3" w:rsidRPr="00E62426">
        <w:rPr>
          <w:rFonts w:cs="Times New Roman"/>
          <w:szCs w:val="26"/>
        </w:rPr>
        <w:t>khó khăn</w:t>
      </w:r>
    </w:p>
    <w:p w:rsidR="00761031" w:rsidRPr="00E62426" w:rsidRDefault="003E4816" w:rsidP="00D65CFE">
      <w:pPr>
        <w:pStyle w:val="ListParagraph"/>
        <w:widowControl w:val="0"/>
        <w:numPr>
          <w:ilvl w:val="2"/>
          <w:numId w:val="62"/>
        </w:numPr>
        <w:spacing w:before="100" w:after="100" w:line="312" w:lineRule="auto"/>
        <w:jc w:val="both"/>
        <w:rPr>
          <w:lang w:val="nl-NL"/>
        </w:rPr>
      </w:pPr>
      <w:r w:rsidRPr="00E62426">
        <w:rPr>
          <w:lang w:val="nl-NL"/>
        </w:rPr>
        <w:t>T</w:t>
      </w:r>
      <w:r w:rsidR="00761031" w:rsidRPr="00E62426">
        <w:rPr>
          <w:lang w:val="nl-NL"/>
        </w:rPr>
        <w:t>ình hình kinh tế thế giớ</w:t>
      </w:r>
      <w:r w:rsidRPr="00E62426">
        <w:rPr>
          <w:lang w:val="nl-NL"/>
        </w:rPr>
        <w:t xml:space="preserve">i đã thoát khỏi khủng hoảng nhưng vẫn tiềm ẩn nhiều khó khăn ảnh hưởng tới nền kinh tế trong nước </w:t>
      </w:r>
      <w:r w:rsidR="00761031" w:rsidRPr="00E62426">
        <w:rPr>
          <w:lang w:val="nl-NL"/>
        </w:rPr>
        <w:t xml:space="preserve">, </w:t>
      </w:r>
      <w:r w:rsidR="00761031" w:rsidRPr="00E62426">
        <w:rPr>
          <w:lang w:val="vi-VN"/>
        </w:rPr>
        <w:t>điều đó dẫn đến những đình trệ trong sản xuất kinh doanh của nhiều doanh nghiệp. Những khó khăn chung này có ảnh hưởng trực tiếp đến nguồn nguyên vật liệu đầu vào, tiêu thụ sản phẩm cũng như ảnh hưởng đến công tác quản lý sản xuất lên kế hoạch sản xuất kinh doanh của Công ty.</w:t>
      </w:r>
    </w:p>
    <w:p w:rsidR="00761031" w:rsidRPr="00E62426" w:rsidRDefault="003E4816" w:rsidP="00D65CFE">
      <w:pPr>
        <w:pStyle w:val="ListParagraph"/>
        <w:widowControl w:val="0"/>
        <w:numPr>
          <w:ilvl w:val="2"/>
          <w:numId w:val="62"/>
        </w:numPr>
        <w:spacing w:before="100" w:after="100" w:line="312" w:lineRule="auto"/>
        <w:jc w:val="both"/>
        <w:rPr>
          <w:lang w:val="nl-NL"/>
        </w:rPr>
      </w:pPr>
      <w:r w:rsidRPr="00E62426">
        <w:rPr>
          <w:lang w:val="nl-NL"/>
        </w:rPr>
        <w:t>Năm 2015</w:t>
      </w:r>
      <w:r w:rsidR="00761031" w:rsidRPr="00E62426">
        <w:rPr>
          <w:lang w:val="nl-NL"/>
        </w:rPr>
        <w:t xml:space="preserve">, điều kiện thời tiết thay đổi thất thường đã gây khó khăn làm chậm tiến độ </w:t>
      </w:r>
      <w:r w:rsidR="00761031" w:rsidRPr="00E62426">
        <w:rPr>
          <w:lang w:val="vi-VN"/>
        </w:rPr>
        <w:t>dịch vụ bốc xếp của Công ty.</w:t>
      </w:r>
    </w:p>
    <w:p w:rsidR="00761031" w:rsidRPr="00E62426" w:rsidRDefault="00761031" w:rsidP="00D65CFE">
      <w:pPr>
        <w:pStyle w:val="ListParagraph"/>
        <w:widowControl w:val="0"/>
        <w:numPr>
          <w:ilvl w:val="2"/>
          <w:numId w:val="62"/>
        </w:numPr>
        <w:spacing w:before="100" w:after="100" w:line="312" w:lineRule="auto"/>
        <w:jc w:val="both"/>
        <w:rPr>
          <w:lang w:val="nl-NL"/>
        </w:rPr>
      </w:pPr>
      <w:r w:rsidRPr="00E62426">
        <w:rPr>
          <w:lang w:val="nl-NL"/>
        </w:rPr>
        <w:t xml:space="preserve">Giá </w:t>
      </w:r>
      <w:r w:rsidR="00E9017C" w:rsidRPr="00E62426">
        <w:rPr>
          <w:lang w:val="nl-NL"/>
        </w:rPr>
        <w:t>cả các nguyên liệu đầu vào có sự tăng giảm thất thường gây khó khăn trong việc điều chỉnh giá thành sản phẩm</w:t>
      </w:r>
    </w:p>
    <w:p w:rsidR="00761031" w:rsidRPr="00E62426" w:rsidRDefault="00E9017C" w:rsidP="00D65CFE">
      <w:pPr>
        <w:pStyle w:val="ListParagraph"/>
        <w:widowControl w:val="0"/>
        <w:numPr>
          <w:ilvl w:val="2"/>
          <w:numId w:val="62"/>
        </w:numPr>
        <w:spacing w:before="100" w:after="100" w:line="312" w:lineRule="auto"/>
        <w:jc w:val="both"/>
        <w:rPr>
          <w:lang w:val="nl-NL"/>
        </w:rPr>
      </w:pPr>
      <w:r w:rsidRPr="00E62426">
        <w:rPr>
          <w:lang w:val="nl-NL"/>
        </w:rPr>
        <w:t>Việc đẩy mạnh hoạt động sản xuất kinh doanh, đòi hỏi nhu cầu về vốn rất lớn. Các ngân hàng lại liên tục nâng lãi suất và hạn chế cho vay. Với hạn chế về vốn điều lệ của Công ty hiện nay, hoạt động sản xuất kinh doanh gặp nhiều khó khăn và chưa chủ động được về vốn</w:t>
      </w:r>
    </w:p>
    <w:p w:rsidR="005C1C63" w:rsidRPr="00E62426" w:rsidRDefault="005C1C63" w:rsidP="001F29F8">
      <w:pPr>
        <w:pStyle w:val="Heading2"/>
        <w:keepNext w:val="0"/>
        <w:keepLines w:val="0"/>
        <w:numPr>
          <w:ilvl w:val="0"/>
          <w:numId w:val="12"/>
        </w:numPr>
        <w:tabs>
          <w:tab w:val="left" w:pos="540"/>
        </w:tabs>
        <w:spacing w:before="60" w:after="60" w:line="312" w:lineRule="auto"/>
        <w:ind w:hanging="720"/>
        <w:jc w:val="both"/>
        <w:rPr>
          <w:rFonts w:cs="Times New Roman"/>
          <w:lang w:val="nl-NL"/>
        </w:rPr>
      </w:pPr>
      <w:bookmarkStart w:id="104" w:name="_Toc372688467"/>
      <w:bookmarkStart w:id="105" w:name="_Toc372688540"/>
      <w:bookmarkStart w:id="106" w:name="_Toc469324199"/>
      <w:r w:rsidRPr="00E62426">
        <w:rPr>
          <w:rFonts w:cs="Times New Roman"/>
          <w:lang w:val="nl-NL"/>
        </w:rPr>
        <w:t>Vị thế của công ty so với các doanh nghiệp khác cùng ngành</w:t>
      </w:r>
      <w:bookmarkEnd w:id="104"/>
      <w:bookmarkEnd w:id="105"/>
      <w:bookmarkEnd w:id="106"/>
    </w:p>
    <w:p w:rsidR="00B66188" w:rsidRPr="00E62426" w:rsidRDefault="00B66188" w:rsidP="001F29F8">
      <w:pPr>
        <w:pStyle w:val="Paragraph"/>
        <w:numPr>
          <w:ilvl w:val="1"/>
          <w:numId w:val="12"/>
        </w:numPr>
        <w:spacing w:before="60" w:after="60" w:line="312" w:lineRule="auto"/>
        <w:ind w:left="567" w:hanging="567"/>
        <w:rPr>
          <w:rFonts w:ascii="Times New Roman" w:hAnsi="Times New Roman"/>
          <w:b/>
          <w:i/>
          <w:color w:val="auto"/>
          <w:sz w:val="26"/>
          <w:szCs w:val="26"/>
        </w:rPr>
      </w:pPr>
      <w:r w:rsidRPr="00E62426">
        <w:rPr>
          <w:rFonts w:ascii="Times New Roman" w:hAnsi="Times New Roman"/>
          <w:b/>
          <w:i/>
          <w:color w:val="auto"/>
          <w:sz w:val="26"/>
          <w:szCs w:val="26"/>
          <w:lang w:val="en-US"/>
        </w:rPr>
        <w:t>Vị thế của công ty trong ngành</w:t>
      </w:r>
    </w:p>
    <w:p w:rsidR="00E9017C" w:rsidRPr="00E62426" w:rsidRDefault="00E9017C" w:rsidP="00490A9C">
      <w:pPr>
        <w:spacing w:before="60" w:after="60" w:line="312" w:lineRule="auto"/>
        <w:ind w:firstLine="375"/>
        <w:jc w:val="both"/>
      </w:pPr>
      <w:r w:rsidRPr="00E62426">
        <w:t xml:space="preserve">     Hoạt động chính của </w:t>
      </w:r>
      <w:r w:rsidR="0004733F" w:rsidRPr="00E62426">
        <w:t>DVC</w:t>
      </w:r>
      <w:r w:rsidRPr="00E62426">
        <w:t xml:space="preserve"> là trong lĩnh vực kinh doanh xăng dầu, cho thuê văn phòng và dịch vụ bốc xếp. Ngành kinh doanh xăng dầu là ngành kinh tế quan trọng và có tiềm năng phát triển trong tương lai. Trong lĩnh vực này, Công ty đã sở hữu những đầu vào hợp lý và đầu ra ổn định cho sản phẩm. Ngoài ra, tận dụng được lợi thế về mặt địa hình nằm gần cảng biển lớn, ngoài hoạt động kinh doanh xăng dầu, Công ty cũng cung cấp thêm một dịch vụ phụ trợ cho ngành vận tải biển là dịch vụ bốc xếp, đây là một lĩnh </w:t>
      </w:r>
      <w:r w:rsidRPr="00E62426">
        <w:lastRenderedPageBreak/>
        <w:t xml:space="preserve">vực kinh doanh khá hiệu quả với doanh thu hàng năm luôn đạt trên 35 tỷ đồng, chiếm khoảng 16%-17% trong cơ cấu doanh thu của toàn Công ty. </w:t>
      </w:r>
    </w:p>
    <w:p w:rsidR="007734FD" w:rsidRDefault="00E9017C" w:rsidP="007734FD">
      <w:pPr>
        <w:spacing w:before="60" w:after="60" w:line="312" w:lineRule="auto"/>
        <w:jc w:val="both"/>
        <w:rPr>
          <w:lang w:val="nl-NL"/>
        </w:rPr>
      </w:pPr>
      <w:r w:rsidRPr="00E62426">
        <w:t xml:space="preserve">          Ngoài ra, </w:t>
      </w:r>
      <w:r w:rsidRPr="00E62426">
        <w:rPr>
          <w:lang w:val="nl-NL"/>
        </w:rPr>
        <w:t>hiện nay Công ty đang chuyển hướng sang lĩnh vực đầu tư bất động sản: trung tâm thương mại, văn phòng và căn hộ cho thuê. Trong những năm vừa qua Công ty đã mạnh dạn đầu tư Toà nhà văn phòng cho</w:t>
      </w:r>
      <w:r w:rsidRPr="00E62426">
        <w:rPr>
          <w:lang w:val="vi-VN"/>
        </w:rPr>
        <w:t xml:space="preserve"> </w:t>
      </w:r>
      <w:r w:rsidRPr="00E62426">
        <w:rPr>
          <w:lang w:val="nl-NL"/>
        </w:rPr>
        <w:t>thuê Thành Đạt, khách sạn Thắng Lợi và bước đầu đã thu được những kết quả đáng k</w:t>
      </w:r>
      <w:r w:rsidRPr="00E62426">
        <w:rPr>
          <w:lang w:val="vi-VN"/>
        </w:rPr>
        <w:t>ể</w:t>
      </w:r>
      <w:r w:rsidRPr="00E62426">
        <w:rPr>
          <w:lang w:val="nl-NL"/>
        </w:rPr>
        <w:t>. Công ty đã hoàn thiện các thủ tục tiến hành góp vốn thành lập công ty con: Công ty Cổ phần Đầu tư Phát triển Dịch vụ Cảng Hải Phòng nhằm xây dựng Toà nhà văn phòng 19 tầng tại Cổng Cảng số 3</w:t>
      </w:r>
      <w:r w:rsidRPr="00E62426">
        <w:rPr>
          <w:lang w:val="vi-VN"/>
        </w:rPr>
        <w:t xml:space="preserve"> </w:t>
      </w:r>
      <w:r w:rsidRPr="00E62426">
        <w:rPr>
          <w:lang w:val="nl-NL"/>
        </w:rPr>
        <w:t>- Cảng Hải Phòng</w:t>
      </w:r>
      <w:r w:rsidR="007734FD">
        <w:rPr>
          <w:lang w:val="nl-NL"/>
        </w:rPr>
        <w:t>.</w:t>
      </w:r>
    </w:p>
    <w:p w:rsidR="00E9017C" w:rsidRPr="00E62426" w:rsidRDefault="007734FD" w:rsidP="007734FD">
      <w:pPr>
        <w:spacing w:before="60" w:after="60" w:line="312" w:lineRule="auto"/>
        <w:jc w:val="both"/>
        <w:rPr>
          <w:lang w:val="nl-NL"/>
        </w:rPr>
      </w:pPr>
      <w:r>
        <w:rPr>
          <w:lang w:val="nl-NL"/>
        </w:rPr>
        <w:t>DVC</w:t>
      </w:r>
      <w:r w:rsidR="00E9017C" w:rsidRPr="00E62426">
        <w:rPr>
          <w:lang w:val="nl-NL"/>
        </w:rPr>
        <w:t xml:space="preserve"> cũng đang tiến hành các bước để </w:t>
      </w:r>
      <w:r w:rsidR="00E9017C" w:rsidRPr="00E62426">
        <w:rPr>
          <w:lang w:val="vi-VN"/>
        </w:rPr>
        <w:t>lập</w:t>
      </w:r>
      <w:r w:rsidR="00E9017C" w:rsidRPr="00E62426">
        <w:rPr>
          <w:lang w:val="nl-NL"/>
        </w:rPr>
        <w:t xml:space="preserve"> kế hoạch xây dựng trung tâm thương mại tại 2B Hoàng Diệ</w:t>
      </w:r>
      <w:r w:rsidR="00490A9C" w:rsidRPr="00E62426">
        <w:rPr>
          <w:lang w:val="nl-NL"/>
        </w:rPr>
        <w:t>u (</w:t>
      </w:r>
      <w:r w:rsidR="00E9017C" w:rsidRPr="00E62426">
        <w:rPr>
          <w:lang w:val="nl-NL"/>
        </w:rPr>
        <w:t>Diện tích mặt bằng hơn 3000 m</w:t>
      </w:r>
      <w:r w:rsidR="00E9017C" w:rsidRPr="00E62426">
        <w:rPr>
          <w:vertAlign w:val="superscript"/>
          <w:lang w:val="nl-NL"/>
        </w:rPr>
        <w:t xml:space="preserve">2 </w:t>
      </w:r>
      <w:r w:rsidR="00E9017C" w:rsidRPr="00E62426">
        <w:rPr>
          <w:lang w:val="nl-NL"/>
        </w:rPr>
        <w:t>), số 4 Lê Thánh Tông (Diện tích mặt bằng hơn 3.000 m</w:t>
      </w:r>
      <w:r w:rsidR="00490A9C" w:rsidRPr="00E62426">
        <w:rPr>
          <w:vertAlign w:val="superscript"/>
          <w:lang w:val="nl-NL"/>
        </w:rPr>
        <w:t>2</w:t>
      </w:r>
      <w:r w:rsidR="00E9017C" w:rsidRPr="00E62426">
        <w:rPr>
          <w:lang w:val="nl-NL"/>
        </w:rPr>
        <w:t>) để khai thác tốt quỹ đất vốn có của Công ty. Tuy nhiên, do các khu đất này thuộc vào dự án của thành phố nên hiện tại đang tạm dừng và chưa triển khai.</w:t>
      </w:r>
    </w:p>
    <w:p w:rsidR="00E9017C" w:rsidRPr="00E62426" w:rsidRDefault="00E9017C" w:rsidP="00E9017C">
      <w:pPr>
        <w:spacing w:before="120" w:after="120" w:line="312" w:lineRule="auto"/>
        <w:ind w:left="720"/>
        <w:rPr>
          <w:lang w:val="nl-NL"/>
        </w:rPr>
      </w:pPr>
      <w:r w:rsidRPr="00E62426">
        <w:rPr>
          <w:noProof/>
        </w:rPr>
        <w:drawing>
          <wp:inline distT="0" distB="0" distL="0" distR="0">
            <wp:extent cx="5363954" cy="3228229"/>
            <wp:effectExtent l="0" t="0" r="8255" b="0"/>
            <wp:docPr id="6" name="Picture 6" descr="kiß¦+n tr+¦c to+á nh+á 19 tß¦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ß¦+n tr+¦c to+á nh+á 19 tß¦º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2575" cy="3227399"/>
                    </a:xfrm>
                    <a:prstGeom prst="rect">
                      <a:avLst/>
                    </a:prstGeom>
                    <a:noFill/>
                    <a:ln>
                      <a:noFill/>
                    </a:ln>
                  </pic:spPr>
                </pic:pic>
              </a:graphicData>
            </a:graphic>
          </wp:inline>
        </w:drawing>
      </w:r>
    </w:p>
    <w:p w:rsidR="00E9017C" w:rsidRPr="00E62426" w:rsidRDefault="00E9017C" w:rsidP="00D460AD">
      <w:pPr>
        <w:spacing w:line="264" w:lineRule="auto"/>
        <w:jc w:val="center"/>
        <w:rPr>
          <w:b/>
          <w:i/>
          <w:color w:val="00CCFF"/>
          <w:szCs w:val="26"/>
        </w:rPr>
      </w:pPr>
      <w:r w:rsidRPr="00E62426">
        <w:rPr>
          <w:i/>
          <w:szCs w:val="26"/>
          <w:lang w:val="nl-NL"/>
        </w:rPr>
        <w:t xml:space="preserve">Hình </w:t>
      </w:r>
      <w:r w:rsidR="00490A9C" w:rsidRPr="00E62426">
        <w:rPr>
          <w:i/>
          <w:szCs w:val="26"/>
          <w:lang w:val="nl-NL"/>
        </w:rPr>
        <w:t xml:space="preserve">ảnh </w:t>
      </w:r>
      <w:r w:rsidRPr="00E62426">
        <w:rPr>
          <w:i/>
          <w:szCs w:val="26"/>
          <w:lang w:val="nl-NL"/>
        </w:rPr>
        <w:t xml:space="preserve">minh hoạ toà nhà 19 tầng tại cổng Cảng số 3-Cảng Hải Phòng </w:t>
      </w:r>
    </w:p>
    <w:p w:rsidR="00E9017C" w:rsidRPr="00E62426" w:rsidRDefault="00E9017C" w:rsidP="00490A9C">
      <w:pPr>
        <w:spacing w:before="60" w:after="60" w:line="312" w:lineRule="auto"/>
        <w:jc w:val="both"/>
      </w:pPr>
      <w:r w:rsidRPr="00E62426">
        <w:rPr>
          <w:lang w:val="vi-VN"/>
        </w:rPr>
        <w:t xml:space="preserve"> </w:t>
      </w:r>
      <w:r w:rsidRPr="00E62426">
        <w:t xml:space="preserve">        </w:t>
      </w:r>
      <w:r w:rsidRPr="00E62426">
        <w:rPr>
          <w:lang w:val="vi-VN"/>
        </w:rPr>
        <w:t>Là một công ty thành viên của Tổng công ty Hàng Hải Việt Nam làm các dịch vụ phụ trợ cho khai thác Cảng, Công ty đã giữ vững được tốc độ tăng trưởng ổn định qua các năm thậm chí còn đạt kết quả tương đối tốt ngay trong thời kỳ nền kinh tế khủng hoảng. Do vậy hoàn toàn có cơ sở khẳng định sự phát triển của Công ty là bền vững khi nền kinh tế đất nước bước vào giai đoạn phục hồi và phát triển.</w:t>
      </w:r>
    </w:p>
    <w:p w:rsidR="005C1C63" w:rsidRPr="00E62426" w:rsidRDefault="004F7C84" w:rsidP="001F29F8">
      <w:pPr>
        <w:pStyle w:val="Paragraph"/>
        <w:numPr>
          <w:ilvl w:val="1"/>
          <w:numId w:val="12"/>
        </w:numPr>
        <w:spacing w:before="60" w:after="60" w:line="312" w:lineRule="auto"/>
        <w:ind w:left="567" w:hanging="567"/>
        <w:rPr>
          <w:i/>
          <w:sz w:val="26"/>
          <w:szCs w:val="26"/>
        </w:rPr>
      </w:pPr>
      <w:bookmarkStart w:id="107" w:name="_Toc372688468"/>
      <w:bookmarkStart w:id="108" w:name="_Toc372688541"/>
      <w:r w:rsidRPr="00E62426">
        <w:rPr>
          <w:rFonts w:ascii="Times New Roman" w:hAnsi="Times New Roman"/>
          <w:b/>
          <w:i/>
          <w:color w:val="auto"/>
          <w:sz w:val="26"/>
          <w:szCs w:val="26"/>
          <w:lang w:val="en-US"/>
        </w:rPr>
        <w:t>Triển vọng phát triển của</w:t>
      </w:r>
      <w:r w:rsidR="005C1C63" w:rsidRPr="00E62426">
        <w:rPr>
          <w:rFonts w:ascii="Times New Roman" w:hAnsi="Times New Roman"/>
          <w:b/>
          <w:i/>
          <w:color w:val="auto"/>
          <w:sz w:val="26"/>
          <w:szCs w:val="26"/>
          <w:lang w:val="en-US"/>
        </w:rPr>
        <w:t xml:space="preserve"> ngành</w:t>
      </w:r>
      <w:bookmarkEnd w:id="107"/>
      <w:bookmarkEnd w:id="108"/>
    </w:p>
    <w:p w:rsidR="0004733F" w:rsidRPr="00E62426" w:rsidRDefault="0004733F" w:rsidP="007734FD">
      <w:pPr>
        <w:spacing w:before="40" w:after="40" w:line="312" w:lineRule="auto"/>
        <w:ind w:firstLine="480"/>
        <w:jc w:val="both"/>
        <w:rPr>
          <w:lang w:val="vi-VN"/>
        </w:rPr>
      </w:pPr>
      <w:r w:rsidRPr="00E62426">
        <w:rPr>
          <w:lang w:val="vi-VN"/>
        </w:rPr>
        <w:lastRenderedPageBreak/>
        <w:t xml:space="preserve">Hiện nay nền kinh tế nước ta đang trong giai đoạn phục hồi, đẩy mạnh quá trình tăng trưởng kinh tế - xã hội. Hội nhập kinh tế ngày càng cao mở ra nhiều triển vọng cho tất cả các doanh nghiệp trong nước, ngành xăng dầu là một ngành đang có cơ hội phát triển bền vững đảm bảo nguồn thu ổn định. Việt Nam là một nước đang phát triển, nhu cầu về năng lượng và đặc biệt là xăng dầu để phục vụ cho việc xây dựng và phát triển đất nước ngày càng cao. Ngoài ra, việc nhà máy lọc dầu đi vào hoạt động với công suất khoảng 10 triệu tấn/ năm sẽ góp phần đảm bảo sự ổn định về mặt đầu vào với các doanh nghiệp sản xuất trong nước cũng như các doanh nghiệp cung cấp dịch vụ xăng dầu. Với thế mạnh về kinh doanh xăng dầu như một mặt hàng chủ đạo, sự phục hồi kinh tế sẽ hứa hẹn mang lại lợi nhuận cao cho Công ty.  </w:t>
      </w:r>
    </w:p>
    <w:p w:rsidR="0004733F" w:rsidRPr="00E62426" w:rsidRDefault="0004733F" w:rsidP="007734FD">
      <w:pPr>
        <w:spacing w:before="40" w:after="40" w:line="312" w:lineRule="auto"/>
        <w:jc w:val="both"/>
        <w:rPr>
          <w:lang w:val="vi-VN"/>
        </w:rPr>
      </w:pPr>
      <w:r w:rsidRPr="00E62426">
        <w:t xml:space="preserve">        </w:t>
      </w:r>
      <w:r w:rsidRPr="00E62426">
        <w:rPr>
          <w:lang w:val="vi-VN"/>
        </w:rPr>
        <w:t>Về hoạt động kinh doanh bất động sản, đây sẽ được coi là hoạt động kinh doanh mũi nhọn của Công ty trong những năm tới. Khi nền kinh tế lấy lại đà tăng trưởng thì nhu cầu về nhà ở và văn phòng cho thuê sẽ tăng mạnh, đặc biệt tại một địa phương có tiềm lực về kinh tế và du lịch như Hải Phòng. Do đó, việc mạnh dạn đầu tư xây dựng tòa nhà Thành Đạt 1 được coi là một bước đi chiến lược của Công ty trong việc tận dụng ưu thế đất sẵn có, kinh nghiệm về quản lý và kinh doanh bất động sản cũng như khai thác được lượng cầu dồi dào trong tương lai.</w:t>
      </w:r>
    </w:p>
    <w:p w:rsidR="0004733F" w:rsidRPr="00E62426" w:rsidRDefault="0004733F" w:rsidP="007734FD">
      <w:pPr>
        <w:spacing w:before="40" w:after="40" w:line="312" w:lineRule="auto"/>
        <w:ind w:firstLine="567"/>
        <w:jc w:val="both"/>
      </w:pPr>
      <w:r w:rsidRPr="00E62426">
        <w:rPr>
          <w:lang w:val="vi-VN"/>
        </w:rPr>
        <w:t xml:space="preserve">Chính những thuận lợi từ nền kinh tế vĩ mô, cũng như những ưu thế nội tại về chất lượng sản phẩm dịch vụ đã được khẳng định, đội ngũ nhân sự chuyên nghiệp và ngày càng được nâng cao về mặt chất lượng, cơ cấu tổ chức hiệu quả...Công ty </w:t>
      </w:r>
      <w:r w:rsidRPr="00E62426">
        <w:t>T</w:t>
      </w:r>
      <w:r w:rsidRPr="00E62426">
        <w:rPr>
          <w:lang w:val="vi-VN"/>
        </w:rPr>
        <w:t xml:space="preserve">hương mại Dịch vụ </w:t>
      </w:r>
      <w:r w:rsidRPr="00E62426">
        <w:t>T</w:t>
      </w:r>
      <w:r w:rsidRPr="00E62426">
        <w:rPr>
          <w:lang w:val="vi-VN"/>
        </w:rPr>
        <w:t xml:space="preserve">ổng hợp Cảng Hải Phòng có tiềm năng gặt hái được nhiều thành công cũng như khẳng định được thương hiệu trong thời gian tới. </w:t>
      </w:r>
    </w:p>
    <w:p w:rsidR="00D95C23" w:rsidRPr="00E62426" w:rsidRDefault="00D95C23" w:rsidP="007734FD">
      <w:pPr>
        <w:pStyle w:val="ListParagraph"/>
        <w:numPr>
          <w:ilvl w:val="0"/>
          <w:numId w:val="15"/>
        </w:numPr>
        <w:spacing w:before="60" w:after="60" w:line="312" w:lineRule="auto"/>
        <w:ind w:left="567" w:hanging="567"/>
        <w:jc w:val="both"/>
        <w:rPr>
          <w:b/>
          <w:i/>
          <w:szCs w:val="26"/>
          <w:lang w:val="pt-BR"/>
        </w:rPr>
      </w:pPr>
      <w:r w:rsidRPr="00E62426">
        <w:rPr>
          <w:b/>
          <w:i/>
          <w:szCs w:val="26"/>
          <w:lang w:val="pt-BR"/>
        </w:rPr>
        <w:t>Ngành cảng biển</w:t>
      </w:r>
    </w:p>
    <w:p w:rsidR="00D95C23" w:rsidRPr="00E62426" w:rsidRDefault="00D95C23" w:rsidP="007734FD">
      <w:pPr>
        <w:spacing w:before="60" w:after="60" w:line="312" w:lineRule="auto"/>
        <w:ind w:firstLine="567"/>
        <w:jc w:val="both"/>
        <w:rPr>
          <w:szCs w:val="26"/>
          <w:shd w:val="clear" w:color="auto" w:fill="FFFFFF"/>
          <w:lang w:val="pt-BR"/>
        </w:rPr>
      </w:pPr>
      <w:bookmarkStart w:id="109" w:name="_Toc385434712"/>
      <w:bookmarkStart w:id="110" w:name="_Toc385434809"/>
      <w:bookmarkStart w:id="111" w:name="_Toc389057703"/>
      <w:bookmarkStart w:id="112" w:name="_Toc389750269"/>
      <w:bookmarkEnd w:id="109"/>
      <w:bookmarkEnd w:id="110"/>
      <w:bookmarkEnd w:id="111"/>
      <w:bookmarkEnd w:id="112"/>
      <w:r w:rsidRPr="00E62426">
        <w:rPr>
          <w:szCs w:val="26"/>
          <w:shd w:val="clear" w:color="auto" w:fill="FFFFFF"/>
          <w:lang w:val="pt-BR"/>
        </w:rPr>
        <w:t>Theo dự báo</w:t>
      </w:r>
      <w:r w:rsidR="00F46191" w:rsidRPr="00E62426">
        <w:rPr>
          <w:szCs w:val="26"/>
          <w:shd w:val="clear" w:color="auto" w:fill="FFFFFF"/>
          <w:lang w:val="pt-BR"/>
        </w:rPr>
        <w:t>,</w:t>
      </w:r>
      <w:r w:rsidRPr="00E62426">
        <w:rPr>
          <w:szCs w:val="26"/>
          <w:shd w:val="clear" w:color="auto" w:fill="FFFFFF"/>
          <w:lang w:val="pt-BR"/>
        </w:rPr>
        <w:t xml:space="preserve"> trong tương lai không xa</w:t>
      </w:r>
      <w:r w:rsidR="00F46191" w:rsidRPr="00E62426">
        <w:rPr>
          <w:szCs w:val="26"/>
          <w:shd w:val="clear" w:color="auto" w:fill="FFFFFF"/>
          <w:lang w:val="pt-BR"/>
        </w:rPr>
        <w:t>,</w:t>
      </w:r>
      <w:r w:rsidRPr="00E62426">
        <w:rPr>
          <w:szCs w:val="26"/>
          <w:shd w:val="clear" w:color="auto" w:fill="FFFFFF"/>
          <w:lang w:val="pt-BR"/>
        </w:rPr>
        <w:t xml:space="preserve"> dịch vụ giao nhận kho vận (logistics) sẽ trở thành một ngành kinh tế quan trọng tại Việt Nam</w:t>
      </w:r>
      <w:r w:rsidR="00F46191" w:rsidRPr="00E62426">
        <w:rPr>
          <w:szCs w:val="26"/>
          <w:shd w:val="clear" w:color="auto" w:fill="FFFFFF"/>
          <w:lang w:val="pt-BR"/>
        </w:rPr>
        <w:t>,</w:t>
      </w:r>
      <w:r w:rsidRPr="00E62426">
        <w:rPr>
          <w:szCs w:val="26"/>
          <w:shd w:val="clear" w:color="auto" w:fill="FFFFFF"/>
          <w:lang w:val="pt-BR"/>
        </w:rPr>
        <w:t xml:space="preserve"> đóng góp tới 15% GDP cả nước. Đặc biệt</w:t>
      </w:r>
      <w:r w:rsidR="00F46191" w:rsidRPr="00E62426">
        <w:rPr>
          <w:szCs w:val="26"/>
          <w:shd w:val="clear" w:color="auto" w:fill="FFFFFF"/>
          <w:lang w:val="pt-BR"/>
        </w:rPr>
        <w:t>,</w:t>
      </w:r>
      <w:r w:rsidRPr="00E62426">
        <w:rPr>
          <w:szCs w:val="26"/>
          <w:shd w:val="clear" w:color="auto" w:fill="FFFFFF"/>
          <w:lang w:val="pt-BR"/>
        </w:rPr>
        <w:t xml:space="preserve"> trong 10 năm tới</w:t>
      </w:r>
      <w:r w:rsidR="00F46191" w:rsidRPr="00E62426">
        <w:rPr>
          <w:szCs w:val="26"/>
          <w:shd w:val="clear" w:color="auto" w:fill="FFFFFF"/>
          <w:lang w:val="pt-BR"/>
        </w:rPr>
        <w:t>,</w:t>
      </w:r>
      <w:r w:rsidRPr="00E62426">
        <w:rPr>
          <w:szCs w:val="26"/>
          <w:shd w:val="clear" w:color="auto" w:fill="FFFFFF"/>
          <w:lang w:val="pt-BR"/>
        </w:rPr>
        <w:t xml:space="preserve"> khi kim ngạch xuất nhập khẩu (XNK) của Việt Nam có thể đạt mức 200 tỉ USD/năm thì nhu cầu sử dụng dịch vụ logistics lại càng lớn.</w:t>
      </w:r>
    </w:p>
    <w:p w:rsidR="00D95C23" w:rsidRPr="00E62426" w:rsidRDefault="00D95C23" w:rsidP="007734FD">
      <w:pPr>
        <w:spacing w:before="60" w:after="60" w:line="312" w:lineRule="auto"/>
        <w:ind w:firstLine="567"/>
        <w:jc w:val="both"/>
        <w:rPr>
          <w:szCs w:val="26"/>
          <w:shd w:val="clear" w:color="auto" w:fill="FFFFFF"/>
          <w:lang w:val="pt-BR"/>
        </w:rPr>
      </w:pPr>
      <w:r w:rsidRPr="00E62426">
        <w:rPr>
          <w:szCs w:val="26"/>
          <w:shd w:val="clear" w:color="auto" w:fill="FFFFFF"/>
          <w:lang w:val="pt-BR"/>
        </w:rPr>
        <w:t>Bên cạnh đó</w:t>
      </w:r>
      <w:r w:rsidR="00F46191" w:rsidRPr="00E62426">
        <w:rPr>
          <w:szCs w:val="26"/>
          <w:shd w:val="clear" w:color="auto" w:fill="FFFFFF"/>
          <w:lang w:val="pt-BR"/>
        </w:rPr>
        <w:t>,</w:t>
      </w:r>
      <w:r w:rsidRPr="00E62426">
        <w:rPr>
          <w:szCs w:val="26"/>
          <w:shd w:val="clear" w:color="auto" w:fill="FFFFFF"/>
          <w:lang w:val="pt-BR"/>
        </w:rPr>
        <w:t xml:space="preserve"> hiệp định TPP được ký kết tới đây cũng sẽ thúc đẩy các nước thành viên TPP chuyển dần đơn hàng từ các nhà cung cấp khác sang Việt Nam. Đồng thời</w:t>
      </w:r>
      <w:r w:rsidR="00F46191" w:rsidRPr="00E62426">
        <w:rPr>
          <w:szCs w:val="26"/>
          <w:shd w:val="clear" w:color="auto" w:fill="FFFFFF"/>
          <w:lang w:val="pt-BR"/>
        </w:rPr>
        <w:t>,</w:t>
      </w:r>
      <w:r w:rsidRPr="00E62426">
        <w:rPr>
          <w:szCs w:val="26"/>
          <w:shd w:val="clear" w:color="auto" w:fill="FFFFFF"/>
          <w:lang w:val="pt-BR"/>
        </w:rPr>
        <w:t xml:space="preserve"> việc mở rộng sản xuất cũng là động lực để các doanh nghiệp trong nước tăng cường nhập khẩu nguyên vật liệu và máy móc thiết bị. Đây đều là những yếu tố góp phần gia tăng lượng hàng hóa xuất nhập khẩu và doanh thu của các doanh nghiệp cảng biển.</w:t>
      </w:r>
    </w:p>
    <w:p w:rsidR="00D95C23" w:rsidRPr="00E62426" w:rsidRDefault="00D95C23" w:rsidP="007734FD">
      <w:pPr>
        <w:spacing w:before="60" w:after="60" w:line="312" w:lineRule="auto"/>
        <w:ind w:firstLine="567"/>
        <w:jc w:val="both"/>
        <w:rPr>
          <w:szCs w:val="26"/>
          <w:shd w:val="clear" w:color="auto" w:fill="FFFFFF"/>
          <w:lang w:val="pt-BR"/>
        </w:rPr>
      </w:pPr>
      <w:r w:rsidRPr="00E62426">
        <w:rPr>
          <w:szCs w:val="26"/>
          <w:shd w:val="clear" w:color="auto" w:fill="FFFFFF"/>
          <w:lang w:val="pt-BR"/>
        </w:rPr>
        <w:t>Việt Nam gia nhập WTO và đẩy mạnh xây dựng xúc tiến thương mại quốc tế dẫn đến việc gia tăng lớn về lưu lượng hàng hóa xuất nhập khẩu. Cảng biển Việt Nam phần lớn tập trung tại các khu vực kinh tế trọng điểm như khu vực Hồ Chí Minh</w:t>
      </w:r>
      <w:r w:rsidR="00F46191" w:rsidRPr="00E62426">
        <w:rPr>
          <w:szCs w:val="26"/>
          <w:shd w:val="clear" w:color="auto" w:fill="FFFFFF"/>
          <w:lang w:val="pt-BR"/>
        </w:rPr>
        <w:t>,</w:t>
      </w:r>
      <w:r w:rsidRPr="00E62426">
        <w:rPr>
          <w:szCs w:val="26"/>
          <w:shd w:val="clear" w:color="auto" w:fill="FFFFFF"/>
          <w:lang w:val="pt-BR"/>
        </w:rPr>
        <w:t xml:space="preserve"> Hải Phòng</w:t>
      </w:r>
      <w:r w:rsidR="00F46191" w:rsidRPr="00E62426">
        <w:rPr>
          <w:szCs w:val="26"/>
          <w:shd w:val="clear" w:color="auto" w:fill="FFFFFF"/>
          <w:lang w:val="pt-BR"/>
        </w:rPr>
        <w:t>,</w:t>
      </w:r>
      <w:r w:rsidRPr="00E62426">
        <w:rPr>
          <w:szCs w:val="26"/>
          <w:shd w:val="clear" w:color="auto" w:fill="FFFFFF"/>
          <w:lang w:val="pt-BR"/>
        </w:rPr>
        <w:t xml:space="preserve"> </w:t>
      </w:r>
      <w:r w:rsidRPr="00E62426">
        <w:rPr>
          <w:szCs w:val="26"/>
          <w:shd w:val="clear" w:color="auto" w:fill="FFFFFF"/>
          <w:lang w:val="pt-BR"/>
        </w:rPr>
        <w:lastRenderedPageBreak/>
        <w:t>Đà Nẵng… làm mất cân đối về cung và cầu giao thông đường thủy</w:t>
      </w:r>
      <w:r w:rsidR="00F46191" w:rsidRPr="00E62426">
        <w:rPr>
          <w:szCs w:val="26"/>
          <w:shd w:val="clear" w:color="auto" w:fill="FFFFFF"/>
          <w:lang w:val="pt-BR"/>
        </w:rPr>
        <w:t>,</w:t>
      </w:r>
      <w:r w:rsidRPr="00E62426">
        <w:rPr>
          <w:szCs w:val="26"/>
          <w:shd w:val="clear" w:color="auto" w:fill="FFFFFF"/>
          <w:lang w:val="pt-BR"/>
        </w:rPr>
        <w:t xml:space="preserve"> Chính sách của chính phủ mong muốn quy hoạch và phân bổ lại hệ thống cảng biển</w:t>
      </w:r>
      <w:r w:rsidR="00F46191" w:rsidRPr="00E62426">
        <w:rPr>
          <w:szCs w:val="26"/>
          <w:shd w:val="clear" w:color="auto" w:fill="FFFFFF"/>
          <w:lang w:val="pt-BR"/>
        </w:rPr>
        <w:t>,</w:t>
      </w:r>
      <w:r w:rsidRPr="00E62426">
        <w:rPr>
          <w:szCs w:val="26"/>
          <w:shd w:val="clear" w:color="auto" w:fill="FFFFFF"/>
          <w:lang w:val="pt-BR"/>
        </w:rPr>
        <w:t xml:space="preserve"> cải thiện quy trình</w:t>
      </w:r>
      <w:r w:rsidR="00F46191" w:rsidRPr="00E62426">
        <w:rPr>
          <w:szCs w:val="26"/>
          <w:shd w:val="clear" w:color="auto" w:fill="FFFFFF"/>
          <w:lang w:val="pt-BR"/>
        </w:rPr>
        <w:t>,</w:t>
      </w:r>
      <w:r w:rsidRPr="00E62426">
        <w:rPr>
          <w:szCs w:val="26"/>
          <w:shd w:val="clear" w:color="auto" w:fill="FFFFFF"/>
          <w:lang w:val="pt-BR"/>
        </w:rPr>
        <w:t xml:space="preserve"> thủ tục giấy tờ và định mức giá</w:t>
      </w:r>
      <w:r w:rsidR="00F46191" w:rsidRPr="00E62426">
        <w:rPr>
          <w:szCs w:val="26"/>
          <w:shd w:val="clear" w:color="auto" w:fill="FFFFFF"/>
          <w:lang w:val="pt-BR"/>
        </w:rPr>
        <w:t>,</w:t>
      </w:r>
      <w:r w:rsidRPr="00E62426">
        <w:rPr>
          <w:szCs w:val="26"/>
          <w:shd w:val="clear" w:color="auto" w:fill="FFFFFF"/>
          <w:lang w:val="pt-BR"/>
        </w:rPr>
        <w:t xml:space="preserve"> tạo điều kiện thuận lợi cho doanh nghiệp</w:t>
      </w:r>
      <w:r w:rsidR="00F46191" w:rsidRPr="00E62426">
        <w:rPr>
          <w:szCs w:val="26"/>
          <w:shd w:val="clear" w:color="auto" w:fill="FFFFFF"/>
          <w:lang w:val="pt-BR"/>
        </w:rPr>
        <w:t>,</w:t>
      </w:r>
      <w:r w:rsidRPr="00E62426">
        <w:rPr>
          <w:szCs w:val="26"/>
          <w:shd w:val="clear" w:color="auto" w:fill="FFFFFF"/>
          <w:lang w:val="pt-BR"/>
        </w:rPr>
        <w:t xml:space="preserve"> giảm bớt những cạnh tranh nội tại của ngành.</w:t>
      </w:r>
    </w:p>
    <w:p w:rsidR="005C1C63" w:rsidRPr="00E62426" w:rsidRDefault="005C1C63" w:rsidP="007734FD">
      <w:pPr>
        <w:pStyle w:val="Heading3"/>
        <w:numPr>
          <w:ilvl w:val="1"/>
          <w:numId w:val="20"/>
        </w:numPr>
        <w:spacing w:before="60" w:after="60" w:line="312" w:lineRule="auto"/>
        <w:ind w:left="567" w:hanging="567"/>
        <w:jc w:val="both"/>
        <w:rPr>
          <w:rFonts w:cs="Times New Roman"/>
          <w:i/>
          <w:szCs w:val="26"/>
          <w:lang w:val="nl-NL"/>
        </w:rPr>
      </w:pPr>
      <w:bookmarkStart w:id="113" w:name="_Toc372688470"/>
      <w:bookmarkStart w:id="114" w:name="_Toc372688543"/>
      <w:r w:rsidRPr="00E62426">
        <w:rPr>
          <w:rFonts w:cs="Times New Roman"/>
          <w:i/>
          <w:szCs w:val="26"/>
          <w:lang w:val="nl-NL"/>
        </w:rPr>
        <w:t>Đánh giá về sự phù hợp định hướng phát triển của công ty với định hướng ngành</w:t>
      </w:r>
      <w:r w:rsidR="00F46191" w:rsidRPr="00E62426">
        <w:rPr>
          <w:rFonts w:cs="Times New Roman"/>
          <w:i/>
          <w:szCs w:val="26"/>
          <w:lang w:val="nl-NL"/>
        </w:rPr>
        <w:t>,</w:t>
      </w:r>
      <w:r w:rsidRPr="00E62426">
        <w:rPr>
          <w:rFonts w:cs="Times New Roman"/>
          <w:i/>
          <w:szCs w:val="26"/>
          <w:lang w:val="nl-NL"/>
        </w:rPr>
        <w:t xml:space="preserve"> chính sách của Nhà nước</w:t>
      </w:r>
      <w:r w:rsidR="00A350C5" w:rsidRPr="00E62426">
        <w:rPr>
          <w:rFonts w:cs="Times New Roman"/>
          <w:i/>
          <w:szCs w:val="26"/>
          <w:lang w:val="nl-NL"/>
        </w:rPr>
        <w:t>,</w:t>
      </w:r>
      <w:r w:rsidRPr="00E62426">
        <w:rPr>
          <w:rFonts w:cs="Times New Roman"/>
          <w:i/>
          <w:szCs w:val="26"/>
          <w:lang w:val="nl-NL"/>
        </w:rPr>
        <w:t xml:space="preserve"> và xu thế chung trên thế giới</w:t>
      </w:r>
      <w:bookmarkEnd w:id="113"/>
      <w:bookmarkEnd w:id="114"/>
    </w:p>
    <w:p w:rsidR="00656E85" w:rsidRPr="00E62426" w:rsidRDefault="00656E85" w:rsidP="007734FD">
      <w:pPr>
        <w:widowControl w:val="0"/>
        <w:spacing w:before="40" w:after="40" w:line="312" w:lineRule="auto"/>
        <w:ind w:firstLine="567"/>
        <w:jc w:val="both"/>
        <w:rPr>
          <w:color w:val="000000"/>
          <w:lang w:val="vi-VN"/>
        </w:rPr>
      </w:pPr>
      <w:r w:rsidRPr="00E62426">
        <w:rPr>
          <w:color w:val="000000"/>
          <w:lang w:val="nl-NL"/>
        </w:rPr>
        <w:t>Trong thời gian tới, Công ty</w:t>
      </w:r>
      <w:r w:rsidRPr="00E62426">
        <w:rPr>
          <w:color w:val="000000"/>
          <w:lang w:val="vi-VN"/>
        </w:rPr>
        <w:t xml:space="preserve"> </w:t>
      </w:r>
      <w:r w:rsidRPr="00E62426">
        <w:rPr>
          <w:color w:val="000000"/>
          <w:lang w:val="nl-NL"/>
        </w:rPr>
        <w:t xml:space="preserve">vẫn tiếp tục tập trung vào hoạt động </w:t>
      </w:r>
      <w:r w:rsidRPr="00E62426">
        <w:rPr>
          <w:color w:val="000000"/>
          <w:lang w:val="vi-VN"/>
        </w:rPr>
        <w:t>thương mại</w:t>
      </w:r>
      <w:r w:rsidRPr="00E62426">
        <w:rPr>
          <w:color w:val="000000"/>
          <w:lang w:val="nl-NL"/>
        </w:rPr>
        <w:t xml:space="preserve">. Với định hướng này, Công ty sẽ phát huy được kinh nghiệm và uy tín của mình trong lĩnh vực </w:t>
      </w:r>
      <w:r w:rsidRPr="00E62426">
        <w:rPr>
          <w:color w:val="000000"/>
          <w:lang w:val="vi-VN"/>
        </w:rPr>
        <w:t>ngành nghề thương mại</w:t>
      </w:r>
      <w:r w:rsidRPr="00E62426">
        <w:rPr>
          <w:color w:val="000000"/>
          <w:lang w:val="nl-NL"/>
        </w:rPr>
        <w:t>. Đồng thời, đây cũng là hướng phát triển phù hợp với tình hình phát triển hiện nay ở trong nước và thế giới.</w:t>
      </w:r>
      <w:r w:rsidRPr="00E62426">
        <w:rPr>
          <w:color w:val="000000"/>
          <w:lang w:val="vi-VN"/>
        </w:rPr>
        <w:t xml:space="preserve"> </w:t>
      </w:r>
      <w:r w:rsidRPr="00E62426">
        <w:rPr>
          <w:color w:val="000000"/>
          <w:lang w:val="nl-NL"/>
        </w:rPr>
        <w:t>Với việc tham gia đ</w:t>
      </w:r>
      <w:r w:rsidRPr="00E62426">
        <w:rPr>
          <w:color w:val="000000"/>
          <w:lang w:val="vi-VN"/>
        </w:rPr>
        <w:t>ầu tư bất động sản</w:t>
      </w:r>
      <w:r w:rsidRPr="00E62426">
        <w:rPr>
          <w:color w:val="000000"/>
          <w:lang w:val="nl-NL"/>
        </w:rPr>
        <w:t xml:space="preserve"> Công ty sẽ có nhiều cơ hội mở rộng hoạt động kinh doanh ở nhiều thị trường và giảm mức độ cạnh tranh với các doanh nghiệp cùng ngành thương mại dịch vụ. </w:t>
      </w:r>
    </w:p>
    <w:p w:rsidR="00656E85" w:rsidRPr="00E62426" w:rsidRDefault="00656E85" w:rsidP="007734FD">
      <w:pPr>
        <w:spacing w:before="40" w:after="40" w:line="312" w:lineRule="auto"/>
        <w:jc w:val="both"/>
        <w:rPr>
          <w:color w:val="CC0000"/>
        </w:rPr>
      </w:pPr>
      <w:r w:rsidRPr="00E62426">
        <w:rPr>
          <w:color w:val="CC0000"/>
        </w:rPr>
        <w:t xml:space="preserve">       </w:t>
      </w:r>
      <w:r w:rsidRPr="00E62426">
        <w:rPr>
          <w:color w:val="CC0000"/>
          <w:lang w:val="vi-VN"/>
        </w:rPr>
        <w:t xml:space="preserve"> </w:t>
      </w:r>
      <w:r w:rsidRPr="00E62426">
        <w:rPr>
          <w:lang w:val="nl-NL"/>
        </w:rPr>
        <w:t xml:space="preserve">Việt Nam là một nước có bờ biển dài thuận lợi cho việc phát triển kinh tế biển đặc biệt là các Cảng biển. Những năm gần đây, Nhà nước rất chú trọng phát triển Cảng biển, </w:t>
      </w:r>
      <w:r w:rsidRPr="00E62426">
        <w:t>Hội nghị lần thứ tư ban Chấp hành Trung ương Đảng (khoá X)</w:t>
      </w:r>
      <w:r w:rsidRPr="00E62426">
        <w:rPr>
          <w:rFonts w:ascii="Arial" w:hAnsi="Arial" w:cs="Arial"/>
          <w:sz w:val="20"/>
          <w:szCs w:val="20"/>
        </w:rPr>
        <w:t xml:space="preserve"> </w:t>
      </w:r>
      <w:r w:rsidRPr="00E62426">
        <w:rPr>
          <w:lang w:val="nl-NL"/>
        </w:rPr>
        <w:t>đã ban hành nghị quyết về chiến lược biển Việt Nam đến năm 2020, trong đó mục tiêu đến năm 2020 phấn đấu đưa nước ta trở thành quốc gia mạnh về biển, làm giàu từ biển, kinh tế biến sẽ đóng góp khoảng 53-55% tổng GDP của cả nước. Do vậy sự phát triển của Công ty là phù hợp với định hướng phát triển của ngành, chính sách của Nhà nước và xu thế chung trên thế giới.</w:t>
      </w:r>
    </w:p>
    <w:p w:rsidR="00EB195F" w:rsidRPr="00E62426" w:rsidRDefault="00430840" w:rsidP="007734FD">
      <w:pPr>
        <w:pStyle w:val="Heading2"/>
        <w:numPr>
          <w:ilvl w:val="0"/>
          <w:numId w:val="12"/>
        </w:numPr>
        <w:spacing w:before="60" w:after="60" w:line="312" w:lineRule="auto"/>
        <w:ind w:left="567" w:hanging="567"/>
        <w:rPr>
          <w:rFonts w:cs="Times New Roman"/>
          <w:b w:val="0"/>
        </w:rPr>
      </w:pPr>
      <w:bookmarkStart w:id="115" w:name="_Toc372688471"/>
      <w:bookmarkStart w:id="116" w:name="_Toc372688544"/>
      <w:bookmarkStart w:id="117" w:name="_Toc469324200"/>
      <w:r w:rsidRPr="00E62426">
        <w:rPr>
          <w:rFonts w:cs="Times New Roman"/>
        </w:rPr>
        <w:t xml:space="preserve">Chính sách </w:t>
      </w:r>
      <w:r w:rsidR="004753E1" w:rsidRPr="00E62426">
        <w:rPr>
          <w:rFonts w:cs="Times New Roman"/>
        </w:rPr>
        <w:t xml:space="preserve">đối với người </w:t>
      </w:r>
      <w:r w:rsidRPr="00E62426">
        <w:rPr>
          <w:rFonts w:cs="Times New Roman"/>
        </w:rPr>
        <w:t>lao động</w:t>
      </w:r>
      <w:bookmarkEnd w:id="115"/>
      <w:bookmarkEnd w:id="116"/>
      <w:bookmarkEnd w:id="117"/>
      <w:r w:rsidR="00AA181F" w:rsidRPr="00E62426">
        <w:rPr>
          <w:rFonts w:cs="Times New Roman"/>
        </w:rPr>
        <w:t xml:space="preserve"> </w:t>
      </w:r>
    </w:p>
    <w:p w:rsidR="005C1C63" w:rsidRPr="00E62426" w:rsidRDefault="00222577" w:rsidP="007734FD">
      <w:pPr>
        <w:pStyle w:val="Heading2"/>
        <w:spacing w:before="40" w:after="40" w:line="312" w:lineRule="auto"/>
        <w:ind w:firstLine="567"/>
        <w:rPr>
          <w:rFonts w:cs="Times New Roman"/>
          <w:b w:val="0"/>
        </w:rPr>
      </w:pPr>
      <w:bookmarkStart w:id="118" w:name="_Toc469324201"/>
      <w:r w:rsidRPr="00E62426">
        <w:rPr>
          <w:rFonts w:cs="Times New Roman"/>
          <w:b w:val="0"/>
        </w:rPr>
        <w:t>Chất lượng nguồn nhân lực là một trong những yếu tố quan trọng quyết định sự phát triển của Công ty, vì vậy Công ty luôn đặt mục tiêu xây dựng đội ngũ nhân viên chuyên nghiệp lên hàng đầu trong chiến lược phát triển của mình.</w:t>
      </w:r>
      <w:bookmarkEnd w:id="118"/>
    </w:p>
    <w:p w:rsidR="008212FB" w:rsidRPr="00E62426" w:rsidRDefault="00430840" w:rsidP="00D65CFE">
      <w:pPr>
        <w:pStyle w:val="Heading3"/>
        <w:numPr>
          <w:ilvl w:val="0"/>
          <w:numId w:val="41"/>
        </w:numPr>
        <w:spacing w:before="60" w:after="60" w:line="312" w:lineRule="auto"/>
        <w:ind w:left="567" w:hanging="567"/>
        <w:rPr>
          <w:rFonts w:cs="Times New Roman"/>
          <w:i/>
          <w:szCs w:val="26"/>
        </w:rPr>
      </w:pPr>
      <w:bookmarkStart w:id="119" w:name="_Toc372688472"/>
      <w:bookmarkStart w:id="120" w:name="_Toc372688545"/>
      <w:r w:rsidRPr="00E62426">
        <w:rPr>
          <w:rFonts w:cs="Times New Roman"/>
          <w:i/>
          <w:szCs w:val="26"/>
        </w:rPr>
        <w:t>Số lượng và cơ cấu lao động</w:t>
      </w:r>
      <w:bookmarkEnd w:id="119"/>
      <w:bookmarkEnd w:id="120"/>
    </w:p>
    <w:p w:rsidR="00656E85" w:rsidRPr="00E62426" w:rsidRDefault="00656E85" w:rsidP="007734FD">
      <w:pPr>
        <w:spacing w:before="60" w:after="60" w:line="288" w:lineRule="auto"/>
        <w:ind w:firstLine="499"/>
        <w:jc w:val="both"/>
        <w:rPr>
          <w:b/>
          <w:lang w:val="nl-NL"/>
        </w:rPr>
      </w:pPr>
      <w:r w:rsidRPr="00E62426">
        <w:rPr>
          <w:spacing w:val="2"/>
          <w:lang w:val="nl-NL"/>
        </w:rPr>
        <w:t xml:space="preserve">Tính đến </w:t>
      </w:r>
      <w:r w:rsidRPr="00E62426">
        <w:rPr>
          <w:lang w:val="nl-NL"/>
        </w:rPr>
        <w:t xml:space="preserve">thời điểm </w:t>
      </w:r>
      <w:r w:rsidR="0005705C" w:rsidRPr="00E62426">
        <w:rPr>
          <w:lang w:val="vi-VN"/>
        </w:rPr>
        <w:t>3</w:t>
      </w:r>
      <w:r w:rsidR="0005705C" w:rsidRPr="00E62426">
        <w:t>1</w:t>
      </w:r>
      <w:r w:rsidRPr="00E62426">
        <w:rPr>
          <w:lang w:val="nl-NL"/>
        </w:rPr>
        <w:t>/0</w:t>
      </w:r>
      <w:r w:rsidR="00D00406" w:rsidRPr="00E62426">
        <w:rPr>
          <w:lang w:val="nl-NL"/>
        </w:rPr>
        <w:t>8</w:t>
      </w:r>
      <w:r w:rsidRPr="00E62426">
        <w:rPr>
          <w:lang w:val="nl-NL"/>
        </w:rPr>
        <w:t>/201</w:t>
      </w:r>
      <w:r w:rsidR="0005705C" w:rsidRPr="00E62426">
        <w:rPr>
          <w:lang w:val="nl-NL"/>
        </w:rPr>
        <w:t>6</w:t>
      </w:r>
      <w:r w:rsidRPr="00E62426">
        <w:rPr>
          <w:lang w:val="nl-NL"/>
        </w:rPr>
        <w:t xml:space="preserve">, tổng số lao động trong Công ty là </w:t>
      </w:r>
      <w:r w:rsidR="00D00406" w:rsidRPr="00E62426">
        <w:t>369</w:t>
      </w:r>
      <w:r w:rsidRPr="00E62426">
        <w:rPr>
          <w:lang w:val="nl-NL"/>
        </w:rPr>
        <w:t xml:space="preserve"> người. Cơ cấu lao độ</w:t>
      </w:r>
      <w:r w:rsidR="0005705C" w:rsidRPr="00E62426">
        <w:rPr>
          <w:lang w:val="nl-NL"/>
        </w:rPr>
        <w:t>ng được phân theo trình độ như sau:</w:t>
      </w:r>
    </w:p>
    <w:p w:rsidR="00A350C5" w:rsidRPr="00E62426" w:rsidRDefault="00335EFE" w:rsidP="007734FD">
      <w:pPr>
        <w:pStyle w:val="ListParagraph"/>
        <w:spacing w:after="0"/>
        <w:ind w:left="714"/>
        <w:contextualSpacing w:val="0"/>
        <w:jc w:val="center"/>
        <w:rPr>
          <w:b/>
          <w:i/>
        </w:rPr>
      </w:pPr>
      <w:r w:rsidRPr="007734FD">
        <w:rPr>
          <w:b/>
          <w:i/>
        </w:rPr>
        <w:t>Bảng</w:t>
      </w:r>
      <w:r w:rsidRPr="00E62426">
        <w:rPr>
          <w:b/>
          <w:i/>
        </w:rPr>
        <w:t xml:space="preserve"> </w:t>
      </w:r>
      <w:r w:rsidR="00A350C5" w:rsidRPr="00E62426">
        <w:rPr>
          <w:b/>
          <w:i/>
        </w:rPr>
        <w:t>Cơ cấu lao động theo trình độ</w:t>
      </w:r>
    </w:p>
    <w:tbl>
      <w:tblPr>
        <w:tblStyle w:val="TableGrid"/>
        <w:tblW w:w="9315" w:type="dxa"/>
        <w:jc w:val="center"/>
        <w:tblInd w:w="720" w:type="dxa"/>
        <w:tblBorders>
          <w:insideH w:val="none" w:sz="0" w:space="0" w:color="auto"/>
          <w:insideV w:val="none" w:sz="0" w:space="0" w:color="auto"/>
        </w:tblBorders>
        <w:tblLook w:val="04A0"/>
      </w:tblPr>
      <w:tblGrid>
        <w:gridCol w:w="3641"/>
        <w:gridCol w:w="2844"/>
        <w:gridCol w:w="2830"/>
      </w:tblGrid>
      <w:tr w:rsidR="00331C6C" w:rsidRPr="00E62426" w:rsidTr="00CC04C9">
        <w:trPr>
          <w:trHeight w:val="454"/>
          <w:jc w:val="center"/>
        </w:trPr>
        <w:tc>
          <w:tcPr>
            <w:tcW w:w="3641" w:type="dxa"/>
            <w:shd w:val="clear" w:color="auto" w:fill="548DD4" w:themeFill="text2" w:themeFillTint="99"/>
            <w:vAlign w:val="center"/>
          </w:tcPr>
          <w:p w:rsidR="00331C6C" w:rsidRPr="00E62426" w:rsidRDefault="00331C6C" w:rsidP="00331C6C">
            <w:pPr>
              <w:pStyle w:val="ListParagraph"/>
              <w:ind w:left="0"/>
              <w:jc w:val="center"/>
              <w:rPr>
                <w:b/>
                <w:color w:val="FFFFFF" w:themeColor="background1"/>
              </w:rPr>
            </w:pPr>
            <w:r w:rsidRPr="00E62426">
              <w:rPr>
                <w:b/>
                <w:color w:val="FFFFFF" w:themeColor="background1"/>
              </w:rPr>
              <w:t>Trình độ</w:t>
            </w:r>
          </w:p>
        </w:tc>
        <w:tc>
          <w:tcPr>
            <w:tcW w:w="2844" w:type="dxa"/>
            <w:shd w:val="clear" w:color="auto" w:fill="548DD4" w:themeFill="text2" w:themeFillTint="99"/>
            <w:vAlign w:val="center"/>
          </w:tcPr>
          <w:p w:rsidR="00331C6C" w:rsidRPr="00E62426" w:rsidRDefault="00331C6C" w:rsidP="00331C6C">
            <w:pPr>
              <w:pStyle w:val="ListParagraph"/>
              <w:ind w:left="0"/>
              <w:jc w:val="center"/>
              <w:rPr>
                <w:b/>
                <w:color w:val="FFFFFF" w:themeColor="background1"/>
              </w:rPr>
            </w:pPr>
            <w:r w:rsidRPr="00E62426">
              <w:rPr>
                <w:b/>
                <w:color w:val="FFFFFF" w:themeColor="background1"/>
              </w:rPr>
              <w:t>Số lượng ( người)</w:t>
            </w:r>
          </w:p>
        </w:tc>
        <w:tc>
          <w:tcPr>
            <w:tcW w:w="2830" w:type="dxa"/>
            <w:shd w:val="clear" w:color="auto" w:fill="548DD4" w:themeFill="text2" w:themeFillTint="99"/>
            <w:vAlign w:val="center"/>
          </w:tcPr>
          <w:p w:rsidR="00331C6C" w:rsidRPr="00E62426" w:rsidRDefault="00331C6C" w:rsidP="00331C6C">
            <w:pPr>
              <w:pStyle w:val="ListParagraph"/>
              <w:ind w:left="0"/>
              <w:jc w:val="center"/>
              <w:rPr>
                <w:b/>
                <w:color w:val="FFFFFF" w:themeColor="background1"/>
              </w:rPr>
            </w:pPr>
            <w:r w:rsidRPr="00E62426">
              <w:rPr>
                <w:b/>
                <w:color w:val="FFFFFF" w:themeColor="background1"/>
              </w:rPr>
              <w:t>Tỷ trọng %</w:t>
            </w:r>
          </w:p>
        </w:tc>
      </w:tr>
      <w:tr w:rsidR="00697A82" w:rsidRPr="00E62426" w:rsidTr="0009589F">
        <w:trPr>
          <w:trHeight w:val="454"/>
          <w:jc w:val="center"/>
        </w:trPr>
        <w:tc>
          <w:tcPr>
            <w:tcW w:w="3641" w:type="dxa"/>
            <w:vAlign w:val="center"/>
          </w:tcPr>
          <w:p w:rsidR="00697A82" w:rsidRPr="00E62426" w:rsidRDefault="00697A82" w:rsidP="001F29F8">
            <w:pPr>
              <w:pStyle w:val="ListParagraph"/>
              <w:numPr>
                <w:ilvl w:val="0"/>
                <w:numId w:val="21"/>
              </w:numPr>
              <w:ind w:left="556" w:hanging="283"/>
            </w:pPr>
            <w:r w:rsidRPr="00E62426">
              <w:t>Đại học và trên đại học</w:t>
            </w:r>
          </w:p>
        </w:tc>
        <w:tc>
          <w:tcPr>
            <w:tcW w:w="2844" w:type="dxa"/>
            <w:vAlign w:val="center"/>
          </w:tcPr>
          <w:p w:rsidR="00697A82" w:rsidRPr="00E62426" w:rsidRDefault="00697A82" w:rsidP="000653AE">
            <w:pPr>
              <w:contextualSpacing/>
              <w:jc w:val="center"/>
            </w:pPr>
            <w:r w:rsidRPr="00E62426">
              <w:t xml:space="preserve">  55</w:t>
            </w:r>
          </w:p>
        </w:tc>
        <w:tc>
          <w:tcPr>
            <w:tcW w:w="2830" w:type="dxa"/>
            <w:vAlign w:val="center"/>
          </w:tcPr>
          <w:p w:rsidR="00697A82" w:rsidRPr="00E62426" w:rsidRDefault="00697A82" w:rsidP="000653AE">
            <w:pPr>
              <w:contextualSpacing/>
              <w:jc w:val="center"/>
            </w:pPr>
            <w:r w:rsidRPr="00E62426">
              <w:t>14,9%</w:t>
            </w:r>
          </w:p>
        </w:tc>
      </w:tr>
      <w:tr w:rsidR="00697A82" w:rsidRPr="00E62426" w:rsidTr="0009589F">
        <w:trPr>
          <w:trHeight w:val="454"/>
          <w:jc w:val="center"/>
        </w:trPr>
        <w:tc>
          <w:tcPr>
            <w:tcW w:w="3641" w:type="dxa"/>
            <w:vAlign w:val="center"/>
          </w:tcPr>
          <w:p w:rsidR="00697A82" w:rsidRPr="00E62426" w:rsidRDefault="00697A82" w:rsidP="001F29F8">
            <w:pPr>
              <w:pStyle w:val="ListParagraph"/>
              <w:numPr>
                <w:ilvl w:val="0"/>
                <w:numId w:val="21"/>
              </w:numPr>
              <w:ind w:left="556" w:hanging="283"/>
              <w:rPr>
                <w:szCs w:val="26"/>
              </w:rPr>
            </w:pPr>
            <w:r w:rsidRPr="00E62426">
              <w:rPr>
                <w:rFonts w:eastAsia="Times New Roman" w:cs="Times New Roman"/>
                <w:szCs w:val="26"/>
                <w:lang w:val="nl-NL"/>
              </w:rPr>
              <w:t>Cao đẳng</w:t>
            </w:r>
          </w:p>
        </w:tc>
        <w:tc>
          <w:tcPr>
            <w:tcW w:w="2844" w:type="dxa"/>
            <w:vAlign w:val="center"/>
          </w:tcPr>
          <w:p w:rsidR="00697A82" w:rsidRPr="00E62426" w:rsidRDefault="00697A82" w:rsidP="000653AE">
            <w:pPr>
              <w:contextualSpacing/>
              <w:jc w:val="center"/>
            </w:pPr>
            <w:r w:rsidRPr="00E62426">
              <w:t xml:space="preserve">  16</w:t>
            </w:r>
          </w:p>
        </w:tc>
        <w:tc>
          <w:tcPr>
            <w:tcW w:w="2830" w:type="dxa"/>
            <w:vAlign w:val="center"/>
          </w:tcPr>
          <w:p w:rsidR="00697A82" w:rsidRPr="00E62426" w:rsidRDefault="00697A82" w:rsidP="000653AE">
            <w:pPr>
              <w:contextualSpacing/>
              <w:jc w:val="center"/>
            </w:pPr>
            <w:r w:rsidRPr="00E62426">
              <w:t xml:space="preserve"> 4,3%</w:t>
            </w:r>
          </w:p>
        </w:tc>
      </w:tr>
      <w:tr w:rsidR="00697A82" w:rsidRPr="00E62426" w:rsidTr="0009589F">
        <w:trPr>
          <w:trHeight w:val="454"/>
          <w:jc w:val="center"/>
        </w:trPr>
        <w:tc>
          <w:tcPr>
            <w:tcW w:w="3641" w:type="dxa"/>
            <w:vAlign w:val="center"/>
          </w:tcPr>
          <w:p w:rsidR="00697A82" w:rsidRPr="00E62426" w:rsidRDefault="00697A82" w:rsidP="001F29F8">
            <w:pPr>
              <w:pStyle w:val="ListParagraph"/>
              <w:numPr>
                <w:ilvl w:val="0"/>
                <w:numId w:val="21"/>
              </w:numPr>
              <w:ind w:left="556" w:hanging="283"/>
            </w:pPr>
            <w:r w:rsidRPr="00E62426">
              <w:t>Trung cấp</w:t>
            </w:r>
          </w:p>
        </w:tc>
        <w:tc>
          <w:tcPr>
            <w:tcW w:w="2844" w:type="dxa"/>
            <w:vAlign w:val="center"/>
          </w:tcPr>
          <w:p w:rsidR="00697A82" w:rsidRPr="00E62426" w:rsidRDefault="00697A82" w:rsidP="000653AE">
            <w:pPr>
              <w:contextualSpacing/>
              <w:jc w:val="center"/>
            </w:pPr>
            <w:r w:rsidRPr="00E62426">
              <w:t xml:space="preserve">  41</w:t>
            </w:r>
          </w:p>
        </w:tc>
        <w:tc>
          <w:tcPr>
            <w:tcW w:w="2830" w:type="dxa"/>
            <w:vAlign w:val="center"/>
          </w:tcPr>
          <w:p w:rsidR="00697A82" w:rsidRPr="00E62426" w:rsidRDefault="00697A82" w:rsidP="000653AE">
            <w:pPr>
              <w:contextualSpacing/>
              <w:jc w:val="center"/>
            </w:pPr>
            <w:r w:rsidRPr="00E62426">
              <w:t>11,1%</w:t>
            </w:r>
          </w:p>
        </w:tc>
      </w:tr>
      <w:tr w:rsidR="00697A82" w:rsidRPr="00E62426" w:rsidTr="00CC04C9">
        <w:trPr>
          <w:trHeight w:val="454"/>
          <w:jc w:val="center"/>
        </w:trPr>
        <w:tc>
          <w:tcPr>
            <w:tcW w:w="3641" w:type="dxa"/>
            <w:tcBorders>
              <w:bottom w:val="single" w:sz="4" w:space="0" w:color="BFBFBF" w:themeColor="background1" w:themeShade="BF"/>
            </w:tcBorders>
            <w:vAlign w:val="center"/>
          </w:tcPr>
          <w:p w:rsidR="00697A82" w:rsidRPr="00E62426" w:rsidRDefault="00697A82" w:rsidP="001F29F8">
            <w:pPr>
              <w:pStyle w:val="ListParagraph"/>
              <w:numPr>
                <w:ilvl w:val="0"/>
                <w:numId w:val="21"/>
              </w:numPr>
              <w:ind w:left="556" w:hanging="283"/>
            </w:pPr>
            <w:r w:rsidRPr="00E62426">
              <w:t>Công nhân kỹ thuật</w:t>
            </w:r>
          </w:p>
        </w:tc>
        <w:tc>
          <w:tcPr>
            <w:tcW w:w="2844" w:type="dxa"/>
            <w:tcBorders>
              <w:bottom w:val="single" w:sz="4" w:space="0" w:color="BFBFBF" w:themeColor="background1" w:themeShade="BF"/>
            </w:tcBorders>
            <w:vAlign w:val="center"/>
          </w:tcPr>
          <w:p w:rsidR="00697A82" w:rsidRPr="00E62426" w:rsidRDefault="00697A82" w:rsidP="000653AE">
            <w:pPr>
              <w:contextualSpacing/>
              <w:jc w:val="center"/>
            </w:pPr>
            <w:r w:rsidRPr="00E62426">
              <w:t>257</w:t>
            </w:r>
          </w:p>
        </w:tc>
        <w:tc>
          <w:tcPr>
            <w:tcW w:w="2830" w:type="dxa"/>
            <w:tcBorders>
              <w:bottom w:val="single" w:sz="4" w:space="0" w:color="BFBFBF" w:themeColor="background1" w:themeShade="BF"/>
            </w:tcBorders>
            <w:vAlign w:val="center"/>
          </w:tcPr>
          <w:p w:rsidR="00697A82" w:rsidRPr="00E62426" w:rsidRDefault="00697A82" w:rsidP="000653AE">
            <w:pPr>
              <w:contextualSpacing/>
              <w:jc w:val="center"/>
            </w:pPr>
            <w:r w:rsidRPr="00E62426">
              <w:t>69,7%</w:t>
            </w:r>
          </w:p>
        </w:tc>
      </w:tr>
      <w:tr w:rsidR="00697A82" w:rsidRPr="00E62426" w:rsidTr="00E3139E">
        <w:trPr>
          <w:trHeight w:val="454"/>
          <w:jc w:val="center"/>
        </w:trPr>
        <w:tc>
          <w:tcPr>
            <w:tcW w:w="3641" w:type="dxa"/>
            <w:tcBorders>
              <w:top w:val="single" w:sz="4" w:space="0" w:color="BFBFBF" w:themeColor="background1" w:themeShade="BF"/>
              <w:bottom w:val="single" w:sz="4" w:space="0" w:color="auto"/>
            </w:tcBorders>
            <w:vAlign w:val="center"/>
          </w:tcPr>
          <w:p w:rsidR="00697A82" w:rsidRPr="00E62426" w:rsidRDefault="00697A82" w:rsidP="0009589F">
            <w:pPr>
              <w:pStyle w:val="ListParagraph"/>
              <w:ind w:left="556" w:hanging="283"/>
              <w:rPr>
                <w:b/>
              </w:rPr>
            </w:pPr>
            <w:r w:rsidRPr="00E62426">
              <w:rPr>
                <w:b/>
              </w:rPr>
              <w:t>Tổng cộng</w:t>
            </w:r>
          </w:p>
        </w:tc>
        <w:tc>
          <w:tcPr>
            <w:tcW w:w="2844" w:type="dxa"/>
            <w:tcBorders>
              <w:top w:val="single" w:sz="4" w:space="0" w:color="BFBFBF" w:themeColor="background1" w:themeShade="BF"/>
              <w:bottom w:val="single" w:sz="4" w:space="0" w:color="auto"/>
            </w:tcBorders>
            <w:vAlign w:val="center"/>
          </w:tcPr>
          <w:p w:rsidR="00697A82" w:rsidRPr="00E62426" w:rsidRDefault="00697A82" w:rsidP="000653AE">
            <w:pPr>
              <w:contextualSpacing/>
              <w:jc w:val="center"/>
              <w:rPr>
                <w:b/>
              </w:rPr>
            </w:pPr>
            <w:r w:rsidRPr="00E62426">
              <w:rPr>
                <w:b/>
              </w:rPr>
              <w:t>369</w:t>
            </w:r>
          </w:p>
        </w:tc>
        <w:tc>
          <w:tcPr>
            <w:tcW w:w="2830" w:type="dxa"/>
            <w:tcBorders>
              <w:top w:val="single" w:sz="4" w:space="0" w:color="BFBFBF" w:themeColor="background1" w:themeShade="BF"/>
              <w:bottom w:val="single" w:sz="4" w:space="0" w:color="auto"/>
            </w:tcBorders>
            <w:shd w:val="clear" w:color="auto" w:fill="auto"/>
            <w:vAlign w:val="center"/>
          </w:tcPr>
          <w:p w:rsidR="00697A82" w:rsidRPr="00E62426" w:rsidRDefault="00697A82" w:rsidP="000653AE">
            <w:pPr>
              <w:contextualSpacing/>
              <w:jc w:val="center"/>
              <w:rPr>
                <w:b/>
              </w:rPr>
            </w:pPr>
            <w:r w:rsidRPr="00E62426">
              <w:rPr>
                <w:b/>
              </w:rPr>
              <w:t>100%</w:t>
            </w:r>
          </w:p>
        </w:tc>
      </w:tr>
    </w:tbl>
    <w:p w:rsidR="00D724E6" w:rsidRPr="00E62426" w:rsidRDefault="0009589F" w:rsidP="00656E85">
      <w:pPr>
        <w:pStyle w:val="ListParagraph"/>
        <w:jc w:val="right"/>
        <w:rPr>
          <w:i/>
          <w:sz w:val="24"/>
          <w:szCs w:val="24"/>
        </w:rPr>
      </w:pPr>
      <w:r w:rsidRPr="00E62426">
        <w:rPr>
          <w:i/>
          <w:sz w:val="24"/>
          <w:szCs w:val="24"/>
        </w:rPr>
        <w:t>(Nguồ</w:t>
      </w:r>
      <w:r w:rsidR="00656E85" w:rsidRPr="00E62426">
        <w:rPr>
          <w:i/>
          <w:sz w:val="24"/>
          <w:szCs w:val="24"/>
        </w:rPr>
        <w:t>n: DVC)</w:t>
      </w:r>
    </w:p>
    <w:p w:rsidR="0005705C" w:rsidRPr="00E62426" w:rsidRDefault="0005705C" w:rsidP="00D65CFE">
      <w:pPr>
        <w:pStyle w:val="ListParagraph"/>
        <w:keepNext/>
        <w:numPr>
          <w:ilvl w:val="0"/>
          <w:numId w:val="41"/>
        </w:numPr>
        <w:tabs>
          <w:tab w:val="num" w:pos="1170"/>
        </w:tabs>
        <w:spacing w:before="120" w:after="120" w:line="312" w:lineRule="auto"/>
        <w:ind w:left="426"/>
        <w:jc w:val="both"/>
        <w:outlineLvl w:val="2"/>
        <w:rPr>
          <w:rFonts w:eastAsia="Times New Roman" w:cs="Arial"/>
          <w:b/>
          <w:bCs/>
          <w:i/>
          <w:sz w:val="25"/>
          <w:szCs w:val="25"/>
        </w:rPr>
      </w:pPr>
      <w:bookmarkStart w:id="121" w:name="_Toc295385855"/>
      <w:bookmarkStart w:id="122" w:name="_Toc312663633"/>
      <w:bookmarkStart w:id="123" w:name="_Toc372688473"/>
      <w:bookmarkStart w:id="124" w:name="_Toc372688546"/>
      <w:r w:rsidRPr="00E62426">
        <w:rPr>
          <w:rFonts w:eastAsia="Times New Roman" w:cs="Arial"/>
          <w:b/>
          <w:bCs/>
          <w:i/>
          <w:sz w:val="25"/>
          <w:szCs w:val="25"/>
        </w:rPr>
        <w:lastRenderedPageBreak/>
        <w:t>Chính sách đào tạo, lương thưởng, phúc lợi</w:t>
      </w:r>
      <w:bookmarkEnd w:id="121"/>
      <w:bookmarkEnd w:id="122"/>
    </w:p>
    <w:p w:rsidR="0005705C" w:rsidRPr="00E62426" w:rsidRDefault="0005705C" w:rsidP="00D65CFE">
      <w:pPr>
        <w:pStyle w:val="ListParagraph"/>
        <w:widowControl w:val="0"/>
        <w:numPr>
          <w:ilvl w:val="0"/>
          <w:numId w:val="52"/>
        </w:numPr>
        <w:spacing w:before="120" w:after="120" w:line="312" w:lineRule="auto"/>
        <w:jc w:val="both"/>
        <w:rPr>
          <w:rFonts w:eastAsia="Times New Roman" w:cs="Times New Roman"/>
          <w:b/>
          <w:spacing w:val="2"/>
          <w:sz w:val="25"/>
          <w:szCs w:val="25"/>
        </w:rPr>
      </w:pPr>
      <w:r w:rsidRPr="00E62426">
        <w:rPr>
          <w:rFonts w:eastAsia="Times New Roman" w:cs="Times New Roman"/>
          <w:b/>
          <w:spacing w:val="2"/>
          <w:sz w:val="25"/>
          <w:szCs w:val="25"/>
        </w:rPr>
        <w:t>Chế độ làm việc</w:t>
      </w:r>
    </w:p>
    <w:p w:rsidR="0005705C" w:rsidRPr="00E62426" w:rsidRDefault="0005705C" w:rsidP="00D460AD">
      <w:pPr>
        <w:widowControl w:val="0"/>
        <w:spacing w:before="60" w:after="60" w:line="312" w:lineRule="auto"/>
        <w:ind w:firstLine="625"/>
        <w:jc w:val="both"/>
        <w:rPr>
          <w:rFonts w:eastAsia="Times New Roman" w:cs="Times New Roman"/>
          <w:spacing w:val="2"/>
          <w:szCs w:val="26"/>
        </w:rPr>
      </w:pPr>
      <w:r w:rsidRPr="00E62426">
        <w:rPr>
          <w:rFonts w:eastAsia="Times New Roman" w:cs="Times New Roman"/>
          <w:i/>
          <w:spacing w:val="2"/>
          <w:szCs w:val="26"/>
        </w:rPr>
        <w:t>Thời gian làm việc</w:t>
      </w:r>
      <w:r w:rsidRPr="00E62426">
        <w:rPr>
          <w:rFonts w:eastAsia="Times New Roman" w:cs="Times New Roman"/>
          <w:spacing w:val="2"/>
          <w:szCs w:val="26"/>
        </w:rPr>
        <w:t>: 8h/ngày</w:t>
      </w:r>
      <w:r w:rsidRPr="00E62426">
        <w:rPr>
          <w:rFonts w:eastAsia="Times New Roman" w:cs="Times New Roman"/>
          <w:spacing w:val="2"/>
          <w:szCs w:val="26"/>
          <w:lang w:val="vi-VN"/>
        </w:rPr>
        <w:t>;</w:t>
      </w:r>
      <w:r w:rsidRPr="00E62426">
        <w:rPr>
          <w:rFonts w:eastAsia="Times New Roman" w:cs="Times New Roman"/>
          <w:spacing w:val="2"/>
          <w:szCs w:val="26"/>
        </w:rPr>
        <w:t xml:space="preserve"> 5,5 ngày/tuần.</w:t>
      </w:r>
      <w:r w:rsidRPr="00E62426">
        <w:rPr>
          <w:rFonts w:eastAsia="Times New Roman" w:cs="Times New Roman"/>
          <w:spacing w:val="2"/>
          <w:szCs w:val="26"/>
          <w:lang w:val="vi-VN"/>
        </w:rPr>
        <w:t xml:space="preserve"> </w:t>
      </w:r>
      <w:r w:rsidRPr="00E62426">
        <w:rPr>
          <w:rFonts w:eastAsia="Times New Roman" w:cs="Times New Roman"/>
          <w:spacing w:val="2"/>
          <w:szCs w:val="26"/>
        </w:rPr>
        <w:t>Khi có yêu cầu về tiến độ sản xuất kinh doanh, CBNV có trách nhiệm làm thêm giờ và Công ty có những quy định đảm bảo quyền lợi cho người lao động theo quy định của Nhà nước.</w:t>
      </w:r>
    </w:p>
    <w:p w:rsidR="0005705C" w:rsidRPr="00E62426" w:rsidRDefault="0005705C" w:rsidP="00D460AD">
      <w:pPr>
        <w:spacing w:before="60" w:after="60" w:line="312" w:lineRule="auto"/>
        <w:ind w:firstLine="625"/>
        <w:jc w:val="both"/>
        <w:rPr>
          <w:rFonts w:eastAsia="Times New Roman" w:cs="Times New Roman"/>
          <w:spacing w:val="2"/>
          <w:szCs w:val="26"/>
        </w:rPr>
      </w:pPr>
      <w:r w:rsidRPr="00E62426">
        <w:rPr>
          <w:rFonts w:eastAsia="Times New Roman" w:cs="Times New Roman"/>
          <w:spacing w:val="2"/>
          <w:szCs w:val="26"/>
        </w:rPr>
        <w:t>Ngày phép, nghỉ lễ, Tết, nghỉ ốm thai sản: CBNV được nghỉ lễ và Tết 8 ngày theo quy định của Luật Lao động. Đối với CBNV đã làm việc tại Công ty từ 12 tháng trở lên được nghỉ phép 12 ngày/năm. Những người còn lại sẽ được nghỉ phép tính theo tỷ lệ thời gian làm việc. CBNV được nghỉ ốm 03 ngày (không liên tục) trong năm và được hưởng nguyên lương. Trong thời gian nghỉ t</w:t>
      </w:r>
      <w:r w:rsidR="00EB195F" w:rsidRPr="00E62426">
        <w:rPr>
          <w:rFonts w:eastAsia="Times New Roman" w:cs="Times New Roman"/>
          <w:spacing w:val="2"/>
          <w:szCs w:val="26"/>
        </w:rPr>
        <w:t>hai sản, ngoài thời gian nghỉ 06</w:t>
      </w:r>
      <w:r w:rsidRPr="00E62426">
        <w:rPr>
          <w:rFonts w:eastAsia="Times New Roman" w:cs="Times New Roman"/>
          <w:spacing w:val="2"/>
          <w:szCs w:val="26"/>
        </w:rPr>
        <w:t xml:space="preserve"> tháng với chế độ bảo hiểm theo đúng quy định còn được hưởng thêm 04 tháng lương cơ bản do Bảo hiểm xã hội chi trả. </w:t>
      </w:r>
    </w:p>
    <w:p w:rsidR="0005705C" w:rsidRPr="00E62426" w:rsidRDefault="0005705C" w:rsidP="00D460AD">
      <w:pPr>
        <w:spacing w:before="60" w:after="60" w:line="312" w:lineRule="auto"/>
        <w:ind w:firstLine="625"/>
        <w:jc w:val="both"/>
        <w:rPr>
          <w:rFonts w:eastAsia="Times New Roman" w:cs="Times New Roman"/>
          <w:szCs w:val="26"/>
          <w:lang w:val="nl-NL"/>
        </w:rPr>
      </w:pPr>
      <w:r w:rsidRPr="00E62426">
        <w:rPr>
          <w:rFonts w:eastAsia="Times New Roman" w:cs="Times New Roman"/>
          <w:i/>
          <w:spacing w:val="2"/>
          <w:szCs w:val="26"/>
        </w:rPr>
        <w:t>Điều kiện làm việc</w:t>
      </w:r>
      <w:r w:rsidRPr="00E62426">
        <w:rPr>
          <w:rFonts w:eastAsia="Times New Roman" w:cs="Times New Roman"/>
          <w:spacing w:val="2"/>
          <w:szCs w:val="26"/>
        </w:rPr>
        <w:t>: Công ty trang bị đầy đủ các công cụ bảo hộ lao động, đồng thời Công ty luôn tuân thủ các nguyên</w:t>
      </w:r>
      <w:r w:rsidRPr="00E62426">
        <w:rPr>
          <w:rFonts w:eastAsia="Times New Roman" w:cs="Times New Roman"/>
          <w:szCs w:val="26"/>
          <w:lang w:val="nl-NL"/>
        </w:rPr>
        <w:t xml:space="preserve"> tắc an toàn lao động để đảm bảo năng suất lao động cao và an toàn cho CBNV.</w:t>
      </w:r>
    </w:p>
    <w:p w:rsidR="0005705C" w:rsidRPr="00E62426" w:rsidRDefault="0005705C" w:rsidP="00D65CFE">
      <w:pPr>
        <w:numPr>
          <w:ilvl w:val="0"/>
          <w:numId w:val="63"/>
        </w:numPr>
        <w:spacing w:before="60" w:after="60" w:line="312" w:lineRule="auto"/>
        <w:jc w:val="both"/>
        <w:rPr>
          <w:rFonts w:eastAsia="Times New Roman" w:cs="Times New Roman"/>
          <w:b/>
          <w:szCs w:val="26"/>
          <w:lang w:val="nl-NL"/>
        </w:rPr>
      </w:pPr>
      <w:r w:rsidRPr="00E62426">
        <w:rPr>
          <w:rFonts w:eastAsia="Times New Roman" w:cs="Times New Roman"/>
          <w:b/>
          <w:szCs w:val="26"/>
          <w:lang w:val="nl-NL"/>
        </w:rPr>
        <w:t>Chính sách tuyển dụng, thu hút nhân tài</w:t>
      </w:r>
    </w:p>
    <w:p w:rsidR="0005705C" w:rsidRPr="00E62426" w:rsidRDefault="0005705C" w:rsidP="00D460AD">
      <w:pPr>
        <w:spacing w:before="60" w:after="60" w:line="312" w:lineRule="auto"/>
        <w:ind w:firstLine="625"/>
        <w:jc w:val="both"/>
        <w:rPr>
          <w:rFonts w:eastAsia="Times New Roman" w:cs="Times New Roman"/>
          <w:spacing w:val="2"/>
          <w:szCs w:val="26"/>
        </w:rPr>
      </w:pPr>
      <w:r w:rsidRPr="00E62426">
        <w:rPr>
          <w:rFonts w:eastAsia="Times New Roman" w:cs="Times New Roman"/>
          <w:spacing w:val="2"/>
          <w:szCs w:val="26"/>
        </w:rPr>
        <w:t xml:space="preserve">Dựa vào nhu cầu mở rộng hoạt động sản xuất kinh doanh, hàng năm, Công ty đều xây dựng kế hoạch tuyển dụng để thu hút người lao động có năng lực. Công ty đề ra những tiêu chuẩn tuyển dụng nhân sự đặc biệt cho từng vị trí, song tất cả các vị trí đều có những yêu cầu chung như: có trình độ chuyên môn cơ bản, có ý thức phát triển nghề nghiệp và có tính kỷ luật cao, chủ động trong công việc .v.v… </w:t>
      </w:r>
    </w:p>
    <w:p w:rsidR="0005705C" w:rsidRDefault="0005705C" w:rsidP="00D460AD">
      <w:pPr>
        <w:widowControl w:val="0"/>
        <w:spacing w:before="60" w:after="60" w:line="312" w:lineRule="auto"/>
        <w:ind w:firstLine="625"/>
        <w:jc w:val="both"/>
        <w:rPr>
          <w:rFonts w:eastAsia="Times New Roman" w:cs="Times New Roman"/>
          <w:spacing w:val="2"/>
          <w:szCs w:val="26"/>
        </w:rPr>
      </w:pPr>
      <w:r w:rsidRPr="00E62426">
        <w:rPr>
          <w:rFonts w:eastAsia="Times New Roman" w:cs="Times New Roman"/>
          <w:spacing w:val="2"/>
          <w:szCs w:val="26"/>
        </w:rPr>
        <w:t>Với chính sách tuyển dụng có hiệu quả, trong những năm qua Công ty đã thu hút và xây dựng được một đội ngũ nhân lực giỏi từ nhiều nguồn khác nhau. Các CBNV trẻ trung và năng động của Công ty luôn được trau dồi kỹ năng, kinh nghiệm qua chính sách đào tạo của Công ty. Công ty luôn tạo điều kiện cho người lao động được học tập, nâng cao kiến thức về chuyên môn và nghiệp vụ. Công ty thường xuyên cử cán bộ tham gia các khóa tập huấn, đào tạo ngắn hạn và dài hạn về các nghiệp vụ kinh doanh, đồng thời tổ chức những lớp tập huấn phổ biến công nghệ mới cho các cán bộ kỹ thuật. Chính sách tuyển dụng hợp lý, kết hợp với kế hoạch đào tạo và trau dồi thường xuyên cho CBNV đã góp phần giúp Công ty duy trì một nguồn nhân lực chất lượng cao, tạo lợi thế cạnh tranh vững chắc để Công ty có thể tự tin mở rộng hơn nữa các hoạt động cung ứng nguồn nhân lực ra nước ngoài và đảm bảo cho các hoạt động xản xuất kinh doanh trong nước.</w:t>
      </w:r>
    </w:p>
    <w:p w:rsidR="000C7FC5" w:rsidRPr="00E62426" w:rsidRDefault="000C7FC5" w:rsidP="00D460AD">
      <w:pPr>
        <w:widowControl w:val="0"/>
        <w:spacing w:before="60" w:after="60" w:line="312" w:lineRule="auto"/>
        <w:ind w:firstLine="625"/>
        <w:jc w:val="both"/>
        <w:rPr>
          <w:rFonts w:eastAsia="Times New Roman" w:cs="Times New Roman"/>
          <w:spacing w:val="2"/>
          <w:szCs w:val="26"/>
        </w:rPr>
      </w:pPr>
    </w:p>
    <w:p w:rsidR="0005705C" w:rsidRPr="00E62426" w:rsidRDefault="0005705C" w:rsidP="00D65CFE">
      <w:pPr>
        <w:widowControl w:val="0"/>
        <w:numPr>
          <w:ilvl w:val="0"/>
          <w:numId w:val="63"/>
        </w:numPr>
        <w:spacing w:before="60" w:after="60" w:line="312" w:lineRule="auto"/>
        <w:jc w:val="both"/>
        <w:rPr>
          <w:rFonts w:eastAsia="Times New Roman" w:cs="Times New Roman"/>
          <w:spacing w:val="2"/>
          <w:szCs w:val="26"/>
        </w:rPr>
      </w:pPr>
      <w:r w:rsidRPr="00E62426">
        <w:rPr>
          <w:rFonts w:eastAsia="Times New Roman" w:cs="Times New Roman"/>
          <w:b/>
          <w:spacing w:val="2"/>
          <w:szCs w:val="26"/>
        </w:rPr>
        <w:lastRenderedPageBreak/>
        <w:t>Chính sách lương thưởng, phúc lợi</w:t>
      </w:r>
    </w:p>
    <w:p w:rsidR="0005705C" w:rsidRPr="00E62426" w:rsidRDefault="0005705C" w:rsidP="00D460AD">
      <w:pPr>
        <w:spacing w:before="60" w:after="60" w:line="312" w:lineRule="auto"/>
        <w:ind w:firstLine="625"/>
        <w:jc w:val="both"/>
        <w:rPr>
          <w:rFonts w:eastAsia="Times New Roman" w:cs="Times New Roman"/>
          <w:spacing w:val="2"/>
          <w:szCs w:val="26"/>
        </w:rPr>
      </w:pPr>
      <w:r w:rsidRPr="00E62426">
        <w:rPr>
          <w:rFonts w:eastAsia="Times New Roman" w:cs="Times New Roman"/>
          <w:spacing w:val="2"/>
          <w:szCs w:val="26"/>
        </w:rPr>
        <w:t>Chính sách lương của Công ty được xây dựng dựa vào nguyên tắc công bằng trên cơ sở đánh giá một cách toàn diện trình độ, năng lực, kinh nghiệm, hệ số năng suất của từng cá nhân và kết quả hoạt động kinh doanh của từng thời kỳ. Hệ thống này cũng bảo đảm tuân thủ những quy định về chế độ tiền lương của Nhà nước, định kỳ, người lao động trong Công ty được hưởng lương và được xem xét nâng bậc lương căn cứ vào trình độ, năng lực và hiệu quả công việc được giao.</w:t>
      </w:r>
    </w:p>
    <w:p w:rsidR="00650FF7" w:rsidRPr="00E62426" w:rsidRDefault="00650FF7" w:rsidP="00D65CFE">
      <w:pPr>
        <w:pStyle w:val="Heading2"/>
        <w:numPr>
          <w:ilvl w:val="0"/>
          <w:numId w:val="36"/>
        </w:numPr>
        <w:ind w:left="567" w:hanging="567"/>
      </w:pPr>
      <w:bookmarkStart w:id="125" w:name="_Toc372688474"/>
      <w:bookmarkStart w:id="126" w:name="_Toc372688547"/>
      <w:bookmarkStart w:id="127" w:name="_Toc469324202"/>
      <w:bookmarkEnd w:id="123"/>
      <w:bookmarkEnd w:id="124"/>
      <w:r w:rsidRPr="00E62426">
        <w:t>Chính sách cổ tức</w:t>
      </w:r>
      <w:bookmarkEnd w:id="125"/>
      <w:bookmarkEnd w:id="126"/>
      <w:bookmarkEnd w:id="127"/>
    </w:p>
    <w:p w:rsidR="0005705C" w:rsidRPr="00E62426" w:rsidRDefault="0005705C" w:rsidP="00222577">
      <w:pPr>
        <w:spacing w:before="60" w:after="60" w:line="312" w:lineRule="auto"/>
        <w:ind w:firstLine="500"/>
        <w:jc w:val="both"/>
        <w:rPr>
          <w:szCs w:val="26"/>
        </w:rPr>
      </w:pPr>
      <w:r w:rsidRPr="00E62426">
        <w:rPr>
          <w:spacing w:val="2"/>
          <w:szCs w:val="26"/>
        </w:rPr>
        <w:t>Căn cứ theo quy định của Luật doanh nghiệp, Điều lệ tổ chức và hoạt động của công ty đã được Đại hội đồng cổ đông thông qua, chính sách phân phối cổ tức do Hội đồng quản trị đề nghị và Đại hội đồng cổ đông quyết</w:t>
      </w:r>
      <w:r w:rsidRPr="00E62426">
        <w:rPr>
          <w:szCs w:val="26"/>
        </w:rPr>
        <w:t xml:space="preserve"> định như sau:</w:t>
      </w:r>
    </w:p>
    <w:p w:rsidR="0005705C" w:rsidRPr="00E62426" w:rsidRDefault="0005705C" w:rsidP="00D65CFE">
      <w:pPr>
        <w:pStyle w:val="Bodytext30"/>
        <w:widowControl w:val="0"/>
        <w:numPr>
          <w:ilvl w:val="0"/>
          <w:numId w:val="64"/>
        </w:numPr>
        <w:tabs>
          <w:tab w:val="clear" w:pos="360"/>
          <w:tab w:val="num" w:pos="875"/>
        </w:tabs>
        <w:spacing w:before="60" w:after="60" w:line="312" w:lineRule="auto"/>
        <w:ind w:left="875" w:hanging="375"/>
        <w:rPr>
          <w:spacing w:val="-4"/>
          <w:sz w:val="26"/>
          <w:szCs w:val="26"/>
        </w:rPr>
      </w:pPr>
      <w:r w:rsidRPr="00E62426">
        <w:rPr>
          <w:spacing w:val="-4"/>
          <w:sz w:val="26"/>
          <w:szCs w:val="26"/>
        </w:rPr>
        <w:t>Công ty chỉ được chi trả cho cổ đông khi công ty kinh doanh có lãi và đã hoàn thành nghĩa vụ nộp thuế và các nghĩa vụ tài chính khác theo quy định của pháp luật.</w:t>
      </w:r>
    </w:p>
    <w:p w:rsidR="0005705C" w:rsidRPr="00E62426" w:rsidRDefault="0005705C" w:rsidP="00D65CFE">
      <w:pPr>
        <w:pStyle w:val="Bodytext30"/>
        <w:widowControl w:val="0"/>
        <w:numPr>
          <w:ilvl w:val="0"/>
          <w:numId w:val="64"/>
        </w:numPr>
        <w:tabs>
          <w:tab w:val="clear" w:pos="360"/>
          <w:tab w:val="num" w:pos="875"/>
        </w:tabs>
        <w:spacing w:before="60" w:after="60" w:line="312" w:lineRule="auto"/>
        <w:ind w:left="875" w:hanging="375"/>
        <w:rPr>
          <w:sz w:val="26"/>
          <w:szCs w:val="26"/>
        </w:rPr>
      </w:pPr>
      <w:r w:rsidRPr="00E62426">
        <w:rPr>
          <w:sz w:val="26"/>
          <w:szCs w:val="26"/>
        </w:rPr>
        <w:t>Cổ đông được chia cổ tức tương đương với phần vốn góp và tùy theo đặc điểm tình hình kinh doanh theo quyết định của Đại hội đồng cổ đông.</w:t>
      </w:r>
    </w:p>
    <w:p w:rsidR="0005705C" w:rsidRPr="00E62426" w:rsidRDefault="0005705C" w:rsidP="00D65CFE">
      <w:pPr>
        <w:pStyle w:val="Bodytext30"/>
        <w:widowControl w:val="0"/>
        <w:numPr>
          <w:ilvl w:val="0"/>
          <w:numId w:val="64"/>
        </w:numPr>
        <w:tabs>
          <w:tab w:val="clear" w:pos="360"/>
          <w:tab w:val="num" w:pos="875"/>
        </w:tabs>
        <w:spacing w:before="60" w:after="60" w:line="312" w:lineRule="auto"/>
        <w:ind w:left="875" w:hanging="375"/>
        <w:rPr>
          <w:sz w:val="25"/>
          <w:szCs w:val="25"/>
        </w:rPr>
      </w:pPr>
      <w:r w:rsidRPr="00E62426">
        <w:rPr>
          <w:sz w:val="26"/>
          <w:szCs w:val="26"/>
        </w:rPr>
        <w:t>Tỷ lệ cổ tức sẽ được Đại hội đồng cổ đông quyết định dựa trên đề xuất của Hội đồng quản trị, với căn cứ là kết quả hoạt động kinh doanh của năm hoạt động và phương án hoạt động kinh doanh của các năm tới.</w:t>
      </w:r>
      <w:r w:rsidRPr="00E62426">
        <w:rPr>
          <w:sz w:val="25"/>
          <w:szCs w:val="25"/>
        </w:rPr>
        <w:t xml:space="preserve"> </w:t>
      </w:r>
    </w:p>
    <w:p w:rsidR="0035557C" w:rsidRPr="00E62426" w:rsidRDefault="00335EFE" w:rsidP="00335EFE">
      <w:pPr>
        <w:pStyle w:val="ListParagraph"/>
        <w:spacing w:before="60" w:after="60" w:line="312" w:lineRule="auto"/>
        <w:ind w:left="567"/>
        <w:jc w:val="center"/>
        <w:rPr>
          <w:b/>
          <w:i/>
          <w:szCs w:val="26"/>
          <w:lang w:val="pt-BR"/>
        </w:rPr>
      </w:pPr>
      <w:r w:rsidRPr="007F44B2">
        <w:rPr>
          <w:b/>
          <w:i/>
          <w:szCs w:val="26"/>
          <w:lang w:val="pt-BR"/>
        </w:rPr>
        <w:t xml:space="preserve">Bảng </w:t>
      </w:r>
      <w:r w:rsidR="0035557C" w:rsidRPr="00E62426">
        <w:rPr>
          <w:b/>
          <w:i/>
          <w:szCs w:val="26"/>
          <w:lang w:val="pt-BR"/>
        </w:rPr>
        <w:t>Tỷ lệ cổ tứ</w:t>
      </w:r>
      <w:r w:rsidR="004A527D" w:rsidRPr="00E62426">
        <w:rPr>
          <w:b/>
          <w:i/>
          <w:szCs w:val="26"/>
          <w:lang w:val="pt-BR"/>
        </w:rPr>
        <w:t>c năm 2013,</w:t>
      </w:r>
      <w:r w:rsidR="00CC04C9" w:rsidRPr="00E62426">
        <w:rPr>
          <w:b/>
          <w:i/>
          <w:szCs w:val="26"/>
          <w:lang w:val="pt-BR"/>
        </w:rPr>
        <w:t xml:space="preserve"> năm 2014 và năm </w:t>
      </w:r>
      <w:r w:rsidR="004A527D" w:rsidRPr="00E62426">
        <w:rPr>
          <w:b/>
          <w:i/>
          <w:szCs w:val="26"/>
          <w:lang w:val="pt-BR"/>
        </w:rPr>
        <w:t>2015</w:t>
      </w:r>
    </w:p>
    <w:tbl>
      <w:tblPr>
        <w:tblStyle w:val="TableGrid"/>
        <w:tblW w:w="8080" w:type="dxa"/>
        <w:tblInd w:w="1242" w:type="dxa"/>
        <w:tblLook w:val="04A0"/>
      </w:tblPr>
      <w:tblGrid>
        <w:gridCol w:w="3402"/>
        <w:gridCol w:w="4678"/>
      </w:tblGrid>
      <w:tr w:rsidR="0035557C" w:rsidRPr="00E62426" w:rsidTr="00CC04C9">
        <w:trPr>
          <w:trHeight w:val="454"/>
        </w:trPr>
        <w:tc>
          <w:tcPr>
            <w:tcW w:w="3402" w:type="dxa"/>
            <w:shd w:val="clear" w:color="auto" w:fill="548DD4" w:themeFill="text2" w:themeFillTint="99"/>
            <w:vAlign w:val="center"/>
          </w:tcPr>
          <w:p w:rsidR="0035557C" w:rsidRPr="00E62426" w:rsidRDefault="0035557C" w:rsidP="00A00A15">
            <w:pPr>
              <w:spacing w:before="60" w:line="312" w:lineRule="auto"/>
              <w:jc w:val="center"/>
              <w:rPr>
                <w:b/>
                <w:color w:val="FFFFFF" w:themeColor="background1"/>
                <w:szCs w:val="26"/>
              </w:rPr>
            </w:pPr>
            <w:r w:rsidRPr="00E62426">
              <w:rPr>
                <w:b/>
                <w:color w:val="FFFFFF" w:themeColor="background1"/>
                <w:szCs w:val="26"/>
              </w:rPr>
              <w:t>Năm chi trả</w:t>
            </w:r>
          </w:p>
        </w:tc>
        <w:tc>
          <w:tcPr>
            <w:tcW w:w="4678" w:type="dxa"/>
            <w:shd w:val="clear" w:color="auto" w:fill="548DD4" w:themeFill="text2" w:themeFillTint="99"/>
            <w:vAlign w:val="center"/>
          </w:tcPr>
          <w:p w:rsidR="0035557C" w:rsidRPr="00E62426" w:rsidRDefault="0035557C" w:rsidP="00AE73CF">
            <w:pPr>
              <w:spacing w:before="60" w:line="312" w:lineRule="auto"/>
              <w:jc w:val="center"/>
              <w:rPr>
                <w:b/>
                <w:color w:val="FFFFFF" w:themeColor="background1"/>
                <w:szCs w:val="26"/>
              </w:rPr>
            </w:pPr>
            <w:r w:rsidRPr="00E62426">
              <w:rPr>
                <w:b/>
                <w:color w:val="FFFFFF" w:themeColor="background1"/>
                <w:szCs w:val="26"/>
              </w:rPr>
              <w:t>Tỷ lệ cổ tức</w:t>
            </w:r>
            <w:r w:rsidR="00A67B82" w:rsidRPr="00E62426">
              <w:rPr>
                <w:b/>
                <w:color w:val="FFFFFF" w:themeColor="background1"/>
                <w:szCs w:val="26"/>
              </w:rPr>
              <w:t xml:space="preserve"> </w:t>
            </w:r>
            <w:r w:rsidRPr="00E62426">
              <w:rPr>
                <w:b/>
                <w:color w:val="FFFFFF" w:themeColor="background1"/>
                <w:szCs w:val="26"/>
              </w:rPr>
              <w:t>(%/vốn điều lệ)</w:t>
            </w:r>
          </w:p>
        </w:tc>
      </w:tr>
      <w:tr w:rsidR="0035557C" w:rsidRPr="00E62426" w:rsidTr="00AE73CF">
        <w:trPr>
          <w:trHeight w:val="454"/>
        </w:trPr>
        <w:tc>
          <w:tcPr>
            <w:tcW w:w="3402" w:type="dxa"/>
          </w:tcPr>
          <w:p w:rsidR="0035557C" w:rsidRPr="00E62426" w:rsidRDefault="0035557C" w:rsidP="00764009">
            <w:pPr>
              <w:spacing w:before="60" w:after="60" w:line="312" w:lineRule="auto"/>
              <w:jc w:val="center"/>
              <w:rPr>
                <w:szCs w:val="26"/>
                <w:shd w:val="clear" w:color="auto" w:fill="FFFFFF"/>
              </w:rPr>
            </w:pPr>
            <w:r w:rsidRPr="00E62426">
              <w:rPr>
                <w:szCs w:val="26"/>
                <w:shd w:val="clear" w:color="auto" w:fill="FFFFFF"/>
              </w:rPr>
              <w:t>Năm 2013</w:t>
            </w:r>
          </w:p>
        </w:tc>
        <w:tc>
          <w:tcPr>
            <w:tcW w:w="4678" w:type="dxa"/>
          </w:tcPr>
          <w:p w:rsidR="0035557C" w:rsidRPr="00E62426" w:rsidRDefault="0005705C" w:rsidP="00764009">
            <w:pPr>
              <w:spacing w:before="60" w:after="60" w:line="312" w:lineRule="auto"/>
              <w:jc w:val="center"/>
              <w:rPr>
                <w:szCs w:val="26"/>
                <w:shd w:val="clear" w:color="auto" w:fill="FFFFFF"/>
              </w:rPr>
            </w:pPr>
            <w:r w:rsidRPr="00E62426">
              <w:rPr>
                <w:szCs w:val="26"/>
                <w:shd w:val="clear" w:color="auto" w:fill="FFFFFF"/>
              </w:rPr>
              <w:t>15</w:t>
            </w:r>
            <w:r w:rsidR="0035557C" w:rsidRPr="00E62426">
              <w:rPr>
                <w:szCs w:val="26"/>
                <w:shd w:val="clear" w:color="auto" w:fill="FFFFFF"/>
              </w:rPr>
              <w:t>%</w:t>
            </w:r>
          </w:p>
        </w:tc>
      </w:tr>
      <w:tr w:rsidR="0035557C" w:rsidRPr="00E62426" w:rsidTr="00AE73CF">
        <w:trPr>
          <w:trHeight w:val="454"/>
        </w:trPr>
        <w:tc>
          <w:tcPr>
            <w:tcW w:w="3402" w:type="dxa"/>
          </w:tcPr>
          <w:p w:rsidR="0035557C" w:rsidRPr="00E62426" w:rsidRDefault="0035557C" w:rsidP="00764009">
            <w:pPr>
              <w:spacing w:before="60" w:after="60" w:line="312" w:lineRule="auto"/>
              <w:jc w:val="center"/>
              <w:rPr>
                <w:szCs w:val="26"/>
                <w:shd w:val="clear" w:color="auto" w:fill="FFFFFF"/>
              </w:rPr>
            </w:pPr>
            <w:r w:rsidRPr="00E62426">
              <w:rPr>
                <w:szCs w:val="26"/>
                <w:shd w:val="clear" w:color="auto" w:fill="FFFFFF"/>
              </w:rPr>
              <w:t>Năm 2014</w:t>
            </w:r>
          </w:p>
        </w:tc>
        <w:tc>
          <w:tcPr>
            <w:tcW w:w="4678" w:type="dxa"/>
          </w:tcPr>
          <w:p w:rsidR="0035557C" w:rsidRPr="00E62426" w:rsidRDefault="0005705C" w:rsidP="00764009">
            <w:pPr>
              <w:spacing w:before="60" w:after="60" w:line="312" w:lineRule="auto"/>
              <w:jc w:val="center"/>
              <w:rPr>
                <w:szCs w:val="26"/>
                <w:shd w:val="clear" w:color="auto" w:fill="FFFFFF"/>
              </w:rPr>
            </w:pPr>
            <w:r w:rsidRPr="00E62426">
              <w:rPr>
                <w:szCs w:val="26"/>
                <w:shd w:val="clear" w:color="auto" w:fill="FFFFFF"/>
              </w:rPr>
              <w:t>12</w:t>
            </w:r>
            <w:r w:rsidR="0035557C" w:rsidRPr="00E62426">
              <w:rPr>
                <w:szCs w:val="26"/>
                <w:shd w:val="clear" w:color="auto" w:fill="FFFFFF"/>
              </w:rPr>
              <w:t>%</w:t>
            </w:r>
          </w:p>
        </w:tc>
      </w:tr>
      <w:tr w:rsidR="004A527D" w:rsidRPr="00E62426" w:rsidTr="00AE73CF">
        <w:trPr>
          <w:trHeight w:val="454"/>
        </w:trPr>
        <w:tc>
          <w:tcPr>
            <w:tcW w:w="3402" w:type="dxa"/>
          </w:tcPr>
          <w:p w:rsidR="004A527D" w:rsidRPr="00E62426" w:rsidRDefault="004A527D" w:rsidP="00764009">
            <w:pPr>
              <w:spacing w:before="60" w:after="60" w:line="312" w:lineRule="auto"/>
              <w:jc w:val="center"/>
              <w:rPr>
                <w:szCs w:val="26"/>
                <w:shd w:val="clear" w:color="auto" w:fill="FFFFFF"/>
              </w:rPr>
            </w:pPr>
            <w:r w:rsidRPr="00E62426">
              <w:rPr>
                <w:szCs w:val="26"/>
                <w:shd w:val="clear" w:color="auto" w:fill="FFFFFF"/>
              </w:rPr>
              <w:t>Năm 2015</w:t>
            </w:r>
          </w:p>
        </w:tc>
        <w:tc>
          <w:tcPr>
            <w:tcW w:w="4678" w:type="dxa"/>
          </w:tcPr>
          <w:p w:rsidR="004A527D" w:rsidRPr="00E62426" w:rsidRDefault="004A527D" w:rsidP="00764009">
            <w:pPr>
              <w:spacing w:before="60" w:after="60" w:line="312" w:lineRule="auto"/>
              <w:jc w:val="center"/>
              <w:rPr>
                <w:szCs w:val="26"/>
                <w:shd w:val="clear" w:color="auto" w:fill="FFFFFF"/>
              </w:rPr>
            </w:pPr>
            <w:r w:rsidRPr="00E62426">
              <w:rPr>
                <w:szCs w:val="26"/>
                <w:shd w:val="clear" w:color="auto" w:fill="FFFFFF"/>
              </w:rPr>
              <w:t>10%</w:t>
            </w:r>
          </w:p>
        </w:tc>
      </w:tr>
    </w:tbl>
    <w:p w:rsidR="0035557C" w:rsidRPr="00E62426" w:rsidRDefault="0035557C" w:rsidP="00764009">
      <w:pPr>
        <w:spacing w:before="60" w:after="60" w:line="312" w:lineRule="auto"/>
        <w:jc w:val="right"/>
        <w:rPr>
          <w:i/>
          <w:sz w:val="24"/>
          <w:szCs w:val="24"/>
          <w:shd w:val="clear" w:color="auto" w:fill="FFFFFF"/>
        </w:rPr>
      </w:pPr>
      <w:r w:rsidRPr="00E62426">
        <w:rPr>
          <w:i/>
          <w:sz w:val="24"/>
          <w:szCs w:val="24"/>
          <w:shd w:val="clear" w:color="auto" w:fill="FFFFFF"/>
        </w:rPr>
        <w:t>(Nguồ</w:t>
      </w:r>
      <w:r w:rsidR="0005705C" w:rsidRPr="00E62426">
        <w:rPr>
          <w:i/>
          <w:sz w:val="24"/>
          <w:szCs w:val="24"/>
          <w:shd w:val="clear" w:color="auto" w:fill="FFFFFF"/>
        </w:rPr>
        <w:t>n: DVC</w:t>
      </w:r>
      <w:r w:rsidRPr="00E62426">
        <w:rPr>
          <w:i/>
          <w:sz w:val="24"/>
          <w:szCs w:val="24"/>
          <w:shd w:val="clear" w:color="auto" w:fill="FFFFFF"/>
        </w:rPr>
        <w:t>)</w:t>
      </w:r>
    </w:p>
    <w:p w:rsidR="00222577" w:rsidRPr="00E62426" w:rsidRDefault="00222577" w:rsidP="002215B4">
      <w:pPr>
        <w:spacing w:before="60" w:after="60" w:line="312" w:lineRule="auto"/>
        <w:ind w:firstLine="567"/>
        <w:jc w:val="both"/>
        <w:rPr>
          <w:szCs w:val="26"/>
          <w:shd w:val="clear" w:color="auto" w:fill="FFFFFF"/>
        </w:rPr>
      </w:pPr>
      <w:r w:rsidRPr="00E62426">
        <w:rPr>
          <w:szCs w:val="26"/>
          <w:shd w:val="clear" w:color="auto" w:fill="FFFFFF"/>
        </w:rPr>
        <w:t>Trong các năm qua, tình hình kinh tế khó khăn ảnh hưởng đến hoạt động kinh doanh và lợi nhuận của Công ty, tuy nhiên DVC luôn cố g</w:t>
      </w:r>
      <w:r w:rsidR="00E1162C" w:rsidRPr="00E62426">
        <w:rPr>
          <w:szCs w:val="26"/>
          <w:shd w:val="clear" w:color="auto" w:fill="FFFFFF"/>
        </w:rPr>
        <w:t>ắ</w:t>
      </w:r>
      <w:r w:rsidRPr="00E62426">
        <w:rPr>
          <w:szCs w:val="26"/>
          <w:shd w:val="clear" w:color="auto" w:fill="FFFFFF"/>
        </w:rPr>
        <w:t>ng chi trả cho cổ đông mức cổ tức tương đối cao.</w:t>
      </w:r>
    </w:p>
    <w:p w:rsidR="009C388C" w:rsidRPr="00E62426" w:rsidRDefault="009C388C" w:rsidP="00D65CFE">
      <w:pPr>
        <w:pStyle w:val="Heading2"/>
        <w:numPr>
          <w:ilvl w:val="0"/>
          <w:numId w:val="29"/>
        </w:numPr>
        <w:spacing w:before="120" w:after="120" w:line="312" w:lineRule="auto"/>
        <w:ind w:left="567" w:hanging="567"/>
        <w:rPr>
          <w:iCs/>
          <w:lang w:val="nl-NL"/>
        </w:rPr>
      </w:pPr>
      <w:bookmarkStart w:id="128" w:name="_Toc469324203"/>
      <w:bookmarkStart w:id="129" w:name="_Toc372688475"/>
      <w:bookmarkStart w:id="130" w:name="_Toc372688548"/>
      <w:r w:rsidRPr="00E62426">
        <w:t>Tình hình tài chính</w:t>
      </w:r>
      <w:bookmarkEnd w:id="128"/>
    </w:p>
    <w:p w:rsidR="00E85445" w:rsidRPr="00E62426" w:rsidRDefault="00E85445" w:rsidP="00E85445">
      <w:pPr>
        <w:spacing w:before="60" w:after="60" w:line="312" w:lineRule="auto"/>
        <w:ind w:firstLine="567"/>
        <w:jc w:val="both"/>
        <w:rPr>
          <w:iCs/>
          <w:szCs w:val="26"/>
          <w:lang w:val="nl-NL"/>
        </w:rPr>
      </w:pPr>
      <w:r w:rsidRPr="00E62426">
        <w:rPr>
          <w:iCs/>
          <w:szCs w:val="26"/>
          <w:lang w:val="nl-NL"/>
        </w:rPr>
        <w:t>Năm tài chính của Công ty bắt đầu từ ngày 01 tháng 01 và kết thúc vào ngày 31 tháng 12 hàng năm. Đơn vị tiền tệ sử dụng trong ghi chép kế toán là đồng Việt Nam (VNĐ). Báo cáo tài chính của Công ty tính bằng đồng Việt Nam, được lập và trình bày phù hợp với các chuẩn mực và chế độ kế toán hiện hành của Việt Nam.</w:t>
      </w:r>
    </w:p>
    <w:p w:rsidR="00C44A14" w:rsidRPr="00E62426" w:rsidRDefault="00C44A14" w:rsidP="00C44A14">
      <w:pPr>
        <w:spacing w:after="0" w:line="360" w:lineRule="auto"/>
        <w:jc w:val="both"/>
        <w:rPr>
          <w:rFonts w:eastAsia="Times New Roman" w:cs="Times New Roman"/>
          <w:b/>
          <w:szCs w:val="26"/>
        </w:rPr>
      </w:pPr>
      <w:r w:rsidRPr="00E62426">
        <w:rPr>
          <w:rFonts w:eastAsia="Times New Roman" w:cs="Times New Roman"/>
          <w:b/>
          <w:szCs w:val="26"/>
        </w:rPr>
        <w:lastRenderedPageBreak/>
        <w:t>12.1 Các chỉ tiêu cơ bản</w:t>
      </w:r>
    </w:p>
    <w:p w:rsidR="00C44A14" w:rsidRPr="00E62426" w:rsidRDefault="00C44A14" w:rsidP="002215B4">
      <w:pPr>
        <w:spacing w:before="120" w:after="120" w:line="360" w:lineRule="auto"/>
        <w:jc w:val="both"/>
        <w:rPr>
          <w:rFonts w:ascii="Times New Roman Bold" w:eastAsia="Times New Roman" w:hAnsi="Times New Roman Bold" w:cs="Times New Roman"/>
          <w:b/>
          <w:spacing w:val="-10"/>
          <w:szCs w:val="26"/>
        </w:rPr>
      </w:pPr>
      <w:r w:rsidRPr="00E62426">
        <w:rPr>
          <w:rFonts w:ascii="Times New Roman Bold" w:eastAsia="Times New Roman" w:hAnsi="Times New Roman Bold" w:cs="Times New Roman"/>
          <w:b/>
          <w:spacing w:val="-10"/>
          <w:szCs w:val="26"/>
        </w:rPr>
        <w:t xml:space="preserve">12.1.1 </w:t>
      </w:r>
      <w:r w:rsidR="00901EC8" w:rsidRPr="00E62426">
        <w:rPr>
          <w:rFonts w:ascii="Times New Roman Bold" w:eastAsia="Times New Roman" w:hAnsi="Times New Roman Bold" w:cs="Times New Roman"/>
          <w:b/>
          <w:spacing w:val="-10"/>
          <w:szCs w:val="26"/>
        </w:rPr>
        <w:t>Báo cáo về v</w:t>
      </w:r>
      <w:r w:rsidRPr="00E62426">
        <w:rPr>
          <w:rFonts w:ascii="Times New Roman Bold" w:eastAsia="Times New Roman" w:hAnsi="Times New Roman Bold" w:cs="Times New Roman"/>
          <w:b/>
          <w:spacing w:val="-10"/>
          <w:szCs w:val="26"/>
        </w:rPr>
        <w:t>ốn điều lệ, vốn kinh doanh và tình hình sử dụng vốn điều lệ, vốn kinh doanh</w:t>
      </w:r>
    </w:p>
    <w:p w:rsidR="00DC7B42" w:rsidRPr="00E62426" w:rsidRDefault="00DC7B42" w:rsidP="002215B4">
      <w:pPr>
        <w:pStyle w:val="ListParagraph"/>
        <w:numPr>
          <w:ilvl w:val="0"/>
          <w:numId w:val="15"/>
        </w:numPr>
        <w:spacing w:before="60" w:after="60" w:line="312" w:lineRule="auto"/>
        <w:ind w:left="567" w:hanging="567"/>
        <w:contextualSpacing w:val="0"/>
        <w:jc w:val="both"/>
        <w:rPr>
          <w:b/>
          <w:iCs/>
          <w:szCs w:val="26"/>
          <w:lang w:val="nl-NL"/>
        </w:rPr>
      </w:pPr>
      <w:r w:rsidRPr="00E62426">
        <w:rPr>
          <w:b/>
          <w:iCs/>
          <w:szCs w:val="26"/>
          <w:lang w:val="nl-NL"/>
        </w:rPr>
        <w:t>Báo cáo vốn điều lệ và tình hình sử dụng vốn điều lệ:</w:t>
      </w:r>
    </w:p>
    <w:p w:rsidR="00DC7B42" w:rsidRPr="00E62426" w:rsidRDefault="00BE0ED9" w:rsidP="002215B4">
      <w:pPr>
        <w:spacing w:before="60" w:after="60" w:line="312" w:lineRule="auto"/>
        <w:jc w:val="center"/>
        <w:rPr>
          <w:b/>
          <w:i/>
          <w:iCs/>
          <w:szCs w:val="26"/>
          <w:lang w:val="nl-NL"/>
        </w:rPr>
      </w:pPr>
      <w:r w:rsidRPr="00E62426">
        <w:rPr>
          <w:b/>
          <w:i/>
          <w:iCs/>
          <w:szCs w:val="26"/>
          <w:lang w:val="nl-NL"/>
        </w:rPr>
        <w:t xml:space="preserve">Bảng </w:t>
      </w:r>
      <w:r w:rsidR="00DC7B42" w:rsidRPr="00E62426">
        <w:rPr>
          <w:b/>
          <w:i/>
          <w:iCs/>
          <w:szCs w:val="26"/>
          <w:lang w:val="nl-NL"/>
        </w:rPr>
        <w:t>Cơ cấu vốn điều lệ của Công ty</w:t>
      </w:r>
    </w:p>
    <w:p w:rsidR="00DC7B42" w:rsidRPr="00E62426" w:rsidRDefault="00DC7B42" w:rsidP="00DC7B42">
      <w:pPr>
        <w:spacing w:after="0"/>
        <w:ind w:left="6662"/>
        <w:jc w:val="center"/>
        <w:rPr>
          <w:rFonts w:eastAsia="Times New Roman" w:cs="Times New Roman"/>
          <w:i/>
          <w:iCs/>
          <w:sz w:val="24"/>
          <w:szCs w:val="24"/>
          <w:lang w:val="nl-NL"/>
        </w:rPr>
      </w:pPr>
      <w:r w:rsidRPr="00E62426">
        <w:rPr>
          <w:rFonts w:eastAsia="Times New Roman" w:cs="Times New Roman"/>
          <w:i/>
          <w:iCs/>
          <w:sz w:val="24"/>
          <w:szCs w:val="24"/>
          <w:lang w:val="nl-NL"/>
        </w:rPr>
        <w:t>Đơn vị: Triệu đồng</w:t>
      </w:r>
    </w:p>
    <w:tbl>
      <w:tblPr>
        <w:tblW w:w="9498" w:type="dxa"/>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tblPr>
      <w:tblGrid>
        <w:gridCol w:w="3119"/>
        <w:gridCol w:w="2126"/>
        <w:gridCol w:w="2126"/>
        <w:gridCol w:w="2127"/>
      </w:tblGrid>
      <w:tr w:rsidR="00DC7B42" w:rsidRPr="00E62426" w:rsidTr="002215B4">
        <w:trPr>
          <w:trHeight w:val="510"/>
        </w:trPr>
        <w:tc>
          <w:tcPr>
            <w:tcW w:w="3119" w:type="dxa"/>
            <w:shd w:val="clear" w:color="auto" w:fill="4F81BD" w:themeFill="accent1"/>
            <w:vAlign w:val="center"/>
            <w:hideMark/>
          </w:tcPr>
          <w:p w:rsidR="00DC7B42" w:rsidRPr="00E62426" w:rsidRDefault="00DC7B42" w:rsidP="00BD4C51">
            <w:pPr>
              <w:spacing w:before="60" w:after="60" w:line="312" w:lineRule="auto"/>
              <w:jc w:val="center"/>
              <w:rPr>
                <w:rFonts w:eastAsia="Times New Roman" w:cs="Times New Roman"/>
                <w:b/>
                <w:bCs/>
                <w:color w:val="FFFFFF" w:themeColor="background1"/>
                <w:szCs w:val="26"/>
              </w:rPr>
            </w:pPr>
            <w:r w:rsidRPr="00E62426">
              <w:rPr>
                <w:rFonts w:eastAsia="Times New Roman" w:cs="Times New Roman"/>
                <w:b/>
                <w:bCs/>
                <w:color w:val="FFFFFF" w:themeColor="background1"/>
                <w:szCs w:val="26"/>
              </w:rPr>
              <w:t>Nguồn vốn</w:t>
            </w:r>
          </w:p>
        </w:tc>
        <w:tc>
          <w:tcPr>
            <w:tcW w:w="2126" w:type="dxa"/>
            <w:shd w:val="clear" w:color="auto" w:fill="4F81BD" w:themeFill="accent1"/>
            <w:vAlign w:val="center"/>
            <w:hideMark/>
          </w:tcPr>
          <w:p w:rsidR="00DC7B42" w:rsidRPr="00E62426" w:rsidRDefault="00DC7B42" w:rsidP="00BD4C51">
            <w:pPr>
              <w:spacing w:before="60" w:after="60" w:line="312" w:lineRule="auto"/>
              <w:jc w:val="center"/>
              <w:rPr>
                <w:rFonts w:eastAsia="Times New Roman" w:cs="Times New Roman"/>
                <w:b/>
                <w:bCs/>
                <w:color w:val="FFFFFF" w:themeColor="background1"/>
                <w:szCs w:val="26"/>
              </w:rPr>
            </w:pPr>
            <w:r w:rsidRPr="00E62426">
              <w:rPr>
                <w:rFonts w:eastAsia="Times New Roman" w:cs="Times New Roman"/>
                <w:b/>
                <w:bCs/>
                <w:color w:val="FFFFFF" w:themeColor="background1"/>
                <w:szCs w:val="26"/>
              </w:rPr>
              <w:t>31/12/2014</w:t>
            </w:r>
          </w:p>
        </w:tc>
        <w:tc>
          <w:tcPr>
            <w:tcW w:w="2126" w:type="dxa"/>
            <w:shd w:val="clear" w:color="auto" w:fill="4F81BD" w:themeFill="accent1"/>
            <w:vAlign w:val="center"/>
            <w:hideMark/>
          </w:tcPr>
          <w:p w:rsidR="00DC7B42" w:rsidRPr="00E62426" w:rsidRDefault="00DC7B42" w:rsidP="00BD4C51">
            <w:pPr>
              <w:spacing w:before="60" w:after="60" w:line="312" w:lineRule="auto"/>
              <w:jc w:val="center"/>
              <w:rPr>
                <w:rFonts w:eastAsia="Times New Roman" w:cs="Times New Roman"/>
                <w:b/>
                <w:bCs/>
                <w:color w:val="FFFFFF" w:themeColor="background1"/>
                <w:szCs w:val="26"/>
              </w:rPr>
            </w:pPr>
            <w:r w:rsidRPr="00E62426">
              <w:rPr>
                <w:rFonts w:eastAsia="Times New Roman" w:cs="Times New Roman"/>
                <w:b/>
                <w:bCs/>
                <w:color w:val="FFFFFF" w:themeColor="background1"/>
                <w:szCs w:val="26"/>
              </w:rPr>
              <w:t>31/12/2015</w:t>
            </w:r>
          </w:p>
        </w:tc>
        <w:tc>
          <w:tcPr>
            <w:tcW w:w="2127" w:type="dxa"/>
            <w:shd w:val="clear" w:color="auto" w:fill="4F81BD" w:themeFill="accent1"/>
            <w:vAlign w:val="center"/>
          </w:tcPr>
          <w:p w:rsidR="00DC7B42" w:rsidRPr="00E62426" w:rsidRDefault="007E10E8" w:rsidP="00440E26">
            <w:pPr>
              <w:spacing w:before="60" w:after="60" w:line="312" w:lineRule="auto"/>
              <w:jc w:val="center"/>
              <w:rPr>
                <w:rFonts w:eastAsia="Times New Roman" w:cs="Times New Roman"/>
                <w:b/>
                <w:bCs/>
                <w:color w:val="FFFFFF" w:themeColor="background1"/>
                <w:szCs w:val="26"/>
              </w:rPr>
            </w:pPr>
            <w:r w:rsidRPr="00E62426">
              <w:rPr>
                <w:rFonts w:eastAsia="Times New Roman" w:cs="Times New Roman"/>
                <w:b/>
                <w:bCs/>
                <w:color w:val="FFFFFF" w:themeColor="background1"/>
                <w:szCs w:val="26"/>
              </w:rPr>
              <w:t>30/0</w:t>
            </w:r>
            <w:r w:rsidR="00440E26">
              <w:rPr>
                <w:rFonts w:eastAsia="Times New Roman" w:cs="Times New Roman"/>
                <w:b/>
                <w:bCs/>
                <w:color w:val="FFFFFF" w:themeColor="background1"/>
                <w:szCs w:val="26"/>
              </w:rPr>
              <w:t>9</w:t>
            </w:r>
            <w:r w:rsidR="00DC7B42" w:rsidRPr="00E62426">
              <w:rPr>
                <w:rFonts w:eastAsia="Times New Roman" w:cs="Times New Roman"/>
                <w:b/>
                <w:bCs/>
                <w:color w:val="FFFFFF" w:themeColor="background1"/>
                <w:szCs w:val="26"/>
              </w:rPr>
              <w:t>/2016</w:t>
            </w:r>
          </w:p>
        </w:tc>
      </w:tr>
      <w:tr w:rsidR="00DC7B42" w:rsidRPr="00E62426" w:rsidTr="002215B4">
        <w:trPr>
          <w:trHeight w:val="510"/>
        </w:trPr>
        <w:tc>
          <w:tcPr>
            <w:tcW w:w="3119" w:type="dxa"/>
            <w:shd w:val="clear" w:color="auto" w:fill="auto"/>
            <w:vAlign w:val="center"/>
            <w:hideMark/>
          </w:tcPr>
          <w:p w:rsidR="00DC7B42" w:rsidRPr="00E62426" w:rsidRDefault="00DC7B42" w:rsidP="00BD4C51">
            <w:pPr>
              <w:spacing w:before="60" w:after="60" w:line="312" w:lineRule="auto"/>
              <w:ind w:left="165"/>
              <w:jc w:val="center"/>
              <w:rPr>
                <w:rFonts w:eastAsia="Times New Roman" w:cs="Times New Roman"/>
                <w:bCs/>
                <w:szCs w:val="26"/>
              </w:rPr>
            </w:pPr>
            <w:r w:rsidRPr="00E62426">
              <w:rPr>
                <w:rFonts w:eastAsia="Times New Roman" w:cs="Times New Roman"/>
                <w:bCs/>
                <w:szCs w:val="26"/>
              </w:rPr>
              <w:t>Vốn điều lệ</w:t>
            </w:r>
          </w:p>
        </w:tc>
        <w:tc>
          <w:tcPr>
            <w:tcW w:w="2126" w:type="dxa"/>
            <w:shd w:val="clear" w:color="auto" w:fill="auto"/>
            <w:vAlign w:val="center"/>
          </w:tcPr>
          <w:p w:rsidR="00DC7B42" w:rsidRPr="00E62426" w:rsidRDefault="00011AC4" w:rsidP="00BD4C51">
            <w:pPr>
              <w:spacing w:before="60" w:after="60" w:line="312" w:lineRule="auto"/>
              <w:ind w:right="175"/>
              <w:jc w:val="right"/>
              <w:rPr>
                <w:rFonts w:eastAsia="Times New Roman" w:cs="Times New Roman"/>
                <w:bCs/>
                <w:szCs w:val="26"/>
              </w:rPr>
            </w:pPr>
            <w:r w:rsidRPr="00E62426">
              <w:rPr>
                <w:rFonts w:eastAsia="Times New Roman" w:cs="Times New Roman"/>
                <w:bCs/>
                <w:szCs w:val="26"/>
              </w:rPr>
              <w:t>46.514.230.000</w:t>
            </w:r>
          </w:p>
        </w:tc>
        <w:tc>
          <w:tcPr>
            <w:tcW w:w="2126" w:type="dxa"/>
            <w:shd w:val="clear" w:color="auto" w:fill="auto"/>
            <w:vAlign w:val="center"/>
          </w:tcPr>
          <w:p w:rsidR="00DC7B42" w:rsidRPr="00E62426" w:rsidRDefault="00011AC4" w:rsidP="00BD4C51">
            <w:pPr>
              <w:spacing w:before="60" w:after="60" w:line="312" w:lineRule="auto"/>
              <w:ind w:right="175"/>
              <w:jc w:val="right"/>
              <w:rPr>
                <w:rFonts w:eastAsia="Times New Roman" w:cs="Times New Roman"/>
                <w:bCs/>
                <w:szCs w:val="26"/>
              </w:rPr>
            </w:pPr>
            <w:r w:rsidRPr="00E62426">
              <w:rPr>
                <w:rFonts w:eastAsia="Times New Roman" w:cs="Times New Roman"/>
                <w:bCs/>
                <w:szCs w:val="26"/>
              </w:rPr>
              <w:t>46.514.230.000</w:t>
            </w:r>
          </w:p>
        </w:tc>
        <w:tc>
          <w:tcPr>
            <w:tcW w:w="2127" w:type="dxa"/>
            <w:vAlign w:val="center"/>
          </w:tcPr>
          <w:p w:rsidR="00DC7B42" w:rsidRPr="00E62426" w:rsidRDefault="00011AC4" w:rsidP="00BD4C51">
            <w:pPr>
              <w:spacing w:before="60" w:after="60" w:line="312" w:lineRule="auto"/>
              <w:ind w:right="175"/>
              <w:jc w:val="right"/>
              <w:rPr>
                <w:rFonts w:eastAsia="Times New Roman" w:cs="Times New Roman"/>
                <w:bCs/>
                <w:szCs w:val="26"/>
              </w:rPr>
            </w:pPr>
            <w:r w:rsidRPr="00E62426">
              <w:rPr>
                <w:rFonts w:eastAsia="Times New Roman" w:cs="Times New Roman"/>
                <w:bCs/>
                <w:szCs w:val="26"/>
              </w:rPr>
              <w:t>46.514.230.000</w:t>
            </w:r>
          </w:p>
        </w:tc>
      </w:tr>
    </w:tbl>
    <w:p w:rsidR="00DC7B42" w:rsidRPr="00E62426" w:rsidRDefault="00DC7B42" w:rsidP="00DC7B42">
      <w:pPr>
        <w:spacing w:after="0" w:line="288" w:lineRule="auto"/>
        <w:ind w:left="-284"/>
        <w:jc w:val="right"/>
        <w:rPr>
          <w:rFonts w:eastAsia="Times New Roman" w:cs="Times New Roman"/>
          <w:i/>
          <w:iCs/>
          <w:sz w:val="24"/>
          <w:szCs w:val="24"/>
          <w:lang w:val="nl-NL"/>
        </w:rPr>
      </w:pPr>
      <w:r w:rsidRPr="00E62426">
        <w:rPr>
          <w:rFonts w:eastAsia="Times New Roman" w:cs="Times New Roman"/>
          <w:i/>
          <w:iCs/>
          <w:sz w:val="24"/>
          <w:szCs w:val="24"/>
        </w:rPr>
        <w:t xml:space="preserve">(Nguồn: </w:t>
      </w:r>
      <w:r w:rsidR="00010242" w:rsidRPr="00E62426">
        <w:rPr>
          <w:rFonts w:eastAsia="Times New Roman" w:cs="Times New Roman"/>
          <w:i/>
          <w:iCs/>
          <w:sz w:val="24"/>
          <w:szCs w:val="24"/>
        </w:rPr>
        <w:t xml:space="preserve">BCTC hợp nhất kiểm toán năm 2014, BCTC đã kiểm toán năm 2015 và BCTC </w:t>
      </w:r>
      <w:r w:rsidR="00440E26">
        <w:rPr>
          <w:rFonts w:eastAsia="Times New Roman" w:cs="Times New Roman"/>
          <w:i/>
          <w:iCs/>
          <w:sz w:val="24"/>
          <w:szCs w:val="24"/>
        </w:rPr>
        <w:t>09</w:t>
      </w:r>
      <w:r w:rsidR="00010242" w:rsidRPr="00E62426">
        <w:rPr>
          <w:rFonts w:eastAsia="Times New Roman" w:cs="Times New Roman"/>
          <w:i/>
          <w:iCs/>
          <w:sz w:val="24"/>
          <w:szCs w:val="24"/>
        </w:rPr>
        <w:t xml:space="preserve"> tháng đầu năm 2016 tự lập của DVC</w:t>
      </w:r>
      <w:r w:rsidRPr="00E62426">
        <w:rPr>
          <w:rFonts w:eastAsia="Times New Roman" w:cs="Times New Roman"/>
          <w:i/>
          <w:iCs/>
          <w:sz w:val="24"/>
          <w:szCs w:val="24"/>
          <w:lang w:val="nl-NL"/>
        </w:rPr>
        <w:t>)</w:t>
      </w:r>
    </w:p>
    <w:p w:rsidR="00DC7B42" w:rsidRPr="00E62426" w:rsidRDefault="00DC7B42" w:rsidP="00DC7B42">
      <w:pPr>
        <w:spacing w:before="60" w:after="60" w:line="312" w:lineRule="auto"/>
        <w:ind w:firstLine="567"/>
        <w:jc w:val="both"/>
        <w:rPr>
          <w:rFonts w:eastAsia="Times New Roman" w:cs="Times New Roman"/>
          <w:iCs/>
          <w:sz w:val="24"/>
          <w:szCs w:val="24"/>
          <w:lang w:val="nl-NL"/>
        </w:rPr>
      </w:pPr>
      <w:r w:rsidRPr="00E62426">
        <w:rPr>
          <w:rFonts w:eastAsia="Times New Roman" w:cs="Times New Roman"/>
          <w:iCs/>
          <w:szCs w:val="26"/>
          <w:lang w:val="nl-NL"/>
        </w:rPr>
        <w:t xml:space="preserve">Vốn điều lệ của Công ty </w:t>
      </w:r>
      <w:r w:rsidR="00E3171E" w:rsidRPr="00E62426">
        <w:rPr>
          <w:rFonts w:eastAsia="Times New Roman" w:cs="Times New Roman"/>
          <w:iCs/>
          <w:szCs w:val="26"/>
          <w:lang w:val="nl-NL"/>
        </w:rPr>
        <w:t>không thay đổi trong 3 năm qua</w:t>
      </w:r>
      <w:r w:rsidRPr="00E62426">
        <w:rPr>
          <w:rFonts w:eastAsia="Times New Roman" w:cs="Times New Roman"/>
          <w:iCs/>
          <w:sz w:val="24"/>
          <w:szCs w:val="24"/>
          <w:lang w:val="nl-NL"/>
        </w:rPr>
        <w:t>.</w:t>
      </w:r>
    </w:p>
    <w:p w:rsidR="00DC7B42" w:rsidRPr="00E62426" w:rsidRDefault="00DC7B42" w:rsidP="002215B4">
      <w:pPr>
        <w:pStyle w:val="ListParagraph"/>
        <w:numPr>
          <w:ilvl w:val="0"/>
          <w:numId w:val="15"/>
        </w:numPr>
        <w:tabs>
          <w:tab w:val="left" w:pos="567"/>
        </w:tabs>
        <w:spacing w:before="120" w:after="60" w:line="360" w:lineRule="auto"/>
        <w:ind w:left="567" w:hanging="567"/>
        <w:contextualSpacing w:val="0"/>
        <w:jc w:val="both"/>
        <w:rPr>
          <w:rFonts w:eastAsia="Times New Roman" w:cs="Times New Roman"/>
          <w:b/>
          <w:szCs w:val="26"/>
          <w:lang w:val="nl-NL"/>
        </w:rPr>
      </w:pPr>
      <w:r w:rsidRPr="00E62426">
        <w:rPr>
          <w:rFonts w:eastAsia="Times New Roman" w:cs="Times New Roman"/>
          <w:b/>
          <w:szCs w:val="26"/>
          <w:lang w:val="nl-NL"/>
        </w:rPr>
        <w:t>Báo cáo về vốn kinh doanh và tình hình sử dụng vốn kinh doanh:</w:t>
      </w:r>
    </w:p>
    <w:p w:rsidR="00DC7B42" w:rsidRPr="00E62426" w:rsidRDefault="002215B4" w:rsidP="002215B4">
      <w:pPr>
        <w:pStyle w:val="ListParagraph"/>
        <w:spacing w:before="60" w:after="60" w:line="312" w:lineRule="auto"/>
        <w:ind w:left="714"/>
        <w:contextualSpacing w:val="0"/>
        <w:jc w:val="center"/>
        <w:rPr>
          <w:rFonts w:eastAsia="Times New Roman" w:cs="Times New Roman"/>
          <w:b/>
          <w:i/>
          <w:iCs/>
          <w:szCs w:val="26"/>
          <w:lang w:val="nl-NL"/>
        </w:rPr>
      </w:pPr>
      <w:r w:rsidRPr="00E62426">
        <w:rPr>
          <w:rFonts w:eastAsia="Times New Roman" w:cs="Times New Roman"/>
          <w:b/>
          <w:i/>
          <w:iCs/>
          <w:szCs w:val="26"/>
          <w:lang w:val="nl-NL"/>
        </w:rPr>
        <w:t xml:space="preserve">Bảng </w:t>
      </w:r>
      <w:r w:rsidR="00DC7B42" w:rsidRPr="00E62426">
        <w:rPr>
          <w:rFonts w:eastAsia="Times New Roman" w:cs="Times New Roman"/>
          <w:b/>
          <w:i/>
          <w:iCs/>
          <w:szCs w:val="26"/>
          <w:lang w:val="nl-NL"/>
        </w:rPr>
        <w:t>Chi tiết vốn kinh doanh của Công ty</w:t>
      </w:r>
    </w:p>
    <w:tbl>
      <w:tblPr>
        <w:tblW w:w="9654" w:type="dxa"/>
        <w:tblInd w:w="93" w:type="dxa"/>
        <w:tblLook w:val="04A0"/>
      </w:tblPr>
      <w:tblGrid>
        <w:gridCol w:w="708"/>
        <w:gridCol w:w="3985"/>
        <w:gridCol w:w="1693"/>
        <w:gridCol w:w="1618"/>
        <w:gridCol w:w="1650"/>
      </w:tblGrid>
      <w:tr w:rsidR="005948F0" w:rsidRPr="00E62426" w:rsidTr="00E30C64">
        <w:trPr>
          <w:trHeight w:val="315"/>
        </w:trPr>
        <w:tc>
          <w:tcPr>
            <w:tcW w:w="708" w:type="dxa"/>
            <w:tcBorders>
              <w:top w:val="nil"/>
              <w:left w:val="nil"/>
              <w:bottom w:val="nil"/>
              <w:right w:val="nil"/>
            </w:tcBorders>
            <w:shd w:val="clear" w:color="auto" w:fill="auto"/>
            <w:noWrap/>
            <w:vAlign w:val="bottom"/>
            <w:hideMark/>
          </w:tcPr>
          <w:p w:rsidR="005948F0" w:rsidRPr="00E62426" w:rsidRDefault="005948F0" w:rsidP="00561C1D">
            <w:pPr>
              <w:spacing w:after="0" w:line="240" w:lineRule="auto"/>
              <w:jc w:val="center"/>
              <w:rPr>
                <w:rFonts w:ascii="Arial" w:eastAsia="Times New Roman" w:hAnsi="Arial" w:cs="Arial"/>
                <w:sz w:val="20"/>
                <w:szCs w:val="20"/>
              </w:rPr>
            </w:pPr>
          </w:p>
        </w:tc>
        <w:tc>
          <w:tcPr>
            <w:tcW w:w="3985" w:type="dxa"/>
            <w:tcBorders>
              <w:top w:val="nil"/>
              <w:left w:val="nil"/>
              <w:bottom w:val="nil"/>
              <w:right w:val="nil"/>
            </w:tcBorders>
            <w:shd w:val="clear" w:color="auto" w:fill="auto"/>
            <w:noWrap/>
            <w:vAlign w:val="bottom"/>
            <w:hideMark/>
          </w:tcPr>
          <w:p w:rsidR="005948F0" w:rsidRPr="00E62426" w:rsidRDefault="005948F0" w:rsidP="00561C1D">
            <w:pPr>
              <w:spacing w:after="0" w:line="240" w:lineRule="auto"/>
              <w:rPr>
                <w:rFonts w:ascii="Arial" w:eastAsia="Times New Roman" w:hAnsi="Arial" w:cs="Arial"/>
                <w:sz w:val="20"/>
                <w:szCs w:val="20"/>
              </w:rPr>
            </w:pPr>
          </w:p>
        </w:tc>
        <w:tc>
          <w:tcPr>
            <w:tcW w:w="4961" w:type="dxa"/>
            <w:gridSpan w:val="3"/>
            <w:tcBorders>
              <w:top w:val="nil"/>
              <w:left w:val="nil"/>
              <w:bottom w:val="single" w:sz="4" w:space="0" w:color="auto"/>
              <w:right w:val="nil"/>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i/>
                <w:iCs/>
                <w:sz w:val="24"/>
                <w:szCs w:val="24"/>
              </w:rPr>
            </w:pPr>
            <w:r w:rsidRPr="00E62426">
              <w:rPr>
                <w:rFonts w:eastAsia="Times New Roman" w:cs="Times New Roman"/>
                <w:i/>
                <w:iCs/>
                <w:sz w:val="24"/>
                <w:szCs w:val="24"/>
              </w:rPr>
              <w:t>Đơn vị: Triệu đồng</w:t>
            </w:r>
          </w:p>
        </w:tc>
      </w:tr>
      <w:tr w:rsidR="005948F0" w:rsidRPr="00E62426" w:rsidTr="00E30C64">
        <w:trPr>
          <w:trHeight w:val="480"/>
        </w:trPr>
        <w:tc>
          <w:tcPr>
            <w:tcW w:w="708"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rsidR="005948F0" w:rsidRPr="00E62426" w:rsidRDefault="005948F0" w:rsidP="00561C1D">
            <w:pPr>
              <w:spacing w:after="0" w:line="240" w:lineRule="auto"/>
              <w:jc w:val="center"/>
              <w:rPr>
                <w:rFonts w:eastAsia="Times New Roman" w:cs="Times New Roman"/>
                <w:b/>
                <w:bCs/>
                <w:color w:val="FFFFFF" w:themeColor="background1"/>
                <w:szCs w:val="26"/>
              </w:rPr>
            </w:pPr>
            <w:r w:rsidRPr="00E62426">
              <w:rPr>
                <w:rFonts w:eastAsia="Times New Roman" w:cs="Times New Roman"/>
                <w:b/>
                <w:bCs/>
                <w:color w:val="FFFFFF" w:themeColor="background1"/>
                <w:szCs w:val="26"/>
              </w:rPr>
              <w:t>STT</w:t>
            </w:r>
          </w:p>
        </w:tc>
        <w:tc>
          <w:tcPr>
            <w:tcW w:w="3985"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5948F0" w:rsidRPr="00E62426" w:rsidRDefault="005948F0" w:rsidP="00561C1D">
            <w:pPr>
              <w:spacing w:after="0" w:line="240" w:lineRule="auto"/>
              <w:jc w:val="center"/>
              <w:rPr>
                <w:rFonts w:eastAsia="Times New Roman" w:cs="Times New Roman"/>
                <w:b/>
                <w:bCs/>
                <w:color w:val="FFFFFF" w:themeColor="background1"/>
                <w:szCs w:val="26"/>
              </w:rPr>
            </w:pPr>
            <w:r w:rsidRPr="00E62426">
              <w:rPr>
                <w:rFonts w:eastAsia="Times New Roman" w:cs="Times New Roman"/>
                <w:b/>
                <w:bCs/>
                <w:color w:val="FFFFFF" w:themeColor="background1"/>
                <w:szCs w:val="26"/>
              </w:rPr>
              <w:t>Nguồn vốn</w:t>
            </w:r>
          </w:p>
        </w:tc>
        <w:tc>
          <w:tcPr>
            <w:tcW w:w="1693" w:type="dxa"/>
            <w:tcBorders>
              <w:top w:val="nil"/>
              <w:left w:val="nil"/>
              <w:bottom w:val="single" w:sz="4" w:space="0" w:color="auto"/>
              <w:right w:val="single" w:sz="4" w:space="0" w:color="auto"/>
            </w:tcBorders>
            <w:shd w:val="clear" w:color="auto" w:fill="4F81BD" w:themeFill="accent1"/>
            <w:noWrap/>
            <w:vAlign w:val="center"/>
            <w:hideMark/>
          </w:tcPr>
          <w:p w:rsidR="005948F0" w:rsidRPr="00E62426" w:rsidRDefault="005948F0" w:rsidP="00222577">
            <w:pPr>
              <w:spacing w:after="0" w:line="240" w:lineRule="auto"/>
              <w:jc w:val="center"/>
              <w:rPr>
                <w:rFonts w:eastAsia="Times New Roman" w:cs="Times New Roman"/>
                <w:b/>
                <w:bCs/>
                <w:color w:val="FFFFFF" w:themeColor="background1"/>
                <w:szCs w:val="26"/>
              </w:rPr>
            </w:pPr>
            <w:r w:rsidRPr="00E62426">
              <w:rPr>
                <w:rFonts w:eastAsia="Times New Roman" w:cs="Times New Roman"/>
                <w:b/>
                <w:bCs/>
                <w:color w:val="FFFFFF" w:themeColor="background1"/>
                <w:szCs w:val="26"/>
              </w:rPr>
              <w:t>31/12/2014</w:t>
            </w:r>
          </w:p>
        </w:tc>
        <w:tc>
          <w:tcPr>
            <w:tcW w:w="1618" w:type="dxa"/>
            <w:tcBorders>
              <w:top w:val="nil"/>
              <w:left w:val="nil"/>
              <w:bottom w:val="single" w:sz="4" w:space="0" w:color="auto"/>
              <w:right w:val="single" w:sz="4" w:space="0" w:color="auto"/>
            </w:tcBorders>
            <w:shd w:val="clear" w:color="auto" w:fill="4F81BD" w:themeFill="accent1"/>
            <w:noWrap/>
            <w:vAlign w:val="center"/>
            <w:hideMark/>
          </w:tcPr>
          <w:p w:rsidR="005948F0" w:rsidRPr="00E62426" w:rsidRDefault="005948F0" w:rsidP="00222577">
            <w:pPr>
              <w:spacing w:after="0" w:line="240" w:lineRule="auto"/>
              <w:jc w:val="center"/>
              <w:rPr>
                <w:rFonts w:eastAsia="Times New Roman" w:cs="Times New Roman"/>
                <w:b/>
                <w:bCs/>
                <w:color w:val="FFFFFF" w:themeColor="background1"/>
                <w:szCs w:val="26"/>
              </w:rPr>
            </w:pPr>
            <w:r w:rsidRPr="00E62426">
              <w:rPr>
                <w:rFonts w:eastAsia="Times New Roman" w:cs="Times New Roman"/>
                <w:b/>
                <w:bCs/>
                <w:color w:val="FFFFFF" w:themeColor="background1"/>
                <w:szCs w:val="26"/>
              </w:rPr>
              <w:t>31/12/2015</w:t>
            </w:r>
          </w:p>
        </w:tc>
        <w:tc>
          <w:tcPr>
            <w:tcW w:w="1650" w:type="dxa"/>
            <w:tcBorders>
              <w:top w:val="nil"/>
              <w:left w:val="nil"/>
              <w:bottom w:val="single" w:sz="4" w:space="0" w:color="auto"/>
              <w:right w:val="single" w:sz="4" w:space="0" w:color="auto"/>
            </w:tcBorders>
            <w:shd w:val="clear" w:color="auto" w:fill="4F81BD" w:themeFill="accent1"/>
            <w:noWrap/>
            <w:vAlign w:val="center"/>
            <w:hideMark/>
          </w:tcPr>
          <w:p w:rsidR="005948F0" w:rsidRPr="00E62426" w:rsidRDefault="005948F0" w:rsidP="00440E26">
            <w:pPr>
              <w:spacing w:after="0" w:line="240" w:lineRule="auto"/>
              <w:jc w:val="center"/>
              <w:rPr>
                <w:rFonts w:eastAsia="Times New Roman" w:cs="Times New Roman"/>
                <w:b/>
                <w:bCs/>
                <w:color w:val="FFFFFF" w:themeColor="background1"/>
                <w:szCs w:val="26"/>
              </w:rPr>
            </w:pPr>
            <w:r>
              <w:rPr>
                <w:rFonts w:eastAsia="Times New Roman" w:cs="Times New Roman"/>
                <w:b/>
                <w:bCs/>
                <w:color w:val="FFFFFF" w:themeColor="background1"/>
                <w:szCs w:val="26"/>
              </w:rPr>
              <w:t>30/09</w:t>
            </w:r>
            <w:r w:rsidRPr="00E62426">
              <w:rPr>
                <w:rFonts w:eastAsia="Times New Roman" w:cs="Times New Roman"/>
                <w:b/>
                <w:bCs/>
                <w:color w:val="FFFFFF" w:themeColor="background1"/>
                <w:szCs w:val="26"/>
              </w:rPr>
              <w:t>/2016</w:t>
            </w:r>
          </w:p>
        </w:tc>
      </w:tr>
      <w:tr w:rsidR="005948F0"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center"/>
              <w:rPr>
                <w:rFonts w:eastAsia="Times New Roman" w:cs="Times New Roman"/>
                <w:b/>
                <w:bCs/>
                <w:szCs w:val="26"/>
              </w:rPr>
            </w:pPr>
            <w:r w:rsidRPr="00E62426">
              <w:rPr>
                <w:rFonts w:eastAsia="Times New Roman" w:cs="Times New Roman"/>
                <w:b/>
                <w:bCs/>
                <w:szCs w:val="26"/>
              </w:rPr>
              <w:t>A.</w:t>
            </w:r>
          </w:p>
        </w:tc>
        <w:tc>
          <w:tcPr>
            <w:tcW w:w="3985"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rPr>
                <w:rFonts w:eastAsia="Times New Roman" w:cs="Times New Roman"/>
                <w:b/>
                <w:bCs/>
                <w:szCs w:val="26"/>
              </w:rPr>
            </w:pPr>
            <w:r w:rsidRPr="00E62426">
              <w:rPr>
                <w:rFonts w:eastAsia="Times New Roman" w:cs="Times New Roman"/>
                <w:b/>
                <w:bCs/>
                <w:szCs w:val="26"/>
              </w:rPr>
              <w:t>NỢ PHẢI TRẢ</w:t>
            </w:r>
          </w:p>
        </w:tc>
        <w:tc>
          <w:tcPr>
            <w:tcW w:w="1693"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b/>
                <w:bCs/>
                <w:szCs w:val="26"/>
              </w:rPr>
            </w:pPr>
            <w:r w:rsidRPr="00E62426">
              <w:rPr>
                <w:rFonts w:eastAsia="Times New Roman" w:cs="Times New Roman"/>
                <w:b/>
                <w:bCs/>
                <w:szCs w:val="26"/>
              </w:rPr>
              <w:t>51.613</w:t>
            </w:r>
          </w:p>
        </w:tc>
        <w:tc>
          <w:tcPr>
            <w:tcW w:w="1618"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b/>
                <w:bCs/>
                <w:szCs w:val="26"/>
              </w:rPr>
            </w:pPr>
            <w:r w:rsidRPr="00E62426">
              <w:rPr>
                <w:rFonts w:eastAsia="Times New Roman" w:cs="Times New Roman"/>
                <w:b/>
                <w:bCs/>
                <w:szCs w:val="26"/>
              </w:rPr>
              <w:t>43.094</w:t>
            </w:r>
          </w:p>
        </w:tc>
        <w:tc>
          <w:tcPr>
            <w:tcW w:w="1650" w:type="dxa"/>
            <w:tcBorders>
              <w:top w:val="nil"/>
              <w:left w:val="nil"/>
              <w:bottom w:val="single" w:sz="4" w:space="0" w:color="auto"/>
              <w:right w:val="single" w:sz="4" w:space="0" w:color="auto"/>
            </w:tcBorders>
            <w:shd w:val="clear" w:color="auto" w:fill="auto"/>
            <w:noWrap/>
            <w:vAlign w:val="center"/>
          </w:tcPr>
          <w:p w:rsidR="005948F0" w:rsidRDefault="005948F0" w:rsidP="005948F0">
            <w:pPr>
              <w:spacing w:before="40" w:after="40" w:line="288" w:lineRule="auto"/>
              <w:jc w:val="right"/>
              <w:rPr>
                <w:b/>
                <w:bCs/>
                <w:szCs w:val="26"/>
              </w:rPr>
            </w:pPr>
            <w:r>
              <w:rPr>
                <w:b/>
                <w:bCs/>
                <w:szCs w:val="26"/>
              </w:rPr>
              <w:t>32.094</w:t>
            </w:r>
          </w:p>
        </w:tc>
      </w:tr>
      <w:tr w:rsidR="005948F0"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center"/>
              <w:rPr>
                <w:rFonts w:eastAsia="Times New Roman" w:cs="Times New Roman"/>
                <w:szCs w:val="26"/>
              </w:rPr>
            </w:pPr>
            <w:r w:rsidRPr="00E62426">
              <w:rPr>
                <w:rFonts w:eastAsia="Times New Roman" w:cs="Times New Roman"/>
                <w:szCs w:val="26"/>
              </w:rPr>
              <w:t>I.</w:t>
            </w:r>
          </w:p>
        </w:tc>
        <w:tc>
          <w:tcPr>
            <w:tcW w:w="3985"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rPr>
                <w:rFonts w:eastAsia="Times New Roman" w:cs="Times New Roman"/>
                <w:szCs w:val="26"/>
              </w:rPr>
            </w:pPr>
            <w:r w:rsidRPr="00E62426">
              <w:rPr>
                <w:rFonts w:eastAsia="Times New Roman" w:cs="Times New Roman"/>
                <w:szCs w:val="26"/>
              </w:rPr>
              <w:t>Nợ ngắn hạn</w:t>
            </w:r>
          </w:p>
        </w:tc>
        <w:tc>
          <w:tcPr>
            <w:tcW w:w="1693"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35.538</w:t>
            </w:r>
          </w:p>
        </w:tc>
        <w:tc>
          <w:tcPr>
            <w:tcW w:w="1618"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42.004</w:t>
            </w:r>
          </w:p>
        </w:tc>
        <w:tc>
          <w:tcPr>
            <w:tcW w:w="1650" w:type="dxa"/>
            <w:tcBorders>
              <w:top w:val="nil"/>
              <w:left w:val="nil"/>
              <w:bottom w:val="single" w:sz="4" w:space="0" w:color="auto"/>
              <w:right w:val="single" w:sz="4" w:space="0" w:color="auto"/>
            </w:tcBorders>
            <w:shd w:val="clear" w:color="auto" w:fill="auto"/>
            <w:noWrap/>
            <w:vAlign w:val="center"/>
          </w:tcPr>
          <w:p w:rsidR="005948F0" w:rsidRDefault="005948F0" w:rsidP="005948F0">
            <w:pPr>
              <w:spacing w:before="40" w:after="40" w:line="288" w:lineRule="auto"/>
              <w:jc w:val="right"/>
              <w:rPr>
                <w:szCs w:val="26"/>
              </w:rPr>
            </w:pPr>
            <w:r>
              <w:rPr>
                <w:szCs w:val="26"/>
              </w:rPr>
              <w:t>30.886</w:t>
            </w:r>
          </w:p>
        </w:tc>
      </w:tr>
      <w:tr w:rsidR="005948F0"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center"/>
              <w:rPr>
                <w:rFonts w:eastAsia="Times New Roman" w:cs="Times New Roman"/>
                <w:szCs w:val="26"/>
              </w:rPr>
            </w:pPr>
            <w:r w:rsidRPr="00E62426">
              <w:rPr>
                <w:rFonts w:eastAsia="Times New Roman" w:cs="Times New Roman"/>
                <w:szCs w:val="26"/>
              </w:rPr>
              <w:t>1</w:t>
            </w:r>
          </w:p>
        </w:tc>
        <w:tc>
          <w:tcPr>
            <w:tcW w:w="3985"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rPr>
                <w:rFonts w:eastAsia="Times New Roman" w:cs="Times New Roman"/>
                <w:szCs w:val="26"/>
              </w:rPr>
            </w:pPr>
            <w:r w:rsidRPr="00E62426">
              <w:rPr>
                <w:rFonts w:eastAsia="Times New Roman" w:cs="Times New Roman"/>
                <w:szCs w:val="26"/>
              </w:rPr>
              <w:t>Vay và nợ thuê tài chính ngắn hạn</w:t>
            </w:r>
          </w:p>
        </w:tc>
        <w:tc>
          <w:tcPr>
            <w:tcW w:w="1693"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27.002</w:t>
            </w:r>
          </w:p>
        </w:tc>
        <w:tc>
          <w:tcPr>
            <w:tcW w:w="1618"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22.764</w:t>
            </w:r>
          </w:p>
        </w:tc>
        <w:tc>
          <w:tcPr>
            <w:tcW w:w="1650" w:type="dxa"/>
            <w:tcBorders>
              <w:top w:val="nil"/>
              <w:left w:val="nil"/>
              <w:bottom w:val="single" w:sz="4" w:space="0" w:color="auto"/>
              <w:right w:val="single" w:sz="4" w:space="0" w:color="auto"/>
            </w:tcBorders>
            <w:shd w:val="clear" w:color="auto" w:fill="auto"/>
            <w:noWrap/>
            <w:vAlign w:val="center"/>
          </w:tcPr>
          <w:p w:rsidR="005948F0" w:rsidRDefault="005948F0" w:rsidP="005948F0">
            <w:pPr>
              <w:spacing w:before="40" w:after="40" w:line="288" w:lineRule="auto"/>
              <w:jc w:val="right"/>
              <w:rPr>
                <w:szCs w:val="26"/>
              </w:rPr>
            </w:pPr>
            <w:r>
              <w:rPr>
                <w:szCs w:val="26"/>
              </w:rPr>
              <w:t>20.855</w:t>
            </w:r>
          </w:p>
        </w:tc>
      </w:tr>
      <w:tr w:rsidR="005948F0"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center"/>
              <w:rPr>
                <w:rFonts w:eastAsia="Times New Roman" w:cs="Times New Roman"/>
                <w:szCs w:val="26"/>
              </w:rPr>
            </w:pPr>
            <w:r w:rsidRPr="00E62426">
              <w:rPr>
                <w:rFonts w:eastAsia="Times New Roman" w:cs="Times New Roman"/>
                <w:szCs w:val="26"/>
              </w:rPr>
              <w:t>2</w:t>
            </w:r>
          </w:p>
        </w:tc>
        <w:tc>
          <w:tcPr>
            <w:tcW w:w="3985"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rPr>
                <w:rFonts w:eastAsia="Times New Roman" w:cs="Times New Roman"/>
                <w:szCs w:val="26"/>
              </w:rPr>
            </w:pPr>
            <w:r w:rsidRPr="00E62426">
              <w:rPr>
                <w:rFonts w:eastAsia="Times New Roman" w:cs="Times New Roman"/>
                <w:szCs w:val="26"/>
              </w:rPr>
              <w:t>Phải trả người bán</w:t>
            </w:r>
          </w:p>
        </w:tc>
        <w:tc>
          <w:tcPr>
            <w:tcW w:w="1693"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2.887</w:t>
            </w:r>
          </w:p>
        </w:tc>
        <w:tc>
          <w:tcPr>
            <w:tcW w:w="1618"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8.015</w:t>
            </w:r>
          </w:p>
        </w:tc>
        <w:tc>
          <w:tcPr>
            <w:tcW w:w="1650" w:type="dxa"/>
            <w:tcBorders>
              <w:top w:val="nil"/>
              <w:left w:val="nil"/>
              <w:bottom w:val="single" w:sz="4" w:space="0" w:color="auto"/>
              <w:right w:val="single" w:sz="4" w:space="0" w:color="auto"/>
            </w:tcBorders>
            <w:shd w:val="clear" w:color="auto" w:fill="auto"/>
            <w:noWrap/>
            <w:vAlign w:val="center"/>
          </w:tcPr>
          <w:p w:rsidR="005948F0" w:rsidRDefault="005948F0" w:rsidP="005948F0">
            <w:pPr>
              <w:spacing w:before="40" w:after="40" w:line="288" w:lineRule="auto"/>
              <w:jc w:val="right"/>
              <w:rPr>
                <w:szCs w:val="26"/>
              </w:rPr>
            </w:pPr>
            <w:r>
              <w:rPr>
                <w:szCs w:val="26"/>
              </w:rPr>
              <w:t>2.740</w:t>
            </w:r>
          </w:p>
        </w:tc>
      </w:tr>
      <w:tr w:rsidR="005948F0"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tcPr>
          <w:p w:rsidR="005948F0" w:rsidRPr="00E62426" w:rsidRDefault="005948F0" w:rsidP="00561C1D">
            <w:pPr>
              <w:spacing w:after="0" w:line="240" w:lineRule="auto"/>
              <w:jc w:val="center"/>
              <w:rPr>
                <w:rFonts w:eastAsia="Times New Roman" w:cs="Times New Roman"/>
                <w:szCs w:val="26"/>
              </w:rPr>
            </w:pPr>
            <w:r w:rsidRPr="00E62426">
              <w:rPr>
                <w:rFonts w:eastAsia="Times New Roman" w:cs="Times New Roman"/>
                <w:szCs w:val="26"/>
              </w:rPr>
              <w:t>3</w:t>
            </w:r>
          </w:p>
        </w:tc>
        <w:tc>
          <w:tcPr>
            <w:tcW w:w="3985"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222577">
            <w:pPr>
              <w:spacing w:after="0" w:line="240" w:lineRule="auto"/>
              <w:rPr>
                <w:rFonts w:eastAsia="Times New Roman" w:cs="Times New Roman"/>
                <w:szCs w:val="26"/>
              </w:rPr>
            </w:pPr>
            <w:r w:rsidRPr="00E62426">
              <w:rPr>
                <w:rFonts w:eastAsia="Times New Roman" w:cs="Times New Roman"/>
                <w:szCs w:val="26"/>
              </w:rPr>
              <w:t xml:space="preserve">Doanh thu chưa thực hiện </w:t>
            </w:r>
          </w:p>
        </w:tc>
        <w:tc>
          <w:tcPr>
            <w:tcW w:w="1693"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0</w:t>
            </w:r>
          </w:p>
        </w:tc>
        <w:tc>
          <w:tcPr>
            <w:tcW w:w="1618"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4</w:t>
            </w:r>
          </w:p>
        </w:tc>
        <w:tc>
          <w:tcPr>
            <w:tcW w:w="1650" w:type="dxa"/>
            <w:tcBorders>
              <w:top w:val="nil"/>
              <w:left w:val="nil"/>
              <w:bottom w:val="single" w:sz="4" w:space="0" w:color="auto"/>
              <w:right w:val="single" w:sz="4" w:space="0" w:color="auto"/>
            </w:tcBorders>
            <w:shd w:val="clear" w:color="auto" w:fill="auto"/>
            <w:noWrap/>
            <w:vAlign w:val="center"/>
          </w:tcPr>
          <w:p w:rsidR="005948F0" w:rsidRDefault="005948F0" w:rsidP="005948F0">
            <w:pPr>
              <w:spacing w:before="40" w:after="40" w:line="288" w:lineRule="auto"/>
              <w:jc w:val="right"/>
              <w:rPr>
                <w:szCs w:val="26"/>
              </w:rPr>
            </w:pPr>
            <w:r>
              <w:rPr>
                <w:szCs w:val="26"/>
              </w:rPr>
              <w:t>0</w:t>
            </w:r>
          </w:p>
        </w:tc>
      </w:tr>
      <w:tr w:rsidR="005948F0"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tcPr>
          <w:p w:rsidR="005948F0" w:rsidRPr="00E62426" w:rsidRDefault="005948F0" w:rsidP="00561C1D">
            <w:pPr>
              <w:spacing w:after="0" w:line="240" w:lineRule="auto"/>
              <w:jc w:val="center"/>
              <w:rPr>
                <w:rFonts w:eastAsia="Times New Roman" w:cs="Times New Roman"/>
                <w:szCs w:val="26"/>
              </w:rPr>
            </w:pPr>
            <w:r w:rsidRPr="00E62426">
              <w:rPr>
                <w:rFonts w:eastAsia="Times New Roman" w:cs="Times New Roman"/>
                <w:szCs w:val="26"/>
              </w:rPr>
              <w:t>4</w:t>
            </w:r>
          </w:p>
        </w:tc>
        <w:tc>
          <w:tcPr>
            <w:tcW w:w="3985"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rPr>
                <w:rFonts w:eastAsia="Times New Roman" w:cs="Times New Roman"/>
                <w:szCs w:val="26"/>
              </w:rPr>
            </w:pPr>
            <w:r w:rsidRPr="00E62426">
              <w:rPr>
                <w:rFonts w:eastAsia="Times New Roman" w:cs="Times New Roman"/>
                <w:szCs w:val="26"/>
              </w:rPr>
              <w:t>Thuế và các khoản khác phải nộp Nhà nước</w:t>
            </w:r>
          </w:p>
        </w:tc>
        <w:tc>
          <w:tcPr>
            <w:tcW w:w="1693"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1.924</w:t>
            </w:r>
          </w:p>
        </w:tc>
        <w:tc>
          <w:tcPr>
            <w:tcW w:w="1618"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2.668</w:t>
            </w:r>
          </w:p>
        </w:tc>
        <w:tc>
          <w:tcPr>
            <w:tcW w:w="1650" w:type="dxa"/>
            <w:tcBorders>
              <w:top w:val="nil"/>
              <w:left w:val="nil"/>
              <w:bottom w:val="single" w:sz="4" w:space="0" w:color="auto"/>
              <w:right w:val="single" w:sz="4" w:space="0" w:color="auto"/>
            </w:tcBorders>
            <w:shd w:val="clear" w:color="auto" w:fill="auto"/>
            <w:noWrap/>
            <w:vAlign w:val="center"/>
          </w:tcPr>
          <w:p w:rsidR="005948F0" w:rsidRDefault="005948F0" w:rsidP="005948F0">
            <w:pPr>
              <w:spacing w:before="40" w:after="40" w:line="288" w:lineRule="auto"/>
              <w:jc w:val="right"/>
              <w:rPr>
                <w:szCs w:val="26"/>
              </w:rPr>
            </w:pPr>
            <w:r>
              <w:rPr>
                <w:szCs w:val="26"/>
              </w:rPr>
              <w:t>138</w:t>
            </w:r>
          </w:p>
        </w:tc>
      </w:tr>
      <w:tr w:rsidR="005948F0"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tcPr>
          <w:p w:rsidR="005948F0" w:rsidRPr="00E62426" w:rsidRDefault="005948F0" w:rsidP="00561C1D">
            <w:pPr>
              <w:spacing w:after="0" w:line="240" w:lineRule="auto"/>
              <w:jc w:val="center"/>
              <w:rPr>
                <w:rFonts w:eastAsia="Times New Roman" w:cs="Times New Roman"/>
                <w:szCs w:val="26"/>
              </w:rPr>
            </w:pPr>
            <w:r w:rsidRPr="00E62426">
              <w:rPr>
                <w:rFonts w:eastAsia="Times New Roman" w:cs="Times New Roman"/>
                <w:szCs w:val="26"/>
              </w:rPr>
              <w:t>5</w:t>
            </w:r>
          </w:p>
        </w:tc>
        <w:tc>
          <w:tcPr>
            <w:tcW w:w="3985"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rPr>
                <w:rFonts w:eastAsia="Times New Roman" w:cs="Times New Roman"/>
                <w:szCs w:val="26"/>
              </w:rPr>
            </w:pPr>
            <w:r w:rsidRPr="00E62426">
              <w:rPr>
                <w:rFonts w:eastAsia="Times New Roman" w:cs="Times New Roman"/>
                <w:szCs w:val="26"/>
              </w:rPr>
              <w:t>Phải trả người lao động</w:t>
            </w:r>
          </w:p>
        </w:tc>
        <w:tc>
          <w:tcPr>
            <w:tcW w:w="1693"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2.423</w:t>
            </w:r>
          </w:p>
        </w:tc>
        <w:tc>
          <w:tcPr>
            <w:tcW w:w="1618"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6.028</w:t>
            </w:r>
          </w:p>
        </w:tc>
        <w:tc>
          <w:tcPr>
            <w:tcW w:w="1650" w:type="dxa"/>
            <w:tcBorders>
              <w:top w:val="nil"/>
              <w:left w:val="nil"/>
              <w:bottom w:val="single" w:sz="4" w:space="0" w:color="auto"/>
              <w:right w:val="single" w:sz="4" w:space="0" w:color="auto"/>
            </w:tcBorders>
            <w:shd w:val="clear" w:color="auto" w:fill="auto"/>
            <w:noWrap/>
            <w:vAlign w:val="center"/>
          </w:tcPr>
          <w:p w:rsidR="005948F0" w:rsidRDefault="005948F0" w:rsidP="005948F0">
            <w:pPr>
              <w:spacing w:before="40" w:after="40" w:line="288" w:lineRule="auto"/>
              <w:jc w:val="right"/>
              <w:rPr>
                <w:szCs w:val="26"/>
              </w:rPr>
            </w:pPr>
            <w:r>
              <w:rPr>
                <w:szCs w:val="26"/>
              </w:rPr>
              <w:t>1.983</w:t>
            </w:r>
          </w:p>
        </w:tc>
      </w:tr>
      <w:tr w:rsidR="005948F0"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tcPr>
          <w:p w:rsidR="005948F0" w:rsidRPr="00E62426" w:rsidRDefault="005948F0" w:rsidP="00561C1D">
            <w:pPr>
              <w:spacing w:after="0" w:line="240" w:lineRule="auto"/>
              <w:jc w:val="center"/>
              <w:rPr>
                <w:rFonts w:eastAsia="Times New Roman" w:cs="Times New Roman"/>
                <w:szCs w:val="26"/>
              </w:rPr>
            </w:pPr>
            <w:r w:rsidRPr="00E62426">
              <w:rPr>
                <w:rFonts w:eastAsia="Times New Roman" w:cs="Times New Roman"/>
                <w:szCs w:val="26"/>
              </w:rPr>
              <w:t>6</w:t>
            </w:r>
          </w:p>
        </w:tc>
        <w:tc>
          <w:tcPr>
            <w:tcW w:w="3985"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rPr>
                <w:rFonts w:eastAsia="Times New Roman" w:cs="Times New Roman"/>
                <w:szCs w:val="26"/>
              </w:rPr>
            </w:pPr>
            <w:r w:rsidRPr="00E62426">
              <w:rPr>
                <w:rFonts w:eastAsia="Times New Roman" w:cs="Times New Roman"/>
                <w:szCs w:val="26"/>
              </w:rPr>
              <w:t>Chi phí phải trả</w:t>
            </w:r>
          </w:p>
        </w:tc>
        <w:tc>
          <w:tcPr>
            <w:tcW w:w="1693"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344</w:t>
            </w:r>
          </w:p>
        </w:tc>
        <w:tc>
          <w:tcPr>
            <w:tcW w:w="1618"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325</w:t>
            </w:r>
          </w:p>
        </w:tc>
        <w:tc>
          <w:tcPr>
            <w:tcW w:w="1650" w:type="dxa"/>
            <w:tcBorders>
              <w:top w:val="nil"/>
              <w:left w:val="nil"/>
              <w:bottom w:val="single" w:sz="4" w:space="0" w:color="auto"/>
              <w:right w:val="single" w:sz="4" w:space="0" w:color="auto"/>
            </w:tcBorders>
            <w:shd w:val="clear" w:color="auto" w:fill="auto"/>
            <w:noWrap/>
            <w:vAlign w:val="center"/>
          </w:tcPr>
          <w:p w:rsidR="005948F0" w:rsidRDefault="005948F0" w:rsidP="005948F0">
            <w:pPr>
              <w:spacing w:before="40" w:after="40" w:line="288" w:lineRule="auto"/>
              <w:jc w:val="right"/>
              <w:rPr>
                <w:szCs w:val="26"/>
              </w:rPr>
            </w:pPr>
            <w:r>
              <w:rPr>
                <w:szCs w:val="26"/>
              </w:rPr>
              <w:t>1.716</w:t>
            </w:r>
          </w:p>
        </w:tc>
      </w:tr>
      <w:tr w:rsidR="005948F0"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tcPr>
          <w:p w:rsidR="005948F0" w:rsidRPr="00E62426" w:rsidRDefault="005948F0" w:rsidP="00561C1D">
            <w:pPr>
              <w:spacing w:after="0" w:line="240" w:lineRule="auto"/>
              <w:jc w:val="center"/>
              <w:rPr>
                <w:rFonts w:eastAsia="Times New Roman" w:cs="Times New Roman"/>
                <w:szCs w:val="26"/>
              </w:rPr>
            </w:pPr>
            <w:r w:rsidRPr="00E62426">
              <w:rPr>
                <w:rFonts w:eastAsia="Times New Roman" w:cs="Times New Roman"/>
                <w:szCs w:val="26"/>
              </w:rPr>
              <w:t>7</w:t>
            </w:r>
          </w:p>
        </w:tc>
        <w:tc>
          <w:tcPr>
            <w:tcW w:w="3985"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222577">
            <w:pPr>
              <w:spacing w:after="0" w:line="240" w:lineRule="auto"/>
              <w:rPr>
                <w:rFonts w:eastAsia="Times New Roman" w:cs="Times New Roman"/>
                <w:szCs w:val="26"/>
              </w:rPr>
            </w:pPr>
            <w:r w:rsidRPr="00E62426">
              <w:rPr>
                <w:rFonts w:eastAsia="Times New Roman" w:cs="Times New Roman"/>
                <w:szCs w:val="26"/>
              </w:rPr>
              <w:t>Các khoản phải trả phải nộp khác</w:t>
            </w:r>
          </w:p>
        </w:tc>
        <w:tc>
          <w:tcPr>
            <w:tcW w:w="1693"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178</w:t>
            </w:r>
          </w:p>
        </w:tc>
        <w:tc>
          <w:tcPr>
            <w:tcW w:w="1618"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124</w:t>
            </w:r>
          </w:p>
        </w:tc>
        <w:tc>
          <w:tcPr>
            <w:tcW w:w="1650" w:type="dxa"/>
            <w:tcBorders>
              <w:top w:val="nil"/>
              <w:left w:val="nil"/>
              <w:bottom w:val="single" w:sz="4" w:space="0" w:color="auto"/>
              <w:right w:val="single" w:sz="4" w:space="0" w:color="auto"/>
            </w:tcBorders>
            <w:shd w:val="clear" w:color="auto" w:fill="auto"/>
            <w:noWrap/>
            <w:vAlign w:val="center"/>
          </w:tcPr>
          <w:p w:rsidR="005948F0" w:rsidRDefault="005948F0" w:rsidP="005948F0">
            <w:pPr>
              <w:spacing w:before="40" w:after="40" w:line="288" w:lineRule="auto"/>
              <w:jc w:val="right"/>
              <w:rPr>
                <w:szCs w:val="26"/>
              </w:rPr>
            </w:pPr>
            <w:r>
              <w:rPr>
                <w:szCs w:val="26"/>
              </w:rPr>
              <w:t>242</w:t>
            </w:r>
          </w:p>
        </w:tc>
      </w:tr>
      <w:tr w:rsidR="005948F0"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tcPr>
          <w:p w:rsidR="005948F0" w:rsidRPr="00E62426" w:rsidRDefault="005948F0" w:rsidP="00561C1D">
            <w:pPr>
              <w:spacing w:after="0" w:line="240" w:lineRule="auto"/>
              <w:jc w:val="center"/>
              <w:rPr>
                <w:rFonts w:eastAsia="Times New Roman" w:cs="Times New Roman"/>
                <w:szCs w:val="26"/>
              </w:rPr>
            </w:pPr>
            <w:r w:rsidRPr="00E62426">
              <w:rPr>
                <w:rFonts w:eastAsia="Times New Roman" w:cs="Times New Roman"/>
                <w:szCs w:val="26"/>
              </w:rPr>
              <w:t>8</w:t>
            </w:r>
          </w:p>
        </w:tc>
        <w:tc>
          <w:tcPr>
            <w:tcW w:w="3985"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rPr>
                <w:rFonts w:eastAsia="Times New Roman" w:cs="Times New Roman"/>
                <w:szCs w:val="26"/>
              </w:rPr>
            </w:pPr>
            <w:r w:rsidRPr="00E62426">
              <w:rPr>
                <w:rFonts w:eastAsia="Times New Roman" w:cs="Times New Roman"/>
                <w:szCs w:val="26"/>
              </w:rPr>
              <w:t>Quỹ khen thưởng phúc lợi</w:t>
            </w:r>
          </w:p>
        </w:tc>
        <w:tc>
          <w:tcPr>
            <w:tcW w:w="1693"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780</w:t>
            </w:r>
          </w:p>
        </w:tc>
        <w:tc>
          <w:tcPr>
            <w:tcW w:w="1618"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1.059</w:t>
            </w:r>
          </w:p>
        </w:tc>
        <w:tc>
          <w:tcPr>
            <w:tcW w:w="1650" w:type="dxa"/>
            <w:tcBorders>
              <w:top w:val="nil"/>
              <w:left w:val="nil"/>
              <w:bottom w:val="single" w:sz="4" w:space="0" w:color="auto"/>
              <w:right w:val="single" w:sz="4" w:space="0" w:color="auto"/>
            </w:tcBorders>
            <w:shd w:val="clear" w:color="auto" w:fill="auto"/>
            <w:noWrap/>
            <w:vAlign w:val="center"/>
          </w:tcPr>
          <w:p w:rsidR="005948F0" w:rsidRDefault="005948F0" w:rsidP="005948F0">
            <w:pPr>
              <w:spacing w:before="40" w:after="40" w:line="288" w:lineRule="auto"/>
              <w:jc w:val="right"/>
              <w:rPr>
                <w:szCs w:val="26"/>
              </w:rPr>
            </w:pPr>
            <w:r>
              <w:rPr>
                <w:szCs w:val="26"/>
              </w:rPr>
              <w:t>251</w:t>
            </w:r>
          </w:p>
        </w:tc>
      </w:tr>
      <w:tr w:rsidR="005948F0"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center"/>
              <w:rPr>
                <w:rFonts w:eastAsia="Times New Roman" w:cs="Times New Roman"/>
                <w:szCs w:val="26"/>
              </w:rPr>
            </w:pPr>
            <w:r w:rsidRPr="00E62426">
              <w:rPr>
                <w:rFonts w:eastAsia="Times New Roman" w:cs="Times New Roman"/>
                <w:szCs w:val="26"/>
              </w:rPr>
              <w:t>9</w:t>
            </w:r>
          </w:p>
        </w:tc>
        <w:tc>
          <w:tcPr>
            <w:tcW w:w="3985"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rPr>
                <w:rFonts w:eastAsia="Times New Roman" w:cs="Times New Roman"/>
                <w:szCs w:val="26"/>
              </w:rPr>
            </w:pPr>
            <w:r w:rsidRPr="00E62426">
              <w:rPr>
                <w:rFonts w:eastAsia="Times New Roman" w:cs="Times New Roman"/>
                <w:szCs w:val="26"/>
              </w:rPr>
              <w:t>Dự phòng phải trả ngắn hạn</w:t>
            </w:r>
          </w:p>
        </w:tc>
        <w:tc>
          <w:tcPr>
            <w:tcW w:w="1693"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0</w:t>
            </w:r>
          </w:p>
        </w:tc>
        <w:tc>
          <w:tcPr>
            <w:tcW w:w="1618"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1.018</w:t>
            </w:r>
          </w:p>
        </w:tc>
        <w:tc>
          <w:tcPr>
            <w:tcW w:w="1650" w:type="dxa"/>
            <w:tcBorders>
              <w:top w:val="nil"/>
              <w:left w:val="nil"/>
              <w:bottom w:val="single" w:sz="4" w:space="0" w:color="auto"/>
              <w:right w:val="single" w:sz="4" w:space="0" w:color="auto"/>
            </w:tcBorders>
            <w:shd w:val="clear" w:color="auto" w:fill="auto"/>
            <w:noWrap/>
            <w:vAlign w:val="center"/>
          </w:tcPr>
          <w:p w:rsidR="005948F0" w:rsidRDefault="005948F0" w:rsidP="005948F0">
            <w:pPr>
              <w:spacing w:before="40" w:after="40" w:line="288" w:lineRule="auto"/>
              <w:jc w:val="right"/>
              <w:rPr>
                <w:szCs w:val="26"/>
              </w:rPr>
            </w:pPr>
            <w:r>
              <w:rPr>
                <w:szCs w:val="26"/>
              </w:rPr>
              <w:t>1.944</w:t>
            </w:r>
          </w:p>
        </w:tc>
      </w:tr>
      <w:tr w:rsidR="005948F0"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center"/>
              <w:rPr>
                <w:rFonts w:eastAsia="Times New Roman" w:cs="Times New Roman"/>
                <w:szCs w:val="26"/>
              </w:rPr>
            </w:pPr>
            <w:r w:rsidRPr="00E62426">
              <w:rPr>
                <w:rFonts w:eastAsia="Times New Roman" w:cs="Times New Roman"/>
                <w:szCs w:val="26"/>
              </w:rPr>
              <w:t>II.</w:t>
            </w:r>
          </w:p>
        </w:tc>
        <w:tc>
          <w:tcPr>
            <w:tcW w:w="3985"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rPr>
                <w:rFonts w:eastAsia="Times New Roman" w:cs="Times New Roman"/>
                <w:szCs w:val="26"/>
              </w:rPr>
            </w:pPr>
            <w:r w:rsidRPr="00E62426">
              <w:rPr>
                <w:rFonts w:eastAsia="Times New Roman" w:cs="Times New Roman"/>
                <w:szCs w:val="26"/>
              </w:rPr>
              <w:t>Nợ dài hạn</w:t>
            </w:r>
          </w:p>
        </w:tc>
        <w:tc>
          <w:tcPr>
            <w:tcW w:w="1693"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16.075</w:t>
            </w:r>
          </w:p>
        </w:tc>
        <w:tc>
          <w:tcPr>
            <w:tcW w:w="1618"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1.090</w:t>
            </w:r>
          </w:p>
        </w:tc>
        <w:tc>
          <w:tcPr>
            <w:tcW w:w="1650" w:type="dxa"/>
            <w:tcBorders>
              <w:top w:val="nil"/>
              <w:left w:val="nil"/>
              <w:bottom w:val="single" w:sz="4" w:space="0" w:color="auto"/>
              <w:right w:val="single" w:sz="4" w:space="0" w:color="auto"/>
            </w:tcBorders>
            <w:shd w:val="clear" w:color="auto" w:fill="auto"/>
            <w:noWrap/>
            <w:vAlign w:val="center"/>
          </w:tcPr>
          <w:p w:rsidR="005948F0" w:rsidRDefault="005948F0" w:rsidP="005948F0">
            <w:pPr>
              <w:spacing w:before="40" w:after="40" w:line="288" w:lineRule="auto"/>
              <w:jc w:val="right"/>
              <w:rPr>
                <w:szCs w:val="26"/>
              </w:rPr>
            </w:pPr>
            <w:r>
              <w:rPr>
                <w:szCs w:val="26"/>
              </w:rPr>
              <w:t>1.018</w:t>
            </w:r>
          </w:p>
        </w:tc>
      </w:tr>
      <w:tr w:rsidR="005948F0"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center"/>
              <w:rPr>
                <w:rFonts w:eastAsia="Times New Roman" w:cs="Times New Roman"/>
                <w:szCs w:val="26"/>
              </w:rPr>
            </w:pPr>
            <w:r w:rsidRPr="00E62426">
              <w:rPr>
                <w:rFonts w:eastAsia="Times New Roman" w:cs="Times New Roman"/>
                <w:szCs w:val="26"/>
              </w:rPr>
              <w:t>1</w:t>
            </w:r>
          </w:p>
        </w:tc>
        <w:tc>
          <w:tcPr>
            <w:tcW w:w="3985"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rPr>
                <w:rFonts w:eastAsia="Times New Roman" w:cs="Times New Roman"/>
                <w:szCs w:val="26"/>
              </w:rPr>
            </w:pPr>
            <w:r w:rsidRPr="00E62426">
              <w:rPr>
                <w:rFonts w:eastAsia="Times New Roman" w:cs="Times New Roman"/>
                <w:szCs w:val="26"/>
              </w:rPr>
              <w:t>Vay và nợ dài hạn</w:t>
            </w:r>
          </w:p>
        </w:tc>
        <w:tc>
          <w:tcPr>
            <w:tcW w:w="1693"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 xml:space="preserve">          15.015   </w:t>
            </w:r>
          </w:p>
        </w:tc>
        <w:tc>
          <w:tcPr>
            <w:tcW w:w="1618"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0</w:t>
            </w:r>
          </w:p>
        </w:tc>
        <w:tc>
          <w:tcPr>
            <w:tcW w:w="1650" w:type="dxa"/>
            <w:tcBorders>
              <w:top w:val="nil"/>
              <w:left w:val="nil"/>
              <w:bottom w:val="single" w:sz="4" w:space="0" w:color="auto"/>
              <w:right w:val="single" w:sz="4" w:space="0" w:color="auto"/>
            </w:tcBorders>
            <w:shd w:val="clear" w:color="auto" w:fill="auto"/>
            <w:noWrap/>
            <w:vAlign w:val="center"/>
          </w:tcPr>
          <w:p w:rsidR="005948F0" w:rsidRDefault="005948F0" w:rsidP="005948F0">
            <w:pPr>
              <w:spacing w:before="40" w:after="40" w:line="288" w:lineRule="auto"/>
              <w:jc w:val="right"/>
              <w:rPr>
                <w:szCs w:val="26"/>
              </w:rPr>
            </w:pPr>
            <w:r>
              <w:rPr>
                <w:szCs w:val="26"/>
              </w:rPr>
              <w:t>1.207</w:t>
            </w:r>
          </w:p>
        </w:tc>
      </w:tr>
      <w:tr w:rsidR="005948F0"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center"/>
              <w:rPr>
                <w:rFonts w:eastAsia="Times New Roman" w:cs="Times New Roman"/>
                <w:szCs w:val="26"/>
              </w:rPr>
            </w:pPr>
            <w:r w:rsidRPr="00E62426">
              <w:rPr>
                <w:rFonts w:eastAsia="Times New Roman" w:cs="Times New Roman"/>
                <w:szCs w:val="26"/>
              </w:rPr>
              <w:t>2</w:t>
            </w:r>
          </w:p>
        </w:tc>
        <w:tc>
          <w:tcPr>
            <w:tcW w:w="3985"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rPr>
                <w:rFonts w:eastAsia="Times New Roman" w:cs="Times New Roman"/>
                <w:szCs w:val="26"/>
              </w:rPr>
            </w:pPr>
            <w:r w:rsidRPr="00E62426">
              <w:rPr>
                <w:rFonts w:eastAsia="Times New Roman" w:cs="Times New Roman"/>
                <w:szCs w:val="26"/>
              </w:rPr>
              <w:t>Phải trả người bán dài hạn</w:t>
            </w:r>
          </w:p>
        </w:tc>
        <w:tc>
          <w:tcPr>
            <w:tcW w:w="1693"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 xml:space="preserve">                  38   </w:t>
            </w:r>
          </w:p>
        </w:tc>
        <w:tc>
          <w:tcPr>
            <w:tcW w:w="1618"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 xml:space="preserve">0     </w:t>
            </w:r>
          </w:p>
        </w:tc>
        <w:tc>
          <w:tcPr>
            <w:tcW w:w="1650" w:type="dxa"/>
            <w:tcBorders>
              <w:top w:val="nil"/>
              <w:left w:val="nil"/>
              <w:bottom w:val="single" w:sz="4" w:space="0" w:color="auto"/>
              <w:right w:val="single" w:sz="4" w:space="0" w:color="auto"/>
            </w:tcBorders>
            <w:shd w:val="clear" w:color="auto" w:fill="auto"/>
            <w:noWrap/>
            <w:vAlign w:val="center"/>
          </w:tcPr>
          <w:p w:rsidR="005948F0" w:rsidRDefault="005948F0" w:rsidP="005948F0">
            <w:pPr>
              <w:spacing w:before="40" w:after="40" w:line="288" w:lineRule="auto"/>
              <w:jc w:val="right"/>
              <w:rPr>
                <w:szCs w:val="26"/>
              </w:rPr>
            </w:pPr>
            <w:r>
              <w:rPr>
                <w:szCs w:val="26"/>
              </w:rPr>
              <w:t xml:space="preserve">                    -     </w:t>
            </w:r>
          </w:p>
        </w:tc>
      </w:tr>
      <w:tr w:rsidR="005948F0"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center"/>
              <w:rPr>
                <w:rFonts w:eastAsia="Times New Roman" w:cs="Times New Roman"/>
                <w:szCs w:val="26"/>
              </w:rPr>
            </w:pPr>
            <w:r w:rsidRPr="00E62426">
              <w:rPr>
                <w:rFonts w:eastAsia="Times New Roman" w:cs="Times New Roman"/>
                <w:szCs w:val="26"/>
              </w:rPr>
              <w:lastRenderedPageBreak/>
              <w:t>3</w:t>
            </w:r>
          </w:p>
        </w:tc>
        <w:tc>
          <w:tcPr>
            <w:tcW w:w="3985"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rPr>
                <w:rFonts w:eastAsia="Times New Roman" w:cs="Times New Roman"/>
                <w:szCs w:val="26"/>
              </w:rPr>
            </w:pPr>
            <w:r w:rsidRPr="00E62426">
              <w:rPr>
                <w:rFonts w:eastAsia="Times New Roman" w:cs="Times New Roman"/>
                <w:szCs w:val="26"/>
              </w:rPr>
              <w:t>Phải trả dài hạn khác</w:t>
            </w:r>
          </w:p>
        </w:tc>
        <w:tc>
          <w:tcPr>
            <w:tcW w:w="1693"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 xml:space="preserve">            1.022   </w:t>
            </w:r>
          </w:p>
        </w:tc>
        <w:tc>
          <w:tcPr>
            <w:tcW w:w="1618"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 xml:space="preserve">            1.090   </w:t>
            </w:r>
          </w:p>
        </w:tc>
        <w:tc>
          <w:tcPr>
            <w:tcW w:w="1650" w:type="dxa"/>
            <w:tcBorders>
              <w:top w:val="nil"/>
              <w:left w:val="nil"/>
              <w:bottom w:val="single" w:sz="4" w:space="0" w:color="auto"/>
              <w:right w:val="single" w:sz="4" w:space="0" w:color="auto"/>
            </w:tcBorders>
            <w:shd w:val="clear" w:color="auto" w:fill="auto"/>
            <w:noWrap/>
            <w:vAlign w:val="center"/>
          </w:tcPr>
          <w:p w:rsidR="005948F0" w:rsidRDefault="005948F0" w:rsidP="005948F0">
            <w:pPr>
              <w:spacing w:before="40" w:after="40" w:line="288" w:lineRule="auto"/>
              <w:jc w:val="right"/>
              <w:rPr>
                <w:szCs w:val="26"/>
              </w:rPr>
            </w:pPr>
            <w:r>
              <w:rPr>
                <w:szCs w:val="26"/>
              </w:rPr>
              <w:t xml:space="preserve">                    -     </w:t>
            </w:r>
          </w:p>
        </w:tc>
      </w:tr>
      <w:tr w:rsidR="005948F0"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center"/>
              <w:rPr>
                <w:rFonts w:eastAsia="Times New Roman" w:cs="Times New Roman"/>
                <w:b/>
                <w:bCs/>
                <w:szCs w:val="26"/>
              </w:rPr>
            </w:pPr>
            <w:r w:rsidRPr="00E62426">
              <w:rPr>
                <w:rFonts w:eastAsia="Times New Roman" w:cs="Times New Roman"/>
                <w:b/>
                <w:bCs/>
                <w:szCs w:val="26"/>
              </w:rPr>
              <w:t>B.</w:t>
            </w:r>
          </w:p>
        </w:tc>
        <w:tc>
          <w:tcPr>
            <w:tcW w:w="3985"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rPr>
                <w:rFonts w:eastAsia="Times New Roman" w:cs="Times New Roman"/>
                <w:b/>
                <w:bCs/>
                <w:szCs w:val="26"/>
              </w:rPr>
            </w:pPr>
            <w:r w:rsidRPr="00E62426">
              <w:rPr>
                <w:rFonts w:eastAsia="Times New Roman" w:cs="Times New Roman"/>
                <w:b/>
                <w:bCs/>
                <w:szCs w:val="26"/>
              </w:rPr>
              <w:t>NGUỒN VỐN CHỦ SỞ HỮU</w:t>
            </w:r>
          </w:p>
        </w:tc>
        <w:tc>
          <w:tcPr>
            <w:tcW w:w="1693"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b/>
                <w:bCs/>
                <w:szCs w:val="26"/>
              </w:rPr>
            </w:pPr>
            <w:r w:rsidRPr="00E62426">
              <w:rPr>
                <w:rFonts w:eastAsia="Times New Roman" w:cs="Times New Roman"/>
                <w:b/>
                <w:bCs/>
                <w:szCs w:val="26"/>
              </w:rPr>
              <w:t>72.692</w:t>
            </w:r>
          </w:p>
        </w:tc>
        <w:tc>
          <w:tcPr>
            <w:tcW w:w="1618"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b/>
                <w:bCs/>
                <w:szCs w:val="26"/>
              </w:rPr>
            </w:pPr>
            <w:r w:rsidRPr="00E62426">
              <w:rPr>
                <w:rFonts w:eastAsia="Times New Roman" w:cs="Times New Roman"/>
                <w:b/>
                <w:bCs/>
                <w:szCs w:val="26"/>
              </w:rPr>
              <w:t>83.828</w:t>
            </w:r>
          </w:p>
        </w:tc>
        <w:tc>
          <w:tcPr>
            <w:tcW w:w="1650" w:type="dxa"/>
            <w:tcBorders>
              <w:top w:val="nil"/>
              <w:left w:val="nil"/>
              <w:bottom w:val="single" w:sz="4" w:space="0" w:color="auto"/>
              <w:right w:val="single" w:sz="4" w:space="0" w:color="auto"/>
            </w:tcBorders>
            <w:shd w:val="clear" w:color="auto" w:fill="auto"/>
            <w:noWrap/>
            <w:vAlign w:val="center"/>
          </w:tcPr>
          <w:p w:rsidR="005948F0" w:rsidRDefault="005948F0" w:rsidP="005948F0">
            <w:pPr>
              <w:spacing w:before="40" w:after="40" w:line="288" w:lineRule="auto"/>
              <w:jc w:val="right"/>
              <w:rPr>
                <w:b/>
                <w:bCs/>
                <w:szCs w:val="26"/>
              </w:rPr>
            </w:pPr>
            <w:r>
              <w:rPr>
                <w:b/>
                <w:bCs/>
                <w:szCs w:val="26"/>
              </w:rPr>
              <w:t>90.806</w:t>
            </w:r>
          </w:p>
        </w:tc>
      </w:tr>
      <w:tr w:rsidR="005948F0"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center"/>
              <w:rPr>
                <w:rFonts w:eastAsia="Times New Roman" w:cs="Times New Roman"/>
                <w:szCs w:val="26"/>
              </w:rPr>
            </w:pPr>
            <w:r w:rsidRPr="00E62426">
              <w:rPr>
                <w:rFonts w:eastAsia="Times New Roman" w:cs="Times New Roman"/>
                <w:szCs w:val="26"/>
              </w:rPr>
              <w:t>I.</w:t>
            </w:r>
          </w:p>
        </w:tc>
        <w:tc>
          <w:tcPr>
            <w:tcW w:w="3985"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rPr>
                <w:rFonts w:eastAsia="Times New Roman" w:cs="Times New Roman"/>
                <w:szCs w:val="26"/>
              </w:rPr>
            </w:pPr>
            <w:r w:rsidRPr="00E62426">
              <w:rPr>
                <w:rFonts w:eastAsia="Times New Roman" w:cs="Times New Roman"/>
                <w:szCs w:val="26"/>
              </w:rPr>
              <w:t>Vốn chủ sở hữu</w:t>
            </w:r>
          </w:p>
        </w:tc>
        <w:tc>
          <w:tcPr>
            <w:tcW w:w="1693"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72.692</w:t>
            </w:r>
          </w:p>
        </w:tc>
        <w:tc>
          <w:tcPr>
            <w:tcW w:w="1618"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83.828</w:t>
            </w:r>
          </w:p>
        </w:tc>
        <w:tc>
          <w:tcPr>
            <w:tcW w:w="1650" w:type="dxa"/>
            <w:tcBorders>
              <w:top w:val="nil"/>
              <w:left w:val="nil"/>
              <w:bottom w:val="single" w:sz="4" w:space="0" w:color="auto"/>
              <w:right w:val="single" w:sz="4" w:space="0" w:color="auto"/>
            </w:tcBorders>
            <w:shd w:val="clear" w:color="auto" w:fill="auto"/>
            <w:noWrap/>
            <w:vAlign w:val="center"/>
          </w:tcPr>
          <w:p w:rsidR="005948F0" w:rsidRDefault="005948F0" w:rsidP="005948F0">
            <w:pPr>
              <w:spacing w:before="40" w:after="40" w:line="288" w:lineRule="auto"/>
              <w:jc w:val="right"/>
              <w:rPr>
                <w:szCs w:val="26"/>
              </w:rPr>
            </w:pPr>
            <w:r>
              <w:rPr>
                <w:szCs w:val="26"/>
              </w:rPr>
              <w:t>90.806</w:t>
            </w:r>
          </w:p>
        </w:tc>
      </w:tr>
      <w:tr w:rsidR="005948F0"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center"/>
              <w:rPr>
                <w:rFonts w:eastAsia="Times New Roman" w:cs="Times New Roman"/>
                <w:szCs w:val="26"/>
              </w:rPr>
            </w:pPr>
            <w:r w:rsidRPr="00E62426">
              <w:rPr>
                <w:rFonts w:eastAsia="Times New Roman" w:cs="Times New Roman"/>
                <w:szCs w:val="26"/>
              </w:rPr>
              <w:t>1</w:t>
            </w:r>
          </w:p>
        </w:tc>
        <w:tc>
          <w:tcPr>
            <w:tcW w:w="3985"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rPr>
                <w:rFonts w:eastAsia="Times New Roman" w:cs="Times New Roman"/>
                <w:szCs w:val="26"/>
              </w:rPr>
            </w:pPr>
            <w:r w:rsidRPr="00E62426">
              <w:rPr>
                <w:rFonts w:eastAsia="Times New Roman" w:cs="Times New Roman"/>
                <w:szCs w:val="26"/>
              </w:rPr>
              <w:t>Vốn góp của chủ sở hữu</w:t>
            </w:r>
          </w:p>
        </w:tc>
        <w:tc>
          <w:tcPr>
            <w:tcW w:w="1693"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46.514</w:t>
            </w:r>
          </w:p>
        </w:tc>
        <w:tc>
          <w:tcPr>
            <w:tcW w:w="1618"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46.514</w:t>
            </w:r>
          </w:p>
        </w:tc>
        <w:tc>
          <w:tcPr>
            <w:tcW w:w="1650" w:type="dxa"/>
            <w:tcBorders>
              <w:top w:val="nil"/>
              <w:left w:val="nil"/>
              <w:bottom w:val="single" w:sz="4" w:space="0" w:color="auto"/>
              <w:right w:val="single" w:sz="4" w:space="0" w:color="auto"/>
            </w:tcBorders>
            <w:shd w:val="clear" w:color="auto" w:fill="auto"/>
            <w:noWrap/>
            <w:vAlign w:val="center"/>
          </w:tcPr>
          <w:p w:rsidR="005948F0" w:rsidRDefault="005948F0" w:rsidP="005948F0">
            <w:pPr>
              <w:spacing w:before="40" w:after="40" w:line="288" w:lineRule="auto"/>
              <w:jc w:val="right"/>
              <w:rPr>
                <w:szCs w:val="26"/>
              </w:rPr>
            </w:pPr>
            <w:r>
              <w:rPr>
                <w:szCs w:val="26"/>
              </w:rPr>
              <w:t>46514</w:t>
            </w:r>
          </w:p>
        </w:tc>
      </w:tr>
      <w:tr w:rsidR="005948F0"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center"/>
              <w:rPr>
                <w:rFonts w:eastAsia="Times New Roman" w:cs="Times New Roman"/>
                <w:szCs w:val="26"/>
              </w:rPr>
            </w:pPr>
            <w:r w:rsidRPr="00E62426">
              <w:rPr>
                <w:rFonts w:eastAsia="Times New Roman" w:cs="Times New Roman"/>
                <w:szCs w:val="26"/>
              </w:rPr>
              <w:t>2</w:t>
            </w:r>
          </w:p>
        </w:tc>
        <w:tc>
          <w:tcPr>
            <w:tcW w:w="3985"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rPr>
                <w:rFonts w:eastAsia="Times New Roman" w:cs="Times New Roman"/>
                <w:szCs w:val="26"/>
              </w:rPr>
            </w:pPr>
            <w:r w:rsidRPr="00E62426">
              <w:rPr>
                <w:rFonts w:eastAsia="Times New Roman" w:cs="Times New Roman"/>
                <w:szCs w:val="26"/>
              </w:rPr>
              <w:t>Thặng dư vốn cổ phần</w:t>
            </w:r>
          </w:p>
        </w:tc>
        <w:tc>
          <w:tcPr>
            <w:tcW w:w="1693"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14.644</w:t>
            </w:r>
          </w:p>
        </w:tc>
        <w:tc>
          <w:tcPr>
            <w:tcW w:w="1618"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14.644</w:t>
            </w:r>
          </w:p>
        </w:tc>
        <w:tc>
          <w:tcPr>
            <w:tcW w:w="1650" w:type="dxa"/>
            <w:tcBorders>
              <w:top w:val="nil"/>
              <w:left w:val="nil"/>
              <w:bottom w:val="single" w:sz="4" w:space="0" w:color="auto"/>
              <w:right w:val="single" w:sz="4" w:space="0" w:color="auto"/>
            </w:tcBorders>
            <w:shd w:val="clear" w:color="auto" w:fill="auto"/>
            <w:noWrap/>
            <w:vAlign w:val="center"/>
          </w:tcPr>
          <w:p w:rsidR="005948F0" w:rsidRDefault="005948F0" w:rsidP="005948F0">
            <w:pPr>
              <w:spacing w:before="40" w:after="40" w:line="288" w:lineRule="auto"/>
              <w:jc w:val="right"/>
              <w:rPr>
                <w:szCs w:val="26"/>
              </w:rPr>
            </w:pPr>
            <w:r>
              <w:rPr>
                <w:szCs w:val="26"/>
              </w:rPr>
              <w:t>14644</w:t>
            </w:r>
          </w:p>
        </w:tc>
      </w:tr>
      <w:tr w:rsidR="005948F0"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center"/>
              <w:rPr>
                <w:rFonts w:eastAsia="Times New Roman" w:cs="Times New Roman"/>
                <w:szCs w:val="26"/>
              </w:rPr>
            </w:pPr>
            <w:r w:rsidRPr="00E62426">
              <w:rPr>
                <w:rFonts w:eastAsia="Times New Roman" w:cs="Times New Roman"/>
                <w:szCs w:val="26"/>
              </w:rPr>
              <w:t>3</w:t>
            </w:r>
          </w:p>
        </w:tc>
        <w:tc>
          <w:tcPr>
            <w:tcW w:w="3985"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rPr>
                <w:rFonts w:eastAsia="Times New Roman" w:cs="Times New Roman"/>
                <w:szCs w:val="26"/>
              </w:rPr>
            </w:pPr>
            <w:r w:rsidRPr="00E62426">
              <w:rPr>
                <w:rFonts w:eastAsia="Times New Roman" w:cs="Times New Roman"/>
                <w:szCs w:val="26"/>
              </w:rPr>
              <w:t>Quỹ đầu tư phát triển</w:t>
            </w:r>
          </w:p>
        </w:tc>
        <w:tc>
          <w:tcPr>
            <w:tcW w:w="1693"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4.235</w:t>
            </w:r>
          </w:p>
        </w:tc>
        <w:tc>
          <w:tcPr>
            <w:tcW w:w="1618"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10..659</w:t>
            </w:r>
          </w:p>
        </w:tc>
        <w:tc>
          <w:tcPr>
            <w:tcW w:w="1650" w:type="dxa"/>
            <w:tcBorders>
              <w:top w:val="nil"/>
              <w:left w:val="nil"/>
              <w:bottom w:val="single" w:sz="4" w:space="0" w:color="auto"/>
              <w:right w:val="single" w:sz="4" w:space="0" w:color="auto"/>
            </w:tcBorders>
            <w:shd w:val="clear" w:color="auto" w:fill="auto"/>
            <w:noWrap/>
            <w:vAlign w:val="center"/>
          </w:tcPr>
          <w:p w:rsidR="005948F0" w:rsidRDefault="005948F0" w:rsidP="005948F0">
            <w:pPr>
              <w:spacing w:before="40" w:after="40" w:line="288" w:lineRule="auto"/>
              <w:jc w:val="right"/>
              <w:rPr>
                <w:szCs w:val="26"/>
              </w:rPr>
            </w:pPr>
            <w:r>
              <w:rPr>
                <w:szCs w:val="26"/>
              </w:rPr>
              <w:t>15889</w:t>
            </w:r>
          </w:p>
        </w:tc>
      </w:tr>
      <w:tr w:rsidR="005948F0"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center"/>
              <w:rPr>
                <w:rFonts w:eastAsia="Times New Roman" w:cs="Times New Roman"/>
                <w:szCs w:val="26"/>
              </w:rPr>
            </w:pPr>
            <w:r w:rsidRPr="00E62426">
              <w:rPr>
                <w:rFonts w:eastAsia="Times New Roman" w:cs="Times New Roman"/>
                <w:szCs w:val="26"/>
              </w:rPr>
              <w:t>4</w:t>
            </w:r>
          </w:p>
        </w:tc>
        <w:tc>
          <w:tcPr>
            <w:tcW w:w="3985"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rPr>
                <w:rFonts w:eastAsia="Times New Roman" w:cs="Times New Roman"/>
                <w:szCs w:val="26"/>
              </w:rPr>
            </w:pPr>
            <w:r w:rsidRPr="00E62426">
              <w:rPr>
                <w:rFonts w:eastAsia="Times New Roman" w:cs="Times New Roman"/>
                <w:szCs w:val="26"/>
              </w:rPr>
              <w:t>Quỹ dự phòng tài chính</w:t>
            </w:r>
          </w:p>
        </w:tc>
        <w:tc>
          <w:tcPr>
            <w:tcW w:w="1693"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3.090</w:t>
            </w:r>
          </w:p>
        </w:tc>
        <w:tc>
          <w:tcPr>
            <w:tcW w:w="1618"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0</w:t>
            </w:r>
          </w:p>
        </w:tc>
        <w:tc>
          <w:tcPr>
            <w:tcW w:w="1650" w:type="dxa"/>
            <w:tcBorders>
              <w:top w:val="nil"/>
              <w:left w:val="nil"/>
              <w:bottom w:val="single" w:sz="4" w:space="0" w:color="auto"/>
              <w:right w:val="single" w:sz="4" w:space="0" w:color="auto"/>
            </w:tcBorders>
            <w:shd w:val="clear" w:color="auto" w:fill="auto"/>
            <w:noWrap/>
            <w:vAlign w:val="center"/>
          </w:tcPr>
          <w:p w:rsidR="005948F0" w:rsidRDefault="005948F0" w:rsidP="005948F0">
            <w:pPr>
              <w:spacing w:before="40" w:after="40" w:line="288" w:lineRule="auto"/>
              <w:jc w:val="right"/>
              <w:rPr>
                <w:szCs w:val="26"/>
              </w:rPr>
            </w:pPr>
            <w:r>
              <w:rPr>
                <w:szCs w:val="26"/>
              </w:rPr>
              <w:t>0</w:t>
            </w:r>
          </w:p>
        </w:tc>
      </w:tr>
      <w:tr w:rsidR="005948F0"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center"/>
              <w:rPr>
                <w:rFonts w:eastAsia="Times New Roman" w:cs="Times New Roman"/>
                <w:szCs w:val="26"/>
              </w:rPr>
            </w:pPr>
            <w:r w:rsidRPr="00E62426">
              <w:rPr>
                <w:rFonts w:eastAsia="Times New Roman" w:cs="Times New Roman"/>
                <w:szCs w:val="26"/>
              </w:rPr>
              <w:t>5</w:t>
            </w:r>
          </w:p>
        </w:tc>
        <w:tc>
          <w:tcPr>
            <w:tcW w:w="3985"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rPr>
                <w:rFonts w:eastAsia="Times New Roman" w:cs="Times New Roman"/>
                <w:szCs w:val="26"/>
              </w:rPr>
            </w:pPr>
            <w:r w:rsidRPr="00E62426">
              <w:rPr>
                <w:rFonts w:eastAsia="Times New Roman" w:cs="Times New Roman"/>
                <w:szCs w:val="26"/>
              </w:rPr>
              <w:t>Lợi nhuận sau thuế chưa phân phối</w:t>
            </w:r>
          </w:p>
        </w:tc>
        <w:tc>
          <w:tcPr>
            <w:tcW w:w="1693"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4.209</w:t>
            </w:r>
          </w:p>
        </w:tc>
        <w:tc>
          <w:tcPr>
            <w:tcW w:w="1618"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12.011</w:t>
            </w:r>
          </w:p>
        </w:tc>
        <w:tc>
          <w:tcPr>
            <w:tcW w:w="1650" w:type="dxa"/>
            <w:tcBorders>
              <w:top w:val="nil"/>
              <w:left w:val="nil"/>
              <w:bottom w:val="single" w:sz="4" w:space="0" w:color="auto"/>
              <w:right w:val="single" w:sz="4" w:space="0" w:color="auto"/>
            </w:tcBorders>
            <w:shd w:val="clear" w:color="auto" w:fill="auto"/>
            <w:noWrap/>
            <w:vAlign w:val="center"/>
          </w:tcPr>
          <w:p w:rsidR="005948F0" w:rsidRDefault="005948F0" w:rsidP="005948F0">
            <w:pPr>
              <w:spacing w:before="40" w:after="40" w:line="288" w:lineRule="auto"/>
              <w:jc w:val="right"/>
              <w:rPr>
                <w:szCs w:val="26"/>
              </w:rPr>
            </w:pPr>
            <w:r>
              <w:rPr>
                <w:szCs w:val="26"/>
              </w:rPr>
              <w:t>13758</w:t>
            </w:r>
          </w:p>
        </w:tc>
      </w:tr>
      <w:tr w:rsidR="005948F0"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center"/>
              <w:rPr>
                <w:rFonts w:eastAsia="Times New Roman" w:cs="Times New Roman"/>
                <w:szCs w:val="26"/>
              </w:rPr>
            </w:pPr>
            <w:r w:rsidRPr="00E62426">
              <w:rPr>
                <w:rFonts w:eastAsia="Times New Roman" w:cs="Times New Roman"/>
                <w:szCs w:val="26"/>
              </w:rPr>
              <w:t>II.</w:t>
            </w:r>
          </w:p>
        </w:tc>
        <w:tc>
          <w:tcPr>
            <w:tcW w:w="3985"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rPr>
                <w:rFonts w:eastAsia="Times New Roman" w:cs="Times New Roman"/>
                <w:szCs w:val="26"/>
              </w:rPr>
            </w:pPr>
            <w:r w:rsidRPr="00E62426">
              <w:rPr>
                <w:rFonts w:eastAsia="Times New Roman" w:cs="Times New Roman"/>
                <w:szCs w:val="26"/>
              </w:rPr>
              <w:t>Nguồn kinh phí và quỹ khác</w:t>
            </w:r>
          </w:p>
        </w:tc>
        <w:tc>
          <w:tcPr>
            <w:tcW w:w="1693"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0</w:t>
            </w:r>
          </w:p>
        </w:tc>
        <w:tc>
          <w:tcPr>
            <w:tcW w:w="1618"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szCs w:val="26"/>
              </w:rPr>
            </w:pPr>
            <w:r w:rsidRPr="00E62426">
              <w:rPr>
                <w:rFonts w:eastAsia="Times New Roman" w:cs="Times New Roman"/>
                <w:szCs w:val="26"/>
              </w:rPr>
              <w:t>0</w:t>
            </w:r>
          </w:p>
        </w:tc>
        <w:tc>
          <w:tcPr>
            <w:tcW w:w="1650" w:type="dxa"/>
            <w:tcBorders>
              <w:top w:val="nil"/>
              <w:left w:val="nil"/>
              <w:bottom w:val="single" w:sz="4" w:space="0" w:color="auto"/>
              <w:right w:val="single" w:sz="4" w:space="0" w:color="auto"/>
            </w:tcBorders>
            <w:shd w:val="clear" w:color="auto" w:fill="auto"/>
            <w:noWrap/>
            <w:vAlign w:val="center"/>
          </w:tcPr>
          <w:p w:rsidR="005948F0" w:rsidRDefault="005948F0" w:rsidP="005948F0">
            <w:pPr>
              <w:spacing w:before="40" w:after="40" w:line="288" w:lineRule="auto"/>
              <w:jc w:val="right"/>
              <w:rPr>
                <w:szCs w:val="26"/>
              </w:rPr>
            </w:pPr>
            <w:r>
              <w:rPr>
                <w:szCs w:val="26"/>
              </w:rPr>
              <w:t>0</w:t>
            </w:r>
          </w:p>
        </w:tc>
      </w:tr>
      <w:tr w:rsidR="005948F0"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center"/>
              <w:rPr>
                <w:rFonts w:eastAsia="Times New Roman" w:cs="Times New Roman"/>
                <w:b/>
                <w:bCs/>
                <w:szCs w:val="26"/>
              </w:rPr>
            </w:pPr>
            <w:r w:rsidRPr="00E62426">
              <w:rPr>
                <w:rFonts w:eastAsia="Times New Roman" w:cs="Times New Roman"/>
                <w:b/>
                <w:bCs/>
                <w:szCs w:val="26"/>
              </w:rPr>
              <w:t>C.</w:t>
            </w:r>
          </w:p>
        </w:tc>
        <w:tc>
          <w:tcPr>
            <w:tcW w:w="3985"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rPr>
                <w:rFonts w:eastAsia="Times New Roman" w:cs="Times New Roman"/>
                <w:b/>
                <w:bCs/>
                <w:szCs w:val="26"/>
              </w:rPr>
            </w:pPr>
            <w:r w:rsidRPr="00E62426">
              <w:rPr>
                <w:rFonts w:eastAsia="Times New Roman" w:cs="Times New Roman"/>
                <w:b/>
                <w:bCs/>
                <w:szCs w:val="26"/>
              </w:rPr>
              <w:t>Lợi ích cổ đông thiểu số</w:t>
            </w:r>
          </w:p>
        </w:tc>
        <w:tc>
          <w:tcPr>
            <w:tcW w:w="1693"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b/>
                <w:bCs/>
                <w:szCs w:val="26"/>
              </w:rPr>
            </w:pPr>
            <w:r w:rsidRPr="00E62426">
              <w:rPr>
                <w:rFonts w:eastAsia="Times New Roman" w:cs="Times New Roman"/>
                <w:b/>
                <w:bCs/>
                <w:szCs w:val="26"/>
              </w:rPr>
              <w:t xml:space="preserve">          39.467   </w:t>
            </w:r>
          </w:p>
        </w:tc>
        <w:tc>
          <w:tcPr>
            <w:tcW w:w="1618"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b/>
                <w:bCs/>
                <w:szCs w:val="26"/>
              </w:rPr>
            </w:pPr>
            <w:r w:rsidRPr="00E62426">
              <w:rPr>
                <w:rFonts w:eastAsia="Times New Roman" w:cs="Times New Roman"/>
                <w:b/>
                <w:bCs/>
                <w:szCs w:val="26"/>
              </w:rPr>
              <w:t xml:space="preserve">                   -     </w:t>
            </w:r>
          </w:p>
        </w:tc>
        <w:tc>
          <w:tcPr>
            <w:tcW w:w="1650" w:type="dxa"/>
            <w:tcBorders>
              <w:top w:val="nil"/>
              <w:left w:val="nil"/>
              <w:bottom w:val="single" w:sz="4" w:space="0" w:color="auto"/>
              <w:right w:val="single" w:sz="4" w:space="0" w:color="auto"/>
            </w:tcBorders>
            <w:shd w:val="clear" w:color="auto" w:fill="auto"/>
            <w:noWrap/>
            <w:vAlign w:val="center"/>
          </w:tcPr>
          <w:p w:rsidR="005948F0" w:rsidRDefault="005948F0" w:rsidP="005948F0">
            <w:pPr>
              <w:spacing w:before="40" w:after="40" w:line="288" w:lineRule="auto"/>
              <w:jc w:val="right"/>
              <w:rPr>
                <w:b/>
                <w:bCs/>
                <w:szCs w:val="26"/>
              </w:rPr>
            </w:pPr>
            <w:r>
              <w:rPr>
                <w:b/>
                <w:bCs/>
                <w:szCs w:val="26"/>
              </w:rPr>
              <w:t xml:space="preserve">                    -     </w:t>
            </w:r>
          </w:p>
        </w:tc>
      </w:tr>
      <w:tr w:rsidR="005948F0"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center"/>
              <w:rPr>
                <w:rFonts w:eastAsia="Times New Roman" w:cs="Times New Roman"/>
                <w:szCs w:val="26"/>
              </w:rPr>
            </w:pPr>
            <w:r w:rsidRPr="00E62426">
              <w:rPr>
                <w:rFonts w:eastAsia="Times New Roman" w:cs="Times New Roman"/>
                <w:szCs w:val="26"/>
              </w:rPr>
              <w:t> </w:t>
            </w:r>
          </w:p>
        </w:tc>
        <w:tc>
          <w:tcPr>
            <w:tcW w:w="3985"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rPr>
                <w:rFonts w:eastAsia="Times New Roman" w:cs="Times New Roman"/>
                <w:b/>
                <w:bCs/>
                <w:szCs w:val="26"/>
              </w:rPr>
            </w:pPr>
            <w:r w:rsidRPr="00E62426">
              <w:rPr>
                <w:rFonts w:eastAsia="Times New Roman" w:cs="Times New Roman"/>
                <w:b/>
                <w:bCs/>
                <w:szCs w:val="26"/>
              </w:rPr>
              <w:t>TỔNG CỘNG NGUỒN VỐN</w:t>
            </w:r>
          </w:p>
        </w:tc>
        <w:tc>
          <w:tcPr>
            <w:tcW w:w="1693"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b/>
                <w:bCs/>
                <w:szCs w:val="26"/>
              </w:rPr>
            </w:pPr>
            <w:r w:rsidRPr="00E62426">
              <w:rPr>
                <w:rFonts w:eastAsia="Times New Roman" w:cs="Times New Roman"/>
                <w:b/>
                <w:bCs/>
                <w:szCs w:val="26"/>
              </w:rPr>
              <w:t>163.772</w:t>
            </w:r>
          </w:p>
        </w:tc>
        <w:tc>
          <w:tcPr>
            <w:tcW w:w="1618" w:type="dxa"/>
            <w:tcBorders>
              <w:top w:val="nil"/>
              <w:left w:val="nil"/>
              <w:bottom w:val="single" w:sz="4" w:space="0" w:color="auto"/>
              <w:right w:val="single" w:sz="4" w:space="0" w:color="auto"/>
            </w:tcBorders>
            <w:shd w:val="clear" w:color="auto" w:fill="auto"/>
            <w:noWrap/>
            <w:vAlign w:val="center"/>
            <w:hideMark/>
          </w:tcPr>
          <w:p w:rsidR="005948F0" w:rsidRPr="00E62426" w:rsidRDefault="005948F0" w:rsidP="00561C1D">
            <w:pPr>
              <w:spacing w:after="0" w:line="240" w:lineRule="auto"/>
              <w:jc w:val="right"/>
              <w:rPr>
                <w:rFonts w:eastAsia="Times New Roman" w:cs="Times New Roman"/>
                <w:b/>
                <w:bCs/>
                <w:szCs w:val="26"/>
              </w:rPr>
            </w:pPr>
            <w:r w:rsidRPr="00E62426">
              <w:rPr>
                <w:rFonts w:eastAsia="Times New Roman" w:cs="Times New Roman"/>
                <w:b/>
                <w:bCs/>
                <w:szCs w:val="26"/>
              </w:rPr>
              <w:t>126.922</w:t>
            </w:r>
          </w:p>
        </w:tc>
        <w:tc>
          <w:tcPr>
            <w:tcW w:w="1650" w:type="dxa"/>
            <w:tcBorders>
              <w:top w:val="nil"/>
              <w:left w:val="nil"/>
              <w:bottom w:val="single" w:sz="4" w:space="0" w:color="auto"/>
              <w:right w:val="single" w:sz="4" w:space="0" w:color="auto"/>
            </w:tcBorders>
            <w:shd w:val="clear" w:color="auto" w:fill="auto"/>
            <w:noWrap/>
            <w:vAlign w:val="center"/>
          </w:tcPr>
          <w:p w:rsidR="005948F0" w:rsidRDefault="005948F0" w:rsidP="005948F0">
            <w:pPr>
              <w:spacing w:before="40" w:after="40" w:line="288" w:lineRule="auto"/>
              <w:jc w:val="right"/>
              <w:rPr>
                <w:b/>
                <w:bCs/>
                <w:szCs w:val="26"/>
              </w:rPr>
            </w:pPr>
            <w:r>
              <w:rPr>
                <w:b/>
                <w:bCs/>
                <w:szCs w:val="26"/>
              </w:rPr>
              <w:t>122.900</w:t>
            </w:r>
          </w:p>
        </w:tc>
      </w:tr>
      <w:tr w:rsidR="005948F0" w:rsidRPr="00E62426" w:rsidTr="00E30C64">
        <w:trPr>
          <w:trHeight w:val="315"/>
        </w:trPr>
        <w:tc>
          <w:tcPr>
            <w:tcW w:w="9654" w:type="dxa"/>
            <w:gridSpan w:val="5"/>
            <w:tcBorders>
              <w:top w:val="single" w:sz="4" w:space="0" w:color="auto"/>
              <w:left w:val="nil"/>
              <w:bottom w:val="nil"/>
              <w:right w:val="nil"/>
            </w:tcBorders>
            <w:shd w:val="clear" w:color="auto" w:fill="auto"/>
            <w:noWrap/>
            <w:vAlign w:val="center"/>
            <w:hideMark/>
          </w:tcPr>
          <w:p w:rsidR="005948F0" w:rsidRPr="00E62426" w:rsidRDefault="005948F0" w:rsidP="00440E26">
            <w:pPr>
              <w:spacing w:after="0" w:line="240" w:lineRule="auto"/>
              <w:jc w:val="right"/>
              <w:rPr>
                <w:rFonts w:eastAsia="Times New Roman" w:cs="Times New Roman"/>
                <w:i/>
                <w:iCs/>
                <w:sz w:val="24"/>
                <w:szCs w:val="24"/>
              </w:rPr>
            </w:pPr>
            <w:r w:rsidRPr="00E62426">
              <w:rPr>
                <w:rFonts w:eastAsia="Times New Roman" w:cs="Times New Roman"/>
                <w:i/>
                <w:iCs/>
                <w:sz w:val="24"/>
                <w:szCs w:val="24"/>
              </w:rPr>
              <w:t xml:space="preserve">(Nguồn: BCTC hợp nhất kiểm toán năm 2014, BCTC đã kiểm toán năm 2015 và BCTC </w:t>
            </w:r>
            <w:r>
              <w:rPr>
                <w:rFonts w:eastAsia="Times New Roman" w:cs="Times New Roman"/>
                <w:i/>
                <w:iCs/>
                <w:sz w:val="24"/>
                <w:szCs w:val="24"/>
              </w:rPr>
              <w:t>09</w:t>
            </w:r>
            <w:r w:rsidRPr="00E62426">
              <w:rPr>
                <w:rFonts w:eastAsia="Times New Roman" w:cs="Times New Roman"/>
                <w:i/>
                <w:iCs/>
                <w:sz w:val="24"/>
                <w:szCs w:val="24"/>
              </w:rPr>
              <w:t xml:space="preserve"> tháng đầu năm 2016 tự lập của DVC)</w:t>
            </w:r>
          </w:p>
        </w:tc>
      </w:tr>
    </w:tbl>
    <w:p w:rsidR="002215B4" w:rsidRPr="00E62426" w:rsidRDefault="002215B4" w:rsidP="002215B4">
      <w:pPr>
        <w:pStyle w:val="ListParagraph"/>
        <w:spacing w:before="120" w:after="120" w:line="360" w:lineRule="auto"/>
        <w:ind w:left="714"/>
        <w:contextualSpacing w:val="0"/>
        <w:jc w:val="center"/>
        <w:rPr>
          <w:rFonts w:eastAsia="Times New Roman" w:cs="Times New Roman"/>
          <w:b/>
          <w:i/>
          <w:iCs/>
          <w:szCs w:val="26"/>
          <w:lang w:val="nl-NL"/>
        </w:rPr>
      </w:pPr>
    </w:p>
    <w:p w:rsidR="00DC7B42" w:rsidRPr="00E62426" w:rsidRDefault="002215B4" w:rsidP="002215B4">
      <w:pPr>
        <w:pStyle w:val="ListParagraph"/>
        <w:spacing w:before="120" w:after="120" w:line="360" w:lineRule="auto"/>
        <w:ind w:left="714"/>
        <w:contextualSpacing w:val="0"/>
        <w:jc w:val="center"/>
        <w:rPr>
          <w:rFonts w:eastAsia="Times New Roman" w:cs="Times New Roman"/>
          <w:b/>
          <w:i/>
          <w:iCs/>
          <w:szCs w:val="26"/>
          <w:lang w:val="nl-NL"/>
        </w:rPr>
      </w:pPr>
      <w:r w:rsidRPr="00E62426">
        <w:rPr>
          <w:rFonts w:eastAsia="Times New Roman" w:cs="Times New Roman"/>
          <w:b/>
          <w:i/>
          <w:iCs/>
          <w:szCs w:val="26"/>
          <w:lang w:val="nl-NL"/>
        </w:rPr>
        <w:t xml:space="preserve">Bảng sử dụng </w:t>
      </w:r>
      <w:r w:rsidR="00DC7B42" w:rsidRPr="00E62426">
        <w:rPr>
          <w:rFonts w:eastAsia="Times New Roman" w:cs="Times New Roman"/>
          <w:b/>
          <w:i/>
          <w:iCs/>
          <w:szCs w:val="26"/>
          <w:lang w:val="nl-NL"/>
        </w:rPr>
        <w:t>Vốn kinh doanh của Công ty</w:t>
      </w:r>
    </w:p>
    <w:p w:rsidR="00187D5D" w:rsidRPr="00E62426" w:rsidRDefault="00187D5D" w:rsidP="00187D5D">
      <w:pPr>
        <w:pStyle w:val="ListParagraph"/>
        <w:spacing w:after="0" w:line="240" w:lineRule="auto"/>
        <w:ind w:left="714"/>
        <w:contextualSpacing w:val="0"/>
        <w:jc w:val="right"/>
        <w:rPr>
          <w:rFonts w:eastAsia="Times New Roman" w:cs="Times New Roman"/>
          <w:i/>
          <w:iCs/>
          <w:sz w:val="24"/>
          <w:szCs w:val="24"/>
          <w:lang w:val="nl-NL"/>
        </w:rPr>
      </w:pPr>
      <w:r w:rsidRPr="00E62426">
        <w:rPr>
          <w:rFonts w:eastAsia="Times New Roman" w:cs="Times New Roman"/>
          <w:i/>
          <w:iCs/>
          <w:sz w:val="24"/>
          <w:szCs w:val="24"/>
          <w:lang w:val="nl-NL"/>
        </w:rPr>
        <w:t>Đơn vị: Triệu đồng</w:t>
      </w:r>
    </w:p>
    <w:tbl>
      <w:tblPr>
        <w:tblW w:w="9371" w:type="dxa"/>
        <w:tblInd w:w="93" w:type="dxa"/>
        <w:tblLook w:val="04A0"/>
      </w:tblPr>
      <w:tblGrid>
        <w:gridCol w:w="708"/>
        <w:gridCol w:w="3985"/>
        <w:gridCol w:w="1560"/>
        <w:gridCol w:w="1559"/>
        <w:gridCol w:w="1559"/>
      </w:tblGrid>
      <w:tr w:rsidR="00010242" w:rsidRPr="00E62426" w:rsidTr="002215B4">
        <w:trPr>
          <w:trHeight w:val="634"/>
        </w:trPr>
        <w:tc>
          <w:tcPr>
            <w:tcW w:w="708"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rsidR="00A6209C" w:rsidRPr="00E62426" w:rsidRDefault="00A6209C" w:rsidP="00A6209C">
            <w:pPr>
              <w:spacing w:after="0" w:line="240" w:lineRule="auto"/>
              <w:jc w:val="center"/>
              <w:rPr>
                <w:rFonts w:eastAsia="Times New Roman" w:cs="Times New Roman"/>
                <w:b/>
                <w:bCs/>
                <w:color w:val="FFFFFF" w:themeColor="background1"/>
                <w:szCs w:val="26"/>
              </w:rPr>
            </w:pPr>
            <w:r w:rsidRPr="00E62426">
              <w:rPr>
                <w:rFonts w:eastAsia="Times New Roman" w:cs="Times New Roman"/>
                <w:b/>
                <w:bCs/>
                <w:color w:val="FFFFFF" w:themeColor="background1"/>
                <w:szCs w:val="26"/>
              </w:rPr>
              <w:t>STT</w:t>
            </w:r>
          </w:p>
        </w:tc>
        <w:tc>
          <w:tcPr>
            <w:tcW w:w="3985"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A6209C" w:rsidRPr="00E62426" w:rsidRDefault="00A6209C" w:rsidP="00E06FC1">
            <w:pPr>
              <w:spacing w:after="0" w:line="240" w:lineRule="auto"/>
              <w:jc w:val="center"/>
              <w:rPr>
                <w:rFonts w:eastAsia="Times New Roman" w:cs="Times New Roman"/>
                <w:b/>
                <w:bCs/>
                <w:color w:val="FFFFFF" w:themeColor="background1"/>
                <w:szCs w:val="26"/>
              </w:rPr>
            </w:pPr>
            <w:r w:rsidRPr="00E62426">
              <w:rPr>
                <w:rFonts w:eastAsia="Times New Roman" w:cs="Times New Roman"/>
                <w:b/>
                <w:bCs/>
                <w:color w:val="FFFFFF" w:themeColor="background1"/>
                <w:szCs w:val="26"/>
              </w:rPr>
              <w:t>Chỉ tiêu</w:t>
            </w:r>
          </w:p>
        </w:tc>
        <w:tc>
          <w:tcPr>
            <w:tcW w:w="1560"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A6209C" w:rsidRPr="00E62426" w:rsidRDefault="00A6209C" w:rsidP="00E06FC1">
            <w:pPr>
              <w:spacing w:after="0" w:line="240" w:lineRule="auto"/>
              <w:jc w:val="center"/>
              <w:rPr>
                <w:rFonts w:eastAsia="Times New Roman" w:cs="Times New Roman"/>
                <w:b/>
                <w:bCs/>
                <w:color w:val="FFFFFF" w:themeColor="background1"/>
                <w:szCs w:val="26"/>
              </w:rPr>
            </w:pPr>
            <w:r w:rsidRPr="00E62426">
              <w:rPr>
                <w:rFonts w:eastAsia="Times New Roman" w:cs="Times New Roman"/>
                <w:b/>
                <w:bCs/>
                <w:color w:val="FFFFFF" w:themeColor="background1"/>
                <w:szCs w:val="26"/>
              </w:rPr>
              <w:t>31/12/2014</w:t>
            </w:r>
          </w:p>
        </w:tc>
        <w:tc>
          <w:tcPr>
            <w:tcW w:w="1559"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A6209C" w:rsidRPr="00E62426" w:rsidRDefault="00A6209C" w:rsidP="00E06FC1">
            <w:pPr>
              <w:spacing w:after="0" w:line="240" w:lineRule="auto"/>
              <w:jc w:val="center"/>
              <w:rPr>
                <w:rFonts w:eastAsia="Times New Roman" w:cs="Times New Roman"/>
                <w:b/>
                <w:bCs/>
                <w:color w:val="FFFFFF" w:themeColor="background1"/>
                <w:szCs w:val="26"/>
              </w:rPr>
            </w:pPr>
            <w:r w:rsidRPr="00E62426">
              <w:rPr>
                <w:rFonts w:eastAsia="Times New Roman" w:cs="Times New Roman"/>
                <w:b/>
                <w:bCs/>
                <w:color w:val="FFFFFF" w:themeColor="background1"/>
                <w:szCs w:val="26"/>
              </w:rPr>
              <w:t>31/12/2015</w:t>
            </w:r>
          </w:p>
        </w:tc>
        <w:tc>
          <w:tcPr>
            <w:tcW w:w="1559"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A6209C" w:rsidRPr="00E62426" w:rsidRDefault="00A6209C" w:rsidP="00440E26">
            <w:pPr>
              <w:spacing w:after="0" w:line="240" w:lineRule="auto"/>
              <w:jc w:val="center"/>
              <w:rPr>
                <w:rFonts w:eastAsia="Times New Roman" w:cs="Times New Roman"/>
                <w:b/>
                <w:bCs/>
                <w:color w:val="FFFFFF" w:themeColor="background1"/>
                <w:szCs w:val="26"/>
              </w:rPr>
            </w:pPr>
            <w:r w:rsidRPr="00E62426">
              <w:rPr>
                <w:rFonts w:eastAsia="Times New Roman" w:cs="Times New Roman"/>
                <w:b/>
                <w:bCs/>
                <w:color w:val="FFFFFF" w:themeColor="background1"/>
                <w:szCs w:val="26"/>
              </w:rPr>
              <w:t>3</w:t>
            </w:r>
            <w:r w:rsidR="00137A85">
              <w:rPr>
                <w:rFonts w:eastAsia="Times New Roman" w:cs="Times New Roman"/>
                <w:b/>
                <w:bCs/>
                <w:color w:val="FFFFFF" w:themeColor="background1"/>
                <w:szCs w:val="26"/>
              </w:rPr>
              <w:t>0/0</w:t>
            </w:r>
            <w:r w:rsidR="00440E26">
              <w:rPr>
                <w:rFonts w:eastAsia="Times New Roman" w:cs="Times New Roman"/>
                <w:b/>
                <w:bCs/>
                <w:color w:val="FFFFFF" w:themeColor="background1"/>
                <w:szCs w:val="26"/>
              </w:rPr>
              <w:t>9</w:t>
            </w:r>
            <w:r w:rsidRPr="00E62426">
              <w:rPr>
                <w:rFonts w:eastAsia="Times New Roman" w:cs="Times New Roman"/>
                <w:b/>
                <w:bCs/>
                <w:color w:val="FFFFFF" w:themeColor="background1"/>
                <w:szCs w:val="26"/>
              </w:rPr>
              <w:t>/2016</w:t>
            </w:r>
          </w:p>
        </w:tc>
      </w:tr>
      <w:tr w:rsidR="00E97DD8"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jc w:val="center"/>
              <w:rPr>
                <w:rFonts w:eastAsia="Times New Roman" w:cs="Times New Roman"/>
                <w:b/>
                <w:bCs/>
                <w:szCs w:val="26"/>
              </w:rPr>
            </w:pPr>
            <w:r w:rsidRPr="00E62426">
              <w:rPr>
                <w:rFonts w:eastAsia="Times New Roman" w:cs="Times New Roman"/>
                <w:b/>
                <w:bCs/>
                <w:szCs w:val="26"/>
              </w:rPr>
              <w:t>A</w:t>
            </w:r>
          </w:p>
        </w:tc>
        <w:tc>
          <w:tcPr>
            <w:tcW w:w="3985"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rPr>
                <w:rFonts w:eastAsia="Times New Roman" w:cs="Times New Roman"/>
                <w:b/>
                <w:bCs/>
                <w:szCs w:val="26"/>
              </w:rPr>
            </w:pPr>
            <w:r w:rsidRPr="00E62426">
              <w:rPr>
                <w:rFonts w:eastAsia="Times New Roman" w:cs="Times New Roman"/>
                <w:b/>
                <w:bCs/>
                <w:szCs w:val="26"/>
              </w:rPr>
              <w:t>TÀI SẢN NGẮN HẠN</w:t>
            </w:r>
          </w:p>
        </w:tc>
        <w:tc>
          <w:tcPr>
            <w:tcW w:w="1560"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b/>
                <w:bCs/>
                <w:szCs w:val="26"/>
              </w:rPr>
            </w:pPr>
            <w:r w:rsidRPr="00E62426">
              <w:rPr>
                <w:rFonts w:eastAsia="Times New Roman" w:cs="Times New Roman"/>
                <w:b/>
                <w:bCs/>
                <w:szCs w:val="26"/>
              </w:rPr>
              <w:t>41.046</w:t>
            </w:r>
          </w:p>
        </w:tc>
        <w:tc>
          <w:tcPr>
            <w:tcW w:w="1559"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b/>
                <w:bCs/>
                <w:szCs w:val="26"/>
              </w:rPr>
            </w:pPr>
            <w:r w:rsidRPr="00E62426">
              <w:rPr>
                <w:rFonts w:eastAsia="Times New Roman" w:cs="Times New Roman"/>
                <w:b/>
                <w:bCs/>
                <w:szCs w:val="26"/>
              </w:rPr>
              <w:t>61.424</w:t>
            </w:r>
          </w:p>
        </w:tc>
        <w:tc>
          <w:tcPr>
            <w:tcW w:w="1559" w:type="dxa"/>
            <w:tcBorders>
              <w:top w:val="nil"/>
              <w:left w:val="nil"/>
              <w:bottom w:val="single" w:sz="4" w:space="0" w:color="auto"/>
              <w:right w:val="single" w:sz="4" w:space="0" w:color="auto"/>
            </w:tcBorders>
            <w:shd w:val="clear" w:color="auto" w:fill="auto"/>
            <w:noWrap/>
            <w:vAlign w:val="center"/>
          </w:tcPr>
          <w:p w:rsidR="00E97DD8" w:rsidRDefault="00E97DD8" w:rsidP="00E97DD8">
            <w:pPr>
              <w:spacing w:before="40" w:after="40" w:line="288" w:lineRule="auto"/>
              <w:jc w:val="right"/>
              <w:rPr>
                <w:b/>
                <w:bCs/>
                <w:szCs w:val="26"/>
              </w:rPr>
            </w:pPr>
            <w:r>
              <w:rPr>
                <w:b/>
                <w:bCs/>
                <w:szCs w:val="26"/>
              </w:rPr>
              <w:t>58.758</w:t>
            </w:r>
          </w:p>
        </w:tc>
      </w:tr>
      <w:tr w:rsidR="00E97DD8"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jc w:val="center"/>
              <w:rPr>
                <w:rFonts w:eastAsia="Times New Roman" w:cs="Times New Roman"/>
                <w:szCs w:val="26"/>
              </w:rPr>
            </w:pPr>
            <w:r w:rsidRPr="00E62426">
              <w:rPr>
                <w:rFonts w:eastAsia="Times New Roman" w:cs="Times New Roman"/>
                <w:szCs w:val="26"/>
              </w:rPr>
              <w:t>I.</w:t>
            </w:r>
          </w:p>
        </w:tc>
        <w:tc>
          <w:tcPr>
            <w:tcW w:w="3985"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rPr>
                <w:rFonts w:eastAsia="Times New Roman" w:cs="Times New Roman"/>
                <w:szCs w:val="26"/>
              </w:rPr>
            </w:pPr>
            <w:r w:rsidRPr="00E62426">
              <w:rPr>
                <w:rFonts w:eastAsia="Times New Roman" w:cs="Times New Roman"/>
                <w:szCs w:val="26"/>
              </w:rPr>
              <w:t xml:space="preserve">Tiền và các khoản tương đương tiền </w:t>
            </w:r>
          </w:p>
        </w:tc>
        <w:tc>
          <w:tcPr>
            <w:tcW w:w="1560"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11.819   </w:t>
            </w:r>
          </w:p>
        </w:tc>
        <w:tc>
          <w:tcPr>
            <w:tcW w:w="1559"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11.773   </w:t>
            </w:r>
          </w:p>
        </w:tc>
        <w:tc>
          <w:tcPr>
            <w:tcW w:w="1559" w:type="dxa"/>
            <w:tcBorders>
              <w:top w:val="nil"/>
              <w:left w:val="nil"/>
              <w:bottom w:val="single" w:sz="4" w:space="0" w:color="auto"/>
              <w:right w:val="single" w:sz="4" w:space="0" w:color="auto"/>
            </w:tcBorders>
            <w:shd w:val="clear" w:color="auto" w:fill="auto"/>
            <w:noWrap/>
            <w:vAlign w:val="center"/>
          </w:tcPr>
          <w:p w:rsidR="00E97DD8" w:rsidRDefault="00E97DD8" w:rsidP="00E97DD8">
            <w:pPr>
              <w:spacing w:before="40" w:after="40" w:line="288" w:lineRule="auto"/>
              <w:jc w:val="right"/>
              <w:rPr>
                <w:szCs w:val="26"/>
              </w:rPr>
            </w:pPr>
            <w:r>
              <w:rPr>
                <w:szCs w:val="26"/>
              </w:rPr>
              <w:t xml:space="preserve">           9.396   </w:t>
            </w:r>
          </w:p>
        </w:tc>
      </w:tr>
      <w:tr w:rsidR="00E97DD8"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jc w:val="center"/>
              <w:rPr>
                <w:rFonts w:eastAsia="Times New Roman" w:cs="Times New Roman"/>
                <w:szCs w:val="26"/>
              </w:rPr>
            </w:pPr>
            <w:r w:rsidRPr="00E62426">
              <w:rPr>
                <w:rFonts w:eastAsia="Times New Roman" w:cs="Times New Roman"/>
                <w:szCs w:val="26"/>
              </w:rPr>
              <w:t>1</w:t>
            </w:r>
          </w:p>
        </w:tc>
        <w:tc>
          <w:tcPr>
            <w:tcW w:w="3985"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rPr>
                <w:rFonts w:eastAsia="Times New Roman" w:cs="Times New Roman"/>
                <w:szCs w:val="26"/>
              </w:rPr>
            </w:pPr>
            <w:r w:rsidRPr="00E62426">
              <w:rPr>
                <w:rFonts w:eastAsia="Times New Roman" w:cs="Times New Roman"/>
                <w:szCs w:val="26"/>
              </w:rPr>
              <w:t>Tiền</w:t>
            </w:r>
          </w:p>
        </w:tc>
        <w:tc>
          <w:tcPr>
            <w:tcW w:w="1560"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11.819</w:t>
            </w:r>
          </w:p>
        </w:tc>
        <w:tc>
          <w:tcPr>
            <w:tcW w:w="1559"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11.773</w:t>
            </w:r>
          </w:p>
        </w:tc>
        <w:tc>
          <w:tcPr>
            <w:tcW w:w="1559" w:type="dxa"/>
            <w:tcBorders>
              <w:top w:val="nil"/>
              <w:left w:val="nil"/>
              <w:bottom w:val="single" w:sz="4" w:space="0" w:color="auto"/>
              <w:right w:val="single" w:sz="4" w:space="0" w:color="auto"/>
            </w:tcBorders>
            <w:shd w:val="clear" w:color="auto" w:fill="auto"/>
            <w:noWrap/>
            <w:vAlign w:val="center"/>
          </w:tcPr>
          <w:p w:rsidR="00E97DD8" w:rsidRDefault="00E97DD8" w:rsidP="00E97DD8">
            <w:pPr>
              <w:spacing w:before="40" w:after="40" w:line="288" w:lineRule="auto"/>
              <w:jc w:val="right"/>
              <w:rPr>
                <w:szCs w:val="26"/>
              </w:rPr>
            </w:pPr>
            <w:r>
              <w:rPr>
                <w:szCs w:val="26"/>
              </w:rPr>
              <w:t>9.396</w:t>
            </w:r>
          </w:p>
        </w:tc>
      </w:tr>
      <w:tr w:rsidR="00E97DD8"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jc w:val="center"/>
              <w:rPr>
                <w:rFonts w:eastAsia="Times New Roman" w:cs="Times New Roman"/>
                <w:szCs w:val="26"/>
              </w:rPr>
            </w:pPr>
            <w:r w:rsidRPr="00E62426">
              <w:rPr>
                <w:rFonts w:eastAsia="Times New Roman" w:cs="Times New Roman"/>
                <w:szCs w:val="26"/>
              </w:rPr>
              <w:t>III.</w:t>
            </w:r>
          </w:p>
        </w:tc>
        <w:tc>
          <w:tcPr>
            <w:tcW w:w="3985"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rPr>
                <w:rFonts w:eastAsia="Times New Roman" w:cs="Times New Roman"/>
                <w:szCs w:val="26"/>
              </w:rPr>
            </w:pPr>
            <w:r w:rsidRPr="00E62426">
              <w:rPr>
                <w:rFonts w:eastAsia="Times New Roman" w:cs="Times New Roman"/>
                <w:szCs w:val="26"/>
              </w:rPr>
              <w:t>Các khoản phải thu ngắn hạn</w:t>
            </w:r>
          </w:p>
        </w:tc>
        <w:tc>
          <w:tcPr>
            <w:tcW w:w="1560"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23.501   </w:t>
            </w:r>
          </w:p>
        </w:tc>
        <w:tc>
          <w:tcPr>
            <w:tcW w:w="1559"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45.353   </w:t>
            </w:r>
          </w:p>
        </w:tc>
        <w:tc>
          <w:tcPr>
            <w:tcW w:w="1559" w:type="dxa"/>
            <w:tcBorders>
              <w:top w:val="nil"/>
              <w:left w:val="nil"/>
              <w:bottom w:val="single" w:sz="4" w:space="0" w:color="auto"/>
              <w:right w:val="single" w:sz="4" w:space="0" w:color="auto"/>
            </w:tcBorders>
            <w:shd w:val="clear" w:color="auto" w:fill="auto"/>
            <w:noWrap/>
            <w:vAlign w:val="center"/>
          </w:tcPr>
          <w:p w:rsidR="00E97DD8" w:rsidRDefault="00E97DD8" w:rsidP="00E97DD8">
            <w:pPr>
              <w:spacing w:before="40" w:after="40" w:line="288" w:lineRule="auto"/>
              <w:jc w:val="center"/>
              <w:rPr>
                <w:szCs w:val="26"/>
              </w:rPr>
            </w:pPr>
            <w:r>
              <w:rPr>
                <w:szCs w:val="26"/>
              </w:rPr>
              <w:t xml:space="preserve">         46.710   </w:t>
            </w:r>
          </w:p>
        </w:tc>
      </w:tr>
      <w:tr w:rsidR="00E97DD8"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jc w:val="center"/>
              <w:rPr>
                <w:rFonts w:eastAsia="Times New Roman" w:cs="Times New Roman"/>
                <w:szCs w:val="26"/>
              </w:rPr>
            </w:pPr>
            <w:r w:rsidRPr="00E62426">
              <w:rPr>
                <w:rFonts w:eastAsia="Times New Roman" w:cs="Times New Roman"/>
                <w:szCs w:val="26"/>
              </w:rPr>
              <w:t>1</w:t>
            </w:r>
          </w:p>
        </w:tc>
        <w:tc>
          <w:tcPr>
            <w:tcW w:w="3985"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rPr>
                <w:rFonts w:eastAsia="Times New Roman" w:cs="Times New Roman"/>
                <w:szCs w:val="26"/>
              </w:rPr>
            </w:pPr>
            <w:r w:rsidRPr="00E62426">
              <w:rPr>
                <w:rFonts w:eastAsia="Times New Roman" w:cs="Times New Roman"/>
                <w:szCs w:val="26"/>
              </w:rPr>
              <w:t>Phải thu của khách hàng</w:t>
            </w:r>
          </w:p>
        </w:tc>
        <w:tc>
          <w:tcPr>
            <w:tcW w:w="1560"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18.154   </w:t>
            </w:r>
          </w:p>
        </w:tc>
        <w:tc>
          <w:tcPr>
            <w:tcW w:w="1559"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24.752   </w:t>
            </w:r>
          </w:p>
        </w:tc>
        <w:tc>
          <w:tcPr>
            <w:tcW w:w="1559" w:type="dxa"/>
            <w:tcBorders>
              <w:top w:val="nil"/>
              <w:left w:val="nil"/>
              <w:bottom w:val="single" w:sz="4" w:space="0" w:color="auto"/>
              <w:right w:val="single" w:sz="4" w:space="0" w:color="auto"/>
            </w:tcBorders>
            <w:shd w:val="clear" w:color="auto" w:fill="auto"/>
            <w:noWrap/>
            <w:vAlign w:val="center"/>
          </w:tcPr>
          <w:p w:rsidR="00E97DD8" w:rsidRDefault="00E97DD8" w:rsidP="00E97DD8">
            <w:pPr>
              <w:spacing w:before="40" w:after="40" w:line="288" w:lineRule="auto"/>
              <w:jc w:val="center"/>
              <w:rPr>
                <w:szCs w:val="26"/>
              </w:rPr>
            </w:pPr>
            <w:r>
              <w:rPr>
                <w:szCs w:val="26"/>
              </w:rPr>
              <w:t xml:space="preserve">         15.472   </w:t>
            </w:r>
          </w:p>
        </w:tc>
      </w:tr>
      <w:tr w:rsidR="00E97DD8"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jc w:val="center"/>
              <w:rPr>
                <w:rFonts w:eastAsia="Times New Roman" w:cs="Times New Roman"/>
                <w:szCs w:val="26"/>
              </w:rPr>
            </w:pPr>
            <w:r w:rsidRPr="00E62426">
              <w:rPr>
                <w:rFonts w:eastAsia="Times New Roman" w:cs="Times New Roman"/>
                <w:szCs w:val="26"/>
              </w:rPr>
              <w:t>2</w:t>
            </w:r>
          </w:p>
        </w:tc>
        <w:tc>
          <w:tcPr>
            <w:tcW w:w="3985"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rPr>
                <w:rFonts w:eastAsia="Times New Roman" w:cs="Times New Roman"/>
                <w:szCs w:val="26"/>
              </w:rPr>
            </w:pPr>
            <w:r w:rsidRPr="00E62426">
              <w:rPr>
                <w:rFonts w:eastAsia="Times New Roman" w:cs="Times New Roman"/>
                <w:szCs w:val="26"/>
              </w:rPr>
              <w:t>Trả trước cho người bán</w:t>
            </w:r>
          </w:p>
        </w:tc>
        <w:tc>
          <w:tcPr>
            <w:tcW w:w="1560"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4.820   </w:t>
            </w:r>
          </w:p>
        </w:tc>
        <w:tc>
          <w:tcPr>
            <w:tcW w:w="1559"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162   </w:t>
            </w:r>
          </w:p>
        </w:tc>
        <w:tc>
          <w:tcPr>
            <w:tcW w:w="1559" w:type="dxa"/>
            <w:tcBorders>
              <w:top w:val="nil"/>
              <w:left w:val="nil"/>
              <w:bottom w:val="single" w:sz="4" w:space="0" w:color="auto"/>
              <w:right w:val="single" w:sz="4" w:space="0" w:color="auto"/>
            </w:tcBorders>
            <w:shd w:val="clear" w:color="auto" w:fill="auto"/>
            <w:noWrap/>
            <w:vAlign w:val="center"/>
          </w:tcPr>
          <w:p w:rsidR="00E97DD8" w:rsidRDefault="00E97DD8" w:rsidP="00E97DD8">
            <w:pPr>
              <w:spacing w:before="40" w:after="40" w:line="288" w:lineRule="auto"/>
              <w:jc w:val="center"/>
              <w:rPr>
                <w:szCs w:val="26"/>
              </w:rPr>
            </w:pPr>
            <w:r>
              <w:rPr>
                <w:szCs w:val="26"/>
              </w:rPr>
              <w:t xml:space="preserve">              747   </w:t>
            </w:r>
          </w:p>
        </w:tc>
      </w:tr>
      <w:tr w:rsidR="00E97DD8"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jc w:val="center"/>
              <w:rPr>
                <w:rFonts w:eastAsia="Times New Roman" w:cs="Times New Roman"/>
                <w:szCs w:val="26"/>
              </w:rPr>
            </w:pPr>
            <w:r w:rsidRPr="00E62426">
              <w:rPr>
                <w:rFonts w:eastAsia="Times New Roman" w:cs="Times New Roman"/>
                <w:szCs w:val="26"/>
              </w:rPr>
              <w:t>3</w:t>
            </w:r>
          </w:p>
        </w:tc>
        <w:tc>
          <w:tcPr>
            <w:tcW w:w="3985"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rPr>
                <w:rFonts w:eastAsia="Times New Roman" w:cs="Times New Roman"/>
                <w:szCs w:val="26"/>
              </w:rPr>
            </w:pPr>
            <w:r w:rsidRPr="00E62426">
              <w:rPr>
                <w:rFonts w:eastAsia="Times New Roman" w:cs="Times New Roman"/>
                <w:szCs w:val="26"/>
              </w:rPr>
              <w:t>Phải thu về cho vay ngắn hạn</w:t>
            </w:r>
          </w:p>
        </w:tc>
        <w:tc>
          <w:tcPr>
            <w:tcW w:w="1560"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17.946   </w:t>
            </w:r>
          </w:p>
        </w:tc>
        <w:tc>
          <w:tcPr>
            <w:tcW w:w="1559" w:type="dxa"/>
            <w:tcBorders>
              <w:top w:val="nil"/>
              <w:left w:val="nil"/>
              <w:bottom w:val="single" w:sz="4" w:space="0" w:color="auto"/>
              <w:right w:val="single" w:sz="4" w:space="0" w:color="auto"/>
            </w:tcBorders>
            <w:shd w:val="clear" w:color="auto" w:fill="auto"/>
            <w:noWrap/>
            <w:vAlign w:val="center"/>
          </w:tcPr>
          <w:p w:rsidR="00E97DD8" w:rsidRDefault="00E97DD8" w:rsidP="00E97DD8">
            <w:pPr>
              <w:spacing w:before="40" w:after="40" w:line="288" w:lineRule="auto"/>
              <w:jc w:val="center"/>
              <w:rPr>
                <w:szCs w:val="26"/>
              </w:rPr>
            </w:pPr>
            <w:r>
              <w:rPr>
                <w:szCs w:val="26"/>
              </w:rPr>
              <w:t xml:space="preserve">         28.146   </w:t>
            </w:r>
          </w:p>
        </w:tc>
      </w:tr>
      <w:tr w:rsidR="00E97DD8"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jc w:val="center"/>
              <w:rPr>
                <w:rFonts w:eastAsia="Times New Roman" w:cs="Times New Roman"/>
                <w:szCs w:val="26"/>
              </w:rPr>
            </w:pPr>
            <w:r w:rsidRPr="00E62426">
              <w:rPr>
                <w:rFonts w:eastAsia="Times New Roman" w:cs="Times New Roman"/>
                <w:szCs w:val="26"/>
              </w:rPr>
              <w:t>4</w:t>
            </w:r>
          </w:p>
        </w:tc>
        <w:tc>
          <w:tcPr>
            <w:tcW w:w="3985"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rPr>
                <w:rFonts w:eastAsia="Times New Roman" w:cs="Times New Roman"/>
                <w:szCs w:val="26"/>
              </w:rPr>
            </w:pPr>
            <w:r w:rsidRPr="00E62426">
              <w:rPr>
                <w:rFonts w:eastAsia="Times New Roman" w:cs="Times New Roman"/>
                <w:szCs w:val="26"/>
              </w:rPr>
              <w:t>Các khoản phải thu khác</w:t>
            </w:r>
          </w:p>
        </w:tc>
        <w:tc>
          <w:tcPr>
            <w:tcW w:w="1560"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w:t>
            </w:r>
            <w:r>
              <w:rPr>
                <w:rFonts w:eastAsia="Times New Roman" w:cs="Times New Roman"/>
                <w:szCs w:val="26"/>
              </w:rPr>
              <w:t>527</w:t>
            </w:r>
            <w:r w:rsidRPr="00E62426">
              <w:rPr>
                <w:rFonts w:eastAsia="Times New Roman" w:cs="Times New Roman"/>
                <w:szCs w:val="2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2.493   </w:t>
            </w:r>
          </w:p>
        </w:tc>
        <w:tc>
          <w:tcPr>
            <w:tcW w:w="1559" w:type="dxa"/>
            <w:tcBorders>
              <w:top w:val="nil"/>
              <w:left w:val="nil"/>
              <w:bottom w:val="single" w:sz="4" w:space="0" w:color="auto"/>
              <w:right w:val="single" w:sz="4" w:space="0" w:color="auto"/>
            </w:tcBorders>
            <w:shd w:val="clear" w:color="auto" w:fill="auto"/>
            <w:noWrap/>
            <w:vAlign w:val="center"/>
          </w:tcPr>
          <w:p w:rsidR="00E97DD8" w:rsidRDefault="00E97DD8" w:rsidP="00E97DD8">
            <w:pPr>
              <w:spacing w:before="40" w:after="40" w:line="288" w:lineRule="auto"/>
              <w:jc w:val="center"/>
              <w:rPr>
                <w:szCs w:val="26"/>
              </w:rPr>
            </w:pPr>
            <w:r>
              <w:rPr>
                <w:szCs w:val="26"/>
              </w:rPr>
              <w:t xml:space="preserve">           2.346   </w:t>
            </w:r>
          </w:p>
        </w:tc>
      </w:tr>
      <w:tr w:rsidR="00E97DD8"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jc w:val="center"/>
              <w:rPr>
                <w:rFonts w:eastAsia="Times New Roman" w:cs="Times New Roman"/>
                <w:szCs w:val="26"/>
              </w:rPr>
            </w:pPr>
            <w:r w:rsidRPr="00E62426">
              <w:rPr>
                <w:rFonts w:eastAsia="Times New Roman" w:cs="Times New Roman"/>
                <w:szCs w:val="26"/>
              </w:rPr>
              <w:t>IV.</w:t>
            </w:r>
          </w:p>
        </w:tc>
        <w:tc>
          <w:tcPr>
            <w:tcW w:w="3985"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rPr>
                <w:rFonts w:eastAsia="Times New Roman" w:cs="Times New Roman"/>
                <w:szCs w:val="26"/>
              </w:rPr>
            </w:pPr>
            <w:r w:rsidRPr="00E62426">
              <w:rPr>
                <w:rFonts w:eastAsia="Times New Roman" w:cs="Times New Roman"/>
                <w:szCs w:val="26"/>
              </w:rPr>
              <w:t>Hàng tồn kho</w:t>
            </w:r>
          </w:p>
        </w:tc>
        <w:tc>
          <w:tcPr>
            <w:tcW w:w="1560"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1.577   </w:t>
            </w:r>
          </w:p>
        </w:tc>
        <w:tc>
          <w:tcPr>
            <w:tcW w:w="1559"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4.079   </w:t>
            </w:r>
          </w:p>
        </w:tc>
        <w:tc>
          <w:tcPr>
            <w:tcW w:w="1559" w:type="dxa"/>
            <w:tcBorders>
              <w:top w:val="nil"/>
              <w:left w:val="nil"/>
              <w:bottom w:val="single" w:sz="4" w:space="0" w:color="auto"/>
              <w:right w:val="single" w:sz="4" w:space="0" w:color="auto"/>
            </w:tcBorders>
            <w:shd w:val="clear" w:color="auto" w:fill="auto"/>
            <w:noWrap/>
            <w:vAlign w:val="center"/>
          </w:tcPr>
          <w:p w:rsidR="00E97DD8" w:rsidRDefault="00E97DD8" w:rsidP="00E97DD8">
            <w:pPr>
              <w:spacing w:before="40" w:after="40" w:line="288" w:lineRule="auto"/>
              <w:jc w:val="center"/>
              <w:rPr>
                <w:szCs w:val="26"/>
              </w:rPr>
            </w:pPr>
            <w:r>
              <w:rPr>
                <w:szCs w:val="26"/>
              </w:rPr>
              <w:t xml:space="preserve">           2.142   </w:t>
            </w:r>
          </w:p>
        </w:tc>
      </w:tr>
      <w:tr w:rsidR="00E97DD8"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jc w:val="center"/>
              <w:rPr>
                <w:rFonts w:eastAsia="Times New Roman" w:cs="Times New Roman"/>
                <w:szCs w:val="26"/>
              </w:rPr>
            </w:pPr>
            <w:r w:rsidRPr="00E62426">
              <w:rPr>
                <w:rFonts w:eastAsia="Times New Roman" w:cs="Times New Roman"/>
                <w:szCs w:val="26"/>
              </w:rPr>
              <w:t>1</w:t>
            </w:r>
          </w:p>
        </w:tc>
        <w:tc>
          <w:tcPr>
            <w:tcW w:w="3985"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rPr>
                <w:rFonts w:eastAsia="Times New Roman" w:cs="Times New Roman"/>
                <w:szCs w:val="26"/>
              </w:rPr>
            </w:pPr>
            <w:r w:rsidRPr="00E62426">
              <w:rPr>
                <w:rFonts w:eastAsia="Times New Roman" w:cs="Times New Roman"/>
                <w:szCs w:val="26"/>
              </w:rPr>
              <w:t>Hàng tồn kho</w:t>
            </w:r>
          </w:p>
        </w:tc>
        <w:tc>
          <w:tcPr>
            <w:tcW w:w="1560"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1.577   </w:t>
            </w:r>
          </w:p>
        </w:tc>
        <w:tc>
          <w:tcPr>
            <w:tcW w:w="1559"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4.079   </w:t>
            </w:r>
          </w:p>
        </w:tc>
        <w:tc>
          <w:tcPr>
            <w:tcW w:w="1559" w:type="dxa"/>
            <w:tcBorders>
              <w:top w:val="nil"/>
              <w:left w:val="nil"/>
              <w:bottom w:val="single" w:sz="4" w:space="0" w:color="auto"/>
              <w:right w:val="single" w:sz="4" w:space="0" w:color="auto"/>
            </w:tcBorders>
            <w:shd w:val="clear" w:color="auto" w:fill="auto"/>
            <w:noWrap/>
            <w:vAlign w:val="center"/>
          </w:tcPr>
          <w:p w:rsidR="00E97DD8" w:rsidRDefault="00E97DD8" w:rsidP="00E97DD8">
            <w:pPr>
              <w:spacing w:before="40" w:after="40" w:line="288" w:lineRule="auto"/>
              <w:jc w:val="center"/>
              <w:rPr>
                <w:szCs w:val="26"/>
              </w:rPr>
            </w:pPr>
            <w:r>
              <w:rPr>
                <w:szCs w:val="26"/>
              </w:rPr>
              <w:t xml:space="preserve">           2.142   </w:t>
            </w:r>
          </w:p>
        </w:tc>
      </w:tr>
      <w:tr w:rsidR="00E97DD8"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jc w:val="center"/>
              <w:rPr>
                <w:rFonts w:eastAsia="Times New Roman" w:cs="Times New Roman"/>
                <w:szCs w:val="26"/>
              </w:rPr>
            </w:pPr>
            <w:r w:rsidRPr="00E62426">
              <w:rPr>
                <w:rFonts w:eastAsia="Times New Roman" w:cs="Times New Roman"/>
                <w:szCs w:val="26"/>
              </w:rPr>
              <w:t>V.</w:t>
            </w:r>
          </w:p>
        </w:tc>
        <w:tc>
          <w:tcPr>
            <w:tcW w:w="3985"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rPr>
                <w:rFonts w:eastAsia="Times New Roman" w:cs="Times New Roman"/>
                <w:szCs w:val="26"/>
              </w:rPr>
            </w:pPr>
            <w:r w:rsidRPr="00E62426">
              <w:rPr>
                <w:rFonts w:eastAsia="Times New Roman" w:cs="Times New Roman"/>
                <w:szCs w:val="26"/>
              </w:rPr>
              <w:t>Tài sản ngắn hạn khác</w:t>
            </w:r>
          </w:p>
        </w:tc>
        <w:tc>
          <w:tcPr>
            <w:tcW w:w="1560"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4.149   </w:t>
            </w:r>
          </w:p>
        </w:tc>
        <w:tc>
          <w:tcPr>
            <w:tcW w:w="1559"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220   </w:t>
            </w:r>
          </w:p>
        </w:tc>
        <w:tc>
          <w:tcPr>
            <w:tcW w:w="1559" w:type="dxa"/>
            <w:tcBorders>
              <w:top w:val="nil"/>
              <w:left w:val="nil"/>
              <w:bottom w:val="single" w:sz="4" w:space="0" w:color="auto"/>
              <w:right w:val="single" w:sz="4" w:space="0" w:color="auto"/>
            </w:tcBorders>
            <w:shd w:val="clear" w:color="auto" w:fill="auto"/>
            <w:noWrap/>
            <w:vAlign w:val="center"/>
          </w:tcPr>
          <w:p w:rsidR="00E97DD8" w:rsidRDefault="00E97DD8" w:rsidP="00E97DD8">
            <w:pPr>
              <w:spacing w:before="40" w:after="40" w:line="288" w:lineRule="auto"/>
              <w:jc w:val="center"/>
              <w:rPr>
                <w:szCs w:val="26"/>
              </w:rPr>
            </w:pPr>
            <w:r>
              <w:rPr>
                <w:szCs w:val="26"/>
              </w:rPr>
              <w:t xml:space="preserve">              510   </w:t>
            </w:r>
          </w:p>
        </w:tc>
      </w:tr>
      <w:tr w:rsidR="00E97DD8"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jc w:val="center"/>
              <w:rPr>
                <w:rFonts w:eastAsia="Times New Roman" w:cs="Times New Roman"/>
                <w:szCs w:val="26"/>
              </w:rPr>
            </w:pPr>
            <w:r w:rsidRPr="00E62426">
              <w:rPr>
                <w:rFonts w:eastAsia="Times New Roman" w:cs="Times New Roman"/>
                <w:szCs w:val="26"/>
              </w:rPr>
              <w:lastRenderedPageBreak/>
              <w:t>1</w:t>
            </w:r>
          </w:p>
        </w:tc>
        <w:tc>
          <w:tcPr>
            <w:tcW w:w="3985"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rPr>
                <w:rFonts w:eastAsia="Times New Roman" w:cs="Times New Roman"/>
                <w:szCs w:val="26"/>
              </w:rPr>
            </w:pPr>
            <w:r w:rsidRPr="00E62426">
              <w:rPr>
                <w:rFonts w:eastAsia="Times New Roman" w:cs="Times New Roman"/>
                <w:szCs w:val="26"/>
              </w:rPr>
              <w:t>Chi phí trả trước ngắn hạn</w:t>
            </w:r>
          </w:p>
        </w:tc>
        <w:tc>
          <w:tcPr>
            <w:tcW w:w="1560"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450</w:t>
            </w:r>
          </w:p>
        </w:tc>
        <w:tc>
          <w:tcPr>
            <w:tcW w:w="1559"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220</w:t>
            </w:r>
          </w:p>
        </w:tc>
        <w:tc>
          <w:tcPr>
            <w:tcW w:w="1559" w:type="dxa"/>
            <w:tcBorders>
              <w:top w:val="nil"/>
              <w:left w:val="nil"/>
              <w:bottom w:val="single" w:sz="4" w:space="0" w:color="auto"/>
              <w:right w:val="single" w:sz="4" w:space="0" w:color="auto"/>
            </w:tcBorders>
            <w:shd w:val="clear" w:color="auto" w:fill="auto"/>
            <w:noWrap/>
            <w:vAlign w:val="center"/>
          </w:tcPr>
          <w:p w:rsidR="00E97DD8" w:rsidRDefault="00E97DD8" w:rsidP="00E97DD8">
            <w:pPr>
              <w:spacing w:before="40" w:after="40" w:line="288" w:lineRule="auto"/>
              <w:jc w:val="right"/>
              <w:rPr>
                <w:szCs w:val="26"/>
              </w:rPr>
            </w:pPr>
            <w:r>
              <w:rPr>
                <w:szCs w:val="26"/>
              </w:rPr>
              <w:t>421</w:t>
            </w:r>
          </w:p>
        </w:tc>
      </w:tr>
      <w:tr w:rsidR="00A6209C"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A6209C" w:rsidRPr="00E62426" w:rsidRDefault="00A6209C" w:rsidP="00A6209C">
            <w:pPr>
              <w:spacing w:after="0" w:line="240" w:lineRule="auto"/>
              <w:jc w:val="center"/>
              <w:rPr>
                <w:rFonts w:eastAsia="Times New Roman" w:cs="Times New Roman"/>
                <w:szCs w:val="26"/>
              </w:rPr>
            </w:pPr>
            <w:r w:rsidRPr="00E62426">
              <w:rPr>
                <w:rFonts w:eastAsia="Times New Roman" w:cs="Times New Roman"/>
                <w:szCs w:val="26"/>
              </w:rPr>
              <w:t>2</w:t>
            </w:r>
          </w:p>
        </w:tc>
        <w:tc>
          <w:tcPr>
            <w:tcW w:w="3985" w:type="dxa"/>
            <w:tcBorders>
              <w:top w:val="nil"/>
              <w:left w:val="nil"/>
              <w:bottom w:val="single" w:sz="4" w:space="0" w:color="auto"/>
              <w:right w:val="single" w:sz="4" w:space="0" w:color="auto"/>
            </w:tcBorders>
            <w:shd w:val="clear" w:color="auto" w:fill="auto"/>
            <w:noWrap/>
            <w:vAlign w:val="center"/>
            <w:hideMark/>
          </w:tcPr>
          <w:p w:rsidR="00A6209C" w:rsidRPr="00E62426" w:rsidRDefault="00A6209C" w:rsidP="00A6209C">
            <w:pPr>
              <w:spacing w:after="0" w:line="240" w:lineRule="auto"/>
              <w:rPr>
                <w:rFonts w:eastAsia="Times New Roman" w:cs="Times New Roman"/>
                <w:szCs w:val="26"/>
              </w:rPr>
            </w:pPr>
            <w:r w:rsidRPr="00E62426">
              <w:rPr>
                <w:rFonts w:eastAsia="Times New Roman" w:cs="Times New Roman"/>
                <w:szCs w:val="26"/>
              </w:rPr>
              <w:t>Thuế GTGT được khấu trừ</w:t>
            </w:r>
          </w:p>
        </w:tc>
        <w:tc>
          <w:tcPr>
            <w:tcW w:w="1560" w:type="dxa"/>
            <w:tcBorders>
              <w:top w:val="nil"/>
              <w:left w:val="nil"/>
              <w:bottom w:val="single" w:sz="4" w:space="0" w:color="auto"/>
              <w:right w:val="single" w:sz="4" w:space="0" w:color="auto"/>
            </w:tcBorders>
            <w:shd w:val="clear" w:color="auto" w:fill="auto"/>
            <w:noWrap/>
            <w:vAlign w:val="center"/>
            <w:hideMark/>
          </w:tcPr>
          <w:p w:rsidR="00A6209C" w:rsidRPr="00E62426" w:rsidRDefault="00A6209C" w:rsidP="00E06FC1">
            <w:pPr>
              <w:spacing w:after="0" w:line="240" w:lineRule="auto"/>
              <w:jc w:val="right"/>
              <w:rPr>
                <w:rFonts w:eastAsia="Times New Roman" w:cs="Times New Roman"/>
                <w:szCs w:val="26"/>
              </w:rPr>
            </w:pPr>
            <w:r w:rsidRPr="00E62426">
              <w:rPr>
                <w:rFonts w:eastAsia="Times New Roman" w:cs="Times New Roman"/>
                <w:szCs w:val="26"/>
              </w:rPr>
              <w:t>1.610</w:t>
            </w:r>
          </w:p>
        </w:tc>
        <w:tc>
          <w:tcPr>
            <w:tcW w:w="1559" w:type="dxa"/>
            <w:tcBorders>
              <w:top w:val="nil"/>
              <w:left w:val="nil"/>
              <w:bottom w:val="single" w:sz="4" w:space="0" w:color="auto"/>
              <w:right w:val="single" w:sz="4" w:space="0" w:color="auto"/>
            </w:tcBorders>
            <w:shd w:val="clear" w:color="auto" w:fill="auto"/>
            <w:noWrap/>
            <w:vAlign w:val="center"/>
            <w:hideMark/>
          </w:tcPr>
          <w:p w:rsidR="00A6209C" w:rsidRPr="00E62426" w:rsidRDefault="00A6209C" w:rsidP="00E06FC1">
            <w:pPr>
              <w:spacing w:after="0" w:line="240" w:lineRule="auto"/>
              <w:jc w:val="right"/>
              <w:rPr>
                <w:rFonts w:eastAsia="Times New Roman" w:cs="Times New Roman"/>
                <w:szCs w:val="26"/>
              </w:rPr>
            </w:pPr>
            <w:r w:rsidRPr="00E62426">
              <w:rPr>
                <w:rFonts w:eastAsia="Times New Roman" w:cs="Times New Roman"/>
                <w:szCs w:val="26"/>
              </w:rPr>
              <w:t>0</w:t>
            </w:r>
          </w:p>
        </w:tc>
        <w:tc>
          <w:tcPr>
            <w:tcW w:w="1559" w:type="dxa"/>
            <w:tcBorders>
              <w:top w:val="nil"/>
              <w:left w:val="nil"/>
              <w:bottom w:val="single" w:sz="4" w:space="0" w:color="auto"/>
              <w:right w:val="single" w:sz="4" w:space="0" w:color="auto"/>
            </w:tcBorders>
            <w:shd w:val="clear" w:color="auto" w:fill="auto"/>
            <w:noWrap/>
            <w:vAlign w:val="center"/>
          </w:tcPr>
          <w:p w:rsidR="00A6209C" w:rsidRPr="00E62426" w:rsidRDefault="00A6209C" w:rsidP="00E97DD8">
            <w:pPr>
              <w:spacing w:before="40" w:after="40" w:line="288" w:lineRule="auto"/>
              <w:jc w:val="right"/>
              <w:rPr>
                <w:rFonts w:eastAsia="Times New Roman" w:cs="Times New Roman"/>
                <w:szCs w:val="26"/>
              </w:rPr>
            </w:pPr>
          </w:p>
        </w:tc>
      </w:tr>
      <w:tr w:rsidR="00A6209C"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A6209C" w:rsidRPr="00E62426" w:rsidRDefault="00A6209C" w:rsidP="00A6209C">
            <w:pPr>
              <w:spacing w:after="0" w:line="240" w:lineRule="auto"/>
              <w:jc w:val="center"/>
              <w:rPr>
                <w:rFonts w:eastAsia="Times New Roman" w:cs="Times New Roman"/>
                <w:szCs w:val="26"/>
              </w:rPr>
            </w:pPr>
            <w:r w:rsidRPr="00E62426">
              <w:rPr>
                <w:rFonts w:eastAsia="Times New Roman" w:cs="Times New Roman"/>
                <w:szCs w:val="26"/>
              </w:rPr>
              <w:t>3</w:t>
            </w:r>
          </w:p>
        </w:tc>
        <w:tc>
          <w:tcPr>
            <w:tcW w:w="3985" w:type="dxa"/>
            <w:tcBorders>
              <w:top w:val="nil"/>
              <w:left w:val="nil"/>
              <w:bottom w:val="single" w:sz="4" w:space="0" w:color="auto"/>
              <w:right w:val="single" w:sz="4" w:space="0" w:color="auto"/>
            </w:tcBorders>
            <w:shd w:val="clear" w:color="auto" w:fill="auto"/>
            <w:noWrap/>
            <w:vAlign w:val="center"/>
            <w:hideMark/>
          </w:tcPr>
          <w:p w:rsidR="00A6209C" w:rsidRPr="00E62426" w:rsidRDefault="00A6209C" w:rsidP="00A6209C">
            <w:pPr>
              <w:spacing w:after="0" w:line="240" w:lineRule="auto"/>
              <w:rPr>
                <w:rFonts w:eastAsia="Times New Roman" w:cs="Times New Roman"/>
                <w:szCs w:val="26"/>
              </w:rPr>
            </w:pPr>
            <w:r w:rsidRPr="00E62426">
              <w:rPr>
                <w:rFonts w:eastAsia="Times New Roman" w:cs="Times New Roman"/>
                <w:szCs w:val="26"/>
              </w:rPr>
              <w:t>Thuế và các khoản khác phải thu Nhà nước</w:t>
            </w:r>
          </w:p>
        </w:tc>
        <w:tc>
          <w:tcPr>
            <w:tcW w:w="1560" w:type="dxa"/>
            <w:tcBorders>
              <w:top w:val="nil"/>
              <w:left w:val="nil"/>
              <w:bottom w:val="single" w:sz="4" w:space="0" w:color="auto"/>
              <w:right w:val="single" w:sz="4" w:space="0" w:color="auto"/>
            </w:tcBorders>
            <w:shd w:val="clear" w:color="auto" w:fill="auto"/>
            <w:noWrap/>
            <w:vAlign w:val="center"/>
            <w:hideMark/>
          </w:tcPr>
          <w:p w:rsidR="00A6209C" w:rsidRPr="00E62426" w:rsidRDefault="00A6209C" w:rsidP="00E06FC1">
            <w:pPr>
              <w:spacing w:after="0" w:line="240" w:lineRule="auto"/>
              <w:jc w:val="right"/>
              <w:rPr>
                <w:rFonts w:eastAsia="Times New Roman" w:cs="Times New Roman"/>
                <w:szCs w:val="26"/>
              </w:rPr>
            </w:pPr>
            <w:r w:rsidRPr="00E62426">
              <w:rPr>
                <w:rFonts w:eastAsia="Times New Roman" w:cs="Times New Roman"/>
                <w:szCs w:val="26"/>
              </w:rPr>
              <w:t>0</w:t>
            </w:r>
          </w:p>
        </w:tc>
        <w:tc>
          <w:tcPr>
            <w:tcW w:w="1559" w:type="dxa"/>
            <w:tcBorders>
              <w:top w:val="nil"/>
              <w:left w:val="nil"/>
              <w:bottom w:val="single" w:sz="4" w:space="0" w:color="auto"/>
              <w:right w:val="single" w:sz="4" w:space="0" w:color="auto"/>
            </w:tcBorders>
            <w:shd w:val="clear" w:color="auto" w:fill="auto"/>
            <w:noWrap/>
            <w:vAlign w:val="center"/>
            <w:hideMark/>
          </w:tcPr>
          <w:p w:rsidR="00A6209C" w:rsidRPr="00E62426" w:rsidRDefault="00A6209C" w:rsidP="00E06FC1">
            <w:pPr>
              <w:spacing w:after="0" w:line="240" w:lineRule="auto"/>
              <w:jc w:val="right"/>
              <w:rPr>
                <w:rFonts w:eastAsia="Times New Roman" w:cs="Times New Roman"/>
                <w:szCs w:val="26"/>
              </w:rPr>
            </w:pPr>
            <w:r w:rsidRPr="00E62426">
              <w:rPr>
                <w:rFonts w:eastAsia="Times New Roman" w:cs="Times New Roman"/>
                <w:szCs w:val="26"/>
              </w:rPr>
              <w:t>0</w:t>
            </w:r>
          </w:p>
        </w:tc>
        <w:tc>
          <w:tcPr>
            <w:tcW w:w="1559" w:type="dxa"/>
            <w:tcBorders>
              <w:top w:val="nil"/>
              <w:left w:val="nil"/>
              <w:bottom w:val="single" w:sz="4" w:space="0" w:color="auto"/>
              <w:right w:val="single" w:sz="4" w:space="0" w:color="auto"/>
            </w:tcBorders>
            <w:shd w:val="clear" w:color="auto" w:fill="auto"/>
            <w:noWrap/>
            <w:vAlign w:val="center"/>
          </w:tcPr>
          <w:p w:rsidR="00A6209C" w:rsidRPr="00E62426" w:rsidRDefault="00E97DD8" w:rsidP="00E97DD8">
            <w:pPr>
              <w:spacing w:before="40" w:after="40" w:line="288" w:lineRule="auto"/>
              <w:jc w:val="right"/>
              <w:rPr>
                <w:rFonts w:eastAsia="Times New Roman" w:cs="Times New Roman"/>
                <w:szCs w:val="26"/>
              </w:rPr>
            </w:pPr>
            <w:r w:rsidRPr="00E97DD8">
              <w:rPr>
                <w:rFonts w:eastAsia="Times New Roman" w:cs="Times New Roman"/>
                <w:szCs w:val="26"/>
              </w:rPr>
              <w:t>88</w:t>
            </w:r>
          </w:p>
        </w:tc>
      </w:tr>
      <w:tr w:rsidR="00A6209C"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A6209C" w:rsidRPr="00E62426" w:rsidRDefault="00A6209C" w:rsidP="00A6209C">
            <w:pPr>
              <w:spacing w:after="0" w:line="240" w:lineRule="auto"/>
              <w:jc w:val="center"/>
              <w:rPr>
                <w:rFonts w:eastAsia="Times New Roman" w:cs="Times New Roman"/>
                <w:szCs w:val="26"/>
              </w:rPr>
            </w:pPr>
            <w:r w:rsidRPr="00E62426">
              <w:rPr>
                <w:rFonts w:eastAsia="Times New Roman" w:cs="Times New Roman"/>
                <w:szCs w:val="26"/>
              </w:rPr>
              <w:t>4</w:t>
            </w:r>
          </w:p>
        </w:tc>
        <w:tc>
          <w:tcPr>
            <w:tcW w:w="3985" w:type="dxa"/>
            <w:tcBorders>
              <w:top w:val="nil"/>
              <w:left w:val="nil"/>
              <w:bottom w:val="single" w:sz="4" w:space="0" w:color="auto"/>
              <w:right w:val="single" w:sz="4" w:space="0" w:color="auto"/>
            </w:tcBorders>
            <w:shd w:val="clear" w:color="auto" w:fill="auto"/>
            <w:noWrap/>
            <w:vAlign w:val="center"/>
            <w:hideMark/>
          </w:tcPr>
          <w:p w:rsidR="00A6209C" w:rsidRPr="00E62426" w:rsidRDefault="00A6209C" w:rsidP="00A6209C">
            <w:pPr>
              <w:spacing w:after="0" w:line="240" w:lineRule="auto"/>
              <w:rPr>
                <w:rFonts w:eastAsia="Times New Roman" w:cs="Times New Roman"/>
                <w:szCs w:val="26"/>
              </w:rPr>
            </w:pPr>
            <w:r w:rsidRPr="00E62426">
              <w:rPr>
                <w:rFonts w:eastAsia="Times New Roman" w:cs="Times New Roman"/>
                <w:szCs w:val="26"/>
              </w:rPr>
              <w:t>Tài sản ngắn hạn khác</w:t>
            </w:r>
          </w:p>
        </w:tc>
        <w:tc>
          <w:tcPr>
            <w:tcW w:w="1560" w:type="dxa"/>
            <w:tcBorders>
              <w:top w:val="nil"/>
              <w:left w:val="nil"/>
              <w:bottom w:val="single" w:sz="4" w:space="0" w:color="auto"/>
              <w:right w:val="single" w:sz="4" w:space="0" w:color="auto"/>
            </w:tcBorders>
            <w:shd w:val="clear" w:color="auto" w:fill="auto"/>
            <w:noWrap/>
            <w:vAlign w:val="center"/>
            <w:hideMark/>
          </w:tcPr>
          <w:p w:rsidR="00A6209C" w:rsidRPr="00E62426" w:rsidRDefault="00A6209C" w:rsidP="00E06FC1">
            <w:pPr>
              <w:spacing w:after="0" w:line="240" w:lineRule="auto"/>
              <w:jc w:val="right"/>
              <w:rPr>
                <w:rFonts w:eastAsia="Times New Roman" w:cs="Times New Roman"/>
                <w:szCs w:val="26"/>
              </w:rPr>
            </w:pPr>
            <w:r w:rsidRPr="00E62426">
              <w:rPr>
                <w:rFonts w:eastAsia="Times New Roman" w:cs="Times New Roman"/>
                <w:szCs w:val="26"/>
              </w:rPr>
              <w:t>2.089</w:t>
            </w:r>
          </w:p>
        </w:tc>
        <w:tc>
          <w:tcPr>
            <w:tcW w:w="1559" w:type="dxa"/>
            <w:tcBorders>
              <w:top w:val="nil"/>
              <w:left w:val="nil"/>
              <w:bottom w:val="single" w:sz="4" w:space="0" w:color="auto"/>
              <w:right w:val="single" w:sz="4" w:space="0" w:color="auto"/>
            </w:tcBorders>
            <w:shd w:val="clear" w:color="auto" w:fill="auto"/>
            <w:noWrap/>
            <w:vAlign w:val="center"/>
            <w:hideMark/>
          </w:tcPr>
          <w:p w:rsidR="00A6209C" w:rsidRPr="00E62426" w:rsidRDefault="00A6209C" w:rsidP="00E06FC1">
            <w:pPr>
              <w:spacing w:after="0" w:line="240" w:lineRule="auto"/>
              <w:jc w:val="right"/>
              <w:rPr>
                <w:rFonts w:eastAsia="Times New Roman" w:cs="Times New Roman"/>
                <w:szCs w:val="26"/>
              </w:rPr>
            </w:pPr>
            <w:r w:rsidRPr="00E62426">
              <w:rPr>
                <w:rFonts w:eastAsia="Times New Roman" w:cs="Times New Roman"/>
                <w:szCs w:val="26"/>
              </w:rPr>
              <w:t>0</w:t>
            </w:r>
          </w:p>
        </w:tc>
        <w:tc>
          <w:tcPr>
            <w:tcW w:w="1559" w:type="dxa"/>
            <w:tcBorders>
              <w:top w:val="nil"/>
              <w:left w:val="nil"/>
              <w:bottom w:val="single" w:sz="4" w:space="0" w:color="auto"/>
              <w:right w:val="single" w:sz="4" w:space="0" w:color="auto"/>
            </w:tcBorders>
            <w:shd w:val="clear" w:color="auto" w:fill="auto"/>
            <w:noWrap/>
            <w:vAlign w:val="center"/>
          </w:tcPr>
          <w:p w:rsidR="00A6209C" w:rsidRPr="00E62426" w:rsidRDefault="00A6209C" w:rsidP="00E97DD8">
            <w:pPr>
              <w:spacing w:before="40" w:after="40" w:line="288" w:lineRule="auto"/>
              <w:jc w:val="right"/>
              <w:rPr>
                <w:rFonts w:eastAsia="Times New Roman" w:cs="Times New Roman"/>
                <w:szCs w:val="26"/>
              </w:rPr>
            </w:pPr>
          </w:p>
        </w:tc>
      </w:tr>
      <w:tr w:rsidR="00E97DD8"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jc w:val="center"/>
              <w:rPr>
                <w:rFonts w:eastAsia="Times New Roman" w:cs="Times New Roman"/>
                <w:b/>
                <w:bCs/>
                <w:szCs w:val="26"/>
              </w:rPr>
            </w:pPr>
            <w:r w:rsidRPr="00E62426">
              <w:rPr>
                <w:rFonts w:eastAsia="Times New Roman" w:cs="Times New Roman"/>
                <w:b/>
                <w:bCs/>
                <w:szCs w:val="26"/>
              </w:rPr>
              <w:t>B.</w:t>
            </w:r>
          </w:p>
        </w:tc>
        <w:tc>
          <w:tcPr>
            <w:tcW w:w="3985"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rPr>
                <w:rFonts w:eastAsia="Times New Roman" w:cs="Times New Roman"/>
                <w:b/>
                <w:bCs/>
                <w:szCs w:val="26"/>
              </w:rPr>
            </w:pPr>
            <w:r w:rsidRPr="00E62426">
              <w:rPr>
                <w:rFonts w:eastAsia="Times New Roman" w:cs="Times New Roman"/>
                <w:b/>
                <w:bCs/>
                <w:szCs w:val="26"/>
              </w:rPr>
              <w:t>TÀI SẢN DÀI HẠN</w:t>
            </w:r>
          </w:p>
        </w:tc>
        <w:tc>
          <w:tcPr>
            <w:tcW w:w="1560"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b/>
                <w:bCs/>
                <w:szCs w:val="26"/>
              </w:rPr>
            </w:pPr>
            <w:r w:rsidRPr="00E62426">
              <w:rPr>
                <w:rFonts w:eastAsia="Times New Roman" w:cs="Times New Roman"/>
                <w:b/>
                <w:bCs/>
                <w:szCs w:val="26"/>
              </w:rPr>
              <w:t xml:space="preserve">      122.727   </w:t>
            </w:r>
          </w:p>
        </w:tc>
        <w:tc>
          <w:tcPr>
            <w:tcW w:w="1559"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b/>
                <w:bCs/>
                <w:szCs w:val="26"/>
              </w:rPr>
            </w:pPr>
            <w:r w:rsidRPr="00E62426">
              <w:rPr>
                <w:rFonts w:eastAsia="Times New Roman" w:cs="Times New Roman"/>
                <w:b/>
                <w:bCs/>
                <w:szCs w:val="26"/>
              </w:rPr>
              <w:t xml:space="preserve">        65.498   </w:t>
            </w:r>
          </w:p>
        </w:tc>
        <w:tc>
          <w:tcPr>
            <w:tcW w:w="1559" w:type="dxa"/>
            <w:tcBorders>
              <w:top w:val="nil"/>
              <w:left w:val="nil"/>
              <w:bottom w:val="single" w:sz="4" w:space="0" w:color="auto"/>
              <w:right w:val="single" w:sz="4" w:space="0" w:color="auto"/>
            </w:tcBorders>
            <w:shd w:val="clear" w:color="auto" w:fill="auto"/>
            <w:noWrap/>
            <w:vAlign w:val="center"/>
          </w:tcPr>
          <w:p w:rsidR="00E97DD8" w:rsidRDefault="00E97DD8" w:rsidP="00E97DD8">
            <w:pPr>
              <w:spacing w:before="40" w:after="40" w:line="288" w:lineRule="auto"/>
              <w:jc w:val="center"/>
              <w:rPr>
                <w:b/>
                <w:bCs/>
                <w:szCs w:val="26"/>
              </w:rPr>
            </w:pPr>
            <w:r>
              <w:rPr>
                <w:b/>
                <w:bCs/>
                <w:szCs w:val="26"/>
              </w:rPr>
              <w:t xml:space="preserve">         64.142   </w:t>
            </w:r>
          </w:p>
        </w:tc>
      </w:tr>
      <w:tr w:rsidR="00E97DD8"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jc w:val="center"/>
              <w:rPr>
                <w:rFonts w:eastAsia="Times New Roman" w:cs="Times New Roman"/>
                <w:szCs w:val="26"/>
              </w:rPr>
            </w:pPr>
            <w:r w:rsidRPr="00E62426">
              <w:rPr>
                <w:rFonts w:eastAsia="Times New Roman" w:cs="Times New Roman"/>
                <w:szCs w:val="26"/>
              </w:rPr>
              <w:t>II.</w:t>
            </w:r>
          </w:p>
        </w:tc>
        <w:tc>
          <w:tcPr>
            <w:tcW w:w="3985"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rPr>
                <w:rFonts w:eastAsia="Times New Roman" w:cs="Times New Roman"/>
                <w:szCs w:val="26"/>
              </w:rPr>
            </w:pPr>
            <w:r w:rsidRPr="00E62426">
              <w:rPr>
                <w:rFonts w:eastAsia="Times New Roman" w:cs="Times New Roman"/>
                <w:szCs w:val="26"/>
              </w:rPr>
              <w:t>Tài sản cố định</w:t>
            </w:r>
          </w:p>
        </w:tc>
        <w:tc>
          <w:tcPr>
            <w:tcW w:w="1560"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85.726   </w:t>
            </w:r>
          </w:p>
        </w:tc>
        <w:tc>
          <w:tcPr>
            <w:tcW w:w="1559"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12.016   </w:t>
            </w:r>
          </w:p>
        </w:tc>
        <w:tc>
          <w:tcPr>
            <w:tcW w:w="1559" w:type="dxa"/>
            <w:tcBorders>
              <w:top w:val="nil"/>
              <w:left w:val="nil"/>
              <w:bottom w:val="single" w:sz="4" w:space="0" w:color="auto"/>
              <w:right w:val="single" w:sz="4" w:space="0" w:color="auto"/>
            </w:tcBorders>
            <w:shd w:val="clear" w:color="auto" w:fill="auto"/>
            <w:noWrap/>
            <w:vAlign w:val="center"/>
          </w:tcPr>
          <w:p w:rsidR="00E97DD8" w:rsidRDefault="00E97DD8" w:rsidP="00E97DD8">
            <w:pPr>
              <w:spacing w:before="40" w:after="40" w:line="288" w:lineRule="auto"/>
              <w:jc w:val="center"/>
              <w:rPr>
                <w:szCs w:val="26"/>
              </w:rPr>
            </w:pPr>
            <w:r>
              <w:rPr>
                <w:szCs w:val="26"/>
              </w:rPr>
              <w:t xml:space="preserve">         11.211   </w:t>
            </w:r>
          </w:p>
        </w:tc>
      </w:tr>
      <w:tr w:rsidR="00E97DD8"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jc w:val="center"/>
              <w:rPr>
                <w:rFonts w:eastAsia="Times New Roman" w:cs="Times New Roman"/>
                <w:szCs w:val="26"/>
              </w:rPr>
            </w:pPr>
            <w:r w:rsidRPr="00E62426">
              <w:rPr>
                <w:rFonts w:eastAsia="Times New Roman" w:cs="Times New Roman"/>
                <w:szCs w:val="26"/>
              </w:rPr>
              <w:t>1</w:t>
            </w:r>
          </w:p>
        </w:tc>
        <w:tc>
          <w:tcPr>
            <w:tcW w:w="3985"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rPr>
                <w:rFonts w:eastAsia="Times New Roman" w:cs="Times New Roman"/>
                <w:szCs w:val="26"/>
              </w:rPr>
            </w:pPr>
            <w:r w:rsidRPr="00E62426">
              <w:rPr>
                <w:rFonts w:eastAsia="Times New Roman" w:cs="Times New Roman"/>
                <w:szCs w:val="26"/>
              </w:rPr>
              <w:t>Tài sản cố định hữu hình</w:t>
            </w:r>
          </w:p>
        </w:tc>
        <w:tc>
          <w:tcPr>
            <w:tcW w:w="1560"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11.309   </w:t>
            </w:r>
          </w:p>
        </w:tc>
        <w:tc>
          <w:tcPr>
            <w:tcW w:w="1559"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12.016   </w:t>
            </w:r>
          </w:p>
        </w:tc>
        <w:tc>
          <w:tcPr>
            <w:tcW w:w="1559" w:type="dxa"/>
            <w:tcBorders>
              <w:top w:val="nil"/>
              <w:left w:val="nil"/>
              <w:bottom w:val="single" w:sz="4" w:space="0" w:color="auto"/>
              <w:right w:val="single" w:sz="4" w:space="0" w:color="auto"/>
            </w:tcBorders>
            <w:shd w:val="clear" w:color="auto" w:fill="auto"/>
            <w:noWrap/>
            <w:vAlign w:val="center"/>
          </w:tcPr>
          <w:p w:rsidR="00E97DD8" w:rsidRDefault="00E97DD8" w:rsidP="00E97DD8">
            <w:pPr>
              <w:spacing w:before="40" w:after="40" w:line="288" w:lineRule="auto"/>
              <w:jc w:val="center"/>
              <w:rPr>
                <w:szCs w:val="26"/>
              </w:rPr>
            </w:pPr>
            <w:r>
              <w:rPr>
                <w:szCs w:val="26"/>
              </w:rPr>
              <w:t xml:space="preserve">         10.985   </w:t>
            </w:r>
          </w:p>
        </w:tc>
      </w:tr>
      <w:tr w:rsidR="00E97DD8"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jc w:val="center"/>
              <w:rPr>
                <w:rFonts w:eastAsia="Times New Roman" w:cs="Times New Roman"/>
                <w:szCs w:val="26"/>
              </w:rPr>
            </w:pPr>
            <w:r w:rsidRPr="00E62426">
              <w:rPr>
                <w:rFonts w:eastAsia="Times New Roman" w:cs="Times New Roman"/>
                <w:szCs w:val="26"/>
              </w:rPr>
              <w:t>2</w:t>
            </w:r>
          </w:p>
          <w:p w:rsidR="00E97DD8" w:rsidRPr="00E62426" w:rsidRDefault="00E97DD8" w:rsidP="00A6209C">
            <w:pPr>
              <w:spacing w:after="0" w:line="240" w:lineRule="auto"/>
              <w:jc w:val="center"/>
              <w:rPr>
                <w:rFonts w:eastAsia="Times New Roman" w:cs="Times New Roman"/>
                <w:szCs w:val="26"/>
              </w:rPr>
            </w:pPr>
          </w:p>
        </w:tc>
        <w:tc>
          <w:tcPr>
            <w:tcW w:w="3985"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rPr>
                <w:rFonts w:eastAsia="Times New Roman" w:cs="Times New Roman"/>
                <w:szCs w:val="26"/>
              </w:rPr>
            </w:pPr>
            <w:r w:rsidRPr="00E62426">
              <w:rPr>
                <w:rFonts w:eastAsia="Times New Roman" w:cs="Times New Roman"/>
                <w:szCs w:val="26"/>
              </w:rPr>
              <w:t>Chi phí xây dựng cơ bản dở dang</w:t>
            </w:r>
          </w:p>
        </w:tc>
        <w:tc>
          <w:tcPr>
            <w:tcW w:w="1560"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74.417   </w:t>
            </w:r>
          </w:p>
        </w:tc>
        <w:tc>
          <w:tcPr>
            <w:tcW w:w="1559"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     </w:t>
            </w:r>
          </w:p>
        </w:tc>
        <w:tc>
          <w:tcPr>
            <w:tcW w:w="1559" w:type="dxa"/>
            <w:tcBorders>
              <w:top w:val="nil"/>
              <w:left w:val="nil"/>
              <w:bottom w:val="single" w:sz="4" w:space="0" w:color="auto"/>
              <w:right w:val="single" w:sz="4" w:space="0" w:color="auto"/>
            </w:tcBorders>
            <w:shd w:val="clear" w:color="auto" w:fill="auto"/>
            <w:noWrap/>
            <w:vAlign w:val="center"/>
          </w:tcPr>
          <w:p w:rsidR="00E97DD8" w:rsidRDefault="00E97DD8" w:rsidP="00E97DD8">
            <w:pPr>
              <w:spacing w:before="40" w:after="40" w:line="288" w:lineRule="auto"/>
              <w:jc w:val="center"/>
              <w:rPr>
                <w:szCs w:val="26"/>
              </w:rPr>
            </w:pPr>
            <w:r>
              <w:rPr>
                <w:szCs w:val="26"/>
              </w:rPr>
              <w:t xml:space="preserve">              226   </w:t>
            </w:r>
          </w:p>
        </w:tc>
      </w:tr>
      <w:tr w:rsidR="00E97DD8"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jc w:val="center"/>
              <w:rPr>
                <w:rFonts w:eastAsia="Times New Roman" w:cs="Times New Roman"/>
                <w:szCs w:val="26"/>
              </w:rPr>
            </w:pPr>
            <w:r w:rsidRPr="00E62426">
              <w:rPr>
                <w:rFonts w:eastAsia="Times New Roman" w:cs="Times New Roman"/>
                <w:szCs w:val="26"/>
              </w:rPr>
              <w:t>III.</w:t>
            </w:r>
          </w:p>
        </w:tc>
        <w:tc>
          <w:tcPr>
            <w:tcW w:w="3985"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rPr>
                <w:rFonts w:eastAsia="Times New Roman" w:cs="Times New Roman"/>
                <w:szCs w:val="26"/>
              </w:rPr>
            </w:pPr>
            <w:r w:rsidRPr="00E62426">
              <w:rPr>
                <w:rFonts w:eastAsia="Times New Roman" w:cs="Times New Roman"/>
                <w:szCs w:val="26"/>
              </w:rPr>
              <w:t>Bất động sản đầu tư</w:t>
            </w:r>
          </w:p>
        </w:tc>
        <w:tc>
          <w:tcPr>
            <w:tcW w:w="1560"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8.682   </w:t>
            </w:r>
          </w:p>
        </w:tc>
        <w:tc>
          <w:tcPr>
            <w:tcW w:w="1559"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8.082   </w:t>
            </w:r>
          </w:p>
        </w:tc>
        <w:tc>
          <w:tcPr>
            <w:tcW w:w="1559" w:type="dxa"/>
            <w:tcBorders>
              <w:top w:val="nil"/>
              <w:left w:val="nil"/>
              <w:bottom w:val="single" w:sz="4" w:space="0" w:color="auto"/>
              <w:right w:val="single" w:sz="4" w:space="0" w:color="auto"/>
            </w:tcBorders>
            <w:shd w:val="clear" w:color="auto" w:fill="auto"/>
            <w:noWrap/>
            <w:vAlign w:val="center"/>
          </w:tcPr>
          <w:p w:rsidR="00E97DD8" w:rsidRDefault="00E97DD8" w:rsidP="00E97DD8">
            <w:pPr>
              <w:spacing w:before="40" w:after="40" w:line="288" w:lineRule="auto"/>
              <w:jc w:val="center"/>
              <w:rPr>
                <w:szCs w:val="26"/>
              </w:rPr>
            </w:pPr>
            <w:r>
              <w:rPr>
                <w:szCs w:val="26"/>
              </w:rPr>
              <w:t xml:space="preserve">           7.643   </w:t>
            </w:r>
          </w:p>
        </w:tc>
      </w:tr>
      <w:tr w:rsidR="00E97DD8"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jc w:val="center"/>
              <w:rPr>
                <w:rFonts w:eastAsia="Times New Roman" w:cs="Times New Roman"/>
                <w:szCs w:val="26"/>
              </w:rPr>
            </w:pPr>
            <w:r w:rsidRPr="00E62426">
              <w:rPr>
                <w:rFonts w:eastAsia="Times New Roman" w:cs="Times New Roman"/>
                <w:szCs w:val="26"/>
              </w:rPr>
              <w:t xml:space="preserve"> IV. </w:t>
            </w:r>
          </w:p>
        </w:tc>
        <w:tc>
          <w:tcPr>
            <w:tcW w:w="3985"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rPr>
                <w:rFonts w:eastAsia="Times New Roman" w:cs="Times New Roman"/>
                <w:szCs w:val="26"/>
              </w:rPr>
            </w:pPr>
            <w:r w:rsidRPr="00E62426">
              <w:rPr>
                <w:rFonts w:eastAsia="Times New Roman" w:cs="Times New Roman"/>
                <w:szCs w:val="26"/>
              </w:rPr>
              <w:t xml:space="preserve"> Đầu tư dài hạn </w:t>
            </w:r>
          </w:p>
        </w:tc>
        <w:tc>
          <w:tcPr>
            <w:tcW w:w="1560"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44.034   </w:t>
            </w:r>
          </w:p>
        </w:tc>
        <w:tc>
          <w:tcPr>
            <w:tcW w:w="1559" w:type="dxa"/>
            <w:tcBorders>
              <w:top w:val="nil"/>
              <w:left w:val="nil"/>
              <w:bottom w:val="single" w:sz="4" w:space="0" w:color="auto"/>
              <w:right w:val="single" w:sz="4" w:space="0" w:color="auto"/>
            </w:tcBorders>
            <w:shd w:val="clear" w:color="auto" w:fill="auto"/>
            <w:noWrap/>
            <w:vAlign w:val="center"/>
          </w:tcPr>
          <w:p w:rsidR="00E97DD8" w:rsidRDefault="00E97DD8" w:rsidP="00E97DD8">
            <w:pPr>
              <w:spacing w:before="40" w:after="40" w:line="288" w:lineRule="auto"/>
              <w:jc w:val="center"/>
              <w:rPr>
                <w:szCs w:val="26"/>
              </w:rPr>
            </w:pPr>
            <w:r>
              <w:rPr>
                <w:szCs w:val="26"/>
              </w:rPr>
              <w:t xml:space="preserve">         44.034   </w:t>
            </w:r>
          </w:p>
        </w:tc>
      </w:tr>
      <w:tr w:rsidR="00A6209C"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A6209C" w:rsidRPr="00E62426" w:rsidRDefault="00A6209C" w:rsidP="00A6209C">
            <w:pPr>
              <w:spacing w:after="0" w:line="240" w:lineRule="auto"/>
              <w:jc w:val="center"/>
              <w:rPr>
                <w:rFonts w:eastAsia="Times New Roman" w:cs="Times New Roman"/>
                <w:szCs w:val="26"/>
              </w:rPr>
            </w:pPr>
            <w:r w:rsidRPr="00E62426">
              <w:rPr>
                <w:rFonts w:eastAsia="Times New Roman" w:cs="Times New Roman"/>
                <w:szCs w:val="26"/>
              </w:rPr>
              <w:t xml:space="preserve">   1   </w:t>
            </w:r>
          </w:p>
        </w:tc>
        <w:tc>
          <w:tcPr>
            <w:tcW w:w="3985" w:type="dxa"/>
            <w:tcBorders>
              <w:top w:val="nil"/>
              <w:left w:val="nil"/>
              <w:bottom w:val="single" w:sz="4" w:space="0" w:color="auto"/>
              <w:right w:val="single" w:sz="4" w:space="0" w:color="auto"/>
            </w:tcBorders>
            <w:shd w:val="clear" w:color="auto" w:fill="auto"/>
            <w:noWrap/>
            <w:vAlign w:val="center"/>
            <w:hideMark/>
          </w:tcPr>
          <w:p w:rsidR="00A6209C" w:rsidRPr="00E62426" w:rsidRDefault="00A6209C" w:rsidP="00A6209C">
            <w:pPr>
              <w:spacing w:after="0" w:line="240" w:lineRule="auto"/>
              <w:rPr>
                <w:rFonts w:eastAsia="Times New Roman" w:cs="Times New Roman"/>
                <w:szCs w:val="26"/>
              </w:rPr>
            </w:pPr>
            <w:r w:rsidRPr="00E62426">
              <w:rPr>
                <w:rFonts w:eastAsia="Times New Roman" w:cs="Times New Roman"/>
                <w:szCs w:val="26"/>
              </w:rPr>
              <w:t xml:space="preserve"> Đầu tư vào công ty con </w:t>
            </w:r>
          </w:p>
        </w:tc>
        <w:tc>
          <w:tcPr>
            <w:tcW w:w="1560" w:type="dxa"/>
            <w:tcBorders>
              <w:top w:val="nil"/>
              <w:left w:val="nil"/>
              <w:bottom w:val="single" w:sz="4" w:space="0" w:color="auto"/>
              <w:right w:val="single" w:sz="4" w:space="0" w:color="auto"/>
            </w:tcBorders>
            <w:shd w:val="clear" w:color="auto" w:fill="auto"/>
            <w:noWrap/>
            <w:vAlign w:val="center"/>
            <w:hideMark/>
          </w:tcPr>
          <w:p w:rsidR="00A6209C" w:rsidRPr="00E62426" w:rsidRDefault="00853D4A" w:rsidP="00E06FC1">
            <w:pPr>
              <w:spacing w:after="0" w:line="240" w:lineRule="auto"/>
              <w:jc w:val="right"/>
              <w:rPr>
                <w:rFonts w:eastAsia="Times New Roman" w:cs="Times New Roman"/>
                <w:szCs w:val="26"/>
              </w:rPr>
            </w:pPr>
            <w:r w:rsidRPr="00E62426">
              <w:rPr>
                <w:rFonts w:eastAsia="Times New Roman" w:cs="Times New Roman"/>
                <w:szCs w:val="26"/>
              </w:rPr>
              <w:t xml:space="preserve">                   </w:t>
            </w:r>
            <w:r w:rsidR="00A6209C" w:rsidRPr="00E62426">
              <w:rPr>
                <w:rFonts w:eastAsia="Times New Roman" w:cs="Times New Roman"/>
                <w:szCs w:val="2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A6209C" w:rsidRPr="00E62426" w:rsidRDefault="00A6209C" w:rsidP="00E06FC1">
            <w:pPr>
              <w:spacing w:after="0" w:line="240" w:lineRule="auto"/>
              <w:jc w:val="right"/>
              <w:rPr>
                <w:rFonts w:eastAsia="Times New Roman" w:cs="Times New Roman"/>
                <w:szCs w:val="26"/>
              </w:rPr>
            </w:pPr>
            <w:r w:rsidRPr="00E62426">
              <w:rPr>
                <w:rFonts w:eastAsia="Times New Roman" w:cs="Times New Roman"/>
                <w:szCs w:val="26"/>
              </w:rPr>
              <w:t xml:space="preserve">                   -     </w:t>
            </w:r>
          </w:p>
        </w:tc>
        <w:tc>
          <w:tcPr>
            <w:tcW w:w="1559" w:type="dxa"/>
            <w:tcBorders>
              <w:top w:val="nil"/>
              <w:left w:val="nil"/>
              <w:bottom w:val="single" w:sz="4" w:space="0" w:color="auto"/>
              <w:right w:val="single" w:sz="4" w:space="0" w:color="auto"/>
            </w:tcBorders>
            <w:shd w:val="clear" w:color="auto" w:fill="auto"/>
            <w:noWrap/>
            <w:vAlign w:val="center"/>
          </w:tcPr>
          <w:p w:rsidR="00A6209C" w:rsidRPr="00E62426" w:rsidRDefault="00A6209C" w:rsidP="00E97DD8">
            <w:pPr>
              <w:spacing w:before="40" w:after="40" w:line="288" w:lineRule="auto"/>
              <w:jc w:val="right"/>
              <w:rPr>
                <w:rFonts w:eastAsia="Times New Roman" w:cs="Times New Roman"/>
                <w:szCs w:val="26"/>
              </w:rPr>
            </w:pPr>
          </w:p>
        </w:tc>
      </w:tr>
      <w:tr w:rsidR="00E97DD8"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jc w:val="center"/>
              <w:rPr>
                <w:rFonts w:eastAsia="Times New Roman" w:cs="Times New Roman"/>
                <w:szCs w:val="26"/>
              </w:rPr>
            </w:pPr>
            <w:r w:rsidRPr="00E62426">
              <w:rPr>
                <w:rFonts w:eastAsia="Times New Roman" w:cs="Times New Roman"/>
                <w:szCs w:val="26"/>
              </w:rPr>
              <w:t xml:space="preserve">   2   </w:t>
            </w:r>
          </w:p>
        </w:tc>
        <w:tc>
          <w:tcPr>
            <w:tcW w:w="3985"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rPr>
                <w:rFonts w:eastAsia="Times New Roman" w:cs="Times New Roman"/>
                <w:szCs w:val="26"/>
              </w:rPr>
            </w:pPr>
            <w:r w:rsidRPr="00E62426">
              <w:rPr>
                <w:rFonts w:eastAsia="Times New Roman" w:cs="Times New Roman"/>
                <w:szCs w:val="26"/>
              </w:rPr>
              <w:t xml:space="preserve"> Đầu tư vào công ty liên kết, liên doanh </w:t>
            </w:r>
          </w:p>
        </w:tc>
        <w:tc>
          <w:tcPr>
            <w:tcW w:w="1560"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44.034   </w:t>
            </w:r>
          </w:p>
        </w:tc>
        <w:tc>
          <w:tcPr>
            <w:tcW w:w="1559" w:type="dxa"/>
            <w:tcBorders>
              <w:top w:val="nil"/>
              <w:left w:val="nil"/>
              <w:bottom w:val="single" w:sz="4" w:space="0" w:color="auto"/>
              <w:right w:val="single" w:sz="4" w:space="0" w:color="auto"/>
            </w:tcBorders>
            <w:shd w:val="clear" w:color="auto" w:fill="auto"/>
            <w:noWrap/>
            <w:vAlign w:val="center"/>
          </w:tcPr>
          <w:p w:rsidR="00E97DD8" w:rsidRDefault="00E97DD8" w:rsidP="00E97DD8">
            <w:pPr>
              <w:spacing w:before="40" w:after="40" w:line="288" w:lineRule="auto"/>
              <w:jc w:val="center"/>
              <w:rPr>
                <w:szCs w:val="26"/>
              </w:rPr>
            </w:pPr>
            <w:r>
              <w:rPr>
                <w:szCs w:val="26"/>
              </w:rPr>
              <w:t xml:space="preserve">         44.034   </w:t>
            </w:r>
          </w:p>
        </w:tc>
      </w:tr>
      <w:tr w:rsidR="00E97DD8"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jc w:val="center"/>
              <w:rPr>
                <w:rFonts w:eastAsia="Times New Roman" w:cs="Times New Roman"/>
                <w:szCs w:val="26"/>
              </w:rPr>
            </w:pPr>
            <w:r w:rsidRPr="00E62426">
              <w:rPr>
                <w:rFonts w:eastAsia="Times New Roman" w:cs="Times New Roman"/>
                <w:szCs w:val="26"/>
              </w:rPr>
              <w:t xml:space="preserve"> V. </w:t>
            </w:r>
          </w:p>
        </w:tc>
        <w:tc>
          <w:tcPr>
            <w:tcW w:w="3985"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rPr>
                <w:rFonts w:eastAsia="Times New Roman" w:cs="Times New Roman"/>
                <w:szCs w:val="26"/>
              </w:rPr>
            </w:pPr>
            <w:r w:rsidRPr="00E62426">
              <w:rPr>
                <w:rFonts w:eastAsia="Times New Roman" w:cs="Times New Roman"/>
                <w:szCs w:val="26"/>
              </w:rPr>
              <w:t xml:space="preserve"> Tài sản dài hạn khác </w:t>
            </w:r>
          </w:p>
        </w:tc>
        <w:tc>
          <w:tcPr>
            <w:tcW w:w="1560"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28.319   </w:t>
            </w:r>
          </w:p>
        </w:tc>
        <w:tc>
          <w:tcPr>
            <w:tcW w:w="1559"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1.366   </w:t>
            </w:r>
          </w:p>
        </w:tc>
        <w:tc>
          <w:tcPr>
            <w:tcW w:w="1559" w:type="dxa"/>
            <w:tcBorders>
              <w:top w:val="nil"/>
              <w:left w:val="nil"/>
              <w:bottom w:val="single" w:sz="4" w:space="0" w:color="auto"/>
              <w:right w:val="single" w:sz="4" w:space="0" w:color="auto"/>
            </w:tcBorders>
            <w:shd w:val="clear" w:color="auto" w:fill="auto"/>
            <w:noWrap/>
            <w:vAlign w:val="center"/>
          </w:tcPr>
          <w:p w:rsidR="00E97DD8" w:rsidRDefault="00E97DD8" w:rsidP="00E97DD8">
            <w:pPr>
              <w:spacing w:before="40" w:after="40" w:line="288" w:lineRule="auto"/>
              <w:jc w:val="center"/>
              <w:rPr>
                <w:szCs w:val="26"/>
              </w:rPr>
            </w:pPr>
            <w:r>
              <w:rPr>
                <w:szCs w:val="26"/>
              </w:rPr>
              <w:t xml:space="preserve">           1.253   </w:t>
            </w:r>
          </w:p>
        </w:tc>
      </w:tr>
      <w:tr w:rsidR="00E97DD8"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jc w:val="center"/>
              <w:rPr>
                <w:rFonts w:eastAsia="Times New Roman" w:cs="Times New Roman"/>
                <w:szCs w:val="26"/>
              </w:rPr>
            </w:pPr>
            <w:r w:rsidRPr="00E62426">
              <w:rPr>
                <w:rFonts w:eastAsia="Times New Roman" w:cs="Times New Roman"/>
                <w:szCs w:val="26"/>
              </w:rPr>
              <w:t xml:space="preserve">   1   </w:t>
            </w:r>
          </w:p>
        </w:tc>
        <w:tc>
          <w:tcPr>
            <w:tcW w:w="3985"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rPr>
                <w:rFonts w:eastAsia="Times New Roman" w:cs="Times New Roman"/>
                <w:szCs w:val="26"/>
              </w:rPr>
            </w:pPr>
            <w:r w:rsidRPr="00E62426">
              <w:rPr>
                <w:rFonts w:eastAsia="Times New Roman" w:cs="Times New Roman"/>
                <w:szCs w:val="26"/>
              </w:rPr>
              <w:t xml:space="preserve"> Chi phí trả trước dài hạn </w:t>
            </w:r>
          </w:p>
        </w:tc>
        <w:tc>
          <w:tcPr>
            <w:tcW w:w="1560"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28.301   </w:t>
            </w:r>
          </w:p>
        </w:tc>
        <w:tc>
          <w:tcPr>
            <w:tcW w:w="1559"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1.120   </w:t>
            </w:r>
          </w:p>
        </w:tc>
        <w:tc>
          <w:tcPr>
            <w:tcW w:w="1559" w:type="dxa"/>
            <w:tcBorders>
              <w:top w:val="nil"/>
              <w:left w:val="nil"/>
              <w:bottom w:val="single" w:sz="4" w:space="0" w:color="auto"/>
              <w:right w:val="single" w:sz="4" w:space="0" w:color="auto"/>
            </w:tcBorders>
            <w:shd w:val="clear" w:color="auto" w:fill="auto"/>
            <w:noWrap/>
            <w:vAlign w:val="center"/>
          </w:tcPr>
          <w:p w:rsidR="00E97DD8" w:rsidRDefault="00E97DD8" w:rsidP="00E97DD8">
            <w:pPr>
              <w:spacing w:before="40" w:after="40" w:line="288" w:lineRule="auto"/>
              <w:jc w:val="center"/>
              <w:rPr>
                <w:szCs w:val="26"/>
              </w:rPr>
            </w:pPr>
            <w:r>
              <w:rPr>
                <w:szCs w:val="26"/>
              </w:rPr>
              <w:t xml:space="preserve">           1.007   </w:t>
            </w:r>
          </w:p>
        </w:tc>
      </w:tr>
      <w:tr w:rsidR="00E97DD8" w:rsidRPr="00E62426" w:rsidTr="00440E26">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jc w:val="center"/>
              <w:rPr>
                <w:rFonts w:eastAsia="Times New Roman" w:cs="Times New Roman"/>
                <w:szCs w:val="26"/>
              </w:rPr>
            </w:pPr>
            <w:r w:rsidRPr="00E62426">
              <w:rPr>
                <w:rFonts w:eastAsia="Times New Roman" w:cs="Times New Roman"/>
                <w:szCs w:val="26"/>
              </w:rPr>
              <w:t xml:space="preserve">   2   </w:t>
            </w:r>
          </w:p>
        </w:tc>
        <w:tc>
          <w:tcPr>
            <w:tcW w:w="3985"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A6209C">
            <w:pPr>
              <w:spacing w:after="0" w:line="240" w:lineRule="auto"/>
              <w:rPr>
                <w:rFonts w:eastAsia="Times New Roman" w:cs="Times New Roman"/>
                <w:szCs w:val="26"/>
              </w:rPr>
            </w:pPr>
            <w:r w:rsidRPr="00E62426">
              <w:rPr>
                <w:rFonts w:eastAsia="Times New Roman" w:cs="Times New Roman"/>
                <w:szCs w:val="26"/>
              </w:rPr>
              <w:t xml:space="preserve"> Tài sản thuế thu nhập hoãn lại </w:t>
            </w:r>
          </w:p>
        </w:tc>
        <w:tc>
          <w:tcPr>
            <w:tcW w:w="1560"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17   </w:t>
            </w:r>
          </w:p>
        </w:tc>
        <w:tc>
          <w:tcPr>
            <w:tcW w:w="1559" w:type="dxa"/>
            <w:tcBorders>
              <w:top w:val="nil"/>
              <w:left w:val="nil"/>
              <w:bottom w:val="single" w:sz="4" w:space="0" w:color="auto"/>
              <w:right w:val="single" w:sz="4" w:space="0" w:color="auto"/>
            </w:tcBorders>
            <w:shd w:val="clear" w:color="auto" w:fill="auto"/>
            <w:noWrap/>
            <w:vAlign w:val="center"/>
            <w:hideMark/>
          </w:tcPr>
          <w:p w:rsidR="00E97DD8" w:rsidRPr="00E62426" w:rsidRDefault="00E97DD8" w:rsidP="00E06FC1">
            <w:pPr>
              <w:spacing w:after="0" w:line="240" w:lineRule="auto"/>
              <w:jc w:val="right"/>
              <w:rPr>
                <w:rFonts w:eastAsia="Times New Roman" w:cs="Times New Roman"/>
                <w:szCs w:val="26"/>
              </w:rPr>
            </w:pPr>
            <w:r w:rsidRPr="00E62426">
              <w:rPr>
                <w:rFonts w:eastAsia="Times New Roman" w:cs="Times New Roman"/>
                <w:szCs w:val="26"/>
              </w:rPr>
              <w:t xml:space="preserve">              246   </w:t>
            </w:r>
          </w:p>
        </w:tc>
        <w:tc>
          <w:tcPr>
            <w:tcW w:w="1559" w:type="dxa"/>
            <w:tcBorders>
              <w:top w:val="nil"/>
              <w:left w:val="nil"/>
              <w:bottom w:val="single" w:sz="4" w:space="0" w:color="auto"/>
              <w:right w:val="single" w:sz="4" w:space="0" w:color="auto"/>
            </w:tcBorders>
            <w:shd w:val="clear" w:color="auto" w:fill="auto"/>
            <w:noWrap/>
            <w:vAlign w:val="center"/>
          </w:tcPr>
          <w:p w:rsidR="00E97DD8" w:rsidRDefault="00E97DD8" w:rsidP="00E97DD8">
            <w:pPr>
              <w:spacing w:before="40" w:after="40" w:line="288" w:lineRule="auto"/>
              <w:jc w:val="center"/>
              <w:rPr>
                <w:szCs w:val="26"/>
              </w:rPr>
            </w:pPr>
            <w:r>
              <w:rPr>
                <w:szCs w:val="26"/>
              </w:rPr>
              <w:t xml:space="preserve">             246   </w:t>
            </w:r>
          </w:p>
        </w:tc>
      </w:tr>
      <w:tr w:rsidR="00A6209C" w:rsidRPr="00E62426" w:rsidTr="00440E26">
        <w:trPr>
          <w:trHeight w:val="521"/>
        </w:trPr>
        <w:tc>
          <w:tcPr>
            <w:tcW w:w="46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09C" w:rsidRPr="00E62426" w:rsidRDefault="00A6209C" w:rsidP="00E06FC1">
            <w:pPr>
              <w:spacing w:after="0" w:line="240" w:lineRule="auto"/>
              <w:jc w:val="center"/>
              <w:rPr>
                <w:rFonts w:eastAsia="Times New Roman" w:cs="Times New Roman"/>
                <w:b/>
                <w:bCs/>
                <w:szCs w:val="26"/>
              </w:rPr>
            </w:pPr>
            <w:r w:rsidRPr="00E62426">
              <w:rPr>
                <w:rFonts w:eastAsia="Times New Roman" w:cs="Times New Roman"/>
                <w:b/>
                <w:bCs/>
                <w:szCs w:val="26"/>
              </w:rPr>
              <w:t>TỔNG CỘNG TÀI SẢN</w:t>
            </w:r>
          </w:p>
        </w:tc>
        <w:tc>
          <w:tcPr>
            <w:tcW w:w="1560" w:type="dxa"/>
            <w:tcBorders>
              <w:top w:val="nil"/>
              <w:left w:val="nil"/>
              <w:bottom w:val="single" w:sz="4" w:space="0" w:color="auto"/>
              <w:right w:val="single" w:sz="4" w:space="0" w:color="auto"/>
            </w:tcBorders>
            <w:shd w:val="clear" w:color="auto" w:fill="auto"/>
            <w:noWrap/>
            <w:vAlign w:val="center"/>
            <w:hideMark/>
          </w:tcPr>
          <w:p w:rsidR="00A6209C" w:rsidRPr="00E62426" w:rsidRDefault="00A6209C" w:rsidP="00E06FC1">
            <w:pPr>
              <w:spacing w:after="0" w:line="240" w:lineRule="auto"/>
              <w:jc w:val="right"/>
              <w:rPr>
                <w:rFonts w:eastAsia="Times New Roman" w:cs="Times New Roman"/>
                <w:b/>
                <w:bCs/>
                <w:szCs w:val="26"/>
              </w:rPr>
            </w:pPr>
            <w:r w:rsidRPr="00E62426">
              <w:rPr>
                <w:rFonts w:eastAsia="Times New Roman" w:cs="Times New Roman"/>
                <w:b/>
                <w:bCs/>
                <w:szCs w:val="26"/>
              </w:rPr>
              <w:t>163.772</w:t>
            </w:r>
          </w:p>
        </w:tc>
        <w:tc>
          <w:tcPr>
            <w:tcW w:w="1559" w:type="dxa"/>
            <w:tcBorders>
              <w:top w:val="nil"/>
              <w:left w:val="nil"/>
              <w:bottom w:val="single" w:sz="4" w:space="0" w:color="auto"/>
              <w:right w:val="single" w:sz="4" w:space="0" w:color="auto"/>
            </w:tcBorders>
            <w:shd w:val="clear" w:color="auto" w:fill="auto"/>
            <w:noWrap/>
            <w:vAlign w:val="center"/>
            <w:hideMark/>
          </w:tcPr>
          <w:p w:rsidR="00A6209C" w:rsidRPr="00E62426" w:rsidRDefault="00A6209C" w:rsidP="00E06FC1">
            <w:pPr>
              <w:spacing w:after="0" w:line="240" w:lineRule="auto"/>
              <w:jc w:val="right"/>
              <w:rPr>
                <w:rFonts w:eastAsia="Times New Roman" w:cs="Times New Roman"/>
                <w:b/>
                <w:bCs/>
                <w:szCs w:val="26"/>
              </w:rPr>
            </w:pPr>
            <w:r w:rsidRPr="00E62426">
              <w:rPr>
                <w:rFonts w:eastAsia="Times New Roman" w:cs="Times New Roman"/>
                <w:b/>
                <w:bCs/>
                <w:szCs w:val="26"/>
              </w:rPr>
              <w:t>126.922</w:t>
            </w:r>
          </w:p>
        </w:tc>
        <w:tc>
          <w:tcPr>
            <w:tcW w:w="1559" w:type="dxa"/>
            <w:tcBorders>
              <w:top w:val="nil"/>
              <w:left w:val="nil"/>
              <w:bottom w:val="single" w:sz="4" w:space="0" w:color="auto"/>
              <w:right w:val="single" w:sz="4" w:space="0" w:color="auto"/>
            </w:tcBorders>
            <w:shd w:val="clear" w:color="auto" w:fill="auto"/>
            <w:noWrap/>
            <w:vAlign w:val="center"/>
          </w:tcPr>
          <w:p w:rsidR="00A6209C" w:rsidRPr="00E62426" w:rsidRDefault="00E97DD8" w:rsidP="00E97DD8">
            <w:pPr>
              <w:spacing w:before="40" w:after="40" w:line="288" w:lineRule="auto"/>
              <w:jc w:val="right"/>
              <w:rPr>
                <w:rFonts w:eastAsia="Times New Roman" w:cs="Times New Roman"/>
                <w:b/>
                <w:bCs/>
                <w:szCs w:val="26"/>
              </w:rPr>
            </w:pPr>
            <w:r w:rsidRPr="00E97DD8">
              <w:rPr>
                <w:rFonts w:eastAsia="Times New Roman" w:cs="Times New Roman"/>
                <w:b/>
                <w:bCs/>
                <w:szCs w:val="26"/>
              </w:rPr>
              <w:t>122.900</w:t>
            </w:r>
          </w:p>
        </w:tc>
      </w:tr>
      <w:tr w:rsidR="00A6209C" w:rsidRPr="00E62426" w:rsidTr="00913A8A">
        <w:trPr>
          <w:trHeight w:val="315"/>
        </w:trPr>
        <w:tc>
          <w:tcPr>
            <w:tcW w:w="9371" w:type="dxa"/>
            <w:gridSpan w:val="5"/>
            <w:tcBorders>
              <w:top w:val="single" w:sz="4" w:space="0" w:color="auto"/>
              <w:left w:val="nil"/>
              <w:bottom w:val="nil"/>
              <w:right w:val="nil"/>
            </w:tcBorders>
            <w:shd w:val="clear" w:color="auto" w:fill="auto"/>
            <w:noWrap/>
            <w:vAlign w:val="center"/>
            <w:hideMark/>
          </w:tcPr>
          <w:p w:rsidR="00A6209C" w:rsidRPr="00E62426" w:rsidRDefault="00A6209C" w:rsidP="00440E26">
            <w:pPr>
              <w:spacing w:after="0" w:line="240" w:lineRule="auto"/>
              <w:jc w:val="right"/>
              <w:rPr>
                <w:rFonts w:eastAsia="Times New Roman" w:cs="Times New Roman"/>
                <w:i/>
                <w:iCs/>
                <w:sz w:val="24"/>
                <w:szCs w:val="24"/>
              </w:rPr>
            </w:pPr>
            <w:r w:rsidRPr="00E62426">
              <w:rPr>
                <w:rFonts w:eastAsia="Times New Roman" w:cs="Times New Roman"/>
                <w:i/>
                <w:iCs/>
                <w:sz w:val="24"/>
                <w:szCs w:val="24"/>
              </w:rPr>
              <w:t xml:space="preserve">(Nguồn: </w:t>
            </w:r>
            <w:r w:rsidR="00D90B63" w:rsidRPr="00E62426">
              <w:rPr>
                <w:rFonts w:eastAsia="Times New Roman" w:cs="Times New Roman"/>
                <w:i/>
                <w:iCs/>
                <w:sz w:val="24"/>
                <w:szCs w:val="24"/>
              </w:rPr>
              <w:t xml:space="preserve">BCTC hợp nhất kiêm toán năm 2014, BCTC đã kiểm toán năm 2015 và BCTC </w:t>
            </w:r>
            <w:r w:rsidR="00440E26">
              <w:rPr>
                <w:rFonts w:eastAsia="Times New Roman" w:cs="Times New Roman"/>
                <w:i/>
                <w:iCs/>
                <w:sz w:val="24"/>
                <w:szCs w:val="24"/>
              </w:rPr>
              <w:t>09</w:t>
            </w:r>
            <w:r w:rsidR="00D90B63" w:rsidRPr="00E62426">
              <w:rPr>
                <w:rFonts w:eastAsia="Times New Roman" w:cs="Times New Roman"/>
                <w:i/>
                <w:iCs/>
                <w:sz w:val="24"/>
                <w:szCs w:val="24"/>
              </w:rPr>
              <w:t xml:space="preserve"> tháng đầu năm 2016 tự lập của DVC</w:t>
            </w:r>
            <w:r w:rsidRPr="00E62426">
              <w:rPr>
                <w:rFonts w:eastAsia="Times New Roman" w:cs="Times New Roman"/>
                <w:i/>
                <w:iCs/>
                <w:sz w:val="24"/>
                <w:szCs w:val="24"/>
              </w:rPr>
              <w:t>)</w:t>
            </w:r>
          </w:p>
        </w:tc>
      </w:tr>
    </w:tbl>
    <w:p w:rsidR="000C7FC5" w:rsidRDefault="000C7FC5" w:rsidP="002215B4">
      <w:pPr>
        <w:tabs>
          <w:tab w:val="left" w:pos="540"/>
        </w:tabs>
        <w:spacing w:before="120" w:after="120" w:line="312" w:lineRule="auto"/>
        <w:rPr>
          <w:rFonts w:eastAsia="Times New Roman" w:cs="Times New Roman"/>
          <w:b/>
          <w:i/>
          <w:szCs w:val="26"/>
        </w:rPr>
      </w:pPr>
    </w:p>
    <w:p w:rsidR="00C44A14" w:rsidRPr="00E62426" w:rsidRDefault="00C44A14" w:rsidP="002215B4">
      <w:pPr>
        <w:tabs>
          <w:tab w:val="left" w:pos="540"/>
        </w:tabs>
        <w:spacing w:before="120" w:after="120" w:line="312" w:lineRule="auto"/>
        <w:rPr>
          <w:rFonts w:eastAsia="Times New Roman" w:cs="Times New Roman"/>
          <w:b/>
          <w:i/>
          <w:szCs w:val="26"/>
        </w:rPr>
      </w:pPr>
      <w:r w:rsidRPr="00E62426">
        <w:rPr>
          <w:rFonts w:eastAsia="Times New Roman" w:cs="Times New Roman"/>
          <w:b/>
          <w:i/>
          <w:szCs w:val="26"/>
        </w:rPr>
        <w:t>12.1.2 Trích khấu hao tài sản cố định</w:t>
      </w:r>
    </w:p>
    <w:p w:rsidR="00C44A14" w:rsidRPr="00E62426" w:rsidRDefault="00C44A14" w:rsidP="002215B4">
      <w:pPr>
        <w:tabs>
          <w:tab w:val="left" w:pos="540"/>
        </w:tabs>
        <w:spacing w:before="60" w:after="60" w:line="312" w:lineRule="auto"/>
        <w:ind w:firstLine="567"/>
        <w:jc w:val="both"/>
        <w:rPr>
          <w:rFonts w:eastAsia="Times New Roman" w:cs="Times New Roman"/>
          <w:szCs w:val="26"/>
          <w:lang w:val="pt-BR"/>
        </w:rPr>
      </w:pPr>
      <w:r w:rsidRPr="00E62426">
        <w:rPr>
          <w:rFonts w:eastAsia="Times New Roman" w:cs="Times New Roman"/>
          <w:szCs w:val="26"/>
        </w:rPr>
        <w:t xml:space="preserve">Tài sản cố định được khấu hao theo phương pháp đường thẳng, tỷ lệ khấu hao phù hợp với chế độ quản lý, sử dụng và trích khấu hao tài sản cố định ban hành kèm theo Thông tư số 45/2013/TT-BTC ngày 25/04/2013 của Bộ Tài chính về việc ban hành Chế độ quản lý, sử dụng và trích khấu hao tài sản cố định có hiệu lực từ 10/06/2013. </w:t>
      </w:r>
      <w:r w:rsidRPr="00E62426">
        <w:rPr>
          <w:rFonts w:eastAsia="Times New Roman" w:cs="Times New Roman"/>
          <w:szCs w:val="26"/>
          <w:lang w:val="pt-BR"/>
        </w:rPr>
        <w:t>Thời gian khấu hao cụ thể như sau:</w:t>
      </w:r>
    </w:p>
    <w:p w:rsidR="00C44A14" w:rsidRPr="00E62426" w:rsidRDefault="00C44A14" w:rsidP="00D65CFE">
      <w:pPr>
        <w:numPr>
          <w:ilvl w:val="0"/>
          <w:numId w:val="73"/>
        </w:numPr>
        <w:tabs>
          <w:tab w:val="left" w:pos="540"/>
        </w:tabs>
        <w:spacing w:before="60" w:after="60" w:line="312" w:lineRule="auto"/>
        <w:jc w:val="both"/>
        <w:rPr>
          <w:rFonts w:eastAsia="Times New Roman" w:cs="Times New Roman"/>
          <w:szCs w:val="26"/>
          <w:lang w:val="pt-BR"/>
        </w:rPr>
      </w:pPr>
      <w:r w:rsidRPr="00E62426">
        <w:rPr>
          <w:rFonts w:eastAsia="Times New Roman" w:cs="Times New Roman"/>
          <w:szCs w:val="26"/>
          <w:lang w:val="pt-BR"/>
        </w:rPr>
        <w:t xml:space="preserve">Nhà cửa vật kiến trúc: </w:t>
      </w:r>
      <w:r w:rsidR="00DA6F78" w:rsidRPr="00E62426">
        <w:rPr>
          <w:rFonts w:eastAsia="Times New Roman" w:cs="Times New Roman"/>
          <w:szCs w:val="26"/>
          <w:lang w:val="pt-BR"/>
        </w:rPr>
        <w:t xml:space="preserve">         </w:t>
      </w:r>
      <w:r w:rsidR="00DA6F78" w:rsidRPr="00E62426">
        <w:rPr>
          <w:rFonts w:eastAsia="Times New Roman" w:cs="Times New Roman"/>
          <w:szCs w:val="26"/>
          <w:lang w:val="pt-BR"/>
        </w:rPr>
        <w:tab/>
      </w:r>
      <w:r w:rsidR="00DA6F78" w:rsidRPr="00E62426">
        <w:rPr>
          <w:rFonts w:eastAsia="Times New Roman" w:cs="Times New Roman"/>
          <w:szCs w:val="26"/>
          <w:lang w:val="pt-BR"/>
        </w:rPr>
        <w:tab/>
        <w:t xml:space="preserve"> 05 - 25</w:t>
      </w:r>
      <w:r w:rsidRPr="00E62426">
        <w:rPr>
          <w:rFonts w:eastAsia="Times New Roman" w:cs="Times New Roman"/>
          <w:szCs w:val="26"/>
          <w:lang w:val="pt-BR"/>
        </w:rPr>
        <w:t xml:space="preserve"> năm</w:t>
      </w:r>
    </w:p>
    <w:p w:rsidR="00C44A14" w:rsidRPr="00E62426" w:rsidRDefault="00C44A14" w:rsidP="00D65CFE">
      <w:pPr>
        <w:numPr>
          <w:ilvl w:val="0"/>
          <w:numId w:val="73"/>
        </w:numPr>
        <w:tabs>
          <w:tab w:val="left" w:pos="540"/>
        </w:tabs>
        <w:spacing w:before="60" w:after="60" w:line="312" w:lineRule="auto"/>
        <w:jc w:val="both"/>
        <w:rPr>
          <w:rFonts w:eastAsia="Times New Roman" w:cs="Times New Roman"/>
          <w:szCs w:val="26"/>
          <w:lang w:val="pt-BR"/>
        </w:rPr>
      </w:pPr>
      <w:r w:rsidRPr="00E62426">
        <w:rPr>
          <w:rFonts w:eastAsia="Times New Roman" w:cs="Times New Roman"/>
          <w:szCs w:val="26"/>
          <w:lang w:val="pt-BR"/>
        </w:rPr>
        <w:t>P</w:t>
      </w:r>
      <w:r w:rsidR="00DA6F78" w:rsidRPr="00E62426">
        <w:rPr>
          <w:rFonts w:eastAsia="Times New Roman" w:cs="Times New Roman"/>
          <w:szCs w:val="26"/>
          <w:lang w:val="pt-BR"/>
        </w:rPr>
        <w:t>hương tiện vận tải:</w:t>
      </w:r>
      <w:r w:rsidR="00DA6F78" w:rsidRPr="00E62426">
        <w:rPr>
          <w:rFonts w:eastAsia="Times New Roman" w:cs="Times New Roman"/>
          <w:szCs w:val="26"/>
          <w:lang w:val="pt-BR"/>
        </w:rPr>
        <w:tab/>
        <w:t xml:space="preserve">       </w:t>
      </w:r>
      <w:r w:rsidR="00DA6F78" w:rsidRPr="00E62426">
        <w:rPr>
          <w:rFonts w:eastAsia="Times New Roman" w:cs="Times New Roman"/>
          <w:szCs w:val="26"/>
          <w:lang w:val="pt-BR"/>
        </w:rPr>
        <w:tab/>
      </w:r>
      <w:r w:rsidR="00DA6F78" w:rsidRPr="00E62426">
        <w:rPr>
          <w:rFonts w:eastAsia="Times New Roman" w:cs="Times New Roman"/>
          <w:szCs w:val="26"/>
          <w:lang w:val="pt-BR"/>
        </w:rPr>
        <w:tab/>
        <w:t xml:space="preserve"> 06 – 10</w:t>
      </w:r>
      <w:r w:rsidRPr="00E62426">
        <w:rPr>
          <w:rFonts w:eastAsia="Times New Roman" w:cs="Times New Roman"/>
          <w:szCs w:val="26"/>
          <w:lang w:val="pt-BR"/>
        </w:rPr>
        <w:t xml:space="preserve"> năm</w:t>
      </w:r>
    </w:p>
    <w:p w:rsidR="00C44A14" w:rsidRPr="00E62426" w:rsidRDefault="00C44A14" w:rsidP="00D65CFE">
      <w:pPr>
        <w:numPr>
          <w:ilvl w:val="0"/>
          <w:numId w:val="73"/>
        </w:numPr>
        <w:tabs>
          <w:tab w:val="left" w:pos="540"/>
        </w:tabs>
        <w:spacing w:before="60" w:after="60" w:line="312" w:lineRule="auto"/>
        <w:jc w:val="both"/>
        <w:rPr>
          <w:rFonts w:eastAsia="Times New Roman" w:cs="Times New Roman"/>
          <w:szCs w:val="26"/>
          <w:lang w:val="pt-BR"/>
        </w:rPr>
      </w:pPr>
      <w:r w:rsidRPr="00E62426">
        <w:rPr>
          <w:rFonts w:eastAsia="Times New Roman" w:cs="Times New Roman"/>
          <w:szCs w:val="26"/>
          <w:lang w:val="pt-BR"/>
        </w:rPr>
        <w:t>Máy móc thi</w:t>
      </w:r>
      <w:r w:rsidR="00DA6F78" w:rsidRPr="00E62426">
        <w:rPr>
          <w:rFonts w:eastAsia="Times New Roman" w:cs="Times New Roman"/>
          <w:szCs w:val="26"/>
          <w:lang w:val="pt-BR"/>
        </w:rPr>
        <w:t xml:space="preserve">ết bị:                     </w:t>
      </w:r>
      <w:r w:rsidR="00DA6F78" w:rsidRPr="00E62426">
        <w:rPr>
          <w:rFonts w:eastAsia="Times New Roman" w:cs="Times New Roman"/>
          <w:szCs w:val="26"/>
          <w:lang w:val="pt-BR"/>
        </w:rPr>
        <w:tab/>
      </w:r>
      <w:r w:rsidR="00DA6F78" w:rsidRPr="00E62426">
        <w:rPr>
          <w:rFonts w:eastAsia="Times New Roman" w:cs="Times New Roman"/>
          <w:szCs w:val="26"/>
          <w:lang w:val="pt-BR"/>
        </w:rPr>
        <w:tab/>
        <w:t xml:space="preserve"> 07 – 10</w:t>
      </w:r>
      <w:r w:rsidRPr="00E62426">
        <w:rPr>
          <w:rFonts w:eastAsia="Times New Roman" w:cs="Times New Roman"/>
          <w:szCs w:val="26"/>
          <w:lang w:val="pt-BR"/>
        </w:rPr>
        <w:t xml:space="preserve"> năm</w:t>
      </w:r>
    </w:p>
    <w:p w:rsidR="00DA6F78" w:rsidRPr="00E62426" w:rsidRDefault="00DA6F78" w:rsidP="00D65CFE">
      <w:pPr>
        <w:numPr>
          <w:ilvl w:val="0"/>
          <w:numId w:val="73"/>
        </w:numPr>
        <w:tabs>
          <w:tab w:val="left" w:pos="540"/>
        </w:tabs>
        <w:spacing w:before="60" w:after="60" w:line="312" w:lineRule="auto"/>
        <w:jc w:val="both"/>
        <w:rPr>
          <w:rFonts w:eastAsia="Times New Roman" w:cs="Times New Roman"/>
          <w:szCs w:val="26"/>
          <w:lang w:val="pt-BR"/>
        </w:rPr>
      </w:pPr>
      <w:r w:rsidRPr="00E62426">
        <w:rPr>
          <w:rFonts w:eastAsia="Times New Roman" w:cs="Times New Roman"/>
          <w:szCs w:val="26"/>
          <w:lang w:val="pt-BR"/>
        </w:rPr>
        <w:t>Thiết bị quản lý:</w:t>
      </w:r>
      <w:r w:rsidRPr="00E62426">
        <w:rPr>
          <w:rFonts w:eastAsia="Times New Roman" w:cs="Times New Roman"/>
          <w:szCs w:val="26"/>
          <w:lang w:val="pt-BR"/>
        </w:rPr>
        <w:tab/>
      </w:r>
      <w:r w:rsidRPr="00E62426">
        <w:rPr>
          <w:rFonts w:eastAsia="Times New Roman" w:cs="Times New Roman"/>
          <w:szCs w:val="26"/>
          <w:lang w:val="pt-BR"/>
        </w:rPr>
        <w:tab/>
      </w:r>
      <w:r w:rsidRPr="00E62426">
        <w:rPr>
          <w:rFonts w:eastAsia="Times New Roman" w:cs="Times New Roman"/>
          <w:szCs w:val="26"/>
          <w:lang w:val="pt-BR"/>
        </w:rPr>
        <w:tab/>
      </w:r>
      <w:r w:rsidRPr="00E62426">
        <w:rPr>
          <w:rFonts w:eastAsia="Times New Roman" w:cs="Times New Roman"/>
          <w:szCs w:val="26"/>
          <w:lang w:val="pt-BR"/>
        </w:rPr>
        <w:tab/>
        <w:t xml:space="preserve">  03 – 07 năm</w:t>
      </w:r>
    </w:p>
    <w:p w:rsidR="00C44A14" w:rsidRPr="00E62426" w:rsidRDefault="00C44A14" w:rsidP="002215B4">
      <w:pPr>
        <w:spacing w:before="120" w:after="120" w:line="312" w:lineRule="auto"/>
        <w:rPr>
          <w:rFonts w:eastAsia="Times New Roman" w:cs="Times New Roman"/>
          <w:b/>
          <w:i/>
          <w:szCs w:val="26"/>
          <w:lang w:val="pt-BR"/>
        </w:rPr>
      </w:pPr>
      <w:r w:rsidRPr="00E62426">
        <w:rPr>
          <w:rFonts w:eastAsia="Times New Roman" w:cs="Times New Roman"/>
          <w:b/>
          <w:i/>
          <w:szCs w:val="26"/>
          <w:lang w:val="pt-BR"/>
        </w:rPr>
        <w:lastRenderedPageBreak/>
        <w:t xml:space="preserve">12.1.3 Mức lương bình quân </w:t>
      </w:r>
    </w:p>
    <w:p w:rsidR="00C44A14" w:rsidRPr="00E62426" w:rsidRDefault="00C44A14" w:rsidP="000C7FC5">
      <w:pPr>
        <w:spacing w:after="0" w:line="312" w:lineRule="auto"/>
        <w:rPr>
          <w:rFonts w:eastAsia="Times New Roman" w:cs="Times New Roman"/>
          <w:szCs w:val="26"/>
          <w:lang w:val="pt-BR"/>
        </w:rPr>
      </w:pPr>
      <w:r w:rsidRPr="00E62426">
        <w:rPr>
          <w:rFonts w:eastAsia="Times New Roman" w:cs="Times New Roman"/>
          <w:szCs w:val="26"/>
          <w:lang w:val="pt-BR"/>
        </w:rPr>
        <w:t>Thu nhập bình quân hiện tại đối với cán bộ nhân viên của Công ty như sau</w:t>
      </w:r>
      <w:r w:rsidR="002215B4" w:rsidRPr="00E62426">
        <w:rPr>
          <w:rFonts w:eastAsia="Times New Roman" w:cs="Times New Roman"/>
          <w:szCs w:val="26"/>
          <w:lang w:val="pt-BR"/>
        </w:rPr>
        <w:t>:</w:t>
      </w:r>
    </w:p>
    <w:p w:rsidR="00C44A14" w:rsidRPr="00E62426" w:rsidRDefault="00C44A14" w:rsidP="00C44A14">
      <w:pPr>
        <w:spacing w:after="0" w:line="360" w:lineRule="auto"/>
        <w:jc w:val="center"/>
        <w:rPr>
          <w:rFonts w:eastAsia="Times New Roman" w:cs="Times New Roman"/>
          <w:b/>
          <w:i/>
          <w:szCs w:val="26"/>
          <w:lang w:val="pt-BR"/>
        </w:rPr>
      </w:pPr>
      <w:r w:rsidRPr="007F44B2">
        <w:rPr>
          <w:rFonts w:eastAsia="Times New Roman" w:cs="Times New Roman"/>
          <w:b/>
          <w:i/>
          <w:szCs w:val="26"/>
          <w:lang w:val="pt-BR"/>
        </w:rPr>
        <w:t>Bả</w:t>
      </w:r>
      <w:r w:rsidR="00F401DA" w:rsidRPr="007F44B2">
        <w:rPr>
          <w:rFonts w:eastAsia="Times New Roman" w:cs="Times New Roman"/>
          <w:b/>
          <w:i/>
          <w:szCs w:val="26"/>
          <w:lang w:val="pt-BR"/>
        </w:rPr>
        <w:t xml:space="preserve">ng </w:t>
      </w:r>
      <w:r w:rsidRPr="007F44B2">
        <w:rPr>
          <w:rFonts w:eastAsia="Times New Roman" w:cs="Times New Roman"/>
          <w:b/>
          <w:i/>
          <w:szCs w:val="26"/>
          <w:lang w:val="pt-BR"/>
        </w:rPr>
        <w:t xml:space="preserve"> </w:t>
      </w:r>
      <w:r w:rsidRPr="00E62426">
        <w:rPr>
          <w:rFonts w:eastAsia="Times New Roman" w:cs="Times New Roman"/>
          <w:b/>
          <w:i/>
          <w:szCs w:val="26"/>
          <w:lang w:val="pt-BR"/>
        </w:rPr>
        <w:t>Thu nhập bình quân cán bộ nhân viên Công ty</w:t>
      </w:r>
    </w:p>
    <w:p w:rsidR="0057072B" w:rsidRPr="00E62426" w:rsidRDefault="0057072B" w:rsidP="00B95DD4">
      <w:pPr>
        <w:spacing w:after="0" w:line="240" w:lineRule="auto"/>
        <w:ind w:right="261"/>
        <w:jc w:val="right"/>
        <w:rPr>
          <w:rFonts w:eastAsia="Times New Roman" w:cs="Times New Roman"/>
          <w:i/>
          <w:sz w:val="24"/>
          <w:szCs w:val="24"/>
          <w:lang w:val="pt-BR"/>
        </w:rPr>
      </w:pPr>
      <w:r w:rsidRPr="00E62426">
        <w:rPr>
          <w:rFonts w:eastAsia="Times New Roman" w:cs="Times New Roman"/>
          <w:i/>
          <w:sz w:val="24"/>
          <w:szCs w:val="24"/>
          <w:lang w:val="pt-BR"/>
        </w:rPr>
        <w:t>(đồng/người/tháng)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07"/>
        <w:gridCol w:w="2025"/>
        <w:gridCol w:w="1941"/>
        <w:gridCol w:w="1871"/>
      </w:tblGrid>
      <w:tr w:rsidR="00010242" w:rsidRPr="00E62426" w:rsidTr="0098280D">
        <w:trPr>
          <w:jc w:val="center"/>
        </w:trPr>
        <w:tc>
          <w:tcPr>
            <w:tcW w:w="3207" w:type="dxa"/>
            <w:shd w:val="clear" w:color="auto" w:fill="548DD4" w:themeFill="text2" w:themeFillTint="99"/>
            <w:vAlign w:val="center"/>
          </w:tcPr>
          <w:p w:rsidR="00010242" w:rsidRPr="00E62426" w:rsidRDefault="00010242" w:rsidP="001C24C0">
            <w:pPr>
              <w:spacing w:before="40" w:after="40" w:line="288" w:lineRule="auto"/>
              <w:jc w:val="center"/>
              <w:rPr>
                <w:rFonts w:eastAsia="Calibri" w:cs="Times New Roman"/>
                <w:b/>
                <w:color w:val="FFFFFF" w:themeColor="background1"/>
                <w:szCs w:val="26"/>
                <w:lang w:val="pt-BR"/>
              </w:rPr>
            </w:pPr>
            <w:r w:rsidRPr="00E62426">
              <w:rPr>
                <w:rFonts w:eastAsia="Calibri" w:cs="Times New Roman"/>
                <w:b/>
                <w:color w:val="FFFFFF" w:themeColor="background1"/>
                <w:szCs w:val="26"/>
                <w:lang w:val="pt-BR"/>
              </w:rPr>
              <w:t>Mức thu nhập bình quân</w:t>
            </w:r>
          </w:p>
        </w:tc>
        <w:tc>
          <w:tcPr>
            <w:tcW w:w="2025" w:type="dxa"/>
            <w:shd w:val="clear" w:color="auto" w:fill="548DD4" w:themeFill="text2" w:themeFillTint="99"/>
            <w:vAlign w:val="center"/>
          </w:tcPr>
          <w:p w:rsidR="00010242" w:rsidRPr="00E62426" w:rsidRDefault="00010242" w:rsidP="001C24C0">
            <w:pPr>
              <w:spacing w:before="40" w:after="40" w:line="288" w:lineRule="auto"/>
              <w:jc w:val="center"/>
              <w:rPr>
                <w:rFonts w:eastAsia="Calibri" w:cs="Times New Roman"/>
                <w:b/>
                <w:color w:val="FFFFFF" w:themeColor="background1"/>
                <w:szCs w:val="26"/>
                <w:lang w:val="pt-BR"/>
              </w:rPr>
            </w:pPr>
            <w:r w:rsidRPr="00E62426">
              <w:rPr>
                <w:rFonts w:eastAsia="Calibri" w:cs="Times New Roman"/>
                <w:b/>
                <w:color w:val="FFFFFF" w:themeColor="background1"/>
                <w:szCs w:val="26"/>
                <w:lang w:val="pt-BR"/>
              </w:rPr>
              <w:t>Năm 2014</w:t>
            </w:r>
          </w:p>
        </w:tc>
        <w:tc>
          <w:tcPr>
            <w:tcW w:w="1941" w:type="dxa"/>
            <w:shd w:val="clear" w:color="auto" w:fill="548DD4" w:themeFill="text2" w:themeFillTint="99"/>
            <w:vAlign w:val="center"/>
          </w:tcPr>
          <w:p w:rsidR="00010242" w:rsidRPr="00E62426" w:rsidRDefault="00010242" w:rsidP="001C24C0">
            <w:pPr>
              <w:spacing w:before="40" w:after="40" w:line="288" w:lineRule="auto"/>
              <w:jc w:val="center"/>
              <w:rPr>
                <w:rFonts w:eastAsia="Calibri" w:cs="Times New Roman"/>
                <w:b/>
                <w:color w:val="FFFFFF" w:themeColor="background1"/>
                <w:szCs w:val="26"/>
                <w:lang w:val="pt-BR"/>
              </w:rPr>
            </w:pPr>
            <w:r w:rsidRPr="00E62426">
              <w:rPr>
                <w:rFonts w:eastAsia="Calibri" w:cs="Times New Roman"/>
                <w:b/>
                <w:color w:val="FFFFFF" w:themeColor="background1"/>
                <w:szCs w:val="26"/>
                <w:lang w:val="pt-BR"/>
              </w:rPr>
              <w:t>Năm 2015</w:t>
            </w:r>
          </w:p>
        </w:tc>
        <w:tc>
          <w:tcPr>
            <w:tcW w:w="1871" w:type="dxa"/>
            <w:shd w:val="clear" w:color="auto" w:fill="548DD4" w:themeFill="text2" w:themeFillTint="99"/>
          </w:tcPr>
          <w:p w:rsidR="00010242" w:rsidRPr="00E62426" w:rsidRDefault="00010242" w:rsidP="001C24C0">
            <w:pPr>
              <w:spacing w:before="40" w:after="40" w:line="288" w:lineRule="auto"/>
              <w:jc w:val="center"/>
              <w:rPr>
                <w:rFonts w:eastAsia="Calibri" w:cs="Times New Roman"/>
                <w:b/>
                <w:color w:val="FFFFFF" w:themeColor="background1"/>
                <w:szCs w:val="26"/>
                <w:lang w:val="pt-BR"/>
              </w:rPr>
            </w:pPr>
            <w:r w:rsidRPr="00E62426">
              <w:rPr>
                <w:rFonts w:eastAsia="Calibri" w:cs="Times New Roman"/>
                <w:b/>
                <w:color w:val="FFFFFF" w:themeColor="background1"/>
                <w:szCs w:val="26"/>
                <w:lang w:val="pt-BR"/>
              </w:rPr>
              <w:t>Năm 2016</w:t>
            </w:r>
          </w:p>
        </w:tc>
      </w:tr>
      <w:tr w:rsidR="00010242" w:rsidRPr="00E62426" w:rsidTr="0098280D">
        <w:trPr>
          <w:trHeight w:val="454"/>
          <w:jc w:val="center"/>
        </w:trPr>
        <w:tc>
          <w:tcPr>
            <w:tcW w:w="3207" w:type="dxa"/>
            <w:tcBorders>
              <w:top w:val="single" w:sz="4" w:space="0" w:color="auto"/>
              <w:left w:val="single" w:sz="4" w:space="0" w:color="auto"/>
              <w:bottom w:val="single" w:sz="4" w:space="0" w:color="auto"/>
              <w:right w:val="single" w:sz="4" w:space="0" w:color="auto"/>
            </w:tcBorders>
            <w:vAlign w:val="center"/>
          </w:tcPr>
          <w:p w:rsidR="00010242" w:rsidRPr="00E62426" w:rsidRDefault="00010242" w:rsidP="002E0E71">
            <w:pPr>
              <w:spacing w:before="40" w:after="40" w:line="288" w:lineRule="auto"/>
              <w:ind w:left="239"/>
              <w:rPr>
                <w:rFonts w:eastAsia="Calibri" w:cs="Times New Roman"/>
                <w:szCs w:val="26"/>
                <w:lang w:val="pt-BR"/>
              </w:rPr>
            </w:pPr>
            <w:r w:rsidRPr="00E62426">
              <w:rPr>
                <w:rFonts w:eastAsia="Calibri" w:cs="Times New Roman"/>
                <w:szCs w:val="26"/>
                <w:lang w:val="pt-BR"/>
              </w:rPr>
              <w:t>Khối Dịch vụ</w:t>
            </w:r>
          </w:p>
        </w:tc>
        <w:tc>
          <w:tcPr>
            <w:tcW w:w="2025" w:type="dxa"/>
            <w:tcBorders>
              <w:top w:val="single" w:sz="4" w:space="0" w:color="auto"/>
              <w:left w:val="single" w:sz="4" w:space="0" w:color="auto"/>
              <w:bottom w:val="single" w:sz="4" w:space="0" w:color="auto"/>
              <w:right w:val="single" w:sz="4" w:space="0" w:color="auto"/>
            </w:tcBorders>
            <w:vAlign w:val="center"/>
          </w:tcPr>
          <w:p w:rsidR="00010242" w:rsidRPr="00E62426" w:rsidRDefault="00010242" w:rsidP="001C24C0">
            <w:pPr>
              <w:spacing w:before="40" w:after="40" w:line="288" w:lineRule="auto"/>
              <w:jc w:val="center"/>
              <w:rPr>
                <w:rFonts w:eastAsia="Calibri" w:cs="Times New Roman"/>
                <w:szCs w:val="26"/>
                <w:lang w:val="pt-BR"/>
              </w:rPr>
            </w:pPr>
            <w:r w:rsidRPr="00E62426">
              <w:rPr>
                <w:rFonts w:eastAsia="Calibri" w:cs="Times New Roman"/>
                <w:szCs w:val="26"/>
                <w:lang w:val="pt-BR"/>
              </w:rPr>
              <w:t>4.310.000</w:t>
            </w:r>
          </w:p>
        </w:tc>
        <w:tc>
          <w:tcPr>
            <w:tcW w:w="1941" w:type="dxa"/>
            <w:tcBorders>
              <w:top w:val="single" w:sz="4" w:space="0" w:color="auto"/>
              <w:left w:val="single" w:sz="4" w:space="0" w:color="auto"/>
              <w:bottom w:val="single" w:sz="4" w:space="0" w:color="auto"/>
              <w:right w:val="single" w:sz="4" w:space="0" w:color="auto"/>
            </w:tcBorders>
            <w:vAlign w:val="center"/>
          </w:tcPr>
          <w:p w:rsidR="00010242" w:rsidRPr="00E62426" w:rsidRDefault="00010242" w:rsidP="001C24C0">
            <w:pPr>
              <w:spacing w:before="40" w:after="40" w:line="288" w:lineRule="auto"/>
              <w:jc w:val="center"/>
              <w:rPr>
                <w:rFonts w:eastAsia="Calibri" w:cs="Times New Roman"/>
                <w:szCs w:val="26"/>
                <w:lang w:val="pt-BR"/>
              </w:rPr>
            </w:pPr>
            <w:r w:rsidRPr="00E62426">
              <w:rPr>
                <w:rFonts w:eastAsia="Calibri" w:cs="Times New Roman"/>
                <w:szCs w:val="26"/>
                <w:lang w:val="pt-BR"/>
              </w:rPr>
              <w:t>5.405.000</w:t>
            </w:r>
          </w:p>
        </w:tc>
        <w:tc>
          <w:tcPr>
            <w:tcW w:w="1871" w:type="dxa"/>
            <w:tcBorders>
              <w:top w:val="single" w:sz="4" w:space="0" w:color="auto"/>
              <w:left w:val="single" w:sz="4" w:space="0" w:color="auto"/>
              <w:bottom w:val="single" w:sz="4" w:space="0" w:color="auto"/>
              <w:right w:val="single" w:sz="4" w:space="0" w:color="auto"/>
            </w:tcBorders>
          </w:tcPr>
          <w:p w:rsidR="00010242" w:rsidRPr="00E62426" w:rsidRDefault="00010242" w:rsidP="001C24C0">
            <w:pPr>
              <w:spacing w:before="40" w:after="40" w:line="288" w:lineRule="auto"/>
              <w:jc w:val="center"/>
              <w:rPr>
                <w:rFonts w:eastAsia="Calibri" w:cs="Times New Roman"/>
                <w:szCs w:val="26"/>
                <w:lang w:val="pt-BR"/>
              </w:rPr>
            </w:pPr>
            <w:r w:rsidRPr="00E62426">
              <w:rPr>
                <w:rFonts w:eastAsia="Calibri" w:cs="Times New Roman"/>
                <w:szCs w:val="26"/>
                <w:lang w:val="pt-BR"/>
              </w:rPr>
              <w:t>5.100.000</w:t>
            </w:r>
          </w:p>
        </w:tc>
      </w:tr>
      <w:tr w:rsidR="00010242" w:rsidRPr="00E62426" w:rsidTr="0098280D">
        <w:trPr>
          <w:trHeight w:val="454"/>
          <w:jc w:val="center"/>
        </w:trPr>
        <w:tc>
          <w:tcPr>
            <w:tcW w:w="3207" w:type="dxa"/>
            <w:tcBorders>
              <w:top w:val="single" w:sz="4" w:space="0" w:color="auto"/>
            </w:tcBorders>
            <w:vAlign w:val="center"/>
          </w:tcPr>
          <w:p w:rsidR="00010242" w:rsidRPr="00E62426" w:rsidRDefault="00010242" w:rsidP="002E0E71">
            <w:pPr>
              <w:spacing w:before="40" w:after="40" w:line="288" w:lineRule="auto"/>
              <w:ind w:left="239"/>
              <w:rPr>
                <w:rFonts w:eastAsia="Calibri" w:cs="Times New Roman"/>
                <w:szCs w:val="26"/>
                <w:lang w:val="pt-BR"/>
              </w:rPr>
            </w:pPr>
            <w:r w:rsidRPr="00E62426">
              <w:rPr>
                <w:rFonts w:eastAsia="Calibri" w:cs="Times New Roman"/>
                <w:szCs w:val="26"/>
                <w:lang w:val="pt-BR"/>
              </w:rPr>
              <w:t>Khối Công nhân bốc xếp</w:t>
            </w:r>
          </w:p>
        </w:tc>
        <w:tc>
          <w:tcPr>
            <w:tcW w:w="2025" w:type="dxa"/>
            <w:tcBorders>
              <w:top w:val="single" w:sz="4" w:space="0" w:color="auto"/>
            </w:tcBorders>
            <w:vAlign w:val="center"/>
          </w:tcPr>
          <w:p w:rsidR="00010242" w:rsidRPr="00E62426" w:rsidRDefault="00010242" w:rsidP="001C24C0">
            <w:pPr>
              <w:spacing w:before="40" w:after="40" w:line="288" w:lineRule="auto"/>
              <w:jc w:val="center"/>
              <w:rPr>
                <w:rFonts w:eastAsia="Calibri" w:cs="Times New Roman"/>
                <w:szCs w:val="26"/>
                <w:lang w:val="pt-BR"/>
              </w:rPr>
            </w:pPr>
            <w:r w:rsidRPr="00E62426">
              <w:rPr>
                <w:rFonts w:eastAsia="Calibri" w:cs="Times New Roman"/>
                <w:szCs w:val="26"/>
                <w:lang w:val="pt-BR"/>
              </w:rPr>
              <w:t>2.076.000</w:t>
            </w:r>
          </w:p>
        </w:tc>
        <w:tc>
          <w:tcPr>
            <w:tcW w:w="1941" w:type="dxa"/>
            <w:tcBorders>
              <w:top w:val="single" w:sz="4" w:space="0" w:color="auto"/>
            </w:tcBorders>
            <w:vAlign w:val="center"/>
          </w:tcPr>
          <w:p w:rsidR="00010242" w:rsidRPr="00E62426" w:rsidRDefault="00010242" w:rsidP="001C24C0">
            <w:pPr>
              <w:spacing w:before="40" w:after="40" w:line="288" w:lineRule="auto"/>
              <w:jc w:val="center"/>
              <w:rPr>
                <w:rFonts w:eastAsia="Calibri" w:cs="Times New Roman"/>
                <w:szCs w:val="26"/>
                <w:lang w:val="pt-BR"/>
              </w:rPr>
            </w:pPr>
            <w:r w:rsidRPr="00E62426">
              <w:rPr>
                <w:rFonts w:eastAsia="Calibri" w:cs="Times New Roman"/>
                <w:szCs w:val="26"/>
                <w:lang w:val="pt-BR"/>
              </w:rPr>
              <w:t>2.300.000</w:t>
            </w:r>
          </w:p>
        </w:tc>
        <w:tc>
          <w:tcPr>
            <w:tcW w:w="1871" w:type="dxa"/>
            <w:tcBorders>
              <w:top w:val="single" w:sz="4" w:space="0" w:color="auto"/>
            </w:tcBorders>
          </w:tcPr>
          <w:p w:rsidR="00010242" w:rsidRPr="00E62426" w:rsidRDefault="00010242" w:rsidP="001C24C0">
            <w:pPr>
              <w:spacing w:before="40" w:after="40" w:line="288" w:lineRule="auto"/>
              <w:jc w:val="center"/>
              <w:rPr>
                <w:rFonts w:eastAsia="Calibri" w:cs="Times New Roman"/>
                <w:szCs w:val="26"/>
                <w:lang w:val="pt-BR"/>
              </w:rPr>
            </w:pPr>
            <w:r w:rsidRPr="00E62426">
              <w:rPr>
                <w:rFonts w:eastAsia="Calibri" w:cs="Times New Roman"/>
                <w:szCs w:val="26"/>
                <w:lang w:val="pt-BR"/>
              </w:rPr>
              <w:t>3.500.000</w:t>
            </w:r>
          </w:p>
        </w:tc>
      </w:tr>
    </w:tbl>
    <w:p w:rsidR="00C44A14" w:rsidRPr="00E62426" w:rsidRDefault="001C24C0" w:rsidP="0098692B">
      <w:pPr>
        <w:spacing w:after="0" w:line="360" w:lineRule="auto"/>
        <w:ind w:right="261"/>
        <w:jc w:val="right"/>
        <w:rPr>
          <w:rFonts w:eastAsia="Times New Roman" w:cs="Times New Roman"/>
          <w:i/>
          <w:sz w:val="24"/>
          <w:szCs w:val="24"/>
          <w:lang w:val="pt-BR"/>
        </w:rPr>
      </w:pPr>
      <w:r w:rsidRPr="00E62426">
        <w:rPr>
          <w:rFonts w:eastAsia="Times New Roman" w:cs="Times New Roman"/>
          <w:i/>
          <w:sz w:val="24"/>
          <w:szCs w:val="24"/>
          <w:lang w:val="pt-BR"/>
        </w:rPr>
        <w:t>(</w:t>
      </w:r>
      <w:r w:rsidR="00DA6F78" w:rsidRPr="00E62426">
        <w:rPr>
          <w:rFonts w:eastAsia="Times New Roman" w:cs="Times New Roman"/>
          <w:i/>
          <w:sz w:val="24"/>
          <w:szCs w:val="24"/>
          <w:lang w:val="pt-BR"/>
        </w:rPr>
        <w:t>Nguồn: DVC</w:t>
      </w:r>
      <w:r w:rsidRPr="00E62426">
        <w:rPr>
          <w:rFonts w:eastAsia="Times New Roman" w:cs="Times New Roman"/>
          <w:i/>
          <w:sz w:val="24"/>
          <w:szCs w:val="24"/>
          <w:lang w:val="pt-BR"/>
        </w:rPr>
        <w:t>)</w:t>
      </w:r>
    </w:p>
    <w:p w:rsidR="00C44A14" w:rsidRPr="00E62426" w:rsidRDefault="00C44A14" w:rsidP="000C7FC5">
      <w:pPr>
        <w:spacing w:before="60" w:after="60" w:line="312" w:lineRule="auto"/>
        <w:ind w:firstLine="567"/>
        <w:jc w:val="both"/>
        <w:rPr>
          <w:rFonts w:eastAsia="Times New Roman" w:cs="Times New Roman"/>
          <w:szCs w:val="26"/>
          <w:lang w:val="pt-BR"/>
        </w:rPr>
      </w:pPr>
      <w:r w:rsidRPr="00E62426">
        <w:rPr>
          <w:rFonts w:eastAsia="Times New Roman" w:cs="Times New Roman"/>
          <w:szCs w:val="26"/>
          <w:lang w:val="pt-BR"/>
        </w:rPr>
        <w:t>Đây là mức thu nhập tương đối ổn định so với các doanh nghiệp cùng ngành khác đang hoạt động tr</w:t>
      </w:r>
      <w:r w:rsidR="00DA6F78" w:rsidRPr="00E62426">
        <w:rPr>
          <w:rFonts w:eastAsia="Times New Roman" w:cs="Times New Roman"/>
          <w:szCs w:val="26"/>
          <w:lang w:val="pt-BR"/>
        </w:rPr>
        <w:t>ên địa bàn TP.Hải Phòng</w:t>
      </w:r>
      <w:r w:rsidRPr="00E62426">
        <w:rPr>
          <w:rFonts w:eastAsia="Times New Roman" w:cs="Times New Roman"/>
          <w:szCs w:val="26"/>
          <w:lang w:val="pt-BR"/>
        </w:rPr>
        <w:t>. Điều này giúp công ty tuyển dụng được đủ nhân sự theo yêu cầu phát triển, ổn định đội ngũ tổ chức.</w:t>
      </w:r>
    </w:p>
    <w:p w:rsidR="00C44A14" w:rsidRPr="00E62426" w:rsidRDefault="00C44A14" w:rsidP="000C7FC5">
      <w:pPr>
        <w:spacing w:before="120" w:after="120" w:line="312" w:lineRule="auto"/>
        <w:rPr>
          <w:rFonts w:eastAsia="Times New Roman" w:cs="Times New Roman"/>
          <w:b/>
          <w:i/>
          <w:szCs w:val="26"/>
          <w:lang w:val="pt-BR"/>
        </w:rPr>
      </w:pPr>
      <w:r w:rsidRPr="00E62426">
        <w:rPr>
          <w:rFonts w:eastAsia="Times New Roman" w:cs="Times New Roman"/>
          <w:b/>
          <w:i/>
          <w:szCs w:val="26"/>
          <w:lang w:val="pt-BR"/>
        </w:rPr>
        <w:t>12.1.4 Thanh toán các khoản nợ đến hạn</w:t>
      </w:r>
    </w:p>
    <w:p w:rsidR="00C44A14" w:rsidRPr="00E62426" w:rsidRDefault="00DA6F78" w:rsidP="000C7FC5">
      <w:pPr>
        <w:spacing w:before="60" w:after="60" w:line="312" w:lineRule="auto"/>
        <w:ind w:firstLine="567"/>
        <w:jc w:val="both"/>
        <w:rPr>
          <w:rFonts w:eastAsia="Times New Roman" w:cs="Times New Roman"/>
          <w:szCs w:val="26"/>
          <w:lang w:val="pt-BR"/>
        </w:rPr>
      </w:pPr>
      <w:r w:rsidRPr="00E62426">
        <w:rPr>
          <w:rFonts w:eastAsia="Times New Roman" w:cs="Times New Roman"/>
          <w:szCs w:val="26"/>
          <w:lang w:val="pt-BR"/>
        </w:rPr>
        <w:t>DVC</w:t>
      </w:r>
      <w:r w:rsidR="00C44A14" w:rsidRPr="00E62426">
        <w:rPr>
          <w:rFonts w:eastAsia="Times New Roman" w:cs="Times New Roman"/>
          <w:szCs w:val="26"/>
          <w:lang w:val="pt-BR"/>
        </w:rPr>
        <w:t xml:space="preserve"> thực hiện tốt việc thanh toán các khoản</w:t>
      </w:r>
      <w:r w:rsidR="00195FFC" w:rsidRPr="00E62426">
        <w:rPr>
          <w:rFonts w:eastAsia="Times New Roman" w:cs="Times New Roman"/>
          <w:szCs w:val="26"/>
          <w:lang w:val="pt-BR"/>
        </w:rPr>
        <w:t xml:space="preserve"> nợ đến hạn. Đến thời điểm 30</w:t>
      </w:r>
      <w:r w:rsidR="00954565" w:rsidRPr="00E62426">
        <w:rPr>
          <w:rFonts w:eastAsia="Times New Roman" w:cs="Times New Roman"/>
          <w:szCs w:val="26"/>
          <w:lang w:val="pt-BR"/>
        </w:rPr>
        <w:t>/0</w:t>
      </w:r>
      <w:r w:rsidR="004F7A06" w:rsidRPr="00E62426">
        <w:rPr>
          <w:rFonts w:eastAsia="Times New Roman" w:cs="Times New Roman"/>
          <w:szCs w:val="26"/>
          <w:lang w:val="pt-BR"/>
        </w:rPr>
        <w:t>6</w:t>
      </w:r>
      <w:r w:rsidR="00954565" w:rsidRPr="00E62426">
        <w:rPr>
          <w:rFonts w:eastAsia="Times New Roman" w:cs="Times New Roman"/>
          <w:szCs w:val="26"/>
          <w:lang w:val="pt-BR"/>
        </w:rPr>
        <w:t>/2016</w:t>
      </w:r>
      <w:r w:rsidR="00901EC8" w:rsidRPr="00E62426">
        <w:rPr>
          <w:rFonts w:eastAsia="Times New Roman" w:cs="Times New Roman"/>
          <w:szCs w:val="26"/>
          <w:lang w:val="pt-BR"/>
        </w:rPr>
        <w:t>, C</w:t>
      </w:r>
      <w:r w:rsidR="00C44A14" w:rsidRPr="00E62426">
        <w:rPr>
          <w:rFonts w:eastAsia="Times New Roman" w:cs="Times New Roman"/>
          <w:szCs w:val="26"/>
          <w:lang w:val="pt-BR"/>
        </w:rPr>
        <w:t>ông ty không có nợ quá hạn.</w:t>
      </w:r>
    </w:p>
    <w:p w:rsidR="00C44A14" w:rsidRPr="00E62426" w:rsidRDefault="00C44A14" w:rsidP="000C7FC5">
      <w:pPr>
        <w:spacing w:before="120" w:after="120" w:line="312" w:lineRule="auto"/>
        <w:rPr>
          <w:rFonts w:eastAsia="Times New Roman" w:cs="Times New Roman"/>
          <w:i/>
          <w:szCs w:val="26"/>
        </w:rPr>
      </w:pPr>
      <w:r w:rsidRPr="00E62426">
        <w:rPr>
          <w:rFonts w:eastAsia="Times New Roman" w:cs="Times New Roman"/>
          <w:b/>
          <w:i/>
          <w:szCs w:val="26"/>
        </w:rPr>
        <w:t>12.1.5 Các khoản phải nộp theo Luật định</w:t>
      </w:r>
    </w:p>
    <w:p w:rsidR="00C44A14" w:rsidRPr="00E62426" w:rsidRDefault="00DA6F78" w:rsidP="009000EE">
      <w:pPr>
        <w:spacing w:before="60" w:after="60" w:line="312" w:lineRule="auto"/>
        <w:ind w:firstLine="567"/>
        <w:jc w:val="both"/>
        <w:rPr>
          <w:rFonts w:eastAsia="Times New Roman" w:cs="Times New Roman"/>
          <w:szCs w:val="26"/>
        </w:rPr>
      </w:pPr>
      <w:r w:rsidRPr="00E62426">
        <w:rPr>
          <w:rFonts w:eastAsia="Times New Roman" w:cs="Times New Roman"/>
          <w:szCs w:val="26"/>
        </w:rPr>
        <w:t>DVC</w:t>
      </w:r>
      <w:r w:rsidR="00C44A14" w:rsidRPr="00E62426">
        <w:rPr>
          <w:rFonts w:eastAsia="Times New Roman" w:cs="Times New Roman"/>
          <w:szCs w:val="26"/>
        </w:rPr>
        <w:t xml:space="preserve"> thực hiện nghiêm túc việc hạch toán đầy đủ các nghĩa vụ phải nộp đối với các khoản thuế giá trị gia tăng, thuế thu nhập doanh nghiệp và các khoản phải nộp khác theo quy định của Nhà nước.</w:t>
      </w:r>
    </w:p>
    <w:p w:rsidR="00FE10A8" w:rsidRPr="00E62426" w:rsidRDefault="002215B4" w:rsidP="002215B4">
      <w:pPr>
        <w:spacing w:before="60" w:after="60" w:line="312" w:lineRule="auto"/>
        <w:ind w:left="567"/>
        <w:contextualSpacing/>
        <w:jc w:val="center"/>
        <w:rPr>
          <w:b/>
          <w:i/>
          <w:szCs w:val="26"/>
          <w:lang w:val="nl-NL"/>
        </w:rPr>
      </w:pPr>
      <w:r w:rsidRPr="00E62426">
        <w:rPr>
          <w:b/>
          <w:i/>
          <w:szCs w:val="26"/>
          <w:lang w:val="nl-NL"/>
        </w:rPr>
        <w:t xml:space="preserve">Bảng </w:t>
      </w:r>
      <w:r w:rsidR="00FE10A8" w:rsidRPr="00E62426">
        <w:rPr>
          <w:b/>
          <w:i/>
          <w:szCs w:val="26"/>
          <w:lang w:val="nl-NL"/>
        </w:rPr>
        <w:t>Thuế và các khoản phải nộp cho Nhà nước</w:t>
      </w:r>
    </w:p>
    <w:p w:rsidR="00FE10A8" w:rsidRPr="00E62426" w:rsidRDefault="00FE10A8" w:rsidP="0064728A">
      <w:pPr>
        <w:spacing w:after="0" w:line="240" w:lineRule="auto"/>
        <w:ind w:left="720" w:right="544"/>
        <w:jc w:val="right"/>
        <w:rPr>
          <w:i/>
          <w:sz w:val="24"/>
          <w:szCs w:val="24"/>
        </w:rPr>
      </w:pPr>
      <w:r w:rsidRPr="00E62426">
        <w:rPr>
          <w:i/>
          <w:sz w:val="24"/>
          <w:szCs w:val="24"/>
        </w:rPr>
        <w:t>Đơn vị: triệu đồng</w:t>
      </w:r>
    </w:p>
    <w:tbl>
      <w:tblPr>
        <w:tblW w:w="8566"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2567"/>
        <w:gridCol w:w="2040"/>
        <w:gridCol w:w="1947"/>
        <w:gridCol w:w="2012"/>
      </w:tblGrid>
      <w:tr w:rsidR="00FE10A8" w:rsidRPr="00E62426" w:rsidTr="00E30C64">
        <w:trPr>
          <w:trHeight w:val="483"/>
          <w:tblHeader/>
          <w:jc w:val="center"/>
        </w:trPr>
        <w:tc>
          <w:tcPr>
            <w:tcW w:w="2567" w:type="dxa"/>
            <w:shd w:val="clear" w:color="auto" w:fill="4F81BD" w:themeFill="accent1"/>
            <w:vAlign w:val="center"/>
          </w:tcPr>
          <w:p w:rsidR="00FE10A8" w:rsidRPr="00E62426" w:rsidRDefault="00FE10A8" w:rsidP="0099617E">
            <w:pPr>
              <w:spacing w:before="60" w:after="60" w:line="312" w:lineRule="auto"/>
              <w:jc w:val="center"/>
              <w:rPr>
                <w:b/>
                <w:bCs/>
                <w:color w:val="FFFFFF" w:themeColor="background1"/>
                <w:szCs w:val="26"/>
              </w:rPr>
            </w:pPr>
            <w:r w:rsidRPr="00E62426">
              <w:rPr>
                <w:b/>
                <w:bCs/>
                <w:color w:val="FFFFFF" w:themeColor="background1"/>
                <w:szCs w:val="26"/>
              </w:rPr>
              <w:t>Chỉ tiêu</w:t>
            </w:r>
          </w:p>
        </w:tc>
        <w:tc>
          <w:tcPr>
            <w:tcW w:w="2040" w:type="dxa"/>
            <w:shd w:val="clear" w:color="auto" w:fill="4F81BD" w:themeFill="accent1"/>
            <w:vAlign w:val="center"/>
          </w:tcPr>
          <w:p w:rsidR="00FE10A8" w:rsidRPr="00E62426" w:rsidRDefault="00FE10A8" w:rsidP="0099617E">
            <w:pPr>
              <w:spacing w:before="60" w:after="60" w:line="312" w:lineRule="auto"/>
              <w:jc w:val="center"/>
              <w:rPr>
                <w:b/>
                <w:bCs/>
                <w:color w:val="FFFFFF" w:themeColor="background1"/>
                <w:szCs w:val="26"/>
              </w:rPr>
            </w:pPr>
            <w:r w:rsidRPr="00E62426">
              <w:rPr>
                <w:b/>
                <w:bCs/>
                <w:color w:val="FFFFFF" w:themeColor="background1"/>
                <w:szCs w:val="26"/>
              </w:rPr>
              <w:t>31/12/2014</w:t>
            </w:r>
          </w:p>
        </w:tc>
        <w:tc>
          <w:tcPr>
            <w:tcW w:w="1947" w:type="dxa"/>
            <w:shd w:val="clear" w:color="auto" w:fill="4F81BD" w:themeFill="accent1"/>
            <w:vAlign w:val="center"/>
          </w:tcPr>
          <w:p w:rsidR="00FE10A8" w:rsidRPr="00E62426" w:rsidRDefault="00FE10A8" w:rsidP="0099617E">
            <w:pPr>
              <w:spacing w:before="60" w:after="60" w:line="312" w:lineRule="auto"/>
              <w:jc w:val="center"/>
              <w:rPr>
                <w:b/>
                <w:bCs/>
                <w:color w:val="FFFFFF" w:themeColor="background1"/>
                <w:szCs w:val="26"/>
              </w:rPr>
            </w:pPr>
            <w:r w:rsidRPr="00E62426">
              <w:rPr>
                <w:b/>
                <w:bCs/>
                <w:color w:val="FFFFFF" w:themeColor="background1"/>
                <w:szCs w:val="26"/>
              </w:rPr>
              <w:t>31/12/2015</w:t>
            </w:r>
          </w:p>
        </w:tc>
        <w:tc>
          <w:tcPr>
            <w:tcW w:w="2012" w:type="dxa"/>
            <w:shd w:val="clear" w:color="auto" w:fill="4F81BD" w:themeFill="accent1"/>
          </w:tcPr>
          <w:p w:rsidR="00FE10A8" w:rsidRPr="00E62426" w:rsidRDefault="00FE10A8" w:rsidP="00440E26">
            <w:pPr>
              <w:spacing w:before="60" w:after="60" w:line="312" w:lineRule="auto"/>
              <w:jc w:val="center"/>
              <w:rPr>
                <w:b/>
                <w:bCs/>
                <w:color w:val="FFFFFF" w:themeColor="background1"/>
                <w:szCs w:val="26"/>
              </w:rPr>
            </w:pPr>
            <w:r w:rsidRPr="00E62426">
              <w:rPr>
                <w:b/>
                <w:bCs/>
                <w:color w:val="FFFFFF" w:themeColor="background1"/>
                <w:szCs w:val="26"/>
              </w:rPr>
              <w:t>30/0</w:t>
            </w:r>
            <w:r w:rsidR="00440E26">
              <w:rPr>
                <w:b/>
                <w:bCs/>
                <w:color w:val="FFFFFF" w:themeColor="background1"/>
                <w:szCs w:val="26"/>
              </w:rPr>
              <w:t>9</w:t>
            </w:r>
            <w:r w:rsidRPr="00E62426">
              <w:rPr>
                <w:b/>
                <w:bCs/>
                <w:color w:val="FFFFFF" w:themeColor="background1"/>
                <w:szCs w:val="26"/>
              </w:rPr>
              <w:t>/2016</w:t>
            </w:r>
          </w:p>
        </w:tc>
      </w:tr>
      <w:tr w:rsidR="002831D5" w:rsidRPr="00E62426" w:rsidTr="002831D5">
        <w:trPr>
          <w:jc w:val="center"/>
        </w:trPr>
        <w:tc>
          <w:tcPr>
            <w:tcW w:w="2567" w:type="dxa"/>
            <w:vAlign w:val="center"/>
          </w:tcPr>
          <w:p w:rsidR="002831D5" w:rsidRPr="00E62426" w:rsidRDefault="002831D5" w:rsidP="0099617E">
            <w:pPr>
              <w:spacing w:before="60" w:after="60" w:line="312" w:lineRule="auto"/>
              <w:ind w:left="284"/>
              <w:jc w:val="center"/>
              <w:rPr>
                <w:color w:val="000000" w:themeColor="text1"/>
                <w:szCs w:val="26"/>
                <w:shd w:val="clear" w:color="auto" w:fill="FFFFFF"/>
              </w:rPr>
            </w:pPr>
            <w:r w:rsidRPr="00E62426">
              <w:rPr>
                <w:color w:val="000000"/>
                <w:szCs w:val="26"/>
              </w:rPr>
              <w:t xml:space="preserve">Thuế GTGT </w:t>
            </w:r>
          </w:p>
        </w:tc>
        <w:tc>
          <w:tcPr>
            <w:tcW w:w="2040" w:type="dxa"/>
            <w:vAlign w:val="center"/>
          </w:tcPr>
          <w:p w:rsidR="002831D5" w:rsidRPr="00E62426" w:rsidRDefault="002831D5" w:rsidP="002831D5">
            <w:pPr>
              <w:spacing w:before="40" w:after="40" w:line="288" w:lineRule="auto"/>
              <w:ind w:right="244"/>
              <w:jc w:val="right"/>
            </w:pPr>
            <w:r w:rsidRPr="00E62426">
              <w:t xml:space="preserve"> 337   </w:t>
            </w:r>
          </w:p>
        </w:tc>
        <w:tc>
          <w:tcPr>
            <w:tcW w:w="1947" w:type="dxa"/>
            <w:vAlign w:val="center"/>
          </w:tcPr>
          <w:p w:rsidR="002831D5" w:rsidRPr="00E62426" w:rsidRDefault="002831D5" w:rsidP="002831D5">
            <w:pPr>
              <w:spacing w:before="40" w:after="40" w:line="288" w:lineRule="auto"/>
              <w:ind w:right="244"/>
              <w:jc w:val="right"/>
            </w:pPr>
            <w:r w:rsidRPr="00E62426">
              <w:t xml:space="preserve"> 603   </w:t>
            </w:r>
          </w:p>
        </w:tc>
        <w:tc>
          <w:tcPr>
            <w:tcW w:w="2012" w:type="dxa"/>
            <w:vAlign w:val="center"/>
          </w:tcPr>
          <w:p w:rsidR="002831D5" w:rsidRPr="00DA4DA0" w:rsidRDefault="002831D5" w:rsidP="002831D5">
            <w:pPr>
              <w:spacing w:before="40" w:after="40" w:line="288" w:lineRule="auto"/>
              <w:ind w:right="244"/>
              <w:jc w:val="right"/>
            </w:pPr>
            <w:r w:rsidRPr="00DA4DA0">
              <w:t xml:space="preserve"> 381   </w:t>
            </w:r>
          </w:p>
        </w:tc>
      </w:tr>
      <w:tr w:rsidR="002831D5" w:rsidRPr="00E62426" w:rsidTr="002831D5">
        <w:trPr>
          <w:jc w:val="center"/>
        </w:trPr>
        <w:tc>
          <w:tcPr>
            <w:tcW w:w="2567" w:type="dxa"/>
            <w:vAlign w:val="center"/>
          </w:tcPr>
          <w:p w:rsidR="002831D5" w:rsidRPr="00E62426" w:rsidRDefault="002831D5" w:rsidP="0099617E">
            <w:pPr>
              <w:spacing w:before="60" w:after="60" w:line="312" w:lineRule="auto"/>
              <w:ind w:left="284"/>
              <w:jc w:val="center"/>
              <w:rPr>
                <w:color w:val="000000" w:themeColor="text1"/>
                <w:szCs w:val="26"/>
                <w:shd w:val="clear" w:color="auto" w:fill="FFFFFF"/>
              </w:rPr>
            </w:pPr>
            <w:r w:rsidRPr="00E62426">
              <w:rPr>
                <w:color w:val="000000"/>
                <w:szCs w:val="26"/>
              </w:rPr>
              <w:t>Thuế TNDN</w:t>
            </w:r>
          </w:p>
        </w:tc>
        <w:tc>
          <w:tcPr>
            <w:tcW w:w="2040" w:type="dxa"/>
            <w:vAlign w:val="center"/>
          </w:tcPr>
          <w:p w:rsidR="002831D5" w:rsidRPr="00E62426" w:rsidRDefault="002831D5" w:rsidP="002831D5">
            <w:pPr>
              <w:spacing w:before="40" w:after="40" w:line="288" w:lineRule="auto"/>
              <w:ind w:right="244"/>
              <w:jc w:val="right"/>
            </w:pPr>
            <w:r>
              <w:t xml:space="preserve"> 1.401</w:t>
            </w:r>
            <w:r w:rsidRPr="00E62426">
              <w:t xml:space="preserve">   </w:t>
            </w:r>
          </w:p>
        </w:tc>
        <w:tc>
          <w:tcPr>
            <w:tcW w:w="1947" w:type="dxa"/>
            <w:vAlign w:val="center"/>
          </w:tcPr>
          <w:p w:rsidR="002831D5" w:rsidRPr="00E62426" w:rsidRDefault="002831D5" w:rsidP="002831D5">
            <w:pPr>
              <w:spacing w:before="40" w:after="40" w:line="288" w:lineRule="auto"/>
              <w:ind w:right="244"/>
              <w:jc w:val="right"/>
            </w:pPr>
            <w:r>
              <w:t xml:space="preserve"> 1.931</w:t>
            </w:r>
            <w:r w:rsidRPr="00E62426">
              <w:t xml:space="preserve">  </w:t>
            </w:r>
          </w:p>
        </w:tc>
        <w:tc>
          <w:tcPr>
            <w:tcW w:w="2012" w:type="dxa"/>
            <w:vAlign w:val="center"/>
          </w:tcPr>
          <w:p w:rsidR="002831D5" w:rsidRPr="00DA4DA0" w:rsidRDefault="002831D5" w:rsidP="002831D5">
            <w:pPr>
              <w:spacing w:before="40" w:after="40" w:line="288" w:lineRule="auto"/>
              <w:ind w:right="244"/>
              <w:jc w:val="right"/>
            </w:pPr>
            <w:r w:rsidRPr="00DA4DA0">
              <w:t xml:space="preserve"> 1.602   </w:t>
            </w:r>
          </w:p>
        </w:tc>
      </w:tr>
      <w:tr w:rsidR="002831D5" w:rsidRPr="00E62426" w:rsidTr="002831D5">
        <w:trPr>
          <w:trHeight w:val="490"/>
          <w:jc w:val="center"/>
        </w:trPr>
        <w:tc>
          <w:tcPr>
            <w:tcW w:w="2567" w:type="dxa"/>
            <w:shd w:val="clear" w:color="auto" w:fill="FFFFFF" w:themeFill="background1"/>
            <w:vAlign w:val="center"/>
          </w:tcPr>
          <w:p w:rsidR="002831D5" w:rsidRPr="00E62426" w:rsidRDefault="002831D5" w:rsidP="0099617E">
            <w:pPr>
              <w:spacing w:before="60" w:after="60" w:line="312" w:lineRule="auto"/>
              <w:jc w:val="center"/>
              <w:rPr>
                <w:b/>
                <w:bCs/>
                <w:szCs w:val="26"/>
              </w:rPr>
            </w:pPr>
            <w:r w:rsidRPr="00E62426">
              <w:rPr>
                <w:color w:val="000000"/>
                <w:szCs w:val="26"/>
              </w:rPr>
              <w:t>Thuế TNCN</w:t>
            </w:r>
          </w:p>
        </w:tc>
        <w:tc>
          <w:tcPr>
            <w:tcW w:w="2040" w:type="dxa"/>
            <w:shd w:val="clear" w:color="auto" w:fill="FFFFFF" w:themeFill="background1"/>
            <w:vAlign w:val="center"/>
          </w:tcPr>
          <w:p w:rsidR="002831D5" w:rsidRPr="00E62426" w:rsidRDefault="002831D5" w:rsidP="002831D5">
            <w:pPr>
              <w:spacing w:before="40" w:after="40" w:line="288" w:lineRule="auto"/>
              <w:ind w:right="244"/>
              <w:jc w:val="right"/>
            </w:pPr>
            <w:r w:rsidRPr="00E62426">
              <w:t xml:space="preserve"> 186   </w:t>
            </w:r>
          </w:p>
        </w:tc>
        <w:tc>
          <w:tcPr>
            <w:tcW w:w="1947" w:type="dxa"/>
            <w:shd w:val="clear" w:color="auto" w:fill="FFFFFF" w:themeFill="background1"/>
            <w:vAlign w:val="center"/>
          </w:tcPr>
          <w:p w:rsidR="002831D5" w:rsidRPr="00E62426" w:rsidRDefault="002831D5" w:rsidP="002831D5">
            <w:pPr>
              <w:spacing w:before="40" w:after="40" w:line="288" w:lineRule="auto"/>
              <w:ind w:right="244"/>
              <w:jc w:val="right"/>
            </w:pPr>
            <w:r w:rsidRPr="00E62426">
              <w:t xml:space="preserve"> 134   </w:t>
            </w:r>
          </w:p>
        </w:tc>
        <w:tc>
          <w:tcPr>
            <w:tcW w:w="2012" w:type="dxa"/>
            <w:shd w:val="clear" w:color="auto" w:fill="FFFFFF" w:themeFill="background1"/>
            <w:vAlign w:val="center"/>
          </w:tcPr>
          <w:p w:rsidR="002831D5" w:rsidRPr="00DA4DA0" w:rsidRDefault="002831D5" w:rsidP="002831D5">
            <w:pPr>
              <w:spacing w:before="40" w:after="40" w:line="288" w:lineRule="auto"/>
              <w:ind w:right="244"/>
              <w:jc w:val="right"/>
            </w:pPr>
            <w:r w:rsidRPr="00DA4DA0">
              <w:t xml:space="preserve"> -     </w:t>
            </w:r>
          </w:p>
        </w:tc>
      </w:tr>
      <w:tr w:rsidR="002831D5" w:rsidRPr="00E62426" w:rsidTr="002831D5">
        <w:trPr>
          <w:trHeight w:val="490"/>
          <w:jc w:val="center"/>
        </w:trPr>
        <w:tc>
          <w:tcPr>
            <w:tcW w:w="2567" w:type="dxa"/>
            <w:shd w:val="clear" w:color="auto" w:fill="FFFFFF" w:themeFill="background1"/>
            <w:vAlign w:val="center"/>
          </w:tcPr>
          <w:p w:rsidR="002831D5" w:rsidRPr="00E62426" w:rsidRDefault="002831D5" w:rsidP="0099617E">
            <w:pPr>
              <w:spacing w:before="60" w:after="60" w:line="312" w:lineRule="auto"/>
              <w:jc w:val="center"/>
              <w:rPr>
                <w:b/>
                <w:bCs/>
                <w:szCs w:val="26"/>
              </w:rPr>
            </w:pPr>
            <w:r w:rsidRPr="00E62426">
              <w:rPr>
                <w:b/>
                <w:bCs/>
                <w:szCs w:val="26"/>
              </w:rPr>
              <w:t>Tổng cộng</w:t>
            </w:r>
          </w:p>
        </w:tc>
        <w:tc>
          <w:tcPr>
            <w:tcW w:w="2040" w:type="dxa"/>
            <w:shd w:val="clear" w:color="auto" w:fill="FFFFFF" w:themeFill="background1"/>
            <w:vAlign w:val="center"/>
          </w:tcPr>
          <w:p w:rsidR="002831D5" w:rsidRPr="00E62426" w:rsidRDefault="002831D5" w:rsidP="002831D5">
            <w:pPr>
              <w:spacing w:before="40" w:after="40" w:line="288" w:lineRule="auto"/>
              <w:ind w:right="244"/>
              <w:jc w:val="right"/>
              <w:rPr>
                <w:b/>
              </w:rPr>
            </w:pPr>
            <w:r w:rsidRPr="00E62426">
              <w:rPr>
                <w:b/>
              </w:rPr>
              <w:t xml:space="preserve"> 1.924   </w:t>
            </w:r>
          </w:p>
        </w:tc>
        <w:tc>
          <w:tcPr>
            <w:tcW w:w="1947" w:type="dxa"/>
            <w:shd w:val="clear" w:color="auto" w:fill="FFFFFF" w:themeFill="background1"/>
            <w:vAlign w:val="center"/>
          </w:tcPr>
          <w:p w:rsidR="002831D5" w:rsidRPr="00E62426" w:rsidRDefault="002831D5" w:rsidP="002831D5">
            <w:pPr>
              <w:spacing w:before="40" w:after="40" w:line="288" w:lineRule="auto"/>
              <w:ind w:right="244"/>
              <w:jc w:val="right"/>
              <w:rPr>
                <w:b/>
              </w:rPr>
            </w:pPr>
            <w:r w:rsidRPr="00E62426">
              <w:rPr>
                <w:b/>
              </w:rPr>
              <w:t xml:space="preserve"> 2.668   </w:t>
            </w:r>
          </w:p>
        </w:tc>
        <w:tc>
          <w:tcPr>
            <w:tcW w:w="2012" w:type="dxa"/>
            <w:shd w:val="clear" w:color="auto" w:fill="FFFFFF" w:themeFill="background1"/>
            <w:vAlign w:val="center"/>
          </w:tcPr>
          <w:p w:rsidR="002831D5" w:rsidRDefault="002831D5" w:rsidP="002831D5">
            <w:pPr>
              <w:spacing w:before="40" w:after="40" w:line="288" w:lineRule="auto"/>
              <w:ind w:right="244"/>
              <w:jc w:val="right"/>
            </w:pPr>
            <w:r w:rsidRPr="00DA4DA0">
              <w:t xml:space="preserve"> 1.983   </w:t>
            </w:r>
          </w:p>
        </w:tc>
      </w:tr>
    </w:tbl>
    <w:p w:rsidR="00FE10A8" w:rsidRPr="00E62426" w:rsidRDefault="00FE10A8" w:rsidP="007F44B2">
      <w:pPr>
        <w:spacing w:after="0" w:line="240" w:lineRule="auto"/>
        <w:ind w:left="425" w:right="403"/>
        <w:jc w:val="right"/>
        <w:rPr>
          <w:i/>
          <w:iCs/>
          <w:sz w:val="24"/>
          <w:szCs w:val="24"/>
          <w:lang w:val="nl-NL"/>
        </w:rPr>
      </w:pPr>
      <w:r w:rsidRPr="00E62426">
        <w:rPr>
          <w:i/>
          <w:iCs/>
          <w:sz w:val="24"/>
          <w:szCs w:val="24"/>
        </w:rPr>
        <w:t xml:space="preserve">(Nguồn: </w:t>
      </w:r>
      <w:r w:rsidR="001F2FBF" w:rsidRPr="00E62426">
        <w:rPr>
          <w:i/>
          <w:iCs/>
          <w:sz w:val="24"/>
          <w:szCs w:val="24"/>
        </w:rPr>
        <w:t xml:space="preserve">BCTC hợp nhất kiểm toán năm 2014, BCTC đã kiểm toán năm 2015 và BCTC </w:t>
      </w:r>
      <w:r w:rsidR="00B84AD9">
        <w:rPr>
          <w:i/>
          <w:iCs/>
          <w:sz w:val="24"/>
          <w:szCs w:val="24"/>
        </w:rPr>
        <w:t>9</w:t>
      </w:r>
      <w:r w:rsidR="001F2FBF" w:rsidRPr="00E62426">
        <w:rPr>
          <w:i/>
          <w:iCs/>
          <w:sz w:val="24"/>
          <w:szCs w:val="24"/>
        </w:rPr>
        <w:t xml:space="preserve"> tháng đầu năm 2016 tự lập của DVC</w:t>
      </w:r>
      <w:r w:rsidRPr="00E62426">
        <w:rPr>
          <w:i/>
          <w:iCs/>
          <w:sz w:val="24"/>
          <w:szCs w:val="24"/>
        </w:rPr>
        <w:t>)</w:t>
      </w:r>
    </w:p>
    <w:p w:rsidR="00C44A14" w:rsidRPr="00E62426" w:rsidRDefault="00C44A14" w:rsidP="000C7FC5">
      <w:pPr>
        <w:spacing w:before="120" w:after="120" w:line="312" w:lineRule="auto"/>
        <w:jc w:val="both"/>
        <w:rPr>
          <w:rFonts w:eastAsia="Times New Roman" w:cs="Times New Roman"/>
          <w:b/>
          <w:i/>
          <w:szCs w:val="26"/>
        </w:rPr>
      </w:pPr>
      <w:r w:rsidRPr="00E62426">
        <w:rPr>
          <w:rFonts w:eastAsia="Times New Roman" w:cs="Times New Roman"/>
          <w:b/>
          <w:i/>
          <w:szCs w:val="26"/>
        </w:rPr>
        <w:t>12.1.6 Trích lập các quỹ theo Luật định</w:t>
      </w:r>
    </w:p>
    <w:p w:rsidR="00240A05" w:rsidRPr="00E62426" w:rsidRDefault="00DA6F78" w:rsidP="000C7FC5">
      <w:pPr>
        <w:tabs>
          <w:tab w:val="left" w:pos="540"/>
        </w:tabs>
        <w:spacing w:before="60" w:after="60" w:line="312" w:lineRule="auto"/>
        <w:ind w:firstLine="567"/>
        <w:jc w:val="both"/>
        <w:rPr>
          <w:rFonts w:eastAsia="Times New Roman" w:cs="Times New Roman"/>
          <w:szCs w:val="26"/>
          <w:lang w:val="pt-BR"/>
        </w:rPr>
      </w:pPr>
      <w:r w:rsidRPr="00E62426">
        <w:rPr>
          <w:rFonts w:eastAsia="Times New Roman" w:cs="Times New Roman"/>
          <w:szCs w:val="26"/>
        </w:rPr>
        <w:t>DVC</w:t>
      </w:r>
      <w:r w:rsidR="00C44A14" w:rsidRPr="00E62426">
        <w:rPr>
          <w:rFonts w:eastAsia="Times New Roman" w:cs="Times New Roman"/>
          <w:szCs w:val="26"/>
        </w:rPr>
        <w:t xml:space="preserve"> thực hiện việc trích lập </w:t>
      </w:r>
      <w:r w:rsidR="00240A05" w:rsidRPr="00E62426">
        <w:rPr>
          <w:rFonts w:eastAsia="Times New Roman" w:cs="Times New Roman"/>
          <w:szCs w:val="26"/>
        </w:rPr>
        <w:t xml:space="preserve">và sử dụng </w:t>
      </w:r>
      <w:r w:rsidR="00C44A14" w:rsidRPr="00E62426">
        <w:rPr>
          <w:rFonts w:eastAsia="Times New Roman" w:cs="Times New Roman"/>
          <w:szCs w:val="26"/>
        </w:rPr>
        <w:t>các quỹ theo quy định tại Điều</w:t>
      </w:r>
      <w:r w:rsidRPr="00E62426">
        <w:rPr>
          <w:rFonts w:eastAsia="Times New Roman" w:cs="Times New Roman"/>
          <w:szCs w:val="26"/>
        </w:rPr>
        <w:t xml:space="preserve"> lệ tổ chức và hoạt động của </w:t>
      </w:r>
      <w:r w:rsidR="00240A05" w:rsidRPr="00E62426">
        <w:rPr>
          <w:rFonts w:eastAsia="Times New Roman" w:cs="Times New Roman"/>
          <w:szCs w:val="26"/>
        </w:rPr>
        <w:t>Công ty</w:t>
      </w:r>
      <w:r w:rsidR="00C44A14" w:rsidRPr="00E62426">
        <w:rPr>
          <w:rFonts w:eastAsia="Times New Roman" w:cs="Times New Roman"/>
          <w:szCs w:val="26"/>
        </w:rPr>
        <w:t xml:space="preserve"> và pháp luật hiện </w:t>
      </w:r>
      <w:r w:rsidR="00240A05" w:rsidRPr="00E62426">
        <w:rPr>
          <w:rFonts w:eastAsia="Times New Roman" w:cs="Times New Roman"/>
          <w:szCs w:val="26"/>
        </w:rPr>
        <w:t>hành</w:t>
      </w:r>
      <w:r w:rsidR="00240A05" w:rsidRPr="00E62426">
        <w:rPr>
          <w:rFonts w:eastAsia="Times New Roman" w:cs="Times New Roman"/>
          <w:szCs w:val="26"/>
          <w:lang w:val="pt-BR"/>
        </w:rPr>
        <w:t>. Mức trích lập các quỹ do Hội đồng quản trị đề xuất và phải được Đại hội đồng cổ đông thông qua.</w:t>
      </w:r>
    </w:p>
    <w:p w:rsidR="00EB195F" w:rsidRDefault="00954565" w:rsidP="000C7FC5">
      <w:pPr>
        <w:tabs>
          <w:tab w:val="left" w:pos="540"/>
        </w:tabs>
        <w:spacing w:before="60" w:after="60" w:line="312" w:lineRule="auto"/>
        <w:ind w:firstLine="567"/>
        <w:jc w:val="both"/>
        <w:rPr>
          <w:rFonts w:eastAsia="Times New Roman" w:cs="Times New Roman"/>
          <w:szCs w:val="26"/>
        </w:rPr>
      </w:pPr>
      <w:r w:rsidRPr="00E62426">
        <w:rPr>
          <w:rFonts w:eastAsia="Times New Roman" w:cs="Times New Roman"/>
          <w:szCs w:val="26"/>
        </w:rPr>
        <w:t>Số dư các quỹ của năm 2014, 2015</w:t>
      </w:r>
      <w:r w:rsidR="00BE794E" w:rsidRPr="00E62426">
        <w:rPr>
          <w:rFonts w:eastAsia="Times New Roman" w:cs="Times New Roman"/>
          <w:szCs w:val="26"/>
        </w:rPr>
        <w:t xml:space="preserve"> và tại thời điểm 30/0</w:t>
      </w:r>
      <w:r w:rsidR="00440E26">
        <w:rPr>
          <w:rFonts w:eastAsia="Times New Roman" w:cs="Times New Roman"/>
          <w:szCs w:val="26"/>
        </w:rPr>
        <w:t>9</w:t>
      </w:r>
      <w:r w:rsidR="00BE794E" w:rsidRPr="00E62426">
        <w:rPr>
          <w:rFonts w:eastAsia="Times New Roman" w:cs="Times New Roman"/>
          <w:szCs w:val="26"/>
        </w:rPr>
        <w:t>/2016</w:t>
      </w:r>
      <w:r w:rsidR="00C44A14" w:rsidRPr="00E62426">
        <w:rPr>
          <w:rFonts w:eastAsia="Times New Roman" w:cs="Times New Roman"/>
          <w:szCs w:val="26"/>
        </w:rPr>
        <w:t xml:space="preserve"> như sau:</w:t>
      </w:r>
    </w:p>
    <w:p w:rsidR="00C44A14" w:rsidRPr="00E62426" w:rsidRDefault="009000EE" w:rsidP="008C4AF9">
      <w:pPr>
        <w:tabs>
          <w:tab w:val="left" w:pos="540"/>
        </w:tabs>
        <w:spacing w:before="60" w:after="60" w:line="312" w:lineRule="auto"/>
        <w:jc w:val="center"/>
        <w:rPr>
          <w:rFonts w:eastAsia="Times New Roman" w:cs="Times New Roman"/>
          <w:b/>
          <w:i/>
          <w:szCs w:val="26"/>
        </w:rPr>
      </w:pPr>
      <w:r w:rsidRPr="00E62426">
        <w:rPr>
          <w:rFonts w:eastAsia="Times New Roman" w:cs="Times New Roman"/>
          <w:b/>
          <w:i/>
          <w:szCs w:val="26"/>
        </w:rPr>
        <w:lastRenderedPageBreak/>
        <w:t xml:space="preserve">Bảng </w:t>
      </w:r>
      <w:r w:rsidR="00C44A14" w:rsidRPr="00E62426">
        <w:rPr>
          <w:rFonts w:eastAsia="Times New Roman" w:cs="Times New Roman"/>
          <w:b/>
          <w:i/>
          <w:szCs w:val="26"/>
        </w:rPr>
        <w:t>Tình hình trích lập các quỹ theo quy định</w:t>
      </w:r>
    </w:p>
    <w:p w:rsidR="00C44A14" w:rsidRPr="00E62426" w:rsidRDefault="00F833BC" w:rsidP="00B95DD4">
      <w:pPr>
        <w:tabs>
          <w:tab w:val="left" w:pos="540"/>
          <w:tab w:val="left" w:pos="8370"/>
        </w:tabs>
        <w:spacing w:after="0" w:line="240" w:lineRule="auto"/>
        <w:jc w:val="right"/>
        <w:rPr>
          <w:rFonts w:eastAsia="Times New Roman" w:cs="Times New Roman"/>
          <w:i/>
          <w:sz w:val="24"/>
          <w:szCs w:val="24"/>
        </w:rPr>
      </w:pPr>
      <w:r w:rsidRPr="00E62426">
        <w:rPr>
          <w:rFonts w:eastAsia="Times New Roman" w:cs="Times New Roman"/>
          <w:i/>
          <w:sz w:val="24"/>
          <w:szCs w:val="24"/>
        </w:rPr>
        <w:t xml:space="preserve">Đơn vị tính: triệu </w:t>
      </w:r>
      <w:r w:rsidR="00C44A14" w:rsidRPr="00E62426">
        <w:rPr>
          <w:rFonts w:eastAsia="Times New Roman" w:cs="Times New Roman"/>
          <w:i/>
          <w:sz w:val="24"/>
          <w:szCs w:val="24"/>
        </w:rPr>
        <w:t>đồng</w:t>
      </w:r>
    </w:p>
    <w:tbl>
      <w:tblPr>
        <w:tblW w:w="9068" w:type="dxa"/>
        <w:jc w:val="center"/>
        <w:tblInd w:w="93" w:type="dxa"/>
        <w:tblLook w:val="0000"/>
      </w:tblPr>
      <w:tblGrid>
        <w:gridCol w:w="3420"/>
        <w:gridCol w:w="1852"/>
        <w:gridCol w:w="1879"/>
        <w:gridCol w:w="1917"/>
      </w:tblGrid>
      <w:tr w:rsidR="00B95DD4" w:rsidRPr="00E62426" w:rsidTr="004135DB">
        <w:trPr>
          <w:trHeight w:val="308"/>
          <w:jc w:val="center"/>
        </w:trPr>
        <w:tc>
          <w:tcPr>
            <w:tcW w:w="342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tcPr>
          <w:p w:rsidR="00B95DD4" w:rsidRPr="00E62426" w:rsidRDefault="00B95DD4" w:rsidP="00B95DD4">
            <w:pPr>
              <w:spacing w:before="40" w:after="40" w:line="312" w:lineRule="auto"/>
              <w:jc w:val="center"/>
              <w:rPr>
                <w:rFonts w:eastAsia="Times New Roman" w:cs="Times New Roman"/>
                <w:b/>
                <w:bCs/>
                <w:color w:val="FFFFFF" w:themeColor="background1"/>
                <w:szCs w:val="26"/>
              </w:rPr>
            </w:pPr>
            <w:r w:rsidRPr="00E62426">
              <w:rPr>
                <w:rFonts w:eastAsia="Times New Roman" w:cs="Times New Roman"/>
                <w:b/>
                <w:bCs/>
                <w:color w:val="FFFFFF" w:themeColor="background1"/>
                <w:szCs w:val="26"/>
              </w:rPr>
              <w:t>Trích lập các quỹ</w:t>
            </w:r>
          </w:p>
        </w:tc>
        <w:tc>
          <w:tcPr>
            <w:tcW w:w="1852" w:type="dxa"/>
            <w:tcBorders>
              <w:top w:val="single" w:sz="4" w:space="0" w:color="auto"/>
              <w:left w:val="nil"/>
              <w:bottom w:val="single" w:sz="4" w:space="0" w:color="auto"/>
              <w:right w:val="single" w:sz="4" w:space="0" w:color="auto"/>
            </w:tcBorders>
            <w:shd w:val="clear" w:color="auto" w:fill="548DD4" w:themeFill="text2" w:themeFillTint="99"/>
            <w:noWrap/>
            <w:vAlign w:val="center"/>
          </w:tcPr>
          <w:p w:rsidR="00B95DD4" w:rsidRPr="00E62426" w:rsidRDefault="00B95DD4" w:rsidP="00B95DD4">
            <w:pPr>
              <w:spacing w:before="40" w:after="40" w:line="312" w:lineRule="auto"/>
              <w:jc w:val="center"/>
              <w:rPr>
                <w:rFonts w:eastAsia="Times New Roman" w:cs="Times New Roman"/>
                <w:b/>
                <w:bCs/>
                <w:color w:val="FFFFFF" w:themeColor="background1"/>
                <w:szCs w:val="26"/>
              </w:rPr>
            </w:pPr>
            <w:r w:rsidRPr="00E62426">
              <w:rPr>
                <w:rFonts w:eastAsia="Times New Roman" w:cs="Times New Roman"/>
                <w:b/>
                <w:bCs/>
                <w:color w:val="FFFFFF" w:themeColor="background1"/>
                <w:szCs w:val="26"/>
              </w:rPr>
              <w:t>31/12/2014</w:t>
            </w:r>
          </w:p>
        </w:tc>
        <w:tc>
          <w:tcPr>
            <w:tcW w:w="1879" w:type="dxa"/>
            <w:tcBorders>
              <w:top w:val="single" w:sz="4" w:space="0" w:color="auto"/>
              <w:left w:val="nil"/>
              <w:bottom w:val="single" w:sz="4" w:space="0" w:color="auto"/>
              <w:right w:val="single" w:sz="4" w:space="0" w:color="auto"/>
            </w:tcBorders>
            <w:shd w:val="clear" w:color="auto" w:fill="548DD4" w:themeFill="text2" w:themeFillTint="99"/>
            <w:noWrap/>
            <w:vAlign w:val="center"/>
          </w:tcPr>
          <w:p w:rsidR="00B95DD4" w:rsidRPr="00E62426" w:rsidRDefault="00B95DD4" w:rsidP="00B95DD4">
            <w:pPr>
              <w:spacing w:before="40" w:after="40" w:line="312" w:lineRule="auto"/>
              <w:jc w:val="center"/>
              <w:rPr>
                <w:rFonts w:eastAsia="Times New Roman" w:cs="Times New Roman"/>
                <w:b/>
                <w:bCs/>
                <w:color w:val="FFFFFF" w:themeColor="background1"/>
                <w:szCs w:val="26"/>
              </w:rPr>
            </w:pPr>
            <w:r w:rsidRPr="00E62426">
              <w:rPr>
                <w:rFonts w:eastAsia="Times New Roman" w:cs="Times New Roman"/>
                <w:b/>
                <w:bCs/>
                <w:color w:val="FFFFFF" w:themeColor="background1"/>
                <w:szCs w:val="26"/>
              </w:rPr>
              <w:t>31/12/2015</w:t>
            </w:r>
          </w:p>
        </w:tc>
        <w:tc>
          <w:tcPr>
            <w:tcW w:w="1917" w:type="dxa"/>
            <w:tcBorders>
              <w:top w:val="single" w:sz="4" w:space="0" w:color="auto"/>
              <w:left w:val="nil"/>
              <w:bottom w:val="single" w:sz="4" w:space="0" w:color="auto"/>
              <w:right w:val="single" w:sz="4" w:space="0" w:color="auto"/>
            </w:tcBorders>
            <w:shd w:val="clear" w:color="auto" w:fill="548DD4" w:themeFill="text2" w:themeFillTint="99"/>
          </w:tcPr>
          <w:p w:rsidR="00B95DD4" w:rsidRPr="00E62426" w:rsidRDefault="00B95DD4" w:rsidP="00440E26">
            <w:pPr>
              <w:spacing w:before="40" w:after="40" w:line="312" w:lineRule="auto"/>
              <w:jc w:val="center"/>
              <w:rPr>
                <w:rFonts w:eastAsia="Times New Roman" w:cs="Times New Roman"/>
                <w:b/>
                <w:bCs/>
                <w:color w:val="FFFFFF" w:themeColor="background1"/>
                <w:szCs w:val="26"/>
              </w:rPr>
            </w:pPr>
            <w:r w:rsidRPr="00E62426">
              <w:rPr>
                <w:rFonts w:eastAsia="Times New Roman" w:cs="Times New Roman"/>
                <w:b/>
                <w:bCs/>
                <w:color w:val="FFFFFF" w:themeColor="background1"/>
                <w:szCs w:val="26"/>
              </w:rPr>
              <w:t>30/0</w:t>
            </w:r>
            <w:r w:rsidR="00440E26">
              <w:rPr>
                <w:rFonts w:eastAsia="Times New Roman" w:cs="Times New Roman"/>
                <w:b/>
                <w:bCs/>
                <w:color w:val="FFFFFF" w:themeColor="background1"/>
                <w:szCs w:val="26"/>
              </w:rPr>
              <w:t>9</w:t>
            </w:r>
            <w:r w:rsidRPr="00E62426">
              <w:rPr>
                <w:rFonts w:eastAsia="Times New Roman" w:cs="Times New Roman"/>
                <w:b/>
                <w:bCs/>
                <w:color w:val="FFFFFF" w:themeColor="background1"/>
                <w:szCs w:val="26"/>
              </w:rPr>
              <w:t>/2016</w:t>
            </w:r>
          </w:p>
        </w:tc>
      </w:tr>
      <w:tr w:rsidR="00F03F87" w:rsidRPr="00E62426" w:rsidTr="00566953">
        <w:trPr>
          <w:trHeight w:val="415"/>
          <w:jc w:val="center"/>
        </w:trPr>
        <w:tc>
          <w:tcPr>
            <w:tcW w:w="3420" w:type="dxa"/>
            <w:tcBorders>
              <w:top w:val="nil"/>
              <w:left w:val="single" w:sz="4" w:space="0" w:color="auto"/>
              <w:bottom w:val="single" w:sz="4" w:space="0" w:color="auto"/>
              <w:right w:val="single" w:sz="4" w:space="0" w:color="auto"/>
            </w:tcBorders>
            <w:shd w:val="clear" w:color="auto" w:fill="auto"/>
            <w:noWrap/>
            <w:vAlign w:val="bottom"/>
          </w:tcPr>
          <w:p w:rsidR="00F03F87" w:rsidRPr="00E62426" w:rsidRDefault="00F03F87" w:rsidP="00F03F87">
            <w:pPr>
              <w:spacing w:before="40" w:after="40" w:line="312" w:lineRule="auto"/>
              <w:rPr>
                <w:rFonts w:eastAsia="Times New Roman" w:cs="Times New Roman"/>
                <w:color w:val="000000"/>
                <w:szCs w:val="26"/>
              </w:rPr>
            </w:pPr>
            <w:r w:rsidRPr="00E62426">
              <w:rPr>
                <w:rFonts w:eastAsia="Times New Roman" w:cs="Times New Roman"/>
                <w:color w:val="000000"/>
                <w:szCs w:val="26"/>
              </w:rPr>
              <w:t>Quỹ dự khen thưởng phúc lợi</w:t>
            </w:r>
          </w:p>
        </w:tc>
        <w:tc>
          <w:tcPr>
            <w:tcW w:w="1852" w:type="dxa"/>
            <w:tcBorders>
              <w:top w:val="nil"/>
              <w:left w:val="nil"/>
              <w:bottom w:val="single" w:sz="4" w:space="0" w:color="auto"/>
              <w:right w:val="single" w:sz="4" w:space="0" w:color="auto"/>
            </w:tcBorders>
            <w:shd w:val="clear" w:color="auto" w:fill="auto"/>
            <w:vAlign w:val="center"/>
          </w:tcPr>
          <w:p w:rsidR="00F03F87" w:rsidRPr="00E62426" w:rsidRDefault="00F03F87" w:rsidP="004135DB">
            <w:pPr>
              <w:spacing w:before="60" w:after="60" w:line="312" w:lineRule="auto"/>
              <w:ind w:right="123"/>
              <w:jc w:val="right"/>
              <w:rPr>
                <w:szCs w:val="26"/>
              </w:rPr>
            </w:pPr>
            <w:r w:rsidRPr="00E62426">
              <w:rPr>
                <w:szCs w:val="26"/>
              </w:rPr>
              <w:t>780</w:t>
            </w:r>
          </w:p>
        </w:tc>
        <w:tc>
          <w:tcPr>
            <w:tcW w:w="1879" w:type="dxa"/>
            <w:tcBorders>
              <w:top w:val="nil"/>
              <w:left w:val="nil"/>
              <w:bottom w:val="single" w:sz="4" w:space="0" w:color="auto"/>
              <w:right w:val="single" w:sz="4" w:space="0" w:color="auto"/>
            </w:tcBorders>
            <w:shd w:val="clear" w:color="auto" w:fill="auto"/>
            <w:vAlign w:val="center"/>
          </w:tcPr>
          <w:p w:rsidR="00F03F87" w:rsidRPr="00E62426" w:rsidRDefault="00F03F87" w:rsidP="004135DB">
            <w:pPr>
              <w:spacing w:before="60" w:after="60" w:line="312" w:lineRule="auto"/>
              <w:ind w:right="123"/>
              <w:jc w:val="right"/>
              <w:rPr>
                <w:szCs w:val="26"/>
              </w:rPr>
            </w:pPr>
            <w:r w:rsidRPr="00E62426">
              <w:rPr>
                <w:szCs w:val="26"/>
              </w:rPr>
              <w:t>1.059</w:t>
            </w:r>
          </w:p>
        </w:tc>
        <w:tc>
          <w:tcPr>
            <w:tcW w:w="1917" w:type="dxa"/>
            <w:tcBorders>
              <w:top w:val="nil"/>
              <w:left w:val="nil"/>
              <w:bottom w:val="single" w:sz="4" w:space="0" w:color="auto"/>
              <w:right w:val="single" w:sz="4" w:space="0" w:color="auto"/>
            </w:tcBorders>
          </w:tcPr>
          <w:p w:rsidR="00F03F87" w:rsidRPr="00D85FB8" w:rsidRDefault="00F03F87" w:rsidP="00F03F87">
            <w:pPr>
              <w:spacing w:before="40" w:after="40" w:line="288" w:lineRule="auto"/>
              <w:ind w:right="159"/>
              <w:jc w:val="right"/>
            </w:pPr>
            <w:r w:rsidRPr="00D85FB8">
              <w:t>1.944</w:t>
            </w:r>
          </w:p>
        </w:tc>
      </w:tr>
      <w:tr w:rsidR="00F03F87" w:rsidRPr="00E62426" w:rsidTr="00566953">
        <w:trPr>
          <w:trHeight w:val="415"/>
          <w:jc w:val="center"/>
        </w:trPr>
        <w:tc>
          <w:tcPr>
            <w:tcW w:w="3420" w:type="dxa"/>
            <w:tcBorders>
              <w:top w:val="nil"/>
              <w:left w:val="single" w:sz="4" w:space="0" w:color="auto"/>
              <w:bottom w:val="single" w:sz="4" w:space="0" w:color="auto"/>
              <w:right w:val="single" w:sz="4" w:space="0" w:color="auto"/>
            </w:tcBorders>
            <w:shd w:val="clear" w:color="auto" w:fill="auto"/>
            <w:noWrap/>
            <w:vAlign w:val="bottom"/>
          </w:tcPr>
          <w:p w:rsidR="00F03F87" w:rsidRPr="00E62426" w:rsidRDefault="00F03F87" w:rsidP="00B95DD4">
            <w:pPr>
              <w:spacing w:before="40" w:after="40" w:line="312" w:lineRule="auto"/>
              <w:rPr>
                <w:rFonts w:eastAsia="Times New Roman" w:cs="Times New Roman"/>
                <w:color w:val="000000"/>
                <w:szCs w:val="26"/>
              </w:rPr>
            </w:pPr>
            <w:r w:rsidRPr="00E62426">
              <w:rPr>
                <w:rFonts w:eastAsia="Times New Roman" w:cs="Times New Roman"/>
                <w:color w:val="000000"/>
                <w:szCs w:val="26"/>
              </w:rPr>
              <w:t>Quỹ dự phòng tài chính</w:t>
            </w:r>
          </w:p>
        </w:tc>
        <w:tc>
          <w:tcPr>
            <w:tcW w:w="1852" w:type="dxa"/>
            <w:tcBorders>
              <w:top w:val="nil"/>
              <w:left w:val="nil"/>
              <w:bottom w:val="single" w:sz="4" w:space="0" w:color="auto"/>
              <w:right w:val="single" w:sz="4" w:space="0" w:color="auto"/>
            </w:tcBorders>
            <w:shd w:val="clear" w:color="auto" w:fill="auto"/>
            <w:vAlign w:val="center"/>
          </w:tcPr>
          <w:p w:rsidR="00F03F87" w:rsidRPr="00E62426" w:rsidRDefault="00F03F87" w:rsidP="004135DB">
            <w:pPr>
              <w:spacing w:before="60" w:after="60" w:line="312" w:lineRule="auto"/>
              <w:ind w:right="123"/>
              <w:jc w:val="right"/>
              <w:rPr>
                <w:szCs w:val="26"/>
              </w:rPr>
            </w:pPr>
            <w:r w:rsidRPr="00E62426">
              <w:rPr>
                <w:szCs w:val="26"/>
              </w:rPr>
              <w:t>3.090</w:t>
            </w:r>
          </w:p>
        </w:tc>
        <w:tc>
          <w:tcPr>
            <w:tcW w:w="1879" w:type="dxa"/>
            <w:tcBorders>
              <w:top w:val="nil"/>
              <w:left w:val="nil"/>
              <w:bottom w:val="single" w:sz="4" w:space="0" w:color="auto"/>
              <w:right w:val="single" w:sz="4" w:space="0" w:color="auto"/>
            </w:tcBorders>
            <w:shd w:val="clear" w:color="auto" w:fill="auto"/>
            <w:vAlign w:val="center"/>
          </w:tcPr>
          <w:p w:rsidR="00F03F87" w:rsidRPr="00E62426" w:rsidRDefault="00F03F87" w:rsidP="004135DB">
            <w:pPr>
              <w:spacing w:before="60" w:after="60" w:line="312" w:lineRule="auto"/>
              <w:ind w:right="123"/>
              <w:jc w:val="right"/>
              <w:rPr>
                <w:szCs w:val="26"/>
              </w:rPr>
            </w:pPr>
            <w:r w:rsidRPr="00E62426">
              <w:rPr>
                <w:szCs w:val="26"/>
              </w:rPr>
              <w:t>0</w:t>
            </w:r>
          </w:p>
        </w:tc>
        <w:tc>
          <w:tcPr>
            <w:tcW w:w="1917" w:type="dxa"/>
            <w:tcBorders>
              <w:top w:val="nil"/>
              <w:left w:val="nil"/>
              <w:bottom w:val="single" w:sz="4" w:space="0" w:color="auto"/>
              <w:right w:val="single" w:sz="4" w:space="0" w:color="auto"/>
            </w:tcBorders>
          </w:tcPr>
          <w:p w:rsidR="00F03F87" w:rsidRPr="00D85FB8" w:rsidRDefault="00F03F87" w:rsidP="00F03F87">
            <w:pPr>
              <w:spacing w:before="40" w:after="40" w:line="288" w:lineRule="auto"/>
              <w:ind w:right="159"/>
              <w:jc w:val="right"/>
            </w:pPr>
            <w:r w:rsidRPr="00D85FB8">
              <w:t>0</w:t>
            </w:r>
          </w:p>
        </w:tc>
      </w:tr>
      <w:tr w:rsidR="00F03F87" w:rsidRPr="00E62426" w:rsidTr="00566953">
        <w:trPr>
          <w:trHeight w:val="407"/>
          <w:jc w:val="center"/>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3F87" w:rsidRPr="00E62426" w:rsidRDefault="00F03F87" w:rsidP="00B95DD4">
            <w:pPr>
              <w:spacing w:before="40" w:after="40" w:line="312" w:lineRule="auto"/>
              <w:rPr>
                <w:rFonts w:eastAsia="Times New Roman" w:cs="Times New Roman"/>
                <w:color w:val="000000"/>
                <w:szCs w:val="26"/>
              </w:rPr>
            </w:pPr>
            <w:r w:rsidRPr="00E62426">
              <w:rPr>
                <w:rFonts w:eastAsia="Times New Roman" w:cs="Times New Roman"/>
                <w:color w:val="000000"/>
                <w:szCs w:val="26"/>
              </w:rPr>
              <w:t>Quỹ đầu tư, phát triển</w:t>
            </w:r>
          </w:p>
        </w:tc>
        <w:tc>
          <w:tcPr>
            <w:tcW w:w="1852" w:type="dxa"/>
            <w:tcBorders>
              <w:top w:val="single" w:sz="4" w:space="0" w:color="auto"/>
              <w:left w:val="nil"/>
              <w:bottom w:val="single" w:sz="4" w:space="0" w:color="auto"/>
              <w:right w:val="single" w:sz="4" w:space="0" w:color="auto"/>
            </w:tcBorders>
            <w:shd w:val="clear" w:color="auto" w:fill="auto"/>
            <w:vAlign w:val="center"/>
          </w:tcPr>
          <w:p w:rsidR="00F03F87" w:rsidRPr="00E62426" w:rsidRDefault="00F03F87" w:rsidP="004135DB">
            <w:pPr>
              <w:spacing w:before="60" w:after="60" w:line="312" w:lineRule="auto"/>
              <w:ind w:right="123"/>
              <w:jc w:val="right"/>
              <w:rPr>
                <w:szCs w:val="26"/>
              </w:rPr>
            </w:pPr>
            <w:r w:rsidRPr="00E62426">
              <w:rPr>
                <w:szCs w:val="26"/>
              </w:rPr>
              <w:t>4.235</w:t>
            </w:r>
          </w:p>
        </w:tc>
        <w:tc>
          <w:tcPr>
            <w:tcW w:w="1879" w:type="dxa"/>
            <w:tcBorders>
              <w:top w:val="single" w:sz="4" w:space="0" w:color="auto"/>
              <w:left w:val="nil"/>
              <w:bottom w:val="single" w:sz="4" w:space="0" w:color="auto"/>
              <w:right w:val="single" w:sz="4" w:space="0" w:color="auto"/>
            </w:tcBorders>
            <w:shd w:val="clear" w:color="auto" w:fill="auto"/>
            <w:vAlign w:val="center"/>
          </w:tcPr>
          <w:p w:rsidR="00F03F87" w:rsidRPr="00E62426" w:rsidRDefault="00F03F87" w:rsidP="004135DB">
            <w:pPr>
              <w:spacing w:before="60" w:after="60" w:line="312" w:lineRule="auto"/>
              <w:ind w:right="123"/>
              <w:jc w:val="right"/>
              <w:rPr>
                <w:szCs w:val="26"/>
              </w:rPr>
            </w:pPr>
            <w:r w:rsidRPr="00E62426">
              <w:rPr>
                <w:szCs w:val="26"/>
              </w:rPr>
              <w:t>10.659</w:t>
            </w:r>
          </w:p>
        </w:tc>
        <w:tc>
          <w:tcPr>
            <w:tcW w:w="1917" w:type="dxa"/>
            <w:tcBorders>
              <w:top w:val="single" w:sz="4" w:space="0" w:color="auto"/>
              <w:left w:val="nil"/>
              <w:bottom w:val="single" w:sz="4" w:space="0" w:color="auto"/>
              <w:right w:val="single" w:sz="4" w:space="0" w:color="auto"/>
            </w:tcBorders>
          </w:tcPr>
          <w:p w:rsidR="00F03F87" w:rsidRPr="00D85FB8" w:rsidRDefault="00F03F87" w:rsidP="00F03F87">
            <w:pPr>
              <w:spacing w:before="40" w:after="40" w:line="288" w:lineRule="auto"/>
              <w:ind w:right="159"/>
              <w:jc w:val="right"/>
            </w:pPr>
            <w:r w:rsidRPr="00D85FB8">
              <w:t>15.889</w:t>
            </w:r>
          </w:p>
        </w:tc>
      </w:tr>
      <w:tr w:rsidR="00F03F87" w:rsidRPr="00E62426" w:rsidTr="00566953">
        <w:trPr>
          <w:trHeight w:val="407"/>
          <w:jc w:val="center"/>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3F87" w:rsidRPr="00F22378" w:rsidRDefault="00F03F87" w:rsidP="00F22378">
            <w:pPr>
              <w:spacing w:before="40" w:after="40" w:line="312" w:lineRule="auto"/>
              <w:jc w:val="center"/>
              <w:rPr>
                <w:rFonts w:eastAsia="Times New Roman" w:cs="Times New Roman"/>
                <w:b/>
                <w:color w:val="000000"/>
                <w:szCs w:val="26"/>
              </w:rPr>
            </w:pPr>
            <w:r w:rsidRPr="00F22378">
              <w:rPr>
                <w:rFonts w:eastAsia="Times New Roman" w:cs="Times New Roman"/>
                <w:b/>
                <w:color w:val="000000"/>
                <w:szCs w:val="26"/>
              </w:rPr>
              <w:t>Tổng cộng</w:t>
            </w:r>
          </w:p>
        </w:tc>
        <w:tc>
          <w:tcPr>
            <w:tcW w:w="1852" w:type="dxa"/>
            <w:tcBorders>
              <w:top w:val="single" w:sz="4" w:space="0" w:color="auto"/>
              <w:left w:val="nil"/>
              <w:bottom w:val="single" w:sz="4" w:space="0" w:color="auto"/>
              <w:right w:val="single" w:sz="4" w:space="0" w:color="auto"/>
            </w:tcBorders>
            <w:shd w:val="clear" w:color="auto" w:fill="auto"/>
            <w:vAlign w:val="center"/>
          </w:tcPr>
          <w:p w:rsidR="00F03F87" w:rsidRPr="009B00B4" w:rsidRDefault="00F03F87" w:rsidP="00F22378">
            <w:pPr>
              <w:spacing w:before="40" w:after="40" w:line="312" w:lineRule="auto"/>
              <w:jc w:val="right"/>
            </w:pPr>
            <w:r w:rsidRPr="009B00B4">
              <w:t>8.105</w:t>
            </w:r>
          </w:p>
        </w:tc>
        <w:tc>
          <w:tcPr>
            <w:tcW w:w="1879" w:type="dxa"/>
            <w:tcBorders>
              <w:top w:val="single" w:sz="4" w:space="0" w:color="auto"/>
              <w:left w:val="nil"/>
              <w:bottom w:val="single" w:sz="4" w:space="0" w:color="auto"/>
              <w:right w:val="single" w:sz="4" w:space="0" w:color="auto"/>
            </w:tcBorders>
            <w:shd w:val="clear" w:color="auto" w:fill="auto"/>
            <w:vAlign w:val="center"/>
          </w:tcPr>
          <w:p w:rsidR="00F03F87" w:rsidRPr="009B00B4" w:rsidRDefault="00F03F87" w:rsidP="00F22378">
            <w:pPr>
              <w:spacing w:before="40" w:after="40" w:line="312" w:lineRule="auto"/>
              <w:jc w:val="right"/>
            </w:pPr>
            <w:r w:rsidRPr="009B00B4">
              <w:t>11.718</w:t>
            </w:r>
          </w:p>
        </w:tc>
        <w:tc>
          <w:tcPr>
            <w:tcW w:w="1917" w:type="dxa"/>
            <w:tcBorders>
              <w:top w:val="single" w:sz="4" w:space="0" w:color="auto"/>
              <w:left w:val="nil"/>
              <w:bottom w:val="single" w:sz="4" w:space="0" w:color="auto"/>
              <w:right w:val="single" w:sz="4" w:space="0" w:color="auto"/>
            </w:tcBorders>
          </w:tcPr>
          <w:p w:rsidR="00F03F87" w:rsidRDefault="00F03F87" w:rsidP="00F03F87">
            <w:pPr>
              <w:spacing w:before="40" w:after="40" w:line="288" w:lineRule="auto"/>
              <w:ind w:right="159"/>
              <w:jc w:val="right"/>
            </w:pPr>
            <w:r w:rsidRPr="00D85FB8">
              <w:t>17.833</w:t>
            </w:r>
          </w:p>
        </w:tc>
      </w:tr>
    </w:tbl>
    <w:p w:rsidR="00C44A14" w:rsidRPr="00E62426" w:rsidRDefault="004F7A06" w:rsidP="00893BFC">
      <w:pPr>
        <w:tabs>
          <w:tab w:val="left" w:pos="540"/>
        </w:tabs>
        <w:spacing w:after="0" w:line="240" w:lineRule="auto"/>
        <w:jc w:val="right"/>
        <w:rPr>
          <w:rFonts w:eastAsia="Times New Roman" w:cs="Times New Roman"/>
          <w:i/>
          <w:sz w:val="24"/>
          <w:szCs w:val="24"/>
        </w:rPr>
      </w:pPr>
      <w:r w:rsidRPr="00E62426">
        <w:rPr>
          <w:rFonts w:eastAsia="Times New Roman" w:cs="Times New Roman"/>
          <w:i/>
          <w:sz w:val="24"/>
          <w:szCs w:val="24"/>
        </w:rPr>
        <w:t>(</w:t>
      </w:r>
      <w:r w:rsidR="00F401DA" w:rsidRPr="00E62426">
        <w:rPr>
          <w:rFonts w:eastAsia="Times New Roman" w:cs="Times New Roman"/>
          <w:i/>
          <w:sz w:val="24"/>
          <w:szCs w:val="24"/>
        </w:rPr>
        <w:t xml:space="preserve">Nguồn: </w:t>
      </w:r>
      <w:r w:rsidR="00010242" w:rsidRPr="00E62426">
        <w:rPr>
          <w:rFonts w:eastAsia="Times New Roman" w:cs="Times New Roman"/>
          <w:i/>
          <w:iCs/>
          <w:sz w:val="24"/>
          <w:szCs w:val="24"/>
        </w:rPr>
        <w:t xml:space="preserve">BCTC hợp nhất kiểm toán năm 2014, BCTC đã kiểm toán năm 2015 và BCTC </w:t>
      </w:r>
      <w:r w:rsidR="00EE2071">
        <w:rPr>
          <w:rFonts w:eastAsia="Times New Roman" w:cs="Times New Roman"/>
          <w:i/>
          <w:iCs/>
          <w:sz w:val="24"/>
          <w:szCs w:val="24"/>
        </w:rPr>
        <w:t>9</w:t>
      </w:r>
      <w:r w:rsidR="00010242" w:rsidRPr="00E62426">
        <w:rPr>
          <w:rFonts w:eastAsia="Times New Roman" w:cs="Times New Roman"/>
          <w:i/>
          <w:iCs/>
          <w:sz w:val="24"/>
          <w:szCs w:val="24"/>
        </w:rPr>
        <w:t xml:space="preserve"> tháng đầu năm 2016 tự lập của DVC</w:t>
      </w:r>
      <w:r w:rsidRPr="00E62426">
        <w:rPr>
          <w:rFonts w:eastAsia="Times New Roman" w:cs="Times New Roman"/>
          <w:i/>
          <w:sz w:val="24"/>
          <w:szCs w:val="24"/>
        </w:rPr>
        <w:t>)</w:t>
      </w:r>
    </w:p>
    <w:p w:rsidR="00C44A14" w:rsidRPr="00E62426" w:rsidRDefault="00C44A14" w:rsidP="009000EE">
      <w:pPr>
        <w:tabs>
          <w:tab w:val="left" w:pos="540"/>
        </w:tabs>
        <w:spacing w:before="120" w:after="0" w:line="360" w:lineRule="auto"/>
        <w:rPr>
          <w:rFonts w:eastAsia="Times New Roman" w:cs="Times New Roman"/>
          <w:b/>
          <w:i/>
          <w:szCs w:val="26"/>
        </w:rPr>
      </w:pPr>
      <w:r w:rsidRPr="00E62426">
        <w:rPr>
          <w:rFonts w:eastAsia="Times New Roman" w:cs="Times New Roman"/>
          <w:b/>
          <w:i/>
          <w:szCs w:val="26"/>
        </w:rPr>
        <w:t>12.1.7. Tổng dư nợ vay</w:t>
      </w:r>
    </w:p>
    <w:p w:rsidR="00F401DA" w:rsidRPr="00E62426" w:rsidRDefault="00F401DA" w:rsidP="008C4AF9">
      <w:pPr>
        <w:tabs>
          <w:tab w:val="left" w:pos="540"/>
        </w:tabs>
        <w:spacing w:before="60" w:after="60" w:line="312" w:lineRule="auto"/>
        <w:jc w:val="center"/>
        <w:rPr>
          <w:rFonts w:eastAsia="Times New Roman" w:cs="Times New Roman"/>
          <w:b/>
          <w:i/>
          <w:szCs w:val="26"/>
        </w:rPr>
      </w:pPr>
      <w:r w:rsidRPr="007F44B2">
        <w:rPr>
          <w:rFonts w:eastAsia="Times New Roman" w:cs="Times New Roman"/>
          <w:b/>
          <w:i/>
          <w:szCs w:val="26"/>
        </w:rPr>
        <w:t xml:space="preserve">Bảng </w:t>
      </w:r>
      <w:r w:rsidRPr="00E62426">
        <w:rPr>
          <w:rFonts w:eastAsia="Times New Roman" w:cs="Times New Roman"/>
          <w:b/>
          <w:i/>
          <w:szCs w:val="26"/>
        </w:rPr>
        <w:t>Tổng dư nợ vay</w:t>
      </w:r>
    </w:p>
    <w:p w:rsidR="00F25E88" w:rsidRPr="00E62426" w:rsidRDefault="00F25E88" w:rsidP="00F25E88">
      <w:pPr>
        <w:tabs>
          <w:tab w:val="left" w:pos="540"/>
          <w:tab w:val="left" w:pos="8370"/>
        </w:tabs>
        <w:spacing w:after="0" w:line="240" w:lineRule="auto"/>
        <w:jc w:val="right"/>
        <w:rPr>
          <w:rFonts w:eastAsia="Times New Roman" w:cs="Times New Roman"/>
          <w:i/>
          <w:sz w:val="24"/>
          <w:szCs w:val="24"/>
        </w:rPr>
      </w:pPr>
      <w:r w:rsidRPr="00E62426">
        <w:rPr>
          <w:rFonts w:eastAsia="Times New Roman" w:cs="Times New Roman"/>
          <w:i/>
          <w:sz w:val="24"/>
          <w:szCs w:val="24"/>
        </w:rPr>
        <w:t>Đơn vị tính: triệu đồng</w:t>
      </w:r>
    </w:p>
    <w:tbl>
      <w:tblPr>
        <w:tblW w:w="4881" w:type="pct"/>
        <w:jc w:val="center"/>
        <w:tblInd w:w="23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00"/>
      </w:tblPr>
      <w:tblGrid>
        <w:gridCol w:w="3631"/>
        <w:gridCol w:w="1865"/>
        <w:gridCol w:w="1889"/>
        <w:gridCol w:w="1937"/>
      </w:tblGrid>
      <w:tr w:rsidR="00EB195F" w:rsidRPr="00E62426" w:rsidTr="00EE2071">
        <w:trPr>
          <w:trHeight w:val="452"/>
          <w:tblHeader/>
          <w:jc w:val="center"/>
        </w:trPr>
        <w:tc>
          <w:tcPr>
            <w:tcW w:w="1947" w:type="pct"/>
            <w:shd w:val="clear" w:color="auto" w:fill="548DD4" w:themeFill="text2" w:themeFillTint="99"/>
            <w:vAlign w:val="center"/>
          </w:tcPr>
          <w:p w:rsidR="00EB195F" w:rsidRPr="00E62426" w:rsidRDefault="00EB195F" w:rsidP="00BF3C1F">
            <w:pPr>
              <w:spacing w:before="60" w:after="60" w:line="312" w:lineRule="auto"/>
              <w:jc w:val="center"/>
              <w:rPr>
                <w:rFonts w:eastAsia="Times New Roman" w:cs="Times New Roman"/>
                <w:b/>
                <w:bCs/>
                <w:color w:val="FFFFFF" w:themeColor="background1"/>
                <w:szCs w:val="26"/>
              </w:rPr>
            </w:pPr>
            <w:r w:rsidRPr="00E62426">
              <w:rPr>
                <w:rFonts w:eastAsia="Times New Roman" w:cs="Times New Roman"/>
                <w:b/>
                <w:bCs/>
                <w:color w:val="FFFFFF" w:themeColor="background1"/>
                <w:szCs w:val="26"/>
              </w:rPr>
              <w:t>Chỉ tiêu</w:t>
            </w:r>
          </w:p>
        </w:tc>
        <w:tc>
          <w:tcPr>
            <w:tcW w:w="1000" w:type="pct"/>
            <w:shd w:val="clear" w:color="auto" w:fill="548DD4" w:themeFill="text2" w:themeFillTint="99"/>
            <w:vAlign w:val="center"/>
          </w:tcPr>
          <w:p w:rsidR="00EB195F" w:rsidRPr="00E62426" w:rsidDel="00BE4388" w:rsidRDefault="00BA7A24" w:rsidP="00BF3C1F">
            <w:pPr>
              <w:spacing w:before="60" w:after="60" w:line="312" w:lineRule="auto"/>
              <w:jc w:val="center"/>
              <w:rPr>
                <w:rFonts w:eastAsia="Times New Roman" w:cs="Times New Roman"/>
                <w:b/>
                <w:color w:val="FFFFFF" w:themeColor="background1"/>
                <w:szCs w:val="26"/>
              </w:rPr>
            </w:pPr>
            <w:r w:rsidRPr="00E62426">
              <w:rPr>
                <w:rFonts w:eastAsia="Times New Roman" w:cs="Times New Roman"/>
                <w:b/>
                <w:color w:val="FFFFFF" w:themeColor="background1"/>
                <w:szCs w:val="26"/>
              </w:rPr>
              <w:t>31/12/2014</w:t>
            </w:r>
          </w:p>
        </w:tc>
        <w:tc>
          <w:tcPr>
            <w:tcW w:w="1013" w:type="pct"/>
            <w:shd w:val="clear" w:color="auto" w:fill="548DD4" w:themeFill="text2" w:themeFillTint="99"/>
            <w:vAlign w:val="center"/>
          </w:tcPr>
          <w:p w:rsidR="00EB195F" w:rsidRPr="00E62426" w:rsidDel="00BE4388" w:rsidRDefault="00BA7A24" w:rsidP="00BF3C1F">
            <w:pPr>
              <w:spacing w:before="60" w:after="60" w:line="312" w:lineRule="auto"/>
              <w:jc w:val="center"/>
              <w:rPr>
                <w:rFonts w:eastAsia="Times New Roman" w:cs="Times New Roman"/>
                <w:b/>
                <w:color w:val="FFFFFF" w:themeColor="background1"/>
                <w:szCs w:val="26"/>
              </w:rPr>
            </w:pPr>
            <w:r w:rsidRPr="00E62426">
              <w:rPr>
                <w:rFonts w:eastAsia="Times New Roman" w:cs="Times New Roman"/>
                <w:b/>
                <w:color w:val="FFFFFF" w:themeColor="background1"/>
                <w:szCs w:val="26"/>
              </w:rPr>
              <w:t>31/12/2015</w:t>
            </w:r>
          </w:p>
        </w:tc>
        <w:tc>
          <w:tcPr>
            <w:tcW w:w="1039" w:type="pct"/>
            <w:shd w:val="clear" w:color="auto" w:fill="548DD4" w:themeFill="text2" w:themeFillTint="99"/>
            <w:vAlign w:val="center"/>
          </w:tcPr>
          <w:p w:rsidR="00EB195F" w:rsidRPr="00E62426" w:rsidDel="00BE4388" w:rsidRDefault="00FC71F7" w:rsidP="00440E26">
            <w:pPr>
              <w:spacing w:before="60" w:after="60" w:line="312" w:lineRule="auto"/>
              <w:jc w:val="center"/>
              <w:rPr>
                <w:rFonts w:eastAsia="Times New Roman" w:cs="Times New Roman"/>
                <w:b/>
                <w:color w:val="FFFFFF" w:themeColor="background1"/>
                <w:szCs w:val="26"/>
              </w:rPr>
            </w:pPr>
            <w:r w:rsidRPr="00E62426">
              <w:rPr>
                <w:rFonts w:eastAsia="Times New Roman" w:cs="Times New Roman"/>
                <w:b/>
                <w:color w:val="FFFFFF" w:themeColor="background1"/>
                <w:szCs w:val="26"/>
              </w:rPr>
              <w:t>30</w:t>
            </w:r>
            <w:r w:rsidR="00EB195F" w:rsidRPr="00E62426">
              <w:rPr>
                <w:rFonts w:eastAsia="Times New Roman" w:cs="Times New Roman"/>
                <w:b/>
                <w:color w:val="FFFFFF" w:themeColor="background1"/>
                <w:szCs w:val="26"/>
              </w:rPr>
              <w:t>/0</w:t>
            </w:r>
            <w:r w:rsidR="00440E26">
              <w:rPr>
                <w:rFonts w:eastAsia="Times New Roman" w:cs="Times New Roman"/>
                <w:b/>
                <w:color w:val="FFFFFF" w:themeColor="background1"/>
                <w:szCs w:val="26"/>
              </w:rPr>
              <w:t>9</w:t>
            </w:r>
            <w:r w:rsidR="00EB195F" w:rsidRPr="00E62426">
              <w:rPr>
                <w:rFonts w:eastAsia="Times New Roman" w:cs="Times New Roman"/>
                <w:b/>
                <w:color w:val="FFFFFF" w:themeColor="background1"/>
                <w:szCs w:val="26"/>
              </w:rPr>
              <w:t>/2016</w:t>
            </w:r>
          </w:p>
        </w:tc>
      </w:tr>
      <w:tr w:rsidR="00BF3C1F" w:rsidRPr="00E62426" w:rsidTr="00EE2071">
        <w:trPr>
          <w:trHeight w:val="407"/>
          <w:jc w:val="center"/>
        </w:trPr>
        <w:tc>
          <w:tcPr>
            <w:tcW w:w="1947" w:type="pct"/>
            <w:vAlign w:val="center"/>
          </w:tcPr>
          <w:p w:rsidR="00BF3C1F" w:rsidRPr="00E62426" w:rsidRDefault="00BF3C1F" w:rsidP="00BF3C1F">
            <w:pPr>
              <w:spacing w:before="60" w:after="60" w:line="312" w:lineRule="auto"/>
              <w:jc w:val="both"/>
              <w:rPr>
                <w:rFonts w:eastAsia="Times New Roman" w:cs="Times New Roman"/>
                <w:b/>
                <w:szCs w:val="26"/>
              </w:rPr>
            </w:pPr>
            <w:r w:rsidRPr="00E62426">
              <w:rPr>
                <w:rFonts w:eastAsia="Times New Roman" w:cs="Times New Roman"/>
                <w:b/>
                <w:szCs w:val="26"/>
              </w:rPr>
              <w:t>1. Vay và nợ ngắn hạn</w:t>
            </w:r>
          </w:p>
        </w:tc>
        <w:tc>
          <w:tcPr>
            <w:tcW w:w="1000" w:type="pct"/>
            <w:vAlign w:val="center"/>
          </w:tcPr>
          <w:p w:rsidR="00BF3C1F" w:rsidRPr="00E62426" w:rsidRDefault="00BF3C1F" w:rsidP="00BF3C1F">
            <w:pPr>
              <w:spacing w:before="60" w:after="60" w:line="312" w:lineRule="auto"/>
              <w:ind w:right="97"/>
              <w:jc w:val="right"/>
              <w:rPr>
                <w:b/>
                <w:szCs w:val="26"/>
              </w:rPr>
            </w:pPr>
            <w:r w:rsidRPr="00E62426">
              <w:rPr>
                <w:b/>
                <w:szCs w:val="26"/>
              </w:rPr>
              <w:t xml:space="preserve"> 27.002   </w:t>
            </w:r>
          </w:p>
        </w:tc>
        <w:tc>
          <w:tcPr>
            <w:tcW w:w="1013" w:type="pct"/>
            <w:vAlign w:val="center"/>
          </w:tcPr>
          <w:p w:rsidR="00BF3C1F" w:rsidRPr="00E62426" w:rsidRDefault="00BF3C1F" w:rsidP="00BF3C1F">
            <w:pPr>
              <w:spacing w:before="60" w:after="60" w:line="312" w:lineRule="auto"/>
              <w:ind w:right="97"/>
              <w:jc w:val="right"/>
              <w:rPr>
                <w:b/>
                <w:szCs w:val="26"/>
              </w:rPr>
            </w:pPr>
            <w:r w:rsidRPr="00E62426">
              <w:rPr>
                <w:b/>
                <w:szCs w:val="26"/>
              </w:rPr>
              <w:t xml:space="preserve"> 22.764   </w:t>
            </w:r>
          </w:p>
        </w:tc>
        <w:tc>
          <w:tcPr>
            <w:tcW w:w="1039" w:type="pct"/>
            <w:vAlign w:val="center"/>
          </w:tcPr>
          <w:p w:rsidR="00BF3C1F" w:rsidRPr="00E62426" w:rsidRDefault="00EE2071" w:rsidP="00BF3C1F">
            <w:pPr>
              <w:spacing w:before="60" w:after="60" w:line="312" w:lineRule="auto"/>
              <w:ind w:right="97"/>
              <w:jc w:val="right"/>
              <w:rPr>
                <w:b/>
                <w:szCs w:val="26"/>
              </w:rPr>
            </w:pPr>
            <w:r>
              <w:rPr>
                <w:b/>
                <w:bCs/>
                <w:szCs w:val="26"/>
                <w:lang w:val="nl-NL"/>
              </w:rPr>
              <w:t>20.855</w:t>
            </w:r>
          </w:p>
        </w:tc>
      </w:tr>
      <w:tr w:rsidR="00EE2071" w:rsidRPr="00E62426" w:rsidTr="00EE2071">
        <w:trPr>
          <w:trHeight w:val="674"/>
          <w:jc w:val="center"/>
        </w:trPr>
        <w:tc>
          <w:tcPr>
            <w:tcW w:w="1947" w:type="pct"/>
            <w:vAlign w:val="center"/>
          </w:tcPr>
          <w:p w:rsidR="00EE2071" w:rsidRPr="00E62426" w:rsidRDefault="00EE2071" w:rsidP="00BF3C1F">
            <w:pPr>
              <w:spacing w:before="60" w:after="60" w:line="312" w:lineRule="auto"/>
              <w:jc w:val="both"/>
              <w:rPr>
                <w:rFonts w:eastAsia="Times New Roman" w:cs="Times New Roman"/>
                <w:szCs w:val="26"/>
              </w:rPr>
            </w:pPr>
            <w:r w:rsidRPr="00E62426">
              <w:rPr>
                <w:rFonts w:eastAsia="Times New Roman" w:cs="Times New Roman"/>
                <w:szCs w:val="26"/>
              </w:rPr>
              <w:t>Vay Ngân hàng Đầu tư và Phát triển Việt Nam - CN Đông HP</w:t>
            </w:r>
          </w:p>
        </w:tc>
        <w:tc>
          <w:tcPr>
            <w:tcW w:w="1000" w:type="pct"/>
            <w:vAlign w:val="center"/>
          </w:tcPr>
          <w:p w:rsidR="00EE2071" w:rsidRPr="00E62426" w:rsidRDefault="00EE2071" w:rsidP="00BF3C1F">
            <w:pPr>
              <w:spacing w:before="60" w:after="60" w:line="312" w:lineRule="auto"/>
              <w:ind w:right="97"/>
              <w:jc w:val="right"/>
              <w:rPr>
                <w:szCs w:val="26"/>
              </w:rPr>
            </w:pPr>
            <w:r w:rsidRPr="00E62426">
              <w:rPr>
                <w:szCs w:val="26"/>
              </w:rPr>
              <w:t xml:space="preserve"> 25.652   </w:t>
            </w:r>
          </w:p>
        </w:tc>
        <w:tc>
          <w:tcPr>
            <w:tcW w:w="1013" w:type="pct"/>
            <w:vAlign w:val="center"/>
          </w:tcPr>
          <w:p w:rsidR="00EE2071" w:rsidRPr="00E62426" w:rsidRDefault="00EE2071" w:rsidP="00BF3C1F">
            <w:pPr>
              <w:spacing w:before="60" w:after="60" w:line="312" w:lineRule="auto"/>
              <w:ind w:right="97"/>
              <w:jc w:val="right"/>
              <w:rPr>
                <w:szCs w:val="26"/>
              </w:rPr>
            </w:pPr>
            <w:r w:rsidRPr="00E62426">
              <w:rPr>
                <w:szCs w:val="26"/>
              </w:rPr>
              <w:t xml:space="preserve"> 19.789   </w:t>
            </w:r>
          </w:p>
        </w:tc>
        <w:tc>
          <w:tcPr>
            <w:tcW w:w="1039" w:type="pct"/>
            <w:vAlign w:val="center"/>
          </w:tcPr>
          <w:p w:rsidR="00EE2071" w:rsidRPr="00D27325" w:rsidRDefault="00EE2071" w:rsidP="00EE2071">
            <w:pPr>
              <w:spacing w:before="40" w:after="40" w:line="288" w:lineRule="auto"/>
              <w:ind w:right="147"/>
              <w:jc w:val="right"/>
            </w:pPr>
            <w:r w:rsidRPr="00D27325">
              <w:t xml:space="preserve"> 15.930   </w:t>
            </w:r>
          </w:p>
        </w:tc>
      </w:tr>
      <w:tr w:rsidR="00EE2071" w:rsidRPr="00E62426" w:rsidTr="00EE2071">
        <w:trPr>
          <w:trHeight w:val="442"/>
          <w:jc w:val="center"/>
        </w:trPr>
        <w:tc>
          <w:tcPr>
            <w:tcW w:w="1947" w:type="pct"/>
            <w:vAlign w:val="center"/>
          </w:tcPr>
          <w:p w:rsidR="00EE2071" w:rsidRPr="00E62426" w:rsidRDefault="00EE2071" w:rsidP="00BF3C1F">
            <w:pPr>
              <w:spacing w:before="60" w:after="60" w:line="312" w:lineRule="auto"/>
              <w:rPr>
                <w:rFonts w:eastAsia="Times New Roman" w:cs="Times New Roman"/>
                <w:szCs w:val="26"/>
              </w:rPr>
            </w:pPr>
            <w:r w:rsidRPr="00E62426">
              <w:rPr>
                <w:rFonts w:eastAsia="Times New Roman" w:cs="Times New Roman"/>
                <w:szCs w:val="26"/>
              </w:rPr>
              <w:t>Vay cá nhân</w:t>
            </w:r>
          </w:p>
        </w:tc>
        <w:tc>
          <w:tcPr>
            <w:tcW w:w="1000" w:type="pct"/>
            <w:vAlign w:val="center"/>
          </w:tcPr>
          <w:p w:rsidR="00EE2071" w:rsidRPr="00E62426" w:rsidRDefault="00EE2071" w:rsidP="00BF3C1F">
            <w:pPr>
              <w:spacing w:before="60" w:after="60" w:line="312" w:lineRule="auto"/>
              <w:ind w:right="97"/>
              <w:jc w:val="right"/>
              <w:rPr>
                <w:szCs w:val="26"/>
              </w:rPr>
            </w:pPr>
            <w:r w:rsidRPr="00E62426">
              <w:rPr>
                <w:szCs w:val="26"/>
              </w:rPr>
              <w:t xml:space="preserve"> 1.350   </w:t>
            </w:r>
          </w:p>
        </w:tc>
        <w:tc>
          <w:tcPr>
            <w:tcW w:w="1013" w:type="pct"/>
            <w:vAlign w:val="center"/>
          </w:tcPr>
          <w:p w:rsidR="00EE2071" w:rsidRPr="00E62426" w:rsidRDefault="00EE2071" w:rsidP="00BF3C1F">
            <w:pPr>
              <w:spacing w:before="60" w:after="60" w:line="312" w:lineRule="auto"/>
              <w:ind w:right="97"/>
              <w:jc w:val="right"/>
              <w:rPr>
                <w:szCs w:val="26"/>
              </w:rPr>
            </w:pPr>
            <w:r w:rsidRPr="00E62426">
              <w:rPr>
                <w:szCs w:val="26"/>
              </w:rPr>
              <w:t xml:space="preserve"> 2.975   </w:t>
            </w:r>
          </w:p>
        </w:tc>
        <w:tc>
          <w:tcPr>
            <w:tcW w:w="1039" w:type="pct"/>
            <w:vAlign w:val="center"/>
          </w:tcPr>
          <w:p w:rsidR="00EE2071" w:rsidRDefault="00EE2071" w:rsidP="00EE2071">
            <w:pPr>
              <w:spacing w:before="40" w:after="40" w:line="288" w:lineRule="auto"/>
              <w:ind w:right="147"/>
              <w:jc w:val="right"/>
            </w:pPr>
            <w:r w:rsidRPr="00D27325">
              <w:t xml:space="preserve"> 4.925   </w:t>
            </w:r>
          </w:p>
        </w:tc>
      </w:tr>
      <w:tr w:rsidR="00376126" w:rsidRPr="00E62426" w:rsidTr="00EE2071">
        <w:trPr>
          <w:trHeight w:val="401"/>
          <w:jc w:val="center"/>
        </w:trPr>
        <w:tc>
          <w:tcPr>
            <w:tcW w:w="1947" w:type="pct"/>
            <w:vAlign w:val="center"/>
          </w:tcPr>
          <w:p w:rsidR="00376126" w:rsidRPr="00E62426" w:rsidRDefault="00376126" w:rsidP="00BF3C1F">
            <w:pPr>
              <w:spacing w:before="60" w:after="60" w:line="312" w:lineRule="auto"/>
              <w:jc w:val="both"/>
              <w:rPr>
                <w:rFonts w:eastAsia="Times New Roman" w:cs="Times New Roman"/>
                <w:b/>
                <w:szCs w:val="26"/>
              </w:rPr>
            </w:pPr>
            <w:r w:rsidRPr="00E62426">
              <w:rPr>
                <w:rFonts w:eastAsia="Times New Roman" w:cs="Times New Roman"/>
                <w:b/>
                <w:szCs w:val="26"/>
              </w:rPr>
              <w:t xml:space="preserve">2. Vay và nợ dài hạn </w:t>
            </w:r>
          </w:p>
        </w:tc>
        <w:tc>
          <w:tcPr>
            <w:tcW w:w="1000" w:type="pct"/>
            <w:vAlign w:val="center"/>
          </w:tcPr>
          <w:p w:rsidR="00376126" w:rsidRPr="00E62426" w:rsidRDefault="00376126" w:rsidP="009000EE">
            <w:pPr>
              <w:spacing w:before="40" w:after="40" w:line="312" w:lineRule="auto"/>
              <w:jc w:val="right"/>
              <w:rPr>
                <w:rFonts w:eastAsia="Times New Roman" w:cs="Times New Roman"/>
                <w:b/>
                <w:szCs w:val="26"/>
              </w:rPr>
            </w:pPr>
            <w:r w:rsidRPr="00E62426">
              <w:rPr>
                <w:rFonts w:eastAsia="Times New Roman" w:cs="Times New Roman"/>
                <w:b/>
                <w:szCs w:val="26"/>
              </w:rPr>
              <w:t xml:space="preserve">          15.015   </w:t>
            </w:r>
          </w:p>
        </w:tc>
        <w:tc>
          <w:tcPr>
            <w:tcW w:w="1013" w:type="pct"/>
            <w:vAlign w:val="center"/>
          </w:tcPr>
          <w:p w:rsidR="00376126" w:rsidRPr="00E62426" w:rsidDel="001B4CAC" w:rsidRDefault="00376126" w:rsidP="00BF3C1F">
            <w:pPr>
              <w:spacing w:before="60" w:after="60" w:line="312" w:lineRule="auto"/>
              <w:ind w:right="97"/>
              <w:jc w:val="right"/>
              <w:rPr>
                <w:rFonts w:eastAsia="Times New Roman" w:cs="Times New Roman"/>
                <w:b/>
                <w:szCs w:val="26"/>
              </w:rPr>
            </w:pPr>
            <w:r w:rsidRPr="00E62426">
              <w:rPr>
                <w:rFonts w:eastAsia="Times New Roman" w:cs="Times New Roman"/>
                <w:b/>
                <w:szCs w:val="26"/>
              </w:rPr>
              <w:t>0</w:t>
            </w:r>
          </w:p>
        </w:tc>
        <w:tc>
          <w:tcPr>
            <w:tcW w:w="1039" w:type="pct"/>
            <w:vAlign w:val="center"/>
          </w:tcPr>
          <w:p w:rsidR="00376126" w:rsidRPr="00E62426" w:rsidDel="00293750" w:rsidRDefault="00EE2071" w:rsidP="00BF3C1F">
            <w:pPr>
              <w:spacing w:before="60" w:after="60" w:line="312" w:lineRule="auto"/>
              <w:ind w:right="97"/>
              <w:jc w:val="right"/>
              <w:rPr>
                <w:rFonts w:eastAsia="Times New Roman" w:cs="Times New Roman"/>
                <w:b/>
                <w:szCs w:val="26"/>
              </w:rPr>
            </w:pPr>
            <w:r>
              <w:rPr>
                <w:rFonts w:eastAsia="Times New Roman" w:cs="Times New Roman"/>
                <w:b/>
                <w:szCs w:val="26"/>
              </w:rPr>
              <w:t>0</w:t>
            </w:r>
          </w:p>
        </w:tc>
      </w:tr>
      <w:tr w:rsidR="00376126" w:rsidRPr="00E62426" w:rsidTr="00EE2071">
        <w:trPr>
          <w:trHeight w:val="401"/>
          <w:jc w:val="center"/>
        </w:trPr>
        <w:tc>
          <w:tcPr>
            <w:tcW w:w="1947" w:type="pct"/>
            <w:vAlign w:val="center"/>
          </w:tcPr>
          <w:p w:rsidR="00376126" w:rsidRPr="00E62426" w:rsidRDefault="00376126" w:rsidP="00BF3C1F">
            <w:pPr>
              <w:spacing w:before="60" w:after="60" w:line="312" w:lineRule="auto"/>
              <w:jc w:val="both"/>
              <w:rPr>
                <w:rFonts w:eastAsia="Times New Roman" w:cs="Times New Roman"/>
                <w:szCs w:val="26"/>
              </w:rPr>
            </w:pPr>
            <w:r w:rsidRPr="00E62426">
              <w:rPr>
                <w:rFonts w:eastAsia="Times New Roman" w:cs="Times New Roman"/>
                <w:szCs w:val="26"/>
              </w:rPr>
              <w:t>Vay Ngân hàng Đầu tư và Phát triển Việt Nam - CN Đông HP</w:t>
            </w:r>
          </w:p>
        </w:tc>
        <w:tc>
          <w:tcPr>
            <w:tcW w:w="1000" w:type="pct"/>
            <w:vAlign w:val="center"/>
          </w:tcPr>
          <w:p w:rsidR="00376126" w:rsidRPr="00E62426" w:rsidRDefault="00376126" w:rsidP="009000EE">
            <w:pPr>
              <w:spacing w:before="40" w:after="40" w:line="312" w:lineRule="auto"/>
              <w:jc w:val="right"/>
              <w:rPr>
                <w:rFonts w:eastAsia="Times New Roman" w:cs="Times New Roman"/>
                <w:szCs w:val="26"/>
              </w:rPr>
            </w:pPr>
            <w:r w:rsidRPr="00E62426">
              <w:rPr>
                <w:rFonts w:eastAsia="Times New Roman" w:cs="Times New Roman"/>
                <w:szCs w:val="26"/>
              </w:rPr>
              <w:t xml:space="preserve">          15.015   </w:t>
            </w:r>
          </w:p>
        </w:tc>
        <w:tc>
          <w:tcPr>
            <w:tcW w:w="1013" w:type="pct"/>
            <w:vAlign w:val="center"/>
          </w:tcPr>
          <w:p w:rsidR="00376126" w:rsidRPr="00E62426" w:rsidRDefault="00AF2771" w:rsidP="00BF3C1F">
            <w:pPr>
              <w:spacing w:before="60" w:after="60" w:line="312" w:lineRule="auto"/>
              <w:ind w:right="97"/>
              <w:jc w:val="right"/>
              <w:rPr>
                <w:rFonts w:eastAsia="Times New Roman" w:cs="Times New Roman"/>
                <w:szCs w:val="26"/>
              </w:rPr>
            </w:pPr>
            <w:r w:rsidRPr="00E62426">
              <w:rPr>
                <w:rFonts w:eastAsia="Times New Roman" w:cs="Times New Roman"/>
                <w:szCs w:val="26"/>
              </w:rPr>
              <w:t>0</w:t>
            </w:r>
          </w:p>
        </w:tc>
        <w:tc>
          <w:tcPr>
            <w:tcW w:w="1039" w:type="pct"/>
            <w:vAlign w:val="center"/>
          </w:tcPr>
          <w:p w:rsidR="00376126" w:rsidRPr="00E62426" w:rsidRDefault="00EE2071" w:rsidP="00BF3C1F">
            <w:pPr>
              <w:spacing w:before="60" w:after="60" w:line="312" w:lineRule="auto"/>
              <w:ind w:right="97"/>
              <w:jc w:val="right"/>
              <w:rPr>
                <w:rFonts w:eastAsia="Times New Roman" w:cs="Times New Roman"/>
                <w:szCs w:val="26"/>
              </w:rPr>
            </w:pPr>
            <w:r>
              <w:rPr>
                <w:rFonts w:eastAsia="Times New Roman" w:cs="Times New Roman"/>
                <w:szCs w:val="26"/>
              </w:rPr>
              <w:t>0</w:t>
            </w:r>
          </w:p>
        </w:tc>
      </w:tr>
      <w:tr w:rsidR="00BF3C1F" w:rsidRPr="00E62426" w:rsidTr="00EE2071">
        <w:trPr>
          <w:trHeight w:val="401"/>
          <w:jc w:val="center"/>
        </w:trPr>
        <w:tc>
          <w:tcPr>
            <w:tcW w:w="1947" w:type="pct"/>
            <w:vAlign w:val="center"/>
          </w:tcPr>
          <w:p w:rsidR="00BF3C1F" w:rsidRPr="00E62426" w:rsidRDefault="00BF3C1F" w:rsidP="00BF3C1F">
            <w:pPr>
              <w:spacing w:before="60" w:after="60" w:line="312" w:lineRule="auto"/>
              <w:jc w:val="center"/>
              <w:rPr>
                <w:rFonts w:eastAsia="Times New Roman" w:cs="Times New Roman"/>
                <w:b/>
                <w:szCs w:val="26"/>
              </w:rPr>
            </w:pPr>
            <w:r w:rsidRPr="00E62426">
              <w:rPr>
                <w:rFonts w:eastAsia="Times New Roman" w:cs="Times New Roman"/>
                <w:b/>
                <w:szCs w:val="26"/>
              </w:rPr>
              <w:t>Tổng cộng</w:t>
            </w:r>
          </w:p>
        </w:tc>
        <w:tc>
          <w:tcPr>
            <w:tcW w:w="1000" w:type="pct"/>
            <w:vAlign w:val="center"/>
          </w:tcPr>
          <w:p w:rsidR="00BF3C1F" w:rsidRPr="00E62426" w:rsidRDefault="00AF2771" w:rsidP="00BF3C1F">
            <w:pPr>
              <w:spacing w:before="60" w:after="60" w:line="312" w:lineRule="auto"/>
              <w:ind w:right="97"/>
              <w:jc w:val="right"/>
              <w:rPr>
                <w:b/>
                <w:szCs w:val="26"/>
              </w:rPr>
            </w:pPr>
            <w:r w:rsidRPr="00E62426">
              <w:rPr>
                <w:b/>
                <w:szCs w:val="26"/>
              </w:rPr>
              <w:t xml:space="preserve">42.017   </w:t>
            </w:r>
          </w:p>
        </w:tc>
        <w:tc>
          <w:tcPr>
            <w:tcW w:w="1013" w:type="pct"/>
            <w:vAlign w:val="center"/>
          </w:tcPr>
          <w:p w:rsidR="00BF3C1F" w:rsidRPr="00E62426" w:rsidRDefault="00BF3C1F" w:rsidP="00BF3C1F">
            <w:pPr>
              <w:spacing w:before="60" w:after="60" w:line="312" w:lineRule="auto"/>
              <w:ind w:right="97"/>
              <w:jc w:val="right"/>
              <w:rPr>
                <w:b/>
                <w:szCs w:val="26"/>
              </w:rPr>
            </w:pPr>
            <w:r w:rsidRPr="00E62426">
              <w:rPr>
                <w:b/>
                <w:szCs w:val="26"/>
              </w:rPr>
              <w:t xml:space="preserve"> 22.764   </w:t>
            </w:r>
          </w:p>
        </w:tc>
        <w:tc>
          <w:tcPr>
            <w:tcW w:w="1039" w:type="pct"/>
            <w:vAlign w:val="center"/>
          </w:tcPr>
          <w:p w:rsidR="00BF3C1F" w:rsidRPr="00E62426" w:rsidRDefault="002B6F28" w:rsidP="00BF3C1F">
            <w:pPr>
              <w:spacing w:before="60" w:after="60" w:line="312" w:lineRule="auto"/>
              <w:ind w:right="97"/>
              <w:jc w:val="right"/>
              <w:rPr>
                <w:b/>
                <w:szCs w:val="26"/>
              </w:rPr>
            </w:pPr>
            <w:r w:rsidRPr="002B6F28">
              <w:rPr>
                <w:b/>
                <w:bCs/>
                <w:szCs w:val="26"/>
                <w:lang w:val="nl-NL"/>
              </w:rPr>
              <w:t>20.855</w:t>
            </w:r>
          </w:p>
        </w:tc>
      </w:tr>
    </w:tbl>
    <w:p w:rsidR="00EB195F" w:rsidRPr="00E62426" w:rsidRDefault="00F401DA" w:rsidP="007F44B2">
      <w:pPr>
        <w:tabs>
          <w:tab w:val="left" w:pos="540"/>
        </w:tabs>
        <w:spacing w:after="0" w:line="240" w:lineRule="auto"/>
        <w:jc w:val="right"/>
        <w:rPr>
          <w:rFonts w:eastAsia="Times New Roman" w:cs="Times New Roman"/>
          <w:i/>
          <w:sz w:val="24"/>
          <w:szCs w:val="24"/>
        </w:rPr>
      </w:pPr>
      <w:r w:rsidRPr="00E62426">
        <w:rPr>
          <w:rFonts w:eastAsia="Times New Roman" w:cs="Times New Roman"/>
          <w:i/>
          <w:sz w:val="24"/>
          <w:szCs w:val="24"/>
        </w:rPr>
        <w:t xml:space="preserve">(Nguồn: BCTC hợp nhất kiểm toán 2014, BCTC kiểm toán 2015, BCTC </w:t>
      </w:r>
      <w:r w:rsidR="00440E26">
        <w:rPr>
          <w:rFonts w:eastAsia="Times New Roman" w:cs="Times New Roman"/>
          <w:i/>
          <w:sz w:val="24"/>
          <w:szCs w:val="24"/>
        </w:rPr>
        <w:t>09</w:t>
      </w:r>
      <w:r w:rsidR="00FC71F7" w:rsidRPr="00E62426">
        <w:rPr>
          <w:rFonts w:eastAsia="Times New Roman" w:cs="Times New Roman"/>
          <w:i/>
          <w:sz w:val="24"/>
          <w:szCs w:val="24"/>
        </w:rPr>
        <w:t xml:space="preserve"> tháng đầu năm </w:t>
      </w:r>
      <w:r w:rsidRPr="00E62426">
        <w:rPr>
          <w:rFonts w:eastAsia="Times New Roman" w:cs="Times New Roman"/>
          <w:i/>
          <w:sz w:val="24"/>
          <w:szCs w:val="24"/>
        </w:rPr>
        <w:t>2016 của DVC)</w:t>
      </w:r>
    </w:p>
    <w:p w:rsidR="00C44A14" w:rsidRPr="00E62426" w:rsidRDefault="00C44A14" w:rsidP="00C44A14">
      <w:pPr>
        <w:tabs>
          <w:tab w:val="left" w:pos="540"/>
        </w:tabs>
        <w:spacing w:after="0" w:line="360" w:lineRule="auto"/>
        <w:rPr>
          <w:rFonts w:eastAsia="Times New Roman" w:cs="Times New Roman"/>
          <w:b/>
          <w:i/>
          <w:szCs w:val="26"/>
        </w:rPr>
      </w:pPr>
      <w:r w:rsidRPr="00E62426">
        <w:rPr>
          <w:rFonts w:eastAsia="Times New Roman" w:cs="Times New Roman"/>
          <w:b/>
          <w:i/>
          <w:szCs w:val="26"/>
        </w:rPr>
        <w:t>12.1.8. Tình hình công nợ hiện tại</w:t>
      </w:r>
    </w:p>
    <w:p w:rsidR="00C44A14" w:rsidRPr="00E62426" w:rsidRDefault="00C44A14" w:rsidP="00D65CFE">
      <w:pPr>
        <w:numPr>
          <w:ilvl w:val="0"/>
          <w:numId w:val="65"/>
        </w:numPr>
        <w:tabs>
          <w:tab w:val="left" w:pos="540"/>
        </w:tabs>
        <w:spacing w:after="0" w:line="360" w:lineRule="auto"/>
        <w:rPr>
          <w:rFonts w:eastAsia="Times New Roman" w:cs="Times New Roman"/>
          <w:b/>
          <w:i/>
          <w:szCs w:val="26"/>
        </w:rPr>
      </w:pPr>
      <w:r w:rsidRPr="00E62426">
        <w:rPr>
          <w:rFonts w:eastAsia="Times New Roman" w:cs="Times New Roman"/>
          <w:b/>
          <w:i/>
          <w:szCs w:val="26"/>
        </w:rPr>
        <w:t>Các khoản phải thu</w:t>
      </w:r>
    </w:p>
    <w:p w:rsidR="00C44A14" w:rsidRPr="00E62426" w:rsidRDefault="00F401DA" w:rsidP="00C44A14">
      <w:pPr>
        <w:tabs>
          <w:tab w:val="left" w:pos="540"/>
        </w:tabs>
        <w:spacing w:after="0" w:line="360" w:lineRule="auto"/>
        <w:ind w:left="360"/>
        <w:jc w:val="center"/>
        <w:rPr>
          <w:rFonts w:eastAsia="Times New Roman" w:cs="Times New Roman"/>
          <w:b/>
          <w:i/>
          <w:szCs w:val="26"/>
        </w:rPr>
      </w:pPr>
      <w:r w:rsidRPr="007F44B2">
        <w:rPr>
          <w:rFonts w:eastAsia="Times New Roman" w:cs="Times New Roman"/>
          <w:b/>
          <w:i/>
          <w:szCs w:val="26"/>
        </w:rPr>
        <w:t xml:space="preserve">Bảng </w:t>
      </w:r>
      <w:r w:rsidR="00C44A14" w:rsidRPr="00E62426">
        <w:rPr>
          <w:rFonts w:eastAsia="Times New Roman" w:cs="Times New Roman"/>
          <w:b/>
          <w:i/>
          <w:szCs w:val="26"/>
        </w:rPr>
        <w:t>Các khoản phải thu của Công ty</w:t>
      </w:r>
    </w:p>
    <w:p w:rsidR="00C44A14" w:rsidRPr="00E62426" w:rsidRDefault="00C44A14" w:rsidP="00C85AFD">
      <w:pPr>
        <w:tabs>
          <w:tab w:val="left" w:pos="540"/>
        </w:tabs>
        <w:spacing w:after="0" w:line="240" w:lineRule="auto"/>
        <w:jc w:val="right"/>
        <w:rPr>
          <w:rFonts w:eastAsia="Times New Roman" w:cs="Times New Roman"/>
          <w:i/>
          <w:sz w:val="24"/>
          <w:szCs w:val="24"/>
        </w:rPr>
      </w:pPr>
      <w:r w:rsidRPr="00E62426">
        <w:rPr>
          <w:rFonts w:eastAsia="Times New Roman" w:cs="Times New Roman"/>
          <w:i/>
          <w:sz w:val="24"/>
          <w:szCs w:val="24"/>
        </w:rPr>
        <w:t xml:space="preserve">Đơn vị tính: </w:t>
      </w:r>
      <w:r w:rsidR="002854A2" w:rsidRPr="00E62426">
        <w:rPr>
          <w:rFonts w:eastAsia="Times New Roman" w:cs="Times New Roman"/>
          <w:i/>
          <w:sz w:val="24"/>
          <w:szCs w:val="24"/>
        </w:rPr>
        <w:t xml:space="preserve">triệu </w:t>
      </w:r>
      <w:r w:rsidRPr="00E62426">
        <w:rPr>
          <w:rFonts w:eastAsia="Times New Roman" w:cs="Times New Roman"/>
          <w:i/>
          <w:sz w:val="24"/>
          <w:szCs w:val="24"/>
        </w:rPr>
        <w:t>đồng</w:t>
      </w:r>
    </w:p>
    <w:tbl>
      <w:tblPr>
        <w:tblW w:w="9388" w:type="dxa"/>
        <w:jc w:val="center"/>
        <w:tblLook w:val="0000"/>
      </w:tblPr>
      <w:tblGrid>
        <w:gridCol w:w="3603"/>
        <w:gridCol w:w="1885"/>
        <w:gridCol w:w="1841"/>
        <w:gridCol w:w="2059"/>
      </w:tblGrid>
      <w:tr w:rsidR="00C44A14" w:rsidRPr="00E62426" w:rsidTr="002A5612">
        <w:trPr>
          <w:trHeight w:val="454"/>
          <w:jc w:val="center"/>
        </w:trPr>
        <w:tc>
          <w:tcPr>
            <w:tcW w:w="3603"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tcPr>
          <w:p w:rsidR="00C44A14" w:rsidRPr="00E62426" w:rsidRDefault="00C44A14" w:rsidP="002A5612">
            <w:pPr>
              <w:spacing w:before="60" w:after="60" w:line="312" w:lineRule="auto"/>
              <w:jc w:val="center"/>
              <w:rPr>
                <w:rFonts w:eastAsia="Times New Roman" w:cs="Times New Roman"/>
                <w:b/>
                <w:bCs/>
                <w:color w:val="FFFFFF" w:themeColor="background1"/>
                <w:szCs w:val="26"/>
              </w:rPr>
            </w:pPr>
            <w:r w:rsidRPr="00E62426">
              <w:rPr>
                <w:rFonts w:eastAsia="Times New Roman" w:cs="Times New Roman"/>
                <w:b/>
                <w:bCs/>
                <w:color w:val="FFFFFF" w:themeColor="background1"/>
                <w:szCs w:val="26"/>
              </w:rPr>
              <w:t>Chỉ tiêu</w:t>
            </w:r>
          </w:p>
        </w:tc>
        <w:tc>
          <w:tcPr>
            <w:tcW w:w="1885" w:type="dxa"/>
            <w:tcBorders>
              <w:top w:val="single" w:sz="4" w:space="0" w:color="auto"/>
              <w:left w:val="nil"/>
              <w:bottom w:val="single" w:sz="4" w:space="0" w:color="auto"/>
              <w:right w:val="single" w:sz="4" w:space="0" w:color="auto"/>
            </w:tcBorders>
            <w:shd w:val="clear" w:color="auto" w:fill="548DD4" w:themeFill="text2" w:themeFillTint="99"/>
            <w:noWrap/>
            <w:vAlign w:val="center"/>
          </w:tcPr>
          <w:p w:rsidR="00C44A14" w:rsidRPr="00E62426" w:rsidRDefault="00730010" w:rsidP="002A5612">
            <w:pPr>
              <w:spacing w:before="60" w:after="60" w:line="312" w:lineRule="auto"/>
              <w:jc w:val="center"/>
              <w:rPr>
                <w:rFonts w:eastAsia="Times New Roman" w:cs="Times New Roman"/>
                <w:b/>
                <w:bCs/>
                <w:color w:val="FFFFFF" w:themeColor="background1"/>
                <w:szCs w:val="26"/>
              </w:rPr>
            </w:pPr>
            <w:r w:rsidRPr="00E62426">
              <w:rPr>
                <w:rFonts w:eastAsia="Times New Roman" w:cs="Times New Roman"/>
                <w:b/>
                <w:bCs/>
                <w:color w:val="FFFFFF" w:themeColor="background1"/>
                <w:szCs w:val="26"/>
              </w:rPr>
              <w:t>Năm 2014</w:t>
            </w:r>
          </w:p>
        </w:tc>
        <w:tc>
          <w:tcPr>
            <w:tcW w:w="1841" w:type="dxa"/>
            <w:tcBorders>
              <w:top w:val="single" w:sz="4" w:space="0" w:color="auto"/>
              <w:left w:val="nil"/>
              <w:bottom w:val="single" w:sz="4" w:space="0" w:color="auto"/>
              <w:right w:val="single" w:sz="4" w:space="0" w:color="auto"/>
            </w:tcBorders>
            <w:shd w:val="clear" w:color="auto" w:fill="548DD4" w:themeFill="text2" w:themeFillTint="99"/>
            <w:noWrap/>
            <w:vAlign w:val="center"/>
          </w:tcPr>
          <w:p w:rsidR="00C44A14" w:rsidRPr="00E62426" w:rsidRDefault="00730010" w:rsidP="002A5612">
            <w:pPr>
              <w:spacing w:before="60" w:after="60" w:line="312" w:lineRule="auto"/>
              <w:jc w:val="center"/>
              <w:rPr>
                <w:rFonts w:eastAsia="Times New Roman" w:cs="Times New Roman"/>
                <w:b/>
                <w:bCs/>
                <w:color w:val="FFFFFF" w:themeColor="background1"/>
                <w:szCs w:val="26"/>
              </w:rPr>
            </w:pPr>
            <w:r w:rsidRPr="00E62426">
              <w:rPr>
                <w:rFonts w:eastAsia="Times New Roman" w:cs="Times New Roman"/>
                <w:b/>
                <w:bCs/>
                <w:color w:val="FFFFFF" w:themeColor="background1"/>
                <w:szCs w:val="26"/>
              </w:rPr>
              <w:t>Năm 2015</w:t>
            </w:r>
          </w:p>
        </w:tc>
        <w:tc>
          <w:tcPr>
            <w:tcW w:w="2059" w:type="dxa"/>
            <w:tcBorders>
              <w:top w:val="single" w:sz="4" w:space="0" w:color="auto"/>
              <w:left w:val="nil"/>
              <w:bottom w:val="single" w:sz="4" w:space="0" w:color="auto"/>
              <w:right w:val="single" w:sz="4" w:space="0" w:color="auto"/>
            </w:tcBorders>
            <w:shd w:val="clear" w:color="auto" w:fill="548DD4" w:themeFill="text2" w:themeFillTint="99"/>
            <w:noWrap/>
            <w:vAlign w:val="center"/>
          </w:tcPr>
          <w:p w:rsidR="00C44A14" w:rsidRPr="00E62426" w:rsidRDefault="00203FC9" w:rsidP="00440E26">
            <w:pPr>
              <w:spacing w:before="60" w:after="60" w:line="312" w:lineRule="auto"/>
              <w:jc w:val="center"/>
              <w:rPr>
                <w:rFonts w:eastAsia="Times New Roman" w:cs="Times New Roman"/>
                <w:b/>
                <w:bCs/>
                <w:color w:val="FFFFFF" w:themeColor="background1"/>
                <w:szCs w:val="26"/>
              </w:rPr>
            </w:pPr>
            <w:r>
              <w:rPr>
                <w:rFonts w:eastAsia="Times New Roman" w:cs="Times New Roman"/>
                <w:b/>
                <w:bCs/>
                <w:color w:val="FFFFFF" w:themeColor="background1"/>
                <w:szCs w:val="26"/>
              </w:rPr>
              <w:t>Tại 30</w:t>
            </w:r>
            <w:r w:rsidR="00730010" w:rsidRPr="00E62426">
              <w:rPr>
                <w:rFonts w:eastAsia="Times New Roman" w:cs="Times New Roman"/>
                <w:b/>
                <w:bCs/>
                <w:color w:val="FFFFFF" w:themeColor="background1"/>
                <w:szCs w:val="26"/>
              </w:rPr>
              <w:t>/0</w:t>
            </w:r>
            <w:r w:rsidR="00440E26">
              <w:rPr>
                <w:rFonts w:eastAsia="Times New Roman" w:cs="Times New Roman"/>
                <w:b/>
                <w:bCs/>
                <w:color w:val="FFFFFF" w:themeColor="background1"/>
                <w:szCs w:val="26"/>
              </w:rPr>
              <w:t>9</w:t>
            </w:r>
            <w:r w:rsidR="00730010" w:rsidRPr="00E62426">
              <w:rPr>
                <w:rFonts w:eastAsia="Times New Roman" w:cs="Times New Roman"/>
                <w:b/>
                <w:bCs/>
                <w:color w:val="FFFFFF" w:themeColor="background1"/>
                <w:szCs w:val="26"/>
              </w:rPr>
              <w:t>/2016</w:t>
            </w:r>
          </w:p>
        </w:tc>
      </w:tr>
      <w:tr w:rsidR="002A5612" w:rsidRPr="00E62426" w:rsidTr="00084587">
        <w:trPr>
          <w:trHeight w:val="454"/>
          <w:jc w:val="center"/>
        </w:trPr>
        <w:tc>
          <w:tcPr>
            <w:tcW w:w="3603" w:type="dxa"/>
            <w:tcBorders>
              <w:top w:val="nil"/>
              <w:left w:val="single" w:sz="4" w:space="0" w:color="auto"/>
              <w:bottom w:val="single" w:sz="4" w:space="0" w:color="auto"/>
              <w:right w:val="single" w:sz="4" w:space="0" w:color="auto"/>
            </w:tcBorders>
            <w:shd w:val="clear" w:color="auto" w:fill="auto"/>
            <w:noWrap/>
            <w:vAlign w:val="center"/>
          </w:tcPr>
          <w:p w:rsidR="002A5612" w:rsidRPr="00E62426" w:rsidRDefault="002A5612" w:rsidP="002A5612">
            <w:pPr>
              <w:spacing w:before="60" w:after="60" w:line="312" w:lineRule="auto"/>
              <w:rPr>
                <w:rFonts w:eastAsia="Times New Roman" w:cs="Times New Roman"/>
                <w:b/>
                <w:szCs w:val="26"/>
              </w:rPr>
            </w:pPr>
            <w:r w:rsidRPr="00E62426">
              <w:rPr>
                <w:rFonts w:eastAsia="Times New Roman" w:cs="Times New Roman"/>
                <w:b/>
                <w:szCs w:val="26"/>
              </w:rPr>
              <w:t>Các khoản phải thu ngắn hạn</w:t>
            </w:r>
          </w:p>
        </w:tc>
        <w:tc>
          <w:tcPr>
            <w:tcW w:w="1885" w:type="dxa"/>
            <w:tcBorders>
              <w:top w:val="nil"/>
              <w:left w:val="nil"/>
              <w:bottom w:val="single" w:sz="4" w:space="0" w:color="auto"/>
              <w:right w:val="single" w:sz="4" w:space="0" w:color="auto"/>
            </w:tcBorders>
            <w:shd w:val="clear" w:color="auto" w:fill="auto"/>
            <w:vAlign w:val="center"/>
          </w:tcPr>
          <w:p w:rsidR="002A5612" w:rsidRPr="00E62426" w:rsidRDefault="002A5612" w:rsidP="00084587">
            <w:pPr>
              <w:spacing w:before="40" w:after="40" w:line="288" w:lineRule="auto"/>
              <w:ind w:right="108"/>
              <w:jc w:val="right"/>
              <w:rPr>
                <w:rFonts w:eastAsia="Times New Roman" w:cs="Times New Roman"/>
                <w:b/>
                <w:szCs w:val="26"/>
              </w:rPr>
            </w:pPr>
            <w:r w:rsidRPr="00E62426">
              <w:rPr>
                <w:rFonts w:eastAsia="Times New Roman" w:cs="Times New Roman"/>
                <w:b/>
                <w:szCs w:val="26"/>
              </w:rPr>
              <w:t xml:space="preserve">         23.501   </w:t>
            </w:r>
          </w:p>
        </w:tc>
        <w:tc>
          <w:tcPr>
            <w:tcW w:w="1841" w:type="dxa"/>
            <w:tcBorders>
              <w:top w:val="nil"/>
              <w:left w:val="nil"/>
              <w:bottom w:val="single" w:sz="4" w:space="0" w:color="auto"/>
              <w:right w:val="single" w:sz="4" w:space="0" w:color="auto"/>
            </w:tcBorders>
            <w:shd w:val="clear" w:color="auto" w:fill="auto"/>
            <w:vAlign w:val="center"/>
          </w:tcPr>
          <w:p w:rsidR="002A5612" w:rsidRPr="00E62426" w:rsidRDefault="002A5612" w:rsidP="00084587">
            <w:pPr>
              <w:spacing w:before="40" w:after="40" w:line="288" w:lineRule="auto"/>
              <w:ind w:right="108"/>
              <w:jc w:val="right"/>
              <w:rPr>
                <w:rFonts w:eastAsia="Times New Roman" w:cs="Times New Roman"/>
                <w:b/>
                <w:szCs w:val="26"/>
              </w:rPr>
            </w:pPr>
            <w:r w:rsidRPr="00E62426">
              <w:rPr>
                <w:rFonts w:eastAsia="Times New Roman" w:cs="Times New Roman"/>
                <w:b/>
                <w:szCs w:val="26"/>
              </w:rPr>
              <w:t xml:space="preserve">         45.353   </w:t>
            </w:r>
          </w:p>
        </w:tc>
        <w:tc>
          <w:tcPr>
            <w:tcW w:w="2059" w:type="dxa"/>
            <w:tcBorders>
              <w:top w:val="nil"/>
              <w:left w:val="nil"/>
              <w:bottom w:val="single" w:sz="4" w:space="0" w:color="auto"/>
              <w:right w:val="single" w:sz="4" w:space="0" w:color="auto"/>
            </w:tcBorders>
            <w:shd w:val="clear" w:color="auto" w:fill="auto"/>
            <w:vAlign w:val="center"/>
          </w:tcPr>
          <w:p w:rsidR="002A5612" w:rsidRPr="00E62426" w:rsidRDefault="00084587" w:rsidP="00084587">
            <w:pPr>
              <w:spacing w:before="40" w:after="40" w:line="288" w:lineRule="auto"/>
              <w:ind w:right="108"/>
              <w:jc w:val="right"/>
              <w:rPr>
                <w:rFonts w:eastAsia="Times New Roman" w:cs="Times New Roman"/>
                <w:b/>
                <w:szCs w:val="26"/>
              </w:rPr>
            </w:pPr>
            <w:r w:rsidRPr="00084587">
              <w:rPr>
                <w:rFonts w:eastAsia="Times New Roman" w:cs="Times New Roman"/>
                <w:b/>
                <w:szCs w:val="26"/>
              </w:rPr>
              <w:t xml:space="preserve">46.710   </w:t>
            </w:r>
          </w:p>
        </w:tc>
      </w:tr>
      <w:tr w:rsidR="00084587" w:rsidRPr="00E62426" w:rsidTr="00084587">
        <w:trPr>
          <w:trHeight w:val="454"/>
          <w:jc w:val="center"/>
        </w:trPr>
        <w:tc>
          <w:tcPr>
            <w:tcW w:w="3603" w:type="dxa"/>
            <w:tcBorders>
              <w:top w:val="nil"/>
              <w:left w:val="single" w:sz="4" w:space="0" w:color="auto"/>
              <w:bottom w:val="single" w:sz="4" w:space="0" w:color="auto"/>
              <w:right w:val="single" w:sz="4" w:space="0" w:color="auto"/>
            </w:tcBorders>
            <w:shd w:val="clear" w:color="auto" w:fill="auto"/>
            <w:noWrap/>
            <w:vAlign w:val="center"/>
          </w:tcPr>
          <w:p w:rsidR="00084587" w:rsidRPr="00E62426" w:rsidRDefault="00084587" w:rsidP="002A5612">
            <w:pPr>
              <w:spacing w:before="60" w:after="60" w:line="312" w:lineRule="auto"/>
              <w:rPr>
                <w:rFonts w:eastAsia="Times New Roman" w:cs="Times New Roman"/>
                <w:szCs w:val="26"/>
              </w:rPr>
            </w:pPr>
            <w:r w:rsidRPr="00E62426">
              <w:rPr>
                <w:rFonts w:eastAsia="Times New Roman" w:cs="Times New Roman"/>
                <w:szCs w:val="26"/>
              </w:rPr>
              <w:t>Phải thu của khách hàng</w:t>
            </w:r>
          </w:p>
        </w:tc>
        <w:tc>
          <w:tcPr>
            <w:tcW w:w="1885" w:type="dxa"/>
            <w:tcBorders>
              <w:top w:val="nil"/>
              <w:left w:val="nil"/>
              <w:bottom w:val="single" w:sz="4" w:space="0" w:color="auto"/>
              <w:right w:val="single" w:sz="4" w:space="0" w:color="auto"/>
            </w:tcBorders>
            <w:shd w:val="clear" w:color="auto" w:fill="auto"/>
            <w:vAlign w:val="center"/>
          </w:tcPr>
          <w:p w:rsidR="00084587" w:rsidRPr="00E62426" w:rsidRDefault="00084587" w:rsidP="00084587">
            <w:pPr>
              <w:spacing w:before="40" w:after="40" w:line="288" w:lineRule="auto"/>
              <w:ind w:right="108"/>
              <w:jc w:val="right"/>
              <w:rPr>
                <w:rFonts w:eastAsia="Times New Roman" w:cs="Times New Roman"/>
                <w:szCs w:val="26"/>
              </w:rPr>
            </w:pPr>
            <w:r w:rsidRPr="00E62426">
              <w:rPr>
                <w:rFonts w:eastAsia="Times New Roman" w:cs="Times New Roman"/>
                <w:szCs w:val="26"/>
              </w:rPr>
              <w:t xml:space="preserve">         18.154   </w:t>
            </w:r>
          </w:p>
        </w:tc>
        <w:tc>
          <w:tcPr>
            <w:tcW w:w="1841" w:type="dxa"/>
            <w:tcBorders>
              <w:top w:val="nil"/>
              <w:left w:val="nil"/>
              <w:bottom w:val="single" w:sz="4" w:space="0" w:color="auto"/>
              <w:right w:val="single" w:sz="4" w:space="0" w:color="auto"/>
            </w:tcBorders>
            <w:shd w:val="clear" w:color="auto" w:fill="auto"/>
            <w:vAlign w:val="center"/>
          </w:tcPr>
          <w:p w:rsidR="00084587" w:rsidRPr="00E62426" w:rsidRDefault="00084587" w:rsidP="00084587">
            <w:pPr>
              <w:spacing w:before="40" w:after="40" w:line="288" w:lineRule="auto"/>
              <w:ind w:right="108"/>
              <w:jc w:val="right"/>
              <w:rPr>
                <w:rFonts w:eastAsia="Times New Roman" w:cs="Times New Roman"/>
                <w:szCs w:val="26"/>
              </w:rPr>
            </w:pPr>
            <w:r w:rsidRPr="00E62426">
              <w:rPr>
                <w:rFonts w:eastAsia="Times New Roman" w:cs="Times New Roman"/>
                <w:szCs w:val="26"/>
              </w:rPr>
              <w:t xml:space="preserve">        24.752   </w:t>
            </w:r>
          </w:p>
        </w:tc>
        <w:tc>
          <w:tcPr>
            <w:tcW w:w="2059" w:type="dxa"/>
            <w:tcBorders>
              <w:top w:val="nil"/>
              <w:left w:val="nil"/>
              <w:bottom w:val="single" w:sz="4" w:space="0" w:color="auto"/>
              <w:right w:val="single" w:sz="4" w:space="0" w:color="auto"/>
            </w:tcBorders>
            <w:shd w:val="clear" w:color="auto" w:fill="auto"/>
            <w:vAlign w:val="center"/>
          </w:tcPr>
          <w:p w:rsidR="00084587" w:rsidRDefault="00084587" w:rsidP="00084587">
            <w:pPr>
              <w:spacing w:before="40" w:after="40" w:line="288" w:lineRule="auto"/>
              <w:ind w:right="108"/>
              <w:jc w:val="right"/>
              <w:rPr>
                <w:szCs w:val="26"/>
              </w:rPr>
            </w:pPr>
            <w:r>
              <w:rPr>
                <w:szCs w:val="26"/>
              </w:rPr>
              <w:t xml:space="preserve">               15.472   </w:t>
            </w:r>
          </w:p>
        </w:tc>
      </w:tr>
      <w:tr w:rsidR="00084587" w:rsidRPr="00E62426" w:rsidTr="00084587">
        <w:trPr>
          <w:trHeight w:val="454"/>
          <w:jc w:val="center"/>
        </w:trPr>
        <w:tc>
          <w:tcPr>
            <w:tcW w:w="3603" w:type="dxa"/>
            <w:tcBorders>
              <w:top w:val="nil"/>
              <w:left w:val="single" w:sz="4" w:space="0" w:color="auto"/>
              <w:bottom w:val="single" w:sz="4" w:space="0" w:color="auto"/>
              <w:right w:val="single" w:sz="4" w:space="0" w:color="auto"/>
            </w:tcBorders>
            <w:shd w:val="clear" w:color="auto" w:fill="auto"/>
            <w:noWrap/>
            <w:vAlign w:val="center"/>
          </w:tcPr>
          <w:p w:rsidR="00084587" w:rsidRPr="00E62426" w:rsidRDefault="00084587" w:rsidP="002A5612">
            <w:pPr>
              <w:spacing w:before="60" w:after="60" w:line="312" w:lineRule="auto"/>
              <w:rPr>
                <w:rFonts w:eastAsia="Times New Roman" w:cs="Times New Roman"/>
                <w:szCs w:val="26"/>
              </w:rPr>
            </w:pPr>
            <w:r w:rsidRPr="00E62426">
              <w:rPr>
                <w:rFonts w:eastAsia="Times New Roman" w:cs="Times New Roman"/>
                <w:szCs w:val="26"/>
              </w:rPr>
              <w:t>Trả trước cho người bán</w:t>
            </w:r>
          </w:p>
        </w:tc>
        <w:tc>
          <w:tcPr>
            <w:tcW w:w="1885" w:type="dxa"/>
            <w:tcBorders>
              <w:top w:val="nil"/>
              <w:left w:val="nil"/>
              <w:bottom w:val="single" w:sz="4" w:space="0" w:color="auto"/>
              <w:right w:val="single" w:sz="4" w:space="0" w:color="auto"/>
            </w:tcBorders>
            <w:shd w:val="clear" w:color="auto" w:fill="auto"/>
            <w:vAlign w:val="center"/>
          </w:tcPr>
          <w:p w:rsidR="00084587" w:rsidRPr="00E62426" w:rsidRDefault="00084587" w:rsidP="00084587">
            <w:pPr>
              <w:spacing w:before="40" w:after="40" w:line="288" w:lineRule="auto"/>
              <w:ind w:right="108"/>
              <w:jc w:val="right"/>
              <w:rPr>
                <w:rFonts w:eastAsia="Times New Roman" w:cs="Times New Roman"/>
                <w:szCs w:val="26"/>
              </w:rPr>
            </w:pPr>
            <w:r w:rsidRPr="00E62426">
              <w:rPr>
                <w:rFonts w:eastAsia="Times New Roman" w:cs="Times New Roman"/>
                <w:szCs w:val="26"/>
              </w:rPr>
              <w:t xml:space="preserve">           4.820   </w:t>
            </w:r>
          </w:p>
        </w:tc>
        <w:tc>
          <w:tcPr>
            <w:tcW w:w="1841" w:type="dxa"/>
            <w:tcBorders>
              <w:top w:val="nil"/>
              <w:left w:val="nil"/>
              <w:bottom w:val="single" w:sz="4" w:space="0" w:color="auto"/>
              <w:right w:val="single" w:sz="4" w:space="0" w:color="auto"/>
            </w:tcBorders>
            <w:shd w:val="clear" w:color="auto" w:fill="auto"/>
            <w:vAlign w:val="center"/>
          </w:tcPr>
          <w:p w:rsidR="00084587" w:rsidRPr="00E62426" w:rsidRDefault="00084587" w:rsidP="00084587">
            <w:pPr>
              <w:spacing w:before="40" w:after="40" w:line="288" w:lineRule="auto"/>
              <w:ind w:right="108"/>
              <w:jc w:val="right"/>
              <w:rPr>
                <w:rFonts w:eastAsia="Times New Roman" w:cs="Times New Roman"/>
                <w:szCs w:val="26"/>
              </w:rPr>
            </w:pPr>
            <w:r w:rsidRPr="00E62426">
              <w:rPr>
                <w:rFonts w:eastAsia="Times New Roman" w:cs="Times New Roman"/>
                <w:szCs w:val="26"/>
              </w:rPr>
              <w:t xml:space="preserve">              162   </w:t>
            </w:r>
          </w:p>
        </w:tc>
        <w:tc>
          <w:tcPr>
            <w:tcW w:w="2059" w:type="dxa"/>
            <w:tcBorders>
              <w:top w:val="nil"/>
              <w:left w:val="nil"/>
              <w:bottom w:val="single" w:sz="4" w:space="0" w:color="auto"/>
              <w:right w:val="single" w:sz="4" w:space="0" w:color="auto"/>
            </w:tcBorders>
            <w:shd w:val="clear" w:color="auto" w:fill="auto"/>
            <w:vAlign w:val="center"/>
          </w:tcPr>
          <w:p w:rsidR="00084587" w:rsidRDefault="00084587" w:rsidP="00084587">
            <w:pPr>
              <w:spacing w:before="40" w:after="40" w:line="288" w:lineRule="auto"/>
              <w:ind w:right="108"/>
              <w:jc w:val="right"/>
              <w:rPr>
                <w:szCs w:val="26"/>
              </w:rPr>
            </w:pPr>
            <w:r>
              <w:rPr>
                <w:szCs w:val="26"/>
              </w:rPr>
              <w:t xml:space="preserve">                    747   </w:t>
            </w:r>
          </w:p>
        </w:tc>
      </w:tr>
      <w:tr w:rsidR="00084587" w:rsidRPr="00E62426" w:rsidTr="00084587">
        <w:trPr>
          <w:trHeight w:val="454"/>
          <w:jc w:val="center"/>
        </w:trPr>
        <w:tc>
          <w:tcPr>
            <w:tcW w:w="3603" w:type="dxa"/>
            <w:tcBorders>
              <w:top w:val="nil"/>
              <w:left w:val="single" w:sz="4" w:space="0" w:color="auto"/>
              <w:bottom w:val="single" w:sz="4" w:space="0" w:color="auto"/>
              <w:right w:val="single" w:sz="4" w:space="0" w:color="auto"/>
            </w:tcBorders>
            <w:shd w:val="clear" w:color="auto" w:fill="auto"/>
            <w:noWrap/>
            <w:vAlign w:val="center"/>
          </w:tcPr>
          <w:p w:rsidR="00084587" w:rsidRPr="00E62426" w:rsidRDefault="00084587" w:rsidP="002A5612">
            <w:pPr>
              <w:spacing w:before="60" w:after="60" w:line="312" w:lineRule="auto"/>
              <w:rPr>
                <w:rFonts w:eastAsia="Times New Roman" w:cs="Times New Roman"/>
                <w:szCs w:val="26"/>
              </w:rPr>
            </w:pPr>
            <w:r w:rsidRPr="00E62426">
              <w:rPr>
                <w:rFonts w:eastAsia="Times New Roman" w:cs="Times New Roman"/>
                <w:szCs w:val="26"/>
              </w:rPr>
              <w:lastRenderedPageBreak/>
              <w:t>Phải thu về cho vay ngắn hạn</w:t>
            </w:r>
          </w:p>
        </w:tc>
        <w:tc>
          <w:tcPr>
            <w:tcW w:w="1885" w:type="dxa"/>
            <w:tcBorders>
              <w:top w:val="nil"/>
              <w:left w:val="nil"/>
              <w:bottom w:val="single" w:sz="4" w:space="0" w:color="auto"/>
              <w:right w:val="single" w:sz="4" w:space="0" w:color="auto"/>
            </w:tcBorders>
            <w:shd w:val="clear" w:color="auto" w:fill="auto"/>
            <w:vAlign w:val="center"/>
          </w:tcPr>
          <w:p w:rsidR="00084587" w:rsidRPr="00E62426" w:rsidRDefault="00084587" w:rsidP="00084587">
            <w:pPr>
              <w:spacing w:before="40" w:after="40" w:line="288" w:lineRule="auto"/>
              <w:ind w:right="108"/>
              <w:jc w:val="right"/>
              <w:rPr>
                <w:rFonts w:eastAsia="Times New Roman" w:cs="Times New Roman"/>
                <w:szCs w:val="26"/>
              </w:rPr>
            </w:pPr>
            <w:r w:rsidRPr="00E62426">
              <w:rPr>
                <w:rFonts w:eastAsia="Times New Roman" w:cs="Times New Roman"/>
                <w:szCs w:val="26"/>
              </w:rPr>
              <w:t xml:space="preserve">                   -     </w:t>
            </w:r>
          </w:p>
        </w:tc>
        <w:tc>
          <w:tcPr>
            <w:tcW w:w="1841" w:type="dxa"/>
            <w:tcBorders>
              <w:top w:val="nil"/>
              <w:left w:val="nil"/>
              <w:bottom w:val="single" w:sz="4" w:space="0" w:color="auto"/>
              <w:right w:val="single" w:sz="4" w:space="0" w:color="auto"/>
            </w:tcBorders>
            <w:shd w:val="clear" w:color="auto" w:fill="auto"/>
            <w:vAlign w:val="center"/>
          </w:tcPr>
          <w:p w:rsidR="00084587" w:rsidRPr="00E62426" w:rsidRDefault="00084587" w:rsidP="00084587">
            <w:pPr>
              <w:spacing w:before="40" w:after="40" w:line="288" w:lineRule="auto"/>
              <w:ind w:right="108"/>
              <w:jc w:val="right"/>
              <w:rPr>
                <w:rFonts w:eastAsia="Times New Roman" w:cs="Times New Roman"/>
                <w:szCs w:val="26"/>
              </w:rPr>
            </w:pPr>
            <w:r w:rsidRPr="00E62426">
              <w:rPr>
                <w:rFonts w:eastAsia="Times New Roman" w:cs="Times New Roman"/>
                <w:szCs w:val="26"/>
              </w:rPr>
              <w:t xml:space="preserve">         17.946   </w:t>
            </w:r>
          </w:p>
        </w:tc>
        <w:tc>
          <w:tcPr>
            <w:tcW w:w="2059" w:type="dxa"/>
            <w:tcBorders>
              <w:top w:val="nil"/>
              <w:left w:val="nil"/>
              <w:bottom w:val="single" w:sz="4" w:space="0" w:color="auto"/>
              <w:right w:val="single" w:sz="4" w:space="0" w:color="auto"/>
            </w:tcBorders>
            <w:shd w:val="clear" w:color="auto" w:fill="auto"/>
            <w:vAlign w:val="center"/>
          </w:tcPr>
          <w:p w:rsidR="00084587" w:rsidRDefault="00084587" w:rsidP="00084587">
            <w:pPr>
              <w:spacing w:before="40" w:after="40" w:line="288" w:lineRule="auto"/>
              <w:ind w:right="108"/>
              <w:jc w:val="right"/>
              <w:rPr>
                <w:szCs w:val="26"/>
              </w:rPr>
            </w:pPr>
            <w:r>
              <w:rPr>
                <w:szCs w:val="26"/>
              </w:rPr>
              <w:t xml:space="preserve">               28.146   </w:t>
            </w:r>
          </w:p>
        </w:tc>
      </w:tr>
      <w:tr w:rsidR="00084587" w:rsidRPr="00E62426" w:rsidTr="00084587">
        <w:trPr>
          <w:trHeight w:val="454"/>
          <w:jc w:val="center"/>
        </w:trPr>
        <w:tc>
          <w:tcPr>
            <w:tcW w:w="3603" w:type="dxa"/>
            <w:tcBorders>
              <w:top w:val="nil"/>
              <w:left w:val="single" w:sz="4" w:space="0" w:color="auto"/>
              <w:bottom w:val="single" w:sz="4" w:space="0" w:color="auto"/>
              <w:right w:val="single" w:sz="4" w:space="0" w:color="auto"/>
            </w:tcBorders>
            <w:shd w:val="clear" w:color="auto" w:fill="auto"/>
            <w:noWrap/>
            <w:vAlign w:val="center"/>
          </w:tcPr>
          <w:p w:rsidR="00084587" w:rsidRPr="00E62426" w:rsidRDefault="00084587" w:rsidP="002A5612">
            <w:pPr>
              <w:spacing w:before="60" w:after="60" w:line="312" w:lineRule="auto"/>
              <w:rPr>
                <w:rFonts w:eastAsia="Times New Roman" w:cs="Times New Roman"/>
                <w:szCs w:val="26"/>
              </w:rPr>
            </w:pPr>
            <w:r w:rsidRPr="00E62426">
              <w:rPr>
                <w:rFonts w:eastAsia="Times New Roman" w:cs="Times New Roman"/>
                <w:szCs w:val="26"/>
              </w:rPr>
              <w:t>Các khoản phải thu khác</w:t>
            </w:r>
          </w:p>
        </w:tc>
        <w:tc>
          <w:tcPr>
            <w:tcW w:w="1885" w:type="dxa"/>
            <w:tcBorders>
              <w:top w:val="nil"/>
              <w:left w:val="nil"/>
              <w:bottom w:val="single" w:sz="4" w:space="0" w:color="auto"/>
              <w:right w:val="single" w:sz="4" w:space="0" w:color="auto"/>
            </w:tcBorders>
            <w:shd w:val="clear" w:color="auto" w:fill="auto"/>
            <w:vAlign w:val="center"/>
          </w:tcPr>
          <w:p w:rsidR="00084587" w:rsidRPr="00E62426" w:rsidRDefault="00084587" w:rsidP="00084587">
            <w:pPr>
              <w:spacing w:before="40" w:after="40" w:line="288" w:lineRule="auto"/>
              <w:ind w:right="108"/>
              <w:jc w:val="right"/>
              <w:rPr>
                <w:rFonts w:eastAsia="Times New Roman" w:cs="Times New Roman"/>
                <w:szCs w:val="26"/>
              </w:rPr>
            </w:pPr>
            <w:r w:rsidRPr="00E62426">
              <w:rPr>
                <w:rFonts w:eastAsia="Times New Roman" w:cs="Times New Roman"/>
                <w:szCs w:val="26"/>
              </w:rPr>
              <w:t xml:space="preserve">              </w:t>
            </w:r>
            <w:r>
              <w:rPr>
                <w:rFonts w:eastAsia="Times New Roman" w:cs="Times New Roman"/>
                <w:szCs w:val="26"/>
              </w:rPr>
              <w:t>527</w:t>
            </w:r>
            <w:r w:rsidRPr="00E62426">
              <w:rPr>
                <w:rFonts w:eastAsia="Times New Roman" w:cs="Times New Roman"/>
                <w:szCs w:val="26"/>
              </w:rPr>
              <w:t xml:space="preserve">   </w:t>
            </w:r>
          </w:p>
        </w:tc>
        <w:tc>
          <w:tcPr>
            <w:tcW w:w="1841" w:type="dxa"/>
            <w:tcBorders>
              <w:top w:val="nil"/>
              <w:left w:val="nil"/>
              <w:bottom w:val="single" w:sz="4" w:space="0" w:color="auto"/>
              <w:right w:val="single" w:sz="4" w:space="0" w:color="auto"/>
            </w:tcBorders>
            <w:shd w:val="clear" w:color="auto" w:fill="auto"/>
            <w:vAlign w:val="center"/>
          </w:tcPr>
          <w:p w:rsidR="00084587" w:rsidRPr="00E62426" w:rsidRDefault="00084587" w:rsidP="00084587">
            <w:pPr>
              <w:spacing w:before="40" w:after="40" w:line="288" w:lineRule="auto"/>
              <w:ind w:right="108"/>
              <w:jc w:val="right"/>
              <w:rPr>
                <w:rFonts w:eastAsia="Times New Roman" w:cs="Times New Roman"/>
                <w:szCs w:val="26"/>
              </w:rPr>
            </w:pPr>
            <w:r w:rsidRPr="00E62426">
              <w:rPr>
                <w:rFonts w:eastAsia="Times New Roman" w:cs="Times New Roman"/>
                <w:szCs w:val="26"/>
              </w:rPr>
              <w:t xml:space="preserve">           2.493   </w:t>
            </w:r>
          </w:p>
        </w:tc>
        <w:tc>
          <w:tcPr>
            <w:tcW w:w="2059" w:type="dxa"/>
            <w:tcBorders>
              <w:top w:val="nil"/>
              <w:left w:val="nil"/>
              <w:bottom w:val="single" w:sz="4" w:space="0" w:color="auto"/>
              <w:right w:val="single" w:sz="4" w:space="0" w:color="auto"/>
            </w:tcBorders>
            <w:shd w:val="clear" w:color="auto" w:fill="auto"/>
            <w:vAlign w:val="center"/>
          </w:tcPr>
          <w:p w:rsidR="00084587" w:rsidRDefault="00084587" w:rsidP="00084587">
            <w:pPr>
              <w:spacing w:before="40" w:after="40" w:line="288" w:lineRule="auto"/>
              <w:ind w:right="108"/>
              <w:jc w:val="right"/>
              <w:rPr>
                <w:szCs w:val="26"/>
              </w:rPr>
            </w:pPr>
            <w:r>
              <w:rPr>
                <w:szCs w:val="26"/>
              </w:rPr>
              <w:t xml:space="preserve">                 2.346   </w:t>
            </w:r>
          </w:p>
        </w:tc>
      </w:tr>
      <w:tr w:rsidR="00561C1D" w:rsidRPr="00E62426" w:rsidTr="00084587">
        <w:trPr>
          <w:trHeight w:val="454"/>
          <w:jc w:val="center"/>
        </w:trPr>
        <w:tc>
          <w:tcPr>
            <w:tcW w:w="3603" w:type="dxa"/>
            <w:tcBorders>
              <w:top w:val="nil"/>
              <w:left w:val="single" w:sz="4" w:space="0" w:color="auto"/>
              <w:bottom w:val="single" w:sz="4" w:space="0" w:color="auto"/>
              <w:right w:val="single" w:sz="4" w:space="0" w:color="auto"/>
            </w:tcBorders>
            <w:shd w:val="clear" w:color="auto" w:fill="auto"/>
            <w:noWrap/>
            <w:vAlign w:val="center"/>
          </w:tcPr>
          <w:p w:rsidR="00561C1D" w:rsidRPr="00E62426" w:rsidRDefault="00561C1D" w:rsidP="002A5612">
            <w:pPr>
              <w:spacing w:before="60" w:after="60" w:line="312" w:lineRule="auto"/>
              <w:rPr>
                <w:rFonts w:eastAsia="Times New Roman" w:cs="Times New Roman"/>
                <w:b/>
                <w:szCs w:val="26"/>
              </w:rPr>
            </w:pPr>
            <w:r w:rsidRPr="00E62426">
              <w:rPr>
                <w:rFonts w:eastAsia="Times New Roman" w:cs="Times New Roman"/>
                <w:b/>
                <w:szCs w:val="26"/>
              </w:rPr>
              <w:t>Các khoản phải thu dài hạn</w:t>
            </w:r>
          </w:p>
        </w:tc>
        <w:tc>
          <w:tcPr>
            <w:tcW w:w="1885" w:type="dxa"/>
            <w:tcBorders>
              <w:top w:val="nil"/>
              <w:left w:val="nil"/>
              <w:bottom w:val="single" w:sz="4" w:space="0" w:color="auto"/>
              <w:right w:val="single" w:sz="4" w:space="0" w:color="auto"/>
            </w:tcBorders>
            <w:shd w:val="clear" w:color="auto" w:fill="auto"/>
            <w:vAlign w:val="center"/>
          </w:tcPr>
          <w:p w:rsidR="00561C1D" w:rsidRPr="00E62426" w:rsidRDefault="002A5612" w:rsidP="00084587">
            <w:pPr>
              <w:spacing w:before="40" w:after="40" w:line="288" w:lineRule="auto"/>
              <w:ind w:right="108"/>
              <w:jc w:val="right"/>
              <w:rPr>
                <w:rFonts w:eastAsia="Times New Roman" w:cs="Times New Roman"/>
                <w:b/>
                <w:szCs w:val="26"/>
              </w:rPr>
            </w:pPr>
            <w:r w:rsidRPr="00E62426">
              <w:rPr>
                <w:rFonts w:eastAsia="Times New Roman" w:cs="Times New Roman"/>
                <w:b/>
                <w:szCs w:val="26"/>
              </w:rPr>
              <w:t>0</w:t>
            </w:r>
          </w:p>
        </w:tc>
        <w:tc>
          <w:tcPr>
            <w:tcW w:w="1841" w:type="dxa"/>
            <w:tcBorders>
              <w:top w:val="nil"/>
              <w:left w:val="nil"/>
              <w:bottom w:val="single" w:sz="4" w:space="0" w:color="auto"/>
              <w:right w:val="single" w:sz="4" w:space="0" w:color="auto"/>
            </w:tcBorders>
            <w:shd w:val="clear" w:color="auto" w:fill="auto"/>
            <w:vAlign w:val="center"/>
          </w:tcPr>
          <w:p w:rsidR="00561C1D" w:rsidRPr="00E62426" w:rsidRDefault="002A5612" w:rsidP="00084587">
            <w:pPr>
              <w:spacing w:before="40" w:after="40" w:line="288" w:lineRule="auto"/>
              <w:ind w:right="108"/>
              <w:jc w:val="right"/>
              <w:rPr>
                <w:rFonts w:eastAsia="Times New Roman" w:cs="Times New Roman"/>
                <w:b/>
                <w:szCs w:val="26"/>
              </w:rPr>
            </w:pPr>
            <w:r w:rsidRPr="00E62426">
              <w:rPr>
                <w:rFonts w:eastAsia="Times New Roman" w:cs="Times New Roman"/>
                <w:b/>
                <w:szCs w:val="26"/>
              </w:rPr>
              <w:t>0</w:t>
            </w:r>
          </w:p>
        </w:tc>
        <w:tc>
          <w:tcPr>
            <w:tcW w:w="2059" w:type="dxa"/>
            <w:tcBorders>
              <w:top w:val="nil"/>
              <w:left w:val="nil"/>
              <w:bottom w:val="single" w:sz="4" w:space="0" w:color="auto"/>
              <w:right w:val="single" w:sz="4" w:space="0" w:color="auto"/>
            </w:tcBorders>
            <w:shd w:val="clear" w:color="auto" w:fill="auto"/>
            <w:vAlign w:val="center"/>
          </w:tcPr>
          <w:p w:rsidR="00561C1D" w:rsidRPr="00E62426" w:rsidRDefault="00084587" w:rsidP="00084587">
            <w:pPr>
              <w:spacing w:before="40" w:after="40" w:line="288" w:lineRule="auto"/>
              <w:ind w:right="108"/>
              <w:jc w:val="right"/>
              <w:rPr>
                <w:rFonts w:eastAsia="Times New Roman" w:cs="Times New Roman"/>
                <w:b/>
                <w:szCs w:val="26"/>
              </w:rPr>
            </w:pPr>
            <w:r>
              <w:rPr>
                <w:rFonts w:eastAsia="Times New Roman" w:cs="Times New Roman"/>
                <w:b/>
                <w:szCs w:val="26"/>
              </w:rPr>
              <w:t>0</w:t>
            </w:r>
          </w:p>
        </w:tc>
      </w:tr>
      <w:tr w:rsidR="002A5612" w:rsidRPr="00E62426" w:rsidTr="00084587">
        <w:trPr>
          <w:trHeight w:val="454"/>
          <w:jc w:val="center"/>
        </w:trPr>
        <w:tc>
          <w:tcPr>
            <w:tcW w:w="3603" w:type="dxa"/>
            <w:tcBorders>
              <w:top w:val="nil"/>
              <w:left w:val="single" w:sz="4" w:space="0" w:color="auto"/>
              <w:bottom w:val="single" w:sz="4" w:space="0" w:color="auto"/>
              <w:right w:val="single" w:sz="4" w:space="0" w:color="auto"/>
            </w:tcBorders>
            <w:shd w:val="clear" w:color="auto" w:fill="auto"/>
            <w:noWrap/>
            <w:vAlign w:val="bottom"/>
          </w:tcPr>
          <w:p w:rsidR="002A5612" w:rsidRPr="00E62426" w:rsidRDefault="002A5612" w:rsidP="002A5612">
            <w:pPr>
              <w:spacing w:before="60" w:after="60" w:line="312" w:lineRule="auto"/>
              <w:rPr>
                <w:rFonts w:eastAsia="Times New Roman" w:cs="Times New Roman"/>
                <w:b/>
                <w:color w:val="000000"/>
                <w:szCs w:val="26"/>
              </w:rPr>
            </w:pPr>
            <w:r w:rsidRPr="00E62426">
              <w:rPr>
                <w:rFonts w:eastAsia="Times New Roman" w:cs="Times New Roman"/>
                <w:b/>
                <w:color w:val="000000"/>
                <w:szCs w:val="26"/>
              </w:rPr>
              <w:t>Tổng cộng</w:t>
            </w:r>
          </w:p>
        </w:tc>
        <w:tc>
          <w:tcPr>
            <w:tcW w:w="1885" w:type="dxa"/>
            <w:tcBorders>
              <w:top w:val="nil"/>
              <w:left w:val="nil"/>
              <w:bottom w:val="single" w:sz="4" w:space="0" w:color="auto"/>
              <w:right w:val="single" w:sz="4" w:space="0" w:color="auto"/>
            </w:tcBorders>
            <w:shd w:val="clear" w:color="auto" w:fill="auto"/>
            <w:vAlign w:val="center"/>
          </w:tcPr>
          <w:p w:rsidR="002A5612" w:rsidRPr="00E62426" w:rsidRDefault="002A5612" w:rsidP="00084587">
            <w:pPr>
              <w:spacing w:before="40" w:after="40" w:line="288" w:lineRule="auto"/>
              <w:ind w:right="108"/>
              <w:jc w:val="right"/>
              <w:rPr>
                <w:rFonts w:eastAsia="Times New Roman" w:cs="Times New Roman"/>
                <w:b/>
                <w:szCs w:val="26"/>
              </w:rPr>
            </w:pPr>
            <w:r w:rsidRPr="00E62426">
              <w:rPr>
                <w:rFonts w:eastAsia="Times New Roman" w:cs="Times New Roman"/>
                <w:b/>
                <w:szCs w:val="26"/>
              </w:rPr>
              <w:t xml:space="preserve">         23.501   </w:t>
            </w:r>
          </w:p>
        </w:tc>
        <w:tc>
          <w:tcPr>
            <w:tcW w:w="1841" w:type="dxa"/>
            <w:tcBorders>
              <w:top w:val="nil"/>
              <w:left w:val="nil"/>
              <w:bottom w:val="single" w:sz="4" w:space="0" w:color="auto"/>
              <w:right w:val="single" w:sz="4" w:space="0" w:color="auto"/>
            </w:tcBorders>
            <w:shd w:val="clear" w:color="auto" w:fill="auto"/>
            <w:vAlign w:val="center"/>
          </w:tcPr>
          <w:p w:rsidR="002A5612" w:rsidRPr="00E62426" w:rsidRDefault="002A5612" w:rsidP="00084587">
            <w:pPr>
              <w:spacing w:before="40" w:after="40" w:line="288" w:lineRule="auto"/>
              <w:ind w:right="108"/>
              <w:jc w:val="right"/>
              <w:rPr>
                <w:rFonts w:eastAsia="Times New Roman" w:cs="Times New Roman"/>
                <w:b/>
                <w:szCs w:val="26"/>
              </w:rPr>
            </w:pPr>
            <w:r w:rsidRPr="00E62426">
              <w:rPr>
                <w:rFonts w:eastAsia="Times New Roman" w:cs="Times New Roman"/>
                <w:b/>
                <w:szCs w:val="26"/>
              </w:rPr>
              <w:t xml:space="preserve">         45.353   </w:t>
            </w:r>
          </w:p>
        </w:tc>
        <w:tc>
          <w:tcPr>
            <w:tcW w:w="2059" w:type="dxa"/>
            <w:tcBorders>
              <w:top w:val="nil"/>
              <w:left w:val="nil"/>
              <w:bottom w:val="single" w:sz="4" w:space="0" w:color="auto"/>
              <w:right w:val="single" w:sz="4" w:space="0" w:color="auto"/>
            </w:tcBorders>
            <w:shd w:val="clear" w:color="auto" w:fill="auto"/>
            <w:vAlign w:val="center"/>
          </w:tcPr>
          <w:p w:rsidR="002A5612" w:rsidRPr="00084587" w:rsidRDefault="00084587" w:rsidP="00084587">
            <w:pPr>
              <w:spacing w:before="40" w:after="40" w:line="288" w:lineRule="auto"/>
              <w:ind w:right="108"/>
              <w:jc w:val="right"/>
              <w:rPr>
                <w:b/>
                <w:szCs w:val="26"/>
              </w:rPr>
            </w:pPr>
            <w:r w:rsidRPr="00084587">
              <w:rPr>
                <w:b/>
                <w:szCs w:val="26"/>
              </w:rPr>
              <w:t xml:space="preserve">               46.710   </w:t>
            </w:r>
          </w:p>
        </w:tc>
      </w:tr>
    </w:tbl>
    <w:p w:rsidR="00C44A14" w:rsidRPr="00E62426" w:rsidRDefault="00C44A14" w:rsidP="00C44A14">
      <w:pPr>
        <w:tabs>
          <w:tab w:val="left" w:pos="540"/>
        </w:tabs>
        <w:spacing w:after="0" w:line="360" w:lineRule="auto"/>
        <w:jc w:val="right"/>
        <w:rPr>
          <w:rFonts w:eastAsia="Times New Roman" w:cs="Times New Roman"/>
          <w:sz w:val="12"/>
          <w:szCs w:val="26"/>
        </w:rPr>
      </w:pPr>
    </w:p>
    <w:p w:rsidR="00C44A14" w:rsidRPr="00E62426" w:rsidRDefault="00345DE5" w:rsidP="00345DE5">
      <w:pPr>
        <w:tabs>
          <w:tab w:val="left" w:pos="540"/>
        </w:tabs>
        <w:spacing w:after="0" w:line="240" w:lineRule="auto"/>
        <w:jc w:val="right"/>
        <w:rPr>
          <w:rFonts w:eastAsia="Times New Roman" w:cs="Times New Roman"/>
          <w:i/>
          <w:szCs w:val="26"/>
        </w:rPr>
      </w:pPr>
      <w:r w:rsidRPr="00E62426">
        <w:rPr>
          <w:rFonts w:eastAsia="Times New Roman" w:cs="Times New Roman"/>
          <w:i/>
          <w:szCs w:val="26"/>
        </w:rPr>
        <w:t>(</w:t>
      </w:r>
      <w:r w:rsidRPr="00E62426">
        <w:rPr>
          <w:rFonts w:eastAsia="Times New Roman" w:cs="Times New Roman"/>
          <w:i/>
          <w:sz w:val="24"/>
          <w:szCs w:val="24"/>
        </w:rPr>
        <w:t xml:space="preserve">Nguồn: BCTC hợp nhất kiểm toán 2014, BCTC kiểm toán 2015, BCTC </w:t>
      </w:r>
      <w:r w:rsidR="00440E26">
        <w:rPr>
          <w:rFonts w:eastAsia="Times New Roman" w:cs="Times New Roman"/>
          <w:i/>
          <w:sz w:val="24"/>
          <w:szCs w:val="24"/>
        </w:rPr>
        <w:t>09</w:t>
      </w:r>
      <w:r w:rsidRPr="00E62426">
        <w:rPr>
          <w:rFonts w:eastAsia="Times New Roman" w:cs="Times New Roman"/>
          <w:i/>
          <w:sz w:val="24"/>
          <w:szCs w:val="24"/>
        </w:rPr>
        <w:t xml:space="preserve"> tháng đầu năm 2016 của DVC)</w:t>
      </w:r>
    </w:p>
    <w:p w:rsidR="00C44A14" w:rsidRPr="00E62426" w:rsidRDefault="009A23B3" w:rsidP="00D65CFE">
      <w:pPr>
        <w:numPr>
          <w:ilvl w:val="0"/>
          <w:numId w:val="65"/>
        </w:numPr>
        <w:tabs>
          <w:tab w:val="left" w:pos="294"/>
        </w:tabs>
        <w:spacing w:before="120" w:after="0" w:line="360" w:lineRule="auto"/>
        <w:ind w:left="357" w:hanging="357"/>
        <w:rPr>
          <w:rFonts w:eastAsia="Times New Roman" w:cs="Times New Roman"/>
          <w:b/>
          <w:i/>
          <w:szCs w:val="26"/>
        </w:rPr>
      </w:pPr>
      <w:r w:rsidRPr="00E62426">
        <w:rPr>
          <w:rFonts w:eastAsia="Times New Roman" w:cs="Times New Roman"/>
          <w:b/>
          <w:i/>
          <w:szCs w:val="26"/>
        </w:rPr>
        <w:t>Nợ</w:t>
      </w:r>
      <w:r w:rsidR="00C44A14" w:rsidRPr="00E62426">
        <w:rPr>
          <w:rFonts w:eastAsia="Times New Roman" w:cs="Times New Roman"/>
          <w:b/>
          <w:i/>
          <w:szCs w:val="26"/>
        </w:rPr>
        <w:t xml:space="preserve"> phải trả</w:t>
      </w:r>
    </w:p>
    <w:p w:rsidR="00C44A14" w:rsidRPr="00E62426" w:rsidRDefault="00CE4798" w:rsidP="00C44A14">
      <w:pPr>
        <w:tabs>
          <w:tab w:val="left" w:pos="540"/>
        </w:tabs>
        <w:spacing w:after="0" w:line="360" w:lineRule="auto"/>
        <w:ind w:left="360"/>
        <w:jc w:val="center"/>
        <w:rPr>
          <w:rFonts w:eastAsia="Times New Roman" w:cs="Times New Roman"/>
          <w:b/>
          <w:i/>
          <w:szCs w:val="26"/>
        </w:rPr>
      </w:pPr>
      <w:r w:rsidRPr="00E62426">
        <w:rPr>
          <w:rFonts w:eastAsia="Times New Roman" w:cs="Times New Roman"/>
          <w:b/>
          <w:i/>
          <w:szCs w:val="26"/>
        </w:rPr>
        <w:t xml:space="preserve">Bảng </w:t>
      </w:r>
      <w:r w:rsidR="009A23B3" w:rsidRPr="00E62426">
        <w:rPr>
          <w:rFonts w:eastAsia="Times New Roman" w:cs="Times New Roman"/>
          <w:b/>
          <w:i/>
          <w:szCs w:val="26"/>
        </w:rPr>
        <w:t>Nợ</w:t>
      </w:r>
      <w:r w:rsidR="00C44A14" w:rsidRPr="00E62426">
        <w:rPr>
          <w:rFonts w:eastAsia="Times New Roman" w:cs="Times New Roman"/>
          <w:b/>
          <w:i/>
          <w:szCs w:val="26"/>
        </w:rPr>
        <w:t xml:space="preserve"> phải trả của Công ty</w:t>
      </w:r>
    </w:p>
    <w:p w:rsidR="00C44A14" w:rsidRPr="00E62426" w:rsidRDefault="00C44A14" w:rsidP="00376126">
      <w:pPr>
        <w:tabs>
          <w:tab w:val="left" w:pos="540"/>
        </w:tabs>
        <w:spacing w:after="0" w:line="240" w:lineRule="auto"/>
        <w:ind w:left="181"/>
        <w:jc w:val="right"/>
        <w:rPr>
          <w:rFonts w:eastAsia="Times New Roman" w:cs="Times New Roman"/>
          <w:i/>
          <w:sz w:val="24"/>
          <w:szCs w:val="24"/>
        </w:rPr>
      </w:pPr>
      <w:r w:rsidRPr="00E62426">
        <w:rPr>
          <w:rFonts w:eastAsia="Times New Roman" w:cs="Times New Roman"/>
          <w:i/>
          <w:sz w:val="24"/>
          <w:szCs w:val="24"/>
        </w:rPr>
        <w:t>Đơn vị tính:</w:t>
      </w:r>
      <w:r w:rsidR="008E1E4E" w:rsidRPr="00E62426">
        <w:rPr>
          <w:rFonts w:eastAsia="Times New Roman" w:cs="Times New Roman"/>
          <w:i/>
          <w:sz w:val="24"/>
          <w:szCs w:val="24"/>
        </w:rPr>
        <w:t>triệu</w:t>
      </w:r>
      <w:r w:rsidRPr="00E62426">
        <w:rPr>
          <w:rFonts w:eastAsia="Times New Roman" w:cs="Times New Roman"/>
          <w:i/>
          <w:sz w:val="24"/>
          <w:szCs w:val="24"/>
        </w:rPr>
        <w:t xml:space="preserve"> đồng</w:t>
      </w:r>
    </w:p>
    <w:tbl>
      <w:tblPr>
        <w:tblW w:w="9677" w:type="dxa"/>
        <w:jc w:val="center"/>
        <w:tblInd w:w="93" w:type="dxa"/>
        <w:tblLook w:val="0000"/>
      </w:tblPr>
      <w:tblGrid>
        <w:gridCol w:w="708"/>
        <w:gridCol w:w="3716"/>
        <w:gridCol w:w="1784"/>
        <w:gridCol w:w="1773"/>
        <w:gridCol w:w="1696"/>
      </w:tblGrid>
      <w:tr w:rsidR="00C44A14" w:rsidRPr="00E62426" w:rsidTr="00376126">
        <w:trPr>
          <w:trHeight w:val="308"/>
          <w:tblHeader/>
          <w:jc w:val="center"/>
        </w:trPr>
        <w:tc>
          <w:tcPr>
            <w:tcW w:w="708"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C44A14" w:rsidRPr="00E62426" w:rsidRDefault="00C44A14" w:rsidP="00C94165">
            <w:pPr>
              <w:spacing w:before="40" w:after="40" w:line="312" w:lineRule="auto"/>
              <w:jc w:val="center"/>
              <w:rPr>
                <w:rFonts w:eastAsia="Times New Roman" w:cs="Times New Roman"/>
                <w:b/>
                <w:bCs/>
                <w:color w:val="FFFFFF" w:themeColor="background1"/>
                <w:szCs w:val="26"/>
              </w:rPr>
            </w:pPr>
            <w:r w:rsidRPr="00E62426">
              <w:rPr>
                <w:rFonts w:eastAsia="Times New Roman" w:cs="Times New Roman"/>
                <w:b/>
                <w:bCs/>
                <w:color w:val="FFFFFF" w:themeColor="background1"/>
                <w:szCs w:val="26"/>
              </w:rPr>
              <w:t>STT</w:t>
            </w:r>
          </w:p>
        </w:tc>
        <w:tc>
          <w:tcPr>
            <w:tcW w:w="3716"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tcPr>
          <w:p w:rsidR="00C44A14" w:rsidRPr="00E62426" w:rsidRDefault="00C44A14" w:rsidP="00C94165">
            <w:pPr>
              <w:spacing w:before="40" w:after="40" w:line="312" w:lineRule="auto"/>
              <w:jc w:val="center"/>
              <w:rPr>
                <w:rFonts w:eastAsia="Times New Roman" w:cs="Times New Roman"/>
                <w:b/>
                <w:bCs/>
                <w:color w:val="FFFFFF" w:themeColor="background1"/>
                <w:szCs w:val="26"/>
              </w:rPr>
            </w:pPr>
            <w:r w:rsidRPr="00E62426">
              <w:rPr>
                <w:rFonts w:eastAsia="Times New Roman" w:cs="Times New Roman"/>
                <w:b/>
                <w:bCs/>
                <w:color w:val="FFFFFF" w:themeColor="background1"/>
                <w:szCs w:val="26"/>
              </w:rPr>
              <w:t>Chỉ tiêu</w:t>
            </w:r>
          </w:p>
        </w:tc>
        <w:tc>
          <w:tcPr>
            <w:tcW w:w="1784" w:type="dxa"/>
            <w:tcBorders>
              <w:top w:val="single" w:sz="4" w:space="0" w:color="auto"/>
              <w:left w:val="nil"/>
              <w:bottom w:val="single" w:sz="4" w:space="0" w:color="auto"/>
              <w:right w:val="single" w:sz="4" w:space="0" w:color="auto"/>
            </w:tcBorders>
            <w:shd w:val="clear" w:color="auto" w:fill="548DD4" w:themeFill="text2" w:themeFillTint="99"/>
            <w:noWrap/>
            <w:vAlign w:val="center"/>
          </w:tcPr>
          <w:p w:rsidR="00C44A14" w:rsidRPr="00E62426" w:rsidRDefault="00DE67D9" w:rsidP="00C94165">
            <w:pPr>
              <w:spacing w:before="40" w:after="40" w:line="312" w:lineRule="auto"/>
              <w:jc w:val="center"/>
              <w:rPr>
                <w:rFonts w:eastAsia="Times New Roman" w:cs="Times New Roman"/>
                <w:b/>
                <w:bCs/>
                <w:color w:val="FFFFFF" w:themeColor="background1"/>
                <w:szCs w:val="26"/>
              </w:rPr>
            </w:pPr>
            <w:r w:rsidRPr="00E62426">
              <w:rPr>
                <w:rFonts w:eastAsia="Times New Roman" w:cs="Times New Roman"/>
                <w:b/>
                <w:bCs/>
                <w:color w:val="FFFFFF" w:themeColor="background1"/>
                <w:szCs w:val="26"/>
              </w:rPr>
              <w:t>Năm 2014</w:t>
            </w:r>
          </w:p>
        </w:tc>
        <w:tc>
          <w:tcPr>
            <w:tcW w:w="1773" w:type="dxa"/>
            <w:tcBorders>
              <w:top w:val="single" w:sz="4" w:space="0" w:color="auto"/>
              <w:left w:val="nil"/>
              <w:bottom w:val="single" w:sz="4" w:space="0" w:color="auto"/>
              <w:right w:val="single" w:sz="4" w:space="0" w:color="auto"/>
            </w:tcBorders>
            <w:shd w:val="clear" w:color="auto" w:fill="548DD4" w:themeFill="text2" w:themeFillTint="99"/>
            <w:noWrap/>
            <w:vAlign w:val="center"/>
          </w:tcPr>
          <w:p w:rsidR="00C44A14" w:rsidRPr="00E62426" w:rsidRDefault="00DE67D9" w:rsidP="00C94165">
            <w:pPr>
              <w:spacing w:before="40" w:after="40" w:line="312" w:lineRule="auto"/>
              <w:jc w:val="center"/>
              <w:rPr>
                <w:rFonts w:eastAsia="Times New Roman" w:cs="Times New Roman"/>
                <w:b/>
                <w:bCs/>
                <w:color w:val="FFFFFF" w:themeColor="background1"/>
                <w:szCs w:val="26"/>
              </w:rPr>
            </w:pPr>
            <w:r w:rsidRPr="00E62426">
              <w:rPr>
                <w:rFonts w:eastAsia="Times New Roman" w:cs="Times New Roman"/>
                <w:b/>
                <w:bCs/>
                <w:color w:val="FFFFFF" w:themeColor="background1"/>
                <w:szCs w:val="26"/>
              </w:rPr>
              <w:t>Năm 2015</w:t>
            </w:r>
          </w:p>
        </w:tc>
        <w:tc>
          <w:tcPr>
            <w:tcW w:w="1696" w:type="dxa"/>
            <w:tcBorders>
              <w:top w:val="single" w:sz="4" w:space="0" w:color="auto"/>
              <w:left w:val="nil"/>
              <w:bottom w:val="single" w:sz="4" w:space="0" w:color="auto"/>
              <w:right w:val="single" w:sz="4" w:space="0" w:color="auto"/>
            </w:tcBorders>
            <w:shd w:val="clear" w:color="auto" w:fill="548DD4" w:themeFill="text2" w:themeFillTint="99"/>
            <w:noWrap/>
            <w:vAlign w:val="center"/>
          </w:tcPr>
          <w:p w:rsidR="00C44A14" w:rsidRPr="00E62426" w:rsidRDefault="00474072" w:rsidP="00440E26">
            <w:pPr>
              <w:spacing w:before="40" w:after="40" w:line="312" w:lineRule="auto"/>
              <w:jc w:val="center"/>
              <w:rPr>
                <w:rFonts w:eastAsia="Times New Roman" w:cs="Times New Roman"/>
                <w:b/>
                <w:bCs/>
                <w:color w:val="FFFFFF" w:themeColor="background1"/>
                <w:szCs w:val="26"/>
              </w:rPr>
            </w:pPr>
            <w:r w:rsidRPr="00E62426">
              <w:rPr>
                <w:rFonts w:eastAsia="Times New Roman" w:cs="Times New Roman"/>
                <w:b/>
                <w:bCs/>
                <w:color w:val="FFFFFF" w:themeColor="background1"/>
                <w:szCs w:val="26"/>
              </w:rPr>
              <w:t>30</w:t>
            </w:r>
            <w:r w:rsidR="00DE67D9" w:rsidRPr="00E62426">
              <w:rPr>
                <w:rFonts w:eastAsia="Times New Roman" w:cs="Times New Roman"/>
                <w:b/>
                <w:bCs/>
                <w:color w:val="FFFFFF" w:themeColor="background1"/>
                <w:szCs w:val="26"/>
              </w:rPr>
              <w:t>/0</w:t>
            </w:r>
            <w:r w:rsidR="00440E26">
              <w:rPr>
                <w:rFonts w:eastAsia="Times New Roman" w:cs="Times New Roman"/>
                <w:b/>
                <w:bCs/>
                <w:color w:val="FFFFFF" w:themeColor="background1"/>
                <w:szCs w:val="26"/>
              </w:rPr>
              <w:t>9</w:t>
            </w:r>
            <w:r w:rsidR="00DE67D9" w:rsidRPr="00E62426">
              <w:rPr>
                <w:rFonts w:eastAsia="Times New Roman" w:cs="Times New Roman"/>
                <w:b/>
                <w:bCs/>
                <w:color w:val="FFFFFF" w:themeColor="background1"/>
                <w:szCs w:val="26"/>
              </w:rPr>
              <w:t>/2016</w:t>
            </w:r>
          </w:p>
        </w:tc>
      </w:tr>
      <w:tr w:rsidR="00084587" w:rsidRPr="00E62426" w:rsidTr="00566953">
        <w:trPr>
          <w:trHeight w:val="308"/>
          <w:jc w:val="center"/>
        </w:trPr>
        <w:tc>
          <w:tcPr>
            <w:tcW w:w="708" w:type="dxa"/>
            <w:tcBorders>
              <w:top w:val="nil"/>
              <w:left w:val="single" w:sz="4" w:space="0" w:color="auto"/>
              <w:bottom w:val="single" w:sz="4" w:space="0" w:color="auto"/>
              <w:right w:val="single" w:sz="4" w:space="0" w:color="auto"/>
            </w:tcBorders>
          </w:tcPr>
          <w:p w:rsidR="00084587" w:rsidRPr="00E62426" w:rsidRDefault="00084587" w:rsidP="00C94165">
            <w:pPr>
              <w:spacing w:before="40" w:after="40" w:line="312" w:lineRule="auto"/>
              <w:jc w:val="center"/>
              <w:rPr>
                <w:rFonts w:eastAsia="Times New Roman" w:cs="Times New Roman"/>
                <w:b/>
                <w:color w:val="000000"/>
                <w:szCs w:val="26"/>
              </w:rPr>
            </w:pPr>
            <w:r w:rsidRPr="00E62426">
              <w:rPr>
                <w:rFonts w:eastAsia="Times New Roman" w:cs="Times New Roman"/>
                <w:b/>
                <w:color w:val="000000"/>
                <w:szCs w:val="26"/>
              </w:rPr>
              <w:t>I</w:t>
            </w:r>
          </w:p>
        </w:tc>
        <w:tc>
          <w:tcPr>
            <w:tcW w:w="3716" w:type="dxa"/>
            <w:tcBorders>
              <w:top w:val="nil"/>
              <w:left w:val="single" w:sz="4" w:space="0" w:color="auto"/>
              <w:bottom w:val="single" w:sz="4" w:space="0" w:color="auto"/>
              <w:right w:val="single" w:sz="4" w:space="0" w:color="auto"/>
            </w:tcBorders>
            <w:shd w:val="clear" w:color="auto" w:fill="auto"/>
            <w:noWrap/>
            <w:vAlign w:val="center"/>
          </w:tcPr>
          <w:p w:rsidR="00084587" w:rsidRPr="00E62426" w:rsidRDefault="00084587" w:rsidP="00C94165">
            <w:pPr>
              <w:spacing w:before="40" w:after="40" w:line="312" w:lineRule="auto"/>
              <w:rPr>
                <w:rFonts w:eastAsia="Times New Roman" w:cs="Times New Roman"/>
                <w:b/>
                <w:szCs w:val="26"/>
              </w:rPr>
            </w:pPr>
            <w:r w:rsidRPr="00E62426">
              <w:rPr>
                <w:rFonts w:eastAsia="Times New Roman" w:cs="Times New Roman"/>
                <w:b/>
                <w:szCs w:val="26"/>
              </w:rPr>
              <w:t>Nợ ngắn hạn</w:t>
            </w:r>
          </w:p>
        </w:tc>
        <w:tc>
          <w:tcPr>
            <w:tcW w:w="1784" w:type="dxa"/>
            <w:tcBorders>
              <w:top w:val="nil"/>
              <w:left w:val="nil"/>
              <w:bottom w:val="single" w:sz="4" w:space="0" w:color="auto"/>
              <w:right w:val="single" w:sz="4" w:space="0" w:color="auto"/>
            </w:tcBorders>
            <w:shd w:val="clear" w:color="auto" w:fill="auto"/>
            <w:vAlign w:val="center"/>
          </w:tcPr>
          <w:p w:rsidR="00084587" w:rsidRPr="00E62426" w:rsidRDefault="00084587" w:rsidP="00B57958">
            <w:pPr>
              <w:spacing w:before="40" w:after="40" w:line="312" w:lineRule="auto"/>
              <w:ind w:right="187"/>
              <w:jc w:val="right"/>
              <w:rPr>
                <w:rFonts w:eastAsia="Times New Roman" w:cs="Times New Roman"/>
                <w:b/>
                <w:szCs w:val="26"/>
              </w:rPr>
            </w:pPr>
            <w:r w:rsidRPr="00E62426">
              <w:rPr>
                <w:rFonts w:eastAsia="Times New Roman" w:cs="Times New Roman"/>
                <w:b/>
                <w:szCs w:val="26"/>
              </w:rPr>
              <w:t>35.538</w:t>
            </w:r>
          </w:p>
        </w:tc>
        <w:tc>
          <w:tcPr>
            <w:tcW w:w="1773" w:type="dxa"/>
            <w:tcBorders>
              <w:top w:val="nil"/>
              <w:left w:val="nil"/>
              <w:bottom w:val="single" w:sz="4" w:space="0" w:color="auto"/>
              <w:right w:val="single" w:sz="4" w:space="0" w:color="auto"/>
            </w:tcBorders>
            <w:shd w:val="clear" w:color="auto" w:fill="auto"/>
            <w:vAlign w:val="center"/>
          </w:tcPr>
          <w:p w:rsidR="00084587" w:rsidRPr="00E62426" w:rsidRDefault="00084587" w:rsidP="00B57958">
            <w:pPr>
              <w:spacing w:before="40" w:after="40" w:line="312" w:lineRule="auto"/>
              <w:ind w:right="187"/>
              <w:jc w:val="right"/>
              <w:rPr>
                <w:rFonts w:eastAsia="Times New Roman" w:cs="Times New Roman"/>
                <w:b/>
                <w:szCs w:val="26"/>
              </w:rPr>
            </w:pPr>
            <w:r w:rsidRPr="00E62426">
              <w:rPr>
                <w:rFonts w:eastAsia="Times New Roman" w:cs="Times New Roman"/>
                <w:b/>
                <w:szCs w:val="26"/>
              </w:rPr>
              <w:t>42.004</w:t>
            </w:r>
          </w:p>
        </w:tc>
        <w:tc>
          <w:tcPr>
            <w:tcW w:w="1696" w:type="dxa"/>
            <w:tcBorders>
              <w:top w:val="nil"/>
              <w:left w:val="nil"/>
              <w:bottom w:val="single" w:sz="4" w:space="0" w:color="auto"/>
              <w:right w:val="single" w:sz="4" w:space="0" w:color="auto"/>
            </w:tcBorders>
            <w:shd w:val="clear" w:color="auto" w:fill="auto"/>
          </w:tcPr>
          <w:p w:rsidR="00084587" w:rsidRPr="00084587" w:rsidRDefault="00084587" w:rsidP="00084587">
            <w:pPr>
              <w:spacing w:before="40" w:after="40" w:line="288" w:lineRule="auto"/>
              <w:ind w:right="181"/>
              <w:jc w:val="right"/>
              <w:rPr>
                <w:b/>
              </w:rPr>
            </w:pPr>
            <w:r w:rsidRPr="00084587">
              <w:rPr>
                <w:b/>
              </w:rPr>
              <w:t>30.886</w:t>
            </w:r>
          </w:p>
        </w:tc>
      </w:tr>
      <w:tr w:rsidR="00084587" w:rsidRPr="00E62426" w:rsidTr="00566953">
        <w:trPr>
          <w:trHeight w:val="308"/>
          <w:jc w:val="center"/>
        </w:trPr>
        <w:tc>
          <w:tcPr>
            <w:tcW w:w="708" w:type="dxa"/>
            <w:tcBorders>
              <w:top w:val="nil"/>
              <w:left w:val="single" w:sz="4" w:space="0" w:color="auto"/>
              <w:bottom w:val="single" w:sz="4" w:space="0" w:color="auto"/>
              <w:right w:val="single" w:sz="4" w:space="0" w:color="auto"/>
            </w:tcBorders>
          </w:tcPr>
          <w:p w:rsidR="00084587" w:rsidRPr="00E62426" w:rsidRDefault="00084587" w:rsidP="00C94165">
            <w:pPr>
              <w:spacing w:before="40" w:after="40" w:line="312" w:lineRule="auto"/>
              <w:jc w:val="center"/>
              <w:rPr>
                <w:rFonts w:eastAsia="Times New Roman" w:cs="Times New Roman"/>
                <w:color w:val="000000"/>
                <w:szCs w:val="26"/>
              </w:rPr>
            </w:pPr>
            <w:r w:rsidRPr="00E62426">
              <w:rPr>
                <w:rFonts w:eastAsia="Times New Roman" w:cs="Times New Roman"/>
                <w:color w:val="000000"/>
                <w:szCs w:val="26"/>
              </w:rPr>
              <w:t>1</w:t>
            </w:r>
          </w:p>
        </w:tc>
        <w:tc>
          <w:tcPr>
            <w:tcW w:w="3716" w:type="dxa"/>
            <w:tcBorders>
              <w:top w:val="nil"/>
              <w:left w:val="single" w:sz="4" w:space="0" w:color="auto"/>
              <w:bottom w:val="single" w:sz="4" w:space="0" w:color="auto"/>
              <w:right w:val="single" w:sz="4" w:space="0" w:color="auto"/>
            </w:tcBorders>
            <w:shd w:val="clear" w:color="auto" w:fill="auto"/>
            <w:noWrap/>
            <w:vAlign w:val="center"/>
          </w:tcPr>
          <w:p w:rsidR="00084587" w:rsidRPr="00E62426" w:rsidRDefault="00084587" w:rsidP="00C94165">
            <w:pPr>
              <w:spacing w:before="40" w:after="40" w:line="312" w:lineRule="auto"/>
              <w:rPr>
                <w:rFonts w:eastAsia="Times New Roman" w:cs="Times New Roman"/>
                <w:szCs w:val="26"/>
              </w:rPr>
            </w:pPr>
            <w:r w:rsidRPr="00E62426">
              <w:rPr>
                <w:rFonts w:eastAsia="Times New Roman" w:cs="Times New Roman"/>
                <w:szCs w:val="26"/>
              </w:rPr>
              <w:t xml:space="preserve">Vay và nợ thuê tài chính </w:t>
            </w:r>
          </w:p>
        </w:tc>
        <w:tc>
          <w:tcPr>
            <w:tcW w:w="1784" w:type="dxa"/>
            <w:tcBorders>
              <w:top w:val="nil"/>
              <w:left w:val="nil"/>
              <w:bottom w:val="single" w:sz="4" w:space="0" w:color="auto"/>
              <w:right w:val="single" w:sz="4" w:space="0" w:color="auto"/>
            </w:tcBorders>
            <w:shd w:val="clear" w:color="auto" w:fill="auto"/>
            <w:vAlign w:val="center"/>
          </w:tcPr>
          <w:p w:rsidR="00084587" w:rsidRPr="00E62426" w:rsidRDefault="00084587" w:rsidP="00B57958">
            <w:pPr>
              <w:spacing w:before="40" w:after="40" w:line="312" w:lineRule="auto"/>
              <w:ind w:right="187"/>
              <w:jc w:val="right"/>
              <w:rPr>
                <w:rFonts w:eastAsia="Times New Roman" w:cs="Times New Roman"/>
                <w:szCs w:val="26"/>
              </w:rPr>
            </w:pPr>
            <w:r w:rsidRPr="00E62426">
              <w:rPr>
                <w:rFonts w:eastAsia="Times New Roman" w:cs="Times New Roman"/>
                <w:szCs w:val="26"/>
              </w:rPr>
              <w:t>27.002</w:t>
            </w:r>
          </w:p>
        </w:tc>
        <w:tc>
          <w:tcPr>
            <w:tcW w:w="1773" w:type="dxa"/>
            <w:tcBorders>
              <w:top w:val="nil"/>
              <w:left w:val="nil"/>
              <w:bottom w:val="single" w:sz="4" w:space="0" w:color="auto"/>
              <w:right w:val="single" w:sz="4" w:space="0" w:color="auto"/>
            </w:tcBorders>
            <w:shd w:val="clear" w:color="auto" w:fill="auto"/>
            <w:vAlign w:val="center"/>
          </w:tcPr>
          <w:p w:rsidR="00084587" w:rsidRPr="00E62426" w:rsidRDefault="00084587" w:rsidP="00B57958">
            <w:pPr>
              <w:spacing w:before="40" w:after="40" w:line="312" w:lineRule="auto"/>
              <w:ind w:right="187"/>
              <w:jc w:val="right"/>
              <w:rPr>
                <w:rFonts w:eastAsia="Times New Roman" w:cs="Times New Roman"/>
                <w:szCs w:val="26"/>
              </w:rPr>
            </w:pPr>
            <w:r w:rsidRPr="00E62426">
              <w:rPr>
                <w:rFonts w:eastAsia="Times New Roman" w:cs="Times New Roman"/>
                <w:szCs w:val="26"/>
              </w:rPr>
              <w:t>22.764</w:t>
            </w:r>
          </w:p>
        </w:tc>
        <w:tc>
          <w:tcPr>
            <w:tcW w:w="1696" w:type="dxa"/>
            <w:tcBorders>
              <w:top w:val="nil"/>
              <w:left w:val="nil"/>
              <w:bottom w:val="single" w:sz="4" w:space="0" w:color="auto"/>
              <w:right w:val="single" w:sz="4" w:space="0" w:color="auto"/>
            </w:tcBorders>
            <w:shd w:val="clear" w:color="auto" w:fill="auto"/>
          </w:tcPr>
          <w:p w:rsidR="00084587" w:rsidRPr="009F152B" w:rsidRDefault="00084587" w:rsidP="00084587">
            <w:pPr>
              <w:spacing w:before="40" w:after="40" w:line="288" w:lineRule="auto"/>
              <w:ind w:right="181"/>
              <w:jc w:val="right"/>
            </w:pPr>
            <w:r w:rsidRPr="009F152B">
              <w:t>20.855</w:t>
            </w:r>
          </w:p>
        </w:tc>
      </w:tr>
      <w:tr w:rsidR="00084587" w:rsidRPr="00E62426" w:rsidTr="00566953">
        <w:trPr>
          <w:trHeight w:val="308"/>
          <w:jc w:val="center"/>
        </w:trPr>
        <w:tc>
          <w:tcPr>
            <w:tcW w:w="708" w:type="dxa"/>
            <w:tcBorders>
              <w:top w:val="nil"/>
              <w:left w:val="single" w:sz="4" w:space="0" w:color="auto"/>
              <w:bottom w:val="single" w:sz="4" w:space="0" w:color="auto"/>
              <w:right w:val="single" w:sz="4" w:space="0" w:color="auto"/>
            </w:tcBorders>
          </w:tcPr>
          <w:p w:rsidR="00084587" w:rsidRPr="00E62426" w:rsidRDefault="00084587" w:rsidP="00C94165">
            <w:pPr>
              <w:spacing w:before="40" w:after="40" w:line="312" w:lineRule="auto"/>
              <w:jc w:val="center"/>
              <w:rPr>
                <w:rFonts w:eastAsia="Times New Roman" w:cs="Times New Roman"/>
                <w:color w:val="000000"/>
                <w:szCs w:val="26"/>
              </w:rPr>
            </w:pPr>
            <w:r w:rsidRPr="00E62426">
              <w:rPr>
                <w:rFonts w:eastAsia="Times New Roman" w:cs="Times New Roman"/>
                <w:color w:val="000000"/>
                <w:szCs w:val="26"/>
              </w:rPr>
              <w:t>2</w:t>
            </w:r>
          </w:p>
        </w:tc>
        <w:tc>
          <w:tcPr>
            <w:tcW w:w="3716" w:type="dxa"/>
            <w:tcBorders>
              <w:top w:val="nil"/>
              <w:left w:val="single" w:sz="4" w:space="0" w:color="auto"/>
              <w:bottom w:val="single" w:sz="4" w:space="0" w:color="auto"/>
              <w:right w:val="single" w:sz="4" w:space="0" w:color="auto"/>
            </w:tcBorders>
            <w:shd w:val="clear" w:color="auto" w:fill="auto"/>
            <w:noWrap/>
            <w:vAlign w:val="center"/>
          </w:tcPr>
          <w:p w:rsidR="00084587" w:rsidRPr="00E62426" w:rsidRDefault="00084587" w:rsidP="00C94165">
            <w:pPr>
              <w:spacing w:before="40" w:after="40" w:line="312" w:lineRule="auto"/>
              <w:rPr>
                <w:rFonts w:eastAsia="Times New Roman" w:cs="Times New Roman"/>
                <w:szCs w:val="26"/>
              </w:rPr>
            </w:pPr>
            <w:r w:rsidRPr="00E62426">
              <w:rPr>
                <w:rFonts w:eastAsia="Times New Roman" w:cs="Times New Roman"/>
                <w:szCs w:val="26"/>
              </w:rPr>
              <w:t>Phải trả người bán</w:t>
            </w:r>
          </w:p>
        </w:tc>
        <w:tc>
          <w:tcPr>
            <w:tcW w:w="1784" w:type="dxa"/>
            <w:tcBorders>
              <w:top w:val="nil"/>
              <w:left w:val="nil"/>
              <w:bottom w:val="single" w:sz="4" w:space="0" w:color="auto"/>
              <w:right w:val="single" w:sz="4" w:space="0" w:color="auto"/>
            </w:tcBorders>
            <w:shd w:val="clear" w:color="auto" w:fill="auto"/>
            <w:vAlign w:val="center"/>
          </w:tcPr>
          <w:p w:rsidR="00084587" w:rsidRPr="00E62426" w:rsidRDefault="00084587" w:rsidP="00B57958">
            <w:pPr>
              <w:spacing w:before="40" w:after="40" w:line="312" w:lineRule="auto"/>
              <w:ind w:right="187"/>
              <w:jc w:val="right"/>
              <w:rPr>
                <w:rFonts w:eastAsia="Times New Roman" w:cs="Times New Roman"/>
                <w:szCs w:val="26"/>
              </w:rPr>
            </w:pPr>
            <w:r w:rsidRPr="00E62426">
              <w:rPr>
                <w:rFonts w:eastAsia="Times New Roman" w:cs="Times New Roman"/>
                <w:szCs w:val="26"/>
              </w:rPr>
              <w:t>2.887</w:t>
            </w:r>
          </w:p>
        </w:tc>
        <w:tc>
          <w:tcPr>
            <w:tcW w:w="1773" w:type="dxa"/>
            <w:tcBorders>
              <w:top w:val="nil"/>
              <w:left w:val="nil"/>
              <w:bottom w:val="single" w:sz="4" w:space="0" w:color="auto"/>
              <w:right w:val="single" w:sz="4" w:space="0" w:color="auto"/>
            </w:tcBorders>
            <w:shd w:val="clear" w:color="auto" w:fill="auto"/>
            <w:vAlign w:val="center"/>
          </w:tcPr>
          <w:p w:rsidR="00084587" w:rsidRPr="00E62426" w:rsidRDefault="00084587" w:rsidP="00B57958">
            <w:pPr>
              <w:spacing w:before="40" w:after="40" w:line="312" w:lineRule="auto"/>
              <w:ind w:right="187"/>
              <w:jc w:val="right"/>
              <w:rPr>
                <w:rFonts w:eastAsia="Times New Roman" w:cs="Times New Roman"/>
                <w:szCs w:val="26"/>
              </w:rPr>
            </w:pPr>
            <w:r w:rsidRPr="00E62426">
              <w:rPr>
                <w:rFonts w:eastAsia="Times New Roman" w:cs="Times New Roman"/>
                <w:szCs w:val="26"/>
              </w:rPr>
              <w:t>8.015</w:t>
            </w:r>
          </w:p>
        </w:tc>
        <w:tc>
          <w:tcPr>
            <w:tcW w:w="1696" w:type="dxa"/>
            <w:tcBorders>
              <w:top w:val="nil"/>
              <w:left w:val="nil"/>
              <w:bottom w:val="single" w:sz="4" w:space="0" w:color="auto"/>
              <w:right w:val="single" w:sz="4" w:space="0" w:color="auto"/>
            </w:tcBorders>
            <w:shd w:val="clear" w:color="auto" w:fill="auto"/>
          </w:tcPr>
          <w:p w:rsidR="00084587" w:rsidRPr="009F152B" w:rsidRDefault="00084587" w:rsidP="00084587">
            <w:pPr>
              <w:spacing w:before="40" w:after="40" w:line="288" w:lineRule="auto"/>
              <w:ind w:right="181"/>
              <w:jc w:val="right"/>
            </w:pPr>
            <w:r w:rsidRPr="009F152B">
              <w:t>2.740</w:t>
            </w:r>
          </w:p>
        </w:tc>
      </w:tr>
      <w:tr w:rsidR="00084587" w:rsidRPr="00E62426" w:rsidTr="00566953">
        <w:trPr>
          <w:trHeight w:val="308"/>
          <w:jc w:val="center"/>
        </w:trPr>
        <w:tc>
          <w:tcPr>
            <w:tcW w:w="708" w:type="dxa"/>
            <w:tcBorders>
              <w:top w:val="nil"/>
              <w:left w:val="single" w:sz="4" w:space="0" w:color="auto"/>
              <w:bottom w:val="single" w:sz="4" w:space="0" w:color="auto"/>
              <w:right w:val="single" w:sz="4" w:space="0" w:color="auto"/>
            </w:tcBorders>
          </w:tcPr>
          <w:p w:rsidR="00084587" w:rsidRPr="00E62426" w:rsidRDefault="00084587" w:rsidP="00C94165">
            <w:pPr>
              <w:spacing w:before="40" w:after="40" w:line="312" w:lineRule="auto"/>
              <w:jc w:val="center"/>
              <w:rPr>
                <w:rFonts w:eastAsia="Times New Roman" w:cs="Times New Roman"/>
                <w:color w:val="000000"/>
                <w:szCs w:val="26"/>
              </w:rPr>
            </w:pPr>
            <w:r w:rsidRPr="00E62426">
              <w:rPr>
                <w:rFonts w:eastAsia="Times New Roman" w:cs="Times New Roman"/>
                <w:color w:val="000000"/>
                <w:szCs w:val="26"/>
              </w:rPr>
              <w:t>3</w:t>
            </w:r>
          </w:p>
        </w:tc>
        <w:tc>
          <w:tcPr>
            <w:tcW w:w="3716" w:type="dxa"/>
            <w:tcBorders>
              <w:top w:val="nil"/>
              <w:left w:val="single" w:sz="4" w:space="0" w:color="auto"/>
              <w:bottom w:val="single" w:sz="4" w:space="0" w:color="auto"/>
              <w:right w:val="single" w:sz="4" w:space="0" w:color="auto"/>
            </w:tcBorders>
            <w:shd w:val="clear" w:color="auto" w:fill="auto"/>
            <w:noWrap/>
            <w:vAlign w:val="center"/>
          </w:tcPr>
          <w:p w:rsidR="00084587" w:rsidRPr="00E62426" w:rsidRDefault="00084587" w:rsidP="00C94165">
            <w:pPr>
              <w:spacing w:before="40" w:after="40" w:line="312" w:lineRule="auto"/>
              <w:rPr>
                <w:rFonts w:eastAsia="Times New Roman" w:cs="Times New Roman"/>
                <w:szCs w:val="26"/>
              </w:rPr>
            </w:pPr>
            <w:r w:rsidRPr="00E62426">
              <w:rPr>
                <w:rFonts w:eastAsia="Times New Roman" w:cs="Times New Roman"/>
                <w:szCs w:val="26"/>
              </w:rPr>
              <w:t xml:space="preserve">Doanh thu chưa thực hiện </w:t>
            </w:r>
          </w:p>
        </w:tc>
        <w:tc>
          <w:tcPr>
            <w:tcW w:w="1784" w:type="dxa"/>
            <w:tcBorders>
              <w:top w:val="nil"/>
              <w:left w:val="nil"/>
              <w:bottom w:val="single" w:sz="4" w:space="0" w:color="auto"/>
              <w:right w:val="single" w:sz="4" w:space="0" w:color="auto"/>
            </w:tcBorders>
            <w:shd w:val="clear" w:color="auto" w:fill="auto"/>
            <w:vAlign w:val="center"/>
          </w:tcPr>
          <w:p w:rsidR="00084587" w:rsidRPr="00E62426" w:rsidRDefault="00084587" w:rsidP="00B57958">
            <w:pPr>
              <w:spacing w:before="40" w:after="40" w:line="312" w:lineRule="auto"/>
              <w:ind w:right="187"/>
              <w:jc w:val="right"/>
              <w:rPr>
                <w:rFonts w:eastAsia="Times New Roman" w:cs="Times New Roman"/>
                <w:szCs w:val="26"/>
              </w:rPr>
            </w:pPr>
            <w:r w:rsidRPr="00E62426">
              <w:rPr>
                <w:rFonts w:eastAsia="Times New Roman" w:cs="Times New Roman"/>
                <w:szCs w:val="26"/>
              </w:rPr>
              <w:t>0</w:t>
            </w:r>
          </w:p>
        </w:tc>
        <w:tc>
          <w:tcPr>
            <w:tcW w:w="1773" w:type="dxa"/>
            <w:tcBorders>
              <w:top w:val="nil"/>
              <w:left w:val="nil"/>
              <w:bottom w:val="single" w:sz="4" w:space="0" w:color="auto"/>
              <w:right w:val="single" w:sz="4" w:space="0" w:color="auto"/>
            </w:tcBorders>
            <w:shd w:val="clear" w:color="auto" w:fill="auto"/>
            <w:vAlign w:val="center"/>
          </w:tcPr>
          <w:p w:rsidR="00084587" w:rsidRPr="00E62426" w:rsidRDefault="00084587" w:rsidP="00B57958">
            <w:pPr>
              <w:spacing w:before="40" w:after="40" w:line="312" w:lineRule="auto"/>
              <w:ind w:right="187"/>
              <w:jc w:val="right"/>
              <w:rPr>
                <w:rFonts w:eastAsia="Times New Roman" w:cs="Times New Roman"/>
                <w:szCs w:val="26"/>
              </w:rPr>
            </w:pPr>
            <w:r w:rsidRPr="00E62426">
              <w:rPr>
                <w:rFonts w:eastAsia="Times New Roman" w:cs="Times New Roman"/>
                <w:szCs w:val="26"/>
              </w:rPr>
              <w:t>4</w:t>
            </w:r>
          </w:p>
        </w:tc>
        <w:tc>
          <w:tcPr>
            <w:tcW w:w="1696" w:type="dxa"/>
            <w:tcBorders>
              <w:top w:val="nil"/>
              <w:left w:val="nil"/>
              <w:bottom w:val="single" w:sz="4" w:space="0" w:color="auto"/>
              <w:right w:val="single" w:sz="4" w:space="0" w:color="auto"/>
            </w:tcBorders>
            <w:shd w:val="clear" w:color="auto" w:fill="auto"/>
          </w:tcPr>
          <w:p w:rsidR="00084587" w:rsidRPr="009F152B" w:rsidRDefault="00084587" w:rsidP="00084587">
            <w:pPr>
              <w:spacing w:before="40" w:after="40" w:line="288" w:lineRule="auto"/>
              <w:ind w:right="181"/>
              <w:jc w:val="right"/>
            </w:pPr>
            <w:r w:rsidRPr="009F152B">
              <w:t>138</w:t>
            </w:r>
          </w:p>
        </w:tc>
      </w:tr>
      <w:tr w:rsidR="00084587" w:rsidRPr="00E62426" w:rsidTr="00566953">
        <w:trPr>
          <w:trHeight w:val="308"/>
          <w:jc w:val="center"/>
        </w:trPr>
        <w:tc>
          <w:tcPr>
            <w:tcW w:w="708" w:type="dxa"/>
            <w:tcBorders>
              <w:top w:val="nil"/>
              <w:left w:val="single" w:sz="4" w:space="0" w:color="auto"/>
              <w:bottom w:val="single" w:sz="4" w:space="0" w:color="auto"/>
              <w:right w:val="single" w:sz="4" w:space="0" w:color="auto"/>
            </w:tcBorders>
          </w:tcPr>
          <w:p w:rsidR="00084587" w:rsidRPr="00E62426" w:rsidRDefault="00084587" w:rsidP="00C94165">
            <w:pPr>
              <w:spacing w:before="40" w:after="40" w:line="312" w:lineRule="auto"/>
              <w:jc w:val="center"/>
              <w:rPr>
                <w:rFonts w:eastAsia="Times New Roman" w:cs="Times New Roman"/>
                <w:color w:val="000000"/>
                <w:szCs w:val="26"/>
              </w:rPr>
            </w:pPr>
            <w:r w:rsidRPr="00E62426">
              <w:rPr>
                <w:rFonts w:eastAsia="Times New Roman" w:cs="Times New Roman"/>
                <w:color w:val="000000"/>
                <w:szCs w:val="26"/>
              </w:rPr>
              <w:t>4</w:t>
            </w:r>
          </w:p>
        </w:tc>
        <w:tc>
          <w:tcPr>
            <w:tcW w:w="3716" w:type="dxa"/>
            <w:tcBorders>
              <w:top w:val="nil"/>
              <w:left w:val="single" w:sz="4" w:space="0" w:color="auto"/>
              <w:bottom w:val="single" w:sz="4" w:space="0" w:color="auto"/>
              <w:right w:val="single" w:sz="4" w:space="0" w:color="auto"/>
            </w:tcBorders>
            <w:shd w:val="clear" w:color="auto" w:fill="auto"/>
            <w:noWrap/>
            <w:vAlign w:val="center"/>
          </w:tcPr>
          <w:p w:rsidR="00084587" w:rsidRPr="00E62426" w:rsidRDefault="00084587" w:rsidP="00C94165">
            <w:pPr>
              <w:spacing w:before="40" w:after="40" w:line="312" w:lineRule="auto"/>
              <w:rPr>
                <w:rFonts w:eastAsia="Times New Roman" w:cs="Times New Roman"/>
                <w:szCs w:val="26"/>
              </w:rPr>
            </w:pPr>
            <w:r w:rsidRPr="00E62426">
              <w:rPr>
                <w:rFonts w:eastAsia="Times New Roman" w:cs="Times New Roman"/>
                <w:szCs w:val="26"/>
              </w:rPr>
              <w:t>Thuế và các khoản khác phải nộp Nhà nước</w:t>
            </w:r>
          </w:p>
        </w:tc>
        <w:tc>
          <w:tcPr>
            <w:tcW w:w="1784" w:type="dxa"/>
            <w:tcBorders>
              <w:top w:val="nil"/>
              <w:left w:val="nil"/>
              <w:bottom w:val="single" w:sz="4" w:space="0" w:color="auto"/>
              <w:right w:val="single" w:sz="4" w:space="0" w:color="auto"/>
            </w:tcBorders>
            <w:shd w:val="clear" w:color="auto" w:fill="auto"/>
            <w:vAlign w:val="center"/>
          </w:tcPr>
          <w:p w:rsidR="00084587" w:rsidRPr="00E62426" w:rsidRDefault="00084587" w:rsidP="00B57958">
            <w:pPr>
              <w:spacing w:before="40" w:after="40" w:line="312" w:lineRule="auto"/>
              <w:ind w:right="187"/>
              <w:jc w:val="right"/>
              <w:rPr>
                <w:rFonts w:eastAsia="Times New Roman" w:cs="Times New Roman"/>
                <w:szCs w:val="26"/>
              </w:rPr>
            </w:pPr>
            <w:r w:rsidRPr="00E62426">
              <w:rPr>
                <w:rFonts w:eastAsia="Times New Roman" w:cs="Times New Roman"/>
                <w:szCs w:val="26"/>
              </w:rPr>
              <w:t>1.924</w:t>
            </w:r>
          </w:p>
        </w:tc>
        <w:tc>
          <w:tcPr>
            <w:tcW w:w="1773" w:type="dxa"/>
            <w:tcBorders>
              <w:top w:val="nil"/>
              <w:left w:val="nil"/>
              <w:bottom w:val="single" w:sz="4" w:space="0" w:color="auto"/>
              <w:right w:val="single" w:sz="4" w:space="0" w:color="auto"/>
            </w:tcBorders>
            <w:shd w:val="clear" w:color="auto" w:fill="auto"/>
            <w:vAlign w:val="center"/>
          </w:tcPr>
          <w:p w:rsidR="00084587" w:rsidRPr="00E62426" w:rsidRDefault="00084587" w:rsidP="00B57958">
            <w:pPr>
              <w:spacing w:before="40" w:after="40" w:line="312" w:lineRule="auto"/>
              <w:ind w:right="187"/>
              <w:jc w:val="right"/>
              <w:rPr>
                <w:rFonts w:eastAsia="Times New Roman" w:cs="Times New Roman"/>
                <w:szCs w:val="26"/>
              </w:rPr>
            </w:pPr>
            <w:r w:rsidRPr="00E62426">
              <w:rPr>
                <w:rFonts w:eastAsia="Times New Roman" w:cs="Times New Roman"/>
                <w:szCs w:val="26"/>
              </w:rPr>
              <w:t>2.668</w:t>
            </w:r>
          </w:p>
        </w:tc>
        <w:tc>
          <w:tcPr>
            <w:tcW w:w="1696" w:type="dxa"/>
            <w:tcBorders>
              <w:top w:val="nil"/>
              <w:left w:val="nil"/>
              <w:bottom w:val="single" w:sz="4" w:space="0" w:color="auto"/>
              <w:right w:val="single" w:sz="4" w:space="0" w:color="auto"/>
            </w:tcBorders>
            <w:shd w:val="clear" w:color="auto" w:fill="auto"/>
          </w:tcPr>
          <w:p w:rsidR="00084587" w:rsidRPr="009F152B" w:rsidRDefault="00084587" w:rsidP="00084587">
            <w:pPr>
              <w:spacing w:before="40" w:after="40" w:line="288" w:lineRule="auto"/>
              <w:ind w:right="181"/>
              <w:jc w:val="right"/>
            </w:pPr>
            <w:r w:rsidRPr="009F152B">
              <w:t>1.983</w:t>
            </w:r>
          </w:p>
        </w:tc>
      </w:tr>
      <w:tr w:rsidR="00084587" w:rsidRPr="00E62426" w:rsidTr="00566953">
        <w:trPr>
          <w:trHeight w:val="308"/>
          <w:jc w:val="center"/>
        </w:trPr>
        <w:tc>
          <w:tcPr>
            <w:tcW w:w="708" w:type="dxa"/>
            <w:tcBorders>
              <w:top w:val="nil"/>
              <w:left w:val="single" w:sz="4" w:space="0" w:color="auto"/>
              <w:bottom w:val="single" w:sz="4" w:space="0" w:color="auto"/>
              <w:right w:val="single" w:sz="4" w:space="0" w:color="auto"/>
            </w:tcBorders>
          </w:tcPr>
          <w:p w:rsidR="00084587" w:rsidRPr="00E62426" w:rsidRDefault="00084587" w:rsidP="00C94165">
            <w:pPr>
              <w:spacing w:before="40" w:after="40" w:line="312" w:lineRule="auto"/>
              <w:jc w:val="center"/>
              <w:rPr>
                <w:rFonts w:eastAsia="Times New Roman" w:cs="Times New Roman"/>
                <w:color w:val="000000"/>
                <w:szCs w:val="26"/>
              </w:rPr>
            </w:pPr>
            <w:r w:rsidRPr="00E62426">
              <w:rPr>
                <w:rFonts w:eastAsia="Times New Roman" w:cs="Times New Roman"/>
                <w:color w:val="000000"/>
                <w:szCs w:val="26"/>
              </w:rPr>
              <w:t>5</w:t>
            </w:r>
          </w:p>
        </w:tc>
        <w:tc>
          <w:tcPr>
            <w:tcW w:w="3716" w:type="dxa"/>
            <w:tcBorders>
              <w:top w:val="nil"/>
              <w:left w:val="single" w:sz="4" w:space="0" w:color="auto"/>
              <w:bottom w:val="single" w:sz="4" w:space="0" w:color="auto"/>
              <w:right w:val="single" w:sz="4" w:space="0" w:color="auto"/>
            </w:tcBorders>
            <w:shd w:val="clear" w:color="auto" w:fill="auto"/>
            <w:noWrap/>
            <w:vAlign w:val="center"/>
          </w:tcPr>
          <w:p w:rsidR="00084587" w:rsidRPr="00E62426" w:rsidRDefault="00084587" w:rsidP="00C94165">
            <w:pPr>
              <w:spacing w:before="40" w:after="40" w:line="312" w:lineRule="auto"/>
              <w:rPr>
                <w:rFonts w:eastAsia="Times New Roman" w:cs="Times New Roman"/>
                <w:szCs w:val="26"/>
              </w:rPr>
            </w:pPr>
            <w:r w:rsidRPr="00E62426">
              <w:rPr>
                <w:rFonts w:eastAsia="Times New Roman" w:cs="Times New Roman"/>
                <w:szCs w:val="26"/>
              </w:rPr>
              <w:t>Phải trả người lao động</w:t>
            </w:r>
          </w:p>
        </w:tc>
        <w:tc>
          <w:tcPr>
            <w:tcW w:w="1784" w:type="dxa"/>
            <w:tcBorders>
              <w:top w:val="nil"/>
              <w:left w:val="nil"/>
              <w:bottom w:val="single" w:sz="4" w:space="0" w:color="auto"/>
              <w:right w:val="single" w:sz="4" w:space="0" w:color="auto"/>
            </w:tcBorders>
            <w:shd w:val="clear" w:color="auto" w:fill="auto"/>
            <w:vAlign w:val="center"/>
          </w:tcPr>
          <w:p w:rsidR="00084587" w:rsidRPr="00E62426" w:rsidRDefault="00084587" w:rsidP="00B57958">
            <w:pPr>
              <w:spacing w:before="40" w:after="40" w:line="312" w:lineRule="auto"/>
              <w:ind w:right="187"/>
              <w:jc w:val="right"/>
              <w:rPr>
                <w:rFonts w:eastAsia="Times New Roman" w:cs="Times New Roman"/>
                <w:szCs w:val="26"/>
              </w:rPr>
            </w:pPr>
            <w:r w:rsidRPr="00E62426">
              <w:rPr>
                <w:rFonts w:eastAsia="Times New Roman" w:cs="Times New Roman"/>
                <w:szCs w:val="26"/>
              </w:rPr>
              <w:t>2.423</w:t>
            </w:r>
          </w:p>
        </w:tc>
        <w:tc>
          <w:tcPr>
            <w:tcW w:w="1773" w:type="dxa"/>
            <w:tcBorders>
              <w:top w:val="nil"/>
              <w:left w:val="nil"/>
              <w:bottom w:val="single" w:sz="4" w:space="0" w:color="auto"/>
              <w:right w:val="single" w:sz="4" w:space="0" w:color="auto"/>
            </w:tcBorders>
            <w:shd w:val="clear" w:color="auto" w:fill="auto"/>
            <w:vAlign w:val="center"/>
          </w:tcPr>
          <w:p w:rsidR="00084587" w:rsidRPr="00E62426" w:rsidRDefault="00084587" w:rsidP="00B57958">
            <w:pPr>
              <w:spacing w:before="40" w:after="40" w:line="312" w:lineRule="auto"/>
              <w:ind w:right="187"/>
              <w:jc w:val="right"/>
              <w:rPr>
                <w:rFonts w:eastAsia="Times New Roman" w:cs="Times New Roman"/>
                <w:szCs w:val="26"/>
              </w:rPr>
            </w:pPr>
            <w:r w:rsidRPr="00E62426">
              <w:rPr>
                <w:rFonts w:eastAsia="Times New Roman" w:cs="Times New Roman"/>
                <w:szCs w:val="26"/>
              </w:rPr>
              <w:t>6.028</w:t>
            </w:r>
          </w:p>
        </w:tc>
        <w:tc>
          <w:tcPr>
            <w:tcW w:w="1696" w:type="dxa"/>
            <w:tcBorders>
              <w:top w:val="nil"/>
              <w:left w:val="nil"/>
              <w:bottom w:val="single" w:sz="4" w:space="0" w:color="auto"/>
              <w:right w:val="single" w:sz="4" w:space="0" w:color="auto"/>
            </w:tcBorders>
            <w:shd w:val="clear" w:color="auto" w:fill="auto"/>
          </w:tcPr>
          <w:p w:rsidR="00084587" w:rsidRPr="009F152B" w:rsidRDefault="00084587" w:rsidP="00084587">
            <w:pPr>
              <w:spacing w:before="40" w:after="40" w:line="288" w:lineRule="auto"/>
              <w:ind w:right="181"/>
              <w:jc w:val="right"/>
            </w:pPr>
            <w:r w:rsidRPr="009F152B">
              <w:t>1.716</w:t>
            </w:r>
          </w:p>
        </w:tc>
      </w:tr>
      <w:tr w:rsidR="00084587" w:rsidRPr="00E62426" w:rsidTr="00566953">
        <w:trPr>
          <w:trHeight w:val="308"/>
          <w:jc w:val="center"/>
        </w:trPr>
        <w:tc>
          <w:tcPr>
            <w:tcW w:w="708" w:type="dxa"/>
            <w:tcBorders>
              <w:top w:val="nil"/>
              <w:left w:val="single" w:sz="4" w:space="0" w:color="auto"/>
              <w:bottom w:val="single" w:sz="4" w:space="0" w:color="auto"/>
              <w:right w:val="single" w:sz="4" w:space="0" w:color="auto"/>
            </w:tcBorders>
          </w:tcPr>
          <w:p w:rsidR="00084587" w:rsidRPr="00E62426" w:rsidRDefault="00084587" w:rsidP="00C94165">
            <w:pPr>
              <w:spacing w:before="40" w:after="40" w:line="312" w:lineRule="auto"/>
              <w:jc w:val="center"/>
              <w:rPr>
                <w:rFonts w:eastAsia="Times New Roman" w:cs="Times New Roman"/>
                <w:color w:val="000000"/>
                <w:szCs w:val="26"/>
              </w:rPr>
            </w:pPr>
            <w:r w:rsidRPr="00E62426">
              <w:rPr>
                <w:rFonts w:eastAsia="Times New Roman" w:cs="Times New Roman"/>
                <w:color w:val="000000"/>
                <w:szCs w:val="26"/>
              </w:rPr>
              <w:t>6</w:t>
            </w:r>
          </w:p>
        </w:tc>
        <w:tc>
          <w:tcPr>
            <w:tcW w:w="3716" w:type="dxa"/>
            <w:tcBorders>
              <w:top w:val="nil"/>
              <w:left w:val="single" w:sz="4" w:space="0" w:color="auto"/>
              <w:bottom w:val="single" w:sz="4" w:space="0" w:color="auto"/>
              <w:right w:val="single" w:sz="4" w:space="0" w:color="auto"/>
            </w:tcBorders>
            <w:shd w:val="clear" w:color="auto" w:fill="auto"/>
            <w:noWrap/>
            <w:vAlign w:val="center"/>
          </w:tcPr>
          <w:p w:rsidR="00084587" w:rsidRPr="00E62426" w:rsidRDefault="00084587" w:rsidP="00C94165">
            <w:pPr>
              <w:spacing w:before="40" w:after="40" w:line="312" w:lineRule="auto"/>
              <w:rPr>
                <w:rFonts w:eastAsia="Times New Roman" w:cs="Times New Roman"/>
                <w:szCs w:val="26"/>
              </w:rPr>
            </w:pPr>
            <w:r w:rsidRPr="00E62426">
              <w:rPr>
                <w:rFonts w:eastAsia="Times New Roman" w:cs="Times New Roman"/>
                <w:szCs w:val="26"/>
              </w:rPr>
              <w:t>Chi phí phải trả</w:t>
            </w:r>
          </w:p>
        </w:tc>
        <w:tc>
          <w:tcPr>
            <w:tcW w:w="1784" w:type="dxa"/>
            <w:tcBorders>
              <w:top w:val="nil"/>
              <w:left w:val="nil"/>
              <w:bottom w:val="single" w:sz="4" w:space="0" w:color="auto"/>
              <w:right w:val="single" w:sz="4" w:space="0" w:color="auto"/>
            </w:tcBorders>
            <w:shd w:val="clear" w:color="auto" w:fill="auto"/>
            <w:vAlign w:val="center"/>
          </w:tcPr>
          <w:p w:rsidR="00084587" w:rsidRPr="00E62426" w:rsidRDefault="00084587" w:rsidP="00B57958">
            <w:pPr>
              <w:spacing w:before="40" w:after="40" w:line="312" w:lineRule="auto"/>
              <w:ind w:right="187"/>
              <w:jc w:val="right"/>
              <w:rPr>
                <w:rFonts w:eastAsia="Times New Roman" w:cs="Times New Roman"/>
                <w:szCs w:val="26"/>
              </w:rPr>
            </w:pPr>
            <w:r w:rsidRPr="00E62426">
              <w:rPr>
                <w:rFonts w:eastAsia="Times New Roman" w:cs="Times New Roman"/>
                <w:szCs w:val="26"/>
              </w:rPr>
              <w:t>344</w:t>
            </w:r>
          </w:p>
        </w:tc>
        <w:tc>
          <w:tcPr>
            <w:tcW w:w="1773" w:type="dxa"/>
            <w:tcBorders>
              <w:top w:val="nil"/>
              <w:left w:val="nil"/>
              <w:bottom w:val="single" w:sz="4" w:space="0" w:color="auto"/>
              <w:right w:val="single" w:sz="4" w:space="0" w:color="auto"/>
            </w:tcBorders>
            <w:shd w:val="clear" w:color="auto" w:fill="auto"/>
            <w:vAlign w:val="center"/>
          </w:tcPr>
          <w:p w:rsidR="00084587" w:rsidRPr="00E62426" w:rsidRDefault="00084587" w:rsidP="00B57958">
            <w:pPr>
              <w:spacing w:before="40" w:after="40" w:line="312" w:lineRule="auto"/>
              <w:ind w:right="187"/>
              <w:jc w:val="right"/>
              <w:rPr>
                <w:rFonts w:eastAsia="Times New Roman" w:cs="Times New Roman"/>
                <w:szCs w:val="26"/>
              </w:rPr>
            </w:pPr>
            <w:r w:rsidRPr="00E62426">
              <w:rPr>
                <w:rFonts w:eastAsia="Times New Roman" w:cs="Times New Roman"/>
                <w:szCs w:val="26"/>
              </w:rPr>
              <w:t>325</w:t>
            </w:r>
          </w:p>
        </w:tc>
        <w:tc>
          <w:tcPr>
            <w:tcW w:w="1696" w:type="dxa"/>
            <w:tcBorders>
              <w:top w:val="nil"/>
              <w:left w:val="nil"/>
              <w:bottom w:val="single" w:sz="4" w:space="0" w:color="auto"/>
              <w:right w:val="single" w:sz="4" w:space="0" w:color="auto"/>
            </w:tcBorders>
            <w:shd w:val="clear" w:color="auto" w:fill="auto"/>
          </w:tcPr>
          <w:p w:rsidR="00084587" w:rsidRPr="009F152B" w:rsidRDefault="00084587" w:rsidP="00084587">
            <w:pPr>
              <w:spacing w:before="40" w:after="40" w:line="288" w:lineRule="auto"/>
              <w:ind w:right="181"/>
              <w:jc w:val="right"/>
            </w:pPr>
            <w:r w:rsidRPr="009F152B">
              <w:t>242</w:t>
            </w:r>
          </w:p>
        </w:tc>
      </w:tr>
      <w:tr w:rsidR="00084587" w:rsidRPr="00E62426" w:rsidTr="00566953">
        <w:trPr>
          <w:trHeight w:val="308"/>
          <w:jc w:val="center"/>
        </w:trPr>
        <w:tc>
          <w:tcPr>
            <w:tcW w:w="708" w:type="dxa"/>
            <w:tcBorders>
              <w:top w:val="nil"/>
              <w:left w:val="single" w:sz="4" w:space="0" w:color="auto"/>
              <w:bottom w:val="single" w:sz="4" w:space="0" w:color="auto"/>
              <w:right w:val="single" w:sz="4" w:space="0" w:color="auto"/>
            </w:tcBorders>
          </w:tcPr>
          <w:p w:rsidR="00084587" w:rsidRPr="00E62426" w:rsidRDefault="00084587" w:rsidP="00C94165">
            <w:pPr>
              <w:spacing w:before="40" w:after="40" w:line="312" w:lineRule="auto"/>
              <w:jc w:val="center"/>
              <w:rPr>
                <w:rFonts w:eastAsia="Times New Roman" w:cs="Times New Roman"/>
                <w:color w:val="000000"/>
                <w:szCs w:val="26"/>
              </w:rPr>
            </w:pPr>
            <w:r w:rsidRPr="00E62426">
              <w:rPr>
                <w:rFonts w:eastAsia="Times New Roman" w:cs="Times New Roman"/>
                <w:color w:val="000000"/>
                <w:szCs w:val="26"/>
              </w:rPr>
              <w:t>7</w:t>
            </w:r>
          </w:p>
        </w:tc>
        <w:tc>
          <w:tcPr>
            <w:tcW w:w="3716" w:type="dxa"/>
            <w:tcBorders>
              <w:top w:val="nil"/>
              <w:left w:val="single" w:sz="4" w:space="0" w:color="auto"/>
              <w:bottom w:val="single" w:sz="4" w:space="0" w:color="auto"/>
              <w:right w:val="single" w:sz="4" w:space="0" w:color="auto"/>
            </w:tcBorders>
            <w:shd w:val="clear" w:color="auto" w:fill="auto"/>
            <w:noWrap/>
            <w:vAlign w:val="center"/>
          </w:tcPr>
          <w:p w:rsidR="00084587" w:rsidRPr="00E62426" w:rsidRDefault="00084587" w:rsidP="00C94165">
            <w:pPr>
              <w:spacing w:before="40" w:after="40" w:line="312" w:lineRule="auto"/>
              <w:rPr>
                <w:rFonts w:eastAsia="Times New Roman" w:cs="Times New Roman"/>
                <w:szCs w:val="26"/>
              </w:rPr>
            </w:pPr>
            <w:r w:rsidRPr="00E62426">
              <w:rPr>
                <w:rFonts w:eastAsia="Times New Roman" w:cs="Times New Roman"/>
                <w:szCs w:val="26"/>
              </w:rPr>
              <w:t>Các khoản phải trả phải nộp khác</w:t>
            </w:r>
          </w:p>
        </w:tc>
        <w:tc>
          <w:tcPr>
            <w:tcW w:w="1784" w:type="dxa"/>
            <w:tcBorders>
              <w:top w:val="nil"/>
              <w:left w:val="nil"/>
              <w:bottom w:val="single" w:sz="4" w:space="0" w:color="auto"/>
              <w:right w:val="single" w:sz="4" w:space="0" w:color="auto"/>
            </w:tcBorders>
            <w:shd w:val="clear" w:color="auto" w:fill="auto"/>
            <w:vAlign w:val="center"/>
          </w:tcPr>
          <w:p w:rsidR="00084587" w:rsidRPr="00E62426" w:rsidRDefault="00084587" w:rsidP="00B57958">
            <w:pPr>
              <w:spacing w:before="40" w:after="40" w:line="312" w:lineRule="auto"/>
              <w:ind w:right="187"/>
              <w:jc w:val="right"/>
              <w:rPr>
                <w:rFonts w:eastAsia="Times New Roman" w:cs="Times New Roman"/>
                <w:szCs w:val="26"/>
              </w:rPr>
            </w:pPr>
            <w:r w:rsidRPr="00E62426">
              <w:rPr>
                <w:rFonts w:eastAsia="Times New Roman" w:cs="Times New Roman"/>
                <w:szCs w:val="26"/>
              </w:rPr>
              <w:t>178</w:t>
            </w:r>
          </w:p>
        </w:tc>
        <w:tc>
          <w:tcPr>
            <w:tcW w:w="1773" w:type="dxa"/>
            <w:tcBorders>
              <w:top w:val="nil"/>
              <w:left w:val="nil"/>
              <w:bottom w:val="single" w:sz="4" w:space="0" w:color="auto"/>
              <w:right w:val="single" w:sz="4" w:space="0" w:color="auto"/>
            </w:tcBorders>
            <w:shd w:val="clear" w:color="auto" w:fill="auto"/>
            <w:vAlign w:val="center"/>
          </w:tcPr>
          <w:p w:rsidR="00084587" w:rsidRPr="00E62426" w:rsidRDefault="00084587" w:rsidP="00B57958">
            <w:pPr>
              <w:spacing w:before="40" w:after="40" w:line="312" w:lineRule="auto"/>
              <w:ind w:right="187"/>
              <w:jc w:val="right"/>
              <w:rPr>
                <w:rFonts w:eastAsia="Times New Roman" w:cs="Times New Roman"/>
                <w:szCs w:val="26"/>
              </w:rPr>
            </w:pPr>
            <w:r w:rsidRPr="00E62426">
              <w:rPr>
                <w:rFonts w:eastAsia="Times New Roman" w:cs="Times New Roman"/>
                <w:szCs w:val="26"/>
              </w:rPr>
              <w:t>124</w:t>
            </w:r>
          </w:p>
        </w:tc>
        <w:tc>
          <w:tcPr>
            <w:tcW w:w="1696" w:type="dxa"/>
            <w:tcBorders>
              <w:top w:val="nil"/>
              <w:left w:val="nil"/>
              <w:bottom w:val="single" w:sz="4" w:space="0" w:color="auto"/>
              <w:right w:val="single" w:sz="4" w:space="0" w:color="auto"/>
            </w:tcBorders>
            <w:shd w:val="clear" w:color="auto" w:fill="auto"/>
          </w:tcPr>
          <w:p w:rsidR="00084587" w:rsidRPr="009F152B" w:rsidRDefault="00084587" w:rsidP="00084587">
            <w:pPr>
              <w:spacing w:before="40" w:after="40" w:line="288" w:lineRule="auto"/>
              <w:ind w:right="181"/>
              <w:jc w:val="right"/>
            </w:pPr>
            <w:r w:rsidRPr="009F152B">
              <w:t>251</w:t>
            </w:r>
          </w:p>
        </w:tc>
      </w:tr>
      <w:tr w:rsidR="00084587" w:rsidRPr="00E62426" w:rsidTr="00566953">
        <w:trPr>
          <w:trHeight w:val="308"/>
          <w:jc w:val="center"/>
        </w:trPr>
        <w:tc>
          <w:tcPr>
            <w:tcW w:w="708" w:type="dxa"/>
            <w:tcBorders>
              <w:top w:val="nil"/>
              <w:left w:val="single" w:sz="4" w:space="0" w:color="auto"/>
              <w:bottom w:val="single" w:sz="4" w:space="0" w:color="auto"/>
              <w:right w:val="single" w:sz="4" w:space="0" w:color="auto"/>
            </w:tcBorders>
          </w:tcPr>
          <w:p w:rsidR="00084587" w:rsidRPr="00E62426" w:rsidRDefault="00084587" w:rsidP="00C94165">
            <w:pPr>
              <w:spacing w:before="40" w:after="40" w:line="312" w:lineRule="auto"/>
              <w:jc w:val="center"/>
              <w:rPr>
                <w:rFonts w:eastAsia="Times New Roman" w:cs="Times New Roman"/>
                <w:color w:val="000000"/>
                <w:szCs w:val="26"/>
              </w:rPr>
            </w:pPr>
            <w:r w:rsidRPr="00E62426">
              <w:rPr>
                <w:rFonts w:eastAsia="Times New Roman" w:cs="Times New Roman"/>
                <w:color w:val="000000"/>
                <w:szCs w:val="26"/>
              </w:rPr>
              <w:t>8</w:t>
            </w:r>
          </w:p>
        </w:tc>
        <w:tc>
          <w:tcPr>
            <w:tcW w:w="3716" w:type="dxa"/>
            <w:tcBorders>
              <w:top w:val="nil"/>
              <w:left w:val="single" w:sz="4" w:space="0" w:color="auto"/>
              <w:bottom w:val="single" w:sz="4" w:space="0" w:color="auto"/>
              <w:right w:val="single" w:sz="4" w:space="0" w:color="auto"/>
            </w:tcBorders>
            <w:shd w:val="clear" w:color="auto" w:fill="auto"/>
            <w:noWrap/>
            <w:vAlign w:val="center"/>
          </w:tcPr>
          <w:p w:rsidR="00084587" w:rsidRPr="00E62426" w:rsidRDefault="00084587" w:rsidP="00C94165">
            <w:pPr>
              <w:spacing w:before="40" w:after="40" w:line="312" w:lineRule="auto"/>
              <w:rPr>
                <w:rFonts w:eastAsia="Times New Roman" w:cs="Times New Roman"/>
                <w:szCs w:val="26"/>
              </w:rPr>
            </w:pPr>
            <w:r w:rsidRPr="00E62426">
              <w:rPr>
                <w:rFonts w:eastAsia="Times New Roman" w:cs="Times New Roman"/>
                <w:szCs w:val="26"/>
              </w:rPr>
              <w:t>Quỹ khen thưởng phúc lợi</w:t>
            </w:r>
          </w:p>
        </w:tc>
        <w:tc>
          <w:tcPr>
            <w:tcW w:w="1784" w:type="dxa"/>
            <w:tcBorders>
              <w:top w:val="nil"/>
              <w:left w:val="nil"/>
              <w:bottom w:val="single" w:sz="4" w:space="0" w:color="auto"/>
              <w:right w:val="single" w:sz="4" w:space="0" w:color="auto"/>
            </w:tcBorders>
            <w:shd w:val="clear" w:color="auto" w:fill="auto"/>
            <w:vAlign w:val="center"/>
          </w:tcPr>
          <w:p w:rsidR="00084587" w:rsidRPr="00E62426" w:rsidRDefault="00084587" w:rsidP="00B57958">
            <w:pPr>
              <w:spacing w:before="40" w:after="40" w:line="312" w:lineRule="auto"/>
              <w:ind w:right="187"/>
              <w:jc w:val="right"/>
              <w:rPr>
                <w:rFonts w:eastAsia="Times New Roman" w:cs="Times New Roman"/>
                <w:szCs w:val="26"/>
              </w:rPr>
            </w:pPr>
            <w:r w:rsidRPr="00E62426">
              <w:rPr>
                <w:rFonts w:eastAsia="Times New Roman" w:cs="Times New Roman"/>
                <w:szCs w:val="26"/>
              </w:rPr>
              <w:t>780</w:t>
            </w:r>
          </w:p>
        </w:tc>
        <w:tc>
          <w:tcPr>
            <w:tcW w:w="1773" w:type="dxa"/>
            <w:tcBorders>
              <w:top w:val="nil"/>
              <w:left w:val="nil"/>
              <w:bottom w:val="single" w:sz="4" w:space="0" w:color="auto"/>
              <w:right w:val="single" w:sz="4" w:space="0" w:color="auto"/>
            </w:tcBorders>
            <w:shd w:val="clear" w:color="auto" w:fill="auto"/>
            <w:vAlign w:val="center"/>
          </w:tcPr>
          <w:p w:rsidR="00084587" w:rsidRPr="00E62426" w:rsidRDefault="00084587" w:rsidP="00B57958">
            <w:pPr>
              <w:spacing w:before="40" w:after="40" w:line="312" w:lineRule="auto"/>
              <w:ind w:right="187"/>
              <w:jc w:val="right"/>
              <w:rPr>
                <w:rFonts w:eastAsia="Times New Roman" w:cs="Times New Roman"/>
                <w:szCs w:val="26"/>
              </w:rPr>
            </w:pPr>
            <w:r w:rsidRPr="00E62426">
              <w:rPr>
                <w:rFonts w:eastAsia="Times New Roman" w:cs="Times New Roman"/>
                <w:szCs w:val="26"/>
              </w:rPr>
              <w:t>1.059</w:t>
            </w:r>
          </w:p>
        </w:tc>
        <w:tc>
          <w:tcPr>
            <w:tcW w:w="1696" w:type="dxa"/>
            <w:tcBorders>
              <w:top w:val="nil"/>
              <w:left w:val="nil"/>
              <w:bottom w:val="single" w:sz="4" w:space="0" w:color="auto"/>
              <w:right w:val="single" w:sz="4" w:space="0" w:color="auto"/>
            </w:tcBorders>
            <w:shd w:val="clear" w:color="auto" w:fill="auto"/>
          </w:tcPr>
          <w:p w:rsidR="00084587" w:rsidRPr="009F152B" w:rsidRDefault="00084587" w:rsidP="00084587">
            <w:pPr>
              <w:spacing w:before="40" w:after="40" w:line="288" w:lineRule="auto"/>
              <w:ind w:right="181"/>
              <w:jc w:val="right"/>
            </w:pPr>
            <w:r w:rsidRPr="009F152B">
              <w:t>1.944</w:t>
            </w:r>
          </w:p>
        </w:tc>
      </w:tr>
      <w:tr w:rsidR="00084587" w:rsidRPr="00E62426" w:rsidTr="00566953">
        <w:trPr>
          <w:trHeight w:val="308"/>
          <w:jc w:val="center"/>
        </w:trPr>
        <w:tc>
          <w:tcPr>
            <w:tcW w:w="708" w:type="dxa"/>
            <w:tcBorders>
              <w:top w:val="nil"/>
              <w:left w:val="single" w:sz="4" w:space="0" w:color="auto"/>
              <w:bottom w:val="single" w:sz="4" w:space="0" w:color="auto"/>
              <w:right w:val="single" w:sz="4" w:space="0" w:color="auto"/>
            </w:tcBorders>
          </w:tcPr>
          <w:p w:rsidR="00084587" w:rsidRPr="00E62426" w:rsidRDefault="00084587" w:rsidP="00C94165">
            <w:pPr>
              <w:spacing w:before="40" w:after="40" w:line="312" w:lineRule="auto"/>
              <w:jc w:val="center"/>
              <w:rPr>
                <w:rFonts w:eastAsia="Times New Roman" w:cs="Times New Roman"/>
                <w:color w:val="000000"/>
                <w:szCs w:val="26"/>
              </w:rPr>
            </w:pPr>
            <w:r w:rsidRPr="00E62426">
              <w:rPr>
                <w:rFonts w:eastAsia="Times New Roman" w:cs="Times New Roman"/>
                <w:color w:val="000000"/>
                <w:szCs w:val="26"/>
              </w:rPr>
              <w:t>9</w:t>
            </w:r>
          </w:p>
        </w:tc>
        <w:tc>
          <w:tcPr>
            <w:tcW w:w="3716" w:type="dxa"/>
            <w:tcBorders>
              <w:top w:val="nil"/>
              <w:left w:val="single" w:sz="4" w:space="0" w:color="auto"/>
              <w:bottom w:val="single" w:sz="4" w:space="0" w:color="auto"/>
              <w:right w:val="single" w:sz="4" w:space="0" w:color="auto"/>
            </w:tcBorders>
            <w:shd w:val="clear" w:color="auto" w:fill="auto"/>
            <w:noWrap/>
            <w:vAlign w:val="center"/>
          </w:tcPr>
          <w:p w:rsidR="00084587" w:rsidRPr="00E62426" w:rsidRDefault="00084587" w:rsidP="00C94165">
            <w:pPr>
              <w:spacing w:before="40" w:after="40" w:line="312" w:lineRule="auto"/>
              <w:rPr>
                <w:rFonts w:eastAsia="Times New Roman" w:cs="Times New Roman"/>
                <w:szCs w:val="26"/>
              </w:rPr>
            </w:pPr>
            <w:r w:rsidRPr="00E62426">
              <w:rPr>
                <w:rFonts w:eastAsia="Times New Roman" w:cs="Times New Roman"/>
                <w:szCs w:val="26"/>
              </w:rPr>
              <w:t>Dự phòng phải trả ngắn hạn</w:t>
            </w:r>
          </w:p>
        </w:tc>
        <w:tc>
          <w:tcPr>
            <w:tcW w:w="1784" w:type="dxa"/>
            <w:tcBorders>
              <w:top w:val="nil"/>
              <w:left w:val="nil"/>
              <w:bottom w:val="single" w:sz="4" w:space="0" w:color="auto"/>
              <w:right w:val="single" w:sz="4" w:space="0" w:color="auto"/>
            </w:tcBorders>
            <w:shd w:val="clear" w:color="auto" w:fill="auto"/>
            <w:vAlign w:val="center"/>
          </w:tcPr>
          <w:p w:rsidR="00084587" w:rsidRPr="00E62426" w:rsidRDefault="00084587" w:rsidP="00B57958">
            <w:pPr>
              <w:spacing w:before="40" w:after="40" w:line="312" w:lineRule="auto"/>
              <w:ind w:right="187"/>
              <w:jc w:val="right"/>
              <w:rPr>
                <w:rFonts w:eastAsia="Times New Roman" w:cs="Times New Roman"/>
                <w:szCs w:val="26"/>
              </w:rPr>
            </w:pPr>
            <w:r w:rsidRPr="00E62426">
              <w:rPr>
                <w:rFonts w:eastAsia="Times New Roman" w:cs="Times New Roman"/>
                <w:szCs w:val="26"/>
              </w:rPr>
              <w:t>0</w:t>
            </w:r>
          </w:p>
        </w:tc>
        <w:tc>
          <w:tcPr>
            <w:tcW w:w="1773" w:type="dxa"/>
            <w:tcBorders>
              <w:top w:val="nil"/>
              <w:left w:val="nil"/>
              <w:bottom w:val="single" w:sz="4" w:space="0" w:color="auto"/>
              <w:right w:val="single" w:sz="4" w:space="0" w:color="auto"/>
            </w:tcBorders>
            <w:shd w:val="clear" w:color="auto" w:fill="auto"/>
            <w:vAlign w:val="center"/>
          </w:tcPr>
          <w:p w:rsidR="00084587" w:rsidRPr="00E62426" w:rsidRDefault="00084587" w:rsidP="00B57958">
            <w:pPr>
              <w:spacing w:before="40" w:after="40" w:line="312" w:lineRule="auto"/>
              <w:ind w:right="187"/>
              <w:jc w:val="right"/>
              <w:rPr>
                <w:rFonts w:eastAsia="Times New Roman" w:cs="Times New Roman"/>
                <w:szCs w:val="26"/>
              </w:rPr>
            </w:pPr>
            <w:r w:rsidRPr="00E62426">
              <w:rPr>
                <w:rFonts w:eastAsia="Times New Roman" w:cs="Times New Roman"/>
                <w:szCs w:val="26"/>
              </w:rPr>
              <w:t>1.018</w:t>
            </w:r>
          </w:p>
        </w:tc>
        <w:tc>
          <w:tcPr>
            <w:tcW w:w="1696" w:type="dxa"/>
            <w:tcBorders>
              <w:top w:val="nil"/>
              <w:left w:val="nil"/>
              <w:bottom w:val="single" w:sz="4" w:space="0" w:color="auto"/>
              <w:right w:val="single" w:sz="4" w:space="0" w:color="auto"/>
            </w:tcBorders>
            <w:shd w:val="clear" w:color="auto" w:fill="auto"/>
          </w:tcPr>
          <w:p w:rsidR="00084587" w:rsidRDefault="00084587" w:rsidP="00084587">
            <w:pPr>
              <w:spacing w:before="40" w:after="40" w:line="288" w:lineRule="auto"/>
              <w:ind w:right="181"/>
              <w:jc w:val="right"/>
            </w:pPr>
            <w:r w:rsidRPr="009F152B">
              <w:t>1.018</w:t>
            </w:r>
          </w:p>
        </w:tc>
      </w:tr>
      <w:tr w:rsidR="00084587" w:rsidRPr="00E62426" w:rsidTr="00566953">
        <w:trPr>
          <w:trHeight w:val="308"/>
          <w:jc w:val="center"/>
        </w:trPr>
        <w:tc>
          <w:tcPr>
            <w:tcW w:w="708" w:type="dxa"/>
            <w:tcBorders>
              <w:top w:val="nil"/>
              <w:left w:val="single" w:sz="4" w:space="0" w:color="auto"/>
              <w:bottom w:val="single" w:sz="4" w:space="0" w:color="auto"/>
              <w:right w:val="single" w:sz="4" w:space="0" w:color="auto"/>
            </w:tcBorders>
          </w:tcPr>
          <w:p w:rsidR="00084587" w:rsidRPr="00E62426" w:rsidRDefault="00084587" w:rsidP="00C94165">
            <w:pPr>
              <w:spacing w:before="40" w:after="40" w:line="312" w:lineRule="auto"/>
              <w:jc w:val="center"/>
              <w:rPr>
                <w:rFonts w:eastAsia="Times New Roman" w:cs="Times New Roman"/>
                <w:b/>
                <w:color w:val="000000"/>
                <w:szCs w:val="26"/>
              </w:rPr>
            </w:pPr>
            <w:r w:rsidRPr="00E62426">
              <w:rPr>
                <w:rFonts w:eastAsia="Times New Roman" w:cs="Times New Roman"/>
                <w:b/>
                <w:color w:val="000000"/>
                <w:szCs w:val="26"/>
              </w:rPr>
              <w:t>II</w:t>
            </w:r>
          </w:p>
        </w:tc>
        <w:tc>
          <w:tcPr>
            <w:tcW w:w="3716" w:type="dxa"/>
            <w:tcBorders>
              <w:top w:val="nil"/>
              <w:left w:val="single" w:sz="4" w:space="0" w:color="auto"/>
              <w:bottom w:val="single" w:sz="4" w:space="0" w:color="auto"/>
              <w:right w:val="single" w:sz="4" w:space="0" w:color="auto"/>
            </w:tcBorders>
            <w:shd w:val="clear" w:color="auto" w:fill="auto"/>
            <w:noWrap/>
            <w:vAlign w:val="center"/>
          </w:tcPr>
          <w:p w:rsidR="00084587" w:rsidRPr="00E62426" w:rsidRDefault="00084587" w:rsidP="00C94165">
            <w:pPr>
              <w:spacing w:before="40" w:after="40" w:line="312" w:lineRule="auto"/>
              <w:rPr>
                <w:rFonts w:eastAsia="Times New Roman" w:cs="Times New Roman"/>
                <w:b/>
                <w:szCs w:val="26"/>
              </w:rPr>
            </w:pPr>
            <w:r w:rsidRPr="00E62426">
              <w:rPr>
                <w:rFonts w:eastAsia="Times New Roman" w:cs="Times New Roman"/>
                <w:b/>
                <w:szCs w:val="26"/>
              </w:rPr>
              <w:t>Nợ dài hạn</w:t>
            </w:r>
          </w:p>
        </w:tc>
        <w:tc>
          <w:tcPr>
            <w:tcW w:w="1784" w:type="dxa"/>
            <w:tcBorders>
              <w:top w:val="nil"/>
              <w:left w:val="nil"/>
              <w:bottom w:val="single" w:sz="4" w:space="0" w:color="auto"/>
              <w:right w:val="single" w:sz="4" w:space="0" w:color="auto"/>
            </w:tcBorders>
            <w:shd w:val="clear" w:color="auto" w:fill="auto"/>
            <w:vAlign w:val="center"/>
          </w:tcPr>
          <w:p w:rsidR="00084587" w:rsidRPr="00E62426" w:rsidRDefault="00084587" w:rsidP="00B57958">
            <w:pPr>
              <w:spacing w:before="40" w:after="40" w:line="312" w:lineRule="auto"/>
              <w:ind w:right="187"/>
              <w:jc w:val="right"/>
              <w:rPr>
                <w:rFonts w:eastAsia="Times New Roman" w:cs="Times New Roman"/>
                <w:b/>
                <w:szCs w:val="26"/>
              </w:rPr>
            </w:pPr>
            <w:r w:rsidRPr="00E62426">
              <w:rPr>
                <w:rFonts w:eastAsia="Times New Roman" w:cs="Times New Roman"/>
                <w:b/>
                <w:szCs w:val="26"/>
              </w:rPr>
              <w:t>16.075</w:t>
            </w:r>
          </w:p>
        </w:tc>
        <w:tc>
          <w:tcPr>
            <w:tcW w:w="1773" w:type="dxa"/>
            <w:tcBorders>
              <w:top w:val="nil"/>
              <w:left w:val="nil"/>
              <w:bottom w:val="single" w:sz="4" w:space="0" w:color="auto"/>
              <w:right w:val="single" w:sz="4" w:space="0" w:color="auto"/>
            </w:tcBorders>
            <w:shd w:val="clear" w:color="auto" w:fill="auto"/>
            <w:vAlign w:val="center"/>
          </w:tcPr>
          <w:p w:rsidR="00084587" w:rsidRPr="00E62426" w:rsidRDefault="00084587" w:rsidP="00B57958">
            <w:pPr>
              <w:spacing w:before="40" w:after="40" w:line="312" w:lineRule="auto"/>
              <w:ind w:right="187"/>
              <w:jc w:val="right"/>
              <w:rPr>
                <w:rFonts w:eastAsia="Times New Roman" w:cs="Times New Roman"/>
                <w:b/>
                <w:szCs w:val="26"/>
              </w:rPr>
            </w:pPr>
            <w:r w:rsidRPr="00E62426">
              <w:rPr>
                <w:rFonts w:eastAsia="Times New Roman" w:cs="Times New Roman"/>
                <w:b/>
                <w:szCs w:val="26"/>
              </w:rPr>
              <w:t>1.090</w:t>
            </w:r>
          </w:p>
        </w:tc>
        <w:tc>
          <w:tcPr>
            <w:tcW w:w="1696" w:type="dxa"/>
            <w:tcBorders>
              <w:top w:val="nil"/>
              <w:left w:val="nil"/>
              <w:bottom w:val="single" w:sz="4" w:space="0" w:color="auto"/>
              <w:right w:val="single" w:sz="4" w:space="0" w:color="auto"/>
            </w:tcBorders>
            <w:shd w:val="clear" w:color="auto" w:fill="auto"/>
          </w:tcPr>
          <w:p w:rsidR="00084587" w:rsidRPr="00084587" w:rsidRDefault="00084587" w:rsidP="00084587">
            <w:pPr>
              <w:spacing w:before="40" w:after="40" w:line="288" w:lineRule="auto"/>
              <w:ind w:right="181"/>
              <w:jc w:val="right"/>
              <w:rPr>
                <w:b/>
              </w:rPr>
            </w:pPr>
            <w:r w:rsidRPr="00084587">
              <w:rPr>
                <w:b/>
              </w:rPr>
              <w:t>1.207</w:t>
            </w:r>
          </w:p>
        </w:tc>
      </w:tr>
      <w:tr w:rsidR="00084587" w:rsidRPr="00E62426" w:rsidTr="00566953">
        <w:trPr>
          <w:trHeight w:val="531"/>
          <w:jc w:val="center"/>
        </w:trPr>
        <w:tc>
          <w:tcPr>
            <w:tcW w:w="708" w:type="dxa"/>
            <w:tcBorders>
              <w:top w:val="nil"/>
              <w:left w:val="single" w:sz="4" w:space="0" w:color="auto"/>
              <w:bottom w:val="single" w:sz="4" w:space="0" w:color="auto"/>
              <w:right w:val="single" w:sz="4" w:space="0" w:color="auto"/>
            </w:tcBorders>
          </w:tcPr>
          <w:p w:rsidR="00084587" w:rsidRPr="00E62426" w:rsidRDefault="00084587" w:rsidP="00C94165">
            <w:pPr>
              <w:spacing w:before="40" w:after="40" w:line="312" w:lineRule="auto"/>
              <w:jc w:val="center"/>
              <w:rPr>
                <w:rFonts w:eastAsia="Times New Roman" w:cs="Times New Roman"/>
                <w:color w:val="000000"/>
                <w:szCs w:val="26"/>
              </w:rPr>
            </w:pPr>
            <w:r w:rsidRPr="00E62426">
              <w:rPr>
                <w:rFonts w:eastAsia="Times New Roman" w:cs="Times New Roman"/>
                <w:color w:val="000000"/>
                <w:szCs w:val="26"/>
              </w:rPr>
              <w:t>1</w:t>
            </w:r>
          </w:p>
        </w:tc>
        <w:tc>
          <w:tcPr>
            <w:tcW w:w="3716" w:type="dxa"/>
            <w:tcBorders>
              <w:top w:val="nil"/>
              <w:left w:val="single" w:sz="4" w:space="0" w:color="auto"/>
              <w:bottom w:val="single" w:sz="4" w:space="0" w:color="auto"/>
              <w:right w:val="single" w:sz="4" w:space="0" w:color="auto"/>
            </w:tcBorders>
            <w:shd w:val="clear" w:color="auto" w:fill="auto"/>
            <w:noWrap/>
            <w:vAlign w:val="center"/>
          </w:tcPr>
          <w:p w:rsidR="00084587" w:rsidRPr="00E62426" w:rsidRDefault="00084587" w:rsidP="00C94165">
            <w:pPr>
              <w:spacing w:before="40" w:after="40" w:line="312" w:lineRule="auto"/>
              <w:rPr>
                <w:rFonts w:eastAsia="Times New Roman" w:cs="Times New Roman"/>
                <w:szCs w:val="26"/>
              </w:rPr>
            </w:pPr>
            <w:r w:rsidRPr="00E62426">
              <w:rPr>
                <w:rFonts w:eastAsia="Times New Roman" w:cs="Times New Roman"/>
                <w:szCs w:val="26"/>
              </w:rPr>
              <w:t>Vay và nợ dài hạn</w:t>
            </w:r>
          </w:p>
        </w:tc>
        <w:tc>
          <w:tcPr>
            <w:tcW w:w="1784" w:type="dxa"/>
            <w:tcBorders>
              <w:top w:val="nil"/>
              <w:left w:val="nil"/>
              <w:bottom w:val="single" w:sz="4" w:space="0" w:color="auto"/>
              <w:right w:val="single" w:sz="4" w:space="0" w:color="auto"/>
            </w:tcBorders>
            <w:shd w:val="clear" w:color="auto" w:fill="auto"/>
            <w:vAlign w:val="center"/>
          </w:tcPr>
          <w:p w:rsidR="00084587" w:rsidRPr="00E62426" w:rsidRDefault="00084587" w:rsidP="00B57958">
            <w:pPr>
              <w:spacing w:before="40" w:after="40" w:line="312" w:lineRule="auto"/>
              <w:ind w:right="187"/>
              <w:jc w:val="right"/>
              <w:rPr>
                <w:rFonts w:eastAsia="Times New Roman" w:cs="Times New Roman"/>
                <w:szCs w:val="26"/>
              </w:rPr>
            </w:pPr>
            <w:r w:rsidRPr="00E62426">
              <w:rPr>
                <w:rFonts w:eastAsia="Times New Roman" w:cs="Times New Roman"/>
                <w:szCs w:val="26"/>
              </w:rPr>
              <w:t xml:space="preserve">          15.015   </w:t>
            </w:r>
          </w:p>
        </w:tc>
        <w:tc>
          <w:tcPr>
            <w:tcW w:w="1773" w:type="dxa"/>
            <w:tcBorders>
              <w:top w:val="nil"/>
              <w:left w:val="nil"/>
              <w:bottom w:val="single" w:sz="4" w:space="0" w:color="auto"/>
              <w:right w:val="single" w:sz="4" w:space="0" w:color="auto"/>
            </w:tcBorders>
            <w:shd w:val="clear" w:color="auto" w:fill="auto"/>
            <w:vAlign w:val="center"/>
          </w:tcPr>
          <w:p w:rsidR="00084587" w:rsidRPr="00E62426" w:rsidRDefault="00084587" w:rsidP="00B57958">
            <w:pPr>
              <w:spacing w:before="40" w:after="40" w:line="312" w:lineRule="auto"/>
              <w:ind w:right="187"/>
              <w:jc w:val="right"/>
              <w:rPr>
                <w:rFonts w:eastAsia="Times New Roman" w:cs="Times New Roman"/>
                <w:szCs w:val="26"/>
              </w:rPr>
            </w:pPr>
            <w:r w:rsidRPr="00E62426">
              <w:rPr>
                <w:rFonts w:eastAsia="Times New Roman" w:cs="Times New Roman"/>
                <w:szCs w:val="26"/>
              </w:rPr>
              <w:t>0</w:t>
            </w:r>
          </w:p>
        </w:tc>
        <w:tc>
          <w:tcPr>
            <w:tcW w:w="1696" w:type="dxa"/>
            <w:tcBorders>
              <w:top w:val="nil"/>
              <w:left w:val="nil"/>
              <w:bottom w:val="single" w:sz="4" w:space="0" w:color="auto"/>
              <w:right w:val="single" w:sz="4" w:space="0" w:color="auto"/>
            </w:tcBorders>
            <w:shd w:val="clear" w:color="auto" w:fill="auto"/>
          </w:tcPr>
          <w:p w:rsidR="00084587" w:rsidRPr="002876AB" w:rsidRDefault="00084587" w:rsidP="00084587">
            <w:pPr>
              <w:spacing w:before="40" w:after="40" w:line="288" w:lineRule="auto"/>
              <w:ind w:right="181"/>
              <w:jc w:val="right"/>
            </w:pPr>
            <w:r w:rsidRPr="002876AB">
              <w:t xml:space="preserve"> -     </w:t>
            </w:r>
          </w:p>
        </w:tc>
      </w:tr>
      <w:tr w:rsidR="00084587" w:rsidRPr="00E62426" w:rsidTr="00566953">
        <w:trPr>
          <w:trHeight w:val="308"/>
          <w:jc w:val="center"/>
        </w:trPr>
        <w:tc>
          <w:tcPr>
            <w:tcW w:w="708" w:type="dxa"/>
            <w:tcBorders>
              <w:top w:val="nil"/>
              <w:left w:val="single" w:sz="4" w:space="0" w:color="auto"/>
              <w:bottom w:val="single" w:sz="4" w:space="0" w:color="auto"/>
              <w:right w:val="single" w:sz="4" w:space="0" w:color="auto"/>
            </w:tcBorders>
          </w:tcPr>
          <w:p w:rsidR="00084587" w:rsidRPr="00E62426" w:rsidRDefault="00084587" w:rsidP="00C94165">
            <w:pPr>
              <w:spacing w:before="40" w:after="40" w:line="312" w:lineRule="auto"/>
              <w:jc w:val="center"/>
              <w:rPr>
                <w:rFonts w:eastAsia="Times New Roman" w:cs="Times New Roman"/>
                <w:color w:val="000000"/>
                <w:szCs w:val="26"/>
              </w:rPr>
            </w:pPr>
            <w:r w:rsidRPr="00E62426">
              <w:rPr>
                <w:rFonts w:eastAsia="Times New Roman" w:cs="Times New Roman"/>
                <w:color w:val="000000"/>
                <w:szCs w:val="26"/>
              </w:rPr>
              <w:t>2</w:t>
            </w:r>
          </w:p>
        </w:tc>
        <w:tc>
          <w:tcPr>
            <w:tcW w:w="3716" w:type="dxa"/>
            <w:tcBorders>
              <w:top w:val="nil"/>
              <w:left w:val="single" w:sz="4" w:space="0" w:color="auto"/>
              <w:bottom w:val="single" w:sz="4" w:space="0" w:color="auto"/>
              <w:right w:val="single" w:sz="4" w:space="0" w:color="auto"/>
            </w:tcBorders>
            <w:shd w:val="clear" w:color="auto" w:fill="auto"/>
            <w:noWrap/>
            <w:vAlign w:val="center"/>
          </w:tcPr>
          <w:p w:rsidR="00084587" w:rsidRPr="00E62426" w:rsidRDefault="00084587" w:rsidP="00C94165">
            <w:pPr>
              <w:spacing w:before="40" w:after="40" w:line="312" w:lineRule="auto"/>
              <w:rPr>
                <w:rFonts w:eastAsia="Times New Roman" w:cs="Times New Roman"/>
                <w:szCs w:val="26"/>
              </w:rPr>
            </w:pPr>
            <w:r w:rsidRPr="00E62426">
              <w:rPr>
                <w:rFonts w:eastAsia="Times New Roman" w:cs="Times New Roman"/>
                <w:szCs w:val="26"/>
              </w:rPr>
              <w:t>Phải trả người bán dài hạn</w:t>
            </w:r>
          </w:p>
        </w:tc>
        <w:tc>
          <w:tcPr>
            <w:tcW w:w="1784" w:type="dxa"/>
            <w:tcBorders>
              <w:top w:val="nil"/>
              <w:left w:val="nil"/>
              <w:bottom w:val="single" w:sz="4" w:space="0" w:color="auto"/>
              <w:right w:val="single" w:sz="4" w:space="0" w:color="auto"/>
            </w:tcBorders>
            <w:shd w:val="clear" w:color="auto" w:fill="auto"/>
            <w:vAlign w:val="center"/>
          </w:tcPr>
          <w:p w:rsidR="00084587" w:rsidRPr="00E62426" w:rsidRDefault="00084587" w:rsidP="00B57958">
            <w:pPr>
              <w:spacing w:before="40" w:after="40" w:line="312" w:lineRule="auto"/>
              <w:ind w:right="187"/>
              <w:jc w:val="right"/>
              <w:rPr>
                <w:rFonts w:eastAsia="Times New Roman" w:cs="Times New Roman"/>
                <w:szCs w:val="26"/>
              </w:rPr>
            </w:pPr>
            <w:r w:rsidRPr="00E62426">
              <w:rPr>
                <w:rFonts w:eastAsia="Times New Roman" w:cs="Times New Roman"/>
                <w:szCs w:val="26"/>
              </w:rPr>
              <w:t xml:space="preserve">                 38   </w:t>
            </w:r>
          </w:p>
        </w:tc>
        <w:tc>
          <w:tcPr>
            <w:tcW w:w="1773" w:type="dxa"/>
            <w:tcBorders>
              <w:top w:val="nil"/>
              <w:left w:val="nil"/>
              <w:bottom w:val="single" w:sz="4" w:space="0" w:color="auto"/>
              <w:right w:val="single" w:sz="4" w:space="0" w:color="auto"/>
            </w:tcBorders>
            <w:shd w:val="clear" w:color="auto" w:fill="auto"/>
            <w:vAlign w:val="center"/>
          </w:tcPr>
          <w:p w:rsidR="00084587" w:rsidRPr="00E62426" w:rsidRDefault="00084587" w:rsidP="00B57958">
            <w:pPr>
              <w:spacing w:before="40" w:after="40" w:line="312" w:lineRule="auto"/>
              <w:ind w:right="187"/>
              <w:jc w:val="right"/>
              <w:rPr>
                <w:rFonts w:eastAsia="Times New Roman" w:cs="Times New Roman"/>
                <w:szCs w:val="26"/>
              </w:rPr>
            </w:pPr>
            <w:r w:rsidRPr="00E62426">
              <w:rPr>
                <w:rFonts w:eastAsia="Times New Roman" w:cs="Times New Roman"/>
                <w:szCs w:val="26"/>
              </w:rPr>
              <w:t xml:space="preserve">0     </w:t>
            </w:r>
          </w:p>
        </w:tc>
        <w:tc>
          <w:tcPr>
            <w:tcW w:w="1696" w:type="dxa"/>
            <w:tcBorders>
              <w:top w:val="nil"/>
              <w:left w:val="nil"/>
              <w:bottom w:val="single" w:sz="4" w:space="0" w:color="auto"/>
              <w:right w:val="single" w:sz="4" w:space="0" w:color="auto"/>
            </w:tcBorders>
            <w:shd w:val="clear" w:color="auto" w:fill="auto"/>
          </w:tcPr>
          <w:p w:rsidR="00084587" w:rsidRPr="002876AB" w:rsidRDefault="00084587" w:rsidP="00084587">
            <w:pPr>
              <w:spacing w:before="40" w:after="40" w:line="288" w:lineRule="auto"/>
              <w:ind w:right="181"/>
              <w:jc w:val="right"/>
            </w:pPr>
            <w:r w:rsidRPr="002876AB">
              <w:t xml:space="preserve"> -     </w:t>
            </w:r>
          </w:p>
        </w:tc>
      </w:tr>
      <w:tr w:rsidR="00084587" w:rsidRPr="00E62426" w:rsidTr="00566953">
        <w:trPr>
          <w:trHeight w:val="308"/>
          <w:jc w:val="center"/>
        </w:trPr>
        <w:tc>
          <w:tcPr>
            <w:tcW w:w="708" w:type="dxa"/>
            <w:tcBorders>
              <w:top w:val="nil"/>
              <w:left w:val="single" w:sz="4" w:space="0" w:color="auto"/>
              <w:bottom w:val="single" w:sz="4" w:space="0" w:color="auto"/>
              <w:right w:val="single" w:sz="4" w:space="0" w:color="auto"/>
            </w:tcBorders>
          </w:tcPr>
          <w:p w:rsidR="00084587" w:rsidRPr="00E62426" w:rsidRDefault="00084587" w:rsidP="00C94165">
            <w:pPr>
              <w:spacing w:before="40" w:after="40" w:line="312" w:lineRule="auto"/>
              <w:jc w:val="center"/>
              <w:rPr>
                <w:rFonts w:eastAsia="Times New Roman" w:cs="Times New Roman"/>
                <w:color w:val="000000"/>
                <w:szCs w:val="26"/>
              </w:rPr>
            </w:pPr>
            <w:r w:rsidRPr="00E62426">
              <w:rPr>
                <w:rFonts w:eastAsia="Times New Roman" w:cs="Times New Roman"/>
                <w:color w:val="000000"/>
                <w:szCs w:val="26"/>
              </w:rPr>
              <w:t>3</w:t>
            </w:r>
          </w:p>
        </w:tc>
        <w:tc>
          <w:tcPr>
            <w:tcW w:w="3716" w:type="dxa"/>
            <w:tcBorders>
              <w:top w:val="nil"/>
              <w:left w:val="single" w:sz="4" w:space="0" w:color="auto"/>
              <w:bottom w:val="single" w:sz="4" w:space="0" w:color="auto"/>
              <w:right w:val="single" w:sz="4" w:space="0" w:color="auto"/>
            </w:tcBorders>
            <w:shd w:val="clear" w:color="auto" w:fill="auto"/>
            <w:noWrap/>
            <w:vAlign w:val="center"/>
          </w:tcPr>
          <w:p w:rsidR="00084587" w:rsidRPr="00E62426" w:rsidRDefault="00084587" w:rsidP="00C94165">
            <w:pPr>
              <w:spacing w:before="40" w:after="40" w:line="312" w:lineRule="auto"/>
              <w:rPr>
                <w:rFonts w:eastAsia="Times New Roman" w:cs="Times New Roman"/>
                <w:szCs w:val="26"/>
              </w:rPr>
            </w:pPr>
            <w:r w:rsidRPr="00E62426">
              <w:rPr>
                <w:rFonts w:eastAsia="Times New Roman" w:cs="Times New Roman"/>
                <w:szCs w:val="26"/>
              </w:rPr>
              <w:t>Phải trả dài hạn khác</w:t>
            </w:r>
          </w:p>
        </w:tc>
        <w:tc>
          <w:tcPr>
            <w:tcW w:w="1784" w:type="dxa"/>
            <w:tcBorders>
              <w:top w:val="nil"/>
              <w:left w:val="nil"/>
              <w:bottom w:val="single" w:sz="4" w:space="0" w:color="auto"/>
              <w:right w:val="single" w:sz="4" w:space="0" w:color="auto"/>
            </w:tcBorders>
            <w:shd w:val="clear" w:color="auto" w:fill="auto"/>
            <w:vAlign w:val="center"/>
          </w:tcPr>
          <w:p w:rsidR="00084587" w:rsidRPr="00E62426" w:rsidRDefault="00084587" w:rsidP="00B57958">
            <w:pPr>
              <w:spacing w:before="40" w:after="40" w:line="312" w:lineRule="auto"/>
              <w:ind w:right="187"/>
              <w:jc w:val="right"/>
              <w:rPr>
                <w:rFonts w:eastAsia="Times New Roman" w:cs="Times New Roman"/>
                <w:szCs w:val="26"/>
              </w:rPr>
            </w:pPr>
            <w:r w:rsidRPr="00E62426">
              <w:rPr>
                <w:rFonts w:eastAsia="Times New Roman" w:cs="Times New Roman"/>
                <w:szCs w:val="26"/>
              </w:rPr>
              <w:t xml:space="preserve">            1.022   </w:t>
            </w:r>
          </w:p>
        </w:tc>
        <w:tc>
          <w:tcPr>
            <w:tcW w:w="1773" w:type="dxa"/>
            <w:tcBorders>
              <w:top w:val="nil"/>
              <w:left w:val="nil"/>
              <w:bottom w:val="single" w:sz="4" w:space="0" w:color="auto"/>
              <w:right w:val="single" w:sz="4" w:space="0" w:color="auto"/>
            </w:tcBorders>
            <w:shd w:val="clear" w:color="auto" w:fill="auto"/>
            <w:vAlign w:val="center"/>
          </w:tcPr>
          <w:p w:rsidR="00084587" w:rsidRPr="00E62426" w:rsidRDefault="00084587" w:rsidP="00B57958">
            <w:pPr>
              <w:spacing w:before="40" w:after="40" w:line="312" w:lineRule="auto"/>
              <w:ind w:right="187"/>
              <w:jc w:val="right"/>
              <w:rPr>
                <w:rFonts w:eastAsia="Times New Roman" w:cs="Times New Roman"/>
                <w:szCs w:val="26"/>
              </w:rPr>
            </w:pPr>
            <w:r w:rsidRPr="00E62426">
              <w:rPr>
                <w:rFonts w:eastAsia="Times New Roman" w:cs="Times New Roman"/>
                <w:szCs w:val="26"/>
              </w:rPr>
              <w:t xml:space="preserve">            1.090   </w:t>
            </w:r>
          </w:p>
        </w:tc>
        <w:tc>
          <w:tcPr>
            <w:tcW w:w="1696" w:type="dxa"/>
            <w:tcBorders>
              <w:top w:val="nil"/>
              <w:left w:val="nil"/>
              <w:bottom w:val="single" w:sz="4" w:space="0" w:color="auto"/>
              <w:right w:val="single" w:sz="4" w:space="0" w:color="auto"/>
            </w:tcBorders>
            <w:shd w:val="clear" w:color="auto" w:fill="auto"/>
          </w:tcPr>
          <w:p w:rsidR="00084587" w:rsidRDefault="00084587" w:rsidP="00084587">
            <w:pPr>
              <w:spacing w:before="40" w:after="40" w:line="288" w:lineRule="auto"/>
              <w:ind w:right="181"/>
              <w:jc w:val="right"/>
            </w:pPr>
            <w:r w:rsidRPr="002876AB">
              <w:t xml:space="preserve"> 1.207   </w:t>
            </w:r>
          </w:p>
        </w:tc>
      </w:tr>
      <w:tr w:rsidR="009A23B3" w:rsidRPr="00E62426" w:rsidTr="00376126">
        <w:trPr>
          <w:trHeight w:val="308"/>
          <w:jc w:val="center"/>
        </w:trPr>
        <w:tc>
          <w:tcPr>
            <w:tcW w:w="708" w:type="dxa"/>
            <w:tcBorders>
              <w:top w:val="nil"/>
              <w:left w:val="single" w:sz="4" w:space="0" w:color="auto"/>
              <w:bottom w:val="single" w:sz="4" w:space="0" w:color="auto"/>
              <w:right w:val="single" w:sz="4" w:space="0" w:color="auto"/>
            </w:tcBorders>
          </w:tcPr>
          <w:p w:rsidR="009A23B3" w:rsidRPr="00E62426" w:rsidRDefault="009A23B3" w:rsidP="00C94165">
            <w:pPr>
              <w:spacing w:before="40" w:after="40" w:line="312" w:lineRule="auto"/>
              <w:jc w:val="center"/>
              <w:rPr>
                <w:rFonts w:eastAsia="Times New Roman" w:cs="Times New Roman"/>
                <w:b/>
                <w:color w:val="000000"/>
                <w:szCs w:val="26"/>
              </w:rPr>
            </w:pPr>
          </w:p>
        </w:tc>
        <w:tc>
          <w:tcPr>
            <w:tcW w:w="3716" w:type="dxa"/>
            <w:tcBorders>
              <w:top w:val="nil"/>
              <w:left w:val="single" w:sz="4" w:space="0" w:color="auto"/>
              <w:bottom w:val="single" w:sz="4" w:space="0" w:color="auto"/>
              <w:right w:val="single" w:sz="4" w:space="0" w:color="auto"/>
            </w:tcBorders>
            <w:shd w:val="clear" w:color="auto" w:fill="auto"/>
            <w:noWrap/>
            <w:vAlign w:val="bottom"/>
          </w:tcPr>
          <w:p w:rsidR="009A23B3" w:rsidRPr="00E62426" w:rsidRDefault="009A23B3" w:rsidP="00C94165">
            <w:pPr>
              <w:spacing w:before="40" w:after="40" w:line="312" w:lineRule="auto"/>
              <w:rPr>
                <w:rFonts w:eastAsia="Times New Roman" w:cs="Times New Roman"/>
                <w:b/>
                <w:color w:val="000000"/>
                <w:szCs w:val="26"/>
              </w:rPr>
            </w:pPr>
            <w:r w:rsidRPr="00E62426">
              <w:rPr>
                <w:rFonts w:eastAsia="Times New Roman" w:cs="Times New Roman"/>
                <w:b/>
                <w:color w:val="000000"/>
                <w:szCs w:val="26"/>
              </w:rPr>
              <w:t>Tổng cộng</w:t>
            </w:r>
          </w:p>
        </w:tc>
        <w:tc>
          <w:tcPr>
            <w:tcW w:w="1784" w:type="dxa"/>
            <w:tcBorders>
              <w:top w:val="nil"/>
              <w:left w:val="nil"/>
              <w:bottom w:val="single" w:sz="4" w:space="0" w:color="auto"/>
              <w:right w:val="single" w:sz="4" w:space="0" w:color="auto"/>
            </w:tcBorders>
            <w:shd w:val="clear" w:color="auto" w:fill="auto"/>
            <w:vAlign w:val="center"/>
          </w:tcPr>
          <w:p w:rsidR="009A23B3" w:rsidRPr="00E62426" w:rsidRDefault="009A23B3" w:rsidP="00B57958">
            <w:pPr>
              <w:spacing w:before="40" w:after="40" w:line="312" w:lineRule="auto"/>
              <w:ind w:right="187"/>
              <w:jc w:val="right"/>
              <w:rPr>
                <w:rFonts w:eastAsia="Times New Roman" w:cs="Times New Roman"/>
                <w:b/>
                <w:bCs/>
                <w:szCs w:val="26"/>
              </w:rPr>
            </w:pPr>
            <w:r w:rsidRPr="00E62426">
              <w:rPr>
                <w:rFonts w:eastAsia="Times New Roman" w:cs="Times New Roman"/>
                <w:b/>
                <w:bCs/>
                <w:szCs w:val="26"/>
              </w:rPr>
              <w:t>51.613</w:t>
            </w:r>
          </w:p>
        </w:tc>
        <w:tc>
          <w:tcPr>
            <w:tcW w:w="1773" w:type="dxa"/>
            <w:tcBorders>
              <w:top w:val="nil"/>
              <w:left w:val="nil"/>
              <w:bottom w:val="single" w:sz="4" w:space="0" w:color="auto"/>
              <w:right w:val="single" w:sz="4" w:space="0" w:color="auto"/>
            </w:tcBorders>
            <w:shd w:val="clear" w:color="auto" w:fill="auto"/>
            <w:vAlign w:val="center"/>
          </w:tcPr>
          <w:p w:rsidR="009A23B3" w:rsidRPr="00E62426" w:rsidRDefault="009A23B3" w:rsidP="00B57958">
            <w:pPr>
              <w:spacing w:before="40" w:after="40" w:line="312" w:lineRule="auto"/>
              <w:ind w:right="187"/>
              <w:jc w:val="right"/>
              <w:rPr>
                <w:rFonts w:eastAsia="Times New Roman" w:cs="Times New Roman"/>
                <w:b/>
                <w:bCs/>
                <w:szCs w:val="26"/>
              </w:rPr>
            </w:pPr>
            <w:r w:rsidRPr="00E62426">
              <w:rPr>
                <w:rFonts w:eastAsia="Times New Roman" w:cs="Times New Roman"/>
                <w:b/>
                <w:bCs/>
                <w:szCs w:val="26"/>
              </w:rPr>
              <w:t>43.094</w:t>
            </w:r>
          </w:p>
        </w:tc>
        <w:tc>
          <w:tcPr>
            <w:tcW w:w="1696" w:type="dxa"/>
            <w:tcBorders>
              <w:top w:val="nil"/>
              <w:left w:val="nil"/>
              <w:bottom w:val="single" w:sz="4" w:space="0" w:color="auto"/>
              <w:right w:val="single" w:sz="4" w:space="0" w:color="auto"/>
            </w:tcBorders>
            <w:shd w:val="clear" w:color="auto" w:fill="auto"/>
            <w:vAlign w:val="center"/>
          </w:tcPr>
          <w:p w:rsidR="009A23B3" w:rsidRPr="00084587" w:rsidRDefault="00084587" w:rsidP="00084587">
            <w:pPr>
              <w:spacing w:before="40" w:after="40" w:line="288" w:lineRule="auto"/>
              <w:ind w:right="181"/>
              <w:jc w:val="right"/>
              <w:rPr>
                <w:b/>
                <w:bCs/>
                <w:szCs w:val="26"/>
              </w:rPr>
            </w:pPr>
            <w:r>
              <w:rPr>
                <w:b/>
                <w:bCs/>
                <w:szCs w:val="26"/>
              </w:rPr>
              <w:t>32.094</w:t>
            </w:r>
          </w:p>
        </w:tc>
      </w:tr>
    </w:tbl>
    <w:p w:rsidR="00F401DA" w:rsidRPr="00E62426" w:rsidRDefault="004226EB" w:rsidP="00912C40">
      <w:pPr>
        <w:tabs>
          <w:tab w:val="left" w:pos="540"/>
        </w:tabs>
        <w:spacing w:after="0" w:line="240" w:lineRule="auto"/>
        <w:jc w:val="right"/>
        <w:rPr>
          <w:rFonts w:eastAsia="Times New Roman" w:cs="Times New Roman"/>
          <w:i/>
          <w:sz w:val="24"/>
          <w:szCs w:val="24"/>
        </w:rPr>
      </w:pPr>
      <w:r w:rsidRPr="00E62426">
        <w:rPr>
          <w:rFonts w:eastAsia="Times New Roman" w:cs="Times New Roman"/>
          <w:i/>
          <w:sz w:val="24"/>
          <w:szCs w:val="24"/>
        </w:rPr>
        <w:t xml:space="preserve">(Nguồn: BCTC hợp nhất kiểm toán 2014, BCTC kiểm toán 2015, BCTC </w:t>
      </w:r>
      <w:r w:rsidR="00440E26">
        <w:rPr>
          <w:rFonts w:eastAsia="Times New Roman" w:cs="Times New Roman"/>
          <w:i/>
          <w:sz w:val="24"/>
          <w:szCs w:val="24"/>
        </w:rPr>
        <w:t>09</w:t>
      </w:r>
      <w:r w:rsidRPr="00E62426">
        <w:rPr>
          <w:rFonts w:eastAsia="Times New Roman" w:cs="Times New Roman"/>
          <w:i/>
          <w:sz w:val="24"/>
          <w:szCs w:val="24"/>
        </w:rPr>
        <w:t xml:space="preserve"> tháng đầu năm 2016 của DVC)</w:t>
      </w:r>
    </w:p>
    <w:p w:rsidR="00CE4798" w:rsidRDefault="00CE4798" w:rsidP="00912C40">
      <w:pPr>
        <w:tabs>
          <w:tab w:val="left" w:pos="540"/>
        </w:tabs>
        <w:spacing w:after="0" w:line="240" w:lineRule="auto"/>
        <w:jc w:val="right"/>
        <w:rPr>
          <w:rFonts w:eastAsia="Times New Roman" w:cs="Times New Roman"/>
          <w:i/>
          <w:szCs w:val="26"/>
        </w:rPr>
      </w:pPr>
    </w:p>
    <w:p w:rsidR="008C4AF9" w:rsidRDefault="008C4AF9" w:rsidP="00912C40">
      <w:pPr>
        <w:tabs>
          <w:tab w:val="left" w:pos="540"/>
        </w:tabs>
        <w:spacing w:after="0" w:line="240" w:lineRule="auto"/>
        <w:jc w:val="right"/>
        <w:rPr>
          <w:rFonts w:eastAsia="Times New Roman" w:cs="Times New Roman"/>
          <w:i/>
          <w:szCs w:val="26"/>
        </w:rPr>
      </w:pPr>
    </w:p>
    <w:p w:rsidR="008C4AF9" w:rsidRDefault="008C4AF9" w:rsidP="00912C40">
      <w:pPr>
        <w:tabs>
          <w:tab w:val="left" w:pos="540"/>
        </w:tabs>
        <w:spacing w:after="0" w:line="240" w:lineRule="auto"/>
        <w:jc w:val="right"/>
        <w:rPr>
          <w:rFonts w:eastAsia="Times New Roman" w:cs="Times New Roman"/>
          <w:i/>
          <w:szCs w:val="26"/>
        </w:rPr>
      </w:pPr>
    </w:p>
    <w:p w:rsidR="00C44A14" w:rsidRPr="00E62426" w:rsidRDefault="00C44A14" w:rsidP="00CE4798">
      <w:pPr>
        <w:tabs>
          <w:tab w:val="left" w:pos="540"/>
        </w:tabs>
        <w:spacing w:after="0" w:line="312" w:lineRule="auto"/>
        <w:rPr>
          <w:rFonts w:eastAsia="Times New Roman" w:cs="Times New Roman"/>
          <w:b/>
          <w:i/>
          <w:szCs w:val="26"/>
        </w:rPr>
      </w:pPr>
      <w:r w:rsidRPr="00E62426">
        <w:rPr>
          <w:rFonts w:eastAsia="Times New Roman" w:cs="Times New Roman"/>
          <w:b/>
          <w:i/>
          <w:szCs w:val="26"/>
        </w:rPr>
        <w:lastRenderedPageBreak/>
        <w:t>12.2. Các chỉ tiêu tài chính chủ yếu</w:t>
      </w:r>
    </w:p>
    <w:p w:rsidR="00C44A14" w:rsidRPr="00E62426" w:rsidRDefault="00CE4798" w:rsidP="00CE4798">
      <w:pPr>
        <w:tabs>
          <w:tab w:val="left" w:pos="540"/>
        </w:tabs>
        <w:spacing w:after="0" w:line="312" w:lineRule="auto"/>
        <w:jc w:val="center"/>
        <w:rPr>
          <w:rFonts w:eastAsia="Times New Roman" w:cs="Times New Roman"/>
          <w:b/>
          <w:i/>
          <w:szCs w:val="26"/>
        </w:rPr>
      </w:pPr>
      <w:r w:rsidRPr="00E62426">
        <w:rPr>
          <w:rFonts w:eastAsia="Times New Roman" w:cs="Times New Roman"/>
          <w:b/>
          <w:i/>
          <w:szCs w:val="26"/>
        </w:rPr>
        <w:t xml:space="preserve">Bảng </w:t>
      </w:r>
      <w:r w:rsidR="00C44A14" w:rsidRPr="00E62426">
        <w:rPr>
          <w:rFonts w:eastAsia="Times New Roman" w:cs="Times New Roman"/>
          <w:b/>
          <w:i/>
          <w:szCs w:val="26"/>
        </w:rPr>
        <w:t>Các chỉ tiêu tài chính chủ yếu</w:t>
      </w:r>
    </w:p>
    <w:tbl>
      <w:tblPr>
        <w:tblW w:w="10103"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4434"/>
        <w:gridCol w:w="1026"/>
        <w:gridCol w:w="1478"/>
        <w:gridCol w:w="1505"/>
        <w:gridCol w:w="1660"/>
      </w:tblGrid>
      <w:tr w:rsidR="00FA6F2A" w:rsidRPr="00E62426" w:rsidTr="00CE4798">
        <w:trPr>
          <w:trHeight w:val="753"/>
          <w:tblHeader/>
          <w:jc w:val="center"/>
        </w:trPr>
        <w:tc>
          <w:tcPr>
            <w:tcW w:w="4434" w:type="dxa"/>
            <w:shd w:val="clear" w:color="auto" w:fill="4F81BD" w:themeFill="accent1"/>
            <w:vAlign w:val="center"/>
            <w:hideMark/>
          </w:tcPr>
          <w:p w:rsidR="00FA6F2A" w:rsidRPr="00E62426" w:rsidRDefault="00FA6F2A" w:rsidP="00893BFC">
            <w:pPr>
              <w:spacing w:before="40" w:after="40" w:line="312" w:lineRule="auto"/>
              <w:jc w:val="center"/>
              <w:rPr>
                <w:b/>
                <w:bCs/>
                <w:color w:val="FFFFFF" w:themeColor="background1"/>
                <w:szCs w:val="26"/>
              </w:rPr>
            </w:pPr>
            <w:r w:rsidRPr="00E62426">
              <w:rPr>
                <w:b/>
                <w:bCs/>
                <w:color w:val="FFFFFF" w:themeColor="background1"/>
                <w:szCs w:val="26"/>
              </w:rPr>
              <w:t>Các chỉ tiêu</w:t>
            </w:r>
          </w:p>
        </w:tc>
        <w:tc>
          <w:tcPr>
            <w:tcW w:w="1026" w:type="dxa"/>
            <w:shd w:val="clear" w:color="auto" w:fill="4F81BD" w:themeFill="accent1"/>
            <w:vAlign w:val="center"/>
          </w:tcPr>
          <w:p w:rsidR="00FA6F2A" w:rsidRPr="00E62426" w:rsidRDefault="00FA6F2A" w:rsidP="00893BFC">
            <w:pPr>
              <w:spacing w:before="40" w:after="40" w:line="312" w:lineRule="auto"/>
              <w:jc w:val="center"/>
              <w:rPr>
                <w:b/>
                <w:bCs/>
                <w:color w:val="FFFFFF" w:themeColor="background1"/>
                <w:szCs w:val="26"/>
              </w:rPr>
            </w:pPr>
            <w:r w:rsidRPr="00E62426">
              <w:rPr>
                <w:b/>
                <w:bCs/>
                <w:color w:val="FFFFFF" w:themeColor="background1"/>
                <w:szCs w:val="26"/>
              </w:rPr>
              <w:t xml:space="preserve">Đơn vị </w:t>
            </w:r>
          </w:p>
        </w:tc>
        <w:tc>
          <w:tcPr>
            <w:tcW w:w="1478" w:type="dxa"/>
            <w:shd w:val="clear" w:color="auto" w:fill="4F81BD" w:themeFill="accent1"/>
            <w:vAlign w:val="center"/>
            <w:hideMark/>
          </w:tcPr>
          <w:p w:rsidR="00FA6F2A" w:rsidRPr="00E62426" w:rsidRDefault="00FA6F2A" w:rsidP="00893BFC">
            <w:pPr>
              <w:spacing w:before="40" w:after="40" w:line="312" w:lineRule="auto"/>
              <w:jc w:val="center"/>
              <w:rPr>
                <w:b/>
                <w:bCs/>
                <w:color w:val="FFFFFF" w:themeColor="background1"/>
                <w:szCs w:val="26"/>
              </w:rPr>
            </w:pPr>
            <w:r w:rsidRPr="00E62426">
              <w:rPr>
                <w:b/>
                <w:bCs/>
                <w:color w:val="FFFFFF" w:themeColor="background1"/>
                <w:szCs w:val="26"/>
              </w:rPr>
              <w:t>Năm 2014</w:t>
            </w:r>
          </w:p>
        </w:tc>
        <w:tc>
          <w:tcPr>
            <w:tcW w:w="1505" w:type="dxa"/>
            <w:shd w:val="clear" w:color="auto" w:fill="4F81BD" w:themeFill="accent1"/>
            <w:vAlign w:val="center"/>
            <w:hideMark/>
          </w:tcPr>
          <w:p w:rsidR="00FA6F2A" w:rsidRPr="00E62426" w:rsidRDefault="00FA6F2A" w:rsidP="00893BFC">
            <w:pPr>
              <w:spacing w:before="40" w:after="40" w:line="312" w:lineRule="auto"/>
              <w:jc w:val="center"/>
              <w:rPr>
                <w:b/>
                <w:bCs/>
                <w:color w:val="FFFFFF" w:themeColor="background1"/>
                <w:szCs w:val="26"/>
              </w:rPr>
            </w:pPr>
            <w:r w:rsidRPr="00E62426">
              <w:rPr>
                <w:b/>
                <w:bCs/>
                <w:color w:val="FFFFFF" w:themeColor="background1"/>
                <w:szCs w:val="26"/>
              </w:rPr>
              <w:t>Năm 2015</w:t>
            </w:r>
          </w:p>
        </w:tc>
        <w:tc>
          <w:tcPr>
            <w:tcW w:w="1660" w:type="dxa"/>
            <w:shd w:val="clear" w:color="auto" w:fill="4F81BD" w:themeFill="accent1"/>
            <w:vAlign w:val="center"/>
            <w:hideMark/>
          </w:tcPr>
          <w:p w:rsidR="00FA6F2A" w:rsidRPr="00E62426" w:rsidRDefault="00440E26" w:rsidP="00CE4798">
            <w:pPr>
              <w:spacing w:before="40" w:after="40" w:line="240" w:lineRule="auto"/>
              <w:jc w:val="center"/>
              <w:rPr>
                <w:b/>
                <w:bCs/>
                <w:color w:val="FFFFFF" w:themeColor="background1"/>
                <w:szCs w:val="26"/>
              </w:rPr>
            </w:pPr>
            <w:r>
              <w:rPr>
                <w:b/>
                <w:bCs/>
                <w:color w:val="FFFFFF" w:themeColor="background1"/>
                <w:szCs w:val="26"/>
              </w:rPr>
              <w:t>9</w:t>
            </w:r>
            <w:r w:rsidR="00FA6F2A" w:rsidRPr="00E62426">
              <w:rPr>
                <w:b/>
                <w:bCs/>
                <w:color w:val="FFFFFF" w:themeColor="background1"/>
                <w:szCs w:val="26"/>
              </w:rPr>
              <w:t xml:space="preserve"> tháng đầu năm 2016</w:t>
            </w:r>
          </w:p>
        </w:tc>
      </w:tr>
      <w:tr w:rsidR="00FA6F2A" w:rsidRPr="00E62426" w:rsidTr="00CE4798">
        <w:trPr>
          <w:trHeight w:val="454"/>
          <w:jc w:val="center"/>
        </w:trPr>
        <w:tc>
          <w:tcPr>
            <w:tcW w:w="4434" w:type="dxa"/>
            <w:vAlign w:val="center"/>
            <w:hideMark/>
          </w:tcPr>
          <w:p w:rsidR="00FA6F2A" w:rsidRPr="00E62426" w:rsidRDefault="00FA6F2A" w:rsidP="00D65CFE">
            <w:pPr>
              <w:pStyle w:val="ListParagraph"/>
              <w:numPr>
                <w:ilvl w:val="0"/>
                <w:numId w:val="75"/>
              </w:numPr>
              <w:spacing w:before="40" w:after="40" w:line="312" w:lineRule="auto"/>
              <w:ind w:left="377"/>
              <w:jc w:val="both"/>
              <w:rPr>
                <w:b/>
                <w:bCs/>
                <w:i/>
                <w:szCs w:val="26"/>
              </w:rPr>
            </w:pPr>
            <w:r w:rsidRPr="00E62426">
              <w:rPr>
                <w:b/>
                <w:bCs/>
                <w:i/>
                <w:szCs w:val="26"/>
              </w:rPr>
              <w:t>Chỉ tiêu về khả năng thanh toán</w:t>
            </w:r>
          </w:p>
        </w:tc>
        <w:tc>
          <w:tcPr>
            <w:tcW w:w="1026" w:type="dxa"/>
            <w:vAlign w:val="center"/>
          </w:tcPr>
          <w:p w:rsidR="00FA6F2A" w:rsidRPr="00E62426" w:rsidRDefault="00FA6F2A" w:rsidP="00893BFC">
            <w:pPr>
              <w:spacing w:before="40" w:after="40" w:line="312" w:lineRule="auto"/>
              <w:jc w:val="center"/>
              <w:rPr>
                <w:szCs w:val="26"/>
              </w:rPr>
            </w:pPr>
          </w:p>
        </w:tc>
        <w:tc>
          <w:tcPr>
            <w:tcW w:w="1478" w:type="dxa"/>
            <w:vAlign w:val="center"/>
            <w:hideMark/>
          </w:tcPr>
          <w:p w:rsidR="00FA6F2A" w:rsidRPr="00E62426" w:rsidRDefault="00FA6F2A" w:rsidP="00893BFC">
            <w:pPr>
              <w:spacing w:before="40" w:after="40" w:line="312" w:lineRule="auto"/>
              <w:jc w:val="center"/>
              <w:rPr>
                <w:szCs w:val="26"/>
              </w:rPr>
            </w:pPr>
          </w:p>
        </w:tc>
        <w:tc>
          <w:tcPr>
            <w:tcW w:w="1505" w:type="dxa"/>
            <w:vAlign w:val="center"/>
            <w:hideMark/>
          </w:tcPr>
          <w:p w:rsidR="00FA6F2A" w:rsidRPr="00E62426" w:rsidRDefault="00FA6F2A" w:rsidP="00893BFC">
            <w:pPr>
              <w:spacing w:before="40" w:after="40" w:line="312" w:lineRule="auto"/>
              <w:jc w:val="center"/>
              <w:rPr>
                <w:szCs w:val="26"/>
              </w:rPr>
            </w:pPr>
          </w:p>
        </w:tc>
        <w:tc>
          <w:tcPr>
            <w:tcW w:w="1660" w:type="dxa"/>
            <w:vAlign w:val="center"/>
            <w:hideMark/>
          </w:tcPr>
          <w:p w:rsidR="00FA6F2A" w:rsidRPr="00E62426" w:rsidRDefault="00FA6F2A" w:rsidP="00893BFC">
            <w:pPr>
              <w:spacing w:before="40" w:after="40" w:line="312" w:lineRule="auto"/>
              <w:jc w:val="center"/>
              <w:rPr>
                <w:szCs w:val="26"/>
              </w:rPr>
            </w:pPr>
          </w:p>
        </w:tc>
      </w:tr>
      <w:tr w:rsidR="00FA6F2A" w:rsidRPr="00E62426" w:rsidTr="00CE4798">
        <w:trPr>
          <w:trHeight w:val="680"/>
          <w:jc w:val="center"/>
        </w:trPr>
        <w:tc>
          <w:tcPr>
            <w:tcW w:w="4434" w:type="dxa"/>
            <w:vAlign w:val="center"/>
            <w:hideMark/>
          </w:tcPr>
          <w:p w:rsidR="00FA6F2A" w:rsidRPr="00E62426" w:rsidRDefault="00FA6F2A" w:rsidP="00CE4798">
            <w:pPr>
              <w:spacing w:before="40" w:after="40" w:line="240" w:lineRule="auto"/>
              <w:jc w:val="both"/>
              <w:rPr>
                <w:szCs w:val="26"/>
              </w:rPr>
            </w:pPr>
            <w:r w:rsidRPr="00E62426">
              <w:rPr>
                <w:szCs w:val="26"/>
              </w:rPr>
              <w:t>+       Hệ số thanh toán ngắn hạn:</w:t>
            </w:r>
          </w:p>
          <w:p w:rsidR="00FA6F2A" w:rsidRPr="00E62426" w:rsidRDefault="00FA6F2A" w:rsidP="00CE4798">
            <w:pPr>
              <w:spacing w:before="40" w:after="40" w:line="240" w:lineRule="auto"/>
              <w:jc w:val="center"/>
              <w:rPr>
                <w:szCs w:val="26"/>
              </w:rPr>
            </w:pPr>
            <w:r w:rsidRPr="00E62426">
              <w:rPr>
                <w:szCs w:val="26"/>
              </w:rPr>
              <w:t>TSLĐ/Nợ ngắn hạn</w:t>
            </w:r>
          </w:p>
        </w:tc>
        <w:tc>
          <w:tcPr>
            <w:tcW w:w="1026" w:type="dxa"/>
            <w:vAlign w:val="center"/>
          </w:tcPr>
          <w:p w:rsidR="00FA6F2A" w:rsidRPr="00E62426" w:rsidRDefault="00FA6F2A" w:rsidP="00893BFC">
            <w:pPr>
              <w:spacing w:before="40" w:after="40" w:line="312" w:lineRule="auto"/>
              <w:jc w:val="center"/>
              <w:rPr>
                <w:szCs w:val="26"/>
              </w:rPr>
            </w:pPr>
            <w:r w:rsidRPr="00E62426">
              <w:rPr>
                <w:szCs w:val="26"/>
              </w:rPr>
              <w:t>Lần</w:t>
            </w:r>
          </w:p>
        </w:tc>
        <w:tc>
          <w:tcPr>
            <w:tcW w:w="1478" w:type="dxa"/>
            <w:noWrap/>
            <w:vAlign w:val="center"/>
            <w:hideMark/>
          </w:tcPr>
          <w:p w:rsidR="00FA6F2A" w:rsidRPr="00E62426" w:rsidRDefault="00FA6F2A" w:rsidP="00893BFC">
            <w:pPr>
              <w:spacing w:before="40" w:after="40" w:line="312" w:lineRule="auto"/>
              <w:jc w:val="right"/>
              <w:rPr>
                <w:szCs w:val="26"/>
              </w:rPr>
            </w:pPr>
            <w:r w:rsidRPr="00E62426">
              <w:rPr>
                <w:szCs w:val="26"/>
              </w:rPr>
              <w:t>1,15</w:t>
            </w:r>
          </w:p>
        </w:tc>
        <w:tc>
          <w:tcPr>
            <w:tcW w:w="1505" w:type="dxa"/>
            <w:noWrap/>
            <w:vAlign w:val="center"/>
          </w:tcPr>
          <w:p w:rsidR="00FA6F2A" w:rsidRPr="00E62426" w:rsidRDefault="00FA6F2A" w:rsidP="00893BFC">
            <w:pPr>
              <w:spacing w:before="40" w:after="40" w:line="312" w:lineRule="auto"/>
              <w:jc w:val="right"/>
              <w:rPr>
                <w:szCs w:val="26"/>
              </w:rPr>
            </w:pPr>
            <w:r w:rsidRPr="00E62426">
              <w:rPr>
                <w:szCs w:val="26"/>
              </w:rPr>
              <w:t>1,46</w:t>
            </w:r>
          </w:p>
        </w:tc>
        <w:tc>
          <w:tcPr>
            <w:tcW w:w="1660" w:type="dxa"/>
            <w:vAlign w:val="center"/>
          </w:tcPr>
          <w:p w:rsidR="00FA6F2A" w:rsidRPr="00E62426" w:rsidRDefault="00440E26" w:rsidP="00440E26">
            <w:pPr>
              <w:spacing w:before="40" w:after="40" w:line="288" w:lineRule="auto"/>
              <w:jc w:val="right"/>
              <w:rPr>
                <w:szCs w:val="26"/>
              </w:rPr>
            </w:pPr>
            <w:r>
              <w:rPr>
                <w:szCs w:val="26"/>
              </w:rPr>
              <w:t>1,90</w:t>
            </w:r>
          </w:p>
        </w:tc>
      </w:tr>
      <w:tr w:rsidR="00FA6F2A" w:rsidRPr="00E62426" w:rsidTr="00CE4798">
        <w:trPr>
          <w:trHeight w:val="1198"/>
          <w:jc w:val="center"/>
        </w:trPr>
        <w:tc>
          <w:tcPr>
            <w:tcW w:w="4434" w:type="dxa"/>
            <w:vAlign w:val="center"/>
            <w:hideMark/>
          </w:tcPr>
          <w:p w:rsidR="00FA6F2A" w:rsidRPr="00E62426" w:rsidRDefault="00FA6F2A" w:rsidP="00CE4798">
            <w:pPr>
              <w:spacing w:before="40" w:after="40" w:line="240" w:lineRule="auto"/>
              <w:jc w:val="both"/>
              <w:rPr>
                <w:szCs w:val="26"/>
              </w:rPr>
            </w:pPr>
            <w:r w:rsidRPr="00E62426">
              <w:rPr>
                <w:szCs w:val="26"/>
              </w:rPr>
              <w:t>+       Hệ số thanh toán nhanh:</w:t>
            </w:r>
          </w:p>
          <w:p w:rsidR="00FA6F2A" w:rsidRPr="00E62426" w:rsidRDefault="00FA6F2A" w:rsidP="00CE4798">
            <w:pPr>
              <w:spacing w:before="40" w:after="40" w:line="240" w:lineRule="auto"/>
              <w:jc w:val="center"/>
              <w:rPr>
                <w:szCs w:val="26"/>
                <w:u w:val="single"/>
              </w:rPr>
            </w:pPr>
            <w:r w:rsidRPr="00E62426">
              <w:rPr>
                <w:szCs w:val="26"/>
                <w:u w:val="single"/>
              </w:rPr>
              <w:t>TSLĐ – Hàng tồn kho</w:t>
            </w:r>
          </w:p>
          <w:p w:rsidR="00FA6F2A" w:rsidRPr="00E62426" w:rsidRDefault="00FA6F2A" w:rsidP="00CE4798">
            <w:pPr>
              <w:spacing w:before="40" w:after="40" w:line="240" w:lineRule="auto"/>
              <w:jc w:val="center"/>
              <w:rPr>
                <w:szCs w:val="26"/>
              </w:rPr>
            </w:pPr>
            <w:r w:rsidRPr="00E62426">
              <w:rPr>
                <w:szCs w:val="26"/>
              </w:rPr>
              <w:t>Nợ ngắn hạn</w:t>
            </w:r>
          </w:p>
        </w:tc>
        <w:tc>
          <w:tcPr>
            <w:tcW w:w="1026" w:type="dxa"/>
            <w:vAlign w:val="center"/>
          </w:tcPr>
          <w:p w:rsidR="00FA6F2A" w:rsidRPr="00E62426" w:rsidRDefault="00FA6F2A" w:rsidP="00893BFC">
            <w:pPr>
              <w:spacing w:before="40" w:after="40" w:line="312" w:lineRule="auto"/>
              <w:jc w:val="center"/>
              <w:rPr>
                <w:szCs w:val="26"/>
              </w:rPr>
            </w:pPr>
            <w:r w:rsidRPr="00E62426">
              <w:rPr>
                <w:szCs w:val="26"/>
              </w:rPr>
              <w:t>Lần</w:t>
            </w:r>
          </w:p>
        </w:tc>
        <w:tc>
          <w:tcPr>
            <w:tcW w:w="1478" w:type="dxa"/>
            <w:vAlign w:val="center"/>
            <w:hideMark/>
          </w:tcPr>
          <w:p w:rsidR="00FA6F2A" w:rsidRPr="00E62426" w:rsidRDefault="00FA6F2A" w:rsidP="00893BFC">
            <w:pPr>
              <w:spacing w:before="40" w:after="40" w:line="312" w:lineRule="auto"/>
              <w:jc w:val="right"/>
              <w:rPr>
                <w:szCs w:val="26"/>
              </w:rPr>
            </w:pPr>
            <w:r w:rsidRPr="00E62426">
              <w:rPr>
                <w:szCs w:val="26"/>
              </w:rPr>
              <w:t>1,11</w:t>
            </w:r>
          </w:p>
        </w:tc>
        <w:tc>
          <w:tcPr>
            <w:tcW w:w="1505" w:type="dxa"/>
            <w:vAlign w:val="center"/>
          </w:tcPr>
          <w:p w:rsidR="00FA6F2A" w:rsidRPr="00E62426" w:rsidRDefault="00FA6F2A" w:rsidP="00893BFC">
            <w:pPr>
              <w:spacing w:before="40" w:after="40" w:line="312" w:lineRule="auto"/>
              <w:jc w:val="right"/>
              <w:rPr>
                <w:szCs w:val="26"/>
              </w:rPr>
            </w:pPr>
            <w:r w:rsidRPr="00E62426">
              <w:rPr>
                <w:szCs w:val="26"/>
              </w:rPr>
              <w:t>1,37</w:t>
            </w:r>
          </w:p>
        </w:tc>
        <w:tc>
          <w:tcPr>
            <w:tcW w:w="1660" w:type="dxa"/>
            <w:vAlign w:val="center"/>
          </w:tcPr>
          <w:p w:rsidR="00FA6F2A" w:rsidRPr="00E62426" w:rsidRDefault="00440E26" w:rsidP="00440E26">
            <w:pPr>
              <w:spacing w:before="40" w:after="40" w:line="288" w:lineRule="auto"/>
              <w:jc w:val="right"/>
              <w:rPr>
                <w:szCs w:val="26"/>
              </w:rPr>
            </w:pPr>
            <w:r>
              <w:rPr>
                <w:szCs w:val="26"/>
              </w:rPr>
              <w:t>1,83</w:t>
            </w:r>
          </w:p>
        </w:tc>
      </w:tr>
      <w:tr w:rsidR="00FA6F2A" w:rsidRPr="00E62426" w:rsidTr="00CE4798">
        <w:trPr>
          <w:trHeight w:val="454"/>
          <w:jc w:val="center"/>
        </w:trPr>
        <w:tc>
          <w:tcPr>
            <w:tcW w:w="4434" w:type="dxa"/>
            <w:vAlign w:val="center"/>
            <w:hideMark/>
          </w:tcPr>
          <w:p w:rsidR="00FA6F2A" w:rsidRPr="00E62426" w:rsidRDefault="00FA6F2A" w:rsidP="00D65CFE">
            <w:pPr>
              <w:pStyle w:val="ListParagraph"/>
              <w:numPr>
                <w:ilvl w:val="0"/>
                <w:numId w:val="75"/>
              </w:numPr>
              <w:spacing w:before="40" w:after="40" w:line="312" w:lineRule="auto"/>
              <w:ind w:left="377"/>
              <w:jc w:val="both"/>
              <w:rPr>
                <w:b/>
                <w:bCs/>
                <w:i/>
                <w:szCs w:val="26"/>
              </w:rPr>
            </w:pPr>
            <w:r w:rsidRPr="00E62426">
              <w:rPr>
                <w:b/>
                <w:bCs/>
                <w:i/>
                <w:szCs w:val="26"/>
              </w:rPr>
              <w:t>Chỉ tiêu về cơ cấu vốn</w:t>
            </w:r>
          </w:p>
        </w:tc>
        <w:tc>
          <w:tcPr>
            <w:tcW w:w="1026" w:type="dxa"/>
            <w:vAlign w:val="center"/>
          </w:tcPr>
          <w:p w:rsidR="00FA6F2A" w:rsidRPr="00E62426" w:rsidRDefault="00FA6F2A" w:rsidP="00893BFC">
            <w:pPr>
              <w:spacing w:before="40" w:after="40" w:line="312" w:lineRule="auto"/>
              <w:jc w:val="center"/>
              <w:rPr>
                <w:szCs w:val="26"/>
              </w:rPr>
            </w:pPr>
          </w:p>
        </w:tc>
        <w:tc>
          <w:tcPr>
            <w:tcW w:w="1478" w:type="dxa"/>
            <w:vAlign w:val="center"/>
          </w:tcPr>
          <w:p w:rsidR="00FA6F2A" w:rsidRPr="00E62426" w:rsidRDefault="00FA6F2A" w:rsidP="00893BFC">
            <w:pPr>
              <w:spacing w:before="40" w:after="40" w:line="312" w:lineRule="auto"/>
              <w:jc w:val="right"/>
              <w:rPr>
                <w:szCs w:val="26"/>
              </w:rPr>
            </w:pPr>
          </w:p>
        </w:tc>
        <w:tc>
          <w:tcPr>
            <w:tcW w:w="1505" w:type="dxa"/>
            <w:vAlign w:val="center"/>
          </w:tcPr>
          <w:p w:rsidR="00FA6F2A" w:rsidRPr="00E62426" w:rsidRDefault="00FA6F2A" w:rsidP="00893BFC">
            <w:pPr>
              <w:spacing w:before="40" w:after="40" w:line="312" w:lineRule="auto"/>
              <w:jc w:val="right"/>
              <w:rPr>
                <w:szCs w:val="26"/>
              </w:rPr>
            </w:pPr>
          </w:p>
        </w:tc>
        <w:tc>
          <w:tcPr>
            <w:tcW w:w="1660" w:type="dxa"/>
            <w:vAlign w:val="center"/>
          </w:tcPr>
          <w:p w:rsidR="00FA6F2A" w:rsidRPr="00E62426" w:rsidRDefault="00FA6F2A" w:rsidP="00440E26">
            <w:pPr>
              <w:spacing w:before="40" w:after="40" w:line="288" w:lineRule="auto"/>
              <w:jc w:val="right"/>
              <w:rPr>
                <w:szCs w:val="26"/>
              </w:rPr>
            </w:pPr>
          </w:p>
        </w:tc>
      </w:tr>
      <w:tr w:rsidR="00440E26" w:rsidRPr="00E62426" w:rsidTr="00CE4798">
        <w:trPr>
          <w:trHeight w:val="454"/>
          <w:jc w:val="center"/>
        </w:trPr>
        <w:tc>
          <w:tcPr>
            <w:tcW w:w="4434" w:type="dxa"/>
            <w:vAlign w:val="center"/>
            <w:hideMark/>
          </w:tcPr>
          <w:p w:rsidR="00440E26" w:rsidRPr="00E62426" w:rsidRDefault="00440E26" w:rsidP="00893BFC">
            <w:pPr>
              <w:spacing w:before="40" w:after="40" w:line="312" w:lineRule="auto"/>
              <w:jc w:val="both"/>
              <w:rPr>
                <w:szCs w:val="26"/>
              </w:rPr>
            </w:pPr>
            <w:r w:rsidRPr="00E62426">
              <w:rPr>
                <w:szCs w:val="26"/>
              </w:rPr>
              <w:t>+       Hệ số Nợ/Tổng tài sản</w:t>
            </w:r>
          </w:p>
        </w:tc>
        <w:tc>
          <w:tcPr>
            <w:tcW w:w="1026" w:type="dxa"/>
            <w:vAlign w:val="center"/>
          </w:tcPr>
          <w:p w:rsidR="00440E26" w:rsidRPr="00E62426" w:rsidRDefault="00440E26" w:rsidP="00893BFC">
            <w:pPr>
              <w:spacing w:before="40" w:after="40" w:line="312" w:lineRule="auto"/>
              <w:jc w:val="center"/>
              <w:rPr>
                <w:szCs w:val="26"/>
              </w:rPr>
            </w:pPr>
            <w:r w:rsidRPr="00E62426">
              <w:rPr>
                <w:szCs w:val="26"/>
              </w:rPr>
              <w:t>Lần</w:t>
            </w:r>
          </w:p>
        </w:tc>
        <w:tc>
          <w:tcPr>
            <w:tcW w:w="1478" w:type="dxa"/>
            <w:vAlign w:val="center"/>
            <w:hideMark/>
          </w:tcPr>
          <w:p w:rsidR="00440E26" w:rsidRPr="00E62426" w:rsidRDefault="00440E26" w:rsidP="00893BFC">
            <w:pPr>
              <w:spacing w:before="40" w:after="40" w:line="312" w:lineRule="auto"/>
              <w:jc w:val="right"/>
              <w:rPr>
                <w:szCs w:val="26"/>
              </w:rPr>
            </w:pPr>
            <w:r w:rsidRPr="00E62426">
              <w:rPr>
                <w:szCs w:val="26"/>
              </w:rPr>
              <w:t>0,32</w:t>
            </w:r>
          </w:p>
        </w:tc>
        <w:tc>
          <w:tcPr>
            <w:tcW w:w="1505" w:type="dxa"/>
            <w:vAlign w:val="center"/>
          </w:tcPr>
          <w:p w:rsidR="00440E26" w:rsidRPr="00E62426" w:rsidRDefault="00440E26" w:rsidP="00893BFC">
            <w:pPr>
              <w:spacing w:before="40" w:after="40" w:line="312" w:lineRule="auto"/>
              <w:jc w:val="right"/>
              <w:rPr>
                <w:szCs w:val="26"/>
              </w:rPr>
            </w:pPr>
            <w:r w:rsidRPr="00E62426">
              <w:rPr>
                <w:szCs w:val="26"/>
              </w:rPr>
              <w:t>0,34</w:t>
            </w:r>
          </w:p>
        </w:tc>
        <w:tc>
          <w:tcPr>
            <w:tcW w:w="1660" w:type="dxa"/>
            <w:vAlign w:val="center"/>
          </w:tcPr>
          <w:p w:rsidR="00440E26" w:rsidRDefault="00440E26" w:rsidP="00440E26">
            <w:pPr>
              <w:spacing w:before="40" w:after="40" w:line="288" w:lineRule="auto"/>
              <w:jc w:val="right"/>
              <w:rPr>
                <w:szCs w:val="26"/>
              </w:rPr>
            </w:pPr>
            <w:r>
              <w:rPr>
                <w:szCs w:val="26"/>
              </w:rPr>
              <w:t>0,26</w:t>
            </w:r>
          </w:p>
        </w:tc>
      </w:tr>
      <w:tr w:rsidR="00440E26" w:rsidRPr="00E62426" w:rsidTr="00CE4798">
        <w:trPr>
          <w:trHeight w:val="454"/>
          <w:jc w:val="center"/>
        </w:trPr>
        <w:tc>
          <w:tcPr>
            <w:tcW w:w="4434" w:type="dxa"/>
            <w:vAlign w:val="center"/>
            <w:hideMark/>
          </w:tcPr>
          <w:p w:rsidR="00440E26" w:rsidRPr="00E62426" w:rsidRDefault="00440E26" w:rsidP="00893BFC">
            <w:pPr>
              <w:spacing w:before="40" w:after="40" w:line="312" w:lineRule="auto"/>
              <w:jc w:val="both"/>
              <w:rPr>
                <w:szCs w:val="26"/>
              </w:rPr>
            </w:pPr>
            <w:r w:rsidRPr="00E62426">
              <w:rPr>
                <w:szCs w:val="26"/>
              </w:rPr>
              <w:t>+       Hệ số Nợ/Vốn chủ sở hữu</w:t>
            </w:r>
          </w:p>
        </w:tc>
        <w:tc>
          <w:tcPr>
            <w:tcW w:w="1026" w:type="dxa"/>
            <w:vAlign w:val="center"/>
          </w:tcPr>
          <w:p w:rsidR="00440E26" w:rsidRPr="00E62426" w:rsidRDefault="00440E26" w:rsidP="00893BFC">
            <w:pPr>
              <w:spacing w:before="40" w:after="40" w:line="312" w:lineRule="auto"/>
              <w:jc w:val="center"/>
              <w:rPr>
                <w:szCs w:val="26"/>
              </w:rPr>
            </w:pPr>
            <w:r w:rsidRPr="00E62426">
              <w:rPr>
                <w:szCs w:val="26"/>
              </w:rPr>
              <w:t>Lần</w:t>
            </w:r>
          </w:p>
        </w:tc>
        <w:tc>
          <w:tcPr>
            <w:tcW w:w="1478" w:type="dxa"/>
            <w:vAlign w:val="center"/>
          </w:tcPr>
          <w:p w:rsidR="00440E26" w:rsidRPr="00E62426" w:rsidRDefault="00440E26" w:rsidP="00893BFC">
            <w:pPr>
              <w:spacing w:before="40" w:after="40" w:line="312" w:lineRule="auto"/>
              <w:jc w:val="right"/>
              <w:rPr>
                <w:szCs w:val="26"/>
              </w:rPr>
            </w:pPr>
            <w:r w:rsidRPr="00E62426">
              <w:rPr>
                <w:szCs w:val="26"/>
              </w:rPr>
              <w:t>0,71</w:t>
            </w:r>
          </w:p>
        </w:tc>
        <w:tc>
          <w:tcPr>
            <w:tcW w:w="1505" w:type="dxa"/>
            <w:vAlign w:val="center"/>
          </w:tcPr>
          <w:p w:rsidR="00440E26" w:rsidRPr="00E62426" w:rsidRDefault="00440E26" w:rsidP="00893BFC">
            <w:pPr>
              <w:spacing w:before="40" w:after="40" w:line="312" w:lineRule="auto"/>
              <w:jc w:val="right"/>
              <w:rPr>
                <w:szCs w:val="26"/>
              </w:rPr>
            </w:pPr>
            <w:r w:rsidRPr="00E62426">
              <w:rPr>
                <w:szCs w:val="26"/>
              </w:rPr>
              <w:t>0,51</w:t>
            </w:r>
          </w:p>
        </w:tc>
        <w:tc>
          <w:tcPr>
            <w:tcW w:w="1660" w:type="dxa"/>
            <w:vAlign w:val="center"/>
          </w:tcPr>
          <w:p w:rsidR="00440E26" w:rsidRDefault="00440E26" w:rsidP="00440E26">
            <w:pPr>
              <w:spacing w:before="40" w:after="40" w:line="288" w:lineRule="auto"/>
              <w:jc w:val="right"/>
              <w:rPr>
                <w:szCs w:val="26"/>
              </w:rPr>
            </w:pPr>
            <w:r>
              <w:rPr>
                <w:szCs w:val="26"/>
              </w:rPr>
              <w:t>0,35</w:t>
            </w:r>
          </w:p>
        </w:tc>
      </w:tr>
      <w:tr w:rsidR="00FA6F2A" w:rsidRPr="00E62426" w:rsidTr="00CE4798">
        <w:trPr>
          <w:trHeight w:val="454"/>
          <w:jc w:val="center"/>
        </w:trPr>
        <w:tc>
          <w:tcPr>
            <w:tcW w:w="4434" w:type="dxa"/>
            <w:vAlign w:val="center"/>
            <w:hideMark/>
          </w:tcPr>
          <w:p w:rsidR="00FA6F2A" w:rsidRPr="00E62426" w:rsidRDefault="00FA6F2A" w:rsidP="00D65CFE">
            <w:pPr>
              <w:pStyle w:val="ListParagraph"/>
              <w:numPr>
                <w:ilvl w:val="0"/>
                <w:numId w:val="75"/>
              </w:numPr>
              <w:spacing w:before="40" w:after="40" w:line="312" w:lineRule="auto"/>
              <w:ind w:left="377"/>
              <w:jc w:val="both"/>
              <w:rPr>
                <w:b/>
                <w:bCs/>
                <w:i/>
                <w:szCs w:val="26"/>
              </w:rPr>
            </w:pPr>
            <w:r w:rsidRPr="00E62426">
              <w:rPr>
                <w:b/>
                <w:bCs/>
                <w:i/>
                <w:szCs w:val="26"/>
              </w:rPr>
              <w:t>Chỉ tiêu về năng lực hoạt động</w:t>
            </w:r>
          </w:p>
        </w:tc>
        <w:tc>
          <w:tcPr>
            <w:tcW w:w="1026" w:type="dxa"/>
            <w:vAlign w:val="center"/>
          </w:tcPr>
          <w:p w:rsidR="00FA6F2A" w:rsidRPr="00E62426" w:rsidRDefault="00FA6F2A" w:rsidP="00893BFC">
            <w:pPr>
              <w:spacing w:before="40" w:after="40" w:line="312" w:lineRule="auto"/>
              <w:jc w:val="center"/>
              <w:rPr>
                <w:szCs w:val="26"/>
              </w:rPr>
            </w:pPr>
          </w:p>
        </w:tc>
        <w:tc>
          <w:tcPr>
            <w:tcW w:w="1478" w:type="dxa"/>
            <w:vAlign w:val="center"/>
          </w:tcPr>
          <w:p w:rsidR="00FA6F2A" w:rsidRPr="00E62426" w:rsidRDefault="00FA6F2A" w:rsidP="00893BFC">
            <w:pPr>
              <w:spacing w:before="40" w:after="40" w:line="312" w:lineRule="auto"/>
              <w:jc w:val="right"/>
              <w:rPr>
                <w:szCs w:val="26"/>
              </w:rPr>
            </w:pPr>
          </w:p>
        </w:tc>
        <w:tc>
          <w:tcPr>
            <w:tcW w:w="1505" w:type="dxa"/>
            <w:vAlign w:val="center"/>
          </w:tcPr>
          <w:p w:rsidR="00FA6F2A" w:rsidRPr="00E62426" w:rsidRDefault="00FA6F2A" w:rsidP="00893BFC">
            <w:pPr>
              <w:spacing w:before="40" w:after="40" w:line="312" w:lineRule="auto"/>
              <w:jc w:val="right"/>
              <w:rPr>
                <w:szCs w:val="26"/>
              </w:rPr>
            </w:pPr>
          </w:p>
        </w:tc>
        <w:tc>
          <w:tcPr>
            <w:tcW w:w="1660" w:type="dxa"/>
            <w:vAlign w:val="center"/>
          </w:tcPr>
          <w:p w:rsidR="00FA6F2A" w:rsidRPr="00E62426" w:rsidRDefault="00FA6F2A" w:rsidP="00440E26">
            <w:pPr>
              <w:spacing w:before="40" w:after="40" w:line="288" w:lineRule="auto"/>
              <w:jc w:val="right"/>
              <w:rPr>
                <w:szCs w:val="26"/>
              </w:rPr>
            </w:pPr>
          </w:p>
        </w:tc>
      </w:tr>
      <w:tr w:rsidR="00440E26" w:rsidRPr="00E62426" w:rsidTr="00FA6F2A">
        <w:trPr>
          <w:trHeight w:val="561"/>
          <w:jc w:val="center"/>
        </w:trPr>
        <w:tc>
          <w:tcPr>
            <w:tcW w:w="4434" w:type="dxa"/>
            <w:vAlign w:val="center"/>
            <w:hideMark/>
          </w:tcPr>
          <w:p w:rsidR="00440E26" w:rsidRPr="00E62426" w:rsidRDefault="00440E26" w:rsidP="00CE4798">
            <w:pPr>
              <w:spacing w:before="40" w:after="40" w:line="240" w:lineRule="auto"/>
              <w:jc w:val="both"/>
              <w:rPr>
                <w:szCs w:val="26"/>
              </w:rPr>
            </w:pPr>
            <w:r w:rsidRPr="00E62426">
              <w:rPr>
                <w:szCs w:val="26"/>
              </w:rPr>
              <w:t>+       Vòng quay hàng tồn kho:</w:t>
            </w:r>
          </w:p>
          <w:p w:rsidR="00440E26" w:rsidRPr="00E62426" w:rsidRDefault="00440E26" w:rsidP="00CE4798">
            <w:pPr>
              <w:spacing w:before="40" w:after="40" w:line="240" w:lineRule="auto"/>
              <w:jc w:val="center"/>
              <w:rPr>
                <w:szCs w:val="26"/>
                <w:u w:val="single"/>
              </w:rPr>
            </w:pPr>
            <w:r w:rsidRPr="00E62426">
              <w:rPr>
                <w:szCs w:val="26"/>
                <w:u w:val="single"/>
              </w:rPr>
              <w:t>Giá vốn hàng bán</w:t>
            </w:r>
          </w:p>
          <w:p w:rsidR="00440E26" w:rsidRPr="00E62426" w:rsidRDefault="00440E26" w:rsidP="00CE4798">
            <w:pPr>
              <w:spacing w:before="40" w:after="40" w:line="240" w:lineRule="auto"/>
              <w:jc w:val="center"/>
              <w:rPr>
                <w:szCs w:val="26"/>
              </w:rPr>
            </w:pPr>
            <w:r w:rsidRPr="00E62426">
              <w:rPr>
                <w:szCs w:val="26"/>
              </w:rPr>
              <w:t>Hàng tồn kho bình quân</w:t>
            </w:r>
          </w:p>
        </w:tc>
        <w:tc>
          <w:tcPr>
            <w:tcW w:w="1026" w:type="dxa"/>
            <w:vAlign w:val="center"/>
          </w:tcPr>
          <w:p w:rsidR="00440E26" w:rsidRPr="00E62426" w:rsidRDefault="00440E26" w:rsidP="00893BFC">
            <w:pPr>
              <w:spacing w:before="40" w:after="40" w:line="312" w:lineRule="auto"/>
              <w:jc w:val="center"/>
              <w:rPr>
                <w:szCs w:val="26"/>
              </w:rPr>
            </w:pPr>
            <w:r w:rsidRPr="00E62426">
              <w:rPr>
                <w:szCs w:val="26"/>
              </w:rPr>
              <w:t>Vòng</w:t>
            </w:r>
          </w:p>
        </w:tc>
        <w:tc>
          <w:tcPr>
            <w:tcW w:w="1478" w:type="dxa"/>
            <w:vAlign w:val="center"/>
          </w:tcPr>
          <w:p w:rsidR="00440E26" w:rsidRPr="00E62426" w:rsidRDefault="00440E26" w:rsidP="00893BFC">
            <w:pPr>
              <w:spacing w:before="40" w:after="40" w:line="312" w:lineRule="auto"/>
              <w:jc w:val="right"/>
              <w:rPr>
                <w:szCs w:val="26"/>
              </w:rPr>
            </w:pPr>
            <w:r w:rsidRPr="00E62426">
              <w:rPr>
                <w:szCs w:val="26"/>
              </w:rPr>
              <w:t xml:space="preserve">171  </w:t>
            </w:r>
          </w:p>
        </w:tc>
        <w:tc>
          <w:tcPr>
            <w:tcW w:w="1505" w:type="dxa"/>
            <w:vAlign w:val="center"/>
          </w:tcPr>
          <w:p w:rsidR="00440E26" w:rsidRPr="00E62426" w:rsidRDefault="00440E26" w:rsidP="00893BFC">
            <w:pPr>
              <w:spacing w:before="40" w:after="40" w:line="312" w:lineRule="auto"/>
              <w:jc w:val="right"/>
              <w:rPr>
                <w:szCs w:val="26"/>
              </w:rPr>
            </w:pPr>
            <w:r w:rsidRPr="00E62426">
              <w:rPr>
                <w:szCs w:val="26"/>
              </w:rPr>
              <w:t xml:space="preserve">60  </w:t>
            </w:r>
          </w:p>
        </w:tc>
        <w:tc>
          <w:tcPr>
            <w:tcW w:w="1660" w:type="dxa"/>
            <w:vAlign w:val="center"/>
          </w:tcPr>
          <w:p w:rsidR="00440E26" w:rsidRDefault="00440E26" w:rsidP="00440E26">
            <w:pPr>
              <w:spacing w:before="40" w:after="40" w:line="288" w:lineRule="auto"/>
              <w:jc w:val="right"/>
              <w:rPr>
                <w:szCs w:val="26"/>
              </w:rPr>
            </w:pPr>
            <w:r>
              <w:rPr>
                <w:szCs w:val="26"/>
              </w:rPr>
              <w:t xml:space="preserve">53  </w:t>
            </w:r>
          </w:p>
        </w:tc>
      </w:tr>
      <w:tr w:rsidR="00440E26" w:rsidRPr="00E62426" w:rsidTr="00CE4798">
        <w:trPr>
          <w:trHeight w:val="454"/>
          <w:jc w:val="center"/>
        </w:trPr>
        <w:tc>
          <w:tcPr>
            <w:tcW w:w="4434" w:type="dxa"/>
            <w:vAlign w:val="center"/>
            <w:hideMark/>
          </w:tcPr>
          <w:p w:rsidR="00440E26" w:rsidRPr="00E62426" w:rsidRDefault="00440E26" w:rsidP="00893BFC">
            <w:pPr>
              <w:spacing w:before="40" w:after="40" w:line="312" w:lineRule="auto"/>
              <w:jc w:val="both"/>
              <w:rPr>
                <w:szCs w:val="26"/>
              </w:rPr>
            </w:pPr>
            <w:r w:rsidRPr="00E62426">
              <w:rPr>
                <w:szCs w:val="26"/>
              </w:rPr>
              <w:t xml:space="preserve">+       Doanh thu thuần/Tổng tài sản </w:t>
            </w:r>
          </w:p>
        </w:tc>
        <w:tc>
          <w:tcPr>
            <w:tcW w:w="1026" w:type="dxa"/>
            <w:vAlign w:val="center"/>
          </w:tcPr>
          <w:p w:rsidR="00440E26" w:rsidRPr="00E62426" w:rsidRDefault="00440E26" w:rsidP="00893BFC">
            <w:pPr>
              <w:spacing w:before="40" w:after="40" w:line="312" w:lineRule="auto"/>
              <w:jc w:val="center"/>
              <w:rPr>
                <w:szCs w:val="26"/>
              </w:rPr>
            </w:pPr>
            <w:r w:rsidRPr="00E62426">
              <w:rPr>
                <w:szCs w:val="26"/>
              </w:rPr>
              <w:t>Lần</w:t>
            </w:r>
          </w:p>
        </w:tc>
        <w:tc>
          <w:tcPr>
            <w:tcW w:w="1478" w:type="dxa"/>
            <w:vAlign w:val="center"/>
            <w:hideMark/>
          </w:tcPr>
          <w:p w:rsidR="00440E26" w:rsidRPr="00E62426" w:rsidRDefault="00440E26" w:rsidP="00893BFC">
            <w:pPr>
              <w:spacing w:before="40" w:after="40" w:line="312" w:lineRule="auto"/>
              <w:jc w:val="right"/>
              <w:rPr>
                <w:szCs w:val="26"/>
              </w:rPr>
            </w:pPr>
            <w:r w:rsidRPr="00E62426">
              <w:rPr>
                <w:szCs w:val="26"/>
              </w:rPr>
              <w:t>1,862</w:t>
            </w:r>
          </w:p>
        </w:tc>
        <w:tc>
          <w:tcPr>
            <w:tcW w:w="1505" w:type="dxa"/>
            <w:vAlign w:val="center"/>
          </w:tcPr>
          <w:p w:rsidR="00440E26" w:rsidRPr="00E62426" w:rsidRDefault="00440E26" w:rsidP="00893BFC">
            <w:pPr>
              <w:spacing w:before="40" w:after="40" w:line="312" w:lineRule="auto"/>
              <w:jc w:val="right"/>
              <w:rPr>
                <w:szCs w:val="26"/>
              </w:rPr>
            </w:pPr>
            <w:r w:rsidRPr="00E62426">
              <w:rPr>
                <w:szCs w:val="26"/>
              </w:rPr>
              <w:t>2,259</w:t>
            </w:r>
          </w:p>
        </w:tc>
        <w:tc>
          <w:tcPr>
            <w:tcW w:w="1660" w:type="dxa"/>
            <w:vAlign w:val="center"/>
          </w:tcPr>
          <w:p w:rsidR="00440E26" w:rsidRDefault="00440E26" w:rsidP="00440E26">
            <w:pPr>
              <w:spacing w:before="40" w:after="40" w:line="288" w:lineRule="auto"/>
              <w:jc w:val="right"/>
              <w:rPr>
                <w:szCs w:val="26"/>
              </w:rPr>
            </w:pPr>
            <w:r>
              <w:rPr>
                <w:szCs w:val="26"/>
              </w:rPr>
              <w:t>1,170</w:t>
            </w:r>
          </w:p>
        </w:tc>
      </w:tr>
      <w:tr w:rsidR="00FA6F2A" w:rsidRPr="00E62426" w:rsidTr="00CE4798">
        <w:trPr>
          <w:trHeight w:val="454"/>
          <w:jc w:val="center"/>
        </w:trPr>
        <w:tc>
          <w:tcPr>
            <w:tcW w:w="4434" w:type="dxa"/>
            <w:vAlign w:val="center"/>
            <w:hideMark/>
          </w:tcPr>
          <w:p w:rsidR="00FA6F2A" w:rsidRPr="00E62426" w:rsidRDefault="00FA6F2A" w:rsidP="00D65CFE">
            <w:pPr>
              <w:pStyle w:val="ListParagraph"/>
              <w:numPr>
                <w:ilvl w:val="0"/>
                <w:numId w:val="75"/>
              </w:numPr>
              <w:spacing w:before="40" w:after="40" w:line="312" w:lineRule="auto"/>
              <w:ind w:left="377"/>
              <w:jc w:val="both"/>
              <w:rPr>
                <w:b/>
                <w:bCs/>
                <w:i/>
                <w:szCs w:val="26"/>
              </w:rPr>
            </w:pPr>
            <w:r w:rsidRPr="00E62426">
              <w:rPr>
                <w:b/>
                <w:bCs/>
                <w:i/>
                <w:szCs w:val="26"/>
              </w:rPr>
              <w:t>Chỉ tiêu về khả năng sinh lời</w:t>
            </w:r>
          </w:p>
        </w:tc>
        <w:tc>
          <w:tcPr>
            <w:tcW w:w="1026" w:type="dxa"/>
            <w:vAlign w:val="center"/>
          </w:tcPr>
          <w:p w:rsidR="00FA6F2A" w:rsidRPr="00E62426" w:rsidRDefault="00FA6F2A" w:rsidP="00893BFC">
            <w:pPr>
              <w:spacing w:before="40" w:after="40" w:line="312" w:lineRule="auto"/>
              <w:jc w:val="center"/>
              <w:rPr>
                <w:szCs w:val="26"/>
              </w:rPr>
            </w:pPr>
          </w:p>
        </w:tc>
        <w:tc>
          <w:tcPr>
            <w:tcW w:w="1478" w:type="dxa"/>
            <w:vAlign w:val="center"/>
          </w:tcPr>
          <w:p w:rsidR="00FA6F2A" w:rsidRPr="00E62426" w:rsidRDefault="00FA6F2A" w:rsidP="00893BFC">
            <w:pPr>
              <w:spacing w:before="40" w:after="40" w:line="312" w:lineRule="auto"/>
              <w:jc w:val="right"/>
              <w:rPr>
                <w:szCs w:val="26"/>
              </w:rPr>
            </w:pPr>
          </w:p>
        </w:tc>
        <w:tc>
          <w:tcPr>
            <w:tcW w:w="1505" w:type="dxa"/>
            <w:vAlign w:val="center"/>
          </w:tcPr>
          <w:p w:rsidR="00FA6F2A" w:rsidRPr="00E62426" w:rsidRDefault="00FA6F2A" w:rsidP="00893BFC">
            <w:pPr>
              <w:spacing w:before="40" w:after="40" w:line="312" w:lineRule="auto"/>
              <w:jc w:val="right"/>
              <w:rPr>
                <w:szCs w:val="26"/>
              </w:rPr>
            </w:pPr>
          </w:p>
        </w:tc>
        <w:tc>
          <w:tcPr>
            <w:tcW w:w="1660" w:type="dxa"/>
            <w:vAlign w:val="center"/>
          </w:tcPr>
          <w:p w:rsidR="00FA6F2A" w:rsidRPr="00E62426" w:rsidRDefault="00FA6F2A" w:rsidP="00440E26">
            <w:pPr>
              <w:spacing w:before="40" w:after="40" w:line="288" w:lineRule="auto"/>
              <w:jc w:val="right"/>
              <w:rPr>
                <w:szCs w:val="26"/>
              </w:rPr>
            </w:pPr>
          </w:p>
        </w:tc>
      </w:tr>
      <w:tr w:rsidR="00440E26" w:rsidRPr="00E62426" w:rsidTr="00CE4798">
        <w:trPr>
          <w:trHeight w:val="454"/>
          <w:jc w:val="center"/>
        </w:trPr>
        <w:tc>
          <w:tcPr>
            <w:tcW w:w="4434" w:type="dxa"/>
            <w:vAlign w:val="center"/>
            <w:hideMark/>
          </w:tcPr>
          <w:p w:rsidR="00440E26" w:rsidRPr="00E62426" w:rsidRDefault="00440E26" w:rsidP="00893BFC">
            <w:pPr>
              <w:spacing w:before="40" w:after="40" w:line="312" w:lineRule="auto"/>
              <w:jc w:val="both"/>
              <w:rPr>
                <w:szCs w:val="26"/>
              </w:rPr>
            </w:pPr>
            <w:r w:rsidRPr="00E62426">
              <w:rPr>
                <w:szCs w:val="26"/>
              </w:rPr>
              <w:t>+    Hệ số LNST/Doanh thu  thuần</w:t>
            </w:r>
          </w:p>
        </w:tc>
        <w:tc>
          <w:tcPr>
            <w:tcW w:w="1026" w:type="dxa"/>
            <w:vAlign w:val="center"/>
          </w:tcPr>
          <w:p w:rsidR="00440E26" w:rsidRPr="00E62426" w:rsidRDefault="00440E26" w:rsidP="00893BFC">
            <w:pPr>
              <w:spacing w:before="40" w:after="40" w:line="312" w:lineRule="auto"/>
              <w:jc w:val="center"/>
              <w:rPr>
                <w:szCs w:val="26"/>
              </w:rPr>
            </w:pPr>
            <w:r w:rsidRPr="00E62426">
              <w:rPr>
                <w:szCs w:val="26"/>
              </w:rPr>
              <w:t>%</w:t>
            </w:r>
          </w:p>
        </w:tc>
        <w:tc>
          <w:tcPr>
            <w:tcW w:w="1478" w:type="dxa"/>
            <w:vAlign w:val="center"/>
          </w:tcPr>
          <w:p w:rsidR="00440E26" w:rsidRPr="00E62426" w:rsidRDefault="00440E26" w:rsidP="00893BFC">
            <w:pPr>
              <w:spacing w:before="40" w:after="40" w:line="312" w:lineRule="auto"/>
              <w:jc w:val="right"/>
              <w:rPr>
                <w:szCs w:val="26"/>
              </w:rPr>
            </w:pPr>
            <w:r w:rsidRPr="00E62426">
              <w:rPr>
                <w:szCs w:val="26"/>
              </w:rPr>
              <w:t>2,77%</w:t>
            </w:r>
          </w:p>
        </w:tc>
        <w:tc>
          <w:tcPr>
            <w:tcW w:w="1505" w:type="dxa"/>
            <w:vAlign w:val="center"/>
          </w:tcPr>
          <w:p w:rsidR="00440E26" w:rsidRPr="00E62426" w:rsidRDefault="00440E26" w:rsidP="00893BFC">
            <w:pPr>
              <w:spacing w:before="40" w:after="40" w:line="312" w:lineRule="auto"/>
              <w:jc w:val="right"/>
              <w:rPr>
                <w:szCs w:val="26"/>
              </w:rPr>
            </w:pPr>
            <w:r w:rsidRPr="00E62426">
              <w:rPr>
                <w:szCs w:val="26"/>
              </w:rPr>
              <w:t>4,12%</w:t>
            </w:r>
          </w:p>
        </w:tc>
        <w:tc>
          <w:tcPr>
            <w:tcW w:w="1660" w:type="dxa"/>
            <w:vAlign w:val="center"/>
          </w:tcPr>
          <w:p w:rsidR="00440E26" w:rsidRDefault="00440E26" w:rsidP="00440E26">
            <w:pPr>
              <w:spacing w:before="40" w:after="40" w:line="288" w:lineRule="auto"/>
              <w:jc w:val="right"/>
              <w:rPr>
                <w:szCs w:val="26"/>
              </w:rPr>
            </w:pPr>
            <w:r>
              <w:rPr>
                <w:szCs w:val="26"/>
              </w:rPr>
              <w:t>7,48%</w:t>
            </w:r>
          </w:p>
        </w:tc>
      </w:tr>
      <w:tr w:rsidR="00440E26" w:rsidRPr="00E62426" w:rsidTr="00CE4798">
        <w:trPr>
          <w:trHeight w:val="454"/>
          <w:jc w:val="center"/>
        </w:trPr>
        <w:tc>
          <w:tcPr>
            <w:tcW w:w="4434" w:type="dxa"/>
            <w:vAlign w:val="center"/>
            <w:hideMark/>
          </w:tcPr>
          <w:p w:rsidR="00440E26" w:rsidRPr="00E62426" w:rsidRDefault="00440E26" w:rsidP="00893BFC">
            <w:pPr>
              <w:spacing w:before="40" w:after="40" w:line="312" w:lineRule="auto"/>
              <w:ind w:left="567" w:hanging="567"/>
              <w:jc w:val="both"/>
              <w:rPr>
                <w:szCs w:val="26"/>
              </w:rPr>
            </w:pPr>
            <w:r w:rsidRPr="00E62426">
              <w:rPr>
                <w:szCs w:val="26"/>
              </w:rPr>
              <w:t>+    Hệ số LNST/Vốn chủ sở hữu (ROE)</w:t>
            </w:r>
          </w:p>
        </w:tc>
        <w:tc>
          <w:tcPr>
            <w:tcW w:w="1026" w:type="dxa"/>
            <w:vAlign w:val="center"/>
          </w:tcPr>
          <w:p w:rsidR="00440E26" w:rsidRPr="00E62426" w:rsidRDefault="00440E26" w:rsidP="00893BFC">
            <w:pPr>
              <w:spacing w:before="40" w:after="40" w:line="312" w:lineRule="auto"/>
              <w:jc w:val="center"/>
              <w:rPr>
                <w:szCs w:val="26"/>
              </w:rPr>
            </w:pPr>
            <w:r w:rsidRPr="00E62426">
              <w:rPr>
                <w:szCs w:val="26"/>
              </w:rPr>
              <w:t>%</w:t>
            </w:r>
          </w:p>
        </w:tc>
        <w:tc>
          <w:tcPr>
            <w:tcW w:w="1478" w:type="dxa"/>
            <w:vAlign w:val="center"/>
            <w:hideMark/>
          </w:tcPr>
          <w:p w:rsidR="00440E26" w:rsidRPr="00E62426" w:rsidRDefault="00440E26" w:rsidP="00893BFC">
            <w:pPr>
              <w:spacing w:before="40" w:after="40" w:line="312" w:lineRule="auto"/>
              <w:jc w:val="right"/>
              <w:rPr>
                <w:szCs w:val="26"/>
              </w:rPr>
            </w:pPr>
            <w:r w:rsidRPr="00E62426">
              <w:rPr>
                <w:szCs w:val="26"/>
              </w:rPr>
              <w:t>11,61%</w:t>
            </w:r>
          </w:p>
        </w:tc>
        <w:tc>
          <w:tcPr>
            <w:tcW w:w="1505" w:type="dxa"/>
            <w:vAlign w:val="center"/>
          </w:tcPr>
          <w:p w:rsidR="00440E26" w:rsidRPr="00E62426" w:rsidRDefault="00440E26" w:rsidP="00893BFC">
            <w:pPr>
              <w:spacing w:before="40" w:after="40" w:line="312" w:lineRule="auto"/>
              <w:jc w:val="right"/>
              <w:rPr>
                <w:szCs w:val="26"/>
              </w:rPr>
            </w:pPr>
            <w:r w:rsidRPr="00E62426">
              <w:rPr>
                <w:szCs w:val="26"/>
              </w:rPr>
              <w:t>14,08%</w:t>
            </w:r>
          </w:p>
        </w:tc>
        <w:tc>
          <w:tcPr>
            <w:tcW w:w="1660" w:type="dxa"/>
            <w:vAlign w:val="center"/>
          </w:tcPr>
          <w:p w:rsidR="00440E26" w:rsidRDefault="00440E26" w:rsidP="00440E26">
            <w:pPr>
              <w:spacing w:before="40" w:after="40" w:line="288" w:lineRule="auto"/>
              <w:jc w:val="right"/>
              <w:rPr>
                <w:szCs w:val="26"/>
              </w:rPr>
            </w:pPr>
            <w:r>
              <w:rPr>
                <w:szCs w:val="26"/>
              </w:rPr>
              <w:t>11,85%</w:t>
            </w:r>
          </w:p>
        </w:tc>
      </w:tr>
      <w:tr w:rsidR="00440E26" w:rsidRPr="00E62426" w:rsidTr="00CE4798">
        <w:trPr>
          <w:trHeight w:val="454"/>
          <w:jc w:val="center"/>
        </w:trPr>
        <w:tc>
          <w:tcPr>
            <w:tcW w:w="4434" w:type="dxa"/>
            <w:vAlign w:val="center"/>
            <w:hideMark/>
          </w:tcPr>
          <w:p w:rsidR="00440E26" w:rsidRPr="00E62426" w:rsidRDefault="00440E26" w:rsidP="00893BFC">
            <w:pPr>
              <w:spacing w:before="40" w:after="40" w:line="312" w:lineRule="auto"/>
              <w:ind w:left="567" w:hanging="567"/>
              <w:jc w:val="both"/>
              <w:rPr>
                <w:szCs w:val="26"/>
              </w:rPr>
            </w:pPr>
            <w:r w:rsidRPr="00E62426">
              <w:rPr>
                <w:szCs w:val="26"/>
              </w:rPr>
              <w:t>+     Hệ số LNST/Tổng tài sản (ROA)</w:t>
            </w:r>
          </w:p>
        </w:tc>
        <w:tc>
          <w:tcPr>
            <w:tcW w:w="1026" w:type="dxa"/>
            <w:vAlign w:val="center"/>
          </w:tcPr>
          <w:p w:rsidR="00440E26" w:rsidRPr="00E62426" w:rsidRDefault="00440E26" w:rsidP="00893BFC">
            <w:pPr>
              <w:spacing w:before="40" w:after="40" w:line="312" w:lineRule="auto"/>
              <w:jc w:val="center"/>
              <w:rPr>
                <w:szCs w:val="26"/>
              </w:rPr>
            </w:pPr>
            <w:r w:rsidRPr="00E62426">
              <w:rPr>
                <w:szCs w:val="26"/>
              </w:rPr>
              <w:t>%</w:t>
            </w:r>
          </w:p>
        </w:tc>
        <w:tc>
          <w:tcPr>
            <w:tcW w:w="1478" w:type="dxa"/>
            <w:vAlign w:val="center"/>
          </w:tcPr>
          <w:p w:rsidR="00440E26" w:rsidRPr="00E62426" w:rsidRDefault="00440E26" w:rsidP="00893BFC">
            <w:pPr>
              <w:spacing w:before="40" w:after="40" w:line="312" w:lineRule="auto"/>
              <w:jc w:val="right"/>
              <w:rPr>
                <w:szCs w:val="26"/>
              </w:rPr>
            </w:pPr>
            <w:r w:rsidRPr="00E62426">
              <w:rPr>
                <w:szCs w:val="26"/>
              </w:rPr>
              <w:t>5,15%</w:t>
            </w:r>
          </w:p>
        </w:tc>
        <w:tc>
          <w:tcPr>
            <w:tcW w:w="1505" w:type="dxa"/>
            <w:vAlign w:val="center"/>
          </w:tcPr>
          <w:p w:rsidR="00440E26" w:rsidRPr="00E62426" w:rsidRDefault="00440E26" w:rsidP="00893BFC">
            <w:pPr>
              <w:spacing w:before="40" w:after="40" w:line="312" w:lineRule="auto"/>
              <w:jc w:val="right"/>
              <w:rPr>
                <w:szCs w:val="26"/>
              </w:rPr>
            </w:pPr>
            <w:r w:rsidRPr="00E62426">
              <w:rPr>
                <w:szCs w:val="26"/>
              </w:rPr>
              <w:t>9,30%</w:t>
            </w:r>
          </w:p>
        </w:tc>
        <w:tc>
          <w:tcPr>
            <w:tcW w:w="1660" w:type="dxa"/>
            <w:vAlign w:val="center"/>
          </w:tcPr>
          <w:p w:rsidR="00440E26" w:rsidRDefault="00440E26" w:rsidP="00440E26">
            <w:pPr>
              <w:spacing w:before="40" w:after="40" w:line="288" w:lineRule="auto"/>
              <w:jc w:val="right"/>
              <w:rPr>
                <w:szCs w:val="26"/>
              </w:rPr>
            </w:pPr>
            <w:r>
              <w:rPr>
                <w:szCs w:val="26"/>
              </w:rPr>
              <w:t>8,75%</w:t>
            </w:r>
          </w:p>
        </w:tc>
      </w:tr>
      <w:tr w:rsidR="00440E26" w:rsidRPr="00E62426" w:rsidTr="00CE4798">
        <w:trPr>
          <w:trHeight w:val="698"/>
          <w:jc w:val="center"/>
        </w:trPr>
        <w:tc>
          <w:tcPr>
            <w:tcW w:w="4434" w:type="dxa"/>
            <w:vAlign w:val="center"/>
            <w:hideMark/>
          </w:tcPr>
          <w:p w:rsidR="00440E26" w:rsidRPr="00E62426" w:rsidRDefault="00440E26" w:rsidP="00CE4798">
            <w:pPr>
              <w:spacing w:before="40" w:after="40" w:line="312" w:lineRule="auto"/>
              <w:ind w:left="490" w:hanging="490"/>
              <w:jc w:val="both"/>
              <w:rPr>
                <w:szCs w:val="26"/>
              </w:rPr>
            </w:pPr>
            <w:r w:rsidRPr="00E62426">
              <w:rPr>
                <w:szCs w:val="26"/>
              </w:rPr>
              <w:t>+     Hệ số Lợi nhuận từ HĐKD/Doanh thu thuần</w:t>
            </w:r>
          </w:p>
        </w:tc>
        <w:tc>
          <w:tcPr>
            <w:tcW w:w="1026" w:type="dxa"/>
            <w:vAlign w:val="center"/>
          </w:tcPr>
          <w:p w:rsidR="00440E26" w:rsidRPr="00E62426" w:rsidRDefault="00440E26" w:rsidP="00893BFC">
            <w:pPr>
              <w:spacing w:before="40" w:after="40" w:line="312" w:lineRule="auto"/>
              <w:jc w:val="center"/>
              <w:rPr>
                <w:szCs w:val="26"/>
              </w:rPr>
            </w:pPr>
            <w:r w:rsidRPr="00E62426">
              <w:rPr>
                <w:szCs w:val="26"/>
              </w:rPr>
              <w:t>%</w:t>
            </w:r>
          </w:p>
        </w:tc>
        <w:tc>
          <w:tcPr>
            <w:tcW w:w="1478" w:type="dxa"/>
            <w:vAlign w:val="center"/>
          </w:tcPr>
          <w:p w:rsidR="00440E26" w:rsidRPr="00E62426" w:rsidRDefault="00440E26" w:rsidP="00893BFC">
            <w:pPr>
              <w:spacing w:before="40" w:after="40" w:line="312" w:lineRule="auto"/>
              <w:jc w:val="right"/>
              <w:rPr>
                <w:szCs w:val="26"/>
              </w:rPr>
            </w:pPr>
            <w:r w:rsidRPr="00E62426">
              <w:rPr>
                <w:szCs w:val="26"/>
              </w:rPr>
              <w:t>3,06%</w:t>
            </w:r>
          </w:p>
        </w:tc>
        <w:tc>
          <w:tcPr>
            <w:tcW w:w="1505" w:type="dxa"/>
            <w:vAlign w:val="center"/>
          </w:tcPr>
          <w:p w:rsidR="00440E26" w:rsidRPr="00E62426" w:rsidRDefault="00440E26" w:rsidP="00893BFC">
            <w:pPr>
              <w:spacing w:before="40" w:after="40" w:line="312" w:lineRule="auto"/>
              <w:jc w:val="right"/>
              <w:rPr>
                <w:szCs w:val="26"/>
              </w:rPr>
            </w:pPr>
            <w:r w:rsidRPr="00E62426">
              <w:rPr>
                <w:szCs w:val="26"/>
              </w:rPr>
              <w:t>5,21%</w:t>
            </w:r>
          </w:p>
        </w:tc>
        <w:tc>
          <w:tcPr>
            <w:tcW w:w="1660" w:type="dxa"/>
            <w:vAlign w:val="center"/>
          </w:tcPr>
          <w:p w:rsidR="00440E26" w:rsidRDefault="00440E26" w:rsidP="00440E26">
            <w:pPr>
              <w:spacing w:before="40" w:after="40" w:line="288" w:lineRule="auto"/>
              <w:jc w:val="right"/>
              <w:rPr>
                <w:szCs w:val="26"/>
              </w:rPr>
            </w:pPr>
            <w:r>
              <w:rPr>
                <w:szCs w:val="26"/>
              </w:rPr>
              <w:t>9,27%</w:t>
            </w:r>
          </w:p>
        </w:tc>
      </w:tr>
      <w:tr w:rsidR="00440E26" w:rsidRPr="00E62426" w:rsidTr="00FA6F2A">
        <w:trPr>
          <w:trHeight w:val="48"/>
          <w:jc w:val="center"/>
        </w:trPr>
        <w:tc>
          <w:tcPr>
            <w:tcW w:w="4434" w:type="dxa"/>
            <w:vAlign w:val="center"/>
          </w:tcPr>
          <w:p w:rsidR="00440E26" w:rsidRPr="00440E26" w:rsidRDefault="00440E26" w:rsidP="00440E26">
            <w:pPr>
              <w:spacing w:before="40" w:after="40" w:line="312" w:lineRule="auto"/>
              <w:jc w:val="both"/>
              <w:rPr>
                <w:szCs w:val="26"/>
              </w:rPr>
            </w:pPr>
            <w:r>
              <w:rPr>
                <w:szCs w:val="26"/>
              </w:rPr>
              <w:t xml:space="preserve">+     </w:t>
            </w:r>
            <w:r w:rsidRPr="00440E26">
              <w:rPr>
                <w:szCs w:val="26"/>
              </w:rPr>
              <w:t>Thu nhập trên cổ phần (EPS)</w:t>
            </w:r>
          </w:p>
        </w:tc>
        <w:tc>
          <w:tcPr>
            <w:tcW w:w="1026" w:type="dxa"/>
            <w:vAlign w:val="center"/>
          </w:tcPr>
          <w:p w:rsidR="00440E26" w:rsidRPr="00E62426" w:rsidRDefault="00440E26" w:rsidP="00893BFC">
            <w:pPr>
              <w:spacing w:before="40" w:after="40" w:line="312" w:lineRule="auto"/>
              <w:jc w:val="center"/>
              <w:rPr>
                <w:szCs w:val="26"/>
              </w:rPr>
            </w:pPr>
            <w:r w:rsidRPr="00E62426">
              <w:rPr>
                <w:szCs w:val="26"/>
              </w:rPr>
              <w:t>Đồng</w:t>
            </w:r>
          </w:p>
        </w:tc>
        <w:tc>
          <w:tcPr>
            <w:tcW w:w="1478" w:type="dxa"/>
            <w:vAlign w:val="bottom"/>
          </w:tcPr>
          <w:p w:rsidR="00440E26" w:rsidRPr="00E62426" w:rsidRDefault="00440E26" w:rsidP="00893BFC">
            <w:pPr>
              <w:spacing w:before="40" w:after="40" w:line="312" w:lineRule="auto"/>
              <w:jc w:val="right"/>
              <w:rPr>
                <w:szCs w:val="26"/>
              </w:rPr>
            </w:pPr>
            <w:r w:rsidRPr="00E62426">
              <w:rPr>
                <w:szCs w:val="26"/>
              </w:rPr>
              <w:t>1.974</w:t>
            </w:r>
          </w:p>
        </w:tc>
        <w:tc>
          <w:tcPr>
            <w:tcW w:w="1505" w:type="dxa"/>
            <w:vAlign w:val="bottom"/>
          </w:tcPr>
          <w:p w:rsidR="00440E26" w:rsidRPr="00E62426" w:rsidRDefault="00440E26" w:rsidP="00893BFC">
            <w:pPr>
              <w:spacing w:before="40" w:after="40" w:line="312" w:lineRule="auto"/>
              <w:jc w:val="right"/>
              <w:rPr>
                <w:szCs w:val="26"/>
              </w:rPr>
            </w:pPr>
            <w:r w:rsidRPr="00E62426">
              <w:rPr>
                <w:szCs w:val="26"/>
              </w:rPr>
              <w:t>2.124</w:t>
            </w:r>
          </w:p>
        </w:tc>
        <w:tc>
          <w:tcPr>
            <w:tcW w:w="1660" w:type="dxa"/>
            <w:vAlign w:val="bottom"/>
          </w:tcPr>
          <w:p w:rsidR="00440E26" w:rsidRDefault="00440E26" w:rsidP="00440E26">
            <w:pPr>
              <w:spacing w:before="40" w:after="40" w:line="288" w:lineRule="auto"/>
              <w:jc w:val="right"/>
              <w:rPr>
                <w:szCs w:val="26"/>
              </w:rPr>
            </w:pPr>
            <w:r>
              <w:rPr>
                <w:szCs w:val="26"/>
              </w:rPr>
              <w:t>2.313</w:t>
            </w:r>
          </w:p>
        </w:tc>
      </w:tr>
    </w:tbl>
    <w:p w:rsidR="00C44A14" w:rsidRPr="00E62426" w:rsidRDefault="00EB1005" w:rsidP="00CE4798">
      <w:pPr>
        <w:spacing w:after="0" w:line="240" w:lineRule="auto"/>
        <w:jc w:val="right"/>
        <w:rPr>
          <w:rFonts w:eastAsia="Times New Roman" w:cs="Times New Roman"/>
          <w:i/>
          <w:szCs w:val="26"/>
        </w:rPr>
      </w:pPr>
      <w:r w:rsidRPr="00E62426">
        <w:rPr>
          <w:rFonts w:eastAsia="Times New Roman" w:cs="Times New Roman"/>
          <w:i/>
          <w:szCs w:val="26"/>
        </w:rPr>
        <w:t>Nguồn: DVC</w:t>
      </w:r>
    </w:p>
    <w:p w:rsidR="00C44A14" w:rsidRPr="00E62426" w:rsidRDefault="00B41117" w:rsidP="00CE4798">
      <w:pPr>
        <w:spacing w:before="60" w:after="60" w:line="312" w:lineRule="auto"/>
        <w:ind w:firstLine="567"/>
        <w:jc w:val="both"/>
        <w:rPr>
          <w:rFonts w:eastAsia="Times New Roman" w:cs="Times New Roman"/>
          <w:spacing w:val="-4"/>
          <w:szCs w:val="26"/>
        </w:rPr>
      </w:pPr>
      <w:r w:rsidRPr="00E62426">
        <w:rPr>
          <w:rFonts w:eastAsia="Times New Roman" w:cs="Times New Roman"/>
          <w:spacing w:val="-4"/>
          <w:szCs w:val="26"/>
        </w:rPr>
        <w:t>Các hệ số</w:t>
      </w:r>
      <w:r w:rsidR="008A7B77" w:rsidRPr="00E62426">
        <w:rPr>
          <w:rFonts w:eastAsia="Times New Roman" w:cs="Times New Roman"/>
          <w:spacing w:val="-4"/>
          <w:szCs w:val="26"/>
        </w:rPr>
        <w:t xml:space="preserve"> về khả năng </w:t>
      </w:r>
      <w:r w:rsidRPr="00E62426">
        <w:rPr>
          <w:rFonts w:eastAsia="Times New Roman" w:cs="Times New Roman"/>
          <w:spacing w:val="-4"/>
          <w:szCs w:val="26"/>
        </w:rPr>
        <w:t>thanh toán</w:t>
      </w:r>
      <w:r w:rsidR="008A7B77" w:rsidRPr="00E62426">
        <w:rPr>
          <w:rFonts w:eastAsia="Times New Roman" w:cs="Times New Roman"/>
          <w:spacing w:val="-4"/>
          <w:szCs w:val="26"/>
        </w:rPr>
        <w:t xml:space="preserve"> của DVC</w:t>
      </w:r>
      <w:r w:rsidRPr="00E62426">
        <w:rPr>
          <w:rFonts w:eastAsia="Times New Roman" w:cs="Times New Roman"/>
          <w:spacing w:val="-4"/>
          <w:szCs w:val="26"/>
        </w:rPr>
        <w:t xml:space="preserve"> </w:t>
      </w:r>
      <w:r w:rsidR="005B59F3" w:rsidRPr="00E62426">
        <w:rPr>
          <w:rFonts w:eastAsia="Times New Roman" w:cs="Times New Roman"/>
          <w:spacing w:val="-4"/>
          <w:szCs w:val="26"/>
        </w:rPr>
        <w:t xml:space="preserve">đều trên 1 </w:t>
      </w:r>
      <w:r w:rsidRPr="00E62426">
        <w:rPr>
          <w:rFonts w:eastAsia="Times New Roman" w:cs="Times New Roman"/>
          <w:spacing w:val="-4"/>
          <w:szCs w:val="26"/>
        </w:rPr>
        <w:t>cho thấy Công ty có thể đảm bảo thanh toán tốt các khoản nợ đến hạn.</w:t>
      </w:r>
      <w:r w:rsidR="008A7B77" w:rsidRPr="00E62426">
        <w:rPr>
          <w:rFonts w:eastAsia="Times New Roman" w:cs="Times New Roman"/>
          <w:spacing w:val="-4"/>
          <w:szCs w:val="26"/>
        </w:rPr>
        <w:t xml:space="preserve"> Hệ số Nợ/Tổng tài sản thấp cho thấy Công ty có cơ cấu nguồn vốn kh</w:t>
      </w:r>
      <w:r w:rsidR="005B59F3" w:rsidRPr="00E62426">
        <w:rPr>
          <w:rFonts w:eastAsia="Times New Roman" w:cs="Times New Roman"/>
          <w:spacing w:val="-4"/>
          <w:szCs w:val="26"/>
        </w:rPr>
        <w:t>á an toàn và tạo điều kiện cho C</w:t>
      </w:r>
      <w:r w:rsidR="008A7B77" w:rsidRPr="00E62426">
        <w:rPr>
          <w:rFonts w:eastAsia="Times New Roman" w:cs="Times New Roman"/>
          <w:spacing w:val="-4"/>
          <w:szCs w:val="26"/>
        </w:rPr>
        <w:t>ông ty huy động thêm các nguồn vốn mới phục vụ cho nhu cầu đầu tư, sản xuất kinh doanh của Công ty. Trong những năm vừa qua, với quy mô vốn hạn chế nhưng khả năng sinh lời của DVC là khá tốt và giữ được sự tăng trưởng ổn định. Hội đồng quản trị DVC kỳ vọng trong các năm tiếp theo hiệu quả hoạt động kinh doanh DVC sẽ có nhiều bước đột phá hơn nữa.</w:t>
      </w:r>
    </w:p>
    <w:p w:rsidR="009C388C" w:rsidRPr="00E62426" w:rsidRDefault="009C388C" w:rsidP="00D65CFE">
      <w:pPr>
        <w:pStyle w:val="Heading2"/>
        <w:numPr>
          <w:ilvl w:val="0"/>
          <w:numId w:val="29"/>
        </w:numPr>
        <w:spacing w:before="120" w:after="120" w:line="312" w:lineRule="auto"/>
        <w:ind w:left="567" w:hanging="567"/>
        <w:rPr>
          <w:rFonts w:eastAsia="Times New Roman"/>
          <w:lang w:val="de-DE"/>
        </w:rPr>
      </w:pPr>
      <w:bookmarkStart w:id="131" w:name="_Toc469324204"/>
      <w:r w:rsidRPr="00E62426">
        <w:rPr>
          <w:rFonts w:eastAsia="Times New Roman"/>
          <w:lang w:val="de-DE"/>
        </w:rPr>
        <w:lastRenderedPageBreak/>
        <w:t>Hội đồng quản trị, Ban Tổng Giám đốc, Ban Kiểm soá</w:t>
      </w:r>
      <w:r w:rsidR="006841C9" w:rsidRPr="00E62426">
        <w:rPr>
          <w:rFonts w:eastAsia="Times New Roman"/>
          <w:lang w:val="de-DE"/>
        </w:rPr>
        <w:t>t, Kế toán trưởng</w:t>
      </w:r>
      <w:bookmarkEnd w:id="131"/>
    </w:p>
    <w:p w:rsidR="009C388C" w:rsidRPr="00E62426" w:rsidRDefault="009C388C" w:rsidP="001F29F8">
      <w:pPr>
        <w:pStyle w:val="ListParagraph"/>
        <w:numPr>
          <w:ilvl w:val="0"/>
          <w:numId w:val="14"/>
        </w:numPr>
        <w:spacing w:before="120" w:after="120" w:line="312" w:lineRule="auto"/>
        <w:ind w:left="567" w:hanging="567"/>
        <w:contextualSpacing w:val="0"/>
        <w:jc w:val="both"/>
        <w:rPr>
          <w:rFonts w:eastAsia="Times New Roman" w:cs="Times New Roman"/>
          <w:b/>
          <w:i/>
          <w:color w:val="000000" w:themeColor="text1"/>
          <w:szCs w:val="26"/>
          <w:lang w:val="de-DE"/>
        </w:rPr>
      </w:pPr>
      <w:r w:rsidRPr="00E62426">
        <w:rPr>
          <w:rFonts w:eastAsia="Times New Roman" w:cs="Times New Roman"/>
          <w:b/>
          <w:i/>
          <w:color w:val="000000" w:themeColor="text1"/>
          <w:szCs w:val="26"/>
          <w:lang w:val="de-DE"/>
        </w:rPr>
        <w:t xml:space="preserve"> </w:t>
      </w:r>
      <w:hyperlink w:anchor="_Toc358208247" w:history="1">
        <w:r w:rsidRPr="00E62426">
          <w:rPr>
            <w:rFonts w:eastAsia="Times New Roman" w:cs="Times New Roman"/>
            <w:b/>
            <w:i/>
            <w:color w:val="000000" w:themeColor="text1"/>
            <w:szCs w:val="26"/>
            <w:u w:val="single"/>
            <w:lang w:val="de-DE"/>
          </w:rPr>
          <w:t>Danh sách thành viên Hội đồng quản trị:</w:t>
        </w:r>
      </w:hyperlink>
      <w:r w:rsidRPr="00E62426">
        <w:rPr>
          <w:rFonts w:eastAsia="Times New Roman" w:cs="Times New Roman"/>
          <w:b/>
          <w:i/>
          <w:color w:val="000000" w:themeColor="text1"/>
          <w:szCs w:val="26"/>
          <w:lang w:val="de-DE"/>
        </w:rPr>
        <w:t xml:space="preserve"> </w:t>
      </w:r>
    </w:p>
    <w:tbl>
      <w:tblPr>
        <w:tblW w:w="9372" w:type="dxa"/>
        <w:jc w:val="center"/>
        <w:tblBorders>
          <w:top w:val="single" w:sz="4" w:space="0" w:color="D9D9D9" w:themeColor="background1" w:themeShade="D9"/>
          <w:bottom w:val="single" w:sz="4" w:space="0" w:color="D9D9D9" w:themeColor="background1" w:themeShade="D9"/>
          <w:insideH w:val="single" w:sz="4" w:space="0" w:color="D9D9D9" w:themeColor="background1" w:themeShade="D9"/>
        </w:tblBorders>
        <w:tblLook w:val="04A0"/>
      </w:tblPr>
      <w:tblGrid>
        <w:gridCol w:w="747"/>
        <w:gridCol w:w="2525"/>
        <w:gridCol w:w="2256"/>
        <w:gridCol w:w="1908"/>
        <w:gridCol w:w="1936"/>
      </w:tblGrid>
      <w:tr w:rsidR="009C388C" w:rsidRPr="00E62426" w:rsidTr="00E52937">
        <w:trPr>
          <w:trHeight w:val="510"/>
          <w:jc w:val="center"/>
        </w:trPr>
        <w:tc>
          <w:tcPr>
            <w:tcW w:w="747" w:type="dxa"/>
            <w:shd w:val="clear" w:color="auto" w:fill="548DD4" w:themeFill="text2" w:themeFillTint="99"/>
            <w:noWrap/>
            <w:vAlign w:val="center"/>
            <w:hideMark/>
          </w:tcPr>
          <w:p w:rsidR="009C388C" w:rsidRPr="00E62426" w:rsidRDefault="009C388C" w:rsidP="00FD4F26">
            <w:pPr>
              <w:spacing w:before="60" w:after="60" w:line="312" w:lineRule="auto"/>
              <w:jc w:val="center"/>
              <w:rPr>
                <w:b/>
                <w:color w:val="FFFFFF" w:themeColor="background1"/>
                <w:szCs w:val="26"/>
              </w:rPr>
            </w:pPr>
            <w:r w:rsidRPr="00E62426">
              <w:rPr>
                <w:b/>
                <w:color w:val="FFFFFF" w:themeColor="background1"/>
                <w:szCs w:val="26"/>
              </w:rPr>
              <w:t>STT</w:t>
            </w:r>
          </w:p>
        </w:tc>
        <w:tc>
          <w:tcPr>
            <w:tcW w:w="2525" w:type="dxa"/>
            <w:shd w:val="clear" w:color="auto" w:fill="548DD4" w:themeFill="text2" w:themeFillTint="99"/>
            <w:noWrap/>
            <w:vAlign w:val="center"/>
            <w:hideMark/>
          </w:tcPr>
          <w:p w:rsidR="009C388C" w:rsidRPr="00E62426" w:rsidRDefault="009C388C" w:rsidP="00FD4F26">
            <w:pPr>
              <w:spacing w:before="60" w:after="60" w:line="312" w:lineRule="auto"/>
              <w:rPr>
                <w:b/>
                <w:color w:val="FFFFFF" w:themeColor="background1"/>
                <w:szCs w:val="26"/>
              </w:rPr>
            </w:pPr>
            <w:r w:rsidRPr="00E62426">
              <w:rPr>
                <w:b/>
                <w:color w:val="FFFFFF" w:themeColor="background1"/>
                <w:szCs w:val="26"/>
              </w:rPr>
              <w:t>Họ và Tên</w:t>
            </w:r>
          </w:p>
        </w:tc>
        <w:tc>
          <w:tcPr>
            <w:tcW w:w="2256" w:type="dxa"/>
            <w:shd w:val="clear" w:color="auto" w:fill="548DD4" w:themeFill="text2" w:themeFillTint="99"/>
            <w:noWrap/>
            <w:vAlign w:val="center"/>
            <w:hideMark/>
          </w:tcPr>
          <w:p w:rsidR="009C388C" w:rsidRPr="00E62426" w:rsidRDefault="009C388C" w:rsidP="00FD4F26">
            <w:pPr>
              <w:spacing w:before="60" w:after="60" w:line="312" w:lineRule="auto"/>
              <w:rPr>
                <w:b/>
                <w:color w:val="FFFFFF" w:themeColor="background1"/>
                <w:szCs w:val="26"/>
              </w:rPr>
            </w:pPr>
            <w:r w:rsidRPr="00E62426">
              <w:rPr>
                <w:b/>
                <w:color w:val="FFFFFF" w:themeColor="background1"/>
                <w:szCs w:val="26"/>
              </w:rPr>
              <w:t>Chức vụ</w:t>
            </w:r>
          </w:p>
        </w:tc>
        <w:tc>
          <w:tcPr>
            <w:tcW w:w="1908" w:type="dxa"/>
            <w:shd w:val="clear" w:color="auto" w:fill="548DD4" w:themeFill="text2" w:themeFillTint="99"/>
            <w:vAlign w:val="center"/>
          </w:tcPr>
          <w:p w:rsidR="009C388C" w:rsidRPr="00E62426" w:rsidRDefault="009C388C" w:rsidP="00FD4F26">
            <w:pPr>
              <w:spacing w:before="60" w:after="60" w:line="312" w:lineRule="auto"/>
              <w:jc w:val="center"/>
              <w:rPr>
                <w:b/>
                <w:color w:val="FFFFFF" w:themeColor="background1"/>
                <w:szCs w:val="26"/>
              </w:rPr>
            </w:pPr>
            <w:r w:rsidRPr="00E62426">
              <w:rPr>
                <w:b/>
                <w:color w:val="FFFFFF" w:themeColor="background1"/>
                <w:szCs w:val="26"/>
              </w:rPr>
              <w:t>Ngày sinh</w:t>
            </w:r>
          </w:p>
        </w:tc>
        <w:tc>
          <w:tcPr>
            <w:tcW w:w="1936" w:type="dxa"/>
            <w:shd w:val="clear" w:color="auto" w:fill="548DD4" w:themeFill="text2" w:themeFillTint="99"/>
            <w:vAlign w:val="center"/>
          </w:tcPr>
          <w:p w:rsidR="009C388C" w:rsidRPr="00E62426" w:rsidRDefault="009C388C" w:rsidP="00517B0D">
            <w:pPr>
              <w:spacing w:before="60" w:after="60" w:line="312" w:lineRule="auto"/>
              <w:jc w:val="center"/>
              <w:rPr>
                <w:b/>
                <w:color w:val="FFFFFF" w:themeColor="background1"/>
                <w:szCs w:val="26"/>
              </w:rPr>
            </w:pPr>
            <w:r w:rsidRPr="00E62426">
              <w:rPr>
                <w:b/>
                <w:color w:val="FFFFFF" w:themeColor="background1"/>
                <w:szCs w:val="26"/>
              </w:rPr>
              <w:t>Số CMND</w:t>
            </w:r>
          </w:p>
        </w:tc>
      </w:tr>
      <w:tr w:rsidR="009C388C" w:rsidRPr="00E62426" w:rsidTr="00E52937">
        <w:trPr>
          <w:trHeight w:val="510"/>
          <w:jc w:val="center"/>
        </w:trPr>
        <w:tc>
          <w:tcPr>
            <w:tcW w:w="747" w:type="dxa"/>
            <w:noWrap/>
            <w:vAlign w:val="center"/>
            <w:hideMark/>
          </w:tcPr>
          <w:p w:rsidR="009C388C" w:rsidRPr="00E62426" w:rsidRDefault="009C388C" w:rsidP="00FD4F26">
            <w:pPr>
              <w:spacing w:before="60" w:after="60" w:line="312" w:lineRule="auto"/>
              <w:jc w:val="center"/>
              <w:rPr>
                <w:szCs w:val="26"/>
              </w:rPr>
            </w:pPr>
            <w:r w:rsidRPr="00E62426">
              <w:rPr>
                <w:szCs w:val="26"/>
              </w:rPr>
              <w:t>1</w:t>
            </w:r>
          </w:p>
        </w:tc>
        <w:tc>
          <w:tcPr>
            <w:tcW w:w="2525" w:type="dxa"/>
            <w:noWrap/>
            <w:vAlign w:val="center"/>
            <w:hideMark/>
          </w:tcPr>
          <w:p w:rsidR="009C388C" w:rsidRPr="00E62426" w:rsidRDefault="008A7B77" w:rsidP="00FD4F26">
            <w:pPr>
              <w:spacing w:before="60" w:after="60" w:line="312" w:lineRule="auto"/>
              <w:rPr>
                <w:szCs w:val="26"/>
              </w:rPr>
            </w:pPr>
            <w:r w:rsidRPr="00E62426">
              <w:rPr>
                <w:szCs w:val="26"/>
              </w:rPr>
              <w:t>Hà Văn Tiến</w:t>
            </w:r>
          </w:p>
        </w:tc>
        <w:tc>
          <w:tcPr>
            <w:tcW w:w="2256" w:type="dxa"/>
            <w:noWrap/>
            <w:vAlign w:val="center"/>
            <w:hideMark/>
          </w:tcPr>
          <w:p w:rsidR="009C388C" w:rsidRPr="00E62426" w:rsidRDefault="009C388C" w:rsidP="00FD4F26">
            <w:pPr>
              <w:spacing w:before="60" w:after="60" w:line="312" w:lineRule="auto"/>
              <w:rPr>
                <w:szCs w:val="26"/>
              </w:rPr>
            </w:pPr>
            <w:r w:rsidRPr="00E62426">
              <w:rPr>
                <w:szCs w:val="26"/>
              </w:rPr>
              <w:t>Chủ tịch</w:t>
            </w:r>
            <w:r w:rsidR="00BB11EE" w:rsidRPr="00E62426">
              <w:rPr>
                <w:szCs w:val="26"/>
              </w:rPr>
              <w:t xml:space="preserve"> HĐQT</w:t>
            </w:r>
          </w:p>
        </w:tc>
        <w:tc>
          <w:tcPr>
            <w:tcW w:w="1908" w:type="dxa"/>
            <w:vAlign w:val="center"/>
          </w:tcPr>
          <w:p w:rsidR="009C388C" w:rsidRPr="00E62426" w:rsidRDefault="00180F4B" w:rsidP="00E52937">
            <w:pPr>
              <w:spacing w:before="60" w:after="60" w:line="312" w:lineRule="auto"/>
              <w:ind w:right="131"/>
              <w:jc w:val="right"/>
              <w:rPr>
                <w:szCs w:val="26"/>
              </w:rPr>
            </w:pPr>
            <w:r w:rsidRPr="00E62426">
              <w:rPr>
                <w:szCs w:val="26"/>
              </w:rPr>
              <w:t>06/08/1952</w:t>
            </w:r>
          </w:p>
        </w:tc>
        <w:tc>
          <w:tcPr>
            <w:tcW w:w="1936" w:type="dxa"/>
            <w:vAlign w:val="center"/>
          </w:tcPr>
          <w:p w:rsidR="009C388C" w:rsidRPr="00E62426" w:rsidRDefault="00180F4B" w:rsidP="00E52937">
            <w:pPr>
              <w:spacing w:before="60" w:after="60" w:line="312" w:lineRule="auto"/>
              <w:ind w:right="131"/>
              <w:jc w:val="right"/>
              <w:rPr>
                <w:szCs w:val="26"/>
              </w:rPr>
            </w:pPr>
            <w:r w:rsidRPr="00E62426">
              <w:rPr>
                <w:szCs w:val="26"/>
              </w:rPr>
              <w:t>030064110</w:t>
            </w:r>
          </w:p>
        </w:tc>
      </w:tr>
      <w:tr w:rsidR="009C388C" w:rsidRPr="00E62426" w:rsidTr="00E52937">
        <w:trPr>
          <w:trHeight w:val="510"/>
          <w:jc w:val="center"/>
        </w:trPr>
        <w:tc>
          <w:tcPr>
            <w:tcW w:w="747" w:type="dxa"/>
            <w:noWrap/>
            <w:vAlign w:val="center"/>
            <w:hideMark/>
          </w:tcPr>
          <w:p w:rsidR="009C388C" w:rsidRPr="00E62426" w:rsidRDefault="002E5BBD" w:rsidP="00FD4F26">
            <w:pPr>
              <w:spacing w:before="60" w:after="60" w:line="312" w:lineRule="auto"/>
              <w:jc w:val="center"/>
              <w:rPr>
                <w:szCs w:val="26"/>
              </w:rPr>
            </w:pPr>
            <w:r w:rsidRPr="00E62426">
              <w:rPr>
                <w:szCs w:val="26"/>
              </w:rPr>
              <w:t>2</w:t>
            </w:r>
          </w:p>
        </w:tc>
        <w:tc>
          <w:tcPr>
            <w:tcW w:w="2525" w:type="dxa"/>
            <w:noWrap/>
            <w:vAlign w:val="center"/>
            <w:hideMark/>
          </w:tcPr>
          <w:p w:rsidR="009C388C" w:rsidRPr="00E62426" w:rsidRDefault="008A7B77" w:rsidP="00FD4F26">
            <w:pPr>
              <w:spacing w:before="60" w:after="60" w:line="312" w:lineRule="auto"/>
              <w:rPr>
                <w:szCs w:val="26"/>
              </w:rPr>
            </w:pPr>
            <w:r w:rsidRPr="00E62426">
              <w:rPr>
                <w:szCs w:val="26"/>
              </w:rPr>
              <w:t>Đào Thị Tâm</w:t>
            </w:r>
          </w:p>
        </w:tc>
        <w:tc>
          <w:tcPr>
            <w:tcW w:w="2256" w:type="dxa"/>
            <w:noWrap/>
            <w:vAlign w:val="center"/>
            <w:hideMark/>
          </w:tcPr>
          <w:p w:rsidR="009C388C" w:rsidRPr="00E62426" w:rsidRDefault="009C388C" w:rsidP="00FD4F26">
            <w:pPr>
              <w:spacing w:before="60" w:after="60" w:line="312" w:lineRule="auto"/>
              <w:rPr>
                <w:szCs w:val="26"/>
              </w:rPr>
            </w:pPr>
            <w:r w:rsidRPr="00E62426">
              <w:rPr>
                <w:szCs w:val="26"/>
              </w:rPr>
              <w:t>Thành viên HĐQT</w:t>
            </w:r>
          </w:p>
        </w:tc>
        <w:tc>
          <w:tcPr>
            <w:tcW w:w="1908" w:type="dxa"/>
            <w:vAlign w:val="center"/>
          </w:tcPr>
          <w:p w:rsidR="009C388C" w:rsidRPr="00E62426" w:rsidRDefault="00517B0D" w:rsidP="00E52937">
            <w:pPr>
              <w:spacing w:before="60" w:after="60" w:line="312" w:lineRule="auto"/>
              <w:ind w:right="131"/>
              <w:jc w:val="right"/>
              <w:rPr>
                <w:szCs w:val="26"/>
              </w:rPr>
            </w:pPr>
            <w:r w:rsidRPr="00E62426">
              <w:rPr>
                <w:szCs w:val="26"/>
              </w:rPr>
              <w:t>16/11/1963</w:t>
            </w:r>
          </w:p>
        </w:tc>
        <w:tc>
          <w:tcPr>
            <w:tcW w:w="1936" w:type="dxa"/>
            <w:vAlign w:val="center"/>
          </w:tcPr>
          <w:p w:rsidR="009C388C" w:rsidRPr="00E62426" w:rsidRDefault="00517B0D" w:rsidP="00E52937">
            <w:pPr>
              <w:spacing w:before="60" w:after="60" w:line="312" w:lineRule="auto"/>
              <w:ind w:right="131"/>
              <w:jc w:val="right"/>
              <w:rPr>
                <w:color w:val="000000" w:themeColor="text1"/>
                <w:szCs w:val="26"/>
              </w:rPr>
            </w:pPr>
            <w:r w:rsidRPr="00E62426">
              <w:rPr>
                <w:spacing w:val="2"/>
                <w:szCs w:val="26"/>
                <w:lang w:val="nl-NL"/>
              </w:rPr>
              <w:t>030053969</w:t>
            </w:r>
          </w:p>
        </w:tc>
      </w:tr>
      <w:tr w:rsidR="009C388C" w:rsidRPr="00E62426" w:rsidTr="00E52937">
        <w:trPr>
          <w:trHeight w:val="510"/>
          <w:jc w:val="center"/>
        </w:trPr>
        <w:tc>
          <w:tcPr>
            <w:tcW w:w="747" w:type="dxa"/>
            <w:noWrap/>
            <w:vAlign w:val="center"/>
            <w:hideMark/>
          </w:tcPr>
          <w:p w:rsidR="009C388C" w:rsidRPr="00E62426" w:rsidRDefault="002E5BBD" w:rsidP="00FD4F26">
            <w:pPr>
              <w:spacing w:before="60" w:after="60" w:line="312" w:lineRule="auto"/>
              <w:jc w:val="center"/>
              <w:rPr>
                <w:szCs w:val="26"/>
              </w:rPr>
            </w:pPr>
            <w:r w:rsidRPr="00E62426">
              <w:rPr>
                <w:szCs w:val="26"/>
              </w:rPr>
              <w:t>3</w:t>
            </w:r>
          </w:p>
        </w:tc>
        <w:tc>
          <w:tcPr>
            <w:tcW w:w="2525" w:type="dxa"/>
            <w:noWrap/>
            <w:vAlign w:val="center"/>
            <w:hideMark/>
          </w:tcPr>
          <w:p w:rsidR="009C388C" w:rsidRPr="00E62426" w:rsidRDefault="008A7B77" w:rsidP="00FD4F26">
            <w:pPr>
              <w:spacing w:before="60" w:after="60" w:line="312" w:lineRule="auto"/>
              <w:rPr>
                <w:szCs w:val="26"/>
              </w:rPr>
            </w:pPr>
            <w:r w:rsidRPr="00E62426">
              <w:rPr>
                <w:szCs w:val="26"/>
              </w:rPr>
              <w:t>Trần Thị Như Hoa</w:t>
            </w:r>
          </w:p>
        </w:tc>
        <w:tc>
          <w:tcPr>
            <w:tcW w:w="2256" w:type="dxa"/>
            <w:noWrap/>
            <w:vAlign w:val="center"/>
            <w:hideMark/>
          </w:tcPr>
          <w:p w:rsidR="009C388C" w:rsidRPr="00E62426" w:rsidRDefault="009C388C" w:rsidP="00FD4F26">
            <w:pPr>
              <w:spacing w:before="60" w:after="60" w:line="312" w:lineRule="auto"/>
              <w:rPr>
                <w:szCs w:val="26"/>
              </w:rPr>
            </w:pPr>
            <w:r w:rsidRPr="00E62426">
              <w:rPr>
                <w:szCs w:val="26"/>
              </w:rPr>
              <w:t>Thành viên HĐQT</w:t>
            </w:r>
          </w:p>
        </w:tc>
        <w:tc>
          <w:tcPr>
            <w:tcW w:w="1908" w:type="dxa"/>
            <w:vAlign w:val="center"/>
          </w:tcPr>
          <w:p w:rsidR="0044473C" w:rsidRPr="00E62426" w:rsidRDefault="00517B0D" w:rsidP="00E52937">
            <w:pPr>
              <w:spacing w:before="60" w:after="60" w:line="312" w:lineRule="auto"/>
              <w:ind w:right="131"/>
              <w:jc w:val="right"/>
              <w:rPr>
                <w:szCs w:val="26"/>
              </w:rPr>
            </w:pPr>
            <w:r w:rsidRPr="00E62426">
              <w:rPr>
                <w:szCs w:val="26"/>
              </w:rPr>
              <w:t>20/02/1984</w:t>
            </w:r>
          </w:p>
        </w:tc>
        <w:tc>
          <w:tcPr>
            <w:tcW w:w="1936" w:type="dxa"/>
            <w:vAlign w:val="center"/>
          </w:tcPr>
          <w:p w:rsidR="009C388C" w:rsidRPr="00E62426" w:rsidRDefault="00517B0D" w:rsidP="00E52937">
            <w:pPr>
              <w:spacing w:before="60" w:after="60" w:line="312" w:lineRule="auto"/>
              <w:ind w:right="131"/>
              <w:jc w:val="right"/>
              <w:rPr>
                <w:szCs w:val="26"/>
              </w:rPr>
            </w:pPr>
            <w:r w:rsidRPr="00E62426">
              <w:rPr>
                <w:szCs w:val="26"/>
              </w:rPr>
              <w:t>031218393</w:t>
            </w:r>
          </w:p>
        </w:tc>
      </w:tr>
      <w:tr w:rsidR="009C388C" w:rsidRPr="00E62426" w:rsidTr="00E52937">
        <w:trPr>
          <w:trHeight w:val="510"/>
          <w:jc w:val="center"/>
        </w:trPr>
        <w:tc>
          <w:tcPr>
            <w:tcW w:w="747" w:type="dxa"/>
            <w:noWrap/>
            <w:vAlign w:val="center"/>
            <w:hideMark/>
          </w:tcPr>
          <w:p w:rsidR="009C388C" w:rsidRPr="00E62426" w:rsidRDefault="002E5BBD" w:rsidP="00FD4F26">
            <w:pPr>
              <w:spacing w:before="60" w:after="60" w:line="312" w:lineRule="auto"/>
              <w:jc w:val="center"/>
              <w:rPr>
                <w:szCs w:val="26"/>
              </w:rPr>
            </w:pPr>
            <w:r w:rsidRPr="00E62426">
              <w:rPr>
                <w:szCs w:val="26"/>
              </w:rPr>
              <w:t>4</w:t>
            </w:r>
          </w:p>
        </w:tc>
        <w:tc>
          <w:tcPr>
            <w:tcW w:w="2525" w:type="dxa"/>
            <w:noWrap/>
            <w:vAlign w:val="center"/>
            <w:hideMark/>
          </w:tcPr>
          <w:p w:rsidR="009C388C" w:rsidRPr="00E62426" w:rsidRDefault="008A7B77" w:rsidP="00FD4F26">
            <w:pPr>
              <w:spacing w:before="60" w:after="60" w:line="312" w:lineRule="auto"/>
              <w:rPr>
                <w:szCs w:val="26"/>
              </w:rPr>
            </w:pPr>
            <w:r w:rsidRPr="00E62426">
              <w:rPr>
                <w:szCs w:val="26"/>
              </w:rPr>
              <w:t>Hà Thị Kim Phượng</w:t>
            </w:r>
          </w:p>
        </w:tc>
        <w:tc>
          <w:tcPr>
            <w:tcW w:w="2256" w:type="dxa"/>
            <w:noWrap/>
            <w:vAlign w:val="center"/>
            <w:hideMark/>
          </w:tcPr>
          <w:p w:rsidR="009C388C" w:rsidRPr="00E62426" w:rsidRDefault="009C388C" w:rsidP="00FD4F26">
            <w:pPr>
              <w:spacing w:before="60" w:after="60" w:line="312" w:lineRule="auto"/>
              <w:rPr>
                <w:szCs w:val="26"/>
              </w:rPr>
            </w:pPr>
            <w:r w:rsidRPr="00E62426">
              <w:rPr>
                <w:szCs w:val="26"/>
              </w:rPr>
              <w:t>Thành viên HĐQT</w:t>
            </w:r>
          </w:p>
        </w:tc>
        <w:tc>
          <w:tcPr>
            <w:tcW w:w="1908" w:type="dxa"/>
            <w:vAlign w:val="center"/>
          </w:tcPr>
          <w:p w:rsidR="009C388C" w:rsidRPr="00E62426" w:rsidRDefault="00180F4B" w:rsidP="00E52937">
            <w:pPr>
              <w:spacing w:before="60" w:after="60" w:line="312" w:lineRule="auto"/>
              <w:ind w:right="131"/>
              <w:jc w:val="right"/>
              <w:rPr>
                <w:szCs w:val="26"/>
              </w:rPr>
            </w:pPr>
            <w:r w:rsidRPr="00E62426">
              <w:rPr>
                <w:szCs w:val="26"/>
              </w:rPr>
              <w:t>19/02/1976</w:t>
            </w:r>
          </w:p>
        </w:tc>
        <w:tc>
          <w:tcPr>
            <w:tcW w:w="1936" w:type="dxa"/>
            <w:vAlign w:val="center"/>
          </w:tcPr>
          <w:p w:rsidR="009C388C" w:rsidRPr="00E62426" w:rsidRDefault="00517B0D" w:rsidP="00E52937">
            <w:pPr>
              <w:spacing w:before="60" w:after="60" w:line="312" w:lineRule="auto"/>
              <w:ind w:right="131"/>
              <w:jc w:val="right"/>
              <w:rPr>
                <w:szCs w:val="26"/>
              </w:rPr>
            </w:pPr>
            <w:r w:rsidRPr="00E62426">
              <w:rPr>
                <w:szCs w:val="26"/>
              </w:rPr>
              <w:t>030988642</w:t>
            </w:r>
          </w:p>
        </w:tc>
      </w:tr>
    </w:tbl>
    <w:p w:rsidR="009C388C" w:rsidRPr="00E62426" w:rsidRDefault="00A67122" w:rsidP="00007237">
      <w:pPr>
        <w:pStyle w:val="ListParagraph"/>
        <w:numPr>
          <w:ilvl w:val="0"/>
          <w:numId w:val="14"/>
        </w:numPr>
        <w:spacing w:before="240" w:after="0" w:line="312" w:lineRule="auto"/>
        <w:ind w:left="567" w:hanging="567"/>
        <w:contextualSpacing w:val="0"/>
        <w:rPr>
          <w:b/>
          <w:i/>
          <w:szCs w:val="26"/>
        </w:rPr>
      </w:pPr>
      <w:r w:rsidRPr="00E62426">
        <w:rPr>
          <w:b/>
          <w:i/>
          <w:szCs w:val="26"/>
        </w:rPr>
        <w:t>Sơ yếu lý lịch của thành viên HĐQT</w:t>
      </w:r>
    </w:p>
    <w:p w:rsidR="00C171F6" w:rsidRPr="00E62426" w:rsidRDefault="00C171F6" w:rsidP="00D65CFE">
      <w:pPr>
        <w:pStyle w:val="ListParagraph"/>
        <w:numPr>
          <w:ilvl w:val="0"/>
          <w:numId w:val="30"/>
        </w:numPr>
        <w:spacing w:before="120" w:after="120" w:line="312" w:lineRule="auto"/>
        <w:ind w:left="357" w:hanging="357"/>
        <w:contextualSpacing w:val="0"/>
        <w:rPr>
          <w:b/>
          <w:i/>
          <w:szCs w:val="26"/>
        </w:rPr>
      </w:pPr>
      <w:r w:rsidRPr="00E62426">
        <w:rPr>
          <w:b/>
          <w:i/>
          <w:szCs w:val="26"/>
        </w:rPr>
        <w:t xml:space="preserve">Ông </w:t>
      </w:r>
      <w:r w:rsidR="008A7B77" w:rsidRPr="00E62426">
        <w:rPr>
          <w:b/>
          <w:i/>
          <w:szCs w:val="26"/>
        </w:rPr>
        <w:t>Hà Văn Tiến</w:t>
      </w:r>
      <w:r w:rsidRPr="00E62426">
        <w:rPr>
          <w:b/>
          <w:i/>
          <w:szCs w:val="26"/>
        </w:rPr>
        <w:t xml:space="preserve"> – Chủ tịch HĐQT</w:t>
      </w:r>
      <w:r w:rsidR="00865CF5" w:rsidRPr="00E62426">
        <w:rPr>
          <w:b/>
          <w:i/>
          <w:szCs w:val="26"/>
        </w:rPr>
        <w:t xml:space="preserve"> kiêm Tổng Giám đốc</w:t>
      </w:r>
    </w:p>
    <w:tbl>
      <w:tblPr>
        <w:tblW w:w="9464" w:type="dxa"/>
        <w:tblLook w:val="04A0"/>
      </w:tblPr>
      <w:tblGrid>
        <w:gridCol w:w="250"/>
        <w:gridCol w:w="129"/>
        <w:gridCol w:w="2061"/>
        <w:gridCol w:w="362"/>
        <w:gridCol w:w="1278"/>
        <w:gridCol w:w="1982"/>
        <w:gridCol w:w="3225"/>
        <w:gridCol w:w="177"/>
      </w:tblGrid>
      <w:tr w:rsidR="005E59C2" w:rsidRPr="00E62426" w:rsidTr="00CB74BF">
        <w:trPr>
          <w:gridBefore w:val="1"/>
          <w:wBefore w:w="250" w:type="dxa"/>
          <w:trHeight w:val="454"/>
        </w:trPr>
        <w:tc>
          <w:tcPr>
            <w:tcW w:w="2552" w:type="dxa"/>
            <w:gridSpan w:val="3"/>
          </w:tcPr>
          <w:p w:rsidR="005E59C2" w:rsidRPr="00E62426" w:rsidRDefault="005E59C2" w:rsidP="00355C7F">
            <w:pPr>
              <w:spacing w:before="40" w:after="40" w:line="288" w:lineRule="auto"/>
              <w:rPr>
                <w:rFonts w:cs="Times New Roman"/>
                <w:i/>
                <w:szCs w:val="26"/>
              </w:rPr>
            </w:pPr>
            <w:r w:rsidRPr="00E62426">
              <w:rPr>
                <w:rFonts w:cs="Times New Roman"/>
                <w:szCs w:val="26"/>
              </w:rPr>
              <w:t>Họ và tên</w:t>
            </w:r>
          </w:p>
        </w:tc>
        <w:tc>
          <w:tcPr>
            <w:tcW w:w="6662" w:type="dxa"/>
            <w:gridSpan w:val="4"/>
          </w:tcPr>
          <w:p w:rsidR="005E59C2" w:rsidRPr="00E62426" w:rsidRDefault="005E59C2" w:rsidP="00355C7F">
            <w:pPr>
              <w:spacing w:before="40" w:after="40" w:line="288" w:lineRule="auto"/>
              <w:rPr>
                <w:rFonts w:cs="Times New Roman"/>
                <w:i/>
                <w:szCs w:val="26"/>
              </w:rPr>
            </w:pPr>
            <w:r w:rsidRPr="00E62426">
              <w:rPr>
                <w:rFonts w:cs="Times New Roman"/>
                <w:szCs w:val="26"/>
              </w:rPr>
              <w:t>Hà Văn Tiến</w:t>
            </w:r>
          </w:p>
        </w:tc>
      </w:tr>
      <w:tr w:rsidR="005E59C2" w:rsidRPr="00E62426" w:rsidTr="00CB74BF">
        <w:trPr>
          <w:gridBefore w:val="1"/>
          <w:wBefore w:w="250" w:type="dxa"/>
          <w:trHeight w:val="454"/>
        </w:trPr>
        <w:tc>
          <w:tcPr>
            <w:tcW w:w="2552" w:type="dxa"/>
            <w:gridSpan w:val="3"/>
          </w:tcPr>
          <w:p w:rsidR="005E59C2" w:rsidRPr="00E62426" w:rsidRDefault="005E59C2" w:rsidP="00355C7F">
            <w:pPr>
              <w:spacing w:before="40" w:after="40" w:line="288" w:lineRule="auto"/>
              <w:rPr>
                <w:rFonts w:cs="Times New Roman"/>
                <w:i/>
                <w:szCs w:val="26"/>
              </w:rPr>
            </w:pPr>
            <w:r w:rsidRPr="00E62426">
              <w:rPr>
                <w:rFonts w:cs="Times New Roman"/>
                <w:szCs w:val="26"/>
              </w:rPr>
              <w:t>Giới tính</w:t>
            </w:r>
          </w:p>
        </w:tc>
        <w:tc>
          <w:tcPr>
            <w:tcW w:w="6662" w:type="dxa"/>
            <w:gridSpan w:val="4"/>
          </w:tcPr>
          <w:p w:rsidR="005E59C2" w:rsidRPr="00E62426" w:rsidRDefault="005E59C2" w:rsidP="00355C7F">
            <w:pPr>
              <w:spacing w:before="40" w:after="40" w:line="288" w:lineRule="auto"/>
              <w:rPr>
                <w:rFonts w:cs="Times New Roman"/>
                <w:i/>
                <w:szCs w:val="26"/>
              </w:rPr>
            </w:pPr>
            <w:r w:rsidRPr="00E62426">
              <w:rPr>
                <w:rFonts w:cs="Times New Roman"/>
                <w:szCs w:val="26"/>
              </w:rPr>
              <w:t>Nam</w:t>
            </w:r>
          </w:p>
        </w:tc>
      </w:tr>
      <w:tr w:rsidR="005E59C2" w:rsidRPr="00E62426" w:rsidTr="00CB74BF">
        <w:trPr>
          <w:gridBefore w:val="1"/>
          <w:wBefore w:w="250" w:type="dxa"/>
          <w:trHeight w:val="454"/>
        </w:trPr>
        <w:tc>
          <w:tcPr>
            <w:tcW w:w="2552" w:type="dxa"/>
            <w:gridSpan w:val="3"/>
          </w:tcPr>
          <w:p w:rsidR="005E59C2" w:rsidRPr="00E62426" w:rsidRDefault="005E59C2" w:rsidP="00355C7F">
            <w:pPr>
              <w:spacing w:before="40" w:after="40" w:line="288" w:lineRule="auto"/>
              <w:rPr>
                <w:rFonts w:cs="Times New Roman"/>
                <w:i/>
                <w:szCs w:val="26"/>
              </w:rPr>
            </w:pPr>
            <w:r w:rsidRPr="00E62426">
              <w:rPr>
                <w:rFonts w:cs="Times New Roman"/>
                <w:szCs w:val="26"/>
              </w:rPr>
              <w:t>Ngày tháng năm sinh</w:t>
            </w:r>
          </w:p>
        </w:tc>
        <w:tc>
          <w:tcPr>
            <w:tcW w:w="6662" w:type="dxa"/>
            <w:gridSpan w:val="4"/>
          </w:tcPr>
          <w:p w:rsidR="005E59C2" w:rsidRPr="00E62426" w:rsidRDefault="00987E1A" w:rsidP="00355C7F">
            <w:pPr>
              <w:spacing w:before="40" w:after="40" w:line="288" w:lineRule="auto"/>
              <w:rPr>
                <w:rFonts w:cs="Times New Roman"/>
                <w:i/>
                <w:szCs w:val="26"/>
              </w:rPr>
            </w:pPr>
            <w:r w:rsidRPr="00E62426">
              <w:rPr>
                <w:rFonts w:cs="Times New Roman"/>
                <w:szCs w:val="26"/>
              </w:rPr>
              <w:t>06/08/1952</w:t>
            </w:r>
          </w:p>
        </w:tc>
      </w:tr>
      <w:tr w:rsidR="005E59C2" w:rsidRPr="00E62426" w:rsidTr="00CB74BF">
        <w:trPr>
          <w:gridBefore w:val="1"/>
          <w:wBefore w:w="250" w:type="dxa"/>
          <w:trHeight w:val="454"/>
        </w:trPr>
        <w:tc>
          <w:tcPr>
            <w:tcW w:w="2552" w:type="dxa"/>
            <w:gridSpan w:val="3"/>
          </w:tcPr>
          <w:p w:rsidR="005E59C2" w:rsidRPr="00E62426" w:rsidRDefault="005E59C2" w:rsidP="00355C7F">
            <w:pPr>
              <w:spacing w:before="40" w:after="40" w:line="288" w:lineRule="auto"/>
              <w:rPr>
                <w:rFonts w:cs="Times New Roman"/>
                <w:i/>
                <w:szCs w:val="26"/>
              </w:rPr>
            </w:pPr>
            <w:r w:rsidRPr="00E62426">
              <w:rPr>
                <w:rFonts w:cs="Times New Roman"/>
                <w:szCs w:val="26"/>
              </w:rPr>
              <w:t>Số CMTND</w:t>
            </w:r>
          </w:p>
        </w:tc>
        <w:tc>
          <w:tcPr>
            <w:tcW w:w="6662" w:type="dxa"/>
            <w:gridSpan w:val="4"/>
          </w:tcPr>
          <w:p w:rsidR="005E59C2" w:rsidRPr="00E62426" w:rsidRDefault="00987E1A" w:rsidP="00355C7F">
            <w:pPr>
              <w:spacing w:before="40" w:after="40" w:line="288" w:lineRule="auto"/>
              <w:rPr>
                <w:rFonts w:cs="Times New Roman"/>
                <w:i/>
                <w:szCs w:val="26"/>
              </w:rPr>
            </w:pPr>
            <w:r w:rsidRPr="00E62426">
              <w:rPr>
                <w:rFonts w:cs="Times New Roman"/>
                <w:szCs w:val="26"/>
              </w:rPr>
              <w:t>Số 030064110 do CA TP. Hải Phòng cấp ngày 30/10/2006</w:t>
            </w:r>
          </w:p>
        </w:tc>
      </w:tr>
      <w:tr w:rsidR="005E59C2" w:rsidRPr="00E62426" w:rsidTr="00CB74BF">
        <w:trPr>
          <w:gridBefore w:val="1"/>
          <w:wBefore w:w="250" w:type="dxa"/>
          <w:trHeight w:val="454"/>
        </w:trPr>
        <w:tc>
          <w:tcPr>
            <w:tcW w:w="2552" w:type="dxa"/>
            <w:gridSpan w:val="3"/>
          </w:tcPr>
          <w:p w:rsidR="005E59C2" w:rsidRPr="00E62426" w:rsidRDefault="005E59C2" w:rsidP="00355C7F">
            <w:pPr>
              <w:spacing w:before="40" w:after="40" w:line="288" w:lineRule="auto"/>
              <w:rPr>
                <w:rFonts w:cs="Times New Roman"/>
                <w:i/>
                <w:szCs w:val="26"/>
              </w:rPr>
            </w:pPr>
            <w:r w:rsidRPr="00E62426">
              <w:rPr>
                <w:rFonts w:cs="Times New Roman"/>
                <w:szCs w:val="26"/>
              </w:rPr>
              <w:t>Quốc tịch</w:t>
            </w:r>
          </w:p>
        </w:tc>
        <w:tc>
          <w:tcPr>
            <w:tcW w:w="6662" w:type="dxa"/>
            <w:gridSpan w:val="4"/>
          </w:tcPr>
          <w:p w:rsidR="005E59C2" w:rsidRPr="00E62426" w:rsidRDefault="00987E1A" w:rsidP="00355C7F">
            <w:pPr>
              <w:spacing w:before="40" w:after="40" w:line="288" w:lineRule="auto"/>
              <w:rPr>
                <w:rFonts w:cs="Times New Roman"/>
                <w:i/>
                <w:szCs w:val="26"/>
              </w:rPr>
            </w:pPr>
            <w:r w:rsidRPr="00E62426">
              <w:rPr>
                <w:rFonts w:cs="Times New Roman"/>
                <w:szCs w:val="26"/>
              </w:rPr>
              <w:t>Việt Nam</w:t>
            </w:r>
          </w:p>
        </w:tc>
      </w:tr>
      <w:tr w:rsidR="005E59C2" w:rsidRPr="00E62426" w:rsidTr="00CB74BF">
        <w:trPr>
          <w:gridBefore w:val="1"/>
          <w:wBefore w:w="250" w:type="dxa"/>
          <w:trHeight w:val="454"/>
        </w:trPr>
        <w:tc>
          <w:tcPr>
            <w:tcW w:w="2552" w:type="dxa"/>
            <w:gridSpan w:val="3"/>
          </w:tcPr>
          <w:p w:rsidR="005E59C2" w:rsidRPr="00E62426" w:rsidRDefault="005E59C2" w:rsidP="00355C7F">
            <w:pPr>
              <w:spacing w:before="40" w:after="40" w:line="288" w:lineRule="auto"/>
              <w:rPr>
                <w:rFonts w:cs="Times New Roman"/>
                <w:i/>
                <w:szCs w:val="26"/>
              </w:rPr>
            </w:pPr>
            <w:r w:rsidRPr="00E62426">
              <w:rPr>
                <w:rFonts w:cs="Times New Roman"/>
                <w:szCs w:val="26"/>
              </w:rPr>
              <w:t>Dân tộc</w:t>
            </w:r>
          </w:p>
        </w:tc>
        <w:tc>
          <w:tcPr>
            <w:tcW w:w="6662" w:type="dxa"/>
            <w:gridSpan w:val="4"/>
          </w:tcPr>
          <w:p w:rsidR="005E59C2" w:rsidRPr="00E62426" w:rsidRDefault="005E59C2" w:rsidP="00355C7F">
            <w:pPr>
              <w:spacing w:before="40" w:after="40" w:line="288" w:lineRule="auto"/>
              <w:rPr>
                <w:rFonts w:cs="Times New Roman"/>
                <w:i/>
                <w:szCs w:val="26"/>
              </w:rPr>
            </w:pPr>
            <w:r w:rsidRPr="00E62426">
              <w:rPr>
                <w:rFonts w:cs="Times New Roman"/>
                <w:szCs w:val="26"/>
              </w:rPr>
              <w:t>Kinh</w:t>
            </w:r>
          </w:p>
        </w:tc>
      </w:tr>
      <w:tr w:rsidR="005E59C2" w:rsidRPr="00E62426" w:rsidTr="00CB74BF">
        <w:trPr>
          <w:gridBefore w:val="1"/>
          <w:wBefore w:w="250" w:type="dxa"/>
          <w:trHeight w:val="454"/>
        </w:trPr>
        <w:tc>
          <w:tcPr>
            <w:tcW w:w="2552" w:type="dxa"/>
            <w:gridSpan w:val="3"/>
          </w:tcPr>
          <w:p w:rsidR="005E59C2" w:rsidRPr="00E62426" w:rsidRDefault="005E59C2" w:rsidP="00355C7F">
            <w:pPr>
              <w:spacing w:before="40" w:after="40" w:line="288" w:lineRule="auto"/>
              <w:rPr>
                <w:rFonts w:cs="Times New Roman"/>
                <w:i/>
                <w:szCs w:val="26"/>
              </w:rPr>
            </w:pPr>
            <w:r w:rsidRPr="00E62426">
              <w:rPr>
                <w:rFonts w:cs="Times New Roman"/>
                <w:szCs w:val="26"/>
              </w:rPr>
              <w:t>Quê quán</w:t>
            </w:r>
          </w:p>
        </w:tc>
        <w:tc>
          <w:tcPr>
            <w:tcW w:w="6662" w:type="dxa"/>
            <w:gridSpan w:val="4"/>
          </w:tcPr>
          <w:p w:rsidR="005E59C2" w:rsidRPr="00E62426" w:rsidRDefault="00127BFD" w:rsidP="00355C7F">
            <w:pPr>
              <w:spacing w:before="40" w:after="40" w:line="288" w:lineRule="auto"/>
              <w:rPr>
                <w:rFonts w:cs="Times New Roman"/>
                <w:i/>
                <w:szCs w:val="26"/>
              </w:rPr>
            </w:pPr>
            <w:r w:rsidRPr="00E62426">
              <w:rPr>
                <w:rFonts w:cs="Times New Roman"/>
                <w:szCs w:val="26"/>
              </w:rPr>
              <w:t>Nam Sơn, An Dương, Tp. Hải Phòng</w:t>
            </w:r>
          </w:p>
        </w:tc>
      </w:tr>
      <w:tr w:rsidR="005E59C2" w:rsidRPr="00E62426" w:rsidTr="00CB74BF">
        <w:trPr>
          <w:gridBefore w:val="1"/>
          <w:wBefore w:w="250" w:type="dxa"/>
          <w:trHeight w:val="454"/>
        </w:trPr>
        <w:tc>
          <w:tcPr>
            <w:tcW w:w="2552" w:type="dxa"/>
            <w:gridSpan w:val="3"/>
          </w:tcPr>
          <w:p w:rsidR="005E59C2" w:rsidRPr="00E62426" w:rsidRDefault="005E59C2" w:rsidP="00355C7F">
            <w:pPr>
              <w:spacing w:before="40" w:after="40" w:line="288" w:lineRule="auto"/>
              <w:rPr>
                <w:rFonts w:cs="Times New Roman"/>
                <w:i/>
                <w:szCs w:val="26"/>
              </w:rPr>
            </w:pPr>
            <w:r w:rsidRPr="00E62426">
              <w:rPr>
                <w:rFonts w:cs="Times New Roman"/>
                <w:szCs w:val="26"/>
              </w:rPr>
              <w:t>Địa chỉ thường trú</w:t>
            </w:r>
          </w:p>
        </w:tc>
        <w:tc>
          <w:tcPr>
            <w:tcW w:w="6662" w:type="dxa"/>
            <w:gridSpan w:val="4"/>
          </w:tcPr>
          <w:p w:rsidR="005E59C2" w:rsidRPr="00E62426" w:rsidRDefault="00851CD0" w:rsidP="00355C7F">
            <w:pPr>
              <w:spacing w:before="40" w:after="40" w:line="288" w:lineRule="auto"/>
              <w:rPr>
                <w:rFonts w:cs="Times New Roman"/>
                <w:i/>
                <w:szCs w:val="26"/>
              </w:rPr>
            </w:pPr>
            <w:r w:rsidRPr="00E62426">
              <w:rPr>
                <w:rFonts w:cs="Times New Roman"/>
                <w:szCs w:val="26"/>
              </w:rPr>
              <w:t>70 Lê Thánh Tông, P. Máy Tơ, Q. Ngô Quyền, TP. Hải Phòng</w:t>
            </w:r>
          </w:p>
        </w:tc>
      </w:tr>
      <w:tr w:rsidR="005E59C2" w:rsidRPr="00E62426" w:rsidTr="00CB74BF">
        <w:trPr>
          <w:gridBefore w:val="1"/>
          <w:wBefore w:w="250" w:type="dxa"/>
          <w:trHeight w:val="454"/>
        </w:trPr>
        <w:tc>
          <w:tcPr>
            <w:tcW w:w="2552" w:type="dxa"/>
            <w:gridSpan w:val="3"/>
          </w:tcPr>
          <w:p w:rsidR="005E59C2" w:rsidRPr="00E62426" w:rsidRDefault="005E59C2" w:rsidP="00355C7F">
            <w:pPr>
              <w:spacing w:before="40" w:after="40" w:line="288" w:lineRule="auto"/>
              <w:rPr>
                <w:rFonts w:cs="Times New Roman"/>
                <w:i/>
                <w:szCs w:val="26"/>
              </w:rPr>
            </w:pPr>
            <w:r w:rsidRPr="00E62426">
              <w:rPr>
                <w:rFonts w:cs="Times New Roman"/>
                <w:szCs w:val="26"/>
              </w:rPr>
              <w:t>Trình độ văn hóa</w:t>
            </w:r>
          </w:p>
        </w:tc>
        <w:tc>
          <w:tcPr>
            <w:tcW w:w="6662" w:type="dxa"/>
            <w:gridSpan w:val="4"/>
          </w:tcPr>
          <w:p w:rsidR="005E59C2" w:rsidRPr="00E62426" w:rsidRDefault="00851CD0" w:rsidP="00355C7F">
            <w:pPr>
              <w:spacing w:before="40" w:after="40" w:line="288" w:lineRule="auto"/>
              <w:rPr>
                <w:rFonts w:cs="Times New Roman"/>
                <w:i/>
                <w:szCs w:val="26"/>
              </w:rPr>
            </w:pPr>
            <w:r w:rsidRPr="00E62426">
              <w:rPr>
                <w:rFonts w:cs="Times New Roman"/>
                <w:szCs w:val="26"/>
              </w:rPr>
              <w:t>10/10</w:t>
            </w:r>
          </w:p>
        </w:tc>
      </w:tr>
      <w:tr w:rsidR="005E59C2" w:rsidRPr="00E62426" w:rsidTr="00CB74BF">
        <w:trPr>
          <w:gridBefore w:val="1"/>
          <w:wBefore w:w="250" w:type="dxa"/>
          <w:trHeight w:val="454"/>
        </w:trPr>
        <w:tc>
          <w:tcPr>
            <w:tcW w:w="2552" w:type="dxa"/>
            <w:gridSpan w:val="3"/>
          </w:tcPr>
          <w:p w:rsidR="005E59C2" w:rsidRPr="00E62426" w:rsidRDefault="005E59C2" w:rsidP="00355C7F">
            <w:pPr>
              <w:spacing w:before="40" w:after="40" w:line="288" w:lineRule="auto"/>
              <w:rPr>
                <w:rFonts w:cs="Times New Roman"/>
                <w:i/>
                <w:szCs w:val="26"/>
              </w:rPr>
            </w:pPr>
            <w:r w:rsidRPr="00E62426">
              <w:rPr>
                <w:rFonts w:cs="Times New Roman"/>
                <w:szCs w:val="26"/>
              </w:rPr>
              <w:t>Trình độ chuyên môn</w:t>
            </w:r>
          </w:p>
        </w:tc>
        <w:tc>
          <w:tcPr>
            <w:tcW w:w="6662" w:type="dxa"/>
            <w:gridSpan w:val="4"/>
          </w:tcPr>
          <w:p w:rsidR="005E59C2" w:rsidRPr="00E62426" w:rsidRDefault="00851CD0" w:rsidP="00355C7F">
            <w:pPr>
              <w:spacing w:before="40" w:after="40" w:line="288" w:lineRule="auto"/>
              <w:rPr>
                <w:rFonts w:cs="Times New Roman"/>
                <w:i/>
                <w:szCs w:val="26"/>
              </w:rPr>
            </w:pPr>
            <w:r w:rsidRPr="00E62426">
              <w:rPr>
                <w:rFonts w:cs="Times New Roman"/>
                <w:szCs w:val="26"/>
              </w:rPr>
              <w:t>Kỹ sư quản trị kinh doanh</w:t>
            </w:r>
          </w:p>
        </w:tc>
      </w:tr>
      <w:tr w:rsidR="005E59C2" w:rsidRPr="00E62426" w:rsidTr="00CB74BF">
        <w:trPr>
          <w:gridBefore w:val="1"/>
          <w:wBefore w:w="250" w:type="dxa"/>
          <w:trHeight w:val="454"/>
        </w:trPr>
        <w:tc>
          <w:tcPr>
            <w:tcW w:w="2552" w:type="dxa"/>
            <w:gridSpan w:val="3"/>
          </w:tcPr>
          <w:p w:rsidR="005E59C2" w:rsidRPr="00E62426" w:rsidRDefault="005E59C2" w:rsidP="00355C7F">
            <w:pPr>
              <w:spacing w:before="40" w:after="40" w:line="288" w:lineRule="auto"/>
              <w:rPr>
                <w:rFonts w:cs="Times New Roman"/>
                <w:szCs w:val="26"/>
              </w:rPr>
            </w:pPr>
            <w:r w:rsidRPr="00E62426">
              <w:rPr>
                <w:rFonts w:cs="Times New Roman"/>
                <w:szCs w:val="26"/>
              </w:rPr>
              <w:t>Quá trình công tác:</w:t>
            </w:r>
          </w:p>
        </w:tc>
        <w:tc>
          <w:tcPr>
            <w:tcW w:w="6662" w:type="dxa"/>
            <w:gridSpan w:val="4"/>
          </w:tcPr>
          <w:p w:rsidR="005E59C2" w:rsidRPr="00E62426" w:rsidRDefault="005E59C2" w:rsidP="00355C7F">
            <w:pPr>
              <w:spacing w:before="40" w:after="40" w:line="288" w:lineRule="auto"/>
              <w:rPr>
                <w:rFonts w:cs="Times New Roman"/>
                <w:i/>
                <w:szCs w:val="26"/>
              </w:rPr>
            </w:pPr>
          </w:p>
        </w:tc>
      </w:tr>
      <w:tr w:rsidR="005E59C2" w:rsidRPr="00E62426" w:rsidTr="00CB74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379" w:type="dxa"/>
          <w:trHeight w:val="454"/>
        </w:trPr>
        <w:tc>
          <w:tcPr>
            <w:tcW w:w="2061" w:type="dxa"/>
            <w:tcBorders>
              <w:top w:val="single" w:sz="4" w:space="0" w:color="D9D9D9" w:themeColor="background1" w:themeShade="D9"/>
              <w:left w:val="nil"/>
              <w:bottom w:val="single" w:sz="4" w:space="0" w:color="D9D9D9" w:themeColor="background1" w:themeShade="D9"/>
              <w:right w:val="nil"/>
            </w:tcBorders>
            <w:shd w:val="clear" w:color="auto" w:fill="4F81BD" w:themeFill="accent1"/>
            <w:vAlign w:val="center"/>
          </w:tcPr>
          <w:p w:rsidR="005E59C2" w:rsidRPr="00E62426" w:rsidRDefault="005E59C2" w:rsidP="00355C7F">
            <w:pPr>
              <w:spacing w:before="40" w:after="40" w:line="288" w:lineRule="auto"/>
              <w:jc w:val="center"/>
              <w:rPr>
                <w:rFonts w:cs="Times New Roman"/>
                <w:b/>
                <w:bCs/>
                <w:color w:val="FFFFFF" w:themeColor="background1"/>
                <w:szCs w:val="26"/>
              </w:rPr>
            </w:pPr>
            <w:r w:rsidRPr="00E62426">
              <w:rPr>
                <w:rFonts w:cs="Times New Roman"/>
                <w:b/>
                <w:bCs/>
                <w:color w:val="FFFFFF" w:themeColor="background1"/>
                <w:szCs w:val="26"/>
              </w:rPr>
              <w:t>Thời gian</w:t>
            </w:r>
          </w:p>
        </w:tc>
        <w:tc>
          <w:tcPr>
            <w:tcW w:w="3622" w:type="dxa"/>
            <w:gridSpan w:val="3"/>
            <w:tcBorders>
              <w:top w:val="single" w:sz="4" w:space="0" w:color="D9D9D9" w:themeColor="background1" w:themeShade="D9"/>
              <w:left w:val="nil"/>
              <w:bottom w:val="single" w:sz="4" w:space="0" w:color="D9D9D9" w:themeColor="background1" w:themeShade="D9"/>
              <w:right w:val="nil"/>
            </w:tcBorders>
            <w:shd w:val="clear" w:color="auto" w:fill="4F81BD" w:themeFill="accent1"/>
            <w:vAlign w:val="center"/>
          </w:tcPr>
          <w:p w:rsidR="005E59C2" w:rsidRPr="00E62426" w:rsidRDefault="005E59C2" w:rsidP="00355C7F">
            <w:pPr>
              <w:spacing w:before="40" w:after="40" w:line="288" w:lineRule="auto"/>
              <w:jc w:val="center"/>
              <w:rPr>
                <w:rFonts w:cs="Times New Roman"/>
                <w:b/>
                <w:bCs/>
                <w:color w:val="FFFFFF" w:themeColor="background1"/>
                <w:szCs w:val="26"/>
              </w:rPr>
            </w:pPr>
            <w:r w:rsidRPr="00E62426">
              <w:rPr>
                <w:rFonts w:cs="Times New Roman"/>
                <w:b/>
                <w:bCs/>
                <w:color w:val="FFFFFF" w:themeColor="background1"/>
                <w:szCs w:val="26"/>
              </w:rPr>
              <w:t>Đơn vị công tác</w:t>
            </w:r>
          </w:p>
        </w:tc>
        <w:tc>
          <w:tcPr>
            <w:tcW w:w="3402" w:type="dxa"/>
            <w:gridSpan w:val="2"/>
            <w:tcBorders>
              <w:top w:val="single" w:sz="4" w:space="0" w:color="D9D9D9" w:themeColor="background1" w:themeShade="D9"/>
              <w:left w:val="nil"/>
              <w:bottom w:val="single" w:sz="4" w:space="0" w:color="D9D9D9" w:themeColor="background1" w:themeShade="D9"/>
              <w:right w:val="nil"/>
            </w:tcBorders>
            <w:shd w:val="clear" w:color="auto" w:fill="4F81BD" w:themeFill="accent1"/>
            <w:vAlign w:val="center"/>
          </w:tcPr>
          <w:p w:rsidR="005E59C2" w:rsidRPr="00E62426" w:rsidRDefault="005E59C2" w:rsidP="00355C7F">
            <w:pPr>
              <w:spacing w:before="40" w:after="40" w:line="288" w:lineRule="auto"/>
              <w:jc w:val="center"/>
              <w:rPr>
                <w:rFonts w:cs="Times New Roman"/>
                <w:b/>
                <w:bCs/>
                <w:color w:val="FFFFFF" w:themeColor="background1"/>
                <w:szCs w:val="26"/>
              </w:rPr>
            </w:pPr>
            <w:r w:rsidRPr="00E62426">
              <w:rPr>
                <w:rFonts w:cs="Times New Roman"/>
                <w:b/>
                <w:bCs/>
                <w:color w:val="FFFFFF" w:themeColor="background1"/>
                <w:szCs w:val="26"/>
              </w:rPr>
              <w:t>Chức vụ</w:t>
            </w:r>
          </w:p>
        </w:tc>
      </w:tr>
      <w:tr w:rsidR="00851CD0" w:rsidRPr="00E62426" w:rsidTr="00CB74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379" w:type="dxa"/>
          <w:trHeight w:val="454"/>
        </w:trPr>
        <w:tc>
          <w:tcPr>
            <w:tcW w:w="2061" w:type="dxa"/>
            <w:tcBorders>
              <w:top w:val="single" w:sz="4" w:space="0" w:color="D9D9D9" w:themeColor="background1" w:themeShade="D9"/>
              <w:left w:val="nil"/>
              <w:bottom w:val="single" w:sz="4" w:space="0" w:color="D9D9D9" w:themeColor="background1" w:themeShade="D9"/>
              <w:right w:val="nil"/>
            </w:tcBorders>
            <w:vAlign w:val="center"/>
          </w:tcPr>
          <w:p w:rsidR="00851CD0" w:rsidRPr="00E62426" w:rsidRDefault="00851CD0" w:rsidP="00355C7F">
            <w:pPr>
              <w:tabs>
                <w:tab w:val="right" w:leader="dot" w:pos="8820"/>
              </w:tabs>
              <w:spacing w:before="40" w:after="40" w:line="288" w:lineRule="auto"/>
              <w:jc w:val="center"/>
              <w:rPr>
                <w:rFonts w:cs="Times New Roman"/>
                <w:szCs w:val="26"/>
              </w:rPr>
            </w:pPr>
            <w:r w:rsidRPr="00E62426">
              <w:rPr>
                <w:rFonts w:cs="Times New Roman"/>
                <w:bCs/>
                <w:szCs w:val="26"/>
                <w:lang w:val="vi-VN"/>
              </w:rPr>
              <w:t>1975</w:t>
            </w:r>
            <w:r w:rsidRPr="00E62426">
              <w:rPr>
                <w:rFonts w:cs="Times New Roman"/>
                <w:bCs/>
                <w:szCs w:val="26"/>
                <w:lang w:val="nb-NO"/>
              </w:rPr>
              <w:t xml:space="preserve"> - </w:t>
            </w:r>
            <w:r w:rsidRPr="00E62426">
              <w:rPr>
                <w:rFonts w:cs="Times New Roman"/>
                <w:bCs/>
                <w:szCs w:val="26"/>
                <w:lang w:val="vi-VN"/>
              </w:rPr>
              <w:t>198</w:t>
            </w:r>
            <w:r w:rsidRPr="00E62426">
              <w:rPr>
                <w:rFonts w:cs="Times New Roman"/>
                <w:bCs/>
                <w:szCs w:val="26"/>
                <w:lang w:val="nb-NO"/>
              </w:rPr>
              <w:t>1</w:t>
            </w:r>
          </w:p>
        </w:tc>
        <w:tc>
          <w:tcPr>
            <w:tcW w:w="3622" w:type="dxa"/>
            <w:gridSpan w:val="3"/>
            <w:tcBorders>
              <w:top w:val="single" w:sz="4" w:space="0" w:color="D9D9D9" w:themeColor="background1" w:themeShade="D9"/>
              <w:left w:val="nil"/>
              <w:bottom w:val="single" w:sz="4" w:space="0" w:color="D9D9D9" w:themeColor="background1" w:themeShade="D9"/>
              <w:right w:val="nil"/>
            </w:tcBorders>
            <w:vAlign w:val="center"/>
          </w:tcPr>
          <w:p w:rsidR="00851CD0" w:rsidRPr="00E62426" w:rsidRDefault="00851CD0" w:rsidP="00355C7F">
            <w:pPr>
              <w:tabs>
                <w:tab w:val="right" w:leader="dot" w:pos="8820"/>
              </w:tabs>
              <w:spacing w:before="40" w:after="40" w:line="288" w:lineRule="auto"/>
              <w:ind w:left="36"/>
              <w:rPr>
                <w:rFonts w:cs="Times New Roman"/>
                <w:szCs w:val="26"/>
              </w:rPr>
            </w:pPr>
            <w:r w:rsidRPr="00E62426">
              <w:rPr>
                <w:rFonts w:cs="Times New Roman"/>
                <w:bCs/>
                <w:szCs w:val="26"/>
                <w:lang w:val="vi-VN"/>
              </w:rPr>
              <w:t>Cảng Hải Phòng</w:t>
            </w:r>
          </w:p>
        </w:tc>
        <w:tc>
          <w:tcPr>
            <w:tcW w:w="3402" w:type="dxa"/>
            <w:gridSpan w:val="2"/>
            <w:tcBorders>
              <w:top w:val="single" w:sz="4" w:space="0" w:color="D9D9D9" w:themeColor="background1" w:themeShade="D9"/>
              <w:left w:val="nil"/>
              <w:bottom w:val="single" w:sz="4" w:space="0" w:color="D9D9D9" w:themeColor="background1" w:themeShade="D9"/>
              <w:right w:val="nil"/>
            </w:tcBorders>
            <w:vAlign w:val="center"/>
          </w:tcPr>
          <w:p w:rsidR="00851CD0" w:rsidRPr="00E62426" w:rsidRDefault="00851CD0" w:rsidP="00355C7F">
            <w:pPr>
              <w:tabs>
                <w:tab w:val="right" w:leader="dot" w:pos="8820"/>
              </w:tabs>
              <w:spacing w:before="40" w:after="40" w:line="288" w:lineRule="auto"/>
              <w:ind w:left="103"/>
              <w:rPr>
                <w:rFonts w:cs="Times New Roman"/>
                <w:szCs w:val="26"/>
              </w:rPr>
            </w:pPr>
            <w:r w:rsidRPr="00E62426">
              <w:rPr>
                <w:rFonts w:cs="Times New Roman"/>
                <w:szCs w:val="26"/>
              </w:rPr>
              <w:t>Cán bộ</w:t>
            </w:r>
          </w:p>
        </w:tc>
      </w:tr>
      <w:tr w:rsidR="00851CD0" w:rsidRPr="00E62426" w:rsidTr="00CB74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379" w:type="dxa"/>
          <w:trHeight w:val="454"/>
        </w:trPr>
        <w:tc>
          <w:tcPr>
            <w:tcW w:w="2061" w:type="dxa"/>
            <w:tcBorders>
              <w:top w:val="single" w:sz="4" w:space="0" w:color="D9D9D9" w:themeColor="background1" w:themeShade="D9"/>
              <w:left w:val="nil"/>
              <w:bottom w:val="single" w:sz="4" w:space="0" w:color="D9D9D9" w:themeColor="background1" w:themeShade="D9"/>
              <w:right w:val="nil"/>
            </w:tcBorders>
            <w:vAlign w:val="center"/>
          </w:tcPr>
          <w:p w:rsidR="00851CD0" w:rsidRPr="00E62426" w:rsidRDefault="00851CD0" w:rsidP="00355C7F">
            <w:pPr>
              <w:tabs>
                <w:tab w:val="right" w:leader="dot" w:pos="8820"/>
              </w:tabs>
              <w:spacing w:before="40" w:after="40" w:line="288" w:lineRule="auto"/>
              <w:jc w:val="center"/>
              <w:rPr>
                <w:rFonts w:cs="Times New Roman"/>
                <w:szCs w:val="26"/>
              </w:rPr>
            </w:pPr>
            <w:r w:rsidRPr="00E62426">
              <w:rPr>
                <w:rFonts w:cs="Times New Roman"/>
                <w:bCs/>
                <w:szCs w:val="26"/>
                <w:lang w:val="vi-VN"/>
              </w:rPr>
              <w:t>198</w:t>
            </w:r>
            <w:r w:rsidRPr="00E62426">
              <w:rPr>
                <w:rFonts w:cs="Times New Roman"/>
                <w:bCs/>
                <w:szCs w:val="26"/>
                <w:lang w:val="fr-FR"/>
              </w:rPr>
              <w:t xml:space="preserve">1 - </w:t>
            </w:r>
            <w:r w:rsidRPr="00E62426">
              <w:rPr>
                <w:rFonts w:cs="Times New Roman"/>
                <w:bCs/>
                <w:szCs w:val="26"/>
                <w:lang w:val="vi-VN"/>
              </w:rPr>
              <w:t>199</w:t>
            </w:r>
            <w:r w:rsidRPr="00E62426">
              <w:rPr>
                <w:rFonts w:cs="Times New Roman"/>
                <w:bCs/>
                <w:szCs w:val="26"/>
                <w:lang w:val="fr-FR"/>
              </w:rPr>
              <w:t>0</w:t>
            </w:r>
          </w:p>
        </w:tc>
        <w:tc>
          <w:tcPr>
            <w:tcW w:w="3622" w:type="dxa"/>
            <w:gridSpan w:val="3"/>
            <w:tcBorders>
              <w:top w:val="single" w:sz="4" w:space="0" w:color="D9D9D9" w:themeColor="background1" w:themeShade="D9"/>
              <w:left w:val="nil"/>
              <w:bottom w:val="single" w:sz="4" w:space="0" w:color="D9D9D9" w:themeColor="background1" w:themeShade="D9"/>
              <w:right w:val="nil"/>
            </w:tcBorders>
            <w:vAlign w:val="center"/>
          </w:tcPr>
          <w:p w:rsidR="00851CD0" w:rsidRPr="00E62426" w:rsidRDefault="00851CD0" w:rsidP="00355C7F">
            <w:pPr>
              <w:tabs>
                <w:tab w:val="right" w:leader="dot" w:pos="8820"/>
              </w:tabs>
              <w:spacing w:before="40" w:after="40" w:line="288" w:lineRule="auto"/>
              <w:ind w:left="36"/>
              <w:rPr>
                <w:rFonts w:cs="Times New Roman"/>
                <w:szCs w:val="26"/>
              </w:rPr>
            </w:pPr>
            <w:r w:rsidRPr="00E62426">
              <w:rPr>
                <w:rFonts w:cs="Times New Roman"/>
                <w:szCs w:val="26"/>
                <w:lang w:val="vi-VN"/>
              </w:rPr>
              <w:t>Xí nghiệp Kinh doanh Dịch vụ Tổng  hợp Cảng Hải Phòng</w:t>
            </w:r>
          </w:p>
        </w:tc>
        <w:tc>
          <w:tcPr>
            <w:tcW w:w="3402" w:type="dxa"/>
            <w:gridSpan w:val="2"/>
            <w:tcBorders>
              <w:top w:val="single" w:sz="4" w:space="0" w:color="D9D9D9" w:themeColor="background1" w:themeShade="D9"/>
              <w:left w:val="nil"/>
              <w:bottom w:val="single" w:sz="4" w:space="0" w:color="D9D9D9" w:themeColor="background1" w:themeShade="D9"/>
              <w:right w:val="nil"/>
            </w:tcBorders>
            <w:vAlign w:val="center"/>
          </w:tcPr>
          <w:p w:rsidR="00851CD0" w:rsidRPr="00E62426" w:rsidRDefault="00851CD0" w:rsidP="00355C7F">
            <w:pPr>
              <w:tabs>
                <w:tab w:val="right" w:leader="dot" w:pos="8820"/>
              </w:tabs>
              <w:spacing w:before="40" w:after="40" w:line="288" w:lineRule="auto"/>
              <w:ind w:left="103"/>
              <w:rPr>
                <w:rFonts w:cs="Times New Roman"/>
                <w:szCs w:val="26"/>
              </w:rPr>
            </w:pPr>
            <w:r w:rsidRPr="00E62426">
              <w:rPr>
                <w:rFonts w:cs="Times New Roman"/>
                <w:szCs w:val="26"/>
                <w:lang w:val="vi-VN"/>
              </w:rPr>
              <w:t xml:space="preserve">Phó Giám đốc </w:t>
            </w:r>
          </w:p>
        </w:tc>
      </w:tr>
      <w:tr w:rsidR="00851CD0" w:rsidRPr="00E62426" w:rsidTr="00CB74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379" w:type="dxa"/>
          <w:trHeight w:val="454"/>
        </w:trPr>
        <w:tc>
          <w:tcPr>
            <w:tcW w:w="2061" w:type="dxa"/>
            <w:tcBorders>
              <w:top w:val="single" w:sz="4" w:space="0" w:color="D9D9D9" w:themeColor="background1" w:themeShade="D9"/>
              <w:left w:val="nil"/>
              <w:bottom w:val="single" w:sz="4" w:space="0" w:color="D9D9D9" w:themeColor="background1" w:themeShade="D9"/>
              <w:right w:val="nil"/>
            </w:tcBorders>
            <w:vAlign w:val="center"/>
          </w:tcPr>
          <w:p w:rsidR="00851CD0" w:rsidRPr="00E62426" w:rsidRDefault="00851CD0" w:rsidP="00355C7F">
            <w:pPr>
              <w:tabs>
                <w:tab w:val="right" w:leader="dot" w:pos="8820"/>
              </w:tabs>
              <w:spacing w:before="40" w:after="40" w:line="288" w:lineRule="auto"/>
              <w:jc w:val="center"/>
              <w:rPr>
                <w:rFonts w:cs="Times New Roman"/>
                <w:szCs w:val="26"/>
              </w:rPr>
            </w:pPr>
            <w:r w:rsidRPr="00E62426">
              <w:rPr>
                <w:rFonts w:cs="Times New Roman"/>
                <w:bCs/>
                <w:szCs w:val="26"/>
                <w:lang w:val="vi-VN"/>
              </w:rPr>
              <w:t>1990</w:t>
            </w:r>
            <w:r w:rsidRPr="00E62426">
              <w:rPr>
                <w:rFonts w:cs="Times New Roman"/>
                <w:bCs/>
                <w:szCs w:val="26"/>
              </w:rPr>
              <w:t xml:space="preserve"> </w:t>
            </w:r>
            <w:r w:rsidRPr="00E62426">
              <w:rPr>
                <w:rFonts w:cs="Times New Roman"/>
                <w:bCs/>
                <w:szCs w:val="26"/>
                <w:lang w:val="fr-FR"/>
              </w:rPr>
              <w:t>- 200</w:t>
            </w:r>
            <w:r w:rsidRPr="00E62426">
              <w:rPr>
                <w:rFonts w:cs="Times New Roman"/>
                <w:bCs/>
                <w:szCs w:val="26"/>
                <w:lang w:val="vi-VN"/>
              </w:rPr>
              <w:t>0</w:t>
            </w:r>
          </w:p>
        </w:tc>
        <w:tc>
          <w:tcPr>
            <w:tcW w:w="3622" w:type="dxa"/>
            <w:gridSpan w:val="3"/>
            <w:tcBorders>
              <w:top w:val="single" w:sz="4" w:space="0" w:color="D9D9D9" w:themeColor="background1" w:themeShade="D9"/>
              <w:left w:val="nil"/>
              <w:bottom w:val="single" w:sz="4" w:space="0" w:color="D9D9D9" w:themeColor="background1" w:themeShade="D9"/>
              <w:right w:val="nil"/>
            </w:tcBorders>
            <w:vAlign w:val="center"/>
          </w:tcPr>
          <w:p w:rsidR="00851CD0" w:rsidRPr="00E62426" w:rsidRDefault="00851CD0" w:rsidP="00355C7F">
            <w:pPr>
              <w:tabs>
                <w:tab w:val="right" w:leader="dot" w:pos="8820"/>
              </w:tabs>
              <w:spacing w:before="40" w:after="40" w:line="288" w:lineRule="auto"/>
              <w:ind w:left="36"/>
              <w:rPr>
                <w:rFonts w:cs="Times New Roman"/>
                <w:szCs w:val="26"/>
              </w:rPr>
            </w:pPr>
            <w:r w:rsidRPr="00E62426">
              <w:rPr>
                <w:rFonts w:cs="Times New Roman"/>
                <w:szCs w:val="26"/>
                <w:lang w:val="vi-VN"/>
              </w:rPr>
              <w:t>Xí nghiệp Kinh doanh Dịch vụ Tổng  hợp Cảng Hải Phòng</w:t>
            </w:r>
            <w:r w:rsidRPr="00E62426" w:rsidDel="00015377">
              <w:rPr>
                <w:rFonts w:cs="Times New Roman"/>
                <w:spacing w:val="2"/>
                <w:szCs w:val="26"/>
                <w:lang w:val="nl-NL"/>
              </w:rPr>
              <w:t xml:space="preserve"> </w:t>
            </w:r>
          </w:p>
        </w:tc>
        <w:tc>
          <w:tcPr>
            <w:tcW w:w="3402" w:type="dxa"/>
            <w:gridSpan w:val="2"/>
            <w:tcBorders>
              <w:top w:val="single" w:sz="4" w:space="0" w:color="D9D9D9" w:themeColor="background1" w:themeShade="D9"/>
              <w:left w:val="nil"/>
              <w:bottom w:val="single" w:sz="4" w:space="0" w:color="D9D9D9" w:themeColor="background1" w:themeShade="D9"/>
              <w:right w:val="nil"/>
            </w:tcBorders>
            <w:vAlign w:val="center"/>
          </w:tcPr>
          <w:p w:rsidR="00851CD0" w:rsidRPr="00E62426" w:rsidRDefault="00851CD0" w:rsidP="00355C7F">
            <w:pPr>
              <w:tabs>
                <w:tab w:val="right" w:leader="dot" w:pos="8820"/>
              </w:tabs>
              <w:spacing w:before="40" w:after="40" w:line="288" w:lineRule="auto"/>
              <w:ind w:left="103"/>
              <w:rPr>
                <w:rFonts w:cs="Times New Roman"/>
                <w:szCs w:val="26"/>
              </w:rPr>
            </w:pPr>
            <w:r w:rsidRPr="00E62426">
              <w:rPr>
                <w:rFonts w:cs="Times New Roman"/>
                <w:szCs w:val="26"/>
                <w:lang w:val="vi-VN"/>
              </w:rPr>
              <w:t xml:space="preserve">Giám đốc </w:t>
            </w:r>
          </w:p>
        </w:tc>
      </w:tr>
      <w:tr w:rsidR="00851CD0" w:rsidRPr="00E62426" w:rsidTr="00CB74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379" w:type="dxa"/>
          <w:trHeight w:val="454"/>
        </w:trPr>
        <w:tc>
          <w:tcPr>
            <w:tcW w:w="2061" w:type="dxa"/>
            <w:tcBorders>
              <w:top w:val="single" w:sz="4" w:space="0" w:color="D9D9D9" w:themeColor="background1" w:themeShade="D9"/>
              <w:left w:val="nil"/>
              <w:bottom w:val="single" w:sz="4" w:space="0" w:color="D9D9D9" w:themeColor="background1" w:themeShade="D9"/>
              <w:right w:val="nil"/>
            </w:tcBorders>
            <w:vAlign w:val="center"/>
          </w:tcPr>
          <w:p w:rsidR="00851CD0" w:rsidRPr="00E62426" w:rsidRDefault="00851CD0" w:rsidP="00355C7F">
            <w:pPr>
              <w:tabs>
                <w:tab w:val="right" w:leader="dot" w:pos="8820"/>
              </w:tabs>
              <w:spacing w:before="40" w:after="40" w:line="288" w:lineRule="auto"/>
              <w:jc w:val="center"/>
              <w:rPr>
                <w:rFonts w:cs="Times New Roman"/>
                <w:szCs w:val="26"/>
              </w:rPr>
            </w:pPr>
            <w:r w:rsidRPr="00E62426">
              <w:rPr>
                <w:rFonts w:cs="Times New Roman"/>
                <w:bCs/>
                <w:szCs w:val="26"/>
                <w:lang w:val="vi-VN"/>
              </w:rPr>
              <w:t>2000</w:t>
            </w:r>
            <w:r w:rsidRPr="00E62426">
              <w:rPr>
                <w:rFonts w:cs="Times New Roman"/>
                <w:bCs/>
                <w:szCs w:val="26"/>
              </w:rPr>
              <w:t xml:space="preserve"> </w:t>
            </w:r>
            <w:r w:rsidRPr="00E62426">
              <w:rPr>
                <w:rFonts w:cs="Times New Roman"/>
                <w:bCs/>
                <w:szCs w:val="26"/>
                <w:lang w:val="fr-FR"/>
              </w:rPr>
              <w:t>- 200</w:t>
            </w:r>
            <w:r w:rsidRPr="00E62426">
              <w:rPr>
                <w:rFonts w:cs="Times New Roman"/>
                <w:bCs/>
                <w:szCs w:val="26"/>
                <w:lang w:val="vi-VN"/>
              </w:rPr>
              <w:t>6</w:t>
            </w:r>
          </w:p>
        </w:tc>
        <w:tc>
          <w:tcPr>
            <w:tcW w:w="3622" w:type="dxa"/>
            <w:gridSpan w:val="3"/>
            <w:tcBorders>
              <w:top w:val="single" w:sz="4" w:space="0" w:color="D9D9D9" w:themeColor="background1" w:themeShade="D9"/>
              <w:left w:val="nil"/>
              <w:bottom w:val="single" w:sz="4" w:space="0" w:color="D9D9D9" w:themeColor="background1" w:themeShade="D9"/>
              <w:right w:val="nil"/>
            </w:tcBorders>
            <w:vAlign w:val="center"/>
          </w:tcPr>
          <w:p w:rsidR="00851CD0" w:rsidRPr="00E62426" w:rsidRDefault="00851CD0" w:rsidP="00355C7F">
            <w:pPr>
              <w:tabs>
                <w:tab w:val="right" w:leader="dot" w:pos="8820"/>
              </w:tabs>
              <w:spacing w:before="40" w:after="40" w:line="288" w:lineRule="auto"/>
              <w:ind w:left="36"/>
              <w:rPr>
                <w:rFonts w:cs="Times New Roman"/>
                <w:szCs w:val="26"/>
                <w:lang w:val="vi-VN"/>
              </w:rPr>
            </w:pPr>
            <w:r w:rsidRPr="00E62426">
              <w:rPr>
                <w:rFonts w:cs="Times New Roman"/>
                <w:szCs w:val="26"/>
              </w:rPr>
              <w:t>CTCP</w:t>
            </w:r>
            <w:r w:rsidRPr="00E62426">
              <w:rPr>
                <w:rFonts w:cs="Times New Roman"/>
                <w:szCs w:val="26"/>
                <w:lang w:val="vi-VN"/>
              </w:rPr>
              <w:t xml:space="preserve"> Thương mại Dịch vụ Tổng  hợp Cảng Hải Phòng</w:t>
            </w:r>
          </w:p>
        </w:tc>
        <w:tc>
          <w:tcPr>
            <w:tcW w:w="3402" w:type="dxa"/>
            <w:gridSpan w:val="2"/>
            <w:tcBorders>
              <w:top w:val="single" w:sz="4" w:space="0" w:color="D9D9D9" w:themeColor="background1" w:themeShade="D9"/>
              <w:left w:val="nil"/>
              <w:bottom w:val="single" w:sz="4" w:space="0" w:color="D9D9D9" w:themeColor="background1" w:themeShade="D9"/>
              <w:right w:val="nil"/>
            </w:tcBorders>
            <w:vAlign w:val="center"/>
          </w:tcPr>
          <w:p w:rsidR="00851CD0" w:rsidRPr="00E62426" w:rsidRDefault="00851CD0" w:rsidP="00355C7F">
            <w:pPr>
              <w:tabs>
                <w:tab w:val="right" w:leader="dot" w:pos="8820"/>
              </w:tabs>
              <w:spacing w:before="40" w:after="40" w:line="288" w:lineRule="auto"/>
              <w:ind w:left="103"/>
              <w:rPr>
                <w:rFonts w:cs="Times New Roman"/>
                <w:szCs w:val="26"/>
              </w:rPr>
            </w:pPr>
            <w:r w:rsidRPr="00E62426">
              <w:rPr>
                <w:rFonts w:cs="Times New Roman"/>
                <w:bCs/>
                <w:szCs w:val="26"/>
                <w:lang w:val="vi-VN"/>
              </w:rPr>
              <w:t xml:space="preserve">Phó Chủ tịch HĐQT </w:t>
            </w:r>
            <w:r w:rsidRPr="00E62426">
              <w:rPr>
                <w:rFonts w:cs="Times New Roman"/>
                <w:bCs/>
                <w:szCs w:val="26"/>
              </w:rPr>
              <w:t>kiêm</w:t>
            </w:r>
            <w:r w:rsidRPr="00E62426">
              <w:rPr>
                <w:rFonts w:cs="Times New Roman"/>
                <w:bCs/>
                <w:szCs w:val="26"/>
                <w:lang w:val="vi-VN"/>
              </w:rPr>
              <w:t xml:space="preserve"> </w:t>
            </w:r>
            <w:r w:rsidRPr="00E62426">
              <w:rPr>
                <w:rFonts w:cs="Times New Roman"/>
                <w:szCs w:val="26"/>
                <w:lang w:val="vi-VN"/>
              </w:rPr>
              <w:t xml:space="preserve">Giám đốc </w:t>
            </w:r>
          </w:p>
        </w:tc>
      </w:tr>
      <w:tr w:rsidR="00851CD0" w:rsidRPr="00E62426" w:rsidTr="00CB74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379" w:type="dxa"/>
          <w:trHeight w:val="454"/>
        </w:trPr>
        <w:tc>
          <w:tcPr>
            <w:tcW w:w="2061" w:type="dxa"/>
            <w:tcBorders>
              <w:top w:val="single" w:sz="4" w:space="0" w:color="D9D9D9" w:themeColor="background1" w:themeShade="D9"/>
              <w:left w:val="nil"/>
              <w:bottom w:val="single" w:sz="4" w:space="0" w:color="D9D9D9" w:themeColor="background1" w:themeShade="D9"/>
              <w:right w:val="nil"/>
            </w:tcBorders>
            <w:vAlign w:val="center"/>
          </w:tcPr>
          <w:p w:rsidR="00851CD0" w:rsidRPr="00E62426" w:rsidRDefault="00851CD0" w:rsidP="00355C7F">
            <w:pPr>
              <w:tabs>
                <w:tab w:val="right" w:leader="dot" w:pos="8820"/>
              </w:tabs>
              <w:spacing w:before="40" w:after="40" w:line="288" w:lineRule="auto"/>
              <w:jc w:val="center"/>
              <w:rPr>
                <w:rFonts w:cs="Times New Roman"/>
                <w:bCs/>
                <w:szCs w:val="26"/>
                <w:lang w:val="vi-VN"/>
              </w:rPr>
            </w:pPr>
            <w:r w:rsidRPr="00E62426">
              <w:rPr>
                <w:rFonts w:cs="Times New Roman"/>
                <w:spacing w:val="2"/>
                <w:szCs w:val="26"/>
                <w:lang w:val="nl-NL"/>
              </w:rPr>
              <w:lastRenderedPageBreak/>
              <w:t>2006 - T3/2011</w:t>
            </w:r>
          </w:p>
        </w:tc>
        <w:tc>
          <w:tcPr>
            <w:tcW w:w="3622" w:type="dxa"/>
            <w:gridSpan w:val="3"/>
            <w:tcBorders>
              <w:top w:val="single" w:sz="4" w:space="0" w:color="D9D9D9" w:themeColor="background1" w:themeShade="D9"/>
              <w:left w:val="nil"/>
              <w:bottom w:val="single" w:sz="4" w:space="0" w:color="D9D9D9" w:themeColor="background1" w:themeShade="D9"/>
              <w:right w:val="nil"/>
            </w:tcBorders>
            <w:vAlign w:val="center"/>
          </w:tcPr>
          <w:p w:rsidR="00851CD0" w:rsidRPr="00E62426" w:rsidRDefault="00851CD0" w:rsidP="00355C7F">
            <w:pPr>
              <w:tabs>
                <w:tab w:val="right" w:leader="dot" w:pos="8820"/>
              </w:tabs>
              <w:spacing w:before="40" w:after="40" w:line="288" w:lineRule="auto"/>
              <w:ind w:left="36"/>
              <w:rPr>
                <w:rFonts w:cs="Times New Roman"/>
                <w:szCs w:val="26"/>
                <w:lang w:val="vi-VN"/>
              </w:rPr>
            </w:pPr>
            <w:r w:rsidRPr="00E62426">
              <w:rPr>
                <w:rFonts w:cs="Times New Roman"/>
                <w:szCs w:val="26"/>
              </w:rPr>
              <w:t>CTCP</w:t>
            </w:r>
            <w:r w:rsidRPr="00E62426">
              <w:rPr>
                <w:rFonts w:cs="Times New Roman"/>
                <w:szCs w:val="26"/>
                <w:lang w:val="vi-VN"/>
              </w:rPr>
              <w:t xml:space="preserve"> Thương mại Dịch vụ Tổng  hợp Cảng Hải Phòng</w:t>
            </w:r>
          </w:p>
        </w:tc>
        <w:tc>
          <w:tcPr>
            <w:tcW w:w="3402" w:type="dxa"/>
            <w:gridSpan w:val="2"/>
            <w:tcBorders>
              <w:top w:val="single" w:sz="4" w:space="0" w:color="D9D9D9" w:themeColor="background1" w:themeShade="D9"/>
              <w:left w:val="nil"/>
              <w:bottom w:val="single" w:sz="4" w:space="0" w:color="D9D9D9" w:themeColor="background1" w:themeShade="D9"/>
              <w:right w:val="nil"/>
            </w:tcBorders>
            <w:vAlign w:val="center"/>
          </w:tcPr>
          <w:p w:rsidR="00851CD0" w:rsidRPr="00E62426" w:rsidRDefault="00851CD0" w:rsidP="00355C7F">
            <w:pPr>
              <w:tabs>
                <w:tab w:val="right" w:leader="dot" w:pos="8820"/>
              </w:tabs>
              <w:spacing w:before="40" w:after="40" w:line="288" w:lineRule="auto"/>
              <w:ind w:left="103"/>
              <w:rPr>
                <w:rFonts w:cs="Times New Roman"/>
                <w:szCs w:val="26"/>
              </w:rPr>
            </w:pPr>
            <w:r w:rsidRPr="00E62426">
              <w:rPr>
                <w:rFonts w:cs="Times New Roman"/>
                <w:bCs/>
                <w:szCs w:val="26"/>
                <w:lang w:val="vi-VN"/>
              </w:rPr>
              <w:t xml:space="preserve">Chủ tịch HĐQT </w:t>
            </w:r>
            <w:r w:rsidRPr="00E62426">
              <w:rPr>
                <w:rFonts w:cs="Times New Roman"/>
                <w:bCs/>
                <w:szCs w:val="26"/>
              </w:rPr>
              <w:t>kiêm</w:t>
            </w:r>
            <w:r w:rsidRPr="00E62426">
              <w:rPr>
                <w:rFonts w:cs="Times New Roman"/>
                <w:bCs/>
                <w:szCs w:val="26"/>
                <w:lang w:val="vi-VN"/>
              </w:rPr>
              <w:t xml:space="preserve"> Giám đốc </w:t>
            </w:r>
          </w:p>
        </w:tc>
      </w:tr>
      <w:tr w:rsidR="00851CD0" w:rsidRPr="00E62426" w:rsidTr="00CB74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379" w:type="dxa"/>
          <w:trHeight w:val="454"/>
        </w:trPr>
        <w:tc>
          <w:tcPr>
            <w:tcW w:w="2061" w:type="dxa"/>
            <w:tcBorders>
              <w:top w:val="single" w:sz="4" w:space="0" w:color="D9D9D9" w:themeColor="background1" w:themeShade="D9"/>
              <w:left w:val="nil"/>
              <w:bottom w:val="single" w:sz="4" w:space="0" w:color="D9D9D9" w:themeColor="background1" w:themeShade="D9"/>
              <w:right w:val="nil"/>
            </w:tcBorders>
            <w:vAlign w:val="center"/>
          </w:tcPr>
          <w:p w:rsidR="00851CD0" w:rsidRPr="00E62426" w:rsidRDefault="00851CD0" w:rsidP="00355C7F">
            <w:pPr>
              <w:tabs>
                <w:tab w:val="right" w:leader="dot" w:pos="8820"/>
              </w:tabs>
              <w:spacing w:before="40" w:after="40" w:line="288" w:lineRule="auto"/>
              <w:rPr>
                <w:rFonts w:cs="Times New Roman"/>
                <w:spacing w:val="2"/>
                <w:szCs w:val="26"/>
                <w:lang w:val="nl-NL"/>
              </w:rPr>
            </w:pPr>
            <w:r w:rsidRPr="00E62426">
              <w:rPr>
                <w:rFonts w:cs="Times New Roman"/>
                <w:spacing w:val="2"/>
                <w:szCs w:val="26"/>
                <w:lang w:val="nl-NL"/>
              </w:rPr>
              <w:t>T3/2011 - nay</w:t>
            </w:r>
          </w:p>
        </w:tc>
        <w:tc>
          <w:tcPr>
            <w:tcW w:w="3622" w:type="dxa"/>
            <w:gridSpan w:val="3"/>
            <w:tcBorders>
              <w:top w:val="single" w:sz="4" w:space="0" w:color="D9D9D9" w:themeColor="background1" w:themeShade="D9"/>
              <w:left w:val="nil"/>
              <w:bottom w:val="single" w:sz="4" w:space="0" w:color="D9D9D9" w:themeColor="background1" w:themeShade="D9"/>
              <w:right w:val="nil"/>
            </w:tcBorders>
            <w:vAlign w:val="center"/>
          </w:tcPr>
          <w:p w:rsidR="00851CD0" w:rsidRPr="00E62426" w:rsidRDefault="00851CD0" w:rsidP="00355C7F">
            <w:pPr>
              <w:tabs>
                <w:tab w:val="right" w:leader="dot" w:pos="8820"/>
              </w:tabs>
              <w:spacing w:before="40" w:after="40" w:line="288" w:lineRule="auto"/>
              <w:ind w:left="36"/>
              <w:rPr>
                <w:rFonts w:cs="Times New Roman"/>
                <w:szCs w:val="26"/>
                <w:lang w:val="vi-VN"/>
              </w:rPr>
            </w:pPr>
            <w:r w:rsidRPr="00E62426">
              <w:rPr>
                <w:rFonts w:cs="Times New Roman"/>
                <w:szCs w:val="26"/>
              </w:rPr>
              <w:t>CTCP</w:t>
            </w:r>
            <w:r w:rsidRPr="00E62426">
              <w:rPr>
                <w:rFonts w:cs="Times New Roman"/>
                <w:szCs w:val="26"/>
                <w:lang w:val="vi-VN"/>
              </w:rPr>
              <w:t xml:space="preserve"> Thương mại Dịch vụ Tổng  hợp Cảng Hải Phòng</w:t>
            </w:r>
          </w:p>
        </w:tc>
        <w:tc>
          <w:tcPr>
            <w:tcW w:w="3402" w:type="dxa"/>
            <w:gridSpan w:val="2"/>
            <w:tcBorders>
              <w:top w:val="single" w:sz="4" w:space="0" w:color="D9D9D9" w:themeColor="background1" w:themeShade="D9"/>
              <w:left w:val="nil"/>
              <w:bottom w:val="single" w:sz="4" w:space="0" w:color="D9D9D9" w:themeColor="background1" w:themeShade="D9"/>
              <w:right w:val="nil"/>
            </w:tcBorders>
            <w:vAlign w:val="center"/>
          </w:tcPr>
          <w:p w:rsidR="00851CD0" w:rsidRPr="00E62426" w:rsidRDefault="00851CD0" w:rsidP="00355C7F">
            <w:pPr>
              <w:tabs>
                <w:tab w:val="right" w:leader="dot" w:pos="8820"/>
              </w:tabs>
              <w:spacing w:before="40" w:after="40" w:line="288" w:lineRule="auto"/>
              <w:ind w:left="103"/>
              <w:rPr>
                <w:rFonts w:cs="Times New Roman"/>
                <w:bCs/>
                <w:szCs w:val="26"/>
                <w:lang w:val="vi-VN"/>
              </w:rPr>
            </w:pPr>
            <w:r w:rsidRPr="00E62426">
              <w:rPr>
                <w:rFonts w:cs="Times New Roman"/>
                <w:bCs/>
                <w:szCs w:val="26"/>
                <w:lang w:val="vi-VN"/>
              </w:rPr>
              <w:t xml:space="preserve">Chủ tịch HĐQT </w:t>
            </w:r>
            <w:r w:rsidRPr="00E62426">
              <w:rPr>
                <w:rFonts w:cs="Times New Roman"/>
                <w:bCs/>
                <w:szCs w:val="26"/>
              </w:rPr>
              <w:t>kiêm</w:t>
            </w:r>
            <w:r w:rsidRPr="00E62426">
              <w:rPr>
                <w:rFonts w:cs="Times New Roman"/>
                <w:bCs/>
                <w:szCs w:val="26"/>
                <w:lang w:val="vi-VN"/>
              </w:rPr>
              <w:t xml:space="preserve"> </w:t>
            </w:r>
            <w:r w:rsidRPr="00E62426">
              <w:rPr>
                <w:rFonts w:cs="Times New Roman"/>
                <w:bCs/>
                <w:szCs w:val="26"/>
              </w:rPr>
              <w:t>Tổng G</w:t>
            </w:r>
            <w:r w:rsidRPr="00E62426">
              <w:rPr>
                <w:rFonts w:cs="Times New Roman"/>
                <w:bCs/>
                <w:szCs w:val="26"/>
                <w:lang w:val="vi-VN"/>
              </w:rPr>
              <w:t>iám đốc</w:t>
            </w:r>
          </w:p>
        </w:tc>
      </w:tr>
      <w:tr w:rsidR="005E59C2" w:rsidRPr="00E62426" w:rsidTr="00CB74BF">
        <w:tblPrEx>
          <w:jc w:val="center"/>
        </w:tblPrEx>
        <w:trPr>
          <w:gridAfter w:val="1"/>
          <w:wAfter w:w="177" w:type="dxa"/>
          <w:trHeight w:val="454"/>
          <w:jc w:val="center"/>
        </w:trPr>
        <w:tc>
          <w:tcPr>
            <w:tcW w:w="4080" w:type="dxa"/>
            <w:gridSpan w:val="5"/>
          </w:tcPr>
          <w:p w:rsidR="005E59C2" w:rsidRPr="00E62426" w:rsidRDefault="005E59C2" w:rsidP="00355C7F">
            <w:pPr>
              <w:spacing w:before="40" w:after="40" w:line="288" w:lineRule="auto"/>
              <w:rPr>
                <w:rFonts w:cs="Times New Roman"/>
                <w:i/>
                <w:szCs w:val="26"/>
              </w:rPr>
            </w:pPr>
            <w:r w:rsidRPr="00E62426">
              <w:rPr>
                <w:rFonts w:cs="Times New Roman"/>
                <w:szCs w:val="26"/>
              </w:rPr>
              <w:t>Chức vụ đang nắm giữ tại DVC</w:t>
            </w:r>
          </w:p>
        </w:tc>
        <w:tc>
          <w:tcPr>
            <w:tcW w:w="5207" w:type="dxa"/>
            <w:gridSpan w:val="2"/>
          </w:tcPr>
          <w:p w:rsidR="005E59C2" w:rsidRPr="00E62426" w:rsidRDefault="00851CD0" w:rsidP="00355C7F">
            <w:pPr>
              <w:spacing w:before="40" w:after="40" w:line="288" w:lineRule="auto"/>
              <w:rPr>
                <w:rFonts w:cs="Times New Roman"/>
                <w:i/>
                <w:szCs w:val="26"/>
              </w:rPr>
            </w:pPr>
            <w:r w:rsidRPr="00E62426">
              <w:rPr>
                <w:rFonts w:cs="Times New Roman"/>
                <w:szCs w:val="26"/>
              </w:rPr>
              <w:t xml:space="preserve">Chủ tịch HĐQT </w:t>
            </w:r>
            <w:r w:rsidR="005E59C2" w:rsidRPr="00E62426">
              <w:rPr>
                <w:rFonts w:cs="Times New Roman"/>
                <w:szCs w:val="26"/>
              </w:rPr>
              <w:t>kiêm Tổng Giám đốc</w:t>
            </w:r>
          </w:p>
        </w:tc>
      </w:tr>
      <w:tr w:rsidR="005E59C2" w:rsidRPr="00E62426" w:rsidTr="00CB74BF">
        <w:tblPrEx>
          <w:jc w:val="center"/>
        </w:tblPrEx>
        <w:trPr>
          <w:gridAfter w:val="1"/>
          <w:wAfter w:w="177" w:type="dxa"/>
          <w:trHeight w:val="454"/>
          <w:jc w:val="center"/>
        </w:trPr>
        <w:tc>
          <w:tcPr>
            <w:tcW w:w="4080" w:type="dxa"/>
            <w:gridSpan w:val="5"/>
          </w:tcPr>
          <w:p w:rsidR="005E59C2" w:rsidRPr="00E62426" w:rsidRDefault="005E59C2" w:rsidP="00355C7F">
            <w:pPr>
              <w:spacing w:before="40" w:after="40" w:line="288" w:lineRule="auto"/>
              <w:rPr>
                <w:rFonts w:cs="Times New Roman"/>
                <w:i/>
                <w:szCs w:val="26"/>
              </w:rPr>
            </w:pPr>
            <w:r w:rsidRPr="00E62426">
              <w:rPr>
                <w:rFonts w:cs="Times New Roman"/>
                <w:szCs w:val="26"/>
              </w:rPr>
              <w:t>Chức vụ đang nắm giữ tại tổ chức khác</w:t>
            </w:r>
          </w:p>
        </w:tc>
        <w:tc>
          <w:tcPr>
            <w:tcW w:w="5207" w:type="dxa"/>
            <w:gridSpan w:val="2"/>
          </w:tcPr>
          <w:p w:rsidR="005E59C2" w:rsidRPr="00E62426" w:rsidRDefault="00CD5F11" w:rsidP="00355C7F">
            <w:pPr>
              <w:spacing w:before="40" w:after="40" w:line="288" w:lineRule="auto"/>
              <w:jc w:val="both"/>
              <w:rPr>
                <w:rFonts w:cs="Times New Roman"/>
                <w:i/>
                <w:szCs w:val="26"/>
              </w:rPr>
            </w:pPr>
            <w:r w:rsidRPr="00E62426">
              <w:rPr>
                <w:rFonts w:cs="Times New Roman"/>
                <w:bCs/>
                <w:szCs w:val="26"/>
              </w:rPr>
              <w:t>Không</w:t>
            </w:r>
          </w:p>
        </w:tc>
      </w:tr>
      <w:tr w:rsidR="005E59C2" w:rsidRPr="00E62426" w:rsidTr="00CB74BF">
        <w:tblPrEx>
          <w:jc w:val="center"/>
        </w:tblPrEx>
        <w:trPr>
          <w:gridAfter w:val="1"/>
          <w:wAfter w:w="177" w:type="dxa"/>
          <w:trHeight w:val="454"/>
          <w:jc w:val="center"/>
        </w:trPr>
        <w:tc>
          <w:tcPr>
            <w:tcW w:w="4080" w:type="dxa"/>
            <w:gridSpan w:val="5"/>
          </w:tcPr>
          <w:p w:rsidR="005E59C2" w:rsidRPr="00E62426" w:rsidRDefault="005E59C2" w:rsidP="00355C7F">
            <w:pPr>
              <w:spacing w:before="40" w:after="40" w:line="288" w:lineRule="auto"/>
              <w:rPr>
                <w:rFonts w:cs="Times New Roman"/>
                <w:szCs w:val="26"/>
              </w:rPr>
            </w:pPr>
            <w:r w:rsidRPr="00E62426">
              <w:rPr>
                <w:rFonts w:cs="Times New Roman"/>
                <w:szCs w:val="26"/>
              </w:rPr>
              <w:t xml:space="preserve">Số cổ phần nắm giữ </w:t>
            </w:r>
          </w:p>
        </w:tc>
        <w:tc>
          <w:tcPr>
            <w:tcW w:w="5207" w:type="dxa"/>
            <w:gridSpan w:val="2"/>
          </w:tcPr>
          <w:p w:rsidR="005E59C2" w:rsidRPr="00E62426" w:rsidRDefault="00CD5F11" w:rsidP="00355C7F">
            <w:pPr>
              <w:spacing w:before="40" w:after="40" w:line="288" w:lineRule="auto"/>
              <w:rPr>
                <w:rFonts w:cs="Times New Roman"/>
                <w:i/>
                <w:szCs w:val="26"/>
              </w:rPr>
            </w:pPr>
            <w:r w:rsidRPr="00E62426">
              <w:rPr>
                <w:rFonts w:cs="Times New Roman"/>
                <w:szCs w:val="26"/>
              </w:rPr>
              <w:t>691.518 cổ phần</w:t>
            </w:r>
            <w:r w:rsidR="005E6B9A" w:rsidRPr="00E62426">
              <w:rPr>
                <w:rFonts w:cs="Times New Roman"/>
                <w:szCs w:val="26"/>
              </w:rPr>
              <w:t>,</w:t>
            </w:r>
            <w:r w:rsidR="00517C78" w:rsidRPr="00E62426">
              <w:rPr>
                <w:rFonts w:cs="Times New Roman"/>
                <w:szCs w:val="26"/>
              </w:rPr>
              <w:t xml:space="preserve"> chiếm tỷ lệ 14,87%</w:t>
            </w:r>
          </w:p>
        </w:tc>
      </w:tr>
      <w:tr w:rsidR="005E59C2" w:rsidRPr="00E62426" w:rsidTr="00CB74BF">
        <w:tblPrEx>
          <w:jc w:val="center"/>
        </w:tblPrEx>
        <w:trPr>
          <w:gridAfter w:val="1"/>
          <w:wAfter w:w="177" w:type="dxa"/>
          <w:trHeight w:val="454"/>
          <w:jc w:val="center"/>
        </w:trPr>
        <w:tc>
          <w:tcPr>
            <w:tcW w:w="4080" w:type="dxa"/>
            <w:gridSpan w:val="5"/>
          </w:tcPr>
          <w:p w:rsidR="005E59C2" w:rsidRPr="00E62426" w:rsidRDefault="005E59C2" w:rsidP="00355C7F">
            <w:pPr>
              <w:spacing w:before="40" w:after="40" w:line="288" w:lineRule="auto"/>
              <w:rPr>
                <w:rFonts w:cs="Times New Roman"/>
                <w:szCs w:val="26"/>
              </w:rPr>
            </w:pPr>
            <w:r w:rsidRPr="00E62426">
              <w:rPr>
                <w:rFonts w:cs="Times New Roman"/>
                <w:szCs w:val="26"/>
              </w:rPr>
              <w:t>Số cổ phần của người có liên quan</w:t>
            </w:r>
          </w:p>
        </w:tc>
        <w:tc>
          <w:tcPr>
            <w:tcW w:w="5207" w:type="dxa"/>
            <w:gridSpan w:val="2"/>
          </w:tcPr>
          <w:p w:rsidR="005E59C2" w:rsidRPr="00E62426" w:rsidRDefault="00BB621A" w:rsidP="00355C7F">
            <w:pPr>
              <w:spacing w:before="40" w:after="40" w:line="288" w:lineRule="auto"/>
              <w:rPr>
                <w:rFonts w:cs="Times New Roman"/>
                <w:szCs w:val="26"/>
              </w:rPr>
            </w:pPr>
            <w:r w:rsidRPr="00E62426">
              <w:rPr>
                <w:rFonts w:cs="Times New Roman"/>
                <w:szCs w:val="26"/>
              </w:rPr>
              <w:t>256.000 c</w:t>
            </w:r>
            <w:r w:rsidR="00CD5F11" w:rsidRPr="00E62426">
              <w:rPr>
                <w:rFonts w:cs="Times New Roman"/>
                <w:szCs w:val="26"/>
              </w:rPr>
              <w:t xml:space="preserve">ổ phần, trong đó: Bà Lê Thị Tính </w:t>
            </w:r>
            <w:r w:rsidR="00517C78" w:rsidRPr="00E62426">
              <w:rPr>
                <w:rFonts w:cs="Times New Roman"/>
                <w:szCs w:val="26"/>
              </w:rPr>
              <w:t xml:space="preserve">(Vợ) </w:t>
            </w:r>
            <w:r w:rsidR="00CD5F11" w:rsidRPr="00E62426">
              <w:rPr>
                <w:rFonts w:cs="Times New Roman"/>
                <w:szCs w:val="26"/>
              </w:rPr>
              <w:t>sở hữu 100.000 cổ phần</w:t>
            </w:r>
            <w:r w:rsidR="00517C78" w:rsidRPr="00E62426">
              <w:rPr>
                <w:rFonts w:cs="Times New Roman"/>
                <w:szCs w:val="26"/>
              </w:rPr>
              <w:t xml:space="preserve"> chiếm 2,15%</w:t>
            </w:r>
            <w:r w:rsidR="005F233E" w:rsidRPr="00E62426">
              <w:rPr>
                <w:rFonts w:cs="Times New Roman"/>
                <w:szCs w:val="26"/>
              </w:rPr>
              <w:t xml:space="preserve">; </w:t>
            </w:r>
            <w:r w:rsidR="00517C78" w:rsidRPr="00E62426">
              <w:rPr>
                <w:rFonts w:cs="Times New Roman"/>
                <w:szCs w:val="26"/>
              </w:rPr>
              <w:t xml:space="preserve">Ông Hà Văn Tâm (Em trai) sở hữu 61.000 cổ phần chiếm </w:t>
            </w:r>
            <w:r w:rsidR="00726B62" w:rsidRPr="00E62426">
              <w:rPr>
                <w:rFonts w:cs="Times New Roman"/>
                <w:szCs w:val="26"/>
              </w:rPr>
              <w:t>1</w:t>
            </w:r>
            <w:r w:rsidR="00517C78" w:rsidRPr="00E62426">
              <w:rPr>
                <w:rFonts w:cs="Times New Roman"/>
                <w:szCs w:val="26"/>
              </w:rPr>
              <w:t>,</w:t>
            </w:r>
            <w:r w:rsidR="00726B62" w:rsidRPr="00E62426">
              <w:rPr>
                <w:rFonts w:cs="Times New Roman"/>
                <w:szCs w:val="26"/>
              </w:rPr>
              <w:t>3</w:t>
            </w:r>
            <w:r w:rsidR="00517C78" w:rsidRPr="00E62426">
              <w:rPr>
                <w:rFonts w:cs="Times New Roman"/>
                <w:szCs w:val="26"/>
              </w:rPr>
              <w:t xml:space="preserve">1%; Bà </w:t>
            </w:r>
            <w:r w:rsidR="00726B62" w:rsidRPr="00E62426">
              <w:rPr>
                <w:rFonts w:cs="Times New Roman"/>
                <w:szCs w:val="26"/>
              </w:rPr>
              <w:t xml:space="preserve">Hà Thị Thảo </w:t>
            </w:r>
            <w:r w:rsidR="00D26AB3" w:rsidRPr="00E62426">
              <w:rPr>
                <w:rFonts w:cs="Times New Roman"/>
                <w:szCs w:val="26"/>
              </w:rPr>
              <w:t xml:space="preserve">(Em gái) </w:t>
            </w:r>
            <w:r w:rsidR="00517C78" w:rsidRPr="00E62426">
              <w:rPr>
                <w:rFonts w:cs="Times New Roman"/>
                <w:szCs w:val="26"/>
              </w:rPr>
              <w:t xml:space="preserve">sở hữu </w:t>
            </w:r>
            <w:r w:rsidR="00D26AB3" w:rsidRPr="00E62426">
              <w:rPr>
                <w:rFonts w:cs="Times New Roman"/>
                <w:szCs w:val="26"/>
              </w:rPr>
              <w:t>6</w:t>
            </w:r>
            <w:r w:rsidR="00517C78" w:rsidRPr="00E62426">
              <w:rPr>
                <w:rFonts w:cs="Times New Roman"/>
                <w:szCs w:val="26"/>
              </w:rPr>
              <w:t xml:space="preserve">0.000 cổ phần chiếm </w:t>
            </w:r>
            <w:r w:rsidR="00D26AB3" w:rsidRPr="00E62426">
              <w:rPr>
                <w:rFonts w:cs="Times New Roman"/>
                <w:szCs w:val="26"/>
              </w:rPr>
              <w:t>1,29</w:t>
            </w:r>
            <w:r w:rsidR="00517C78" w:rsidRPr="00E62426">
              <w:rPr>
                <w:rFonts w:cs="Times New Roman"/>
                <w:szCs w:val="26"/>
              </w:rPr>
              <w:t xml:space="preserve">%; Bà </w:t>
            </w:r>
            <w:r w:rsidR="00D26AB3" w:rsidRPr="00E62426">
              <w:rPr>
                <w:rFonts w:cs="Times New Roman"/>
                <w:szCs w:val="26"/>
              </w:rPr>
              <w:t>Hà Thị Thanh</w:t>
            </w:r>
            <w:r w:rsidR="00517C78" w:rsidRPr="00E62426">
              <w:rPr>
                <w:rFonts w:cs="Times New Roman"/>
                <w:szCs w:val="26"/>
              </w:rPr>
              <w:t xml:space="preserve"> </w:t>
            </w:r>
            <w:r w:rsidR="00D26AB3" w:rsidRPr="00E62426">
              <w:rPr>
                <w:rFonts w:cs="Times New Roman"/>
                <w:szCs w:val="26"/>
              </w:rPr>
              <w:t xml:space="preserve">(Em gái) </w:t>
            </w:r>
            <w:r w:rsidR="00517C78" w:rsidRPr="00E62426">
              <w:rPr>
                <w:rFonts w:cs="Times New Roman"/>
                <w:szCs w:val="26"/>
              </w:rPr>
              <w:t>sở hữu</w:t>
            </w:r>
            <w:r w:rsidR="00D26AB3" w:rsidRPr="00E62426">
              <w:rPr>
                <w:rFonts w:cs="Times New Roman"/>
                <w:szCs w:val="26"/>
              </w:rPr>
              <w:t xml:space="preserve"> 1</w:t>
            </w:r>
            <w:r w:rsidR="00517C78" w:rsidRPr="00E62426">
              <w:rPr>
                <w:rFonts w:cs="Times New Roman"/>
                <w:szCs w:val="26"/>
              </w:rPr>
              <w:t xml:space="preserve">0.000 cổ phần chiếm </w:t>
            </w:r>
            <w:r w:rsidR="00D26AB3" w:rsidRPr="00E62426">
              <w:rPr>
                <w:rFonts w:cs="Times New Roman"/>
                <w:szCs w:val="26"/>
              </w:rPr>
              <w:t>0,</w:t>
            </w:r>
            <w:r w:rsidR="00517C78" w:rsidRPr="00E62426">
              <w:rPr>
                <w:rFonts w:cs="Times New Roman"/>
                <w:szCs w:val="26"/>
              </w:rPr>
              <w:t xml:space="preserve">21%; Bà </w:t>
            </w:r>
            <w:r w:rsidR="00D26AB3" w:rsidRPr="00E62426">
              <w:rPr>
                <w:rFonts w:cs="Times New Roman"/>
                <w:szCs w:val="26"/>
              </w:rPr>
              <w:t xml:space="preserve">Hà Thị Thịnh (Em gái) </w:t>
            </w:r>
            <w:r w:rsidR="00517C78" w:rsidRPr="00E62426">
              <w:rPr>
                <w:rFonts w:cs="Times New Roman"/>
                <w:szCs w:val="26"/>
              </w:rPr>
              <w:t xml:space="preserve">sở hữu </w:t>
            </w:r>
            <w:r w:rsidR="00D26AB3" w:rsidRPr="00E62426">
              <w:rPr>
                <w:rFonts w:cs="Times New Roman"/>
                <w:szCs w:val="26"/>
              </w:rPr>
              <w:t>25</w:t>
            </w:r>
            <w:r w:rsidR="00517C78" w:rsidRPr="00E62426">
              <w:rPr>
                <w:rFonts w:cs="Times New Roman"/>
                <w:szCs w:val="26"/>
              </w:rPr>
              <w:t xml:space="preserve">.000 cổ phần chiếm </w:t>
            </w:r>
            <w:r w:rsidR="007C5ABA" w:rsidRPr="00E62426">
              <w:rPr>
                <w:rFonts w:cs="Times New Roman"/>
                <w:szCs w:val="26"/>
              </w:rPr>
              <w:t>0,54</w:t>
            </w:r>
            <w:r w:rsidR="00517C78" w:rsidRPr="00E62426">
              <w:rPr>
                <w:rFonts w:cs="Times New Roman"/>
                <w:szCs w:val="26"/>
              </w:rPr>
              <w:t xml:space="preserve">%; </w:t>
            </w:r>
          </w:p>
        </w:tc>
      </w:tr>
      <w:tr w:rsidR="005E59C2" w:rsidRPr="00E62426" w:rsidTr="00CB74BF">
        <w:tblPrEx>
          <w:jc w:val="center"/>
        </w:tblPrEx>
        <w:trPr>
          <w:gridAfter w:val="1"/>
          <w:wAfter w:w="177" w:type="dxa"/>
          <w:trHeight w:val="454"/>
          <w:jc w:val="center"/>
        </w:trPr>
        <w:tc>
          <w:tcPr>
            <w:tcW w:w="4080" w:type="dxa"/>
            <w:gridSpan w:val="5"/>
          </w:tcPr>
          <w:p w:rsidR="005E59C2" w:rsidRPr="00E62426" w:rsidRDefault="005E59C2" w:rsidP="00355C7F">
            <w:pPr>
              <w:spacing w:before="40" w:after="40" w:line="288" w:lineRule="auto"/>
              <w:rPr>
                <w:rFonts w:cs="Times New Roman"/>
                <w:szCs w:val="26"/>
              </w:rPr>
            </w:pPr>
            <w:r w:rsidRPr="00E62426">
              <w:rPr>
                <w:rFonts w:cs="Times New Roman"/>
                <w:szCs w:val="26"/>
              </w:rPr>
              <w:t>Số cổ phần sở hữu ở các công ty khác</w:t>
            </w:r>
          </w:p>
        </w:tc>
        <w:tc>
          <w:tcPr>
            <w:tcW w:w="5207" w:type="dxa"/>
            <w:gridSpan w:val="2"/>
          </w:tcPr>
          <w:p w:rsidR="005E59C2" w:rsidRPr="00E62426" w:rsidRDefault="00CD5F11" w:rsidP="00355C7F">
            <w:pPr>
              <w:spacing w:before="40" w:after="40" w:line="288" w:lineRule="auto"/>
              <w:rPr>
                <w:rFonts w:cs="Times New Roman"/>
                <w:szCs w:val="26"/>
              </w:rPr>
            </w:pPr>
            <w:r w:rsidRPr="00E62426">
              <w:rPr>
                <w:rFonts w:cs="Times New Roman"/>
                <w:szCs w:val="26"/>
              </w:rPr>
              <w:t>Không</w:t>
            </w:r>
          </w:p>
        </w:tc>
      </w:tr>
      <w:tr w:rsidR="005E59C2" w:rsidRPr="00E62426" w:rsidTr="00CB74BF">
        <w:tblPrEx>
          <w:jc w:val="center"/>
        </w:tblPrEx>
        <w:trPr>
          <w:gridAfter w:val="1"/>
          <w:wAfter w:w="177" w:type="dxa"/>
          <w:trHeight w:val="454"/>
          <w:jc w:val="center"/>
        </w:trPr>
        <w:tc>
          <w:tcPr>
            <w:tcW w:w="4080" w:type="dxa"/>
            <w:gridSpan w:val="5"/>
          </w:tcPr>
          <w:p w:rsidR="005E59C2" w:rsidRPr="00E62426" w:rsidRDefault="005E59C2" w:rsidP="00355C7F">
            <w:pPr>
              <w:spacing w:before="40" w:after="40" w:line="288" w:lineRule="auto"/>
              <w:rPr>
                <w:rFonts w:cs="Times New Roman"/>
                <w:i/>
                <w:szCs w:val="26"/>
              </w:rPr>
            </w:pPr>
            <w:r w:rsidRPr="00E62426">
              <w:rPr>
                <w:rFonts w:cs="Times New Roman"/>
                <w:szCs w:val="26"/>
              </w:rPr>
              <w:t>Hành vi vi phạm pháp luật</w:t>
            </w:r>
          </w:p>
        </w:tc>
        <w:tc>
          <w:tcPr>
            <w:tcW w:w="5207" w:type="dxa"/>
            <w:gridSpan w:val="2"/>
          </w:tcPr>
          <w:p w:rsidR="005E59C2" w:rsidRPr="00E62426" w:rsidRDefault="00CD5F11" w:rsidP="00355C7F">
            <w:pPr>
              <w:spacing w:before="40" w:after="40" w:line="288" w:lineRule="auto"/>
              <w:rPr>
                <w:rFonts w:cs="Times New Roman"/>
                <w:i/>
                <w:szCs w:val="26"/>
              </w:rPr>
            </w:pPr>
            <w:r w:rsidRPr="00E62426">
              <w:rPr>
                <w:rFonts w:cs="Times New Roman"/>
                <w:szCs w:val="26"/>
              </w:rPr>
              <w:t>Không</w:t>
            </w:r>
          </w:p>
        </w:tc>
      </w:tr>
      <w:tr w:rsidR="005E59C2" w:rsidRPr="00E62426" w:rsidTr="00CB74BF">
        <w:tblPrEx>
          <w:jc w:val="center"/>
        </w:tblPrEx>
        <w:trPr>
          <w:gridAfter w:val="1"/>
          <w:wAfter w:w="177" w:type="dxa"/>
          <w:trHeight w:val="454"/>
          <w:jc w:val="center"/>
        </w:trPr>
        <w:tc>
          <w:tcPr>
            <w:tcW w:w="4080" w:type="dxa"/>
            <w:gridSpan w:val="5"/>
          </w:tcPr>
          <w:p w:rsidR="005E59C2" w:rsidRPr="00E62426" w:rsidRDefault="005E59C2" w:rsidP="00355C7F">
            <w:pPr>
              <w:spacing w:before="40" w:after="40" w:line="288" w:lineRule="auto"/>
              <w:rPr>
                <w:rFonts w:cs="Times New Roman"/>
                <w:i/>
                <w:szCs w:val="26"/>
              </w:rPr>
            </w:pPr>
            <w:r w:rsidRPr="00E62426">
              <w:rPr>
                <w:rFonts w:cs="Times New Roman"/>
                <w:szCs w:val="26"/>
              </w:rPr>
              <w:t>Các khoản nợ với công ty</w:t>
            </w:r>
          </w:p>
        </w:tc>
        <w:tc>
          <w:tcPr>
            <w:tcW w:w="5207" w:type="dxa"/>
            <w:gridSpan w:val="2"/>
          </w:tcPr>
          <w:p w:rsidR="005E59C2" w:rsidRPr="00E62426" w:rsidRDefault="00CD5F11" w:rsidP="00355C7F">
            <w:pPr>
              <w:spacing w:before="40" w:after="40" w:line="288" w:lineRule="auto"/>
              <w:rPr>
                <w:rFonts w:cs="Times New Roman"/>
                <w:i/>
                <w:szCs w:val="26"/>
              </w:rPr>
            </w:pPr>
            <w:r w:rsidRPr="00E62426">
              <w:rPr>
                <w:rFonts w:cs="Times New Roman"/>
                <w:szCs w:val="26"/>
              </w:rPr>
              <w:t>Không</w:t>
            </w:r>
          </w:p>
        </w:tc>
      </w:tr>
      <w:tr w:rsidR="005E59C2" w:rsidRPr="00E62426" w:rsidTr="00CB74BF">
        <w:tblPrEx>
          <w:jc w:val="center"/>
        </w:tblPrEx>
        <w:trPr>
          <w:gridAfter w:val="1"/>
          <w:wAfter w:w="177" w:type="dxa"/>
          <w:trHeight w:val="454"/>
          <w:jc w:val="center"/>
        </w:trPr>
        <w:tc>
          <w:tcPr>
            <w:tcW w:w="4080" w:type="dxa"/>
            <w:gridSpan w:val="5"/>
          </w:tcPr>
          <w:p w:rsidR="005E59C2" w:rsidRPr="00E62426" w:rsidRDefault="005E59C2" w:rsidP="00355C7F">
            <w:pPr>
              <w:spacing w:before="40" w:after="40" w:line="288" w:lineRule="auto"/>
              <w:jc w:val="both"/>
              <w:rPr>
                <w:rFonts w:cs="Times New Roman"/>
                <w:szCs w:val="26"/>
              </w:rPr>
            </w:pPr>
            <w:r w:rsidRPr="00E62426">
              <w:rPr>
                <w:rFonts w:cs="Times New Roman"/>
                <w:szCs w:val="26"/>
              </w:rPr>
              <w:t>Lợi ích liên quan đối với Công ty</w:t>
            </w:r>
          </w:p>
        </w:tc>
        <w:tc>
          <w:tcPr>
            <w:tcW w:w="5207" w:type="dxa"/>
            <w:gridSpan w:val="2"/>
          </w:tcPr>
          <w:p w:rsidR="005E59C2" w:rsidRPr="00E62426" w:rsidRDefault="005E59C2" w:rsidP="00355C7F">
            <w:pPr>
              <w:spacing w:before="40" w:after="40" w:line="288" w:lineRule="auto"/>
              <w:jc w:val="both"/>
              <w:rPr>
                <w:rFonts w:cs="Times New Roman"/>
                <w:szCs w:val="26"/>
              </w:rPr>
            </w:pPr>
            <w:r w:rsidRPr="00E62426">
              <w:rPr>
                <w:rFonts w:cs="Times New Roman"/>
                <w:szCs w:val="26"/>
              </w:rPr>
              <w:t>Các khoản thù lao, lương thưởng theo quy định pháp luật và quy định của Công ty</w:t>
            </w:r>
          </w:p>
        </w:tc>
      </w:tr>
    </w:tbl>
    <w:p w:rsidR="009C388C" w:rsidRPr="00E62426" w:rsidRDefault="008B43AF" w:rsidP="00D65CFE">
      <w:pPr>
        <w:pStyle w:val="ListParagraph"/>
        <w:numPr>
          <w:ilvl w:val="0"/>
          <w:numId w:val="30"/>
        </w:numPr>
        <w:spacing w:before="120" w:after="120" w:line="312" w:lineRule="auto"/>
        <w:ind w:left="567" w:hanging="499"/>
        <w:contextualSpacing w:val="0"/>
        <w:rPr>
          <w:b/>
          <w:szCs w:val="26"/>
        </w:rPr>
      </w:pPr>
      <w:r w:rsidRPr="00E62426">
        <w:rPr>
          <w:b/>
          <w:szCs w:val="26"/>
        </w:rPr>
        <w:t>Bà Đào Thị Tâm – Thành viên HĐQT</w:t>
      </w:r>
    </w:p>
    <w:tbl>
      <w:tblPr>
        <w:tblW w:w="9498" w:type="dxa"/>
        <w:tblInd w:w="392" w:type="dxa"/>
        <w:tblLook w:val="04A0"/>
      </w:tblPr>
      <w:tblGrid>
        <w:gridCol w:w="175"/>
        <w:gridCol w:w="1809"/>
        <w:gridCol w:w="567"/>
        <w:gridCol w:w="1701"/>
        <w:gridCol w:w="1418"/>
        <w:gridCol w:w="283"/>
        <w:gridCol w:w="3191"/>
        <w:gridCol w:w="354"/>
      </w:tblGrid>
      <w:tr w:rsidR="009C388C" w:rsidRPr="00E62426" w:rsidTr="008444A4">
        <w:tc>
          <w:tcPr>
            <w:tcW w:w="2551" w:type="dxa"/>
            <w:gridSpan w:val="3"/>
          </w:tcPr>
          <w:p w:rsidR="009C388C" w:rsidRPr="00E62426" w:rsidRDefault="009C388C" w:rsidP="008444A4">
            <w:pPr>
              <w:spacing w:before="40" w:after="40" w:line="288" w:lineRule="auto"/>
              <w:rPr>
                <w:rFonts w:cs="Times New Roman"/>
                <w:i/>
                <w:szCs w:val="26"/>
              </w:rPr>
            </w:pPr>
            <w:r w:rsidRPr="00E62426">
              <w:rPr>
                <w:rFonts w:cs="Times New Roman"/>
                <w:szCs w:val="26"/>
              </w:rPr>
              <w:t>Họ và tên</w:t>
            </w:r>
          </w:p>
        </w:tc>
        <w:tc>
          <w:tcPr>
            <w:tcW w:w="6947" w:type="dxa"/>
            <w:gridSpan w:val="5"/>
          </w:tcPr>
          <w:p w:rsidR="009C388C" w:rsidRPr="00E62426" w:rsidRDefault="008B43AF" w:rsidP="008444A4">
            <w:pPr>
              <w:spacing w:before="40" w:after="40" w:line="288" w:lineRule="auto"/>
              <w:rPr>
                <w:rFonts w:cs="Times New Roman"/>
                <w:i/>
                <w:szCs w:val="26"/>
              </w:rPr>
            </w:pPr>
            <w:r w:rsidRPr="00E62426">
              <w:rPr>
                <w:rFonts w:cs="Times New Roman"/>
                <w:szCs w:val="26"/>
              </w:rPr>
              <w:t>Đào Thị Tâm</w:t>
            </w:r>
          </w:p>
        </w:tc>
      </w:tr>
      <w:tr w:rsidR="009C388C" w:rsidRPr="00E62426" w:rsidTr="008444A4">
        <w:tc>
          <w:tcPr>
            <w:tcW w:w="2551" w:type="dxa"/>
            <w:gridSpan w:val="3"/>
          </w:tcPr>
          <w:p w:rsidR="009C388C" w:rsidRPr="00E62426" w:rsidRDefault="009C388C" w:rsidP="008444A4">
            <w:pPr>
              <w:spacing w:before="40" w:after="40" w:line="288" w:lineRule="auto"/>
              <w:rPr>
                <w:rFonts w:cs="Times New Roman"/>
                <w:i/>
                <w:szCs w:val="26"/>
              </w:rPr>
            </w:pPr>
            <w:r w:rsidRPr="00E62426">
              <w:rPr>
                <w:rFonts w:cs="Times New Roman"/>
                <w:szCs w:val="26"/>
              </w:rPr>
              <w:t>Giới tính</w:t>
            </w:r>
          </w:p>
        </w:tc>
        <w:tc>
          <w:tcPr>
            <w:tcW w:w="6947" w:type="dxa"/>
            <w:gridSpan w:val="5"/>
          </w:tcPr>
          <w:p w:rsidR="009C388C" w:rsidRPr="00E62426" w:rsidRDefault="008B43AF" w:rsidP="008444A4">
            <w:pPr>
              <w:spacing w:before="40" w:after="40" w:line="288" w:lineRule="auto"/>
              <w:rPr>
                <w:rFonts w:cs="Times New Roman"/>
                <w:i/>
                <w:szCs w:val="26"/>
              </w:rPr>
            </w:pPr>
            <w:r w:rsidRPr="00E62426">
              <w:rPr>
                <w:rFonts w:cs="Times New Roman"/>
                <w:szCs w:val="26"/>
              </w:rPr>
              <w:t>Nữ</w:t>
            </w:r>
          </w:p>
        </w:tc>
      </w:tr>
      <w:tr w:rsidR="009C388C" w:rsidRPr="00E62426" w:rsidTr="008444A4">
        <w:tc>
          <w:tcPr>
            <w:tcW w:w="2551" w:type="dxa"/>
            <w:gridSpan w:val="3"/>
          </w:tcPr>
          <w:p w:rsidR="009C388C" w:rsidRPr="00E62426" w:rsidRDefault="009C388C" w:rsidP="008444A4">
            <w:pPr>
              <w:spacing w:before="40" w:after="40" w:line="288" w:lineRule="auto"/>
              <w:rPr>
                <w:rFonts w:cs="Times New Roman"/>
                <w:i/>
                <w:szCs w:val="26"/>
              </w:rPr>
            </w:pPr>
            <w:r w:rsidRPr="00E62426">
              <w:rPr>
                <w:rFonts w:cs="Times New Roman"/>
                <w:szCs w:val="26"/>
              </w:rPr>
              <w:t>Ngày tháng năm sinh</w:t>
            </w:r>
          </w:p>
        </w:tc>
        <w:tc>
          <w:tcPr>
            <w:tcW w:w="6947" w:type="dxa"/>
            <w:gridSpan w:val="5"/>
          </w:tcPr>
          <w:p w:rsidR="009C388C" w:rsidRPr="00E62426" w:rsidRDefault="007B1661" w:rsidP="008444A4">
            <w:pPr>
              <w:spacing w:before="40" w:after="40" w:line="288" w:lineRule="auto"/>
              <w:rPr>
                <w:rFonts w:cs="Times New Roman"/>
                <w:i/>
                <w:szCs w:val="26"/>
              </w:rPr>
            </w:pPr>
            <w:r w:rsidRPr="00E62426">
              <w:rPr>
                <w:rFonts w:cs="Times New Roman"/>
                <w:szCs w:val="26"/>
              </w:rPr>
              <w:t>16/11/1963</w:t>
            </w:r>
          </w:p>
        </w:tc>
      </w:tr>
      <w:tr w:rsidR="009C388C" w:rsidRPr="00E62426" w:rsidTr="008444A4">
        <w:tc>
          <w:tcPr>
            <w:tcW w:w="2551" w:type="dxa"/>
            <w:gridSpan w:val="3"/>
          </w:tcPr>
          <w:p w:rsidR="009C388C" w:rsidRPr="00E62426" w:rsidRDefault="009C388C" w:rsidP="008444A4">
            <w:pPr>
              <w:spacing w:before="40" w:after="40" w:line="288" w:lineRule="auto"/>
              <w:rPr>
                <w:rFonts w:cs="Times New Roman"/>
                <w:i/>
                <w:szCs w:val="26"/>
              </w:rPr>
            </w:pPr>
            <w:r w:rsidRPr="00E62426">
              <w:rPr>
                <w:rFonts w:cs="Times New Roman"/>
                <w:szCs w:val="26"/>
              </w:rPr>
              <w:t>Số CMTND</w:t>
            </w:r>
          </w:p>
        </w:tc>
        <w:tc>
          <w:tcPr>
            <w:tcW w:w="6947" w:type="dxa"/>
            <w:gridSpan w:val="5"/>
          </w:tcPr>
          <w:p w:rsidR="009C388C" w:rsidRPr="00E62426" w:rsidRDefault="007B1661" w:rsidP="008444A4">
            <w:pPr>
              <w:spacing w:before="40" w:after="40" w:line="288" w:lineRule="auto"/>
              <w:rPr>
                <w:rFonts w:cs="Times New Roman"/>
                <w:i/>
                <w:szCs w:val="26"/>
              </w:rPr>
            </w:pPr>
            <w:r w:rsidRPr="00E62426">
              <w:rPr>
                <w:rFonts w:cs="Times New Roman"/>
                <w:spacing w:val="2"/>
                <w:szCs w:val="26"/>
                <w:lang w:val="nl-NL"/>
              </w:rPr>
              <w:t>030053969</w:t>
            </w:r>
            <w:r w:rsidRPr="00E62426">
              <w:rPr>
                <w:rFonts w:cs="Times New Roman"/>
                <w:szCs w:val="26"/>
              </w:rPr>
              <w:t xml:space="preserve"> do CA. TP. Hải Phòng cấp ngày 03/06/2010</w:t>
            </w:r>
          </w:p>
        </w:tc>
      </w:tr>
      <w:tr w:rsidR="00346B41" w:rsidRPr="00E62426" w:rsidTr="008444A4">
        <w:tc>
          <w:tcPr>
            <w:tcW w:w="2551" w:type="dxa"/>
            <w:gridSpan w:val="3"/>
          </w:tcPr>
          <w:p w:rsidR="00346B41" w:rsidRPr="00E62426" w:rsidRDefault="00346B41" w:rsidP="008444A4">
            <w:pPr>
              <w:spacing w:before="40" w:after="40" w:line="288" w:lineRule="auto"/>
              <w:rPr>
                <w:rFonts w:cs="Times New Roman"/>
                <w:i/>
                <w:szCs w:val="26"/>
              </w:rPr>
            </w:pPr>
            <w:r w:rsidRPr="00E62426">
              <w:rPr>
                <w:rFonts w:cs="Times New Roman"/>
                <w:szCs w:val="26"/>
              </w:rPr>
              <w:t>Quốc tịch</w:t>
            </w:r>
          </w:p>
        </w:tc>
        <w:tc>
          <w:tcPr>
            <w:tcW w:w="6947" w:type="dxa"/>
            <w:gridSpan w:val="5"/>
          </w:tcPr>
          <w:p w:rsidR="00346B41" w:rsidRPr="00E62426" w:rsidRDefault="00346B41" w:rsidP="008444A4">
            <w:pPr>
              <w:spacing w:before="40" w:after="40" w:line="288" w:lineRule="auto"/>
              <w:rPr>
                <w:rFonts w:cs="Times New Roman"/>
                <w:i/>
                <w:szCs w:val="26"/>
              </w:rPr>
            </w:pPr>
            <w:r w:rsidRPr="00E62426">
              <w:rPr>
                <w:rFonts w:cs="Times New Roman"/>
                <w:szCs w:val="26"/>
              </w:rPr>
              <w:t>Việt Nam</w:t>
            </w:r>
          </w:p>
        </w:tc>
      </w:tr>
      <w:tr w:rsidR="00346B41" w:rsidRPr="00E62426" w:rsidTr="008444A4">
        <w:tc>
          <w:tcPr>
            <w:tcW w:w="2551" w:type="dxa"/>
            <w:gridSpan w:val="3"/>
          </w:tcPr>
          <w:p w:rsidR="00346B41" w:rsidRPr="00E62426" w:rsidRDefault="00346B41" w:rsidP="008444A4">
            <w:pPr>
              <w:spacing w:before="40" w:after="40" w:line="288" w:lineRule="auto"/>
              <w:rPr>
                <w:rFonts w:cs="Times New Roman"/>
                <w:i/>
                <w:szCs w:val="26"/>
              </w:rPr>
            </w:pPr>
            <w:r w:rsidRPr="00E62426">
              <w:rPr>
                <w:rFonts w:cs="Times New Roman"/>
                <w:szCs w:val="26"/>
              </w:rPr>
              <w:t>Dân tộc</w:t>
            </w:r>
          </w:p>
        </w:tc>
        <w:tc>
          <w:tcPr>
            <w:tcW w:w="6947" w:type="dxa"/>
            <w:gridSpan w:val="5"/>
          </w:tcPr>
          <w:p w:rsidR="00346B41" w:rsidRPr="00E62426" w:rsidRDefault="00346B41" w:rsidP="008444A4">
            <w:pPr>
              <w:spacing w:before="40" w:after="40" w:line="288" w:lineRule="auto"/>
              <w:rPr>
                <w:rFonts w:cs="Times New Roman"/>
                <w:i/>
                <w:szCs w:val="26"/>
              </w:rPr>
            </w:pPr>
            <w:r w:rsidRPr="00E62426">
              <w:rPr>
                <w:rFonts w:cs="Times New Roman"/>
                <w:szCs w:val="26"/>
              </w:rPr>
              <w:t>Kinh</w:t>
            </w:r>
          </w:p>
        </w:tc>
      </w:tr>
      <w:tr w:rsidR="009C388C" w:rsidRPr="00E62426" w:rsidTr="008444A4">
        <w:tc>
          <w:tcPr>
            <w:tcW w:w="2551" w:type="dxa"/>
            <w:gridSpan w:val="3"/>
          </w:tcPr>
          <w:p w:rsidR="009C388C" w:rsidRPr="00E62426" w:rsidRDefault="009C388C" w:rsidP="008444A4">
            <w:pPr>
              <w:spacing w:before="40" w:after="40" w:line="288" w:lineRule="auto"/>
              <w:rPr>
                <w:rFonts w:cs="Times New Roman"/>
                <w:i/>
                <w:szCs w:val="26"/>
              </w:rPr>
            </w:pPr>
            <w:r w:rsidRPr="00E62426">
              <w:rPr>
                <w:rFonts w:cs="Times New Roman"/>
                <w:szCs w:val="26"/>
              </w:rPr>
              <w:t>Quê quán</w:t>
            </w:r>
          </w:p>
        </w:tc>
        <w:tc>
          <w:tcPr>
            <w:tcW w:w="6947" w:type="dxa"/>
            <w:gridSpan w:val="5"/>
          </w:tcPr>
          <w:p w:rsidR="009C388C" w:rsidRPr="00E62426" w:rsidRDefault="007B1661" w:rsidP="008444A4">
            <w:pPr>
              <w:spacing w:before="40" w:after="40" w:line="288" w:lineRule="auto"/>
              <w:rPr>
                <w:rFonts w:cs="Times New Roman"/>
                <w:i/>
                <w:szCs w:val="26"/>
              </w:rPr>
            </w:pPr>
            <w:r w:rsidRPr="00E62426">
              <w:rPr>
                <w:rFonts w:cs="Times New Roman"/>
                <w:szCs w:val="26"/>
              </w:rPr>
              <w:t>Xã Tráng Liệt, huyện Cẩm Bình, Tỉnh Hải Dương</w:t>
            </w:r>
          </w:p>
        </w:tc>
      </w:tr>
      <w:tr w:rsidR="009C388C" w:rsidRPr="00E62426" w:rsidTr="008444A4">
        <w:tc>
          <w:tcPr>
            <w:tcW w:w="2551" w:type="dxa"/>
            <w:gridSpan w:val="3"/>
          </w:tcPr>
          <w:p w:rsidR="009C388C" w:rsidRPr="00E62426" w:rsidRDefault="009C388C" w:rsidP="008444A4">
            <w:pPr>
              <w:spacing w:before="40" w:after="40" w:line="288" w:lineRule="auto"/>
              <w:rPr>
                <w:rFonts w:cs="Times New Roman"/>
                <w:i/>
                <w:szCs w:val="26"/>
              </w:rPr>
            </w:pPr>
            <w:r w:rsidRPr="00E62426">
              <w:rPr>
                <w:rFonts w:cs="Times New Roman"/>
                <w:szCs w:val="26"/>
              </w:rPr>
              <w:t>Địa chỉ thường trú</w:t>
            </w:r>
          </w:p>
        </w:tc>
        <w:tc>
          <w:tcPr>
            <w:tcW w:w="6947" w:type="dxa"/>
            <w:gridSpan w:val="5"/>
          </w:tcPr>
          <w:p w:rsidR="009C388C" w:rsidRPr="00E62426" w:rsidRDefault="007B1661" w:rsidP="008444A4">
            <w:pPr>
              <w:spacing w:before="40" w:after="40" w:line="288" w:lineRule="auto"/>
              <w:rPr>
                <w:rFonts w:cs="Times New Roman"/>
                <w:i/>
                <w:szCs w:val="26"/>
              </w:rPr>
            </w:pPr>
            <w:r w:rsidRPr="00E62426">
              <w:rPr>
                <w:rFonts w:cs="Times New Roman"/>
                <w:szCs w:val="26"/>
              </w:rPr>
              <w:t>169 đường Bến Láng, Trung Hành 5, Đằng Lâm, Q. Hải An, TP. Hải Phòng</w:t>
            </w:r>
          </w:p>
        </w:tc>
      </w:tr>
      <w:tr w:rsidR="009C388C" w:rsidRPr="00E62426" w:rsidTr="008444A4">
        <w:tc>
          <w:tcPr>
            <w:tcW w:w="2551" w:type="dxa"/>
            <w:gridSpan w:val="3"/>
          </w:tcPr>
          <w:p w:rsidR="009C388C" w:rsidRPr="00E62426" w:rsidRDefault="009C388C" w:rsidP="008444A4">
            <w:pPr>
              <w:spacing w:before="40" w:after="40" w:line="288" w:lineRule="auto"/>
              <w:rPr>
                <w:rFonts w:cs="Times New Roman"/>
                <w:i/>
                <w:szCs w:val="26"/>
              </w:rPr>
            </w:pPr>
            <w:r w:rsidRPr="00E62426">
              <w:rPr>
                <w:rFonts w:cs="Times New Roman"/>
                <w:szCs w:val="26"/>
              </w:rPr>
              <w:t>Trình độ văn hóa</w:t>
            </w:r>
          </w:p>
        </w:tc>
        <w:tc>
          <w:tcPr>
            <w:tcW w:w="6947" w:type="dxa"/>
            <w:gridSpan w:val="5"/>
          </w:tcPr>
          <w:p w:rsidR="009C388C" w:rsidRPr="00E62426" w:rsidRDefault="007B1661" w:rsidP="008444A4">
            <w:pPr>
              <w:spacing w:before="40" w:after="40" w:line="288" w:lineRule="auto"/>
              <w:rPr>
                <w:rFonts w:cs="Times New Roman"/>
                <w:i/>
                <w:szCs w:val="26"/>
              </w:rPr>
            </w:pPr>
            <w:r w:rsidRPr="00E62426">
              <w:rPr>
                <w:rFonts w:cs="Times New Roman"/>
                <w:szCs w:val="26"/>
              </w:rPr>
              <w:t>10/10</w:t>
            </w:r>
          </w:p>
        </w:tc>
      </w:tr>
      <w:tr w:rsidR="009C388C" w:rsidRPr="00E62426" w:rsidTr="008444A4">
        <w:tc>
          <w:tcPr>
            <w:tcW w:w="2551" w:type="dxa"/>
            <w:gridSpan w:val="3"/>
          </w:tcPr>
          <w:p w:rsidR="009C388C" w:rsidRPr="00E62426" w:rsidRDefault="009C388C" w:rsidP="008444A4">
            <w:pPr>
              <w:spacing w:before="40" w:after="40" w:line="288" w:lineRule="auto"/>
              <w:rPr>
                <w:rFonts w:cs="Times New Roman"/>
                <w:i/>
                <w:szCs w:val="26"/>
              </w:rPr>
            </w:pPr>
            <w:r w:rsidRPr="00E62426">
              <w:rPr>
                <w:rFonts w:cs="Times New Roman"/>
                <w:szCs w:val="26"/>
              </w:rPr>
              <w:lastRenderedPageBreak/>
              <w:t>Trình độ chuyên môn</w:t>
            </w:r>
          </w:p>
        </w:tc>
        <w:tc>
          <w:tcPr>
            <w:tcW w:w="6947" w:type="dxa"/>
            <w:gridSpan w:val="5"/>
          </w:tcPr>
          <w:p w:rsidR="009C388C" w:rsidRPr="00E62426" w:rsidRDefault="007B1661" w:rsidP="008444A4">
            <w:pPr>
              <w:spacing w:before="40" w:after="40" w:line="288" w:lineRule="auto"/>
              <w:rPr>
                <w:rFonts w:cs="Times New Roman"/>
                <w:i/>
                <w:szCs w:val="26"/>
              </w:rPr>
            </w:pPr>
            <w:r w:rsidRPr="00E62426">
              <w:rPr>
                <w:rFonts w:cs="Times New Roman"/>
                <w:spacing w:val="2"/>
                <w:szCs w:val="26"/>
                <w:lang w:val="nl-NL"/>
              </w:rPr>
              <w:t>Kỹ sư kinh tế vận tải biển</w:t>
            </w:r>
          </w:p>
        </w:tc>
      </w:tr>
      <w:tr w:rsidR="009C388C" w:rsidRPr="00E62426" w:rsidTr="008444A4">
        <w:tc>
          <w:tcPr>
            <w:tcW w:w="2551" w:type="dxa"/>
            <w:gridSpan w:val="3"/>
          </w:tcPr>
          <w:p w:rsidR="009C388C" w:rsidRPr="00E62426" w:rsidRDefault="009C388C" w:rsidP="008444A4">
            <w:pPr>
              <w:spacing w:before="40" w:after="40" w:line="288" w:lineRule="auto"/>
              <w:rPr>
                <w:rFonts w:cs="Times New Roman"/>
                <w:i/>
                <w:szCs w:val="26"/>
              </w:rPr>
            </w:pPr>
            <w:r w:rsidRPr="00E62426">
              <w:rPr>
                <w:rFonts w:cs="Times New Roman"/>
                <w:szCs w:val="26"/>
              </w:rPr>
              <w:t>Quá trình công tác</w:t>
            </w:r>
          </w:p>
        </w:tc>
        <w:tc>
          <w:tcPr>
            <w:tcW w:w="6947" w:type="dxa"/>
            <w:gridSpan w:val="5"/>
          </w:tcPr>
          <w:p w:rsidR="009C388C" w:rsidRPr="00E62426" w:rsidRDefault="009C388C" w:rsidP="008444A4">
            <w:pPr>
              <w:spacing w:before="40" w:after="40" w:line="288" w:lineRule="auto"/>
              <w:rPr>
                <w:rFonts w:cs="Times New Roman"/>
                <w:i/>
                <w:szCs w:val="26"/>
              </w:rPr>
            </w:pPr>
          </w:p>
        </w:tc>
      </w:tr>
      <w:tr w:rsidR="009C388C" w:rsidRPr="00E62426" w:rsidTr="008444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3"/>
          <w:tblHeader/>
        </w:trPr>
        <w:tc>
          <w:tcPr>
            <w:tcW w:w="2551" w:type="dxa"/>
            <w:gridSpan w:val="3"/>
            <w:tcBorders>
              <w:top w:val="single" w:sz="4" w:space="0" w:color="D9D9D9" w:themeColor="background1" w:themeShade="D9"/>
              <w:left w:val="nil"/>
              <w:bottom w:val="single" w:sz="4" w:space="0" w:color="D9D9D9" w:themeColor="background1" w:themeShade="D9"/>
              <w:right w:val="nil"/>
            </w:tcBorders>
            <w:shd w:val="clear" w:color="auto" w:fill="4F81BD" w:themeFill="accent1"/>
            <w:vAlign w:val="center"/>
            <w:hideMark/>
          </w:tcPr>
          <w:p w:rsidR="009C388C" w:rsidRPr="00E62426" w:rsidRDefault="009C388C" w:rsidP="008444A4">
            <w:pPr>
              <w:spacing w:before="40" w:after="40" w:line="288" w:lineRule="auto"/>
              <w:jc w:val="center"/>
              <w:rPr>
                <w:rFonts w:cs="Times New Roman"/>
                <w:b/>
                <w:bCs/>
                <w:color w:val="FFFFFF" w:themeColor="background1"/>
                <w:szCs w:val="26"/>
              </w:rPr>
            </w:pPr>
            <w:r w:rsidRPr="00E62426">
              <w:rPr>
                <w:rFonts w:cs="Times New Roman"/>
                <w:b/>
                <w:bCs/>
                <w:color w:val="FFFFFF" w:themeColor="background1"/>
                <w:szCs w:val="26"/>
              </w:rPr>
              <w:t>Thời gian</w:t>
            </w:r>
          </w:p>
        </w:tc>
        <w:tc>
          <w:tcPr>
            <w:tcW w:w="3402" w:type="dxa"/>
            <w:gridSpan w:val="3"/>
            <w:tcBorders>
              <w:top w:val="single" w:sz="4" w:space="0" w:color="D9D9D9" w:themeColor="background1" w:themeShade="D9"/>
              <w:left w:val="nil"/>
              <w:bottom w:val="single" w:sz="4" w:space="0" w:color="D9D9D9" w:themeColor="background1" w:themeShade="D9"/>
              <w:right w:val="nil"/>
            </w:tcBorders>
            <w:shd w:val="clear" w:color="auto" w:fill="4F81BD" w:themeFill="accent1"/>
            <w:vAlign w:val="center"/>
            <w:hideMark/>
          </w:tcPr>
          <w:p w:rsidR="009C388C" w:rsidRPr="00E62426" w:rsidRDefault="009C388C" w:rsidP="008444A4">
            <w:pPr>
              <w:spacing w:before="40" w:after="40" w:line="288" w:lineRule="auto"/>
              <w:jc w:val="center"/>
              <w:rPr>
                <w:rFonts w:cs="Times New Roman"/>
                <w:b/>
                <w:bCs/>
                <w:color w:val="FFFFFF" w:themeColor="background1"/>
                <w:szCs w:val="26"/>
              </w:rPr>
            </w:pPr>
            <w:r w:rsidRPr="00E62426">
              <w:rPr>
                <w:rFonts w:cs="Times New Roman"/>
                <w:b/>
                <w:bCs/>
                <w:color w:val="FFFFFF" w:themeColor="background1"/>
                <w:szCs w:val="26"/>
              </w:rPr>
              <w:t>Đơn vị công tác</w:t>
            </w:r>
          </w:p>
        </w:tc>
        <w:tc>
          <w:tcPr>
            <w:tcW w:w="3545" w:type="dxa"/>
            <w:gridSpan w:val="2"/>
            <w:tcBorders>
              <w:top w:val="single" w:sz="4" w:space="0" w:color="D9D9D9" w:themeColor="background1" w:themeShade="D9"/>
              <w:left w:val="nil"/>
              <w:bottom w:val="single" w:sz="4" w:space="0" w:color="D9D9D9" w:themeColor="background1" w:themeShade="D9"/>
              <w:right w:val="nil"/>
            </w:tcBorders>
            <w:shd w:val="clear" w:color="auto" w:fill="4F81BD" w:themeFill="accent1"/>
            <w:vAlign w:val="center"/>
            <w:hideMark/>
          </w:tcPr>
          <w:p w:rsidR="009C388C" w:rsidRPr="00E62426" w:rsidRDefault="009C388C" w:rsidP="008444A4">
            <w:pPr>
              <w:spacing w:before="40" w:after="40" w:line="288" w:lineRule="auto"/>
              <w:jc w:val="center"/>
              <w:rPr>
                <w:rFonts w:cs="Times New Roman"/>
                <w:b/>
                <w:bCs/>
                <w:color w:val="FFFFFF" w:themeColor="background1"/>
                <w:szCs w:val="26"/>
              </w:rPr>
            </w:pPr>
            <w:r w:rsidRPr="00E62426">
              <w:rPr>
                <w:rFonts w:cs="Times New Roman"/>
                <w:b/>
                <w:bCs/>
                <w:color w:val="FFFFFF" w:themeColor="background1"/>
                <w:szCs w:val="26"/>
              </w:rPr>
              <w:t>Chức vụ</w:t>
            </w:r>
          </w:p>
        </w:tc>
      </w:tr>
      <w:tr w:rsidR="00171D50" w:rsidRPr="00E62426" w:rsidTr="009F02E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61"/>
        </w:trPr>
        <w:tc>
          <w:tcPr>
            <w:tcW w:w="1984" w:type="dxa"/>
            <w:gridSpan w:val="2"/>
            <w:tcBorders>
              <w:top w:val="single" w:sz="4" w:space="0" w:color="D9D9D9" w:themeColor="background1" w:themeShade="D9"/>
              <w:left w:val="nil"/>
              <w:bottom w:val="single" w:sz="4" w:space="0" w:color="D9D9D9" w:themeColor="background1" w:themeShade="D9"/>
              <w:right w:val="nil"/>
            </w:tcBorders>
            <w:vAlign w:val="center"/>
          </w:tcPr>
          <w:p w:rsidR="00171D50" w:rsidRPr="00E62426" w:rsidRDefault="00171D50" w:rsidP="009F02E2">
            <w:pPr>
              <w:spacing w:before="40" w:after="40" w:line="288" w:lineRule="auto"/>
              <w:ind w:firstLine="1"/>
              <w:contextualSpacing/>
              <w:rPr>
                <w:rFonts w:cs="Times New Roman"/>
                <w:spacing w:val="2"/>
                <w:szCs w:val="26"/>
                <w:lang w:val="nl-NL"/>
              </w:rPr>
            </w:pPr>
            <w:r w:rsidRPr="00E62426">
              <w:rPr>
                <w:rFonts w:cs="Times New Roman"/>
                <w:spacing w:val="2"/>
                <w:szCs w:val="26"/>
                <w:lang w:val="nl-NL"/>
              </w:rPr>
              <w:t>1984-1986</w:t>
            </w:r>
          </w:p>
        </w:tc>
        <w:tc>
          <w:tcPr>
            <w:tcW w:w="3686" w:type="dxa"/>
            <w:gridSpan w:val="3"/>
            <w:tcBorders>
              <w:top w:val="single" w:sz="4" w:space="0" w:color="D9D9D9" w:themeColor="background1" w:themeShade="D9"/>
              <w:left w:val="nil"/>
              <w:bottom w:val="single" w:sz="4" w:space="0" w:color="D9D9D9" w:themeColor="background1" w:themeShade="D9"/>
              <w:right w:val="nil"/>
            </w:tcBorders>
            <w:vAlign w:val="center"/>
          </w:tcPr>
          <w:p w:rsidR="00171D50" w:rsidRPr="00E62426" w:rsidRDefault="00171D50" w:rsidP="009F02E2">
            <w:pPr>
              <w:tabs>
                <w:tab w:val="right" w:leader="dot" w:pos="8820"/>
              </w:tabs>
              <w:spacing w:before="40" w:after="40" w:line="288" w:lineRule="auto"/>
              <w:ind w:left="36" w:firstLine="13"/>
              <w:contextualSpacing/>
              <w:rPr>
                <w:rFonts w:cs="Times New Roman"/>
                <w:szCs w:val="26"/>
              </w:rPr>
            </w:pPr>
            <w:r w:rsidRPr="00E62426">
              <w:rPr>
                <w:rFonts w:cs="Times New Roman"/>
                <w:spacing w:val="2"/>
                <w:szCs w:val="26"/>
                <w:lang w:val="nl-NL"/>
              </w:rPr>
              <w:t>Cảng Hải Phòng</w:t>
            </w:r>
          </w:p>
        </w:tc>
        <w:tc>
          <w:tcPr>
            <w:tcW w:w="3828" w:type="dxa"/>
            <w:gridSpan w:val="3"/>
            <w:tcBorders>
              <w:top w:val="single" w:sz="4" w:space="0" w:color="D9D9D9" w:themeColor="background1" w:themeShade="D9"/>
              <w:left w:val="nil"/>
              <w:bottom w:val="single" w:sz="4" w:space="0" w:color="D9D9D9" w:themeColor="background1" w:themeShade="D9"/>
              <w:right w:val="nil"/>
            </w:tcBorders>
          </w:tcPr>
          <w:p w:rsidR="00171D50" w:rsidRPr="00E62426" w:rsidRDefault="00171D50" w:rsidP="009F02E2">
            <w:pPr>
              <w:tabs>
                <w:tab w:val="right" w:leader="dot" w:pos="8820"/>
              </w:tabs>
              <w:spacing w:before="40" w:after="40" w:line="288" w:lineRule="auto"/>
              <w:contextualSpacing/>
              <w:rPr>
                <w:rFonts w:cs="Times New Roman"/>
                <w:szCs w:val="26"/>
              </w:rPr>
            </w:pPr>
            <w:r w:rsidRPr="00E62426">
              <w:rPr>
                <w:rFonts w:cs="Times New Roman"/>
                <w:spacing w:val="2"/>
                <w:szCs w:val="26"/>
                <w:lang w:val="nl-NL"/>
              </w:rPr>
              <w:t>Nhân viên Kế toán giao nhậ</w:t>
            </w:r>
            <w:r w:rsidR="000653AE" w:rsidRPr="00E62426">
              <w:rPr>
                <w:rFonts w:cs="Times New Roman"/>
                <w:spacing w:val="2"/>
                <w:szCs w:val="26"/>
                <w:lang w:val="nl-NL"/>
              </w:rPr>
              <w:t xml:space="preserve">n </w:t>
            </w:r>
            <w:r w:rsidRPr="00E62426">
              <w:rPr>
                <w:rFonts w:cs="Times New Roman"/>
                <w:spacing w:val="2"/>
                <w:szCs w:val="26"/>
                <w:lang w:val="nl-NL"/>
              </w:rPr>
              <w:t>hàng hóa - Khu 2</w:t>
            </w:r>
          </w:p>
        </w:tc>
      </w:tr>
      <w:tr w:rsidR="00171D50" w:rsidRPr="00E62426" w:rsidTr="009F02E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42"/>
        </w:trPr>
        <w:tc>
          <w:tcPr>
            <w:tcW w:w="1984" w:type="dxa"/>
            <w:gridSpan w:val="2"/>
            <w:tcBorders>
              <w:top w:val="single" w:sz="4" w:space="0" w:color="D9D9D9" w:themeColor="background1" w:themeShade="D9"/>
              <w:left w:val="nil"/>
              <w:bottom w:val="single" w:sz="4" w:space="0" w:color="D9D9D9" w:themeColor="background1" w:themeShade="D9"/>
              <w:right w:val="nil"/>
            </w:tcBorders>
            <w:vAlign w:val="center"/>
          </w:tcPr>
          <w:p w:rsidR="00171D50" w:rsidRPr="00E62426" w:rsidRDefault="00171D50" w:rsidP="009F02E2">
            <w:pPr>
              <w:spacing w:before="40" w:after="40" w:line="288" w:lineRule="auto"/>
              <w:ind w:firstLine="1"/>
              <w:contextualSpacing/>
              <w:rPr>
                <w:rFonts w:cs="Times New Roman"/>
                <w:spacing w:val="2"/>
                <w:szCs w:val="26"/>
                <w:lang w:val="nl-NL"/>
              </w:rPr>
            </w:pPr>
            <w:r w:rsidRPr="00E62426">
              <w:rPr>
                <w:rFonts w:cs="Times New Roman"/>
                <w:spacing w:val="2"/>
                <w:szCs w:val="26"/>
                <w:lang w:val="nl-NL"/>
              </w:rPr>
              <w:t>1987-1992</w:t>
            </w:r>
          </w:p>
        </w:tc>
        <w:tc>
          <w:tcPr>
            <w:tcW w:w="3686" w:type="dxa"/>
            <w:gridSpan w:val="3"/>
            <w:tcBorders>
              <w:top w:val="single" w:sz="4" w:space="0" w:color="D9D9D9" w:themeColor="background1" w:themeShade="D9"/>
              <w:left w:val="nil"/>
              <w:bottom w:val="single" w:sz="4" w:space="0" w:color="D9D9D9" w:themeColor="background1" w:themeShade="D9"/>
              <w:right w:val="nil"/>
            </w:tcBorders>
            <w:vAlign w:val="center"/>
          </w:tcPr>
          <w:p w:rsidR="00171D50" w:rsidRPr="00E62426" w:rsidRDefault="00171D50" w:rsidP="009F02E2">
            <w:pPr>
              <w:tabs>
                <w:tab w:val="right" w:leader="dot" w:pos="8820"/>
              </w:tabs>
              <w:spacing w:before="40" w:after="40" w:line="288" w:lineRule="auto"/>
              <w:ind w:left="36" w:firstLine="13"/>
              <w:contextualSpacing/>
              <w:rPr>
                <w:rFonts w:cs="Times New Roman"/>
                <w:szCs w:val="26"/>
              </w:rPr>
            </w:pPr>
            <w:r w:rsidRPr="00E62426">
              <w:rPr>
                <w:rFonts w:cs="Times New Roman"/>
                <w:spacing w:val="2"/>
                <w:szCs w:val="26"/>
                <w:lang w:val="nl-NL"/>
              </w:rPr>
              <w:t>Cảng Hải Phòng</w:t>
            </w:r>
          </w:p>
        </w:tc>
        <w:tc>
          <w:tcPr>
            <w:tcW w:w="3828" w:type="dxa"/>
            <w:gridSpan w:val="3"/>
            <w:tcBorders>
              <w:top w:val="single" w:sz="4" w:space="0" w:color="D9D9D9" w:themeColor="background1" w:themeShade="D9"/>
              <w:left w:val="nil"/>
              <w:bottom w:val="single" w:sz="4" w:space="0" w:color="D9D9D9" w:themeColor="background1" w:themeShade="D9"/>
              <w:right w:val="nil"/>
            </w:tcBorders>
          </w:tcPr>
          <w:p w:rsidR="00171D50" w:rsidRPr="00E62426" w:rsidRDefault="00171D50" w:rsidP="009F02E2">
            <w:pPr>
              <w:tabs>
                <w:tab w:val="right" w:leader="dot" w:pos="8820"/>
              </w:tabs>
              <w:spacing w:before="40" w:after="40" w:line="288" w:lineRule="auto"/>
              <w:contextualSpacing/>
              <w:rPr>
                <w:rFonts w:cs="Times New Roman"/>
                <w:szCs w:val="26"/>
              </w:rPr>
            </w:pPr>
            <w:r w:rsidRPr="00E62426">
              <w:rPr>
                <w:rFonts w:cs="Times New Roman"/>
                <w:spacing w:val="2"/>
                <w:szCs w:val="26"/>
                <w:lang w:val="nl-NL"/>
              </w:rPr>
              <w:t>Nhân viên Kế toán bán hàng - Nhà ăn ca Khu 2</w:t>
            </w:r>
          </w:p>
        </w:tc>
      </w:tr>
      <w:tr w:rsidR="00171D50" w:rsidRPr="00E62426" w:rsidTr="009F02E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66"/>
        </w:trPr>
        <w:tc>
          <w:tcPr>
            <w:tcW w:w="1984" w:type="dxa"/>
            <w:gridSpan w:val="2"/>
            <w:tcBorders>
              <w:top w:val="single" w:sz="4" w:space="0" w:color="D9D9D9" w:themeColor="background1" w:themeShade="D9"/>
              <w:left w:val="nil"/>
              <w:bottom w:val="single" w:sz="4" w:space="0" w:color="D9D9D9" w:themeColor="background1" w:themeShade="D9"/>
              <w:right w:val="nil"/>
            </w:tcBorders>
            <w:vAlign w:val="center"/>
          </w:tcPr>
          <w:p w:rsidR="00171D50" w:rsidRPr="00E62426" w:rsidRDefault="00171D50" w:rsidP="009F02E2">
            <w:pPr>
              <w:spacing w:before="40" w:after="40" w:line="288" w:lineRule="auto"/>
              <w:ind w:firstLine="1"/>
              <w:contextualSpacing/>
              <w:rPr>
                <w:rFonts w:cs="Times New Roman"/>
                <w:spacing w:val="2"/>
                <w:szCs w:val="26"/>
                <w:lang w:val="nl-NL"/>
              </w:rPr>
            </w:pPr>
            <w:r w:rsidRPr="00E62426">
              <w:rPr>
                <w:rFonts w:cs="Times New Roman"/>
                <w:spacing w:val="2"/>
                <w:szCs w:val="26"/>
                <w:lang w:val="nl-NL"/>
              </w:rPr>
              <w:t>1993-1994</w:t>
            </w:r>
          </w:p>
        </w:tc>
        <w:tc>
          <w:tcPr>
            <w:tcW w:w="3686" w:type="dxa"/>
            <w:gridSpan w:val="3"/>
            <w:tcBorders>
              <w:top w:val="single" w:sz="4" w:space="0" w:color="D9D9D9" w:themeColor="background1" w:themeShade="D9"/>
              <w:left w:val="nil"/>
              <w:bottom w:val="single" w:sz="4" w:space="0" w:color="D9D9D9" w:themeColor="background1" w:themeShade="D9"/>
              <w:right w:val="nil"/>
            </w:tcBorders>
            <w:vAlign w:val="center"/>
          </w:tcPr>
          <w:p w:rsidR="00171D50" w:rsidRPr="00E62426" w:rsidRDefault="00171D50" w:rsidP="009F02E2">
            <w:pPr>
              <w:tabs>
                <w:tab w:val="right" w:leader="dot" w:pos="8820"/>
              </w:tabs>
              <w:spacing w:before="40" w:after="40" w:line="288" w:lineRule="auto"/>
              <w:ind w:left="36" w:firstLine="13"/>
              <w:contextualSpacing/>
              <w:rPr>
                <w:rFonts w:cs="Times New Roman"/>
                <w:szCs w:val="26"/>
              </w:rPr>
            </w:pPr>
            <w:r w:rsidRPr="00E62426">
              <w:rPr>
                <w:rFonts w:cs="Times New Roman"/>
                <w:spacing w:val="2"/>
                <w:szCs w:val="26"/>
                <w:lang w:val="nl-NL"/>
              </w:rPr>
              <w:t>Xí nghiệp Kinh doanh Dịch vụ tổng hợp Cảng Hải Phòng</w:t>
            </w:r>
          </w:p>
        </w:tc>
        <w:tc>
          <w:tcPr>
            <w:tcW w:w="3828" w:type="dxa"/>
            <w:gridSpan w:val="3"/>
            <w:tcBorders>
              <w:top w:val="single" w:sz="4" w:space="0" w:color="D9D9D9" w:themeColor="background1" w:themeShade="D9"/>
              <w:left w:val="nil"/>
              <w:bottom w:val="single" w:sz="4" w:space="0" w:color="D9D9D9" w:themeColor="background1" w:themeShade="D9"/>
              <w:right w:val="nil"/>
            </w:tcBorders>
          </w:tcPr>
          <w:p w:rsidR="00171D50" w:rsidRPr="00E62426" w:rsidRDefault="00171D50" w:rsidP="009F02E2">
            <w:pPr>
              <w:tabs>
                <w:tab w:val="right" w:leader="dot" w:pos="8820"/>
              </w:tabs>
              <w:spacing w:before="40" w:after="40" w:line="288" w:lineRule="auto"/>
              <w:contextualSpacing/>
              <w:rPr>
                <w:rFonts w:cs="Times New Roman"/>
                <w:szCs w:val="26"/>
              </w:rPr>
            </w:pPr>
            <w:r w:rsidRPr="00E62426">
              <w:rPr>
                <w:rFonts w:cs="Times New Roman"/>
                <w:spacing w:val="2"/>
                <w:szCs w:val="26"/>
                <w:lang w:val="nl-NL"/>
              </w:rPr>
              <w:t>Nhân viên Kế toán bán hàng - Cửa hàng ăn uống</w:t>
            </w:r>
          </w:p>
        </w:tc>
      </w:tr>
      <w:tr w:rsidR="00171D50" w:rsidRPr="00E62426" w:rsidTr="009F02E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48"/>
        </w:trPr>
        <w:tc>
          <w:tcPr>
            <w:tcW w:w="1984" w:type="dxa"/>
            <w:gridSpan w:val="2"/>
            <w:tcBorders>
              <w:top w:val="single" w:sz="4" w:space="0" w:color="D9D9D9" w:themeColor="background1" w:themeShade="D9"/>
              <w:left w:val="nil"/>
              <w:bottom w:val="single" w:sz="4" w:space="0" w:color="D9D9D9" w:themeColor="background1" w:themeShade="D9"/>
              <w:right w:val="nil"/>
            </w:tcBorders>
            <w:vAlign w:val="center"/>
          </w:tcPr>
          <w:p w:rsidR="00171D50" w:rsidRPr="00E62426" w:rsidRDefault="00171D50" w:rsidP="009F02E2">
            <w:pPr>
              <w:spacing w:before="40" w:after="40" w:line="288" w:lineRule="auto"/>
              <w:ind w:firstLine="1"/>
              <w:contextualSpacing/>
              <w:rPr>
                <w:rFonts w:cs="Times New Roman"/>
                <w:spacing w:val="2"/>
                <w:szCs w:val="26"/>
                <w:lang w:val="nl-NL"/>
              </w:rPr>
            </w:pPr>
            <w:r w:rsidRPr="00E62426">
              <w:rPr>
                <w:rFonts w:cs="Times New Roman"/>
                <w:spacing w:val="2"/>
                <w:szCs w:val="26"/>
                <w:lang w:val="nl-NL"/>
              </w:rPr>
              <w:t>1995-2000</w:t>
            </w:r>
          </w:p>
        </w:tc>
        <w:tc>
          <w:tcPr>
            <w:tcW w:w="3686" w:type="dxa"/>
            <w:gridSpan w:val="3"/>
            <w:tcBorders>
              <w:top w:val="single" w:sz="4" w:space="0" w:color="D9D9D9" w:themeColor="background1" w:themeShade="D9"/>
              <w:left w:val="nil"/>
              <w:bottom w:val="single" w:sz="4" w:space="0" w:color="D9D9D9" w:themeColor="background1" w:themeShade="D9"/>
              <w:right w:val="nil"/>
            </w:tcBorders>
            <w:vAlign w:val="center"/>
          </w:tcPr>
          <w:p w:rsidR="00171D50" w:rsidRPr="00E62426" w:rsidRDefault="00171D50" w:rsidP="009F02E2">
            <w:pPr>
              <w:tabs>
                <w:tab w:val="right" w:leader="dot" w:pos="8820"/>
              </w:tabs>
              <w:spacing w:before="40" w:after="40" w:line="288" w:lineRule="auto"/>
              <w:ind w:left="36" w:firstLine="13"/>
              <w:contextualSpacing/>
              <w:rPr>
                <w:rFonts w:cs="Times New Roman"/>
                <w:szCs w:val="26"/>
              </w:rPr>
            </w:pPr>
            <w:r w:rsidRPr="00E62426">
              <w:rPr>
                <w:rFonts w:cs="Times New Roman"/>
                <w:spacing w:val="2"/>
                <w:szCs w:val="26"/>
                <w:lang w:val="nl-NL"/>
              </w:rPr>
              <w:t>Xí nghiệp Kinh doanh Dịch vụ tổng hợp Cảng Hải Phòng</w:t>
            </w:r>
          </w:p>
        </w:tc>
        <w:tc>
          <w:tcPr>
            <w:tcW w:w="3828" w:type="dxa"/>
            <w:gridSpan w:val="3"/>
            <w:tcBorders>
              <w:top w:val="single" w:sz="4" w:space="0" w:color="D9D9D9" w:themeColor="background1" w:themeShade="D9"/>
              <w:left w:val="nil"/>
              <w:bottom w:val="single" w:sz="4" w:space="0" w:color="D9D9D9" w:themeColor="background1" w:themeShade="D9"/>
              <w:right w:val="nil"/>
            </w:tcBorders>
          </w:tcPr>
          <w:p w:rsidR="00171D50" w:rsidRPr="00E62426" w:rsidRDefault="00171D50" w:rsidP="009F02E2">
            <w:pPr>
              <w:tabs>
                <w:tab w:val="right" w:leader="dot" w:pos="8820"/>
              </w:tabs>
              <w:spacing w:before="40" w:after="40" w:line="288" w:lineRule="auto"/>
              <w:contextualSpacing/>
              <w:rPr>
                <w:rFonts w:cs="Times New Roman"/>
                <w:szCs w:val="26"/>
              </w:rPr>
            </w:pPr>
            <w:r w:rsidRPr="00E62426">
              <w:rPr>
                <w:rFonts w:cs="Times New Roman"/>
                <w:spacing w:val="2"/>
                <w:szCs w:val="26"/>
                <w:lang w:val="nl-NL"/>
              </w:rPr>
              <w:t>Nhân viên Ban tiền lương</w:t>
            </w:r>
          </w:p>
        </w:tc>
      </w:tr>
      <w:tr w:rsidR="00171D50" w:rsidRPr="00E62426" w:rsidTr="009F02E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06"/>
        </w:trPr>
        <w:tc>
          <w:tcPr>
            <w:tcW w:w="1984" w:type="dxa"/>
            <w:gridSpan w:val="2"/>
            <w:tcBorders>
              <w:top w:val="single" w:sz="4" w:space="0" w:color="D9D9D9" w:themeColor="background1" w:themeShade="D9"/>
              <w:left w:val="nil"/>
              <w:bottom w:val="single" w:sz="4" w:space="0" w:color="D9D9D9" w:themeColor="background1" w:themeShade="D9"/>
              <w:right w:val="nil"/>
            </w:tcBorders>
            <w:vAlign w:val="center"/>
          </w:tcPr>
          <w:p w:rsidR="00171D50" w:rsidRPr="00E62426" w:rsidRDefault="00171D50" w:rsidP="009F02E2">
            <w:pPr>
              <w:spacing w:before="40" w:after="40" w:line="288" w:lineRule="auto"/>
              <w:ind w:firstLine="1"/>
              <w:contextualSpacing/>
              <w:rPr>
                <w:rFonts w:cs="Times New Roman"/>
                <w:spacing w:val="2"/>
                <w:szCs w:val="26"/>
                <w:lang w:val="nl-NL"/>
              </w:rPr>
            </w:pPr>
            <w:r w:rsidRPr="00E62426">
              <w:rPr>
                <w:rFonts w:cs="Times New Roman"/>
                <w:spacing w:val="2"/>
                <w:szCs w:val="26"/>
                <w:lang w:val="nl-NL"/>
              </w:rPr>
              <w:t>10/2000-2/2009</w:t>
            </w:r>
          </w:p>
        </w:tc>
        <w:tc>
          <w:tcPr>
            <w:tcW w:w="3686" w:type="dxa"/>
            <w:gridSpan w:val="3"/>
            <w:tcBorders>
              <w:top w:val="single" w:sz="4" w:space="0" w:color="D9D9D9" w:themeColor="background1" w:themeShade="D9"/>
              <w:left w:val="nil"/>
              <w:bottom w:val="single" w:sz="4" w:space="0" w:color="D9D9D9" w:themeColor="background1" w:themeShade="D9"/>
              <w:right w:val="nil"/>
            </w:tcBorders>
            <w:vAlign w:val="center"/>
          </w:tcPr>
          <w:p w:rsidR="00171D50" w:rsidRPr="00E62426" w:rsidRDefault="00171D50" w:rsidP="009F02E2">
            <w:pPr>
              <w:tabs>
                <w:tab w:val="right" w:leader="dot" w:pos="8820"/>
              </w:tabs>
              <w:spacing w:before="40" w:after="40" w:line="288" w:lineRule="auto"/>
              <w:ind w:left="36" w:firstLine="13"/>
              <w:contextualSpacing/>
              <w:rPr>
                <w:rFonts w:cs="Times New Roman"/>
                <w:szCs w:val="26"/>
              </w:rPr>
            </w:pPr>
            <w:r w:rsidRPr="00E62426">
              <w:rPr>
                <w:rFonts w:cs="Times New Roman"/>
                <w:spacing w:val="2"/>
                <w:szCs w:val="26"/>
                <w:lang w:val="nl-NL"/>
              </w:rPr>
              <w:t>CTCP Thương mại Dịch vụ Tổng hợp Cảng HP</w:t>
            </w:r>
          </w:p>
        </w:tc>
        <w:tc>
          <w:tcPr>
            <w:tcW w:w="3828" w:type="dxa"/>
            <w:gridSpan w:val="3"/>
            <w:tcBorders>
              <w:top w:val="single" w:sz="4" w:space="0" w:color="D9D9D9" w:themeColor="background1" w:themeShade="D9"/>
              <w:left w:val="nil"/>
              <w:bottom w:val="single" w:sz="4" w:space="0" w:color="D9D9D9" w:themeColor="background1" w:themeShade="D9"/>
              <w:right w:val="nil"/>
            </w:tcBorders>
          </w:tcPr>
          <w:p w:rsidR="00171D50" w:rsidRPr="00E62426" w:rsidRDefault="00171D50" w:rsidP="009F02E2">
            <w:pPr>
              <w:tabs>
                <w:tab w:val="right" w:leader="dot" w:pos="8820"/>
              </w:tabs>
              <w:spacing w:before="40" w:after="40" w:line="288" w:lineRule="auto"/>
              <w:contextualSpacing/>
              <w:rPr>
                <w:rFonts w:cs="Times New Roman"/>
                <w:spacing w:val="2"/>
                <w:szCs w:val="26"/>
                <w:lang w:val="nl-NL"/>
              </w:rPr>
            </w:pPr>
            <w:r w:rsidRPr="00E62426">
              <w:rPr>
                <w:rFonts w:cs="Times New Roman"/>
                <w:spacing w:val="2"/>
                <w:szCs w:val="26"/>
                <w:lang w:val="nl-NL"/>
              </w:rPr>
              <w:t xml:space="preserve">C/viên P.Tổchức tiền lương  Phó Chủ tịch Công đoàn </w:t>
            </w:r>
          </w:p>
        </w:tc>
      </w:tr>
      <w:tr w:rsidR="00171D50" w:rsidRPr="00E62426" w:rsidTr="008444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84" w:type="dxa"/>
            <w:gridSpan w:val="2"/>
            <w:tcBorders>
              <w:top w:val="single" w:sz="4" w:space="0" w:color="D9D9D9" w:themeColor="background1" w:themeShade="D9"/>
              <w:left w:val="nil"/>
              <w:bottom w:val="single" w:sz="4" w:space="0" w:color="D9D9D9" w:themeColor="background1" w:themeShade="D9"/>
              <w:right w:val="nil"/>
            </w:tcBorders>
            <w:vAlign w:val="center"/>
          </w:tcPr>
          <w:p w:rsidR="00171D50" w:rsidRPr="00E62426" w:rsidRDefault="00171D50" w:rsidP="008444A4">
            <w:pPr>
              <w:spacing w:before="40" w:after="40" w:line="288" w:lineRule="auto"/>
              <w:ind w:firstLine="1"/>
              <w:contextualSpacing/>
              <w:rPr>
                <w:rFonts w:cs="Times New Roman"/>
                <w:spacing w:val="2"/>
                <w:szCs w:val="26"/>
                <w:lang w:val="nl-NL"/>
              </w:rPr>
            </w:pPr>
            <w:r w:rsidRPr="00E62426">
              <w:rPr>
                <w:rFonts w:cs="Times New Roman"/>
                <w:spacing w:val="2"/>
                <w:szCs w:val="26"/>
                <w:lang w:val="nl-NL"/>
              </w:rPr>
              <w:t>3/2009 - 4/2010</w:t>
            </w:r>
          </w:p>
        </w:tc>
        <w:tc>
          <w:tcPr>
            <w:tcW w:w="3686" w:type="dxa"/>
            <w:gridSpan w:val="3"/>
            <w:tcBorders>
              <w:top w:val="single" w:sz="4" w:space="0" w:color="D9D9D9" w:themeColor="background1" w:themeShade="D9"/>
              <w:left w:val="nil"/>
              <w:bottom w:val="single" w:sz="4" w:space="0" w:color="D9D9D9" w:themeColor="background1" w:themeShade="D9"/>
              <w:right w:val="nil"/>
            </w:tcBorders>
            <w:vAlign w:val="center"/>
          </w:tcPr>
          <w:p w:rsidR="00171D50" w:rsidRPr="00E62426" w:rsidRDefault="00171D50" w:rsidP="008444A4">
            <w:pPr>
              <w:tabs>
                <w:tab w:val="right" w:leader="dot" w:pos="8820"/>
              </w:tabs>
              <w:spacing w:before="40" w:after="40" w:line="288" w:lineRule="auto"/>
              <w:ind w:left="36" w:firstLine="13"/>
              <w:contextualSpacing/>
              <w:rPr>
                <w:rFonts w:cs="Times New Roman"/>
                <w:szCs w:val="26"/>
              </w:rPr>
            </w:pPr>
            <w:r w:rsidRPr="00E62426">
              <w:rPr>
                <w:rFonts w:cs="Times New Roman"/>
                <w:spacing w:val="2"/>
                <w:szCs w:val="26"/>
                <w:lang w:val="nl-NL"/>
              </w:rPr>
              <w:t>CTCP Thương mại Dịch vụ Tổng hợp Cảng HP</w:t>
            </w:r>
          </w:p>
        </w:tc>
        <w:tc>
          <w:tcPr>
            <w:tcW w:w="3828" w:type="dxa"/>
            <w:gridSpan w:val="3"/>
            <w:tcBorders>
              <w:top w:val="single" w:sz="4" w:space="0" w:color="D9D9D9" w:themeColor="background1" w:themeShade="D9"/>
              <w:left w:val="nil"/>
              <w:bottom w:val="single" w:sz="4" w:space="0" w:color="D9D9D9" w:themeColor="background1" w:themeShade="D9"/>
              <w:right w:val="nil"/>
            </w:tcBorders>
          </w:tcPr>
          <w:p w:rsidR="00171D50" w:rsidRPr="00E62426" w:rsidRDefault="00171D50" w:rsidP="008444A4">
            <w:pPr>
              <w:tabs>
                <w:tab w:val="right" w:leader="dot" w:pos="8820"/>
              </w:tabs>
              <w:spacing w:before="40" w:after="40" w:line="288" w:lineRule="auto"/>
              <w:contextualSpacing/>
              <w:rPr>
                <w:rFonts w:cs="Times New Roman"/>
                <w:spacing w:val="2"/>
                <w:szCs w:val="26"/>
                <w:lang w:val="nl-NL"/>
              </w:rPr>
            </w:pPr>
            <w:r w:rsidRPr="00E62426">
              <w:rPr>
                <w:rFonts w:cs="Times New Roman"/>
                <w:spacing w:val="2"/>
                <w:szCs w:val="26"/>
                <w:lang w:val="nl-NL"/>
              </w:rPr>
              <w:t>Thành viên HĐQT</w:t>
            </w:r>
            <w:r w:rsidR="000653AE" w:rsidRPr="00E62426">
              <w:rPr>
                <w:rFonts w:cs="Times New Roman"/>
                <w:spacing w:val="2"/>
                <w:szCs w:val="26"/>
                <w:lang w:val="nl-NL"/>
              </w:rPr>
              <w:t xml:space="preserve">, </w:t>
            </w:r>
            <w:r w:rsidRPr="00E62426">
              <w:rPr>
                <w:rFonts w:cs="Times New Roman"/>
                <w:spacing w:val="2"/>
                <w:szCs w:val="26"/>
                <w:lang w:val="nl-NL"/>
              </w:rPr>
              <w:t>Chuyên viên Phòng Tổ chức Tiền lương</w:t>
            </w:r>
            <w:r w:rsidR="000653AE" w:rsidRPr="00E62426">
              <w:rPr>
                <w:rFonts w:cs="Times New Roman"/>
                <w:spacing w:val="2"/>
                <w:szCs w:val="26"/>
                <w:lang w:val="nl-NL"/>
              </w:rPr>
              <w:t xml:space="preserve">, </w:t>
            </w:r>
            <w:r w:rsidRPr="00E62426">
              <w:rPr>
                <w:rFonts w:cs="Times New Roman"/>
                <w:spacing w:val="2"/>
                <w:szCs w:val="26"/>
                <w:lang w:val="nl-NL"/>
              </w:rPr>
              <w:t xml:space="preserve">Phó Chủ tịch Công đoàn </w:t>
            </w:r>
          </w:p>
        </w:tc>
      </w:tr>
      <w:tr w:rsidR="00171D50" w:rsidRPr="00E62426" w:rsidTr="009F02E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76"/>
        </w:trPr>
        <w:tc>
          <w:tcPr>
            <w:tcW w:w="1984" w:type="dxa"/>
            <w:gridSpan w:val="2"/>
            <w:tcBorders>
              <w:top w:val="single" w:sz="4" w:space="0" w:color="D9D9D9" w:themeColor="background1" w:themeShade="D9"/>
              <w:left w:val="nil"/>
              <w:bottom w:val="single" w:sz="4" w:space="0" w:color="D9D9D9" w:themeColor="background1" w:themeShade="D9"/>
              <w:right w:val="nil"/>
            </w:tcBorders>
            <w:vAlign w:val="center"/>
          </w:tcPr>
          <w:p w:rsidR="00171D50" w:rsidRPr="00E62426" w:rsidRDefault="00171D50" w:rsidP="008444A4">
            <w:pPr>
              <w:spacing w:before="40" w:after="40" w:line="288" w:lineRule="auto"/>
              <w:ind w:firstLine="1"/>
              <w:contextualSpacing/>
              <w:rPr>
                <w:rFonts w:cs="Times New Roman"/>
                <w:spacing w:val="2"/>
                <w:szCs w:val="26"/>
                <w:lang w:val="nl-NL"/>
              </w:rPr>
            </w:pPr>
            <w:r w:rsidRPr="00E62426">
              <w:rPr>
                <w:rFonts w:cs="Times New Roman"/>
                <w:spacing w:val="2"/>
                <w:szCs w:val="26"/>
                <w:lang w:val="nl-NL"/>
              </w:rPr>
              <w:t>5/2010 - 2/2014</w:t>
            </w:r>
          </w:p>
        </w:tc>
        <w:tc>
          <w:tcPr>
            <w:tcW w:w="3686" w:type="dxa"/>
            <w:gridSpan w:val="3"/>
            <w:tcBorders>
              <w:top w:val="single" w:sz="4" w:space="0" w:color="D9D9D9" w:themeColor="background1" w:themeShade="D9"/>
              <w:left w:val="nil"/>
              <w:bottom w:val="single" w:sz="4" w:space="0" w:color="D9D9D9" w:themeColor="background1" w:themeShade="D9"/>
              <w:right w:val="nil"/>
            </w:tcBorders>
            <w:vAlign w:val="center"/>
          </w:tcPr>
          <w:p w:rsidR="00171D50" w:rsidRPr="00E62426" w:rsidRDefault="00171D50" w:rsidP="008444A4">
            <w:pPr>
              <w:tabs>
                <w:tab w:val="right" w:leader="dot" w:pos="8820"/>
              </w:tabs>
              <w:spacing w:before="40" w:after="40" w:line="288" w:lineRule="auto"/>
              <w:ind w:left="36" w:firstLine="13"/>
              <w:contextualSpacing/>
              <w:rPr>
                <w:rFonts w:cs="Times New Roman"/>
                <w:szCs w:val="26"/>
              </w:rPr>
            </w:pPr>
            <w:r w:rsidRPr="00E62426">
              <w:rPr>
                <w:rFonts w:cs="Times New Roman"/>
                <w:spacing w:val="2"/>
                <w:szCs w:val="26"/>
                <w:lang w:val="nl-NL"/>
              </w:rPr>
              <w:t>CTCP Thương mại Dịch vụ Tổng hợp Cảng HP</w:t>
            </w:r>
          </w:p>
        </w:tc>
        <w:tc>
          <w:tcPr>
            <w:tcW w:w="3828" w:type="dxa"/>
            <w:gridSpan w:val="3"/>
            <w:tcBorders>
              <w:top w:val="single" w:sz="4" w:space="0" w:color="D9D9D9" w:themeColor="background1" w:themeShade="D9"/>
              <w:left w:val="nil"/>
              <w:bottom w:val="single" w:sz="4" w:space="0" w:color="D9D9D9" w:themeColor="background1" w:themeShade="D9"/>
              <w:right w:val="nil"/>
            </w:tcBorders>
          </w:tcPr>
          <w:p w:rsidR="00171D50" w:rsidRPr="00E62426" w:rsidRDefault="00171D50" w:rsidP="008444A4">
            <w:pPr>
              <w:tabs>
                <w:tab w:val="right" w:leader="dot" w:pos="8820"/>
              </w:tabs>
              <w:spacing w:before="40" w:after="40" w:line="288" w:lineRule="auto"/>
              <w:contextualSpacing/>
              <w:rPr>
                <w:rFonts w:cs="Times New Roman"/>
                <w:spacing w:val="2"/>
                <w:szCs w:val="26"/>
                <w:lang w:val="nl-NL"/>
              </w:rPr>
            </w:pPr>
            <w:r w:rsidRPr="00E62426">
              <w:rPr>
                <w:rFonts w:cs="Times New Roman"/>
                <w:spacing w:val="2"/>
                <w:szCs w:val="26"/>
                <w:lang w:val="nl-NL"/>
              </w:rPr>
              <w:t>Thành viên HĐQT</w:t>
            </w:r>
            <w:r w:rsidR="000653AE" w:rsidRPr="00E62426">
              <w:rPr>
                <w:rFonts w:cs="Times New Roman"/>
                <w:spacing w:val="2"/>
                <w:szCs w:val="26"/>
                <w:lang w:val="nl-NL"/>
              </w:rPr>
              <w:t>,</w:t>
            </w:r>
            <w:r w:rsidRPr="00E62426">
              <w:rPr>
                <w:rFonts w:cs="Times New Roman"/>
                <w:spacing w:val="2"/>
                <w:szCs w:val="26"/>
                <w:lang w:val="nl-NL"/>
              </w:rPr>
              <w:t>Chuyên viên phòng Tổ chức Tiền lương</w:t>
            </w:r>
            <w:r w:rsidR="000653AE" w:rsidRPr="00E62426">
              <w:rPr>
                <w:rFonts w:cs="Times New Roman"/>
                <w:spacing w:val="2"/>
                <w:szCs w:val="26"/>
                <w:lang w:val="nl-NL"/>
              </w:rPr>
              <w:t>,</w:t>
            </w:r>
            <w:r w:rsidRPr="00E62426">
              <w:rPr>
                <w:rFonts w:cs="Times New Roman"/>
                <w:spacing w:val="2"/>
                <w:szCs w:val="26"/>
                <w:lang w:val="nl-NL"/>
              </w:rPr>
              <w:t xml:space="preserve">Chủ tịch Công đoàn </w:t>
            </w:r>
          </w:p>
        </w:tc>
      </w:tr>
      <w:tr w:rsidR="00171D50" w:rsidRPr="00E62426" w:rsidTr="008340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64"/>
        </w:trPr>
        <w:tc>
          <w:tcPr>
            <w:tcW w:w="1984" w:type="dxa"/>
            <w:gridSpan w:val="2"/>
            <w:tcBorders>
              <w:top w:val="single" w:sz="4" w:space="0" w:color="D9D9D9" w:themeColor="background1" w:themeShade="D9"/>
              <w:left w:val="nil"/>
              <w:bottom w:val="single" w:sz="4" w:space="0" w:color="D9D9D9" w:themeColor="background1" w:themeShade="D9"/>
              <w:right w:val="nil"/>
            </w:tcBorders>
            <w:vAlign w:val="center"/>
          </w:tcPr>
          <w:p w:rsidR="00171D50" w:rsidRPr="00E62426" w:rsidRDefault="00171D50" w:rsidP="008444A4">
            <w:pPr>
              <w:spacing w:before="40" w:after="40" w:line="288" w:lineRule="auto"/>
              <w:ind w:firstLine="1"/>
              <w:contextualSpacing/>
              <w:rPr>
                <w:rFonts w:cs="Times New Roman"/>
                <w:spacing w:val="2"/>
                <w:szCs w:val="26"/>
                <w:lang w:val="nl-NL"/>
              </w:rPr>
            </w:pPr>
            <w:r w:rsidRPr="00E62426">
              <w:rPr>
                <w:rFonts w:cs="Times New Roman"/>
                <w:spacing w:val="2"/>
                <w:szCs w:val="26"/>
                <w:lang w:val="nl-NL"/>
              </w:rPr>
              <w:t>3/2014 - nay</w:t>
            </w:r>
          </w:p>
        </w:tc>
        <w:tc>
          <w:tcPr>
            <w:tcW w:w="3686" w:type="dxa"/>
            <w:gridSpan w:val="3"/>
            <w:tcBorders>
              <w:top w:val="single" w:sz="4" w:space="0" w:color="D9D9D9" w:themeColor="background1" w:themeShade="D9"/>
              <w:left w:val="nil"/>
              <w:bottom w:val="single" w:sz="4" w:space="0" w:color="D9D9D9" w:themeColor="background1" w:themeShade="D9"/>
              <w:right w:val="nil"/>
            </w:tcBorders>
            <w:vAlign w:val="center"/>
          </w:tcPr>
          <w:p w:rsidR="00171D50" w:rsidRPr="00E62426" w:rsidRDefault="00171D50" w:rsidP="008444A4">
            <w:pPr>
              <w:tabs>
                <w:tab w:val="right" w:leader="dot" w:pos="8820"/>
              </w:tabs>
              <w:spacing w:before="40" w:after="40" w:line="288" w:lineRule="auto"/>
              <w:ind w:left="36" w:firstLine="13"/>
              <w:contextualSpacing/>
              <w:rPr>
                <w:rFonts w:cs="Times New Roman"/>
                <w:szCs w:val="26"/>
              </w:rPr>
            </w:pPr>
            <w:r w:rsidRPr="00E62426">
              <w:rPr>
                <w:rFonts w:cs="Times New Roman"/>
                <w:spacing w:val="2"/>
                <w:szCs w:val="26"/>
                <w:lang w:val="nl-NL"/>
              </w:rPr>
              <w:t>CTCP Thương mại Dịch vụ Tổng hợp Cảng HP</w:t>
            </w:r>
          </w:p>
        </w:tc>
        <w:tc>
          <w:tcPr>
            <w:tcW w:w="3828" w:type="dxa"/>
            <w:gridSpan w:val="3"/>
            <w:tcBorders>
              <w:top w:val="single" w:sz="4" w:space="0" w:color="D9D9D9" w:themeColor="background1" w:themeShade="D9"/>
              <w:left w:val="nil"/>
              <w:bottom w:val="single" w:sz="4" w:space="0" w:color="D9D9D9" w:themeColor="background1" w:themeShade="D9"/>
              <w:right w:val="nil"/>
            </w:tcBorders>
          </w:tcPr>
          <w:p w:rsidR="00171D50" w:rsidRPr="00E62426" w:rsidRDefault="00C5658A" w:rsidP="008444A4">
            <w:pPr>
              <w:tabs>
                <w:tab w:val="right" w:leader="dot" w:pos="8820"/>
              </w:tabs>
              <w:spacing w:before="40" w:after="40" w:line="288" w:lineRule="auto"/>
              <w:contextualSpacing/>
              <w:rPr>
                <w:rFonts w:cs="Times New Roman"/>
                <w:spacing w:val="2"/>
                <w:szCs w:val="26"/>
                <w:lang w:val="nl-NL"/>
              </w:rPr>
            </w:pPr>
            <w:r>
              <w:rPr>
                <w:rFonts w:cs="Times New Roman"/>
                <w:spacing w:val="2"/>
                <w:szCs w:val="26"/>
                <w:lang w:val="nl-NL"/>
              </w:rPr>
              <w:t xml:space="preserve">Thành viên HĐQT, </w:t>
            </w:r>
            <w:r w:rsidR="00171D50" w:rsidRPr="00E62426">
              <w:rPr>
                <w:rFonts w:cs="Times New Roman"/>
                <w:spacing w:val="2"/>
                <w:szCs w:val="26"/>
                <w:lang w:val="nl-NL"/>
              </w:rPr>
              <w:t>Trưởng phòng Tổ chức Tiền lương</w:t>
            </w:r>
            <w:r w:rsidR="000653AE" w:rsidRPr="00E62426">
              <w:rPr>
                <w:rFonts w:cs="Times New Roman"/>
                <w:spacing w:val="2"/>
                <w:szCs w:val="26"/>
                <w:lang w:val="nl-NL"/>
              </w:rPr>
              <w:t xml:space="preserve">, </w:t>
            </w:r>
            <w:r w:rsidR="00171D50" w:rsidRPr="00E62426">
              <w:rPr>
                <w:rFonts w:cs="Times New Roman"/>
                <w:spacing w:val="2"/>
                <w:szCs w:val="26"/>
                <w:lang w:val="nl-NL"/>
              </w:rPr>
              <w:t>Chủ tịch Công đoàn</w:t>
            </w:r>
          </w:p>
        </w:tc>
      </w:tr>
      <w:tr w:rsidR="009C388C" w:rsidRPr="00E62426" w:rsidTr="008444A4">
        <w:trPr>
          <w:gridBefore w:val="1"/>
          <w:gridAfter w:val="1"/>
          <w:wBefore w:w="175" w:type="dxa"/>
          <w:wAfter w:w="354" w:type="dxa"/>
        </w:trPr>
        <w:tc>
          <w:tcPr>
            <w:tcW w:w="4077" w:type="dxa"/>
            <w:gridSpan w:val="3"/>
          </w:tcPr>
          <w:p w:rsidR="009C388C" w:rsidRPr="00E62426" w:rsidRDefault="009C388C" w:rsidP="008444A4">
            <w:pPr>
              <w:spacing w:before="40" w:after="40" w:line="288" w:lineRule="auto"/>
              <w:jc w:val="both"/>
              <w:rPr>
                <w:rFonts w:cs="Times New Roman"/>
                <w:i/>
                <w:szCs w:val="26"/>
              </w:rPr>
            </w:pPr>
            <w:r w:rsidRPr="00E62426">
              <w:rPr>
                <w:rFonts w:cs="Times New Roman"/>
                <w:szCs w:val="26"/>
              </w:rPr>
              <w:t xml:space="preserve">Chức vụ đang nắm giữ tại </w:t>
            </w:r>
            <w:r w:rsidR="008B43AF" w:rsidRPr="00E62426">
              <w:rPr>
                <w:rFonts w:cs="Times New Roman"/>
                <w:szCs w:val="26"/>
              </w:rPr>
              <w:t>DVC</w:t>
            </w:r>
          </w:p>
        </w:tc>
        <w:tc>
          <w:tcPr>
            <w:tcW w:w="4892" w:type="dxa"/>
            <w:gridSpan w:val="3"/>
          </w:tcPr>
          <w:p w:rsidR="009C388C" w:rsidRPr="00E62426" w:rsidRDefault="009C388C" w:rsidP="008444A4">
            <w:pPr>
              <w:spacing w:before="40" w:after="40" w:line="288" w:lineRule="auto"/>
              <w:jc w:val="both"/>
              <w:rPr>
                <w:rFonts w:cs="Times New Roman"/>
                <w:i/>
                <w:szCs w:val="26"/>
              </w:rPr>
            </w:pPr>
            <w:r w:rsidRPr="00E62426">
              <w:rPr>
                <w:rFonts w:cs="Times New Roman"/>
                <w:szCs w:val="26"/>
              </w:rPr>
              <w:t xml:space="preserve">Thành viên HĐQT </w:t>
            </w:r>
          </w:p>
        </w:tc>
      </w:tr>
      <w:tr w:rsidR="009C388C" w:rsidRPr="00E62426" w:rsidTr="008444A4">
        <w:trPr>
          <w:gridBefore w:val="1"/>
          <w:gridAfter w:val="1"/>
          <w:wBefore w:w="175" w:type="dxa"/>
          <w:wAfter w:w="354" w:type="dxa"/>
        </w:trPr>
        <w:tc>
          <w:tcPr>
            <w:tcW w:w="4077" w:type="dxa"/>
            <w:gridSpan w:val="3"/>
          </w:tcPr>
          <w:p w:rsidR="009C388C" w:rsidRPr="00E62426" w:rsidRDefault="009C388C" w:rsidP="008444A4">
            <w:pPr>
              <w:spacing w:before="40" w:after="40" w:line="288" w:lineRule="auto"/>
              <w:jc w:val="both"/>
              <w:rPr>
                <w:rFonts w:cs="Times New Roman"/>
                <w:i/>
                <w:szCs w:val="26"/>
              </w:rPr>
            </w:pPr>
            <w:r w:rsidRPr="00E62426">
              <w:rPr>
                <w:rFonts w:cs="Times New Roman"/>
                <w:szCs w:val="26"/>
              </w:rPr>
              <w:t>Chức vụ đang nắm giữ tại tổ chức khác</w:t>
            </w:r>
          </w:p>
        </w:tc>
        <w:tc>
          <w:tcPr>
            <w:tcW w:w="4892" w:type="dxa"/>
            <w:gridSpan w:val="3"/>
          </w:tcPr>
          <w:p w:rsidR="009C388C" w:rsidRPr="00E62426" w:rsidRDefault="009C388C" w:rsidP="008444A4">
            <w:pPr>
              <w:spacing w:before="40" w:after="40" w:line="288" w:lineRule="auto"/>
              <w:jc w:val="both"/>
              <w:rPr>
                <w:rFonts w:cs="Times New Roman"/>
                <w:i/>
                <w:szCs w:val="26"/>
              </w:rPr>
            </w:pPr>
            <w:r w:rsidRPr="00E62426">
              <w:rPr>
                <w:rFonts w:cs="Times New Roman"/>
                <w:szCs w:val="26"/>
              </w:rPr>
              <w:t xml:space="preserve">Không </w:t>
            </w:r>
          </w:p>
        </w:tc>
      </w:tr>
      <w:tr w:rsidR="009C388C" w:rsidRPr="00E62426" w:rsidTr="008444A4">
        <w:trPr>
          <w:gridBefore w:val="1"/>
          <w:gridAfter w:val="1"/>
          <w:wBefore w:w="175" w:type="dxa"/>
          <w:wAfter w:w="354" w:type="dxa"/>
        </w:trPr>
        <w:tc>
          <w:tcPr>
            <w:tcW w:w="4077" w:type="dxa"/>
            <w:gridSpan w:val="3"/>
          </w:tcPr>
          <w:p w:rsidR="009C388C" w:rsidRPr="00E62426" w:rsidRDefault="009C388C" w:rsidP="008444A4">
            <w:pPr>
              <w:spacing w:before="40" w:after="40" w:line="288" w:lineRule="auto"/>
              <w:jc w:val="both"/>
              <w:rPr>
                <w:rFonts w:cs="Times New Roman"/>
                <w:szCs w:val="26"/>
              </w:rPr>
            </w:pPr>
            <w:r w:rsidRPr="00E62426">
              <w:rPr>
                <w:rFonts w:cs="Times New Roman"/>
                <w:szCs w:val="26"/>
              </w:rPr>
              <w:t>Số cổ phần nắm giữ</w:t>
            </w:r>
          </w:p>
        </w:tc>
        <w:tc>
          <w:tcPr>
            <w:tcW w:w="4892" w:type="dxa"/>
            <w:gridSpan w:val="3"/>
          </w:tcPr>
          <w:p w:rsidR="009C388C" w:rsidRPr="00E62426" w:rsidRDefault="00171D50" w:rsidP="008444A4">
            <w:pPr>
              <w:spacing w:before="40" w:after="40" w:line="288" w:lineRule="auto"/>
              <w:jc w:val="both"/>
              <w:rPr>
                <w:rFonts w:cs="Times New Roman"/>
                <w:i/>
                <w:szCs w:val="26"/>
              </w:rPr>
            </w:pPr>
            <w:r w:rsidRPr="00E62426">
              <w:rPr>
                <w:rFonts w:cs="Times New Roman"/>
                <w:szCs w:val="26"/>
              </w:rPr>
              <w:t>238.420</w:t>
            </w:r>
            <w:r w:rsidRPr="00E62426">
              <w:rPr>
                <w:rFonts w:cs="Times New Roman"/>
                <w:bCs/>
                <w:szCs w:val="26"/>
              </w:rPr>
              <w:t xml:space="preserve"> </w:t>
            </w:r>
            <w:r w:rsidRPr="00E62426">
              <w:rPr>
                <w:rFonts w:cs="Times New Roman"/>
                <w:szCs w:val="26"/>
              </w:rPr>
              <w:t xml:space="preserve">cổ phần, chiếm </w:t>
            </w:r>
            <w:r w:rsidR="009C388C" w:rsidRPr="00E62426">
              <w:rPr>
                <w:rFonts w:cs="Times New Roman"/>
                <w:szCs w:val="26"/>
              </w:rPr>
              <w:t xml:space="preserve">tỷ lệ </w:t>
            </w:r>
            <w:r w:rsidR="00A14140" w:rsidRPr="00E62426">
              <w:rPr>
                <w:rFonts w:cs="Times New Roman"/>
                <w:szCs w:val="26"/>
              </w:rPr>
              <w:t>5,13</w:t>
            </w:r>
            <w:r w:rsidR="009C388C" w:rsidRPr="00E62426">
              <w:rPr>
                <w:rFonts w:cs="Times New Roman"/>
                <w:szCs w:val="26"/>
              </w:rPr>
              <w:t xml:space="preserve">% </w:t>
            </w:r>
          </w:p>
        </w:tc>
      </w:tr>
      <w:tr w:rsidR="00A67122" w:rsidRPr="00E62426" w:rsidTr="008444A4">
        <w:trPr>
          <w:gridBefore w:val="1"/>
          <w:gridAfter w:val="1"/>
          <w:wBefore w:w="175" w:type="dxa"/>
          <w:wAfter w:w="354" w:type="dxa"/>
        </w:trPr>
        <w:tc>
          <w:tcPr>
            <w:tcW w:w="4077" w:type="dxa"/>
            <w:gridSpan w:val="3"/>
          </w:tcPr>
          <w:p w:rsidR="00A67122" w:rsidRPr="00E62426" w:rsidRDefault="00A6178D" w:rsidP="008444A4">
            <w:pPr>
              <w:spacing w:before="40" w:after="40" w:line="288" w:lineRule="auto"/>
              <w:jc w:val="both"/>
              <w:rPr>
                <w:rFonts w:cs="Times New Roman"/>
                <w:szCs w:val="26"/>
              </w:rPr>
            </w:pPr>
            <w:r w:rsidRPr="00E62426">
              <w:rPr>
                <w:rFonts w:cs="Times New Roman"/>
                <w:szCs w:val="26"/>
              </w:rPr>
              <w:t>Số cổ phần sở hữu ở các công ty khác</w:t>
            </w:r>
          </w:p>
        </w:tc>
        <w:tc>
          <w:tcPr>
            <w:tcW w:w="4892" w:type="dxa"/>
            <w:gridSpan w:val="3"/>
          </w:tcPr>
          <w:p w:rsidR="00A67122" w:rsidRPr="00E62426" w:rsidRDefault="00CB307F" w:rsidP="008444A4">
            <w:pPr>
              <w:spacing w:before="40" w:after="40" w:line="288" w:lineRule="auto"/>
              <w:jc w:val="both"/>
              <w:rPr>
                <w:rFonts w:cs="Times New Roman"/>
                <w:szCs w:val="26"/>
              </w:rPr>
            </w:pPr>
            <w:r w:rsidRPr="00E62426">
              <w:rPr>
                <w:rFonts w:cs="Times New Roman"/>
                <w:szCs w:val="26"/>
              </w:rPr>
              <w:t>Không</w:t>
            </w:r>
          </w:p>
        </w:tc>
      </w:tr>
      <w:tr w:rsidR="00A67122" w:rsidRPr="00E62426" w:rsidTr="008444A4">
        <w:trPr>
          <w:gridBefore w:val="1"/>
          <w:gridAfter w:val="1"/>
          <w:wBefore w:w="175" w:type="dxa"/>
          <w:wAfter w:w="354" w:type="dxa"/>
        </w:trPr>
        <w:tc>
          <w:tcPr>
            <w:tcW w:w="4077" w:type="dxa"/>
            <w:gridSpan w:val="3"/>
          </w:tcPr>
          <w:p w:rsidR="00A67122" w:rsidRPr="00E62426" w:rsidRDefault="00A67122" w:rsidP="008444A4">
            <w:pPr>
              <w:spacing w:before="40" w:after="40" w:line="288" w:lineRule="auto"/>
              <w:jc w:val="both"/>
              <w:rPr>
                <w:rFonts w:cs="Times New Roman"/>
                <w:i/>
                <w:szCs w:val="26"/>
              </w:rPr>
            </w:pPr>
            <w:r w:rsidRPr="00E62426">
              <w:rPr>
                <w:rFonts w:cs="Times New Roman"/>
                <w:szCs w:val="26"/>
              </w:rPr>
              <w:t>Số cổ phần của người có liên quan</w:t>
            </w:r>
          </w:p>
        </w:tc>
        <w:tc>
          <w:tcPr>
            <w:tcW w:w="4892" w:type="dxa"/>
            <w:gridSpan w:val="3"/>
          </w:tcPr>
          <w:p w:rsidR="00A67122" w:rsidRPr="00E62426" w:rsidRDefault="007B1661" w:rsidP="008444A4">
            <w:pPr>
              <w:spacing w:before="40" w:after="40" w:line="288" w:lineRule="auto"/>
              <w:jc w:val="both"/>
              <w:rPr>
                <w:rFonts w:cs="Times New Roman"/>
                <w:szCs w:val="26"/>
              </w:rPr>
            </w:pPr>
            <w:r w:rsidRPr="00E62426">
              <w:rPr>
                <w:rFonts w:cs="Times New Roman"/>
                <w:szCs w:val="26"/>
              </w:rPr>
              <w:t>Không</w:t>
            </w:r>
          </w:p>
        </w:tc>
      </w:tr>
      <w:tr w:rsidR="00A67122" w:rsidRPr="00E62426" w:rsidTr="008444A4">
        <w:trPr>
          <w:gridBefore w:val="1"/>
          <w:gridAfter w:val="1"/>
          <w:wBefore w:w="175" w:type="dxa"/>
          <w:wAfter w:w="354" w:type="dxa"/>
        </w:trPr>
        <w:tc>
          <w:tcPr>
            <w:tcW w:w="4077" w:type="dxa"/>
            <w:gridSpan w:val="3"/>
          </w:tcPr>
          <w:p w:rsidR="00A67122" w:rsidRPr="00E62426" w:rsidRDefault="00A67122" w:rsidP="008444A4">
            <w:pPr>
              <w:spacing w:before="40" w:after="40" w:line="288" w:lineRule="auto"/>
              <w:jc w:val="both"/>
              <w:rPr>
                <w:rFonts w:cs="Times New Roman"/>
                <w:i/>
                <w:szCs w:val="26"/>
              </w:rPr>
            </w:pPr>
            <w:r w:rsidRPr="00E62426">
              <w:rPr>
                <w:rFonts w:cs="Times New Roman"/>
                <w:szCs w:val="26"/>
              </w:rPr>
              <w:t>Hành vi vi phạm pháp luật</w:t>
            </w:r>
          </w:p>
        </w:tc>
        <w:tc>
          <w:tcPr>
            <w:tcW w:w="4892" w:type="dxa"/>
            <w:gridSpan w:val="3"/>
          </w:tcPr>
          <w:p w:rsidR="00A67122" w:rsidRPr="00E62426" w:rsidRDefault="00A67122" w:rsidP="008444A4">
            <w:pPr>
              <w:spacing w:before="40" w:after="40" w:line="288" w:lineRule="auto"/>
              <w:jc w:val="both"/>
              <w:rPr>
                <w:rFonts w:cs="Times New Roman"/>
                <w:i/>
                <w:szCs w:val="26"/>
              </w:rPr>
            </w:pPr>
            <w:r w:rsidRPr="00E62426">
              <w:rPr>
                <w:rFonts w:cs="Times New Roman"/>
                <w:szCs w:val="26"/>
              </w:rPr>
              <w:t>Không</w:t>
            </w:r>
          </w:p>
        </w:tc>
      </w:tr>
      <w:tr w:rsidR="00A67122" w:rsidRPr="00E62426" w:rsidTr="008444A4">
        <w:trPr>
          <w:gridBefore w:val="1"/>
          <w:gridAfter w:val="1"/>
          <w:wBefore w:w="175" w:type="dxa"/>
          <w:wAfter w:w="354" w:type="dxa"/>
        </w:trPr>
        <w:tc>
          <w:tcPr>
            <w:tcW w:w="4077" w:type="dxa"/>
            <w:gridSpan w:val="3"/>
          </w:tcPr>
          <w:p w:rsidR="00A67122" w:rsidRPr="00E62426" w:rsidRDefault="00A67122" w:rsidP="008444A4">
            <w:pPr>
              <w:spacing w:before="40" w:after="40" w:line="288" w:lineRule="auto"/>
              <w:jc w:val="both"/>
              <w:rPr>
                <w:rFonts w:cs="Times New Roman"/>
                <w:i/>
                <w:szCs w:val="26"/>
              </w:rPr>
            </w:pPr>
            <w:r w:rsidRPr="00E62426">
              <w:rPr>
                <w:rFonts w:cs="Times New Roman"/>
                <w:szCs w:val="26"/>
              </w:rPr>
              <w:t>Các khoản nợ với Công ty</w:t>
            </w:r>
          </w:p>
        </w:tc>
        <w:tc>
          <w:tcPr>
            <w:tcW w:w="4892" w:type="dxa"/>
            <w:gridSpan w:val="3"/>
          </w:tcPr>
          <w:p w:rsidR="00A67122" w:rsidRPr="00E62426" w:rsidRDefault="00A67122" w:rsidP="008444A4">
            <w:pPr>
              <w:spacing w:before="40" w:after="40" w:line="288" w:lineRule="auto"/>
              <w:jc w:val="both"/>
              <w:rPr>
                <w:rFonts w:cs="Times New Roman"/>
                <w:i/>
                <w:szCs w:val="26"/>
              </w:rPr>
            </w:pPr>
            <w:r w:rsidRPr="00E62426">
              <w:rPr>
                <w:rFonts w:cs="Times New Roman"/>
                <w:szCs w:val="26"/>
              </w:rPr>
              <w:t>Không</w:t>
            </w:r>
          </w:p>
        </w:tc>
      </w:tr>
      <w:tr w:rsidR="00A67122" w:rsidRPr="00E62426" w:rsidTr="008444A4">
        <w:trPr>
          <w:gridBefore w:val="1"/>
          <w:gridAfter w:val="1"/>
          <w:wBefore w:w="175" w:type="dxa"/>
          <w:wAfter w:w="354" w:type="dxa"/>
        </w:trPr>
        <w:tc>
          <w:tcPr>
            <w:tcW w:w="4077" w:type="dxa"/>
            <w:gridSpan w:val="3"/>
          </w:tcPr>
          <w:p w:rsidR="00A67122" w:rsidRPr="00E62426" w:rsidRDefault="00A67122" w:rsidP="008444A4">
            <w:pPr>
              <w:spacing w:before="40" w:after="40" w:line="288" w:lineRule="auto"/>
              <w:jc w:val="both"/>
              <w:rPr>
                <w:rFonts w:cs="Times New Roman"/>
                <w:szCs w:val="26"/>
              </w:rPr>
            </w:pPr>
            <w:r w:rsidRPr="00E62426">
              <w:rPr>
                <w:rFonts w:cs="Times New Roman"/>
                <w:szCs w:val="26"/>
              </w:rPr>
              <w:t>Lợi ích liên quan đối với Công ty</w:t>
            </w:r>
          </w:p>
        </w:tc>
        <w:tc>
          <w:tcPr>
            <w:tcW w:w="4892" w:type="dxa"/>
            <w:gridSpan w:val="3"/>
          </w:tcPr>
          <w:p w:rsidR="005F282F" w:rsidRPr="00E62426" w:rsidRDefault="00A67122" w:rsidP="008444A4">
            <w:pPr>
              <w:spacing w:before="40" w:after="40" w:line="288" w:lineRule="auto"/>
              <w:jc w:val="both"/>
              <w:rPr>
                <w:rFonts w:cs="Times New Roman"/>
                <w:szCs w:val="26"/>
              </w:rPr>
            </w:pPr>
            <w:r w:rsidRPr="00E62426">
              <w:rPr>
                <w:rFonts w:cs="Times New Roman"/>
                <w:szCs w:val="26"/>
              </w:rPr>
              <w:t>Các khoản thù lao, lương thưởng theo quy định pháp luật và quy định của Công ty</w:t>
            </w:r>
          </w:p>
        </w:tc>
      </w:tr>
    </w:tbl>
    <w:p w:rsidR="009C388C" w:rsidRPr="00E62426" w:rsidRDefault="008B43AF" w:rsidP="00D65CFE">
      <w:pPr>
        <w:pStyle w:val="ListParagraph"/>
        <w:numPr>
          <w:ilvl w:val="0"/>
          <w:numId w:val="30"/>
        </w:numPr>
        <w:spacing w:before="120" w:after="120" w:line="312" w:lineRule="auto"/>
        <w:ind w:left="567" w:hanging="567"/>
        <w:contextualSpacing w:val="0"/>
        <w:rPr>
          <w:b/>
          <w:szCs w:val="26"/>
        </w:rPr>
      </w:pPr>
      <w:r w:rsidRPr="00E62426">
        <w:rPr>
          <w:b/>
          <w:szCs w:val="26"/>
        </w:rPr>
        <w:lastRenderedPageBreak/>
        <w:t>Bà Trần Thị Như Hoa – Thành viên HĐQT</w:t>
      </w:r>
    </w:p>
    <w:tbl>
      <w:tblPr>
        <w:tblW w:w="9294" w:type="dxa"/>
        <w:tblInd w:w="392" w:type="dxa"/>
        <w:tblLook w:val="04A0"/>
      </w:tblPr>
      <w:tblGrid>
        <w:gridCol w:w="175"/>
        <w:gridCol w:w="1668"/>
        <w:gridCol w:w="708"/>
        <w:gridCol w:w="1276"/>
        <w:gridCol w:w="2551"/>
        <w:gridCol w:w="2552"/>
        <w:gridCol w:w="149"/>
        <w:gridCol w:w="215"/>
      </w:tblGrid>
      <w:tr w:rsidR="009C388C" w:rsidRPr="00E62426" w:rsidTr="0005504B">
        <w:tc>
          <w:tcPr>
            <w:tcW w:w="2551" w:type="dxa"/>
            <w:gridSpan w:val="3"/>
          </w:tcPr>
          <w:p w:rsidR="009C388C" w:rsidRPr="00E62426" w:rsidRDefault="009C388C" w:rsidP="0005504B">
            <w:pPr>
              <w:spacing w:before="40" w:after="40" w:line="288" w:lineRule="auto"/>
              <w:rPr>
                <w:rFonts w:cs="Times New Roman"/>
                <w:i/>
                <w:szCs w:val="26"/>
              </w:rPr>
            </w:pPr>
            <w:r w:rsidRPr="00E62426">
              <w:rPr>
                <w:rFonts w:cs="Times New Roman"/>
                <w:szCs w:val="26"/>
              </w:rPr>
              <w:t>Họ và tên</w:t>
            </w:r>
          </w:p>
        </w:tc>
        <w:tc>
          <w:tcPr>
            <w:tcW w:w="6743" w:type="dxa"/>
            <w:gridSpan w:val="5"/>
          </w:tcPr>
          <w:p w:rsidR="009C388C" w:rsidRPr="00E62426" w:rsidRDefault="008B43AF" w:rsidP="0005504B">
            <w:pPr>
              <w:spacing w:before="40" w:after="40" w:line="288" w:lineRule="auto"/>
              <w:rPr>
                <w:rFonts w:cs="Times New Roman"/>
                <w:i/>
                <w:szCs w:val="26"/>
              </w:rPr>
            </w:pPr>
            <w:r w:rsidRPr="00E62426">
              <w:rPr>
                <w:rFonts w:cs="Times New Roman"/>
                <w:szCs w:val="26"/>
              </w:rPr>
              <w:t>Trần Thị Như Hoa</w:t>
            </w:r>
          </w:p>
        </w:tc>
      </w:tr>
      <w:tr w:rsidR="009C388C" w:rsidRPr="00E62426" w:rsidTr="0005504B">
        <w:tc>
          <w:tcPr>
            <w:tcW w:w="2551" w:type="dxa"/>
            <w:gridSpan w:val="3"/>
          </w:tcPr>
          <w:p w:rsidR="009C388C" w:rsidRPr="00E62426" w:rsidRDefault="009C388C" w:rsidP="0005504B">
            <w:pPr>
              <w:spacing w:before="40" w:after="40" w:line="288" w:lineRule="auto"/>
              <w:rPr>
                <w:rFonts w:cs="Times New Roman"/>
                <w:i/>
                <w:szCs w:val="26"/>
              </w:rPr>
            </w:pPr>
            <w:r w:rsidRPr="00E62426">
              <w:rPr>
                <w:rFonts w:cs="Times New Roman"/>
                <w:szCs w:val="26"/>
              </w:rPr>
              <w:t>Giới tính</w:t>
            </w:r>
          </w:p>
        </w:tc>
        <w:tc>
          <w:tcPr>
            <w:tcW w:w="6743" w:type="dxa"/>
            <w:gridSpan w:val="5"/>
          </w:tcPr>
          <w:p w:rsidR="009C388C" w:rsidRPr="00E62426" w:rsidRDefault="008B43AF" w:rsidP="0005504B">
            <w:pPr>
              <w:spacing w:before="40" w:after="40" w:line="288" w:lineRule="auto"/>
              <w:rPr>
                <w:rFonts w:cs="Times New Roman"/>
                <w:i/>
                <w:szCs w:val="26"/>
              </w:rPr>
            </w:pPr>
            <w:r w:rsidRPr="00E62426">
              <w:rPr>
                <w:rFonts w:cs="Times New Roman"/>
                <w:szCs w:val="26"/>
              </w:rPr>
              <w:t>Nữ</w:t>
            </w:r>
          </w:p>
        </w:tc>
      </w:tr>
      <w:tr w:rsidR="009C388C" w:rsidRPr="00E62426" w:rsidTr="0005504B">
        <w:tc>
          <w:tcPr>
            <w:tcW w:w="2551" w:type="dxa"/>
            <w:gridSpan w:val="3"/>
          </w:tcPr>
          <w:p w:rsidR="009C388C" w:rsidRPr="00E62426" w:rsidRDefault="009C388C" w:rsidP="0005504B">
            <w:pPr>
              <w:spacing w:before="40" w:after="40" w:line="288" w:lineRule="auto"/>
              <w:rPr>
                <w:rFonts w:cs="Times New Roman"/>
                <w:i/>
                <w:szCs w:val="26"/>
              </w:rPr>
            </w:pPr>
            <w:r w:rsidRPr="00E62426">
              <w:rPr>
                <w:rFonts w:cs="Times New Roman"/>
                <w:szCs w:val="26"/>
              </w:rPr>
              <w:t>Ngày tháng năm sinh</w:t>
            </w:r>
          </w:p>
        </w:tc>
        <w:tc>
          <w:tcPr>
            <w:tcW w:w="6743" w:type="dxa"/>
            <w:gridSpan w:val="5"/>
          </w:tcPr>
          <w:p w:rsidR="009C388C" w:rsidRPr="00E62426" w:rsidRDefault="000428C0" w:rsidP="0005504B">
            <w:pPr>
              <w:spacing w:before="40" w:after="40" w:line="288" w:lineRule="auto"/>
              <w:rPr>
                <w:rFonts w:cs="Times New Roman"/>
                <w:i/>
                <w:szCs w:val="26"/>
              </w:rPr>
            </w:pPr>
            <w:r w:rsidRPr="00E62426">
              <w:rPr>
                <w:rFonts w:cs="Times New Roman"/>
                <w:szCs w:val="26"/>
              </w:rPr>
              <w:t>20/02/1984</w:t>
            </w:r>
          </w:p>
        </w:tc>
      </w:tr>
      <w:tr w:rsidR="009C388C" w:rsidRPr="00E62426" w:rsidTr="0005504B">
        <w:tc>
          <w:tcPr>
            <w:tcW w:w="2551" w:type="dxa"/>
            <w:gridSpan w:val="3"/>
          </w:tcPr>
          <w:p w:rsidR="009C388C" w:rsidRPr="00E62426" w:rsidRDefault="009C388C" w:rsidP="0005504B">
            <w:pPr>
              <w:spacing w:before="40" w:after="40" w:line="288" w:lineRule="auto"/>
              <w:rPr>
                <w:rFonts w:cs="Times New Roman"/>
                <w:i/>
                <w:szCs w:val="26"/>
              </w:rPr>
            </w:pPr>
            <w:r w:rsidRPr="00E62426">
              <w:rPr>
                <w:rFonts w:cs="Times New Roman"/>
                <w:szCs w:val="26"/>
              </w:rPr>
              <w:t>Số CMTND/Hộ chiếu</w:t>
            </w:r>
          </w:p>
        </w:tc>
        <w:tc>
          <w:tcPr>
            <w:tcW w:w="6743" w:type="dxa"/>
            <w:gridSpan w:val="5"/>
          </w:tcPr>
          <w:p w:rsidR="009C388C" w:rsidRPr="00E62426" w:rsidRDefault="000428C0" w:rsidP="0005504B">
            <w:pPr>
              <w:spacing w:before="40" w:after="40" w:line="288" w:lineRule="auto"/>
              <w:rPr>
                <w:rFonts w:cs="Times New Roman"/>
                <w:i/>
                <w:szCs w:val="26"/>
              </w:rPr>
            </w:pPr>
            <w:r w:rsidRPr="00E62426">
              <w:rPr>
                <w:rFonts w:cs="Times New Roman"/>
                <w:szCs w:val="26"/>
              </w:rPr>
              <w:t>031218393</w:t>
            </w:r>
            <w:r w:rsidR="007B1661" w:rsidRPr="00E62426">
              <w:rPr>
                <w:rFonts w:cs="Times New Roman"/>
                <w:szCs w:val="26"/>
              </w:rPr>
              <w:t xml:space="preserve"> do CA. TP. Hải Phòng cấp ngày </w:t>
            </w:r>
            <w:r w:rsidRPr="00E62426">
              <w:rPr>
                <w:rFonts w:cs="Times New Roman"/>
                <w:szCs w:val="26"/>
              </w:rPr>
              <w:t>19/4/2008</w:t>
            </w:r>
          </w:p>
        </w:tc>
      </w:tr>
      <w:tr w:rsidR="00346B41" w:rsidRPr="00E62426" w:rsidTr="0005504B">
        <w:tc>
          <w:tcPr>
            <w:tcW w:w="2551" w:type="dxa"/>
            <w:gridSpan w:val="3"/>
          </w:tcPr>
          <w:p w:rsidR="00346B41" w:rsidRPr="00E62426" w:rsidRDefault="00346B41" w:rsidP="0005504B">
            <w:pPr>
              <w:spacing w:before="40" w:after="40" w:line="288" w:lineRule="auto"/>
              <w:rPr>
                <w:rFonts w:cs="Times New Roman"/>
                <w:i/>
                <w:szCs w:val="26"/>
              </w:rPr>
            </w:pPr>
            <w:r w:rsidRPr="00E62426">
              <w:rPr>
                <w:rFonts w:cs="Times New Roman"/>
                <w:szCs w:val="26"/>
              </w:rPr>
              <w:t>Quốc tịch</w:t>
            </w:r>
          </w:p>
        </w:tc>
        <w:tc>
          <w:tcPr>
            <w:tcW w:w="6743" w:type="dxa"/>
            <w:gridSpan w:val="5"/>
          </w:tcPr>
          <w:p w:rsidR="00346B41" w:rsidRPr="00E62426" w:rsidRDefault="00346B41" w:rsidP="0005504B">
            <w:pPr>
              <w:spacing w:before="40" w:after="40" w:line="288" w:lineRule="auto"/>
              <w:rPr>
                <w:rFonts w:cs="Times New Roman"/>
                <w:i/>
                <w:szCs w:val="26"/>
              </w:rPr>
            </w:pPr>
            <w:r w:rsidRPr="00E62426">
              <w:rPr>
                <w:rFonts w:cs="Times New Roman"/>
                <w:szCs w:val="26"/>
              </w:rPr>
              <w:t>Việt Nam</w:t>
            </w:r>
          </w:p>
        </w:tc>
      </w:tr>
      <w:tr w:rsidR="00346B41" w:rsidRPr="00E62426" w:rsidTr="0005504B">
        <w:tc>
          <w:tcPr>
            <w:tcW w:w="2551" w:type="dxa"/>
            <w:gridSpan w:val="3"/>
          </w:tcPr>
          <w:p w:rsidR="00346B41" w:rsidRPr="00E62426" w:rsidRDefault="00346B41" w:rsidP="0005504B">
            <w:pPr>
              <w:spacing w:before="40" w:after="40" w:line="288" w:lineRule="auto"/>
              <w:rPr>
                <w:rFonts w:cs="Times New Roman"/>
                <w:i/>
                <w:szCs w:val="26"/>
              </w:rPr>
            </w:pPr>
            <w:r w:rsidRPr="00E62426">
              <w:rPr>
                <w:rFonts w:cs="Times New Roman"/>
                <w:szCs w:val="26"/>
              </w:rPr>
              <w:t>Dân tộc</w:t>
            </w:r>
          </w:p>
        </w:tc>
        <w:tc>
          <w:tcPr>
            <w:tcW w:w="6743" w:type="dxa"/>
            <w:gridSpan w:val="5"/>
          </w:tcPr>
          <w:p w:rsidR="00346B41" w:rsidRPr="00E62426" w:rsidRDefault="00346B41" w:rsidP="0005504B">
            <w:pPr>
              <w:spacing w:before="40" w:after="40" w:line="288" w:lineRule="auto"/>
              <w:rPr>
                <w:rFonts w:cs="Times New Roman"/>
                <w:i/>
                <w:szCs w:val="26"/>
              </w:rPr>
            </w:pPr>
            <w:r w:rsidRPr="00E62426">
              <w:rPr>
                <w:rFonts w:cs="Times New Roman"/>
                <w:szCs w:val="26"/>
              </w:rPr>
              <w:t>Kinh</w:t>
            </w:r>
          </w:p>
        </w:tc>
      </w:tr>
      <w:tr w:rsidR="009C388C" w:rsidRPr="00E62426" w:rsidTr="0005504B">
        <w:tc>
          <w:tcPr>
            <w:tcW w:w="2551" w:type="dxa"/>
            <w:gridSpan w:val="3"/>
          </w:tcPr>
          <w:p w:rsidR="009C388C" w:rsidRPr="00E62426" w:rsidRDefault="009C388C" w:rsidP="0005504B">
            <w:pPr>
              <w:spacing w:before="40" w:after="40" w:line="288" w:lineRule="auto"/>
              <w:rPr>
                <w:rFonts w:cs="Times New Roman"/>
                <w:i/>
                <w:szCs w:val="26"/>
              </w:rPr>
            </w:pPr>
            <w:r w:rsidRPr="00E62426">
              <w:rPr>
                <w:rFonts w:cs="Times New Roman"/>
                <w:szCs w:val="26"/>
              </w:rPr>
              <w:t>Quê quán</w:t>
            </w:r>
          </w:p>
        </w:tc>
        <w:tc>
          <w:tcPr>
            <w:tcW w:w="6743" w:type="dxa"/>
            <w:gridSpan w:val="5"/>
          </w:tcPr>
          <w:p w:rsidR="009C388C" w:rsidRPr="00E62426" w:rsidRDefault="00343528" w:rsidP="0005504B">
            <w:pPr>
              <w:spacing w:before="40" w:after="40" w:line="288" w:lineRule="auto"/>
              <w:rPr>
                <w:rFonts w:cs="Times New Roman"/>
                <w:i/>
                <w:szCs w:val="26"/>
              </w:rPr>
            </w:pPr>
            <w:r w:rsidRPr="00E62426">
              <w:rPr>
                <w:rFonts w:cs="Times New Roman"/>
                <w:szCs w:val="26"/>
              </w:rPr>
              <w:t>Nam Sơn, An Dương, Tỉnh Hải Phòng</w:t>
            </w:r>
          </w:p>
        </w:tc>
      </w:tr>
      <w:tr w:rsidR="009C388C" w:rsidRPr="00E62426" w:rsidTr="0005504B">
        <w:tc>
          <w:tcPr>
            <w:tcW w:w="2551" w:type="dxa"/>
            <w:gridSpan w:val="3"/>
          </w:tcPr>
          <w:p w:rsidR="009C388C" w:rsidRPr="00E62426" w:rsidRDefault="009C388C" w:rsidP="0005504B">
            <w:pPr>
              <w:spacing w:before="40" w:after="40" w:line="288" w:lineRule="auto"/>
              <w:rPr>
                <w:rFonts w:cs="Times New Roman"/>
                <w:i/>
                <w:szCs w:val="26"/>
              </w:rPr>
            </w:pPr>
            <w:r w:rsidRPr="00E62426">
              <w:rPr>
                <w:rFonts w:cs="Times New Roman"/>
                <w:szCs w:val="26"/>
              </w:rPr>
              <w:t>Địa chỉ thường trú</w:t>
            </w:r>
          </w:p>
        </w:tc>
        <w:tc>
          <w:tcPr>
            <w:tcW w:w="6743" w:type="dxa"/>
            <w:gridSpan w:val="5"/>
          </w:tcPr>
          <w:p w:rsidR="009C388C" w:rsidRPr="00E62426" w:rsidRDefault="00343528" w:rsidP="0005504B">
            <w:pPr>
              <w:spacing w:before="40" w:after="40" w:line="288" w:lineRule="auto"/>
              <w:rPr>
                <w:rFonts w:cs="Times New Roman"/>
                <w:i/>
                <w:szCs w:val="26"/>
              </w:rPr>
            </w:pPr>
            <w:r w:rsidRPr="00E62426">
              <w:rPr>
                <w:rFonts w:cs="Times New Roman"/>
                <w:szCs w:val="26"/>
              </w:rPr>
              <w:t>Số 7A4 Cột Còi, Lãm Hà, Q. Kiến An,  TP. Hải Phòng</w:t>
            </w:r>
          </w:p>
        </w:tc>
      </w:tr>
      <w:tr w:rsidR="009C388C" w:rsidRPr="00E62426" w:rsidTr="0005504B">
        <w:tc>
          <w:tcPr>
            <w:tcW w:w="2551" w:type="dxa"/>
            <w:gridSpan w:val="3"/>
          </w:tcPr>
          <w:p w:rsidR="009C388C" w:rsidRPr="00E62426" w:rsidRDefault="009C388C" w:rsidP="0005504B">
            <w:pPr>
              <w:spacing w:before="40" w:after="40" w:line="288" w:lineRule="auto"/>
              <w:rPr>
                <w:rFonts w:cs="Times New Roman"/>
                <w:i/>
                <w:szCs w:val="26"/>
              </w:rPr>
            </w:pPr>
            <w:r w:rsidRPr="00E62426">
              <w:rPr>
                <w:rFonts w:cs="Times New Roman"/>
                <w:szCs w:val="26"/>
              </w:rPr>
              <w:t>Trình độ văn hóa</w:t>
            </w:r>
          </w:p>
        </w:tc>
        <w:tc>
          <w:tcPr>
            <w:tcW w:w="6743" w:type="dxa"/>
            <w:gridSpan w:val="5"/>
          </w:tcPr>
          <w:p w:rsidR="009C388C" w:rsidRPr="00E62426" w:rsidRDefault="00343528" w:rsidP="0005504B">
            <w:pPr>
              <w:spacing w:before="40" w:after="40" w:line="288" w:lineRule="auto"/>
              <w:rPr>
                <w:rFonts w:cs="Times New Roman"/>
                <w:i/>
                <w:szCs w:val="26"/>
              </w:rPr>
            </w:pPr>
            <w:r w:rsidRPr="00E62426">
              <w:rPr>
                <w:rFonts w:cs="Times New Roman"/>
                <w:szCs w:val="26"/>
              </w:rPr>
              <w:t>12/12</w:t>
            </w:r>
          </w:p>
        </w:tc>
      </w:tr>
      <w:tr w:rsidR="009C388C" w:rsidRPr="00E62426" w:rsidTr="0005504B">
        <w:tc>
          <w:tcPr>
            <w:tcW w:w="2551" w:type="dxa"/>
            <w:gridSpan w:val="3"/>
          </w:tcPr>
          <w:p w:rsidR="009C388C" w:rsidRPr="00E62426" w:rsidRDefault="009C388C" w:rsidP="0005504B">
            <w:pPr>
              <w:spacing w:before="40" w:after="40" w:line="288" w:lineRule="auto"/>
              <w:rPr>
                <w:rFonts w:cs="Times New Roman"/>
                <w:i/>
                <w:szCs w:val="26"/>
              </w:rPr>
            </w:pPr>
            <w:r w:rsidRPr="00E62426">
              <w:rPr>
                <w:rFonts w:cs="Times New Roman"/>
                <w:szCs w:val="26"/>
              </w:rPr>
              <w:t>Trình độ chuyên môn</w:t>
            </w:r>
          </w:p>
        </w:tc>
        <w:tc>
          <w:tcPr>
            <w:tcW w:w="6743" w:type="dxa"/>
            <w:gridSpan w:val="5"/>
          </w:tcPr>
          <w:p w:rsidR="009C388C" w:rsidRPr="00E62426" w:rsidRDefault="00343528" w:rsidP="0005504B">
            <w:pPr>
              <w:spacing w:before="40" w:after="40" w:line="288" w:lineRule="auto"/>
              <w:rPr>
                <w:rFonts w:cs="Times New Roman"/>
                <w:i/>
                <w:szCs w:val="26"/>
              </w:rPr>
            </w:pPr>
            <w:r w:rsidRPr="00E62426">
              <w:rPr>
                <w:rFonts w:cs="Times New Roman"/>
                <w:spacing w:val="2"/>
                <w:szCs w:val="26"/>
                <w:lang w:val="nl-NL"/>
              </w:rPr>
              <w:t>Cử nhân Tài chính Kế toán</w:t>
            </w:r>
          </w:p>
        </w:tc>
      </w:tr>
      <w:tr w:rsidR="009C388C" w:rsidRPr="00E62426" w:rsidTr="0005504B">
        <w:tc>
          <w:tcPr>
            <w:tcW w:w="2551" w:type="dxa"/>
            <w:gridSpan w:val="3"/>
          </w:tcPr>
          <w:p w:rsidR="009C388C" w:rsidRPr="00E62426" w:rsidRDefault="009C388C" w:rsidP="0005504B">
            <w:pPr>
              <w:spacing w:before="40" w:after="40" w:line="288" w:lineRule="auto"/>
              <w:rPr>
                <w:rFonts w:cs="Times New Roman"/>
                <w:i/>
                <w:szCs w:val="26"/>
              </w:rPr>
            </w:pPr>
            <w:r w:rsidRPr="00E62426">
              <w:rPr>
                <w:rFonts w:cs="Times New Roman"/>
                <w:szCs w:val="26"/>
              </w:rPr>
              <w:t>Quá trình công tác</w:t>
            </w:r>
          </w:p>
        </w:tc>
        <w:tc>
          <w:tcPr>
            <w:tcW w:w="6743" w:type="dxa"/>
            <w:gridSpan w:val="5"/>
          </w:tcPr>
          <w:p w:rsidR="009C388C" w:rsidRPr="00E62426" w:rsidRDefault="009C388C" w:rsidP="0005504B">
            <w:pPr>
              <w:spacing w:before="40" w:after="40" w:line="288" w:lineRule="auto"/>
              <w:rPr>
                <w:rFonts w:cs="Times New Roman"/>
                <w:i/>
                <w:szCs w:val="26"/>
              </w:rPr>
            </w:pPr>
          </w:p>
        </w:tc>
      </w:tr>
      <w:tr w:rsidR="009C388C" w:rsidRPr="00E62426" w:rsidTr="0005504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15" w:type="dxa"/>
          <w:trHeight w:val="454"/>
          <w:tblHeader/>
        </w:trPr>
        <w:tc>
          <w:tcPr>
            <w:tcW w:w="1843" w:type="dxa"/>
            <w:gridSpan w:val="2"/>
            <w:tcBorders>
              <w:top w:val="single" w:sz="4" w:space="0" w:color="D9D9D9" w:themeColor="background1" w:themeShade="D9"/>
              <w:left w:val="nil"/>
              <w:bottom w:val="single" w:sz="4" w:space="0" w:color="D9D9D9" w:themeColor="background1" w:themeShade="D9"/>
              <w:right w:val="nil"/>
            </w:tcBorders>
            <w:shd w:val="clear" w:color="auto" w:fill="4F81BD" w:themeFill="accent1"/>
            <w:vAlign w:val="center"/>
            <w:hideMark/>
          </w:tcPr>
          <w:p w:rsidR="009C388C" w:rsidRPr="00E62426" w:rsidRDefault="009C388C" w:rsidP="0005504B">
            <w:pPr>
              <w:spacing w:before="40" w:after="40" w:line="288" w:lineRule="auto"/>
              <w:jc w:val="center"/>
              <w:rPr>
                <w:rFonts w:cs="Times New Roman"/>
                <w:b/>
                <w:bCs/>
                <w:color w:val="FFFFFF" w:themeColor="background1"/>
                <w:szCs w:val="26"/>
              </w:rPr>
            </w:pPr>
            <w:r w:rsidRPr="00E62426">
              <w:rPr>
                <w:rFonts w:cs="Times New Roman"/>
                <w:b/>
                <w:bCs/>
                <w:color w:val="FFFFFF" w:themeColor="background1"/>
                <w:szCs w:val="26"/>
              </w:rPr>
              <w:t>Thời gian</w:t>
            </w:r>
          </w:p>
        </w:tc>
        <w:tc>
          <w:tcPr>
            <w:tcW w:w="4535" w:type="dxa"/>
            <w:gridSpan w:val="3"/>
            <w:tcBorders>
              <w:top w:val="single" w:sz="4" w:space="0" w:color="D9D9D9" w:themeColor="background1" w:themeShade="D9"/>
              <w:left w:val="nil"/>
              <w:bottom w:val="single" w:sz="4" w:space="0" w:color="D9D9D9" w:themeColor="background1" w:themeShade="D9"/>
              <w:right w:val="nil"/>
            </w:tcBorders>
            <w:shd w:val="clear" w:color="auto" w:fill="4F81BD" w:themeFill="accent1"/>
            <w:vAlign w:val="center"/>
            <w:hideMark/>
          </w:tcPr>
          <w:p w:rsidR="009C388C" w:rsidRPr="00E62426" w:rsidRDefault="009C388C" w:rsidP="0005504B">
            <w:pPr>
              <w:spacing w:before="40" w:after="40" w:line="288" w:lineRule="auto"/>
              <w:jc w:val="center"/>
              <w:rPr>
                <w:rFonts w:cs="Times New Roman"/>
                <w:b/>
                <w:bCs/>
                <w:color w:val="FFFFFF" w:themeColor="background1"/>
                <w:szCs w:val="26"/>
              </w:rPr>
            </w:pPr>
            <w:r w:rsidRPr="00E62426">
              <w:rPr>
                <w:rFonts w:cs="Times New Roman"/>
                <w:b/>
                <w:bCs/>
                <w:color w:val="FFFFFF" w:themeColor="background1"/>
                <w:szCs w:val="26"/>
              </w:rPr>
              <w:t>Đơn vị công tác</w:t>
            </w:r>
          </w:p>
        </w:tc>
        <w:tc>
          <w:tcPr>
            <w:tcW w:w="2701" w:type="dxa"/>
            <w:gridSpan w:val="2"/>
            <w:tcBorders>
              <w:top w:val="single" w:sz="4" w:space="0" w:color="D9D9D9" w:themeColor="background1" w:themeShade="D9"/>
              <w:left w:val="nil"/>
              <w:bottom w:val="single" w:sz="4" w:space="0" w:color="D9D9D9" w:themeColor="background1" w:themeShade="D9"/>
              <w:right w:val="nil"/>
            </w:tcBorders>
            <w:shd w:val="clear" w:color="auto" w:fill="4F81BD" w:themeFill="accent1"/>
            <w:vAlign w:val="center"/>
            <w:hideMark/>
          </w:tcPr>
          <w:p w:rsidR="009C388C" w:rsidRPr="00E62426" w:rsidRDefault="009C388C" w:rsidP="0005504B">
            <w:pPr>
              <w:spacing w:before="40" w:after="40" w:line="288" w:lineRule="auto"/>
              <w:jc w:val="center"/>
              <w:rPr>
                <w:rFonts w:cs="Times New Roman"/>
                <w:b/>
                <w:bCs/>
                <w:color w:val="FFFFFF" w:themeColor="background1"/>
                <w:szCs w:val="26"/>
              </w:rPr>
            </w:pPr>
            <w:r w:rsidRPr="00E62426">
              <w:rPr>
                <w:rFonts w:cs="Times New Roman"/>
                <w:b/>
                <w:bCs/>
                <w:color w:val="FFFFFF" w:themeColor="background1"/>
                <w:szCs w:val="26"/>
              </w:rPr>
              <w:t>Chức vụ</w:t>
            </w:r>
          </w:p>
        </w:tc>
      </w:tr>
      <w:tr w:rsidR="000F4D4F" w:rsidRPr="00E62426" w:rsidTr="0005504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15" w:type="dxa"/>
          <w:trHeight w:val="454"/>
        </w:trPr>
        <w:tc>
          <w:tcPr>
            <w:tcW w:w="1843" w:type="dxa"/>
            <w:gridSpan w:val="2"/>
            <w:tcBorders>
              <w:top w:val="single" w:sz="4" w:space="0" w:color="D9D9D9" w:themeColor="background1" w:themeShade="D9"/>
              <w:left w:val="nil"/>
              <w:bottom w:val="single" w:sz="4" w:space="0" w:color="D9D9D9" w:themeColor="background1" w:themeShade="D9"/>
              <w:right w:val="nil"/>
            </w:tcBorders>
            <w:vAlign w:val="center"/>
          </w:tcPr>
          <w:p w:rsidR="000F4D4F" w:rsidRPr="00E62426" w:rsidRDefault="000F4D4F" w:rsidP="0005504B">
            <w:pPr>
              <w:spacing w:before="40" w:after="40" w:line="288" w:lineRule="auto"/>
              <w:ind w:hanging="14"/>
              <w:jc w:val="center"/>
              <w:rPr>
                <w:rFonts w:cs="Times New Roman"/>
                <w:spacing w:val="2"/>
                <w:szCs w:val="26"/>
              </w:rPr>
            </w:pPr>
            <w:r w:rsidRPr="00E62426">
              <w:rPr>
                <w:rFonts w:cs="Times New Roman"/>
                <w:szCs w:val="26"/>
              </w:rPr>
              <w:t>2004 - 2008</w:t>
            </w:r>
          </w:p>
        </w:tc>
        <w:tc>
          <w:tcPr>
            <w:tcW w:w="4535" w:type="dxa"/>
            <w:gridSpan w:val="3"/>
            <w:tcBorders>
              <w:top w:val="single" w:sz="4" w:space="0" w:color="D9D9D9" w:themeColor="background1" w:themeShade="D9"/>
              <w:left w:val="nil"/>
              <w:bottom w:val="single" w:sz="4" w:space="0" w:color="D9D9D9" w:themeColor="background1" w:themeShade="D9"/>
              <w:right w:val="nil"/>
            </w:tcBorders>
          </w:tcPr>
          <w:p w:rsidR="000F4D4F" w:rsidRPr="00E62426" w:rsidRDefault="000F4D4F" w:rsidP="0005504B">
            <w:pPr>
              <w:tabs>
                <w:tab w:val="right" w:leader="dot" w:pos="8820"/>
              </w:tabs>
              <w:spacing w:before="40" w:after="40" w:line="288" w:lineRule="auto"/>
              <w:ind w:left="36" w:hanging="1"/>
              <w:rPr>
                <w:rFonts w:cs="Times New Roman"/>
                <w:szCs w:val="26"/>
              </w:rPr>
            </w:pPr>
            <w:r w:rsidRPr="00E62426">
              <w:rPr>
                <w:rFonts w:cs="Times New Roman"/>
                <w:szCs w:val="26"/>
              </w:rPr>
              <w:t>Công ty TNHH Vận tải Hà Phương</w:t>
            </w:r>
          </w:p>
        </w:tc>
        <w:tc>
          <w:tcPr>
            <w:tcW w:w="2701" w:type="dxa"/>
            <w:gridSpan w:val="2"/>
            <w:tcBorders>
              <w:top w:val="single" w:sz="4" w:space="0" w:color="D9D9D9" w:themeColor="background1" w:themeShade="D9"/>
              <w:left w:val="nil"/>
              <w:bottom w:val="single" w:sz="4" w:space="0" w:color="D9D9D9" w:themeColor="background1" w:themeShade="D9"/>
              <w:right w:val="nil"/>
            </w:tcBorders>
          </w:tcPr>
          <w:p w:rsidR="000F4D4F" w:rsidRPr="00E62426" w:rsidRDefault="000F4D4F" w:rsidP="0005504B">
            <w:pPr>
              <w:tabs>
                <w:tab w:val="right" w:leader="dot" w:pos="8820"/>
              </w:tabs>
              <w:spacing w:before="40" w:after="40" w:line="288" w:lineRule="auto"/>
              <w:ind w:left="103" w:hanging="11"/>
              <w:rPr>
                <w:rFonts w:cs="Times New Roman"/>
                <w:szCs w:val="26"/>
              </w:rPr>
            </w:pPr>
            <w:r w:rsidRPr="00E62426">
              <w:rPr>
                <w:rFonts w:cs="Times New Roman"/>
                <w:bCs/>
                <w:szCs w:val="26"/>
              </w:rPr>
              <w:t>Kế toán</w:t>
            </w:r>
            <w:r w:rsidRPr="00E62426">
              <w:rPr>
                <w:rFonts w:cs="Times New Roman"/>
                <w:bCs/>
                <w:szCs w:val="26"/>
                <w:lang w:val="vi-VN"/>
              </w:rPr>
              <w:t xml:space="preserve"> </w:t>
            </w:r>
          </w:p>
        </w:tc>
      </w:tr>
      <w:tr w:rsidR="000F4D4F" w:rsidRPr="00E62426" w:rsidTr="0005504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15" w:type="dxa"/>
          <w:trHeight w:val="454"/>
        </w:trPr>
        <w:tc>
          <w:tcPr>
            <w:tcW w:w="1843" w:type="dxa"/>
            <w:gridSpan w:val="2"/>
            <w:tcBorders>
              <w:top w:val="single" w:sz="4" w:space="0" w:color="D9D9D9" w:themeColor="background1" w:themeShade="D9"/>
              <w:left w:val="nil"/>
              <w:bottom w:val="single" w:sz="4" w:space="0" w:color="D9D9D9" w:themeColor="background1" w:themeShade="D9"/>
              <w:right w:val="nil"/>
            </w:tcBorders>
            <w:vAlign w:val="center"/>
          </w:tcPr>
          <w:p w:rsidR="000F4D4F" w:rsidRPr="00E62426" w:rsidRDefault="000F4D4F" w:rsidP="0005504B">
            <w:pPr>
              <w:spacing w:before="40" w:after="40" w:line="288" w:lineRule="auto"/>
              <w:ind w:hanging="14"/>
              <w:jc w:val="center"/>
              <w:rPr>
                <w:rFonts w:cs="Times New Roman"/>
                <w:spacing w:val="2"/>
                <w:szCs w:val="26"/>
                <w:lang w:val="nl-NL"/>
              </w:rPr>
            </w:pPr>
            <w:r w:rsidRPr="00E62426">
              <w:rPr>
                <w:rFonts w:cs="Times New Roman"/>
                <w:spacing w:val="2"/>
                <w:szCs w:val="26"/>
                <w:lang w:val="nl-NL"/>
              </w:rPr>
              <w:t>2008 - 2014</w:t>
            </w:r>
          </w:p>
        </w:tc>
        <w:tc>
          <w:tcPr>
            <w:tcW w:w="4535" w:type="dxa"/>
            <w:gridSpan w:val="3"/>
            <w:tcBorders>
              <w:top w:val="single" w:sz="4" w:space="0" w:color="D9D9D9" w:themeColor="background1" w:themeShade="D9"/>
              <w:left w:val="nil"/>
              <w:bottom w:val="single" w:sz="4" w:space="0" w:color="D9D9D9" w:themeColor="background1" w:themeShade="D9"/>
              <w:right w:val="nil"/>
            </w:tcBorders>
          </w:tcPr>
          <w:p w:rsidR="000F4D4F" w:rsidRPr="00E62426" w:rsidRDefault="000F4D4F" w:rsidP="0005504B">
            <w:pPr>
              <w:tabs>
                <w:tab w:val="right" w:leader="dot" w:pos="8820"/>
              </w:tabs>
              <w:spacing w:before="40" w:after="40" w:line="288" w:lineRule="auto"/>
              <w:ind w:left="36" w:hanging="1"/>
              <w:rPr>
                <w:rFonts w:cs="Times New Roman"/>
                <w:szCs w:val="26"/>
              </w:rPr>
            </w:pPr>
            <w:r w:rsidRPr="00E62426">
              <w:rPr>
                <w:rFonts w:cs="Times New Roman"/>
                <w:szCs w:val="26"/>
              </w:rPr>
              <w:t>Công ty TNHH Vận tải Hà Phương</w:t>
            </w:r>
          </w:p>
        </w:tc>
        <w:tc>
          <w:tcPr>
            <w:tcW w:w="2701" w:type="dxa"/>
            <w:gridSpan w:val="2"/>
            <w:tcBorders>
              <w:top w:val="single" w:sz="4" w:space="0" w:color="D9D9D9" w:themeColor="background1" w:themeShade="D9"/>
              <w:left w:val="nil"/>
              <w:bottom w:val="single" w:sz="4" w:space="0" w:color="D9D9D9" w:themeColor="background1" w:themeShade="D9"/>
              <w:right w:val="nil"/>
            </w:tcBorders>
          </w:tcPr>
          <w:p w:rsidR="000F4D4F" w:rsidRPr="00E62426" w:rsidRDefault="000F4D4F" w:rsidP="0005504B">
            <w:pPr>
              <w:tabs>
                <w:tab w:val="right" w:leader="dot" w:pos="8820"/>
              </w:tabs>
              <w:spacing w:before="40" w:after="40" w:line="288" w:lineRule="auto"/>
              <w:ind w:left="103" w:hanging="11"/>
              <w:rPr>
                <w:rFonts w:cs="Times New Roman"/>
                <w:szCs w:val="26"/>
              </w:rPr>
            </w:pPr>
            <w:r w:rsidRPr="00E62426">
              <w:rPr>
                <w:rFonts w:cs="Times New Roman"/>
                <w:szCs w:val="26"/>
              </w:rPr>
              <w:t>Kế toán trưởng</w:t>
            </w:r>
          </w:p>
        </w:tc>
      </w:tr>
      <w:tr w:rsidR="000F4D4F" w:rsidRPr="00E62426" w:rsidTr="0005504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15" w:type="dxa"/>
          <w:trHeight w:val="454"/>
        </w:trPr>
        <w:tc>
          <w:tcPr>
            <w:tcW w:w="1843" w:type="dxa"/>
            <w:gridSpan w:val="2"/>
            <w:tcBorders>
              <w:top w:val="single" w:sz="4" w:space="0" w:color="D9D9D9" w:themeColor="background1" w:themeShade="D9"/>
              <w:left w:val="nil"/>
              <w:bottom w:val="single" w:sz="4" w:space="0" w:color="D9D9D9" w:themeColor="background1" w:themeShade="D9"/>
              <w:right w:val="nil"/>
            </w:tcBorders>
            <w:vAlign w:val="center"/>
          </w:tcPr>
          <w:p w:rsidR="000F4D4F" w:rsidRPr="00E62426" w:rsidRDefault="000F4D4F" w:rsidP="0005504B">
            <w:pPr>
              <w:spacing w:before="40" w:after="40" w:line="288" w:lineRule="auto"/>
              <w:jc w:val="center"/>
              <w:rPr>
                <w:rFonts w:cs="Times New Roman"/>
                <w:spacing w:val="2"/>
                <w:szCs w:val="26"/>
                <w:lang w:val="nl-NL"/>
              </w:rPr>
            </w:pPr>
            <w:r w:rsidRPr="00E62426">
              <w:rPr>
                <w:rFonts w:cs="Times New Roman"/>
                <w:spacing w:val="2"/>
                <w:szCs w:val="26"/>
                <w:lang w:val="nl-NL"/>
              </w:rPr>
              <w:t>2014 - nay</w:t>
            </w:r>
          </w:p>
        </w:tc>
        <w:tc>
          <w:tcPr>
            <w:tcW w:w="4535" w:type="dxa"/>
            <w:gridSpan w:val="3"/>
            <w:tcBorders>
              <w:top w:val="single" w:sz="4" w:space="0" w:color="D9D9D9" w:themeColor="background1" w:themeShade="D9"/>
              <w:left w:val="nil"/>
              <w:bottom w:val="single" w:sz="4" w:space="0" w:color="D9D9D9" w:themeColor="background1" w:themeShade="D9"/>
              <w:right w:val="nil"/>
            </w:tcBorders>
          </w:tcPr>
          <w:p w:rsidR="000F4D4F" w:rsidRPr="00E62426" w:rsidRDefault="000F4D4F" w:rsidP="0005504B">
            <w:pPr>
              <w:tabs>
                <w:tab w:val="right" w:leader="dot" w:pos="8820"/>
              </w:tabs>
              <w:spacing w:before="40" w:after="40" w:line="288" w:lineRule="auto"/>
              <w:ind w:left="36" w:hanging="1"/>
              <w:rPr>
                <w:rFonts w:cs="Times New Roman"/>
                <w:szCs w:val="26"/>
              </w:rPr>
            </w:pPr>
            <w:r w:rsidRPr="00E62426">
              <w:rPr>
                <w:rFonts w:cs="Times New Roman"/>
                <w:szCs w:val="26"/>
              </w:rPr>
              <w:t>Công ty TNHH Vận tải Hà Phương</w:t>
            </w:r>
          </w:p>
        </w:tc>
        <w:tc>
          <w:tcPr>
            <w:tcW w:w="2701" w:type="dxa"/>
            <w:gridSpan w:val="2"/>
            <w:tcBorders>
              <w:top w:val="single" w:sz="4" w:space="0" w:color="D9D9D9" w:themeColor="background1" w:themeShade="D9"/>
              <w:left w:val="nil"/>
              <w:bottom w:val="single" w:sz="4" w:space="0" w:color="D9D9D9" w:themeColor="background1" w:themeShade="D9"/>
              <w:right w:val="nil"/>
            </w:tcBorders>
          </w:tcPr>
          <w:p w:rsidR="000F4D4F" w:rsidRPr="00E62426" w:rsidRDefault="000F4D4F" w:rsidP="0005504B">
            <w:pPr>
              <w:tabs>
                <w:tab w:val="right" w:leader="dot" w:pos="8820"/>
              </w:tabs>
              <w:spacing w:before="40" w:after="40" w:line="288" w:lineRule="auto"/>
              <w:ind w:left="103" w:hanging="11"/>
              <w:rPr>
                <w:rFonts w:cs="Times New Roman"/>
                <w:szCs w:val="26"/>
              </w:rPr>
            </w:pPr>
            <w:r w:rsidRPr="00E62426">
              <w:rPr>
                <w:rFonts w:cs="Times New Roman"/>
                <w:szCs w:val="26"/>
              </w:rPr>
              <w:t>Giám đốc</w:t>
            </w:r>
          </w:p>
        </w:tc>
      </w:tr>
      <w:tr w:rsidR="000F4D4F" w:rsidRPr="00E62426" w:rsidTr="0005504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15" w:type="dxa"/>
          <w:trHeight w:val="748"/>
        </w:trPr>
        <w:tc>
          <w:tcPr>
            <w:tcW w:w="1843" w:type="dxa"/>
            <w:gridSpan w:val="2"/>
            <w:tcBorders>
              <w:top w:val="single" w:sz="4" w:space="0" w:color="D9D9D9" w:themeColor="background1" w:themeShade="D9"/>
              <w:left w:val="nil"/>
              <w:bottom w:val="single" w:sz="4" w:space="0" w:color="D9D9D9" w:themeColor="background1" w:themeShade="D9"/>
              <w:right w:val="nil"/>
            </w:tcBorders>
            <w:vAlign w:val="center"/>
          </w:tcPr>
          <w:p w:rsidR="000F4D4F" w:rsidRPr="00E62426" w:rsidRDefault="000F4D4F" w:rsidP="0005504B">
            <w:pPr>
              <w:spacing w:before="40" w:after="40" w:line="288" w:lineRule="auto"/>
              <w:jc w:val="center"/>
              <w:rPr>
                <w:rFonts w:cs="Times New Roman"/>
                <w:spacing w:val="2"/>
                <w:szCs w:val="26"/>
                <w:lang w:val="nl-NL"/>
              </w:rPr>
            </w:pPr>
            <w:r w:rsidRPr="00E62426">
              <w:rPr>
                <w:rFonts w:cs="Times New Roman"/>
                <w:spacing w:val="2"/>
                <w:szCs w:val="26"/>
                <w:lang w:val="nl-NL"/>
              </w:rPr>
              <w:t>2014 - nay</w:t>
            </w:r>
          </w:p>
        </w:tc>
        <w:tc>
          <w:tcPr>
            <w:tcW w:w="4535" w:type="dxa"/>
            <w:gridSpan w:val="3"/>
            <w:tcBorders>
              <w:top w:val="single" w:sz="4" w:space="0" w:color="D9D9D9" w:themeColor="background1" w:themeShade="D9"/>
              <w:left w:val="nil"/>
              <w:bottom w:val="single" w:sz="4" w:space="0" w:color="D9D9D9" w:themeColor="background1" w:themeShade="D9"/>
              <w:right w:val="nil"/>
            </w:tcBorders>
          </w:tcPr>
          <w:p w:rsidR="000F4D4F" w:rsidRPr="00E62426" w:rsidRDefault="000F4D4F" w:rsidP="0005504B">
            <w:pPr>
              <w:tabs>
                <w:tab w:val="right" w:leader="dot" w:pos="8820"/>
              </w:tabs>
              <w:spacing w:before="40" w:after="40" w:line="288" w:lineRule="auto"/>
              <w:ind w:left="36" w:hanging="1"/>
              <w:rPr>
                <w:rFonts w:cs="Times New Roman"/>
                <w:szCs w:val="26"/>
              </w:rPr>
            </w:pPr>
            <w:r w:rsidRPr="00E62426">
              <w:rPr>
                <w:rFonts w:cs="Times New Roman"/>
                <w:szCs w:val="26"/>
              </w:rPr>
              <w:t>CTCP Thương mại Dịch vụ Tổng hợp Cảng Hải Phòng</w:t>
            </w:r>
          </w:p>
        </w:tc>
        <w:tc>
          <w:tcPr>
            <w:tcW w:w="2701" w:type="dxa"/>
            <w:gridSpan w:val="2"/>
            <w:tcBorders>
              <w:top w:val="single" w:sz="4" w:space="0" w:color="D9D9D9" w:themeColor="background1" w:themeShade="D9"/>
              <w:left w:val="nil"/>
              <w:bottom w:val="single" w:sz="4" w:space="0" w:color="D9D9D9" w:themeColor="background1" w:themeShade="D9"/>
              <w:right w:val="nil"/>
            </w:tcBorders>
          </w:tcPr>
          <w:p w:rsidR="000F4D4F" w:rsidRPr="00E62426" w:rsidRDefault="000F4D4F" w:rsidP="0005504B">
            <w:pPr>
              <w:tabs>
                <w:tab w:val="right" w:leader="dot" w:pos="8820"/>
              </w:tabs>
              <w:spacing w:before="40" w:after="40" w:line="288" w:lineRule="auto"/>
              <w:rPr>
                <w:rFonts w:cs="Times New Roman"/>
                <w:szCs w:val="26"/>
              </w:rPr>
            </w:pPr>
            <w:r w:rsidRPr="00E62426">
              <w:rPr>
                <w:rFonts w:cs="Times New Roman"/>
                <w:szCs w:val="26"/>
              </w:rPr>
              <w:t>Thành viên HĐQT</w:t>
            </w:r>
          </w:p>
        </w:tc>
      </w:tr>
      <w:tr w:rsidR="009C388C" w:rsidRPr="00E62426" w:rsidTr="0005504B">
        <w:trPr>
          <w:gridBefore w:val="1"/>
          <w:gridAfter w:val="2"/>
          <w:wBefore w:w="175" w:type="dxa"/>
          <w:wAfter w:w="364" w:type="dxa"/>
        </w:trPr>
        <w:tc>
          <w:tcPr>
            <w:tcW w:w="3652" w:type="dxa"/>
            <w:gridSpan w:val="3"/>
          </w:tcPr>
          <w:p w:rsidR="009C388C" w:rsidRPr="00E62426" w:rsidRDefault="009C388C" w:rsidP="0005504B">
            <w:pPr>
              <w:spacing w:before="40" w:after="40" w:line="288" w:lineRule="auto"/>
              <w:jc w:val="both"/>
              <w:rPr>
                <w:rFonts w:cs="Times New Roman"/>
                <w:i/>
                <w:szCs w:val="26"/>
              </w:rPr>
            </w:pPr>
            <w:r w:rsidRPr="00E62426">
              <w:rPr>
                <w:rFonts w:cs="Times New Roman"/>
                <w:szCs w:val="26"/>
              </w:rPr>
              <w:t xml:space="preserve">Chức vụ đang nắm giữ tại </w:t>
            </w:r>
            <w:r w:rsidR="00865CF5" w:rsidRPr="00E62426">
              <w:rPr>
                <w:rFonts w:cs="Times New Roman"/>
                <w:szCs w:val="26"/>
              </w:rPr>
              <w:t>DVC</w:t>
            </w:r>
          </w:p>
        </w:tc>
        <w:tc>
          <w:tcPr>
            <w:tcW w:w="5103" w:type="dxa"/>
            <w:gridSpan w:val="2"/>
          </w:tcPr>
          <w:p w:rsidR="009C388C" w:rsidRPr="00E62426" w:rsidRDefault="008B43AF" w:rsidP="0005504B">
            <w:pPr>
              <w:spacing w:before="40" w:after="40" w:line="288" w:lineRule="auto"/>
              <w:jc w:val="both"/>
              <w:rPr>
                <w:rFonts w:cs="Times New Roman"/>
                <w:i/>
                <w:szCs w:val="26"/>
              </w:rPr>
            </w:pPr>
            <w:r w:rsidRPr="00E62426">
              <w:rPr>
                <w:rFonts w:cs="Times New Roman"/>
                <w:bCs/>
                <w:szCs w:val="26"/>
              </w:rPr>
              <w:t>T</w:t>
            </w:r>
            <w:r w:rsidR="009C388C" w:rsidRPr="00E62426">
              <w:rPr>
                <w:rFonts w:cs="Times New Roman"/>
                <w:bCs/>
                <w:szCs w:val="26"/>
              </w:rPr>
              <w:t>hành viên HĐQT</w:t>
            </w:r>
          </w:p>
        </w:tc>
      </w:tr>
      <w:tr w:rsidR="009C388C" w:rsidRPr="00E62426" w:rsidTr="0005504B">
        <w:trPr>
          <w:gridBefore w:val="1"/>
          <w:gridAfter w:val="2"/>
          <w:wBefore w:w="175" w:type="dxa"/>
          <w:wAfter w:w="364" w:type="dxa"/>
        </w:trPr>
        <w:tc>
          <w:tcPr>
            <w:tcW w:w="3652" w:type="dxa"/>
            <w:gridSpan w:val="3"/>
          </w:tcPr>
          <w:p w:rsidR="009C388C" w:rsidRPr="00E62426" w:rsidRDefault="009C388C" w:rsidP="0005504B">
            <w:pPr>
              <w:spacing w:before="40" w:after="40" w:line="288" w:lineRule="auto"/>
              <w:jc w:val="both"/>
              <w:rPr>
                <w:rFonts w:cs="Times New Roman"/>
                <w:i/>
                <w:szCs w:val="26"/>
              </w:rPr>
            </w:pPr>
            <w:r w:rsidRPr="00E62426">
              <w:rPr>
                <w:rFonts w:cs="Times New Roman"/>
                <w:szCs w:val="26"/>
              </w:rPr>
              <w:t>Chức vụ đang nắm giữ tại tổ chức khác</w:t>
            </w:r>
          </w:p>
        </w:tc>
        <w:tc>
          <w:tcPr>
            <w:tcW w:w="5103" w:type="dxa"/>
            <w:gridSpan w:val="2"/>
          </w:tcPr>
          <w:p w:rsidR="009C388C" w:rsidRPr="00E62426" w:rsidRDefault="00ED5DC1" w:rsidP="0005504B">
            <w:pPr>
              <w:spacing w:before="40" w:after="40" w:line="288" w:lineRule="auto"/>
              <w:jc w:val="both"/>
              <w:rPr>
                <w:rFonts w:cs="Times New Roman"/>
                <w:i/>
                <w:szCs w:val="26"/>
              </w:rPr>
            </w:pPr>
            <w:r w:rsidRPr="00E62426">
              <w:rPr>
                <w:rFonts w:cs="Times New Roman"/>
                <w:szCs w:val="26"/>
              </w:rPr>
              <w:t>Giám đốc Công ty TNHH Vận tải Hà Phương</w:t>
            </w:r>
          </w:p>
        </w:tc>
      </w:tr>
      <w:tr w:rsidR="009C388C" w:rsidRPr="00E62426" w:rsidTr="0005504B">
        <w:trPr>
          <w:gridBefore w:val="1"/>
          <w:gridAfter w:val="2"/>
          <w:wBefore w:w="175" w:type="dxa"/>
          <w:wAfter w:w="364" w:type="dxa"/>
        </w:trPr>
        <w:tc>
          <w:tcPr>
            <w:tcW w:w="3652" w:type="dxa"/>
            <w:gridSpan w:val="3"/>
          </w:tcPr>
          <w:p w:rsidR="009C388C" w:rsidRPr="00E62426" w:rsidRDefault="009C388C" w:rsidP="0005504B">
            <w:pPr>
              <w:spacing w:before="40" w:after="40" w:line="288" w:lineRule="auto"/>
              <w:jc w:val="both"/>
              <w:rPr>
                <w:rFonts w:cs="Times New Roman"/>
                <w:szCs w:val="26"/>
              </w:rPr>
            </w:pPr>
            <w:r w:rsidRPr="00E62426">
              <w:rPr>
                <w:rFonts w:cs="Times New Roman"/>
                <w:szCs w:val="26"/>
              </w:rPr>
              <w:t>Số cổ phần nắm giữ</w:t>
            </w:r>
          </w:p>
        </w:tc>
        <w:tc>
          <w:tcPr>
            <w:tcW w:w="5103" w:type="dxa"/>
            <w:gridSpan w:val="2"/>
          </w:tcPr>
          <w:p w:rsidR="009C388C" w:rsidRPr="00E62426" w:rsidRDefault="00ED5DC1" w:rsidP="0005504B">
            <w:pPr>
              <w:spacing w:before="40" w:after="40" w:line="288" w:lineRule="auto"/>
              <w:jc w:val="both"/>
              <w:rPr>
                <w:rFonts w:cs="Times New Roman"/>
                <w:i/>
                <w:szCs w:val="26"/>
              </w:rPr>
            </w:pPr>
            <w:r w:rsidRPr="00E62426">
              <w:rPr>
                <w:rFonts w:cs="Times New Roman"/>
                <w:szCs w:val="26"/>
              </w:rPr>
              <w:t>330.600 cổ phần, trong đó cá nhân sở hữu: 5.000  cổ phần chiếm tỷ lệ 0,11% và sở hữu đại diện cho Công ty TNHH Vận tải Hà Phương: 325.600 cổ phần chiếm tỷ lệ 7%</w:t>
            </w:r>
          </w:p>
        </w:tc>
      </w:tr>
      <w:tr w:rsidR="00A6178D" w:rsidRPr="00E62426" w:rsidTr="0005504B">
        <w:trPr>
          <w:gridBefore w:val="1"/>
          <w:gridAfter w:val="2"/>
          <w:wBefore w:w="175" w:type="dxa"/>
          <w:wAfter w:w="364" w:type="dxa"/>
        </w:trPr>
        <w:tc>
          <w:tcPr>
            <w:tcW w:w="3652" w:type="dxa"/>
            <w:gridSpan w:val="3"/>
          </w:tcPr>
          <w:p w:rsidR="00A6178D" w:rsidRPr="00E62426" w:rsidRDefault="00A6178D" w:rsidP="0005504B">
            <w:pPr>
              <w:spacing w:before="40" w:after="40" w:line="288" w:lineRule="auto"/>
              <w:jc w:val="both"/>
              <w:rPr>
                <w:rFonts w:cs="Times New Roman"/>
                <w:szCs w:val="26"/>
              </w:rPr>
            </w:pPr>
            <w:r w:rsidRPr="00E62426">
              <w:rPr>
                <w:rFonts w:cs="Times New Roman"/>
                <w:szCs w:val="26"/>
              </w:rPr>
              <w:t>Số cổ phần sở hữu ở các công ty khác</w:t>
            </w:r>
          </w:p>
        </w:tc>
        <w:tc>
          <w:tcPr>
            <w:tcW w:w="5103" w:type="dxa"/>
            <w:gridSpan w:val="2"/>
          </w:tcPr>
          <w:p w:rsidR="00A6178D" w:rsidRPr="00E62426" w:rsidRDefault="00CB307F" w:rsidP="0005504B">
            <w:pPr>
              <w:spacing w:before="40" w:after="40" w:line="288" w:lineRule="auto"/>
              <w:jc w:val="both"/>
              <w:rPr>
                <w:rFonts w:cs="Times New Roman"/>
                <w:szCs w:val="26"/>
              </w:rPr>
            </w:pPr>
            <w:r w:rsidRPr="00E62426">
              <w:rPr>
                <w:rFonts w:cs="Times New Roman"/>
                <w:szCs w:val="26"/>
              </w:rPr>
              <w:t>Không</w:t>
            </w:r>
          </w:p>
        </w:tc>
      </w:tr>
      <w:tr w:rsidR="00A6178D" w:rsidRPr="00E62426" w:rsidTr="0005504B">
        <w:trPr>
          <w:gridBefore w:val="1"/>
          <w:gridAfter w:val="2"/>
          <w:wBefore w:w="175" w:type="dxa"/>
          <w:wAfter w:w="364" w:type="dxa"/>
        </w:trPr>
        <w:tc>
          <w:tcPr>
            <w:tcW w:w="3652" w:type="dxa"/>
            <w:gridSpan w:val="3"/>
          </w:tcPr>
          <w:p w:rsidR="00A6178D" w:rsidRPr="00E62426" w:rsidRDefault="00A6178D" w:rsidP="0005504B">
            <w:pPr>
              <w:spacing w:before="40" w:after="40" w:line="288" w:lineRule="auto"/>
              <w:jc w:val="both"/>
              <w:rPr>
                <w:rFonts w:cs="Times New Roman"/>
                <w:i/>
                <w:szCs w:val="26"/>
              </w:rPr>
            </w:pPr>
            <w:r w:rsidRPr="00E62426">
              <w:rPr>
                <w:rFonts w:cs="Times New Roman"/>
                <w:szCs w:val="26"/>
              </w:rPr>
              <w:t>Số cổ phần của người có liên quan</w:t>
            </w:r>
          </w:p>
        </w:tc>
        <w:tc>
          <w:tcPr>
            <w:tcW w:w="5103" w:type="dxa"/>
            <w:gridSpan w:val="2"/>
          </w:tcPr>
          <w:p w:rsidR="00A6178D" w:rsidRPr="00E62426" w:rsidRDefault="00180634" w:rsidP="0005504B">
            <w:pPr>
              <w:spacing w:before="40" w:after="40" w:line="288" w:lineRule="auto"/>
              <w:jc w:val="both"/>
              <w:rPr>
                <w:rFonts w:cs="Times New Roman"/>
                <w:szCs w:val="26"/>
              </w:rPr>
            </w:pPr>
            <w:r w:rsidRPr="00E62426">
              <w:rPr>
                <w:rFonts w:cs="Times New Roman"/>
                <w:szCs w:val="26"/>
              </w:rPr>
              <w:t>2</w:t>
            </w:r>
            <w:r w:rsidR="00755010" w:rsidRPr="00E62426">
              <w:rPr>
                <w:rFonts w:cs="Times New Roman"/>
                <w:szCs w:val="26"/>
              </w:rPr>
              <w:t>7</w:t>
            </w:r>
            <w:r w:rsidRPr="00E62426">
              <w:rPr>
                <w:rFonts w:cs="Times New Roman"/>
                <w:szCs w:val="26"/>
              </w:rPr>
              <w:t xml:space="preserve">.000 cổ phần, trong đó: Ông </w:t>
            </w:r>
            <w:r w:rsidR="00755010" w:rsidRPr="00E62426">
              <w:rPr>
                <w:rFonts w:cs="Times New Roman"/>
                <w:szCs w:val="26"/>
              </w:rPr>
              <w:t>Vũ Tiến Trung</w:t>
            </w:r>
            <w:r w:rsidRPr="00E62426">
              <w:rPr>
                <w:rFonts w:cs="Times New Roman"/>
                <w:szCs w:val="26"/>
              </w:rPr>
              <w:t xml:space="preserve"> (chồng) sở hữu 7.000 cổ phần chiếm </w:t>
            </w:r>
            <w:r w:rsidR="00DE3C9F" w:rsidRPr="00E62426">
              <w:rPr>
                <w:rFonts w:cs="Times New Roman"/>
                <w:szCs w:val="26"/>
              </w:rPr>
              <w:t xml:space="preserve">tỷ lệ </w:t>
            </w:r>
            <w:r w:rsidRPr="00E62426">
              <w:rPr>
                <w:rFonts w:cs="Times New Roman"/>
                <w:szCs w:val="26"/>
              </w:rPr>
              <w:t xml:space="preserve">0,15%; Ông </w:t>
            </w:r>
            <w:r w:rsidR="00755010" w:rsidRPr="00E62426">
              <w:rPr>
                <w:rFonts w:cs="Times New Roman"/>
                <w:szCs w:val="26"/>
              </w:rPr>
              <w:t xml:space="preserve">Trần Văn Luận </w:t>
            </w:r>
            <w:r w:rsidRPr="00E62426">
              <w:rPr>
                <w:rFonts w:cs="Times New Roman"/>
                <w:szCs w:val="26"/>
              </w:rPr>
              <w:t xml:space="preserve">(bố) sở hữu 10.000 cổ phần chiếm </w:t>
            </w:r>
            <w:r w:rsidR="00DE3C9F" w:rsidRPr="00E62426">
              <w:rPr>
                <w:rFonts w:cs="Times New Roman"/>
                <w:szCs w:val="26"/>
              </w:rPr>
              <w:t xml:space="preserve">tỷ lệ </w:t>
            </w:r>
            <w:r w:rsidRPr="00E62426">
              <w:rPr>
                <w:rFonts w:cs="Times New Roman"/>
                <w:szCs w:val="26"/>
              </w:rPr>
              <w:t xml:space="preserve">0,21%; Bà Hà Thị Thanh (mẹ) sở hữu 10.000 cổ phần chiếm </w:t>
            </w:r>
            <w:r w:rsidR="00086E7A" w:rsidRPr="00E62426">
              <w:rPr>
                <w:rFonts w:cs="Times New Roman"/>
                <w:szCs w:val="26"/>
              </w:rPr>
              <w:t xml:space="preserve">tỷ lệ </w:t>
            </w:r>
            <w:r w:rsidRPr="00E62426">
              <w:rPr>
                <w:rFonts w:cs="Times New Roman"/>
                <w:szCs w:val="26"/>
              </w:rPr>
              <w:t xml:space="preserve">0,21%; </w:t>
            </w:r>
          </w:p>
        </w:tc>
      </w:tr>
      <w:tr w:rsidR="009C388C" w:rsidRPr="00E62426" w:rsidTr="0005504B">
        <w:trPr>
          <w:gridBefore w:val="1"/>
          <w:gridAfter w:val="2"/>
          <w:wBefore w:w="175" w:type="dxa"/>
          <w:wAfter w:w="364" w:type="dxa"/>
        </w:trPr>
        <w:tc>
          <w:tcPr>
            <w:tcW w:w="3652" w:type="dxa"/>
            <w:gridSpan w:val="3"/>
          </w:tcPr>
          <w:p w:rsidR="009C388C" w:rsidRPr="00E62426" w:rsidRDefault="009C388C" w:rsidP="0005504B">
            <w:pPr>
              <w:spacing w:before="40" w:after="40" w:line="288" w:lineRule="auto"/>
              <w:jc w:val="both"/>
              <w:rPr>
                <w:rFonts w:cs="Times New Roman"/>
                <w:i/>
                <w:szCs w:val="26"/>
              </w:rPr>
            </w:pPr>
            <w:r w:rsidRPr="00E62426">
              <w:rPr>
                <w:rFonts w:cs="Times New Roman"/>
                <w:szCs w:val="26"/>
              </w:rPr>
              <w:lastRenderedPageBreak/>
              <w:t>Hành vi vi phạm pháp luật</w:t>
            </w:r>
          </w:p>
        </w:tc>
        <w:tc>
          <w:tcPr>
            <w:tcW w:w="5103" w:type="dxa"/>
            <w:gridSpan w:val="2"/>
          </w:tcPr>
          <w:p w:rsidR="009C388C" w:rsidRPr="00E62426" w:rsidRDefault="009C388C" w:rsidP="0005504B">
            <w:pPr>
              <w:spacing w:before="40" w:after="40" w:line="288" w:lineRule="auto"/>
              <w:jc w:val="both"/>
              <w:rPr>
                <w:rFonts w:cs="Times New Roman"/>
                <w:i/>
                <w:szCs w:val="26"/>
              </w:rPr>
            </w:pPr>
            <w:r w:rsidRPr="00E62426">
              <w:rPr>
                <w:rFonts w:cs="Times New Roman"/>
                <w:szCs w:val="26"/>
              </w:rPr>
              <w:t>Không</w:t>
            </w:r>
          </w:p>
        </w:tc>
      </w:tr>
      <w:tr w:rsidR="009C388C" w:rsidRPr="00E62426" w:rsidTr="0005504B">
        <w:trPr>
          <w:gridBefore w:val="1"/>
          <w:gridAfter w:val="2"/>
          <w:wBefore w:w="175" w:type="dxa"/>
          <w:wAfter w:w="364" w:type="dxa"/>
        </w:trPr>
        <w:tc>
          <w:tcPr>
            <w:tcW w:w="3652" w:type="dxa"/>
            <w:gridSpan w:val="3"/>
          </w:tcPr>
          <w:p w:rsidR="009C388C" w:rsidRPr="00E62426" w:rsidRDefault="009C388C" w:rsidP="0005504B">
            <w:pPr>
              <w:spacing w:before="40" w:after="40" w:line="288" w:lineRule="auto"/>
              <w:jc w:val="both"/>
              <w:rPr>
                <w:rFonts w:cs="Times New Roman"/>
                <w:i/>
                <w:szCs w:val="26"/>
              </w:rPr>
            </w:pPr>
            <w:r w:rsidRPr="00E62426">
              <w:rPr>
                <w:rFonts w:cs="Times New Roman"/>
                <w:szCs w:val="26"/>
              </w:rPr>
              <w:t>Các khoản nợ với Công ty</w:t>
            </w:r>
          </w:p>
        </w:tc>
        <w:tc>
          <w:tcPr>
            <w:tcW w:w="5103" w:type="dxa"/>
            <w:gridSpan w:val="2"/>
          </w:tcPr>
          <w:p w:rsidR="009C388C" w:rsidRPr="00E62426" w:rsidRDefault="009C388C" w:rsidP="0005504B">
            <w:pPr>
              <w:spacing w:before="40" w:after="40" w:line="288" w:lineRule="auto"/>
              <w:jc w:val="both"/>
              <w:rPr>
                <w:rFonts w:cs="Times New Roman"/>
                <w:i/>
                <w:szCs w:val="26"/>
              </w:rPr>
            </w:pPr>
            <w:r w:rsidRPr="00E62426">
              <w:rPr>
                <w:rFonts w:cs="Times New Roman"/>
                <w:szCs w:val="26"/>
              </w:rPr>
              <w:t>Không</w:t>
            </w:r>
          </w:p>
        </w:tc>
      </w:tr>
      <w:tr w:rsidR="009C388C" w:rsidRPr="00E62426" w:rsidTr="0005504B">
        <w:trPr>
          <w:gridBefore w:val="1"/>
          <w:gridAfter w:val="2"/>
          <w:wBefore w:w="175" w:type="dxa"/>
          <w:wAfter w:w="364" w:type="dxa"/>
        </w:trPr>
        <w:tc>
          <w:tcPr>
            <w:tcW w:w="3652" w:type="dxa"/>
            <w:gridSpan w:val="3"/>
          </w:tcPr>
          <w:p w:rsidR="009C388C" w:rsidRPr="00E62426" w:rsidRDefault="009C388C" w:rsidP="0005504B">
            <w:pPr>
              <w:spacing w:before="40" w:after="40" w:line="288" w:lineRule="auto"/>
              <w:jc w:val="both"/>
              <w:rPr>
                <w:rFonts w:cs="Times New Roman"/>
                <w:szCs w:val="26"/>
              </w:rPr>
            </w:pPr>
            <w:r w:rsidRPr="00E62426">
              <w:rPr>
                <w:rFonts w:cs="Times New Roman"/>
                <w:szCs w:val="26"/>
              </w:rPr>
              <w:t>Lợi ích liên quan đối với Công ty</w:t>
            </w:r>
          </w:p>
        </w:tc>
        <w:tc>
          <w:tcPr>
            <w:tcW w:w="5103" w:type="dxa"/>
            <w:gridSpan w:val="2"/>
          </w:tcPr>
          <w:p w:rsidR="00535108" w:rsidRPr="00E62426" w:rsidRDefault="009C388C" w:rsidP="0005504B">
            <w:pPr>
              <w:spacing w:before="40" w:after="40" w:line="288" w:lineRule="auto"/>
              <w:jc w:val="both"/>
              <w:rPr>
                <w:rFonts w:cs="Times New Roman"/>
                <w:szCs w:val="26"/>
              </w:rPr>
            </w:pPr>
            <w:r w:rsidRPr="00E62426">
              <w:rPr>
                <w:rFonts w:cs="Times New Roman"/>
                <w:szCs w:val="26"/>
              </w:rPr>
              <w:t>Các khoản thù lao, lương thưởng theo quy định pháp luật và quy định của Công ty</w:t>
            </w:r>
          </w:p>
        </w:tc>
      </w:tr>
    </w:tbl>
    <w:p w:rsidR="009C388C" w:rsidRPr="00E62426" w:rsidRDefault="008B43AF" w:rsidP="00D65CFE">
      <w:pPr>
        <w:pStyle w:val="ListParagraph"/>
        <w:numPr>
          <w:ilvl w:val="0"/>
          <w:numId w:val="30"/>
        </w:numPr>
        <w:spacing w:before="60" w:after="60" w:line="312" w:lineRule="auto"/>
        <w:ind w:left="567" w:hanging="567"/>
        <w:rPr>
          <w:b/>
          <w:szCs w:val="26"/>
        </w:rPr>
      </w:pPr>
      <w:r w:rsidRPr="00E62426">
        <w:rPr>
          <w:b/>
          <w:szCs w:val="26"/>
        </w:rPr>
        <w:t>Bà Hà Thị Kim Phượng</w:t>
      </w:r>
      <w:r w:rsidR="009C388C" w:rsidRPr="00E62426">
        <w:rPr>
          <w:b/>
          <w:szCs w:val="26"/>
        </w:rPr>
        <w:t xml:space="preserve"> – Thành viên HĐQT </w:t>
      </w:r>
    </w:p>
    <w:tbl>
      <w:tblPr>
        <w:tblW w:w="9879" w:type="dxa"/>
        <w:tblInd w:w="-34" w:type="dxa"/>
        <w:tblLook w:val="04A0"/>
      </w:tblPr>
      <w:tblGrid>
        <w:gridCol w:w="269"/>
        <w:gridCol w:w="15"/>
        <w:gridCol w:w="2126"/>
        <w:gridCol w:w="426"/>
        <w:gridCol w:w="1255"/>
        <w:gridCol w:w="1721"/>
        <w:gridCol w:w="426"/>
        <w:gridCol w:w="2692"/>
        <w:gridCol w:w="426"/>
        <w:gridCol w:w="523"/>
      </w:tblGrid>
      <w:tr w:rsidR="009C388C" w:rsidRPr="00E62426" w:rsidTr="00C43FAE">
        <w:trPr>
          <w:gridBefore w:val="1"/>
          <w:gridAfter w:val="1"/>
          <w:wBefore w:w="269" w:type="dxa"/>
          <w:wAfter w:w="523" w:type="dxa"/>
        </w:trPr>
        <w:tc>
          <w:tcPr>
            <w:tcW w:w="2567" w:type="dxa"/>
            <w:gridSpan w:val="3"/>
          </w:tcPr>
          <w:p w:rsidR="009C388C" w:rsidRPr="00E62426" w:rsidRDefault="009C388C" w:rsidP="0005504B">
            <w:pPr>
              <w:spacing w:before="40" w:after="40" w:line="288" w:lineRule="auto"/>
              <w:rPr>
                <w:rFonts w:cs="Times New Roman"/>
                <w:i/>
                <w:szCs w:val="26"/>
              </w:rPr>
            </w:pPr>
            <w:r w:rsidRPr="00E62426">
              <w:rPr>
                <w:rFonts w:cs="Times New Roman"/>
                <w:szCs w:val="26"/>
              </w:rPr>
              <w:t>Họ và tên</w:t>
            </w:r>
          </w:p>
        </w:tc>
        <w:tc>
          <w:tcPr>
            <w:tcW w:w="6520" w:type="dxa"/>
            <w:gridSpan w:val="5"/>
          </w:tcPr>
          <w:p w:rsidR="009C388C" w:rsidRPr="00E62426" w:rsidRDefault="008B43AF" w:rsidP="0005504B">
            <w:pPr>
              <w:spacing w:before="40" w:after="40" w:line="288" w:lineRule="auto"/>
              <w:rPr>
                <w:rFonts w:cs="Times New Roman"/>
                <w:i/>
                <w:szCs w:val="26"/>
              </w:rPr>
            </w:pPr>
            <w:r w:rsidRPr="00E62426">
              <w:rPr>
                <w:rFonts w:cs="Times New Roman"/>
                <w:szCs w:val="26"/>
              </w:rPr>
              <w:t>Hà Thị Kim Phượng</w:t>
            </w:r>
          </w:p>
        </w:tc>
      </w:tr>
      <w:tr w:rsidR="009C388C" w:rsidRPr="00E62426" w:rsidTr="00C43FAE">
        <w:trPr>
          <w:gridBefore w:val="1"/>
          <w:gridAfter w:val="1"/>
          <w:wBefore w:w="269" w:type="dxa"/>
          <w:wAfter w:w="523" w:type="dxa"/>
        </w:trPr>
        <w:tc>
          <w:tcPr>
            <w:tcW w:w="2567" w:type="dxa"/>
            <w:gridSpan w:val="3"/>
          </w:tcPr>
          <w:p w:rsidR="009C388C" w:rsidRPr="00E62426" w:rsidRDefault="009C388C" w:rsidP="0005504B">
            <w:pPr>
              <w:spacing w:before="40" w:after="40" w:line="288" w:lineRule="auto"/>
              <w:rPr>
                <w:rFonts w:cs="Times New Roman"/>
                <w:i/>
                <w:szCs w:val="26"/>
              </w:rPr>
            </w:pPr>
            <w:r w:rsidRPr="00E62426">
              <w:rPr>
                <w:rFonts w:cs="Times New Roman"/>
                <w:szCs w:val="26"/>
              </w:rPr>
              <w:t>Giới tính</w:t>
            </w:r>
          </w:p>
        </w:tc>
        <w:tc>
          <w:tcPr>
            <w:tcW w:w="6520" w:type="dxa"/>
            <w:gridSpan w:val="5"/>
          </w:tcPr>
          <w:p w:rsidR="009C388C" w:rsidRPr="00E62426" w:rsidRDefault="008B43AF" w:rsidP="0005504B">
            <w:pPr>
              <w:spacing w:before="40" w:after="40" w:line="288" w:lineRule="auto"/>
              <w:rPr>
                <w:rFonts w:cs="Times New Roman"/>
                <w:i/>
                <w:szCs w:val="26"/>
              </w:rPr>
            </w:pPr>
            <w:r w:rsidRPr="00E62426">
              <w:rPr>
                <w:rFonts w:cs="Times New Roman"/>
                <w:szCs w:val="26"/>
              </w:rPr>
              <w:t>Nữ</w:t>
            </w:r>
          </w:p>
        </w:tc>
      </w:tr>
      <w:tr w:rsidR="009C388C" w:rsidRPr="00E62426" w:rsidTr="00C43FAE">
        <w:trPr>
          <w:gridBefore w:val="1"/>
          <w:gridAfter w:val="1"/>
          <w:wBefore w:w="269" w:type="dxa"/>
          <w:wAfter w:w="523" w:type="dxa"/>
        </w:trPr>
        <w:tc>
          <w:tcPr>
            <w:tcW w:w="2567" w:type="dxa"/>
            <w:gridSpan w:val="3"/>
          </w:tcPr>
          <w:p w:rsidR="009C388C" w:rsidRPr="00E62426" w:rsidRDefault="009C388C" w:rsidP="0005504B">
            <w:pPr>
              <w:spacing w:before="40" w:after="40" w:line="288" w:lineRule="auto"/>
              <w:rPr>
                <w:rFonts w:cs="Times New Roman"/>
                <w:i/>
                <w:szCs w:val="26"/>
              </w:rPr>
            </w:pPr>
            <w:r w:rsidRPr="00E62426">
              <w:rPr>
                <w:rFonts w:cs="Times New Roman"/>
                <w:szCs w:val="26"/>
              </w:rPr>
              <w:t>Ngày tháng năm sinh</w:t>
            </w:r>
          </w:p>
        </w:tc>
        <w:tc>
          <w:tcPr>
            <w:tcW w:w="6520" w:type="dxa"/>
            <w:gridSpan w:val="5"/>
          </w:tcPr>
          <w:p w:rsidR="009C388C" w:rsidRPr="00E62426" w:rsidRDefault="00C43FAE" w:rsidP="0005504B">
            <w:pPr>
              <w:spacing w:before="40" w:after="40" w:line="288" w:lineRule="auto"/>
              <w:rPr>
                <w:rFonts w:cs="Times New Roman"/>
                <w:i/>
                <w:szCs w:val="26"/>
              </w:rPr>
            </w:pPr>
            <w:r w:rsidRPr="00E62426">
              <w:rPr>
                <w:rFonts w:cs="Times New Roman"/>
                <w:szCs w:val="26"/>
              </w:rPr>
              <w:t xml:space="preserve">19/02/1976   </w:t>
            </w:r>
          </w:p>
        </w:tc>
      </w:tr>
      <w:tr w:rsidR="009C388C" w:rsidRPr="00E62426" w:rsidTr="00C43FAE">
        <w:trPr>
          <w:gridBefore w:val="1"/>
          <w:gridAfter w:val="1"/>
          <w:wBefore w:w="269" w:type="dxa"/>
          <w:wAfter w:w="523" w:type="dxa"/>
        </w:trPr>
        <w:tc>
          <w:tcPr>
            <w:tcW w:w="2567" w:type="dxa"/>
            <w:gridSpan w:val="3"/>
          </w:tcPr>
          <w:p w:rsidR="009C388C" w:rsidRPr="00E62426" w:rsidRDefault="009C388C" w:rsidP="0005504B">
            <w:pPr>
              <w:spacing w:before="40" w:after="40" w:line="288" w:lineRule="auto"/>
              <w:rPr>
                <w:rFonts w:cs="Times New Roman"/>
                <w:i/>
                <w:szCs w:val="26"/>
              </w:rPr>
            </w:pPr>
            <w:r w:rsidRPr="00E62426">
              <w:rPr>
                <w:rFonts w:cs="Times New Roman"/>
                <w:szCs w:val="26"/>
              </w:rPr>
              <w:t>Số CMTND/Hộ chiếu</w:t>
            </w:r>
          </w:p>
        </w:tc>
        <w:tc>
          <w:tcPr>
            <w:tcW w:w="6520" w:type="dxa"/>
            <w:gridSpan w:val="5"/>
          </w:tcPr>
          <w:p w:rsidR="009C388C" w:rsidRPr="00E62426" w:rsidRDefault="00C43FAE" w:rsidP="0005504B">
            <w:pPr>
              <w:spacing w:before="40" w:after="40" w:line="288" w:lineRule="auto"/>
              <w:rPr>
                <w:rFonts w:cs="Times New Roman"/>
                <w:i/>
                <w:szCs w:val="26"/>
              </w:rPr>
            </w:pPr>
            <w:r w:rsidRPr="00E62426">
              <w:rPr>
                <w:rFonts w:cs="Times New Roman"/>
                <w:szCs w:val="26"/>
              </w:rPr>
              <w:t>030988642</w:t>
            </w:r>
            <w:r w:rsidR="007B1661" w:rsidRPr="00E62426">
              <w:rPr>
                <w:rFonts w:cs="Times New Roman"/>
                <w:szCs w:val="26"/>
              </w:rPr>
              <w:t xml:space="preserve"> do CA. TP. Hải Phòng cấp ngày </w:t>
            </w:r>
            <w:r w:rsidRPr="00E62426">
              <w:rPr>
                <w:rFonts w:cs="Times New Roman"/>
                <w:szCs w:val="26"/>
              </w:rPr>
              <w:t>14/05/201</w:t>
            </w:r>
            <w:r w:rsidR="00CC61E8" w:rsidRPr="00E62426">
              <w:rPr>
                <w:rFonts w:cs="Times New Roman"/>
                <w:szCs w:val="26"/>
              </w:rPr>
              <w:t>4</w:t>
            </w:r>
            <w:r w:rsidRPr="00E62426">
              <w:rPr>
                <w:rFonts w:cs="Times New Roman"/>
                <w:szCs w:val="26"/>
              </w:rPr>
              <w:t xml:space="preserve">   </w:t>
            </w:r>
          </w:p>
        </w:tc>
      </w:tr>
      <w:tr w:rsidR="00346B41" w:rsidRPr="00E62426" w:rsidTr="00C43FAE">
        <w:trPr>
          <w:gridBefore w:val="1"/>
          <w:gridAfter w:val="1"/>
          <w:wBefore w:w="269" w:type="dxa"/>
          <w:wAfter w:w="523" w:type="dxa"/>
        </w:trPr>
        <w:tc>
          <w:tcPr>
            <w:tcW w:w="2567" w:type="dxa"/>
            <w:gridSpan w:val="3"/>
          </w:tcPr>
          <w:p w:rsidR="00346B41" w:rsidRPr="00E62426" w:rsidRDefault="00346B41" w:rsidP="0005504B">
            <w:pPr>
              <w:spacing w:before="40" w:after="40" w:line="288" w:lineRule="auto"/>
              <w:rPr>
                <w:rFonts w:cs="Times New Roman"/>
                <w:i/>
                <w:szCs w:val="26"/>
              </w:rPr>
            </w:pPr>
            <w:r w:rsidRPr="00E62426">
              <w:rPr>
                <w:rFonts w:cs="Times New Roman"/>
                <w:szCs w:val="26"/>
              </w:rPr>
              <w:t>Quốc tịch</w:t>
            </w:r>
          </w:p>
        </w:tc>
        <w:tc>
          <w:tcPr>
            <w:tcW w:w="6520" w:type="dxa"/>
            <w:gridSpan w:val="5"/>
          </w:tcPr>
          <w:p w:rsidR="00346B41" w:rsidRPr="00E62426" w:rsidRDefault="00346B41" w:rsidP="0005504B">
            <w:pPr>
              <w:spacing w:before="40" w:after="40" w:line="288" w:lineRule="auto"/>
              <w:rPr>
                <w:rFonts w:cs="Times New Roman"/>
                <w:i/>
                <w:szCs w:val="26"/>
              </w:rPr>
            </w:pPr>
            <w:r w:rsidRPr="00E62426">
              <w:rPr>
                <w:rFonts w:cs="Times New Roman"/>
                <w:szCs w:val="26"/>
              </w:rPr>
              <w:t>Việt Nam</w:t>
            </w:r>
          </w:p>
        </w:tc>
      </w:tr>
      <w:tr w:rsidR="00346B41" w:rsidRPr="00E62426" w:rsidTr="00C43FAE">
        <w:trPr>
          <w:gridBefore w:val="1"/>
          <w:gridAfter w:val="1"/>
          <w:wBefore w:w="269" w:type="dxa"/>
          <w:wAfter w:w="523" w:type="dxa"/>
        </w:trPr>
        <w:tc>
          <w:tcPr>
            <w:tcW w:w="2567" w:type="dxa"/>
            <w:gridSpan w:val="3"/>
          </w:tcPr>
          <w:p w:rsidR="00346B41" w:rsidRPr="00E62426" w:rsidRDefault="00346B41" w:rsidP="0005504B">
            <w:pPr>
              <w:spacing w:before="40" w:after="40" w:line="288" w:lineRule="auto"/>
              <w:rPr>
                <w:rFonts w:cs="Times New Roman"/>
                <w:i/>
                <w:szCs w:val="26"/>
              </w:rPr>
            </w:pPr>
            <w:r w:rsidRPr="00E62426">
              <w:rPr>
                <w:rFonts w:cs="Times New Roman"/>
                <w:szCs w:val="26"/>
              </w:rPr>
              <w:t>Dân tộc</w:t>
            </w:r>
          </w:p>
        </w:tc>
        <w:tc>
          <w:tcPr>
            <w:tcW w:w="6520" w:type="dxa"/>
            <w:gridSpan w:val="5"/>
          </w:tcPr>
          <w:p w:rsidR="00346B41" w:rsidRPr="00E62426" w:rsidRDefault="00346B41" w:rsidP="0005504B">
            <w:pPr>
              <w:spacing w:before="40" w:after="40" w:line="288" w:lineRule="auto"/>
              <w:rPr>
                <w:rFonts w:cs="Times New Roman"/>
                <w:i/>
                <w:szCs w:val="26"/>
              </w:rPr>
            </w:pPr>
            <w:r w:rsidRPr="00E62426">
              <w:rPr>
                <w:rFonts w:cs="Times New Roman"/>
                <w:szCs w:val="26"/>
              </w:rPr>
              <w:t>Kinh</w:t>
            </w:r>
          </w:p>
        </w:tc>
      </w:tr>
      <w:tr w:rsidR="009C388C" w:rsidRPr="00E62426" w:rsidTr="00C43FAE">
        <w:trPr>
          <w:gridBefore w:val="1"/>
          <w:gridAfter w:val="1"/>
          <w:wBefore w:w="269" w:type="dxa"/>
          <w:wAfter w:w="523" w:type="dxa"/>
        </w:trPr>
        <w:tc>
          <w:tcPr>
            <w:tcW w:w="2567" w:type="dxa"/>
            <w:gridSpan w:val="3"/>
          </w:tcPr>
          <w:p w:rsidR="009C388C" w:rsidRPr="00E62426" w:rsidRDefault="009C388C" w:rsidP="0005504B">
            <w:pPr>
              <w:spacing w:before="40" w:after="40" w:line="288" w:lineRule="auto"/>
              <w:rPr>
                <w:rFonts w:cs="Times New Roman"/>
                <w:i/>
                <w:szCs w:val="26"/>
              </w:rPr>
            </w:pPr>
            <w:r w:rsidRPr="00E62426">
              <w:rPr>
                <w:rFonts w:cs="Times New Roman"/>
                <w:szCs w:val="26"/>
              </w:rPr>
              <w:t>Quê quán</w:t>
            </w:r>
          </w:p>
        </w:tc>
        <w:tc>
          <w:tcPr>
            <w:tcW w:w="6520" w:type="dxa"/>
            <w:gridSpan w:val="5"/>
          </w:tcPr>
          <w:p w:rsidR="009C388C" w:rsidRPr="00E62426" w:rsidRDefault="00C43FAE" w:rsidP="0005504B">
            <w:pPr>
              <w:spacing w:before="40" w:after="40" w:line="288" w:lineRule="auto"/>
              <w:rPr>
                <w:rFonts w:cs="Times New Roman"/>
                <w:i/>
                <w:szCs w:val="26"/>
              </w:rPr>
            </w:pPr>
            <w:r w:rsidRPr="00E62426">
              <w:rPr>
                <w:rFonts w:cs="Times New Roman"/>
                <w:szCs w:val="26"/>
              </w:rPr>
              <w:t>Nam Sơn, An Dương, Tỉnh Hải Phòng</w:t>
            </w:r>
          </w:p>
        </w:tc>
      </w:tr>
      <w:tr w:rsidR="009C388C" w:rsidRPr="00E62426" w:rsidTr="00C43FAE">
        <w:trPr>
          <w:gridBefore w:val="1"/>
          <w:gridAfter w:val="1"/>
          <w:wBefore w:w="269" w:type="dxa"/>
          <w:wAfter w:w="523" w:type="dxa"/>
        </w:trPr>
        <w:tc>
          <w:tcPr>
            <w:tcW w:w="2567" w:type="dxa"/>
            <w:gridSpan w:val="3"/>
          </w:tcPr>
          <w:p w:rsidR="009C388C" w:rsidRPr="00E62426" w:rsidRDefault="009C388C" w:rsidP="0005504B">
            <w:pPr>
              <w:spacing w:before="40" w:after="40" w:line="288" w:lineRule="auto"/>
              <w:rPr>
                <w:rFonts w:cs="Times New Roman"/>
                <w:i/>
                <w:szCs w:val="26"/>
              </w:rPr>
            </w:pPr>
            <w:r w:rsidRPr="00E62426">
              <w:rPr>
                <w:rFonts w:cs="Times New Roman"/>
                <w:szCs w:val="26"/>
              </w:rPr>
              <w:t>Địa chỉ thường trú</w:t>
            </w:r>
          </w:p>
        </w:tc>
        <w:tc>
          <w:tcPr>
            <w:tcW w:w="6520" w:type="dxa"/>
            <w:gridSpan w:val="5"/>
          </w:tcPr>
          <w:p w:rsidR="009C388C" w:rsidRPr="00E62426" w:rsidRDefault="00C43FAE" w:rsidP="0005504B">
            <w:pPr>
              <w:spacing w:before="40" w:after="40" w:line="288" w:lineRule="auto"/>
              <w:rPr>
                <w:rFonts w:cs="Times New Roman"/>
                <w:i/>
                <w:szCs w:val="26"/>
              </w:rPr>
            </w:pPr>
            <w:r w:rsidRPr="00E62426">
              <w:rPr>
                <w:rFonts w:cs="Times New Roman"/>
                <w:szCs w:val="26"/>
              </w:rPr>
              <w:t>Số 10/34 Máy Tơ, Máy Tơ, Q. Ngô Quyền, TP. Hải Phòng</w:t>
            </w:r>
          </w:p>
        </w:tc>
      </w:tr>
      <w:tr w:rsidR="009C388C" w:rsidRPr="00E62426" w:rsidTr="00C43FAE">
        <w:trPr>
          <w:gridBefore w:val="1"/>
          <w:gridAfter w:val="1"/>
          <w:wBefore w:w="269" w:type="dxa"/>
          <w:wAfter w:w="523" w:type="dxa"/>
        </w:trPr>
        <w:tc>
          <w:tcPr>
            <w:tcW w:w="2567" w:type="dxa"/>
            <w:gridSpan w:val="3"/>
          </w:tcPr>
          <w:p w:rsidR="009C388C" w:rsidRPr="00E62426" w:rsidRDefault="009C388C" w:rsidP="0005504B">
            <w:pPr>
              <w:spacing w:before="40" w:after="40" w:line="288" w:lineRule="auto"/>
              <w:rPr>
                <w:rFonts w:cs="Times New Roman"/>
                <w:i/>
                <w:szCs w:val="26"/>
              </w:rPr>
            </w:pPr>
            <w:r w:rsidRPr="00E62426">
              <w:rPr>
                <w:rFonts w:cs="Times New Roman"/>
                <w:szCs w:val="26"/>
              </w:rPr>
              <w:t>Trình độ văn hóa</w:t>
            </w:r>
          </w:p>
        </w:tc>
        <w:tc>
          <w:tcPr>
            <w:tcW w:w="6520" w:type="dxa"/>
            <w:gridSpan w:val="5"/>
          </w:tcPr>
          <w:p w:rsidR="009C388C" w:rsidRPr="00E62426" w:rsidRDefault="00C43FAE" w:rsidP="0005504B">
            <w:pPr>
              <w:spacing w:before="40" w:after="40" w:line="288" w:lineRule="auto"/>
              <w:rPr>
                <w:rFonts w:cs="Times New Roman"/>
                <w:i/>
                <w:szCs w:val="26"/>
              </w:rPr>
            </w:pPr>
            <w:r w:rsidRPr="00E62426">
              <w:rPr>
                <w:rFonts w:cs="Times New Roman"/>
                <w:szCs w:val="26"/>
              </w:rPr>
              <w:t>12/12</w:t>
            </w:r>
          </w:p>
        </w:tc>
      </w:tr>
      <w:tr w:rsidR="009C388C" w:rsidRPr="00E62426" w:rsidTr="00C43FAE">
        <w:trPr>
          <w:gridBefore w:val="1"/>
          <w:gridAfter w:val="1"/>
          <w:wBefore w:w="269" w:type="dxa"/>
          <w:wAfter w:w="523" w:type="dxa"/>
        </w:trPr>
        <w:tc>
          <w:tcPr>
            <w:tcW w:w="2567" w:type="dxa"/>
            <w:gridSpan w:val="3"/>
          </w:tcPr>
          <w:p w:rsidR="009C388C" w:rsidRPr="00E62426" w:rsidRDefault="009C388C" w:rsidP="0005504B">
            <w:pPr>
              <w:spacing w:before="40" w:after="40" w:line="288" w:lineRule="auto"/>
              <w:rPr>
                <w:rFonts w:cs="Times New Roman"/>
                <w:i/>
                <w:szCs w:val="26"/>
              </w:rPr>
            </w:pPr>
            <w:r w:rsidRPr="00E62426">
              <w:rPr>
                <w:rFonts w:cs="Times New Roman"/>
                <w:szCs w:val="26"/>
              </w:rPr>
              <w:t>Trình độ chuyên môn</w:t>
            </w:r>
          </w:p>
        </w:tc>
        <w:tc>
          <w:tcPr>
            <w:tcW w:w="6520" w:type="dxa"/>
            <w:gridSpan w:val="5"/>
          </w:tcPr>
          <w:p w:rsidR="009C388C" w:rsidRPr="00E62426" w:rsidRDefault="00C43FAE" w:rsidP="0005504B">
            <w:pPr>
              <w:spacing w:before="40" w:after="40" w:line="288" w:lineRule="auto"/>
              <w:rPr>
                <w:rFonts w:cs="Times New Roman"/>
                <w:i/>
                <w:szCs w:val="26"/>
              </w:rPr>
            </w:pPr>
            <w:r w:rsidRPr="00E62426">
              <w:rPr>
                <w:rFonts w:cs="Times New Roman"/>
                <w:szCs w:val="26"/>
              </w:rPr>
              <w:t>Kỹ sư Kinh tế Vận tải biển</w:t>
            </w:r>
          </w:p>
        </w:tc>
      </w:tr>
      <w:tr w:rsidR="009C388C" w:rsidRPr="00E62426" w:rsidTr="00C43FAE">
        <w:trPr>
          <w:gridBefore w:val="1"/>
          <w:gridAfter w:val="1"/>
          <w:wBefore w:w="269" w:type="dxa"/>
          <w:wAfter w:w="523" w:type="dxa"/>
        </w:trPr>
        <w:tc>
          <w:tcPr>
            <w:tcW w:w="2567" w:type="dxa"/>
            <w:gridSpan w:val="3"/>
          </w:tcPr>
          <w:p w:rsidR="009C388C" w:rsidRPr="00E62426" w:rsidRDefault="00203925" w:rsidP="0005504B">
            <w:pPr>
              <w:spacing w:before="40" w:after="40" w:line="288" w:lineRule="auto"/>
              <w:rPr>
                <w:rFonts w:cs="Times New Roman"/>
                <w:i/>
                <w:szCs w:val="26"/>
              </w:rPr>
            </w:pPr>
            <w:r w:rsidRPr="00E62426">
              <w:rPr>
                <w:rFonts w:cs="Times New Roman"/>
                <w:szCs w:val="26"/>
              </w:rPr>
              <w:t>Quá</w:t>
            </w:r>
            <w:r w:rsidR="009C388C" w:rsidRPr="00E62426">
              <w:rPr>
                <w:rFonts w:cs="Times New Roman"/>
                <w:szCs w:val="26"/>
              </w:rPr>
              <w:t xml:space="preserve"> trình công tác</w:t>
            </w:r>
          </w:p>
        </w:tc>
        <w:tc>
          <w:tcPr>
            <w:tcW w:w="6520" w:type="dxa"/>
            <w:gridSpan w:val="5"/>
          </w:tcPr>
          <w:p w:rsidR="009C388C" w:rsidRPr="00E62426" w:rsidRDefault="009C388C" w:rsidP="0005504B">
            <w:pPr>
              <w:spacing w:before="40" w:after="40" w:line="288" w:lineRule="auto"/>
              <w:rPr>
                <w:rFonts w:cs="Times New Roman"/>
                <w:i/>
                <w:szCs w:val="26"/>
              </w:rPr>
            </w:pPr>
          </w:p>
        </w:tc>
      </w:tr>
      <w:tr w:rsidR="009C388C" w:rsidRPr="00E62426" w:rsidTr="0005504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523" w:type="dxa"/>
          <w:trHeight w:val="454"/>
          <w:tblHeader/>
        </w:trPr>
        <w:tc>
          <w:tcPr>
            <w:tcW w:w="2836" w:type="dxa"/>
            <w:gridSpan w:val="4"/>
            <w:tcBorders>
              <w:top w:val="single" w:sz="4" w:space="0" w:color="D9D9D9" w:themeColor="background1" w:themeShade="D9"/>
              <w:left w:val="nil"/>
              <w:bottom w:val="single" w:sz="4" w:space="0" w:color="D9D9D9" w:themeColor="background1" w:themeShade="D9"/>
              <w:right w:val="nil"/>
            </w:tcBorders>
            <w:shd w:val="clear" w:color="auto" w:fill="4F81BD" w:themeFill="accent1"/>
            <w:vAlign w:val="center"/>
            <w:hideMark/>
          </w:tcPr>
          <w:p w:rsidR="009C388C" w:rsidRPr="00E62426" w:rsidRDefault="009C388C" w:rsidP="0005504B">
            <w:pPr>
              <w:spacing w:before="40" w:after="40" w:line="288" w:lineRule="auto"/>
              <w:jc w:val="center"/>
              <w:rPr>
                <w:rFonts w:cs="Times New Roman"/>
                <w:b/>
                <w:bCs/>
                <w:color w:val="FFFFFF" w:themeColor="background1"/>
                <w:szCs w:val="26"/>
              </w:rPr>
            </w:pPr>
            <w:r w:rsidRPr="00E62426">
              <w:rPr>
                <w:rFonts w:cs="Times New Roman"/>
                <w:b/>
                <w:bCs/>
                <w:color w:val="FFFFFF" w:themeColor="background1"/>
                <w:szCs w:val="26"/>
              </w:rPr>
              <w:t>Thời gian</w:t>
            </w:r>
          </w:p>
        </w:tc>
        <w:tc>
          <w:tcPr>
            <w:tcW w:w="3402" w:type="dxa"/>
            <w:gridSpan w:val="3"/>
            <w:tcBorders>
              <w:top w:val="single" w:sz="4" w:space="0" w:color="D9D9D9" w:themeColor="background1" w:themeShade="D9"/>
              <w:left w:val="nil"/>
              <w:bottom w:val="single" w:sz="4" w:space="0" w:color="D9D9D9" w:themeColor="background1" w:themeShade="D9"/>
              <w:right w:val="nil"/>
            </w:tcBorders>
            <w:shd w:val="clear" w:color="auto" w:fill="4F81BD" w:themeFill="accent1"/>
            <w:vAlign w:val="center"/>
            <w:hideMark/>
          </w:tcPr>
          <w:p w:rsidR="009C388C" w:rsidRPr="00E62426" w:rsidRDefault="009C388C" w:rsidP="0005504B">
            <w:pPr>
              <w:spacing w:before="40" w:after="40" w:line="288" w:lineRule="auto"/>
              <w:jc w:val="center"/>
              <w:rPr>
                <w:rFonts w:cs="Times New Roman"/>
                <w:b/>
                <w:bCs/>
                <w:color w:val="FFFFFF" w:themeColor="background1"/>
                <w:szCs w:val="26"/>
              </w:rPr>
            </w:pPr>
            <w:r w:rsidRPr="00E62426">
              <w:rPr>
                <w:rFonts w:cs="Times New Roman"/>
                <w:b/>
                <w:bCs/>
                <w:color w:val="FFFFFF" w:themeColor="background1"/>
                <w:szCs w:val="26"/>
              </w:rPr>
              <w:t>Đơn vị công tác</w:t>
            </w:r>
          </w:p>
        </w:tc>
        <w:tc>
          <w:tcPr>
            <w:tcW w:w="3118" w:type="dxa"/>
            <w:gridSpan w:val="2"/>
            <w:tcBorders>
              <w:top w:val="single" w:sz="4" w:space="0" w:color="D9D9D9" w:themeColor="background1" w:themeShade="D9"/>
              <w:left w:val="nil"/>
              <w:bottom w:val="single" w:sz="4" w:space="0" w:color="D9D9D9" w:themeColor="background1" w:themeShade="D9"/>
              <w:right w:val="nil"/>
            </w:tcBorders>
            <w:shd w:val="clear" w:color="auto" w:fill="4F81BD" w:themeFill="accent1"/>
            <w:vAlign w:val="center"/>
            <w:hideMark/>
          </w:tcPr>
          <w:p w:rsidR="009C388C" w:rsidRPr="00E62426" w:rsidRDefault="009C388C" w:rsidP="0005504B">
            <w:pPr>
              <w:spacing w:before="40" w:after="40" w:line="288" w:lineRule="auto"/>
              <w:jc w:val="center"/>
              <w:rPr>
                <w:rFonts w:cs="Times New Roman"/>
                <w:b/>
                <w:bCs/>
                <w:color w:val="FFFFFF" w:themeColor="background1"/>
                <w:szCs w:val="26"/>
              </w:rPr>
            </w:pPr>
            <w:r w:rsidRPr="00E62426">
              <w:rPr>
                <w:rFonts w:cs="Times New Roman"/>
                <w:b/>
                <w:bCs/>
                <w:color w:val="FFFFFF" w:themeColor="background1"/>
                <w:szCs w:val="26"/>
              </w:rPr>
              <w:t>Chức vụ</w:t>
            </w:r>
          </w:p>
        </w:tc>
      </w:tr>
      <w:tr w:rsidR="00C43FAE" w:rsidRPr="00E62426" w:rsidTr="00BD4F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949" w:type="dxa"/>
          <w:trHeight w:val="530"/>
        </w:trPr>
        <w:tc>
          <w:tcPr>
            <w:tcW w:w="2410" w:type="dxa"/>
            <w:gridSpan w:val="3"/>
            <w:tcBorders>
              <w:top w:val="single" w:sz="4" w:space="0" w:color="D9D9D9" w:themeColor="background1" w:themeShade="D9"/>
              <w:left w:val="nil"/>
              <w:bottom w:val="single" w:sz="4" w:space="0" w:color="D9D9D9" w:themeColor="background1" w:themeShade="D9"/>
              <w:right w:val="nil"/>
            </w:tcBorders>
            <w:vAlign w:val="center"/>
          </w:tcPr>
          <w:p w:rsidR="00C43FAE" w:rsidRPr="00E62426" w:rsidRDefault="00C43FAE" w:rsidP="0005504B">
            <w:pPr>
              <w:spacing w:before="40" w:after="40" w:line="288" w:lineRule="auto"/>
              <w:ind w:hanging="14"/>
              <w:jc w:val="center"/>
              <w:rPr>
                <w:rFonts w:cs="Times New Roman"/>
                <w:spacing w:val="2"/>
                <w:szCs w:val="26"/>
                <w:lang w:val="nl-NL"/>
              </w:rPr>
            </w:pPr>
            <w:r w:rsidRPr="00E62426">
              <w:rPr>
                <w:rFonts w:cs="Times New Roman"/>
                <w:spacing w:val="2"/>
                <w:szCs w:val="26"/>
                <w:lang w:val="nl-NL"/>
              </w:rPr>
              <w:t>5/2000-3/2001</w:t>
            </w:r>
          </w:p>
        </w:tc>
        <w:tc>
          <w:tcPr>
            <w:tcW w:w="3402" w:type="dxa"/>
            <w:gridSpan w:val="3"/>
            <w:tcBorders>
              <w:top w:val="single" w:sz="4" w:space="0" w:color="D9D9D9" w:themeColor="background1" w:themeShade="D9"/>
              <w:left w:val="nil"/>
              <w:bottom w:val="single" w:sz="4" w:space="0" w:color="D9D9D9" w:themeColor="background1" w:themeShade="D9"/>
              <w:right w:val="nil"/>
            </w:tcBorders>
          </w:tcPr>
          <w:p w:rsidR="00C43FAE" w:rsidRPr="00E62426" w:rsidRDefault="00C43FAE" w:rsidP="0005504B">
            <w:pPr>
              <w:tabs>
                <w:tab w:val="right" w:leader="dot" w:pos="8820"/>
              </w:tabs>
              <w:spacing w:before="40" w:after="40" w:line="288" w:lineRule="auto"/>
              <w:ind w:left="36" w:hanging="1"/>
              <w:rPr>
                <w:rFonts w:cs="Times New Roman"/>
                <w:szCs w:val="26"/>
              </w:rPr>
            </w:pPr>
            <w:r w:rsidRPr="00E62426">
              <w:rPr>
                <w:rFonts w:cs="Times New Roman"/>
                <w:szCs w:val="26"/>
              </w:rPr>
              <w:t>Xí nghiệp xếp dỡ Hoàng Diệu</w:t>
            </w:r>
          </w:p>
        </w:tc>
        <w:tc>
          <w:tcPr>
            <w:tcW w:w="3118" w:type="dxa"/>
            <w:gridSpan w:val="2"/>
            <w:tcBorders>
              <w:top w:val="single" w:sz="4" w:space="0" w:color="D9D9D9" w:themeColor="background1" w:themeShade="D9"/>
              <w:left w:val="nil"/>
              <w:bottom w:val="single" w:sz="4" w:space="0" w:color="D9D9D9" w:themeColor="background1" w:themeShade="D9"/>
              <w:right w:val="nil"/>
            </w:tcBorders>
          </w:tcPr>
          <w:p w:rsidR="00C43FAE" w:rsidRPr="00E62426" w:rsidRDefault="00C43FAE" w:rsidP="0005504B">
            <w:pPr>
              <w:tabs>
                <w:tab w:val="right" w:leader="dot" w:pos="8820"/>
              </w:tabs>
              <w:spacing w:before="40" w:after="40" w:line="288" w:lineRule="auto"/>
              <w:ind w:left="103" w:hanging="11"/>
              <w:rPr>
                <w:rFonts w:cs="Times New Roman"/>
                <w:szCs w:val="26"/>
              </w:rPr>
            </w:pPr>
            <w:r w:rsidRPr="00E62426">
              <w:rPr>
                <w:rFonts w:cs="Times New Roman"/>
                <w:szCs w:val="26"/>
              </w:rPr>
              <w:t>Nhân viên Giao nhận</w:t>
            </w:r>
          </w:p>
        </w:tc>
      </w:tr>
      <w:tr w:rsidR="00C43FAE" w:rsidRPr="00E62426" w:rsidTr="00BD4F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949" w:type="dxa"/>
          <w:trHeight w:val="680"/>
        </w:trPr>
        <w:tc>
          <w:tcPr>
            <w:tcW w:w="2410" w:type="dxa"/>
            <w:gridSpan w:val="3"/>
            <w:tcBorders>
              <w:top w:val="single" w:sz="4" w:space="0" w:color="D9D9D9" w:themeColor="background1" w:themeShade="D9"/>
              <w:left w:val="nil"/>
              <w:bottom w:val="single" w:sz="4" w:space="0" w:color="D9D9D9" w:themeColor="background1" w:themeShade="D9"/>
              <w:right w:val="nil"/>
            </w:tcBorders>
            <w:vAlign w:val="center"/>
          </w:tcPr>
          <w:p w:rsidR="00C43FAE" w:rsidRPr="00E62426" w:rsidRDefault="00C43FAE" w:rsidP="0005504B">
            <w:pPr>
              <w:spacing w:before="40" w:after="40" w:line="288" w:lineRule="auto"/>
              <w:ind w:hanging="14"/>
              <w:jc w:val="center"/>
              <w:rPr>
                <w:rFonts w:cs="Times New Roman"/>
                <w:spacing w:val="2"/>
                <w:szCs w:val="26"/>
                <w:lang w:val="nl-NL"/>
              </w:rPr>
            </w:pPr>
            <w:r w:rsidRPr="00E62426">
              <w:rPr>
                <w:rFonts w:cs="Times New Roman"/>
                <w:spacing w:val="2"/>
                <w:szCs w:val="26"/>
                <w:lang w:val="nl-NL"/>
              </w:rPr>
              <w:t>4/2001 – nay</w:t>
            </w:r>
          </w:p>
        </w:tc>
        <w:tc>
          <w:tcPr>
            <w:tcW w:w="3402" w:type="dxa"/>
            <w:gridSpan w:val="3"/>
            <w:tcBorders>
              <w:top w:val="single" w:sz="4" w:space="0" w:color="D9D9D9" w:themeColor="background1" w:themeShade="D9"/>
              <w:left w:val="nil"/>
              <w:bottom w:val="single" w:sz="4" w:space="0" w:color="D9D9D9" w:themeColor="background1" w:themeShade="D9"/>
              <w:right w:val="nil"/>
            </w:tcBorders>
          </w:tcPr>
          <w:p w:rsidR="00C43FAE" w:rsidRPr="00E62426" w:rsidRDefault="00C43FAE" w:rsidP="0005504B">
            <w:pPr>
              <w:tabs>
                <w:tab w:val="right" w:leader="dot" w:pos="8820"/>
              </w:tabs>
              <w:spacing w:before="40" w:after="40" w:line="288" w:lineRule="auto"/>
              <w:ind w:left="36" w:hanging="1"/>
              <w:rPr>
                <w:rFonts w:cs="Times New Roman"/>
                <w:szCs w:val="26"/>
              </w:rPr>
            </w:pPr>
            <w:r w:rsidRPr="00E62426">
              <w:rPr>
                <w:rFonts w:cs="Times New Roman"/>
                <w:szCs w:val="26"/>
              </w:rPr>
              <w:t>Công ty TNHH MTV Cảng Hoàng Diệu</w:t>
            </w:r>
          </w:p>
        </w:tc>
        <w:tc>
          <w:tcPr>
            <w:tcW w:w="3118" w:type="dxa"/>
            <w:gridSpan w:val="2"/>
            <w:tcBorders>
              <w:top w:val="single" w:sz="4" w:space="0" w:color="D9D9D9" w:themeColor="background1" w:themeShade="D9"/>
              <w:left w:val="nil"/>
              <w:bottom w:val="single" w:sz="4" w:space="0" w:color="D9D9D9" w:themeColor="background1" w:themeShade="D9"/>
              <w:right w:val="nil"/>
            </w:tcBorders>
          </w:tcPr>
          <w:p w:rsidR="00C43FAE" w:rsidRPr="00E62426" w:rsidRDefault="00C43FAE" w:rsidP="0005504B">
            <w:pPr>
              <w:tabs>
                <w:tab w:val="right" w:leader="dot" w:pos="8820"/>
              </w:tabs>
              <w:spacing w:before="40" w:after="40" w:line="288" w:lineRule="auto"/>
              <w:ind w:left="103" w:hanging="11"/>
              <w:rPr>
                <w:rFonts w:cs="Times New Roman"/>
                <w:szCs w:val="26"/>
              </w:rPr>
            </w:pPr>
            <w:r w:rsidRPr="00E62426">
              <w:rPr>
                <w:rFonts w:cs="Times New Roman"/>
                <w:szCs w:val="26"/>
              </w:rPr>
              <w:t>Nhân viên Lao động Tiền lương</w:t>
            </w:r>
          </w:p>
        </w:tc>
      </w:tr>
      <w:tr w:rsidR="00C43FAE" w:rsidRPr="00E62426" w:rsidTr="00BD4F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949" w:type="dxa"/>
          <w:trHeight w:val="388"/>
        </w:trPr>
        <w:tc>
          <w:tcPr>
            <w:tcW w:w="2410" w:type="dxa"/>
            <w:gridSpan w:val="3"/>
            <w:tcBorders>
              <w:top w:val="single" w:sz="4" w:space="0" w:color="D9D9D9" w:themeColor="background1" w:themeShade="D9"/>
              <w:left w:val="nil"/>
              <w:bottom w:val="single" w:sz="4" w:space="0" w:color="D9D9D9" w:themeColor="background1" w:themeShade="D9"/>
              <w:right w:val="nil"/>
            </w:tcBorders>
            <w:vAlign w:val="center"/>
          </w:tcPr>
          <w:p w:rsidR="00C43FAE" w:rsidRPr="00E62426" w:rsidRDefault="00C43FAE" w:rsidP="0005504B">
            <w:pPr>
              <w:spacing w:before="40" w:after="40" w:line="288" w:lineRule="auto"/>
              <w:jc w:val="center"/>
              <w:rPr>
                <w:rFonts w:cs="Times New Roman"/>
                <w:color w:val="FF0000"/>
                <w:spacing w:val="2"/>
                <w:szCs w:val="26"/>
                <w:lang w:val="nl-NL"/>
              </w:rPr>
            </w:pPr>
            <w:r w:rsidRPr="00E62426">
              <w:rPr>
                <w:rFonts w:cs="Times New Roman"/>
                <w:spacing w:val="2"/>
                <w:szCs w:val="26"/>
                <w:lang w:val="nl-NL"/>
              </w:rPr>
              <w:t>2014 - nay</w:t>
            </w:r>
          </w:p>
        </w:tc>
        <w:tc>
          <w:tcPr>
            <w:tcW w:w="3402" w:type="dxa"/>
            <w:gridSpan w:val="3"/>
            <w:tcBorders>
              <w:top w:val="single" w:sz="4" w:space="0" w:color="D9D9D9" w:themeColor="background1" w:themeShade="D9"/>
              <w:left w:val="nil"/>
              <w:bottom w:val="single" w:sz="4" w:space="0" w:color="D9D9D9" w:themeColor="background1" w:themeShade="D9"/>
              <w:right w:val="nil"/>
            </w:tcBorders>
          </w:tcPr>
          <w:p w:rsidR="00C43FAE" w:rsidRPr="00E62426" w:rsidRDefault="00C43FAE" w:rsidP="0005504B">
            <w:pPr>
              <w:tabs>
                <w:tab w:val="right" w:leader="dot" w:pos="8820"/>
              </w:tabs>
              <w:spacing w:before="40" w:after="40" w:line="288" w:lineRule="auto"/>
              <w:ind w:left="36" w:hanging="1"/>
              <w:rPr>
                <w:rFonts w:cs="Times New Roman"/>
                <w:szCs w:val="26"/>
              </w:rPr>
            </w:pPr>
            <w:r w:rsidRPr="00E62426">
              <w:rPr>
                <w:rFonts w:cs="Times New Roman"/>
                <w:szCs w:val="26"/>
              </w:rPr>
              <w:t>CTCP Thương mại Dịch vụ Tổng hợp Cảng Hải Phòng</w:t>
            </w:r>
          </w:p>
        </w:tc>
        <w:tc>
          <w:tcPr>
            <w:tcW w:w="3118" w:type="dxa"/>
            <w:gridSpan w:val="2"/>
            <w:tcBorders>
              <w:top w:val="single" w:sz="4" w:space="0" w:color="D9D9D9" w:themeColor="background1" w:themeShade="D9"/>
              <w:left w:val="nil"/>
              <w:bottom w:val="single" w:sz="4" w:space="0" w:color="D9D9D9" w:themeColor="background1" w:themeShade="D9"/>
              <w:right w:val="nil"/>
            </w:tcBorders>
          </w:tcPr>
          <w:p w:rsidR="00C43FAE" w:rsidRPr="00E62426" w:rsidRDefault="00C43FAE" w:rsidP="0005504B">
            <w:pPr>
              <w:tabs>
                <w:tab w:val="right" w:leader="dot" w:pos="8820"/>
              </w:tabs>
              <w:spacing w:before="40" w:after="40" w:line="288" w:lineRule="auto"/>
              <w:rPr>
                <w:rFonts w:cs="Times New Roman"/>
                <w:szCs w:val="26"/>
              </w:rPr>
            </w:pPr>
            <w:r w:rsidRPr="00E62426">
              <w:rPr>
                <w:rFonts w:cs="Times New Roman"/>
                <w:szCs w:val="26"/>
              </w:rPr>
              <w:t xml:space="preserve"> Thành viên HĐQT</w:t>
            </w:r>
          </w:p>
        </w:tc>
      </w:tr>
      <w:tr w:rsidR="009C388C" w:rsidRPr="00E62426" w:rsidTr="00C43FAE">
        <w:trPr>
          <w:gridBefore w:val="2"/>
          <w:wBefore w:w="284" w:type="dxa"/>
        </w:trPr>
        <w:tc>
          <w:tcPr>
            <w:tcW w:w="3807" w:type="dxa"/>
            <w:gridSpan w:val="3"/>
          </w:tcPr>
          <w:p w:rsidR="009C388C" w:rsidRPr="00E62426" w:rsidRDefault="009C388C" w:rsidP="0005504B">
            <w:pPr>
              <w:spacing w:before="40" w:after="40" w:line="288" w:lineRule="auto"/>
              <w:rPr>
                <w:rFonts w:cs="Times New Roman"/>
                <w:i/>
                <w:szCs w:val="26"/>
              </w:rPr>
            </w:pPr>
            <w:r w:rsidRPr="00E62426">
              <w:rPr>
                <w:rFonts w:cs="Times New Roman"/>
                <w:szCs w:val="26"/>
              </w:rPr>
              <w:t xml:space="preserve">Chức vụ đang nắm giữ tại </w:t>
            </w:r>
            <w:r w:rsidR="008B43AF" w:rsidRPr="00E62426">
              <w:rPr>
                <w:rFonts w:cs="Times New Roman"/>
                <w:szCs w:val="26"/>
              </w:rPr>
              <w:t>DVC</w:t>
            </w:r>
          </w:p>
        </w:tc>
        <w:tc>
          <w:tcPr>
            <w:tcW w:w="5788" w:type="dxa"/>
            <w:gridSpan w:val="5"/>
          </w:tcPr>
          <w:p w:rsidR="009C388C" w:rsidRPr="00E62426" w:rsidRDefault="009C388C" w:rsidP="0005504B">
            <w:pPr>
              <w:spacing w:before="40" w:after="40" w:line="288" w:lineRule="auto"/>
              <w:rPr>
                <w:rFonts w:cs="Times New Roman"/>
                <w:i/>
                <w:szCs w:val="26"/>
              </w:rPr>
            </w:pPr>
            <w:r w:rsidRPr="00E62426">
              <w:rPr>
                <w:rFonts w:cs="Times New Roman"/>
                <w:szCs w:val="26"/>
              </w:rPr>
              <w:t xml:space="preserve">Thành viên HĐQT </w:t>
            </w:r>
          </w:p>
        </w:tc>
      </w:tr>
      <w:tr w:rsidR="009C388C" w:rsidRPr="00E62426" w:rsidTr="00C43FAE">
        <w:trPr>
          <w:gridBefore w:val="2"/>
          <w:wBefore w:w="284" w:type="dxa"/>
        </w:trPr>
        <w:tc>
          <w:tcPr>
            <w:tcW w:w="3807" w:type="dxa"/>
            <w:gridSpan w:val="3"/>
          </w:tcPr>
          <w:p w:rsidR="009C388C" w:rsidRPr="00E62426" w:rsidRDefault="009C388C" w:rsidP="0005504B">
            <w:pPr>
              <w:spacing w:before="40" w:after="40" w:line="288" w:lineRule="auto"/>
              <w:rPr>
                <w:rFonts w:cs="Times New Roman"/>
                <w:i/>
                <w:szCs w:val="26"/>
              </w:rPr>
            </w:pPr>
            <w:r w:rsidRPr="00E62426">
              <w:rPr>
                <w:rFonts w:cs="Times New Roman"/>
                <w:szCs w:val="26"/>
              </w:rPr>
              <w:t>Chức vụ đang nắm giữ tại tổ chức khác</w:t>
            </w:r>
          </w:p>
        </w:tc>
        <w:tc>
          <w:tcPr>
            <w:tcW w:w="5788" w:type="dxa"/>
            <w:gridSpan w:val="5"/>
          </w:tcPr>
          <w:p w:rsidR="009C388C" w:rsidRPr="00E62426" w:rsidRDefault="00C43FAE" w:rsidP="0005504B">
            <w:pPr>
              <w:spacing w:before="40" w:after="40" w:line="288" w:lineRule="auto"/>
              <w:rPr>
                <w:rFonts w:cs="Times New Roman"/>
                <w:i/>
                <w:szCs w:val="26"/>
              </w:rPr>
            </w:pPr>
            <w:r w:rsidRPr="00E62426">
              <w:rPr>
                <w:rFonts w:cs="Times New Roman"/>
                <w:color w:val="000000"/>
                <w:szCs w:val="26"/>
              </w:rPr>
              <w:t xml:space="preserve">Nhân viên Lao động tiền lương </w:t>
            </w:r>
            <w:r w:rsidRPr="00E62426">
              <w:rPr>
                <w:rFonts w:cs="Times New Roman"/>
                <w:szCs w:val="26"/>
              </w:rPr>
              <w:t>Công ty TNHH MTV Cảng Hoàng Diệu</w:t>
            </w:r>
          </w:p>
        </w:tc>
      </w:tr>
      <w:tr w:rsidR="009C388C" w:rsidRPr="00E62426" w:rsidTr="00C43FAE">
        <w:trPr>
          <w:gridBefore w:val="2"/>
          <w:wBefore w:w="284" w:type="dxa"/>
        </w:trPr>
        <w:tc>
          <w:tcPr>
            <w:tcW w:w="3807" w:type="dxa"/>
            <w:gridSpan w:val="3"/>
          </w:tcPr>
          <w:p w:rsidR="009C388C" w:rsidRPr="00E62426" w:rsidRDefault="009C388C" w:rsidP="0005504B">
            <w:pPr>
              <w:spacing w:before="40" w:after="40" w:line="288" w:lineRule="auto"/>
              <w:rPr>
                <w:rFonts w:cs="Times New Roman"/>
                <w:szCs w:val="26"/>
              </w:rPr>
            </w:pPr>
            <w:r w:rsidRPr="00E62426">
              <w:rPr>
                <w:rFonts w:cs="Times New Roman"/>
                <w:szCs w:val="26"/>
              </w:rPr>
              <w:t>Số cổ phần nắm giữ</w:t>
            </w:r>
            <w:r w:rsidR="00CB307F" w:rsidRPr="00E62426">
              <w:rPr>
                <w:rFonts w:cs="Times New Roman"/>
                <w:szCs w:val="26"/>
              </w:rPr>
              <w:t xml:space="preserve"> </w:t>
            </w:r>
          </w:p>
        </w:tc>
        <w:tc>
          <w:tcPr>
            <w:tcW w:w="5788" w:type="dxa"/>
            <w:gridSpan w:val="5"/>
          </w:tcPr>
          <w:p w:rsidR="009C388C" w:rsidRPr="00E62426" w:rsidRDefault="009C388C" w:rsidP="0005504B">
            <w:pPr>
              <w:spacing w:before="40" w:after="40" w:line="288" w:lineRule="auto"/>
              <w:rPr>
                <w:rFonts w:cs="Times New Roman"/>
                <w:i/>
                <w:szCs w:val="26"/>
              </w:rPr>
            </w:pPr>
            <w:r w:rsidRPr="00E62426">
              <w:rPr>
                <w:rFonts w:cs="Times New Roman"/>
                <w:szCs w:val="26"/>
              </w:rPr>
              <w:t xml:space="preserve">sở hữu </w:t>
            </w:r>
            <w:r w:rsidR="00C43FAE" w:rsidRPr="00E62426">
              <w:rPr>
                <w:rFonts w:cs="Times New Roman"/>
                <w:szCs w:val="26"/>
              </w:rPr>
              <w:t xml:space="preserve">đại diện cho Công ty TNHH Vận tải Hà Phương </w:t>
            </w:r>
            <w:r w:rsidR="00B175D2" w:rsidRPr="00E62426">
              <w:rPr>
                <w:rFonts w:cs="Times New Roman"/>
                <w:szCs w:val="26"/>
              </w:rPr>
              <w:t xml:space="preserve">482.882 </w:t>
            </w:r>
            <w:r w:rsidR="00C43FAE" w:rsidRPr="00E62426">
              <w:rPr>
                <w:rFonts w:cs="Times New Roman"/>
                <w:szCs w:val="26"/>
              </w:rPr>
              <w:t>cổ phần chiếm</w:t>
            </w:r>
            <w:r w:rsidRPr="00E62426">
              <w:rPr>
                <w:rFonts w:cs="Times New Roman"/>
                <w:szCs w:val="26"/>
              </w:rPr>
              <w:t xml:space="preserve"> tỷ lệ </w:t>
            </w:r>
            <w:r w:rsidR="00C43FAE" w:rsidRPr="00E62426">
              <w:rPr>
                <w:rFonts w:cs="Times New Roman"/>
                <w:szCs w:val="26"/>
              </w:rPr>
              <w:t>10,38</w:t>
            </w:r>
            <w:r w:rsidRPr="00E62426">
              <w:rPr>
                <w:rFonts w:cs="Times New Roman"/>
                <w:szCs w:val="26"/>
              </w:rPr>
              <w:t xml:space="preserve">% </w:t>
            </w:r>
          </w:p>
        </w:tc>
      </w:tr>
      <w:tr w:rsidR="006B0B27" w:rsidRPr="00E62426" w:rsidTr="00C43FAE">
        <w:trPr>
          <w:gridBefore w:val="2"/>
          <w:wBefore w:w="284" w:type="dxa"/>
        </w:trPr>
        <w:tc>
          <w:tcPr>
            <w:tcW w:w="3807" w:type="dxa"/>
            <w:gridSpan w:val="3"/>
          </w:tcPr>
          <w:p w:rsidR="006B0B27" w:rsidRPr="00E62426" w:rsidRDefault="006B0B27" w:rsidP="0005504B">
            <w:pPr>
              <w:spacing w:before="40" w:after="40" w:line="288" w:lineRule="auto"/>
              <w:rPr>
                <w:rFonts w:cs="Times New Roman"/>
                <w:szCs w:val="26"/>
              </w:rPr>
            </w:pPr>
            <w:r w:rsidRPr="00E62426">
              <w:rPr>
                <w:rFonts w:cs="Times New Roman"/>
                <w:szCs w:val="26"/>
              </w:rPr>
              <w:t>Số cổ phần sở hữu ở các công ty khác</w:t>
            </w:r>
          </w:p>
        </w:tc>
        <w:tc>
          <w:tcPr>
            <w:tcW w:w="5788" w:type="dxa"/>
            <w:gridSpan w:val="5"/>
          </w:tcPr>
          <w:p w:rsidR="006B0B27" w:rsidRPr="00E62426" w:rsidRDefault="006B0B27" w:rsidP="0005504B">
            <w:pPr>
              <w:spacing w:before="40" w:after="40" w:line="288" w:lineRule="auto"/>
              <w:rPr>
                <w:rFonts w:cs="Times New Roman"/>
                <w:szCs w:val="26"/>
              </w:rPr>
            </w:pPr>
            <w:r w:rsidRPr="00E62426">
              <w:rPr>
                <w:rFonts w:cs="Times New Roman"/>
                <w:szCs w:val="26"/>
              </w:rPr>
              <w:t>Không</w:t>
            </w:r>
          </w:p>
        </w:tc>
      </w:tr>
      <w:tr w:rsidR="006B0B27" w:rsidRPr="00E62426" w:rsidTr="00C43FAE">
        <w:trPr>
          <w:gridBefore w:val="2"/>
          <w:wBefore w:w="284" w:type="dxa"/>
        </w:trPr>
        <w:tc>
          <w:tcPr>
            <w:tcW w:w="3807" w:type="dxa"/>
            <w:gridSpan w:val="3"/>
          </w:tcPr>
          <w:p w:rsidR="006B0B27" w:rsidRPr="00E62426" w:rsidRDefault="006B0B27" w:rsidP="0005504B">
            <w:pPr>
              <w:spacing w:before="40" w:after="40" w:line="288" w:lineRule="auto"/>
              <w:rPr>
                <w:rFonts w:cs="Times New Roman"/>
                <w:i/>
                <w:szCs w:val="26"/>
              </w:rPr>
            </w:pPr>
            <w:r w:rsidRPr="00E62426">
              <w:rPr>
                <w:rFonts w:cs="Times New Roman"/>
                <w:szCs w:val="26"/>
              </w:rPr>
              <w:t>Số cổ phần của người có liên quan</w:t>
            </w:r>
          </w:p>
        </w:tc>
        <w:tc>
          <w:tcPr>
            <w:tcW w:w="5788" w:type="dxa"/>
            <w:gridSpan w:val="5"/>
          </w:tcPr>
          <w:p w:rsidR="006B0B27" w:rsidRPr="00E62426" w:rsidRDefault="00BD4BAC" w:rsidP="0005504B">
            <w:pPr>
              <w:spacing w:before="40" w:after="40" w:line="288" w:lineRule="auto"/>
              <w:jc w:val="both"/>
              <w:rPr>
                <w:rFonts w:cs="Times New Roman"/>
                <w:szCs w:val="26"/>
              </w:rPr>
            </w:pPr>
            <w:r w:rsidRPr="00E62426">
              <w:rPr>
                <w:rFonts w:cs="Times New Roman"/>
                <w:szCs w:val="26"/>
              </w:rPr>
              <w:t xml:space="preserve">808.518 cổ phần, trong đó: Ông Nguyễn Thế Anh (chồng) sở hữu 17.000 cổ phần chiếm tỷ lệ 0,37%; Ông </w:t>
            </w:r>
            <w:r w:rsidR="00FE4042" w:rsidRPr="00E62426">
              <w:rPr>
                <w:rFonts w:cs="Times New Roman"/>
                <w:szCs w:val="26"/>
              </w:rPr>
              <w:t xml:space="preserve">Hà Văn Tiến </w:t>
            </w:r>
            <w:r w:rsidRPr="00E62426">
              <w:rPr>
                <w:rFonts w:cs="Times New Roman"/>
                <w:szCs w:val="26"/>
              </w:rPr>
              <w:t xml:space="preserve">(bố) sở hữu </w:t>
            </w:r>
            <w:r w:rsidR="00FE4042" w:rsidRPr="00E62426">
              <w:rPr>
                <w:rFonts w:cs="Times New Roman"/>
                <w:szCs w:val="26"/>
              </w:rPr>
              <w:t xml:space="preserve">691.518 </w:t>
            </w:r>
            <w:r w:rsidRPr="00E62426">
              <w:rPr>
                <w:rFonts w:cs="Times New Roman"/>
                <w:szCs w:val="26"/>
              </w:rPr>
              <w:t xml:space="preserve">cổ phần </w:t>
            </w:r>
            <w:r w:rsidRPr="00E62426">
              <w:rPr>
                <w:rFonts w:cs="Times New Roman"/>
                <w:szCs w:val="26"/>
              </w:rPr>
              <w:lastRenderedPageBreak/>
              <w:t>chiếm tỷ lệ 1</w:t>
            </w:r>
            <w:r w:rsidR="00FE4042" w:rsidRPr="00E62426">
              <w:rPr>
                <w:rFonts w:cs="Times New Roman"/>
                <w:szCs w:val="26"/>
              </w:rPr>
              <w:t>4,87</w:t>
            </w:r>
            <w:r w:rsidRPr="00E62426">
              <w:rPr>
                <w:rFonts w:cs="Times New Roman"/>
                <w:szCs w:val="26"/>
              </w:rPr>
              <w:t xml:space="preserve">%; Bà </w:t>
            </w:r>
            <w:r w:rsidR="00FE4042" w:rsidRPr="00E62426">
              <w:rPr>
                <w:rFonts w:cs="Times New Roman"/>
                <w:szCs w:val="26"/>
              </w:rPr>
              <w:t xml:space="preserve">Lê Thị Tính  </w:t>
            </w:r>
            <w:r w:rsidRPr="00E62426">
              <w:rPr>
                <w:rFonts w:cs="Times New Roman"/>
                <w:szCs w:val="26"/>
              </w:rPr>
              <w:t>(mẹ) sở hữu 10</w:t>
            </w:r>
            <w:r w:rsidR="00FE4042" w:rsidRPr="00E62426">
              <w:rPr>
                <w:rFonts w:cs="Times New Roman"/>
                <w:szCs w:val="26"/>
              </w:rPr>
              <w:t>0</w:t>
            </w:r>
            <w:r w:rsidRPr="00E62426">
              <w:rPr>
                <w:rFonts w:cs="Times New Roman"/>
                <w:szCs w:val="26"/>
              </w:rPr>
              <w:t>.000 cổ phần chiếm tỷ lệ</w:t>
            </w:r>
            <w:r w:rsidR="00FE4042" w:rsidRPr="00E62426">
              <w:rPr>
                <w:rFonts w:cs="Times New Roman"/>
                <w:szCs w:val="26"/>
              </w:rPr>
              <w:t xml:space="preserve"> </w:t>
            </w:r>
            <w:r w:rsidRPr="00E62426">
              <w:rPr>
                <w:rFonts w:cs="Times New Roman"/>
                <w:szCs w:val="26"/>
              </w:rPr>
              <w:t>2</w:t>
            </w:r>
            <w:r w:rsidR="00FE4042" w:rsidRPr="00E62426">
              <w:rPr>
                <w:rFonts w:cs="Times New Roman"/>
                <w:szCs w:val="26"/>
              </w:rPr>
              <w:t>,</w:t>
            </w:r>
            <w:r w:rsidRPr="00E62426">
              <w:rPr>
                <w:rFonts w:cs="Times New Roman"/>
                <w:szCs w:val="26"/>
              </w:rPr>
              <w:t>1</w:t>
            </w:r>
            <w:r w:rsidR="00FE4042" w:rsidRPr="00E62426">
              <w:rPr>
                <w:rFonts w:cs="Times New Roman"/>
                <w:szCs w:val="26"/>
              </w:rPr>
              <w:t>5</w:t>
            </w:r>
            <w:r w:rsidRPr="00E62426">
              <w:rPr>
                <w:rFonts w:cs="Times New Roman"/>
                <w:szCs w:val="26"/>
              </w:rPr>
              <w:t>%;</w:t>
            </w:r>
          </w:p>
        </w:tc>
      </w:tr>
      <w:tr w:rsidR="006B0B27" w:rsidRPr="00E62426" w:rsidTr="00C43FAE">
        <w:trPr>
          <w:gridBefore w:val="2"/>
          <w:wBefore w:w="284" w:type="dxa"/>
        </w:trPr>
        <w:tc>
          <w:tcPr>
            <w:tcW w:w="3807" w:type="dxa"/>
            <w:gridSpan w:val="3"/>
          </w:tcPr>
          <w:p w:rsidR="006B0B27" w:rsidRPr="00E62426" w:rsidRDefault="006B0B27" w:rsidP="0005504B">
            <w:pPr>
              <w:spacing w:before="40" w:after="40" w:line="288" w:lineRule="auto"/>
              <w:rPr>
                <w:rFonts w:cs="Times New Roman"/>
                <w:i/>
                <w:szCs w:val="26"/>
              </w:rPr>
            </w:pPr>
            <w:r w:rsidRPr="00E62426">
              <w:rPr>
                <w:rFonts w:cs="Times New Roman"/>
                <w:szCs w:val="26"/>
              </w:rPr>
              <w:lastRenderedPageBreak/>
              <w:t>Hành vi vi phạm pháp luật</w:t>
            </w:r>
          </w:p>
        </w:tc>
        <w:tc>
          <w:tcPr>
            <w:tcW w:w="5788" w:type="dxa"/>
            <w:gridSpan w:val="5"/>
          </w:tcPr>
          <w:p w:rsidR="006B0B27" w:rsidRPr="00E62426" w:rsidRDefault="006B0B27" w:rsidP="0005504B">
            <w:pPr>
              <w:spacing w:before="40" w:after="40" w:line="288" w:lineRule="auto"/>
              <w:rPr>
                <w:rFonts w:cs="Times New Roman"/>
                <w:i/>
                <w:szCs w:val="26"/>
              </w:rPr>
            </w:pPr>
            <w:r w:rsidRPr="00E62426">
              <w:rPr>
                <w:rFonts w:cs="Times New Roman"/>
                <w:szCs w:val="26"/>
              </w:rPr>
              <w:t>Không</w:t>
            </w:r>
          </w:p>
        </w:tc>
      </w:tr>
      <w:tr w:rsidR="006B0B27" w:rsidRPr="00E62426" w:rsidTr="00C43FAE">
        <w:trPr>
          <w:gridBefore w:val="2"/>
          <w:wBefore w:w="284" w:type="dxa"/>
        </w:trPr>
        <w:tc>
          <w:tcPr>
            <w:tcW w:w="3807" w:type="dxa"/>
            <w:gridSpan w:val="3"/>
          </w:tcPr>
          <w:p w:rsidR="006B0B27" w:rsidRPr="00E62426" w:rsidRDefault="006B0B27" w:rsidP="0005504B">
            <w:pPr>
              <w:spacing w:before="40" w:after="40" w:line="288" w:lineRule="auto"/>
              <w:rPr>
                <w:rFonts w:cs="Times New Roman"/>
                <w:i/>
                <w:szCs w:val="26"/>
              </w:rPr>
            </w:pPr>
            <w:r w:rsidRPr="00E62426">
              <w:rPr>
                <w:rFonts w:cs="Times New Roman"/>
                <w:szCs w:val="26"/>
              </w:rPr>
              <w:t>Các khoản nợ với công ty</w:t>
            </w:r>
          </w:p>
        </w:tc>
        <w:tc>
          <w:tcPr>
            <w:tcW w:w="5788" w:type="dxa"/>
            <w:gridSpan w:val="5"/>
          </w:tcPr>
          <w:p w:rsidR="006B0B27" w:rsidRPr="00E62426" w:rsidRDefault="006B0B27" w:rsidP="0005504B">
            <w:pPr>
              <w:spacing w:before="40" w:after="40" w:line="288" w:lineRule="auto"/>
              <w:rPr>
                <w:rFonts w:cs="Times New Roman"/>
                <w:i/>
                <w:szCs w:val="26"/>
              </w:rPr>
            </w:pPr>
            <w:r w:rsidRPr="00E62426">
              <w:rPr>
                <w:rFonts w:cs="Times New Roman"/>
                <w:szCs w:val="26"/>
              </w:rPr>
              <w:t>Không</w:t>
            </w:r>
          </w:p>
        </w:tc>
      </w:tr>
      <w:tr w:rsidR="006B0B27" w:rsidRPr="00E62426" w:rsidTr="00C43FAE">
        <w:trPr>
          <w:gridBefore w:val="2"/>
          <w:wBefore w:w="284" w:type="dxa"/>
        </w:trPr>
        <w:tc>
          <w:tcPr>
            <w:tcW w:w="3807" w:type="dxa"/>
            <w:gridSpan w:val="3"/>
          </w:tcPr>
          <w:p w:rsidR="006B0B27" w:rsidRPr="00E62426" w:rsidRDefault="006B0B27" w:rsidP="0005504B">
            <w:pPr>
              <w:spacing w:before="40" w:after="40" w:line="288" w:lineRule="auto"/>
              <w:jc w:val="both"/>
              <w:rPr>
                <w:rFonts w:cs="Times New Roman"/>
                <w:szCs w:val="26"/>
              </w:rPr>
            </w:pPr>
            <w:r w:rsidRPr="00E62426">
              <w:rPr>
                <w:rFonts w:cs="Times New Roman"/>
                <w:szCs w:val="26"/>
              </w:rPr>
              <w:t>Lợi ích liên quan đối với Công ty</w:t>
            </w:r>
          </w:p>
        </w:tc>
        <w:tc>
          <w:tcPr>
            <w:tcW w:w="5788" w:type="dxa"/>
            <w:gridSpan w:val="5"/>
          </w:tcPr>
          <w:p w:rsidR="00963275" w:rsidRPr="00E62426" w:rsidRDefault="006B0B27" w:rsidP="0005504B">
            <w:pPr>
              <w:spacing w:before="40" w:after="40" w:line="288" w:lineRule="auto"/>
              <w:jc w:val="both"/>
              <w:rPr>
                <w:rFonts w:cs="Times New Roman"/>
                <w:szCs w:val="26"/>
              </w:rPr>
            </w:pPr>
            <w:r w:rsidRPr="00E62426">
              <w:rPr>
                <w:rFonts w:cs="Times New Roman"/>
                <w:szCs w:val="26"/>
              </w:rPr>
              <w:t>Các khoản thù lao, lương thưởng theo quy định pháp luật và quy định của Công ty</w:t>
            </w:r>
          </w:p>
        </w:tc>
      </w:tr>
    </w:tbl>
    <w:p w:rsidR="009C388C" w:rsidRPr="00E62426" w:rsidRDefault="003E67D4" w:rsidP="001F29F8">
      <w:pPr>
        <w:pStyle w:val="ListParagraph"/>
        <w:numPr>
          <w:ilvl w:val="0"/>
          <w:numId w:val="14"/>
        </w:numPr>
        <w:spacing w:before="60" w:after="60" w:line="312" w:lineRule="auto"/>
        <w:ind w:left="567" w:hanging="567"/>
        <w:jc w:val="both"/>
        <w:rPr>
          <w:rFonts w:eastAsia="Times New Roman" w:cs="Times New Roman"/>
          <w:b/>
          <w:i/>
          <w:color w:val="000000" w:themeColor="text1"/>
          <w:szCs w:val="26"/>
          <w:lang w:val="de-DE"/>
        </w:rPr>
      </w:pPr>
      <w:hyperlink w:anchor="_Toc358208248" w:history="1">
        <w:r w:rsidR="009C388C" w:rsidRPr="00E62426">
          <w:rPr>
            <w:rFonts w:eastAsia="Times New Roman" w:cs="Times New Roman"/>
            <w:b/>
            <w:i/>
            <w:color w:val="000000" w:themeColor="text1"/>
            <w:szCs w:val="26"/>
            <w:u w:val="single"/>
            <w:lang w:val="de-DE"/>
          </w:rPr>
          <w:t>Danh sách thành viên Ban kiểm soát:</w:t>
        </w:r>
      </w:hyperlink>
      <w:r w:rsidR="009C388C" w:rsidRPr="00E62426">
        <w:rPr>
          <w:rFonts w:eastAsia="Times New Roman" w:cs="Times New Roman"/>
          <w:b/>
          <w:i/>
          <w:color w:val="000000" w:themeColor="text1"/>
          <w:szCs w:val="26"/>
          <w:lang w:val="de-DE"/>
        </w:rPr>
        <w:t xml:space="preserve"> </w:t>
      </w:r>
    </w:p>
    <w:tbl>
      <w:tblPr>
        <w:tblW w:w="9628" w:type="dxa"/>
        <w:tblBorders>
          <w:top w:val="single" w:sz="4" w:space="0" w:color="auto"/>
          <w:bottom w:val="single" w:sz="4" w:space="0" w:color="auto"/>
          <w:insideH w:val="single" w:sz="4" w:space="0" w:color="auto"/>
        </w:tblBorders>
        <w:tblLook w:val="04A0"/>
      </w:tblPr>
      <w:tblGrid>
        <w:gridCol w:w="809"/>
        <w:gridCol w:w="2849"/>
        <w:gridCol w:w="2262"/>
        <w:gridCol w:w="270"/>
        <w:gridCol w:w="1431"/>
        <w:gridCol w:w="111"/>
        <w:gridCol w:w="1896"/>
      </w:tblGrid>
      <w:tr w:rsidR="009C388C" w:rsidRPr="00E62426" w:rsidTr="0005504B">
        <w:trPr>
          <w:trHeight w:val="510"/>
        </w:trPr>
        <w:tc>
          <w:tcPr>
            <w:tcW w:w="809" w:type="dxa"/>
            <w:tcBorders>
              <w:top w:val="single" w:sz="4" w:space="0" w:color="D9D9D9" w:themeColor="background1" w:themeShade="D9"/>
              <w:bottom w:val="single" w:sz="4" w:space="0" w:color="D9D9D9" w:themeColor="background1" w:themeShade="D9"/>
            </w:tcBorders>
            <w:shd w:val="clear" w:color="auto" w:fill="4F81BD" w:themeFill="accent1"/>
            <w:noWrap/>
            <w:vAlign w:val="center"/>
            <w:hideMark/>
          </w:tcPr>
          <w:p w:rsidR="009C388C" w:rsidRPr="00E62426" w:rsidRDefault="009C388C" w:rsidP="0005504B">
            <w:pPr>
              <w:spacing w:before="60" w:after="60" w:line="312" w:lineRule="auto"/>
              <w:jc w:val="center"/>
              <w:rPr>
                <w:b/>
                <w:color w:val="FFFFFF" w:themeColor="background1"/>
                <w:szCs w:val="26"/>
              </w:rPr>
            </w:pPr>
            <w:r w:rsidRPr="00E62426">
              <w:rPr>
                <w:b/>
                <w:color w:val="FFFFFF" w:themeColor="background1"/>
                <w:szCs w:val="26"/>
              </w:rPr>
              <w:t>STT</w:t>
            </w:r>
          </w:p>
        </w:tc>
        <w:tc>
          <w:tcPr>
            <w:tcW w:w="2849" w:type="dxa"/>
            <w:tcBorders>
              <w:top w:val="single" w:sz="4" w:space="0" w:color="D9D9D9" w:themeColor="background1" w:themeShade="D9"/>
              <w:bottom w:val="single" w:sz="4" w:space="0" w:color="D9D9D9" w:themeColor="background1" w:themeShade="D9"/>
            </w:tcBorders>
            <w:shd w:val="clear" w:color="auto" w:fill="4F81BD" w:themeFill="accent1"/>
            <w:noWrap/>
            <w:vAlign w:val="center"/>
            <w:hideMark/>
          </w:tcPr>
          <w:p w:rsidR="009C388C" w:rsidRPr="00E62426" w:rsidRDefault="009C388C" w:rsidP="0005504B">
            <w:pPr>
              <w:spacing w:before="60" w:after="60" w:line="312" w:lineRule="auto"/>
              <w:jc w:val="center"/>
              <w:rPr>
                <w:b/>
                <w:color w:val="FFFFFF" w:themeColor="background1"/>
                <w:szCs w:val="26"/>
              </w:rPr>
            </w:pPr>
            <w:r w:rsidRPr="00E62426">
              <w:rPr>
                <w:b/>
                <w:color w:val="FFFFFF" w:themeColor="background1"/>
                <w:szCs w:val="26"/>
              </w:rPr>
              <w:t>Họ và Tên</w:t>
            </w:r>
          </w:p>
        </w:tc>
        <w:tc>
          <w:tcPr>
            <w:tcW w:w="2532" w:type="dxa"/>
            <w:gridSpan w:val="2"/>
            <w:tcBorders>
              <w:top w:val="single" w:sz="4" w:space="0" w:color="D9D9D9" w:themeColor="background1" w:themeShade="D9"/>
              <w:bottom w:val="single" w:sz="4" w:space="0" w:color="D9D9D9" w:themeColor="background1" w:themeShade="D9"/>
            </w:tcBorders>
            <w:shd w:val="clear" w:color="auto" w:fill="4F81BD" w:themeFill="accent1"/>
            <w:noWrap/>
            <w:vAlign w:val="center"/>
            <w:hideMark/>
          </w:tcPr>
          <w:p w:rsidR="009C388C" w:rsidRPr="00E62426" w:rsidRDefault="009C388C" w:rsidP="0005504B">
            <w:pPr>
              <w:spacing w:before="60" w:after="60" w:line="312" w:lineRule="auto"/>
              <w:jc w:val="center"/>
              <w:rPr>
                <w:b/>
                <w:color w:val="FFFFFF" w:themeColor="background1"/>
                <w:szCs w:val="26"/>
              </w:rPr>
            </w:pPr>
            <w:r w:rsidRPr="00E62426">
              <w:rPr>
                <w:b/>
                <w:color w:val="FFFFFF" w:themeColor="background1"/>
                <w:szCs w:val="26"/>
              </w:rPr>
              <w:t>Chức vụ</w:t>
            </w:r>
          </w:p>
        </w:tc>
        <w:tc>
          <w:tcPr>
            <w:tcW w:w="1542" w:type="dxa"/>
            <w:gridSpan w:val="2"/>
            <w:tcBorders>
              <w:top w:val="single" w:sz="4" w:space="0" w:color="D9D9D9" w:themeColor="background1" w:themeShade="D9"/>
              <w:bottom w:val="single" w:sz="4" w:space="0" w:color="D9D9D9" w:themeColor="background1" w:themeShade="D9"/>
            </w:tcBorders>
            <w:shd w:val="clear" w:color="auto" w:fill="4F81BD" w:themeFill="accent1"/>
            <w:vAlign w:val="center"/>
          </w:tcPr>
          <w:p w:rsidR="009C388C" w:rsidRPr="00E62426" w:rsidRDefault="009C388C" w:rsidP="0005504B">
            <w:pPr>
              <w:spacing w:before="60" w:after="60" w:line="312" w:lineRule="auto"/>
              <w:jc w:val="center"/>
              <w:rPr>
                <w:b/>
                <w:color w:val="FFFFFF" w:themeColor="background1"/>
                <w:szCs w:val="26"/>
              </w:rPr>
            </w:pPr>
            <w:r w:rsidRPr="00E62426">
              <w:rPr>
                <w:b/>
                <w:color w:val="FFFFFF" w:themeColor="background1"/>
                <w:szCs w:val="26"/>
              </w:rPr>
              <w:t>Ngày sinh</w:t>
            </w:r>
          </w:p>
        </w:tc>
        <w:tc>
          <w:tcPr>
            <w:tcW w:w="1896" w:type="dxa"/>
            <w:tcBorders>
              <w:top w:val="single" w:sz="4" w:space="0" w:color="D9D9D9" w:themeColor="background1" w:themeShade="D9"/>
              <w:bottom w:val="single" w:sz="4" w:space="0" w:color="D9D9D9" w:themeColor="background1" w:themeShade="D9"/>
            </w:tcBorders>
            <w:shd w:val="clear" w:color="auto" w:fill="4F81BD" w:themeFill="accent1"/>
            <w:vAlign w:val="center"/>
          </w:tcPr>
          <w:p w:rsidR="009C388C" w:rsidRPr="00E62426" w:rsidRDefault="009C388C" w:rsidP="0005504B">
            <w:pPr>
              <w:spacing w:before="60" w:after="60" w:line="312" w:lineRule="auto"/>
              <w:jc w:val="center"/>
              <w:rPr>
                <w:b/>
                <w:color w:val="FFFFFF" w:themeColor="background1"/>
                <w:szCs w:val="26"/>
              </w:rPr>
            </w:pPr>
            <w:r w:rsidRPr="00E62426">
              <w:rPr>
                <w:b/>
                <w:color w:val="FFFFFF" w:themeColor="background1"/>
                <w:szCs w:val="26"/>
              </w:rPr>
              <w:t>Số</w:t>
            </w:r>
            <w:r w:rsidR="0005504B" w:rsidRPr="00E62426">
              <w:rPr>
                <w:b/>
                <w:color w:val="FFFFFF" w:themeColor="background1"/>
                <w:szCs w:val="26"/>
              </w:rPr>
              <w:t xml:space="preserve"> CM</w:t>
            </w:r>
            <w:r w:rsidRPr="00E62426">
              <w:rPr>
                <w:b/>
                <w:color w:val="FFFFFF" w:themeColor="background1"/>
                <w:szCs w:val="26"/>
              </w:rPr>
              <w:t>ND</w:t>
            </w:r>
          </w:p>
        </w:tc>
      </w:tr>
      <w:tr w:rsidR="00CB307F" w:rsidRPr="00E62426" w:rsidTr="00076A6F">
        <w:trPr>
          <w:trHeight w:val="510"/>
        </w:trPr>
        <w:tc>
          <w:tcPr>
            <w:tcW w:w="809" w:type="dxa"/>
            <w:tcBorders>
              <w:top w:val="single" w:sz="4" w:space="0" w:color="D9D9D9" w:themeColor="background1" w:themeShade="D9"/>
              <w:bottom w:val="single" w:sz="4" w:space="0" w:color="D9D9D9" w:themeColor="background1" w:themeShade="D9"/>
            </w:tcBorders>
            <w:noWrap/>
            <w:vAlign w:val="center"/>
            <w:hideMark/>
          </w:tcPr>
          <w:p w:rsidR="00CB307F" w:rsidRPr="00E62426" w:rsidRDefault="00CB307F" w:rsidP="00FD4F26">
            <w:pPr>
              <w:spacing w:before="60" w:after="60" w:line="312" w:lineRule="auto"/>
              <w:jc w:val="center"/>
              <w:rPr>
                <w:szCs w:val="26"/>
              </w:rPr>
            </w:pPr>
            <w:r w:rsidRPr="00E62426">
              <w:rPr>
                <w:szCs w:val="26"/>
              </w:rPr>
              <w:t>1</w:t>
            </w:r>
          </w:p>
        </w:tc>
        <w:tc>
          <w:tcPr>
            <w:tcW w:w="2849" w:type="dxa"/>
            <w:tcBorders>
              <w:top w:val="single" w:sz="4" w:space="0" w:color="D9D9D9" w:themeColor="background1" w:themeShade="D9"/>
              <w:bottom w:val="single" w:sz="4" w:space="0" w:color="D9D9D9" w:themeColor="background1" w:themeShade="D9"/>
            </w:tcBorders>
            <w:noWrap/>
            <w:vAlign w:val="center"/>
            <w:hideMark/>
          </w:tcPr>
          <w:p w:rsidR="00CB307F" w:rsidRPr="00E62426" w:rsidRDefault="008B43AF" w:rsidP="00FD4F26">
            <w:pPr>
              <w:spacing w:before="60" w:after="60" w:line="312" w:lineRule="auto"/>
              <w:rPr>
                <w:szCs w:val="26"/>
              </w:rPr>
            </w:pPr>
            <w:r w:rsidRPr="00E62426">
              <w:rPr>
                <w:szCs w:val="26"/>
              </w:rPr>
              <w:t>Phạm Bích Hạnh</w:t>
            </w:r>
          </w:p>
        </w:tc>
        <w:tc>
          <w:tcPr>
            <w:tcW w:w="2262" w:type="dxa"/>
            <w:tcBorders>
              <w:top w:val="single" w:sz="4" w:space="0" w:color="D9D9D9" w:themeColor="background1" w:themeShade="D9"/>
              <w:bottom w:val="single" w:sz="4" w:space="0" w:color="D9D9D9" w:themeColor="background1" w:themeShade="D9"/>
            </w:tcBorders>
            <w:noWrap/>
            <w:vAlign w:val="center"/>
            <w:hideMark/>
          </w:tcPr>
          <w:p w:rsidR="00CB307F" w:rsidRPr="00E62426" w:rsidRDefault="00CB307F" w:rsidP="00076A6F">
            <w:pPr>
              <w:spacing w:before="60" w:after="60" w:line="312" w:lineRule="auto"/>
              <w:jc w:val="both"/>
              <w:rPr>
                <w:szCs w:val="26"/>
              </w:rPr>
            </w:pPr>
            <w:r w:rsidRPr="00E62426">
              <w:rPr>
                <w:szCs w:val="26"/>
              </w:rPr>
              <w:t xml:space="preserve">Trưởng </w:t>
            </w:r>
            <w:r w:rsidR="00076A6F" w:rsidRPr="00E62426">
              <w:rPr>
                <w:szCs w:val="26"/>
              </w:rPr>
              <w:t>BKS</w:t>
            </w:r>
          </w:p>
        </w:tc>
        <w:tc>
          <w:tcPr>
            <w:tcW w:w="1701" w:type="dxa"/>
            <w:gridSpan w:val="2"/>
            <w:tcBorders>
              <w:top w:val="single" w:sz="4" w:space="0" w:color="D9D9D9" w:themeColor="background1" w:themeShade="D9"/>
              <w:bottom w:val="single" w:sz="4" w:space="0" w:color="D9D9D9" w:themeColor="background1" w:themeShade="D9"/>
            </w:tcBorders>
            <w:vAlign w:val="center"/>
          </w:tcPr>
          <w:p w:rsidR="00CB307F" w:rsidRPr="00E62426" w:rsidRDefault="00076A6F" w:rsidP="00076A6F">
            <w:pPr>
              <w:spacing w:before="60" w:after="60" w:line="312" w:lineRule="auto"/>
              <w:ind w:right="180"/>
              <w:jc w:val="right"/>
              <w:rPr>
                <w:szCs w:val="26"/>
              </w:rPr>
            </w:pPr>
            <w:r w:rsidRPr="00E62426">
              <w:rPr>
                <w:sz w:val="25"/>
                <w:szCs w:val="25"/>
              </w:rPr>
              <w:t>30/09/1972</w:t>
            </w:r>
          </w:p>
        </w:tc>
        <w:tc>
          <w:tcPr>
            <w:tcW w:w="2007" w:type="dxa"/>
            <w:gridSpan w:val="2"/>
            <w:tcBorders>
              <w:top w:val="single" w:sz="4" w:space="0" w:color="D9D9D9" w:themeColor="background1" w:themeShade="D9"/>
              <w:bottom w:val="single" w:sz="4" w:space="0" w:color="D9D9D9" w:themeColor="background1" w:themeShade="D9"/>
            </w:tcBorders>
            <w:vAlign w:val="center"/>
          </w:tcPr>
          <w:p w:rsidR="00CB307F" w:rsidRPr="00E62426" w:rsidRDefault="00076A6F" w:rsidP="00076A6F">
            <w:pPr>
              <w:spacing w:before="60" w:after="60" w:line="312" w:lineRule="auto"/>
              <w:ind w:right="180"/>
              <w:jc w:val="right"/>
              <w:rPr>
                <w:szCs w:val="26"/>
              </w:rPr>
            </w:pPr>
            <w:r w:rsidRPr="00E62426">
              <w:rPr>
                <w:sz w:val="25"/>
                <w:szCs w:val="25"/>
              </w:rPr>
              <w:t>019172000042</w:t>
            </w:r>
          </w:p>
        </w:tc>
      </w:tr>
      <w:tr w:rsidR="009C388C" w:rsidRPr="00E62426" w:rsidTr="00076A6F">
        <w:trPr>
          <w:trHeight w:val="510"/>
        </w:trPr>
        <w:tc>
          <w:tcPr>
            <w:tcW w:w="809" w:type="dxa"/>
            <w:tcBorders>
              <w:top w:val="single" w:sz="4" w:space="0" w:color="D9D9D9" w:themeColor="background1" w:themeShade="D9"/>
              <w:bottom w:val="single" w:sz="4" w:space="0" w:color="D9D9D9" w:themeColor="background1" w:themeShade="D9"/>
            </w:tcBorders>
            <w:noWrap/>
            <w:vAlign w:val="center"/>
            <w:hideMark/>
          </w:tcPr>
          <w:p w:rsidR="009C388C" w:rsidRPr="00E62426" w:rsidRDefault="009C388C" w:rsidP="00FD4F26">
            <w:pPr>
              <w:spacing w:before="60" w:after="60" w:line="312" w:lineRule="auto"/>
              <w:jc w:val="center"/>
              <w:rPr>
                <w:szCs w:val="26"/>
              </w:rPr>
            </w:pPr>
            <w:r w:rsidRPr="00E62426">
              <w:rPr>
                <w:szCs w:val="26"/>
              </w:rPr>
              <w:t>2</w:t>
            </w:r>
          </w:p>
        </w:tc>
        <w:tc>
          <w:tcPr>
            <w:tcW w:w="2849" w:type="dxa"/>
            <w:tcBorders>
              <w:top w:val="single" w:sz="4" w:space="0" w:color="D9D9D9" w:themeColor="background1" w:themeShade="D9"/>
              <w:bottom w:val="single" w:sz="4" w:space="0" w:color="D9D9D9" w:themeColor="background1" w:themeShade="D9"/>
            </w:tcBorders>
            <w:noWrap/>
            <w:vAlign w:val="center"/>
            <w:hideMark/>
          </w:tcPr>
          <w:p w:rsidR="009C388C" w:rsidRPr="00E62426" w:rsidRDefault="008B43AF" w:rsidP="00FD4F26">
            <w:pPr>
              <w:spacing w:before="60" w:after="60" w:line="312" w:lineRule="auto"/>
              <w:rPr>
                <w:szCs w:val="26"/>
              </w:rPr>
            </w:pPr>
            <w:r w:rsidRPr="00E62426">
              <w:rPr>
                <w:szCs w:val="26"/>
              </w:rPr>
              <w:t>Trần Thị Hồng</w:t>
            </w:r>
          </w:p>
        </w:tc>
        <w:tc>
          <w:tcPr>
            <w:tcW w:w="2262" w:type="dxa"/>
            <w:tcBorders>
              <w:top w:val="single" w:sz="4" w:space="0" w:color="D9D9D9" w:themeColor="background1" w:themeShade="D9"/>
              <w:bottom w:val="single" w:sz="4" w:space="0" w:color="D9D9D9" w:themeColor="background1" w:themeShade="D9"/>
            </w:tcBorders>
            <w:noWrap/>
            <w:vAlign w:val="center"/>
            <w:hideMark/>
          </w:tcPr>
          <w:p w:rsidR="009C388C" w:rsidRPr="00E62426" w:rsidRDefault="009C388C" w:rsidP="00FD4F26">
            <w:pPr>
              <w:spacing w:before="60" w:after="60" w:line="312" w:lineRule="auto"/>
              <w:jc w:val="both"/>
              <w:rPr>
                <w:szCs w:val="26"/>
              </w:rPr>
            </w:pPr>
            <w:r w:rsidRPr="00E62426">
              <w:rPr>
                <w:szCs w:val="26"/>
              </w:rPr>
              <w:t>Thành viên BKS</w:t>
            </w:r>
          </w:p>
        </w:tc>
        <w:tc>
          <w:tcPr>
            <w:tcW w:w="1701" w:type="dxa"/>
            <w:gridSpan w:val="2"/>
            <w:tcBorders>
              <w:top w:val="single" w:sz="4" w:space="0" w:color="D9D9D9" w:themeColor="background1" w:themeShade="D9"/>
              <w:bottom w:val="single" w:sz="4" w:space="0" w:color="D9D9D9" w:themeColor="background1" w:themeShade="D9"/>
            </w:tcBorders>
            <w:vAlign w:val="center"/>
          </w:tcPr>
          <w:p w:rsidR="009C388C" w:rsidRPr="00E62426" w:rsidRDefault="00076A6F" w:rsidP="00076A6F">
            <w:pPr>
              <w:spacing w:before="60" w:after="60" w:line="312" w:lineRule="auto"/>
              <w:ind w:right="180"/>
              <w:jc w:val="right"/>
              <w:rPr>
                <w:szCs w:val="26"/>
              </w:rPr>
            </w:pPr>
            <w:r w:rsidRPr="00E62426">
              <w:rPr>
                <w:sz w:val="25"/>
                <w:szCs w:val="25"/>
              </w:rPr>
              <w:t>12/02/1959</w:t>
            </w:r>
          </w:p>
        </w:tc>
        <w:tc>
          <w:tcPr>
            <w:tcW w:w="2007" w:type="dxa"/>
            <w:gridSpan w:val="2"/>
            <w:tcBorders>
              <w:top w:val="single" w:sz="4" w:space="0" w:color="D9D9D9" w:themeColor="background1" w:themeShade="D9"/>
              <w:bottom w:val="single" w:sz="4" w:space="0" w:color="D9D9D9" w:themeColor="background1" w:themeShade="D9"/>
            </w:tcBorders>
            <w:vAlign w:val="center"/>
          </w:tcPr>
          <w:p w:rsidR="009C388C" w:rsidRPr="00E62426" w:rsidRDefault="00076A6F" w:rsidP="00076A6F">
            <w:pPr>
              <w:spacing w:before="60" w:after="60" w:line="312" w:lineRule="auto"/>
              <w:ind w:right="180"/>
              <w:jc w:val="right"/>
              <w:rPr>
                <w:szCs w:val="26"/>
              </w:rPr>
            </w:pPr>
            <w:r w:rsidRPr="00E62426">
              <w:rPr>
                <w:spacing w:val="2"/>
                <w:sz w:val="25"/>
                <w:szCs w:val="25"/>
                <w:lang w:val="nl-NL"/>
              </w:rPr>
              <w:t>030327326</w:t>
            </w:r>
            <w:r w:rsidRPr="00E62426">
              <w:rPr>
                <w:bCs/>
                <w:sz w:val="25"/>
                <w:szCs w:val="25"/>
              </w:rPr>
              <w:t xml:space="preserve">   </w:t>
            </w:r>
          </w:p>
        </w:tc>
      </w:tr>
      <w:tr w:rsidR="009C388C" w:rsidRPr="00E62426" w:rsidTr="00076A6F">
        <w:trPr>
          <w:trHeight w:val="510"/>
        </w:trPr>
        <w:tc>
          <w:tcPr>
            <w:tcW w:w="809" w:type="dxa"/>
            <w:tcBorders>
              <w:top w:val="single" w:sz="4" w:space="0" w:color="D9D9D9" w:themeColor="background1" w:themeShade="D9"/>
              <w:bottom w:val="single" w:sz="4" w:space="0" w:color="D9D9D9" w:themeColor="background1" w:themeShade="D9"/>
            </w:tcBorders>
            <w:noWrap/>
            <w:vAlign w:val="center"/>
            <w:hideMark/>
          </w:tcPr>
          <w:p w:rsidR="009C388C" w:rsidRPr="00E62426" w:rsidRDefault="009C388C" w:rsidP="00FD4F26">
            <w:pPr>
              <w:spacing w:before="60" w:after="60" w:line="312" w:lineRule="auto"/>
              <w:jc w:val="center"/>
              <w:rPr>
                <w:szCs w:val="26"/>
              </w:rPr>
            </w:pPr>
            <w:r w:rsidRPr="00E62426">
              <w:rPr>
                <w:szCs w:val="26"/>
              </w:rPr>
              <w:t>3</w:t>
            </w:r>
          </w:p>
        </w:tc>
        <w:tc>
          <w:tcPr>
            <w:tcW w:w="2849" w:type="dxa"/>
            <w:tcBorders>
              <w:top w:val="single" w:sz="4" w:space="0" w:color="D9D9D9" w:themeColor="background1" w:themeShade="D9"/>
              <w:bottom w:val="single" w:sz="4" w:space="0" w:color="D9D9D9" w:themeColor="background1" w:themeShade="D9"/>
            </w:tcBorders>
            <w:noWrap/>
            <w:vAlign w:val="center"/>
            <w:hideMark/>
          </w:tcPr>
          <w:p w:rsidR="009C388C" w:rsidRPr="00E62426" w:rsidRDefault="009C388C" w:rsidP="00FD4F26">
            <w:pPr>
              <w:spacing w:before="60" w:after="60" w:line="312" w:lineRule="auto"/>
              <w:rPr>
                <w:szCs w:val="26"/>
              </w:rPr>
            </w:pPr>
            <w:r w:rsidRPr="00E62426">
              <w:rPr>
                <w:szCs w:val="26"/>
              </w:rPr>
              <w:t>Nguyễ</w:t>
            </w:r>
            <w:r w:rsidR="008B43AF" w:rsidRPr="00E62426">
              <w:rPr>
                <w:szCs w:val="26"/>
              </w:rPr>
              <w:t>n Minh Hường</w:t>
            </w:r>
          </w:p>
        </w:tc>
        <w:tc>
          <w:tcPr>
            <w:tcW w:w="2262" w:type="dxa"/>
            <w:tcBorders>
              <w:top w:val="single" w:sz="4" w:space="0" w:color="D9D9D9" w:themeColor="background1" w:themeShade="D9"/>
              <w:bottom w:val="single" w:sz="4" w:space="0" w:color="D9D9D9" w:themeColor="background1" w:themeShade="D9"/>
            </w:tcBorders>
            <w:noWrap/>
            <w:vAlign w:val="center"/>
            <w:hideMark/>
          </w:tcPr>
          <w:p w:rsidR="009C388C" w:rsidRPr="00E62426" w:rsidRDefault="009C388C" w:rsidP="00FD4F26">
            <w:pPr>
              <w:spacing w:before="60" w:after="60" w:line="312" w:lineRule="auto"/>
              <w:jc w:val="both"/>
              <w:rPr>
                <w:szCs w:val="26"/>
              </w:rPr>
            </w:pPr>
            <w:r w:rsidRPr="00E62426">
              <w:rPr>
                <w:szCs w:val="26"/>
              </w:rPr>
              <w:t>Thành viên BKS</w:t>
            </w:r>
          </w:p>
        </w:tc>
        <w:tc>
          <w:tcPr>
            <w:tcW w:w="1701" w:type="dxa"/>
            <w:gridSpan w:val="2"/>
            <w:tcBorders>
              <w:top w:val="single" w:sz="4" w:space="0" w:color="D9D9D9" w:themeColor="background1" w:themeShade="D9"/>
              <w:bottom w:val="single" w:sz="4" w:space="0" w:color="D9D9D9" w:themeColor="background1" w:themeShade="D9"/>
            </w:tcBorders>
            <w:vAlign w:val="center"/>
          </w:tcPr>
          <w:p w:rsidR="009C388C" w:rsidRPr="00E62426" w:rsidRDefault="00076A6F" w:rsidP="00076A6F">
            <w:pPr>
              <w:spacing w:before="60" w:after="60" w:line="312" w:lineRule="auto"/>
              <w:ind w:right="180"/>
              <w:jc w:val="right"/>
              <w:rPr>
                <w:szCs w:val="26"/>
              </w:rPr>
            </w:pPr>
            <w:r w:rsidRPr="00E62426">
              <w:rPr>
                <w:sz w:val="25"/>
                <w:szCs w:val="25"/>
              </w:rPr>
              <w:t>28/11/1987</w:t>
            </w:r>
          </w:p>
        </w:tc>
        <w:tc>
          <w:tcPr>
            <w:tcW w:w="2007" w:type="dxa"/>
            <w:gridSpan w:val="2"/>
            <w:tcBorders>
              <w:top w:val="single" w:sz="4" w:space="0" w:color="D9D9D9" w:themeColor="background1" w:themeShade="D9"/>
              <w:bottom w:val="single" w:sz="4" w:space="0" w:color="D9D9D9" w:themeColor="background1" w:themeShade="D9"/>
            </w:tcBorders>
            <w:vAlign w:val="center"/>
          </w:tcPr>
          <w:p w:rsidR="009C388C" w:rsidRPr="00E62426" w:rsidRDefault="00076A6F" w:rsidP="00076A6F">
            <w:pPr>
              <w:spacing w:before="60" w:after="60" w:line="312" w:lineRule="auto"/>
              <w:ind w:right="180"/>
              <w:jc w:val="right"/>
              <w:rPr>
                <w:szCs w:val="26"/>
              </w:rPr>
            </w:pPr>
            <w:r w:rsidRPr="00E62426">
              <w:rPr>
                <w:spacing w:val="2"/>
                <w:sz w:val="25"/>
                <w:szCs w:val="25"/>
                <w:lang w:val="nl-NL"/>
              </w:rPr>
              <w:t>031391385</w:t>
            </w:r>
          </w:p>
        </w:tc>
      </w:tr>
    </w:tbl>
    <w:p w:rsidR="001F7423" w:rsidRPr="00E62426" w:rsidRDefault="000D64E8" w:rsidP="001F29F8">
      <w:pPr>
        <w:pStyle w:val="ListParagraph"/>
        <w:numPr>
          <w:ilvl w:val="0"/>
          <w:numId w:val="14"/>
        </w:numPr>
        <w:tabs>
          <w:tab w:val="left" w:pos="567"/>
        </w:tabs>
        <w:spacing w:before="120" w:after="120" w:line="312" w:lineRule="auto"/>
        <w:ind w:left="567" w:hanging="567"/>
        <w:contextualSpacing w:val="0"/>
        <w:jc w:val="both"/>
        <w:rPr>
          <w:b/>
          <w:i/>
          <w:szCs w:val="26"/>
          <w:u w:val="single"/>
        </w:rPr>
      </w:pPr>
      <w:r w:rsidRPr="00E62426">
        <w:rPr>
          <w:b/>
          <w:i/>
          <w:szCs w:val="26"/>
          <w:u w:val="single"/>
        </w:rPr>
        <w:t>Sơ yếu lý lịch thành viên Ban kiểm soát</w:t>
      </w:r>
    </w:p>
    <w:p w:rsidR="009C388C" w:rsidRPr="00E62426" w:rsidRDefault="00F55037" w:rsidP="00D65CFE">
      <w:pPr>
        <w:pStyle w:val="ListParagraph"/>
        <w:numPr>
          <w:ilvl w:val="0"/>
          <w:numId w:val="30"/>
        </w:numPr>
        <w:tabs>
          <w:tab w:val="left" w:pos="567"/>
        </w:tabs>
        <w:spacing w:before="120" w:after="60" w:line="312" w:lineRule="auto"/>
        <w:ind w:left="567" w:hanging="567"/>
        <w:contextualSpacing w:val="0"/>
        <w:jc w:val="both"/>
        <w:rPr>
          <w:b/>
          <w:szCs w:val="26"/>
        </w:rPr>
      </w:pPr>
      <w:r w:rsidRPr="00E62426">
        <w:rPr>
          <w:b/>
          <w:szCs w:val="26"/>
        </w:rPr>
        <w:t>Bà Phạm Bích Hạnh</w:t>
      </w:r>
      <w:r w:rsidR="009C388C" w:rsidRPr="00E62426">
        <w:rPr>
          <w:b/>
          <w:szCs w:val="26"/>
        </w:rPr>
        <w:t xml:space="preserve"> – Trưởng Ban kiểm soát</w:t>
      </w:r>
    </w:p>
    <w:tbl>
      <w:tblPr>
        <w:tblW w:w="9498" w:type="dxa"/>
        <w:tblInd w:w="-176" w:type="dxa"/>
        <w:tblLook w:val="04A0"/>
      </w:tblPr>
      <w:tblGrid>
        <w:gridCol w:w="176"/>
        <w:gridCol w:w="196"/>
        <w:gridCol w:w="1924"/>
        <w:gridCol w:w="540"/>
        <w:gridCol w:w="1179"/>
        <w:gridCol w:w="1857"/>
        <w:gridCol w:w="3515"/>
        <w:gridCol w:w="111"/>
      </w:tblGrid>
      <w:tr w:rsidR="009C388C" w:rsidRPr="00E62426" w:rsidTr="009F47BD">
        <w:trPr>
          <w:gridBefore w:val="1"/>
          <w:wBefore w:w="176" w:type="dxa"/>
        </w:trPr>
        <w:tc>
          <w:tcPr>
            <w:tcW w:w="2660" w:type="dxa"/>
            <w:gridSpan w:val="3"/>
          </w:tcPr>
          <w:p w:rsidR="009C388C" w:rsidRPr="00E62426" w:rsidRDefault="009C388C" w:rsidP="00A67AB5">
            <w:pPr>
              <w:spacing w:before="40" w:after="40" w:line="288" w:lineRule="auto"/>
              <w:jc w:val="both"/>
              <w:rPr>
                <w:rFonts w:cs="Times New Roman"/>
                <w:i/>
                <w:szCs w:val="26"/>
              </w:rPr>
            </w:pPr>
            <w:r w:rsidRPr="00E62426">
              <w:rPr>
                <w:rFonts w:cs="Times New Roman"/>
                <w:szCs w:val="26"/>
              </w:rPr>
              <w:t>Họ và tên</w:t>
            </w:r>
          </w:p>
        </w:tc>
        <w:tc>
          <w:tcPr>
            <w:tcW w:w="6662" w:type="dxa"/>
            <w:gridSpan w:val="4"/>
          </w:tcPr>
          <w:p w:rsidR="009C388C" w:rsidRPr="00E62426" w:rsidRDefault="00F55037" w:rsidP="00A67AB5">
            <w:pPr>
              <w:spacing w:before="40" w:after="40" w:line="288" w:lineRule="auto"/>
              <w:jc w:val="both"/>
              <w:rPr>
                <w:rFonts w:cs="Times New Roman"/>
                <w:i/>
                <w:szCs w:val="26"/>
              </w:rPr>
            </w:pPr>
            <w:r w:rsidRPr="00E62426">
              <w:rPr>
                <w:rFonts w:cs="Times New Roman"/>
                <w:szCs w:val="26"/>
              </w:rPr>
              <w:t>Phạm Bích Hạnh</w:t>
            </w:r>
          </w:p>
        </w:tc>
      </w:tr>
      <w:tr w:rsidR="009C388C" w:rsidRPr="00E62426" w:rsidTr="009F47BD">
        <w:trPr>
          <w:gridBefore w:val="1"/>
          <w:wBefore w:w="176" w:type="dxa"/>
        </w:trPr>
        <w:tc>
          <w:tcPr>
            <w:tcW w:w="2660" w:type="dxa"/>
            <w:gridSpan w:val="3"/>
          </w:tcPr>
          <w:p w:rsidR="009C388C" w:rsidRPr="00E62426" w:rsidRDefault="009C388C" w:rsidP="00A67AB5">
            <w:pPr>
              <w:spacing w:before="40" w:after="40" w:line="288" w:lineRule="auto"/>
              <w:jc w:val="both"/>
              <w:rPr>
                <w:rFonts w:cs="Times New Roman"/>
                <w:i/>
                <w:szCs w:val="26"/>
              </w:rPr>
            </w:pPr>
            <w:r w:rsidRPr="00E62426">
              <w:rPr>
                <w:rFonts w:cs="Times New Roman"/>
                <w:szCs w:val="26"/>
              </w:rPr>
              <w:t>Giới tính</w:t>
            </w:r>
          </w:p>
        </w:tc>
        <w:tc>
          <w:tcPr>
            <w:tcW w:w="6662" w:type="dxa"/>
            <w:gridSpan w:val="4"/>
          </w:tcPr>
          <w:p w:rsidR="009C388C" w:rsidRPr="00E62426" w:rsidRDefault="00F55037" w:rsidP="00A67AB5">
            <w:pPr>
              <w:spacing w:before="40" w:after="40" w:line="288" w:lineRule="auto"/>
              <w:jc w:val="both"/>
              <w:rPr>
                <w:rFonts w:cs="Times New Roman"/>
                <w:i/>
                <w:szCs w:val="26"/>
              </w:rPr>
            </w:pPr>
            <w:r w:rsidRPr="00E62426">
              <w:rPr>
                <w:rFonts w:cs="Times New Roman"/>
                <w:szCs w:val="26"/>
              </w:rPr>
              <w:t>Nữ</w:t>
            </w:r>
          </w:p>
        </w:tc>
      </w:tr>
      <w:tr w:rsidR="009C388C" w:rsidRPr="00E62426" w:rsidTr="009F47BD">
        <w:trPr>
          <w:gridBefore w:val="1"/>
          <w:wBefore w:w="176" w:type="dxa"/>
        </w:trPr>
        <w:tc>
          <w:tcPr>
            <w:tcW w:w="2660" w:type="dxa"/>
            <w:gridSpan w:val="3"/>
          </w:tcPr>
          <w:p w:rsidR="009C388C" w:rsidRPr="00E62426" w:rsidRDefault="009C388C" w:rsidP="00A67AB5">
            <w:pPr>
              <w:spacing w:before="40" w:after="40" w:line="288" w:lineRule="auto"/>
              <w:jc w:val="both"/>
              <w:rPr>
                <w:rFonts w:cs="Times New Roman"/>
                <w:i/>
                <w:szCs w:val="26"/>
              </w:rPr>
            </w:pPr>
            <w:r w:rsidRPr="00E62426">
              <w:rPr>
                <w:rFonts w:cs="Times New Roman"/>
                <w:szCs w:val="26"/>
              </w:rPr>
              <w:t>Ngày tháng năm sinh</w:t>
            </w:r>
          </w:p>
        </w:tc>
        <w:tc>
          <w:tcPr>
            <w:tcW w:w="6662" w:type="dxa"/>
            <w:gridSpan w:val="4"/>
          </w:tcPr>
          <w:p w:rsidR="009C388C" w:rsidRPr="00E62426" w:rsidRDefault="00076A6F" w:rsidP="00A67AB5">
            <w:pPr>
              <w:spacing w:before="40" w:after="40" w:line="288" w:lineRule="auto"/>
              <w:jc w:val="both"/>
              <w:rPr>
                <w:rFonts w:cs="Times New Roman"/>
                <w:i/>
                <w:szCs w:val="26"/>
              </w:rPr>
            </w:pPr>
            <w:r w:rsidRPr="00E62426">
              <w:rPr>
                <w:rFonts w:cs="Times New Roman"/>
                <w:szCs w:val="26"/>
              </w:rPr>
              <w:t>30/09/1972</w:t>
            </w:r>
          </w:p>
        </w:tc>
      </w:tr>
      <w:tr w:rsidR="009C388C" w:rsidRPr="00E62426" w:rsidTr="009F47BD">
        <w:trPr>
          <w:gridBefore w:val="1"/>
          <w:wBefore w:w="176" w:type="dxa"/>
        </w:trPr>
        <w:tc>
          <w:tcPr>
            <w:tcW w:w="2660" w:type="dxa"/>
            <w:gridSpan w:val="3"/>
          </w:tcPr>
          <w:p w:rsidR="009C388C" w:rsidRPr="00E62426" w:rsidRDefault="009C388C" w:rsidP="00A67AB5">
            <w:pPr>
              <w:spacing w:before="40" w:after="40" w:line="288" w:lineRule="auto"/>
              <w:jc w:val="both"/>
              <w:rPr>
                <w:rFonts w:cs="Times New Roman"/>
                <w:i/>
                <w:szCs w:val="26"/>
              </w:rPr>
            </w:pPr>
            <w:r w:rsidRPr="00E62426">
              <w:rPr>
                <w:rFonts w:cs="Times New Roman"/>
                <w:szCs w:val="26"/>
              </w:rPr>
              <w:t>Số CMTND/Hộ chiếu</w:t>
            </w:r>
          </w:p>
        </w:tc>
        <w:tc>
          <w:tcPr>
            <w:tcW w:w="6662" w:type="dxa"/>
            <w:gridSpan w:val="4"/>
          </w:tcPr>
          <w:p w:rsidR="009C388C" w:rsidRPr="00E62426" w:rsidRDefault="00076A6F" w:rsidP="00A67AB5">
            <w:pPr>
              <w:spacing w:before="40" w:after="40" w:line="288" w:lineRule="auto"/>
              <w:jc w:val="both"/>
              <w:rPr>
                <w:rFonts w:cs="Times New Roman"/>
                <w:i/>
                <w:szCs w:val="26"/>
              </w:rPr>
            </w:pPr>
            <w:r w:rsidRPr="00E62426">
              <w:rPr>
                <w:rFonts w:cs="Times New Roman"/>
                <w:szCs w:val="26"/>
              </w:rPr>
              <w:t>019172000042</w:t>
            </w:r>
            <w:r w:rsidR="007B1661" w:rsidRPr="00E62426">
              <w:rPr>
                <w:rFonts w:cs="Times New Roman"/>
                <w:szCs w:val="26"/>
              </w:rPr>
              <w:t xml:space="preserve"> do </w:t>
            </w:r>
            <w:r w:rsidR="00AF2EBF" w:rsidRPr="00E62426">
              <w:rPr>
                <w:rFonts w:cs="Times New Roman"/>
                <w:szCs w:val="26"/>
              </w:rPr>
              <w:t xml:space="preserve">Cục Cảnh sát ĐKQL Cư trú và DLQG về Dân cư </w:t>
            </w:r>
            <w:r w:rsidR="007B1661" w:rsidRPr="00E62426">
              <w:rPr>
                <w:rFonts w:cs="Times New Roman"/>
                <w:szCs w:val="26"/>
              </w:rPr>
              <w:t xml:space="preserve">cấp ngày </w:t>
            </w:r>
            <w:r w:rsidR="00A55FB1" w:rsidRPr="00E62426">
              <w:rPr>
                <w:rFonts w:cs="Times New Roman"/>
                <w:szCs w:val="26"/>
              </w:rPr>
              <w:t>15/4/2015</w:t>
            </w:r>
          </w:p>
        </w:tc>
      </w:tr>
      <w:tr w:rsidR="009C388C" w:rsidRPr="00E62426" w:rsidTr="009F47BD">
        <w:trPr>
          <w:gridBefore w:val="1"/>
          <w:wBefore w:w="176" w:type="dxa"/>
        </w:trPr>
        <w:tc>
          <w:tcPr>
            <w:tcW w:w="2660" w:type="dxa"/>
            <w:gridSpan w:val="3"/>
          </w:tcPr>
          <w:p w:rsidR="009C388C" w:rsidRPr="00E62426" w:rsidRDefault="009C388C" w:rsidP="00A67AB5">
            <w:pPr>
              <w:spacing w:before="40" w:after="40" w:line="288" w:lineRule="auto"/>
              <w:jc w:val="both"/>
              <w:rPr>
                <w:rFonts w:cs="Times New Roman"/>
                <w:i/>
                <w:szCs w:val="26"/>
              </w:rPr>
            </w:pPr>
            <w:r w:rsidRPr="00E62426">
              <w:rPr>
                <w:rFonts w:cs="Times New Roman"/>
                <w:szCs w:val="26"/>
              </w:rPr>
              <w:t>Quốc tịch</w:t>
            </w:r>
          </w:p>
        </w:tc>
        <w:tc>
          <w:tcPr>
            <w:tcW w:w="6662" w:type="dxa"/>
            <w:gridSpan w:val="4"/>
          </w:tcPr>
          <w:p w:rsidR="009C388C" w:rsidRPr="00E62426" w:rsidRDefault="009C388C" w:rsidP="00A67AB5">
            <w:pPr>
              <w:spacing w:before="40" w:after="40" w:line="288" w:lineRule="auto"/>
              <w:jc w:val="both"/>
              <w:rPr>
                <w:rFonts w:cs="Times New Roman"/>
                <w:i/>
                <w:szCs w:val="26"/>
              </w:rPr>
            </w:pPr>
            <w:r w:rsidRPr="00E62426">
              <w:rPr>
                <w:rFonts w:cs="Times New Roman"/>
                <w:szCs w:val="26"/>
              </w:rPr>
              <w:t>Việt Nam</w:t>
            </w:r>
          </w:p>
        </w:tc>
      </w:tr>
      <w:tr w:rsidR="009C388C" w:rsidRPr="00E62426" w:rsidTr="009F47BD">
        <w:trPr>
          <w:gridBefore w:val="1"/>
          <w:wBefore w:w="176" w:type="dxa"/>
        </w:trPr>
        <w:tc>
          <w:tcPr>
            <w:tcW w:w="2660" w:type="dxa"/>
            <w:gridSpan w:val="3"/>
          </w:tcPr>
          <w:p w:rsidR="009C388C" w:rsidRPr="00E62426" w:rsidRDefault="009C388C" w:rsidP="00A67AB5">
            <w:pPr>
              <w:spacing w:before="40" w:after="40" w:line="288" w:lineRule="auto"/>
              <w:jc w:val="both"/>
              <w:rPr>
                <w:rFonts w:cs="Times New Roman"/>
                <w:i/>
                <w:szCs w:val="26"/>
              </w:rPr>
            </w:pPr>
            <w:r w:rsidRPr="00E62426">
              <w:rPr>
                <w:rFonts w:cs="Times New Roman"/>
                <w:szCs w:val="26"/>
              </w:rPr>
              <w:t>Dân tộc</w:t>
            </w:r>
          </w:p>
        </w:tc>
        <w:tc>
          <w:tcPr>
            <w:tcW w:w="6662" w:type="dxa"/>
            <w:gridSpan w:val="4"/>
          </w:tcPr>
          <w:p w:rsidR="009C388C" w:rsidRPr="00E62426" w:rsidRDefault="009C388C" w:rsidP="00A67AB5">
            <w:pPr>
              <w:spacing w:before="40" w:after="40" w:line="288" w:lineRule="auto"/>
              <w:jc w:val="both"/>
              <w:rPr>
                <w:rFonts w:cs="Times New Roman"/>
                <w:i/>
                <w:szCs w:val="26"/>
              </w:rPr>
            </w:pPr>
            <w:r w:rsidRPr="00E62426">
              <w:rPr>
                <w:rFonts w:cs="Times New Roman"/>
                <w:szCs w:val="26"/>
              </w:rPr>
              <w:t>Kinh</w:t>
            </w:r>
          </w:p>
        </w:tc>
      </w:tr>
      <w:tr w:rsidR="009C388C" w:rsidRPr="00E62426" w:rsidTr="009F47BD">
        <w:trPr>
          <w:gridBefore w:val="1"/>
          <w:wBefore w:w="176" w:type="dxa"/>
        </w:trPr>
        <w:tc>
          <w:tcPr>
            <w:tcW w:w="2660" w:type="dxa"/>
            <w:gridSpan w:val="3"/>
          </w:tcPr>
          <w:p w:rsidR="009C388C" w:rsidRPr="00E62426" w:rsidRDefault="009C388C" w:rsidP="00A67AB5">
            <w:pPr>
              <w:spacing w:before="40" w:after="40" w:line="288" w:lineRule="auto"/>
              <w:jc w:val="both"/>
              <w:rPr>
                <w:rFonts w:cs="Times New Roman"/>
                <w:i/>
                <w:szCs w:val="26"/>
              </w:rPr>
            </w:pPr>
            <w:r w:rsidRPr="00E62426">
              <w:rPr>
                <w:rFonts w:cs="Times New Roman"/>
                <w:szCs w:val="26"/>
              </w:rPr>
              <w:t>Quê quán</w:t>
            </w:r>
          </w:p>
        </w:tc>
        <w:tc>
          <w:tcPr>
            <w:tcW w:w="6662" w:type="dxa"/>
            <w:gridSpan w:val="4"/>
          </w:tcPr>
          <w:p w:rsidR="009C388C" w:rsidRPr="00E62426" w:rsidRDefault="00A55FB1" w:rsidP="00A67AB5">
            <w:pPr>
              <w:spacing w:before="40" w:after="40" w:line="288" w:lineRule="auto"/>
              <w:jc w:val="both"/>
              <w:rPr>
                <w:rFonts w:cs="Times New Roman"/>
                <w:i/>
                <w:szCs w:val="26"/>
              </w:rPr>
            </w:pPr>
            <w:r w:rsidRPr="00E62426">
              <w:rPr>
                <w:rFonts w:cs="Times New Roman"/>
                <w:szCs w:val="26"/>
              </w:rPr>
              <w:t>Huyện Mê Linh, TP. Hà Nội</w:t>
            </w:r>
          </w:p>
        </w:tc>
      </w:tr>
      <w:tr w:rsidR="009C388C" w:rsidRPr="00E62426" w:rsidTr="009F47BD">
        <w:trPr>
          <w:gridBefore w:val="1"/>
          <w:wBefore w:w="176" w:type="dxa"/>
        </w:trPr>
        <w:tc>
          <w:tcPr>
            <w:tcW w:w="2660" w:type="dxa"/>
            <w:gridSpan w:val="3"/>
          </w:tcPr>
          <w:p w:rsidR="009C388C" w:rsidRPr="00E62426" w:rsidRDefault="009C388C" w:rsidP="00A67AB5">
            <w:pPr>
              <w:spacing w:before="40" w:after="40" w:line="288" w:lineRule="auto"/>
              <w:jc w:val="both"/>
              <w:rPr>
                <w:rFonts w:cs="Times New Roman"/>
                <w:i/>
                <w:szCs w:val="26"/>
              </w:rPr>
            </w:pPr>
            <w:r w:rsidRPr="00E62426">
              <w:rPr>
                <w:rFonts w:cs="Times New Roman"/>
                <w:szCs w:val="26"/>
              </w:rPr>
              <w:t>Địa chỉ thường trú</w:t>
            </w:r>
          </w:p>
        </w:tc>
        <w:tc>
          <w:tcPr>
            <w:tcW w:w="6662" w:type="dxa"/>
            <w:gridSpan w:val="4"/>
          </w:tcPr>
          <w:p w:rsidR="009C388C" w:rsidRPr="00E62426" w:rsidRDefault="00A55FB1" w:rsidP="00A67AB5">
            <w:pPr>
              <w:spacing w:before="40" w:after="40" w:line="288" w:lineRule="auto"/>
              <w:jc w:val="both"/>
              <w:rPr>
                <w:rFonts w:cs="Times New Roman"/>
                <w:i/>
                <w:szCs w:val="26"/>
              </w:rPr>
            </w:pPr>
            <w:r w:rsidRPr="00E62426">
              <w:rPr>
                <w:rFonts w:cs="Times New Roman"/>
                <w:szCs w:val="26"/>
              </w:rPr>
              <w:t>30/2 Hoàng Văn Thụ, Minh Khai, Q. Hồng Bàng, TP. Hải Phòng</w:t>
            </w:r>
          </w:p>
        </w:tc>
      </w:tr>
      <w:tr w:rsidR="009C388C" w:rsidRPr="00E62426" w:rsidTr="009F47BD">
        <w:trPr>
          <w:gridBefore w:val="1"/>
          <w:wBefore w:w="176" w:type="dxa"/>
        </w:trPr>
        <w:tc>
          <w:tcPr>
            <w:tcW w:w="2660" w:type="dxa"/>
            <w:gridSpan w:val="3"/>
          </w:tcPr>
          <w:p w:rsidR="009C388C" w:rsidRPr="00E62426" w:rsidRDefault="009C388C" w:rsidP="00A67AB5">
            <w:pPr>
              <w:spacing w:before="40" w:after="40" w:line="288" w:lineRule="auto"/>
              <w:jc w:val="both"/>
              <w:rPr>
                <w:rFonts w:cs="Times New Roman"/>
                <w:i/>
                <w:szCs w:val="26"/>
              </w:rPr>
            </w:pPr>
            <w:r w:rsidRPr="00E62426">
              <w:rPr>
                <w:rFonts w:cs="Times New Roman"/>
                <w:szCs w:val="26"/>
              </w:rPr>
              <w:t>Trình độ văn hóa</w:t>
            </w:r>
          </w:p>
        </w:tc>
        <w:tc>
          <w:tcPr>
            <w:tcW w:w="6662" w:type="dxa"/>
            <w:gridSpan w:val="4"/>
          </w:tcPr>
          <w:p w:rsidR="009C388C" w:rsidRPr="00E62426" w:rsidRDefault="00A55FB1" w:rsidP="00A67AB5">
            <w:pPr>
              <w:spacing w:before="40" w:after="40" w:line="288" w:lineRule="auto"/>
              <w:jc w:val="both"/>
              <w:rPr>
                <w:rFonts w:cs="Times New Roman"/>
                <w:i/>
                <w:szCs w:val="26"/>
              </w:rPr>
            </w:pPr>
            <w:r w:rsidRPr="00E62426">
              <w:rPr>
                <w:rFonts w:cs="Times New Roman"/>
                <w:szCs w:val="26"/>
              </w:rPr>
              <w:t>12/12</w:t>
            </w:r>
          </w:p>
        </w:tc>
      </w:tr>
      <w:tr w:rsidR="009C388C" w:rsidRPr="00E62426" w:rsidTr="009F47BD">
        <w:trPr>
          <w:gridBefore w:val="1"/>
          <w:wBefore w:w="176" w:type="dxa"/>
        </w:trPr>
        <w:tc>
          <w:tcPr>
            <w:tcW w:w="2660" w:type="dxa"/>
            <w:gridSpan w:val="3"/>
          </w:tcPr>
          <w:p w:rsidR="009C388C" w:rsidRPr="00E62426" w:rsidRDefault="009C388C" w:rsidP="00A67AB5">
            <w:pPr>
              <w:spacing w:before="40" w:after="40" w:line="288" w:lineRule="auto"/>
              <w:jc w:val="both"/>
              <w:rPr>
                <w:rFonts w:cs="Times New Roman"/>
                <w:i/>
                <w:szCs w:val="26"/>
              </w:rPr>
            </w:pPr>
            <w:r w:rsidRPr="00E62426">
              <w:rPr>
                <w:rFonts w:cs="Times New Roman"/>
                <w:szCs w:val="26"/>
              </w:rPr>
              <w:t>Trình độ chuyên môn</w:t>
            </w:r>
          </w:p>
        </w:tc>
        <w:tc>
          <w:tcPr>
            <w:tcW w:w="6662" w:type="dxa"/>
            <w:gridSpan w:val="4"/>
          </w:tcPr>
          <w:p w:rsidR="009C388C" w:rsidRPr="00E62426" w:rsidRDefault="00A55FB1" w:rsidP="00A67AB5">
            <w:pPr>
              <w:spacing w:before="40" w:after="40" w:line="288" w:lineRule="auto"/>
              <w:jc w:val="both"/>
              <w:rPr>
                <w:rFonts w:cs="Times New Roman"/>
                <w:i/>
                <w:szCs w:val="26"/>
              </w:rPr>
            </w:pPr>
            <w:r w:rsidRPr="00E62426">
              <w:rPr>
                <w:rFonts w:cs="Times New Roman"/>
                <w:spacing w:val="2"/>
                <w:szCs w:val="26"/>
                <w:lang w:val="nl-NL"/>
              </w:rPr>
              <w:t>Kỹ sư Kinh tế vận tải biển</w:t>
            </w:r>
            <w:r w:rsidR="008D4273" w:rsidRPr="00E62426">
              <w:rPr>
                <w:rFonts w:cs="Times New Roman"/>
                <w:spacing w:val="2"/>
                <w:szCs w:val="26"/>
                <w:lang w:val="nl-NL"/>
              </w:rPr>
              <w:t xml:space="preserve"> và Cử nhân luật</w:t>
            </w:r>
          </w:p>
        </w:tc>
      </w:tr>
      <w:tr w:rsidR="009C388C" w:rsidRPr="00E62426" w:rsidTr="009F47BD">
        <w:trPr>
          <w:gridBefore w:val="1"/>
          <w:wBefore w:w="176" w:type="dxa"/>
        </w:trPr>
        <w:tc>
          <w:tcPr>
            <w:tcW w:w="2660" w:type="dxa"/>
            <w:gridSpan w:val="3"/>
          </w:tcPr>
          <w:p w:rsidR="009C388C" w:rsidRPr="00E62426" w:rsidRDefault="009C388C" w:rsidP="00A67AB5">
            <w:pPr>
              <w:spacing w:before="40" w:after="40" w:line="288" w:lineRule="auto"/>
              <w:jc w:val="both"/>
              <w:rPr>
                <w:rFonts w:cs="Times New Roman"/>
                <w:i/>
                <w:szCs w:val="26"/>
              </w:rPr>
            </w:pPr>
            <w:r w:rsidRPr="00E62426">
              <w:rPr>
                <w:rFonts w:cs="Times New Roman"/>
                <w:szCs w:val="26"/>
              </w:rPr>
              <w:t>Quá trình công tác</w:t>
            </w:r>
          </w:p>
        </w:tc>
        <w:tc>
          <w:tcPr>
            <w:tcW w:w="6662" w:type="dxa"/>
            <w:gridSpan w:val="4"/>
          </w:tcPr>
          <w:p w:rsidR="009C388C" w:rsidRPr="00E62426" w:rsidRDefault="009C388C" w:rsidP="00A67AB5">
            <w:pPr>
              <w:spacing w:before="40" w:after="40" w:line="288" w:lineRule="auto"/>
              <w:jc w:val="both"/>
              <w:rPr>
                <w:rFonts w:cs="Times New Roman"/>
                <w:i/>
                <w:szCs w:val="26"/>
              </w:rPr>
            </w:pPr>
          </w:p>
        </w:tc>
      </w:tr>
      <w:tr w:rsidR="009C388C" w:rsidRPr="00E62426" w:rsidTr="009F47B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372" w:type="dxa"/>
          <w:wAfter w:w="111" w:type="dxa"/>
          <w:trHeight w:val="454"/>
          <w:jc w:val="center"/>
        </w:trPr>
        <w:tc>
          <w:tcPr>
            <w:tcW w:w="1924" w:type="dxa"/>
            <w:tcBorders>
              <w:top w:val="single" w:sz="4" w:space="0" w:color="D9D9D9" w:themeColor="background1" w:themeShade="D9"/>
              <w:left w:val="nil"/>
              <w:bottom w:val="single" w:sz="4" w:space="0" w:color="D9D9D9" w:themeColor="background1" w:themeShade="D9"/>
              <w:right w:val="nil"/>
            </w:tcBorders>
            <w:shd w:val="clear" w:color="auto" w:fill="4F81BD" w:themeFill="accent1"/>
            <w:vAlign w:val="center"/>
          </w:tcPr>
          <w:p w:rsidR="009C388C" w:rsidRPr="00E62426" w:rsidRDefault="009C388C" w:rsidP="009F47BD">
            <w:pPr>
              <w:spacing w:before="40" w:after="40" w:line="288" w:lineRule="auto"/>
              <w:ind w:left="-114"/>
              <w:jc w:val="both"/>
              <w:rPr>
                <w:rFonts w:cs="Times New Roman"/>
                <w:b/>
                <w:bCs/>
                <w:color w:val="FFFFFF" w:themeColor="background1"/>
                <w:szCs w:val="26"/>
              </w:rPr>
            </w:pPr>
            <w:r w:rsidRPr="00E62426">
              <w:rPr>
                <w:rFonts w:cs="Times New Roman"/>
                <w:b/>
                <w:bCs/>
                <w:color w:val="FFFFFF" w:themeColor="background1"/>
                <w:szCs w:val="26"/>
              </w:rPr>
              <w:t>Thời gian</w:t>
            </w:r>
          </w:p>
        </w:tc>
        <w:tc>
          <w:tcPr>
            <w:tcW w:w="3576" w:type="dxa"/>
            <w:gridSpan w:val="3"/>
            <w:tcBorders>
              <w:top w:val="single" w:sz="4" w:space="0" w:color="D9D9D9" w:themeColor="background1" w:themeShade="D9"/>
              <w:left w:val="nil"/>
              <w:bottom w:val="single" w:sz="4" w:space="0" w:color="D9D9D9" w:themeColor="background1" w:themeShade="D9"/>
              <w:right w:val="nil"/>
            </w:tcBorders>
            <w:shd w:val="clear" w:color="auto" w:fill="4F81BD" w:themeFill="accent1"/>
            <w:vAlign w:val="center"/>
          </w:tcPr>
          <w:p w:rsidR="009C388C" w:rsidRPr="00E62426" w:rsidRDefault="009C388C" w:rsidP="009F47BD">
            <w:pPr>
              <w:spacing w:before="40" w:after="40" w:line="288" w:lineRule="auto"/>
              <w:ind w:left="-114"/>
              <w:jc w:val="center"/>
              <w:rPr>
                <w:rFonts w:cs="Times New Roman"/>
                <w:b/>
                <w:bCs/>
                <w:color w:val="FFFFFF" w:themeColor="background1"/>
                <w:szCs w:val="26"/>
              </w:rPr>
            </w:pPr>
            <w:r w:rsidRPr="00E62426">
              <w:rPr>
                <w:rFonts w:cs="Times New Roman"/>
                <w:b/>
                <w:bCs/>
                <w:color w:val="FFFFFF" w:themeColor="background1"/>
                <w:szCs w:val="26"/>
              </w:rPr>
              <w:t>Đơn vị công tác</w:t>
            </w:r>
          </w:p>
        </w:tc>
        <w:tc>
          <w:tcPr>
            <w:tcW w:w="3515" w:type="dxa"/>
            <w:tcBorders>
              <w:top w:val="single" w:sz="4" w:space="0" w:color="D9D9D9" w:themeColor="background1" w:themeShade="D9"/>
              <w:left w:val="nil"/>
              <w:bottom w:val="single" w:sz="4" w:space="0" w:color="D9D9D9" w:themeColor="background1" w:themeShade="D9"/>
              <w:right w:val="nil"/>
            </w:tcBorders>
            <w:shd w:val="clear" w:color="auto" w:fill="4F81BD" w:themeFill="accent1"/>
            <w:vAlign w:val="center"/>
          </w:tcPr>
          <w:p w:rsidR="009C388C" w:rsidRPr="00E62426" w:rsidRDefault="009C388C" w:rsidP="009F47BD">
            <w:pPr>
              <w:spacing w:before="40" w:after="40" w:line="288" w:lineRule="auto"/>
              <w:ind w:left="-114"/>
              <w:jc w:val="center"/>
              <w:rPr>
                <w:rFonts w:cs="Times New Roman"/>
                <w:b/>
                <w:bCs/>
                <w:color w:val="FFFFFF" w:themeColor="background1"/>
                <w:szCs w:val="26"/>
              </w:rPr>
            </w:pPr>
            <w:r w:rsidRPr="00E62426">
              <w:rPr>
                <w:rFonts w:cs="Times New Roman"/>
                <w:b/>
                <w:bCs/>
                <w:color w:val="FFFFFF" w:themeColor="background1"/>
                <w:szCs w:val="26"/>
              </w:rPr>
              <w:t>Chức vụ</w:t>
            </w:r>
          </w:p>
        </w:tc>
      </w:tr>
      <w:tr w:rsidR="008D4273" w:rsidRPr="00E62426" w:rsidTr="009F47B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372" w:type="dxa"/>
          <w:wAfter w:w="111" w:type="dxa"/>
          <w:trHeight w:val="684"/>
          <w:jc w:val="center"/>
        </w:trPr>
        <w:tc>
          <w:tcPr>
            <w:tcW w:w="1924" w:type="dxa"/>
            <w:tcBorders>
              <w:top w:val="single" w:sz="4" w:space="0" w:color="D9D9D9" w:themeColor="background1" w:themeShade="D9"/>
              <w:left w:val="nil"/>
              <w:bottom w:val="single" w:sz="4" w:space="0" w:color="D9D9D9" w:themeColor="background1" w:themeShade="D9"/>
              <w:right w:val="nil"/>
            </w:tcBorders>
          </w:tcPr>
          <w:p w:rsidR="008D4273" w:rsidRPr="00E62426" w:rsidRDefault="008D4273" w:rsidP="009F47BD">
            <w:pPr>
              <w:spacing w:before="40" w:after="40" w:line="288" w:lineRule="auto"/>
              <w:ind w:left="-114"/>
              <w:rPr>
                <w:rFonts w:cs="Times New Roman"/>
                <w:szCs w:val="26"/>
              </w:rPr>
            </w:pPr>
            <w:r w:rsidRPr="00E62426">
              <w:rPr>
                <w:rFonts w:cs="Times New Roman"/>
                <w:szCs w:val="26"/>
              </w:rPr>
              <w:t>1995-1999</w:t>
            </w:r>
          </w:p>
        </w:tc>
        <w:tc>
          <w:tcPr>
            <w:tcW w:w="3576" w:type="dxa"/>
            <w:gridSpan w:val="3"/>
            <w:tcBorders>
              <w:top w:val="single" w:sz="4" w:space="0" w:color="D9D9D9" w:themeColor="background1" w:themeShade="D9"/>
              <w:left w:val="nil"/>
              <w:bottom w:val="single" w:sz="4" w:space="0" w:color="D9D9D9" w:themeColor="background1" w:themeShade="D9"/>
              <w:right w:val="nil"/>
            </w:tcBorders>
          </w:tcPr>
          <w:p w:rsidR="008D4273" w:rsidRPr="00E62426" w:rsidRDefault="008D4273" w:rsidP="009F47BD">
            <w:pPr>
              <w:spacing w:before="40" w:after="40" w:line="288" w:lineRule="auto"/>
              <w:ind w:left="-114"/>
              <w:rPr>
                <w:rFonts w:cs="Times New Roman"/>
                <w:szCs w:val="26"/>
              </w:rPr>
            </w:pPr>
            <w:r w:rsidRPr="00E62426">
              <w:rPr>
                <w:rFonts w:cs="Times New Roman"/>
                <w:szCs w:val="26"/>
              </w:rPr>
              <w:t>Xí nghiệp Kinh doanh Dịch vụ Tổng hợp Cảng Hải Phòng</w:t>
            </w:r>
          </w:p>
        </w:tc>
        <w:tc>
          <w:tcPr>
            <w:tcW w:w="3515" w:type="dxa"/>
            <w:tcBorders>
              <w:top w:val="single" w:sz="4" w:space="0" w:color="D9D9D9" w:themeColor="background1" w:themeShade="D9"/>
              <w:left w:val="nil"/>
              <w:bottom w:val="single" w:sz="4" w:space="0" w:color="D9D9D9" w:themeColor="background1" w:themeShade="D9"/>
              <w:right w:val="nil"/>
            </w:tcBorders>
          </w:tcPr>
          <w:p w:rsidR="008D4273" w:rsidRPr="00E62426" w:rsidRDefault="008D4273" w:rsidP="009F47BD">
            <w:pPr>
              <w:spacing w:before="40" w:after="40" w:line="288" w:lineRule="auto"/>
              <w:ind w:left="-114"/>
              <w:rPr>
                <w:rFonts w:cs="Times New Roman"/>
                <w:szCs w:val="26"/>
              </w:rPr>
            </w:pPr>
            <w:r w:rsidRPr="00E62426">
              <w:rPr>
                <w:rFonts w:cs="Times New Roman"/>
                <w:szCs w:val="26"/>
              </w:rPr>
              <w:t xml:space="preserve">Nhân viên Đội Hàng hải </w:t>
            </w:r>
          </w:p>
        </w:tc>
      </w:tr>
      <w:tr w:rsidR="008D4273" w:rsidRPr="00E62426" w:rsidTr="009F47B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372" w:type="dxa"/>
          <w:wAfter w:w="111" w:type="dxa"/>
          <w:jc w:val="center"/>
        </w:trPr>
        <w:tc>
          <w:tcPr>
            <w:tcW w:w="1924" w:type="dxa"/>
            <w:tcBorders>
              <w:top w:val="single" w:sz="4" w:space="0" w:color="D9D9D9" w:themeColor="background1" w:themeShade="D9"/>
              <w:left w:val="nil"/>
              <w:bottom w:val="single" w:sz="4" w:space="0" w:color="D9D9D9" w:themeColor="background1" w:themeShade="D9"/>
              <w:right w:val="nil"/>
            </w:tcBorders>
          </w:tcPr>
          <w:p w:rsidR="008D4273" w:rsidRPr="00E62426" w:rsidRDefault="008D4273" w:rsidP="009F47BD">
            <w:pPr>
              <w:spacing w:before="40" w:after="40" w:line="288" w:lineRule="auto"/>
              <w:ind w:left="-114"/>
              <w:rPr>
                <w:rFonts w:cs="Times New Roman"/>
                <w:szCs w:val="26"/>
              </w:rPr>
            </w:pPr>
            <w:r w:rsidRPr="00E62426">
              <w:rPr>
                <w:rFonts w:cs="Times New Roman"/>
                <w:szCs w:val="26"/>
              </w:rPr>
              <w:t>2000-2005</w:t>
            </w:r>
          </w:p>
        </w:tc>
        <w:tc>
          <w:tcPr>
            <w:tcW w:w="3576" w:type="dxa"/>
            <w:gridSpan w:val="3"/>
            <w:tcBorders>
              <w:top w:val="single" w:sz="4" w:space="0" w:color="D9D9D9" w:themeColor="background1" w:themeShade="D9"/>
              <w:left w:val="nil"/>
              <w:bottom w:val="single" w:sz="4" w:space="0" w:color="D9D9D9" w:themeColor="background1" w:themeShade="D9"/>
              <w:right w:val="nil"/>
            </w:tcBorders>
          </w:tcPr>
          <w:p w:rsidR="008D4273" w:rsidRPr="00E62426" w:rsidRDefault="008D4273" w:rsidP="009F47BD">
            <w:pPr>
              <w:spacing w:before="40" w:after="40" w:line="288" w:lineRule="auto"/>
              <w:ind w:left="-114"/>
              <w:rPr>
                <w:rFonts w:cs="Times New Roman"/>
                <w:szCs w:val="26"/>
              </w:rPr>
            </w:pPr>
            <w:r w:rsidRPr="00E62426">
              <w:rPr>
                <w:rFonts w:cs="Times New Roman"/>
                <w:szCs w:val="26"/>
              </w:rPr>
              <w:t xml:space="preserve">CTCP Thương mại Dịch vụ Tổng hợp Cảng Hải Phòng </w:t>
            </w:r>
          </w:p>
        </w:tc>
        <w:tc>
          <w:tcPr>
            <w:tcW w:w="3515" w:type="dxa"/>
            <w:tcBorders>
              <w:top w:val="single" w:sz="4" w:space="0" w:color="D9D9D9" w:themeColor="background1" w:themeShade="D9"/>
              <w:left w:val="nil"/>
              <w:bottom w:val="single" w:sz="4" w:space="0" w:color="D9D9D9" w:themeColor="background1" w:themeShade="D9"/>
              <w:right w:val="nil"/>
            </w:tcBorders>
          </w:tcPr>
          <w:p w:rsidR="008D4273" w:rsidRPr="00E62426" w:rsidRDefault="008D4273" w:rsidP="009F47BD">
            <w:pPr>
              <w:spacing w:before="40" w:after="40" w:line="288" w:lineRule="auto"/>
              <w:ind w:left="-114"/>
              <w:rPr>
                <w:rFonts w:cs="Times New Roman"/>
                <w:szCs w:val="26"/>
              </w:rPr>
            </w:pPr>
            <w:r w:rsidRPr="00E62426">
              <w:rPr>
                <w:rFonts w:cs="Times New Roman"/>
                <w:szCs w:val="26"/>
              </w:rPr>
              <w:t xml:space="preserve">Nhân viên Kế toán xăng dầu </w:t>
            </w:r>
          </w:p>
        </w:tc>
      </w:tr>
      <w:tr w:rsidR="008D4273" w:rsidRPr="00E62426" w:rsidTr="009F47B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372" w:type="dxa"/>
          <w:wAfter w:w="111" w:type="dxa"/>
          <w:trHeight w:val="720"/>
          <w:jc w:val="center"/>
        </w:trPr>
        <w:tc>
          <w:tcPr>
            <w:tcW w:w="1924" w:type="dxa"/>
            <w:tcBorders>
              <w:top w:val="single" w:sz="4" w:space="0" w:color="D9D9D9" w:themeColor="background1" w:themeShade="D9"/>
              <w:left w:val="nil"/>
              <w:bottom w:val="single" w:sz="4" w:space="0" w:color="D9D9D9" w:themeColor="background1" w:themeShade="D9"/>
              <w:right w:val="nil"/>
            </w:tcBorders>
          </w:tcPr>
          <w:p w:rsidR="008D4273" w:rsidRPr="00E62426" w:rsidRDefault="008D4273" w:rsidP="009F47BD">
            <w:pPr>
              <w:spacing w:before="40" w:after="40" w:line="288" w:lineRule="auto"/>
              <w:ind w:left="-114"/>
              <w:rPr>
                <w:rFonts w:cs="Times New Roman"/>
                <w:szCs w:val="26"/>
              </w:rPr>
            </w:pPr>
            <w:r w:rsidRPr="00E62426">
              <w:rPr>
                <w:rFonts w:cs="Times New Roman"/>
                <w:szCs w:val="26"/>
              </w:rPr>
              <w:lastRenderedPageBreak/>
              <w:t>2006-03/2009</w:t>
            </w:r>
          </w:p>
        </w:tc>
        <w:tc>
          <w:tcPr>
            <w:tcW w:w="3576" w:type="dxa"/>
            <w:gridSpan w:val="3"/>
            <w:tcBorders>
              <w:top w:val="single" w:sz="4" w:space="0" w:color="D9D9D9" w:themeColor="background1" w:themeShade="D9"/>
              <w:left w:val="nil"/>
              <w:bottom w:val="single" w:sz="4" w:space="0" w:color="D9D9D9" w:themeColor="background1" w:themeShade="D9"/>
              <w:right w:val="nil"/>
            </w:tcBorders>
          </w:tcPr>
          <w:p w:rsidR="008D4273" w:rsidRPr="00E62426" w:rsidRDefault="008D4273" w:rsidP="009F47BD">
            <w:pPr>
              <w:spacing w:before="40" w:after="40" w:line="288" w:lineRule="auto"/>
              <w:ind w:left="-114"/>
              <w:rPr>
                <w:rFonts w:cs="Times New Roman"/>
                <w:szCs w:val="26"/>
              </w:rPr>
            </w:pPr>
            <w:r w:rsidRPr="00E62426">
              <w:rPr>
                <w:rFonts w:cs="Times New Roman"/>
                <w:szCs w:val="26"/>
              </w:rPr>
              <w:t>CTCP Thương mại Dịch vụ Tổng hợp Cảng Hải Phòng</w:t>
            </w:r>
          </w:p>
        </w:tc>
        <w:tc>
          <w:tcPr>
            <w:tcW w:w="3515" w:type="dxa"/>
            <w:tcBorders>
              <w:top w:val="single" w:sz="4" w:space="0" w:color="D9D9D9" w:themeColor="background1" w:themeShade="D9"/>
              <w:left w:val="nil"/>
              <w:bottom w:val="single" w:sz="4" w:space="0" w:color="D9D9D9" w:themeColor="background1" w:themeShade="D9"/>
              <w:right w:val="nil"/>
            </w:tcBorders>
          </w:tcPr>
          <w:p w:rsidR="008D4273" w:rsidRPr="00E62426" w:rsidRDefault="008D4273" w:rsidP="009F47BD">
            <w:pPr>
              <w:spacing w:before="40" w:after="40" w:line="288" w:lineRule="auto"/>
              <w:ind w:left="-114"/>
              <w:rPr>
                <w:rFonts w:cs="Times New Roman"/>
                <w:szCs w:val="26"/>
              </w:rPr>
            </w:pPr>
            <w:r w:rsidRPr="00E62426">
              <w:rPr>
                <w:rFonts w:cs="Times New Roman"/>
                <w:szCs w:val="26"/>
              </w:rPr>
              <w:t xml:space="preserve">Nhân viên Kế toán Cửa hàng lốp </w:t>
            </w:r>
          </w:p>
        </w:tc>
      </w:tr>
      <w:tr w:rsidR="008D4273" w:rsidRPr="00E62426" w:rsidTr="009F47B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372" w:type="dxa"/>
          <w:wAfter w:w="111" w:type="dxa"/>
          <w:jc w:val="center"/>
        </w:trPr>
        <w:tc>
          <w:tcPr>
            <w:tcW w:w="1924" w:type="dxa"/>
            <w:tcBorders>
              <w:top w:val="single" w:sz="4" w:space="0" w:color="D9D9D9" w:themeColor="background1" w:themeShade="D9"/>
              <w:left w:val="nil"/>
              <w:bottom w:val="single" w:sz="4" w:space="0" w:color="D9D9D9" w:themeColor="background1" w:themeShade="D9"/>
              <w:right w:val="nil"/>
            </w:tcBorders>
          </w:tcPr>
          <w:p w:rsidR="008D4273" w:rsidRPr="00E62426" w:rsidRDefault="008D4273" w:rsidP="009F47BD">
            <w:pPr>
              <w:spacing w:before="40" w:after="40" w:line="288" w:lineRule="auto"/>
              <w:ind w:left="-114"/>
              <w:rPr>
                <w:rFonts w:cs="Times New Roman"/>
                <w:szCs w:val="26"/>
              </w:rPr>
            </w:pPr>
            <w:r w:rsidRPr="00E62426">
              <w:rPr>
                <w:rFonts w:cs="Times New Roman"/>
                <w:szCs w:val="26"/>
              </w:rPr>
              <w:t xml:space="preserve">03/2009 </w:t>
            </w:r>
            <w:r w:rsidR="00765409" w:rsidRPr="00E62426">
              <w:rPr>
                <w:rFonts w:cs="Times New Roman"/>
                <w:szCs w:val="26"/>
              </w:rPr>
              <w:t xml:space="preserve"> -</w:t>
            </w:r>
            <w:r w:rsidRPr="00E62426">
              <w:rPr>
                <w:rFonts w:cs="Times New Roman"/>
                <w:szCs w:val="26"/>
              </w:rPr>
              <w:t xml:space="preserve"> nay</w:t>
            </w:r>
          </w:p>
        </w:tc>
        <w:tc>
          <w:tcPr>
            <w:tcW w:w="3576" w:type="dxa"/>
            <w:gridSpan w:val="3"/>
            <w:tcBorders>
              <w:top w:val="single" w:sz="4" w:space="0" w:color="D9D9D9" w:themeColor="background1" w:themeShade="D9"/>
              <w:left w:val="nil"/>
              <w:bottom w:val="single" w:sz="4" w:space="0" w:color="D9D9D9" w:themeColor="background1" w:themeShade="D9"/>
              <w:right w:val="nil"/>
            </w:tcBorders>
          </w:tcPr>
          <w:p w:rsidR="008D4273" w:rsidRPr="00E62426" w:rsidRDefault="008D4273" w:rsidP="009F47BD">
            <w:pPr>
              <w:spacing w:before="40" w:after="40" w:line="288" w:lineRule="auto"/>
              <w:ind w:left="-114"/>
              <w:rPr>
                <w:rFonts w:cs="Times New Roman"/>
                <w:szCs w:val="26"/>
              </w:rPr>
            </w:pPr>
            <w:r w:rsidRPr="00E62426">
              <w:rPr>
                <w:rFonts w:cs="Times New Roman"/>
                <w:szCs w:val="26"/>
              </w:rPr>
              <w:t>CTCP Thương mại Dịch vụ Tổng hợp Cảng Hải Phòng</w:t>
            </w:r>
          </w:p>
        </w:tc>
        <w:tc>
          <w:tcPr>
            <w:tcW w:w="3515" w:type="dxa"/>
            <w:tcBorders>
              <w:top w:val="single" w:sz="4" w:space="0" w:color="D9D9D9" w:themeColor="background1" w:themeShade="D9"/>
              <w:left w:val="nil"/>
              <w:bottom w:val="single" w:sz="4" w:space="0" w:color="D9D9D9" w:themeColor="background1" w:themeShade="D9"/>
              <w:right w:val="nil"/>
            </w:tcBorders>
          </w:tcPr>
          <w:p w:rsidR="008D4273" w:rsidRPr="00E62426" w:rsidRDefault="008D4273" w:rsidP="009F47BD">
            <w:pPr>
              <w:spacing w:before="40" w:after="40" w:line="288" w:lineRule="auto"/>
              <w:ind w:left="-114"/>
              <w:rPr>
                <w:rFonts w:cs="Times New Roman"/>
                <w:szCs w:val="26"/>
              </w:rPr>
            </w:pPr>
            <w:r w:rsidRPr="00E62426">
              <w:rPr>
                <w:rFonts w:cs="Times New Roman"/>
                <w:szCs w:val="26"/>
              </w:rPr>
              <w:t xml:space="preserve">Trưởng ban Kiểm soát </w:t>
            </w:r>
            <w:r w:rsidR="007D56AD" w:rsidRPr="00E62426">
              <w:rPr>
                <w:rFonts w:cs="Times New Roman"/>
                <w:szCs w:val="26"/>
              </w:rPr>
              <w:t>&amp;</w:t>
            </w:r>
            <w:r w:rsidRPr="00E62426">
              <w:rPr>
                <w:rFonts w:cs="Times New Roman"/>
                <w:szCs w:val="26"/>
              </w:rPr>
              <w:t xml:space="preserve"> Nhân viên Kế toán Cửa hàng lốp </w:t>
            </w:r>
          </w:p>
        </w:tc>
      </w:tr>
      <w:tr w:rsidR="009C388C" w:rsidRPr="00E62426" w:rsidTr="009F47BD">
        <w:tc>
          <w:tcPr>
            <w:tcW w:w="4015" w:type="dxa"/>
            <w:gridSpan w:val="5"/>
          </w:tcPr>
          <w:p w:rsidR="009C388C" w:rsidRPr="00E62426" w:rsidRDefault="009C388C" w:rsidP="00A67AB5">
            <w:pPr>
              <w:spacing w:before="40" w:after="40" w:line="288" w:lineRule="auto"/>
              <w:rPr>
                <w:rFonts w:cs="Times New Roman"/>
                <w:i/>
                <w:szCs w:val="26"/>
              </w:rPr>
            </w:pPr>
            <w:r w:rsidRPr="00E62426">
              <w:rPr>
                <w:rFonts w:cs="Times New Roman"/>
                <w:szCs w:val="26"/>
              </w:rPr>
              <w:t xml:space="preserve">Chức vụ đang nắm giữ tại </w:t>
            </w:r>
            <w:r w:rsidR="00F55037" w:rsidRPr="00E62426">
              <w:rPr>
                <w:rFonts w:cs="Times New Roman"/>
                <w:szCs w:val="26"/>
              </w:rPr>
              <w:t>DVC</w:t>
            </w:r>
          </w:p>
        </w:tc>
        <w:tc>
          <w:tcPr>
            <w:tcW w:w="5483" w:type="dxa"/>
            <w:gridSpan w:val="3"/>
          </w:tcPr>
          <w:p w:rsidR="009C388C" w:rsidRPr="00E62426" w:rsidRDefault="009C388C" w:rsidP="00A67AB5">
            <w:pPr>
              <w:spacing w:before="40" w:after="40" w:line="288" w:lineRule="auto"/>
              <w:jc w:val="both"/>
              <w:rPr>
                <w:rFonts w:cs="Times New Roman"/>
                <w:i/>
                <w:szCs w:val="26"/>
              </w:rPr>
            </w:pPr>
            <w:r w:rsidRPr="00E62426">
              <w:rPr>
                <w:rFonts w:cs="Times New Roman"/>
                <w:szCs w:val="26"/>
              </w:rPr>
              <w:t>Trưởng Ban kiểm soát</w:t>
            </w:r>
            <w:r w:rsidR="007D56AD" w:rsidRPr="00E62426">
              <w:rPr>
                <w:rFonts w:cs="Times New Roman"/>
                <w:szCs w:val="26"/>
              </w:rPr>
              <w:t xml:space="preserve"> kiêm Nhân viên Kế toán Cửa hàng lốp</w:t>
            </w:r>
          </w:p>
        </w:tc>
      </w:tr>
      <w:tr w:rsidR="009C388C" w:rsidRPr="00E62426" w:rsidTr="009F47BD">
        <w:tc>
          <w:tcPr>
            <w:tcW w:w="4015" w:type="dxa"/>
            <w:gridSpan w:val="5"/>
          </w:tcPr>
          <w:p w:rsidR="009C388C" w:rsidRPr="00E62426" w:rsidRDefault="009C388C" w:rsidP="00A67AB5">
            <w:pPr>
              <w:spacing w:before="40" w:after="40" w:line="288" w:lineRule="auto"/>
              <w:rPr>
                <w:rFonts w:cs="Times New Roman"/>
                <w:i/>
                <w:szCs w:val="26"/>
              </w:rPr>
            </w:pPr>
            <w:r w:rsidRPr="00E62426">
              <w:rPr>
                <w:rFonts w:cs="Times New Roman"/>
                <w:szCs w:val="26"/>
              </w:rPr>
              <w:t>Chức vụ đang nắm giữ tại tổ chức khác</w:t>
            </w:r>
          </w:p>
        </w:tc>
        <w:tc>
          <w:tcPr>
            <w:tcW w:w="5483" w:type="dxa"/>
            <w:gridSpan w:val="3"/>
          </w:tcPr>
          <w:p w:rsidR="009C388C" w:rsidRPr="00E62426" w:rsidRDefault="007D56AD" w:rsidP="00A67AB5">
            <w:pPr>
              <w:spacing w:before="40" w:after="40" w:line="288" w:lineRule="auto"/>
              <w:jc w:val="both"/>
              <w:rPr>
                <w:rFonts w:cs="Times New Roman"/>
                <w:i/>
                <w:szCs w:val="26"/>
              </w:rPr>
            </w:pPr>
            <w:r w:rsidRPr="00E62426">
              <w:rPr>
                <w:rFonts w:cs="Times New Roman"/>
                <w:szCs w:val="26"/>
              </w:rPr>
              <w:t>Không</w:t>
            </w:r>
          </w:p>
        </w:tc>
      </w:tr>
      <w:tr w:rsidR="009C388C" w:rsidRPr="00E62426" w:rsidTr="009F47BD">
        <w:tc>
          <w:tcPr>
            <w:tcW w:w="4015" w:type="dxa"/>
            <w:gridSpan w:val="5"/>
          </w:tcPr>
          <w:p w:rsidR="009C388C" w:rsidRPr="00E62426" w:rsidRDefault="009C388C" w:rsidP="00A67AB5">
            <w:pPr>
              <w:spacing w:before="40" w:after="40" w:line="288" w:lineRule="auto"/>
              <w:rPr>
                <w:rFonts w:cs="Times New Roman"/>
                <w:szCs w:val="26"/>
              </w:rPr>
            </w:pPr>
            <w:r w:rsidRPr="00E62426">
              <w:rPr>
                <w:rFonts w:cs="Times New Roman"/>
                <w:szCs w:val="26"/>
              </w:rPr>
              <w:t>Số cổ phần nắm giữ</w:t>
            </w:r>
          </w:p>
        </w:tc>
        <w:tc>
          <w:tcPr>
            <w:tcW w:w="5483" w:type="dxa"/>
            <w:gridSpan w:val="3"/>
          </w:tcPr>
          <w:p w:rsidR="009C388C" w:rsidRPr="00E62426" w:rsidRDefault="007D56AD" w:rsidP="00A67AB5">
            <w:pPr>
              <w:spacing w:before="40" w:after="40" w:line="288" w:lineRule="auto"/>
              <w:jc w:val="both"/>
              <w:rPr>
                <w:rFonts w:cs="Times New Roman"/>
                <w:i/>
                <w:szCs w:val="26"/>
              </w:rPr>
            </w:pPr>
            <w:r w:rsidRPr="00E62426">
              <w:rPr>
                <w:rFonts w:cs="Times New Roman"/>
                <w:szCs w:val="26"/>
              </w:rPr>
              <w:t>24.000 cổ phần chiếm tỷ lệ 0,52%</w:t>
            </w:r>
          </w:p>
        </w:tc>
      </w:tr>
      <w:tr w:rsidR="006B0B27" w:rsidRPr="00E62426" w:rsidTr="009F47BD">
        <w:tc>
          <w:tcPr>
            <w:tcW w:w="4015" w:type="dxa"/>
            <w:gridSpan w:val="5"/>
          </w:tcPr>
          <w:p w:rsidR="006B0B27" w:rsidRPr="00E62426" w:rsidRDefault="006B0B27" w:rsidP="00A67AB5">
            <w:pPr>
              <w:spacing w:before="40" w:after="40" w:line="288" w:lineRule="auto"/>
              <w:rPr>
                <w:rFonts w:cs="Times New Roman"/>
                <w:szCs w:val="26"/>
              </w:rPr>
            </w:pPr>
            <w:r w:rsidRPr="00E62426">
              <w:rPr>
                <w:rFonts w:cs="Times New Roman"/>
                <w:szCs w:val="26"/>
              </w:rPr>
              <w:t>Số cổ phần sở hữu ở các công ty khác</w:t>
            </w:r>
          </w:p>
        </w:tc>
        <w:tc>
          <w:tcPr>
            <w:tcW w:w="5483" w:type="dxa"/>
            <w:gridSpan w:val="3"/>
          </w:tcPr>
          <w:p w:rsidR="006B0B27" w:rsidRPr="00E62426" w:rsidRDefault="007D56AD" w:rsidP="00A67AB5">
            <w:pPr>
              <w:spacing w:before="40" w:after="40" w:line="288" w:lineRule="auto"/>
              <w:rPr>
                <w:rFonts w:cs="Times New Roman"/>
                <w:szCs w:val="26"/>
              </w:rPr>
            </w:pPr>
            <w:r w:rsidRPr="00E62426">
              <w:rPr>
                <w:rFonts w:cs="Times New Roman"/>
                <w:szCs w:val="26"/>
              </w:rPr>
              <w:t>Không</w:t>
            </w:r>
          </w:p>
        </w:tc>
      </w:tr>
      <w:tr w:rsidR="006B0B27" w:rsidRPr="00E62426" w:rsidTr="009F47BD">
        <w:tc>
          <w:tcPr>
            <w:tcW w:w="4015" w:type="dxa"/>
            <w:gridSpan w:val="5"/>
          </w:tcPr>
          <w:p w:rsidR="006B0B27" w:rsidRPr="00E62426" w:rsidRDefault="006B0B27" w:rsidP="00A67AB5">
            <w:pPr>
              <w:spacing w:before="40" w:after="40" w:line="288" w:lineRule="auto"/>
              <w:rPr>
                <w:rFonts w:cs="Times New Roman"/>
                <w:i/>
                <w:szCs w:val="26"/>
              </w:rPr>
            </w:pPr>
            <w:r w:rsidRPr="00E62426">
              <w:rPr>
                <w:rFonts w:cs="Times New Roman"/>
                <w:szCs w:val="26"/>
              </w:rPr>
              <w:t>Số cổ phần của người có liên quan</w:t>
            </w:r>
          </w:p>
        </w:tc>
        <w:tc>
          <w:tcPr>
            <w:tcW w:w="5483" w:type="dxa"/>
            <w:gridSpan w:val="3"/>
          </w:tcPr>
          <w:p w:rsidR="006B0B27" w:rsidRPr="00E62426" w:rsidRDefault="007D56AD" w:rsidP="00A67AB5">
            <w:pPr>
              <w:spacing w:before="40" w:after="40" w:line="288" w:lineRule="auto"/>
              <w:rPr>
                <w:rFonts w:cs="Times New Roman"/>
                <w:i/>
                <w:szCs w:val="26"/>
              </w:rPr>
            </w:pPr>
            <w:r w:rsidRPr="00E62426">
              <w:rPr>
                <w:rFonts w:cs="Times New Roman"/>
                <w:szCs w:val="26"/>
              </w:rPr>
              <w:t>Không</w:t>
            </w:r>
          </w:p>
        </w:tc>
      </w:tr>
      <w:tr w:rsidR="006B0B27" w:rsidRPr="00E62426" w:rsidTr="009F47BD">
        <w:tc>
          <w:tcPr>
            <w:tcW w:w="4015" w:type="dxa"/>
            <w:gridSpan w:val="5"/>
          </w:tcPr>
          <w:p w:rsidR="006B0B27" w:rsidRPr="00E62426" w:rsidRDefault="006B0B27" w:rsidP="00A67AB5">
            <w:pPr>
              <w:spacing w:before="40" w:after="40" w:line="288" w:lineRule="auto"/>
              <w:rPr>
                <w:rFonts w:cs="Times New Roman"/>
                <w:i/>
                <w:szCs w:val="26"/>
              </w:rPr>
            </w:pPr>
            <w:r w:rsidRPr="00E62426">
              <w:rPr>
                <w:rFonts w:cs="Times New Roman"/>
                <w:szCs w:val="26"/>
              </w:rPr>
              <w:t>Hành vi vi phạm pháp luật</w:t>
            </w:r>
          </w:p>
        </w:tc>
        <w:tc>
          <w:tcPr>
            <w:tcW w:w="5483" w:type="dxa"/>
            <w:gridSpan w:val="3"/>
          </w:tcPr>
          <w:p w:rsidR="006B0B27" w:rsidRPr="00E62426" w:rsidRDefault="006B0B27" w:rsidP="00A67AB5">
            <w:pPr>
              <w:spacing w:before="40" w:after="40" w:line="288" w:lineRule="auto"/>
              <w:jc w:val="both"/>
              <w:rPr>
                <w:rFonts w:cs="Times New Roman"/>
                <w:i/>
                <w:szCs w:val="26"/>
              </w:rPr>
            </w:pPr>
            <w:r w:rsidRPr="00E62426">
              <w:rPr>
                <w:rFonts w:cs="Times New Roman"/>
                <w:szCs w:val="26"/>
              </w:rPr>
              <w:t>Không</w:t>
            </w:r>
          </w:p>
        </w:tc>
      </w:tr>
      <w:tr w:rsidR="006B0B27" w:rsidRPr="00E62426" w:rsidTr="009F47BD">
        <w:tc>
          <w:tcPr>
            <w:tcW w:w="4015" w:type="dxa"/>
            <w:gridSpan w:val="5"/>
          </w:tcPr>
          <w:p w:rsidR="006B0B27" w:rsidRPr="00E62426" w:rsidRDefault="006B0B27" w:rsidP="00A67AB5">
            <w:pPr>
              <w:spacing w:before="40" w:after="40" w:line="288" w:lineRule="auto"/>
              <w:rPr>
                <w:rFonts w:cs="Times New Roman"/>
                <w:i/>
                <w:szCs w:val="26"/>
              </w:rPr>
            </w:pPr>
            <w:r w:rsidRPr="00E62426">
              <w:rPr>
                <w:rFonts w:cs="Times New Roman"/>
                <w:szCs w:val="26"/>
              </w:rPr>
              <w:t>Các khoản nợ với công ty</w:t>
            </w:r>
          </w:p>
        </w:tc>
        <w:tc>
          <w:tcPr>
            <w:tcW w:w="5483" w:type="dxa"/>
            <w:gridSpan w:val="3"/>
          </w:tcPr>
          <w:p w:rsidR="006B0B27" w:rsidRPr="00E62426" w:rsidRDefault="006B0B27" w:rsidP="00A67AB5">
            <w:pPr>
              <w:spacing w:before="40" w:after="40" w:line="288" w:lineRule="auto"/>
              <w:jc w:val="both"/>
              <w:rPr>
                <w:rFonts w:cs="Times New Roman"/>
                <w:i/>
                <w:szCs w:val="26"/>
              </w:rPr>
            </w:pPr>
            <w:r w:rsidRPr="00E62426">
              <w:rPr>
                <w:rFonts w:cs="Times New Roman"/>
                <w:szCs w:val="26"/>
              </w:rPr>
              <w:t>Không</w:t>
            </w:r>
          </w:p>
        </w:tc>
      </w:tr>
      <w:tr w:rsidR="006B0B27" w:rsidRPr="00E62426" w:rsidTr="009F47BD">
        <w:tc>
          <w:tcPr>
            <w:tcW w:w="4015" w:type="dxa"/>
            <w:gridSpan w:val="5"/>
          </w:tcPr>
          <w:p w:rsidR="006B0B27" w:rsidRPr="00E62426" w:rsidRDefault="006B0B27" w:rsidP="00A67AB5">
            <w:pPr>
              <w:spacing w:before="40" w:after="40" w:line="288" w:lineRule="auto"/>
              <w:jc w:val="both"/>
              <w:rPr>
                <w:rFonts w:cs="Times New Roman"/>
                <w:szCs w:val="26"/>
              </w:rPr>
            </w:pPr>
            <w:r w:rsidRPr="00E62426">
              <w:rPr>
                <w:rFonts w:cs="Times New Roman"/>
                <w:szCs w:val="26"/>
              </w:rPr>
              <w:t>Lợi ích liên quan đối với Công ty</w:t>
            </w:r>
          </w:p>
        </w:tc>
        <w:tc>
          <w:tcPr>
            <w:tcW w:w="5483" w:type="dxa"/>
            <w:gridSpan w:val="3"/>
          </w:tcPr>
          <w:p w:rsidR="00BF62E8" w:rsidRPr="00E62426" w:rsidRDefault="006B0B27" w:rsidP="00A67AB5">
            <w:pPr>
              <w:spacing w:before="40" w:after="40" w:line="288" w:lineRule="auto"/>
              <w:jc w:val="both"/>
              <w:rPr>
                <w:rFonts w:cs="Times New Roman"/>
                <w:szCs w:val="26"/>
              </w:rPr>
            </w:pPr>
            <w:r w:rsidRPr="00E62426">
              <w:rPr>
                <w:rFonts w:cs="Times New Roman"/>
                <w:szCs w:val="26"/>
              </w:rPr>
              <w:t>Các khoản thù lao, lương thưởng theo quy định pháp luật và quy định của Công ty</w:t>
            </w:r>
          </w:p>
        </w:tc>
      </w:tr>
    </w:tbl>
    <w:p w:rsidR="009C388C" w:rsidRPr="00E62426" w:rsidRDefault="00EA0F3B" w:rsidP="00D65CFE">
      <w:pPr>
        <w:pStyle w:val="ListParagraph"/>
        <w:numPr>
          <w:ilvl w:val="0"/>
          <w:numId w:val="30"/>
        </w:numPr>
        <w:tabs>
          <w:tab w:val="left" w:pos="567"/>
        </w:tabs>
        <w:spacing w:before="60" w:after="60" w:line="312" w:lineRule="auto"/>
        <w:ind w:left="567" w:hanging="567"/>
        <w:rPr>
          <w:b/>
          <w:szCs w:val="26"/>
        </w:rPr>
      </w:pPr>
      <w:r>
        <w:rPr>
          <w:b/>
          <w:szCs w:val="26"/>
        </w:rPr>
        <w:t>Bà</w:t>
      </w:r>
      <w:r w:rsidR="00F55037" w:rsidRPr="00E62426">
        <w:rPr>
          <w:b/>
          <w:szCs w:val="26"/>
        </w:rPr>
        <w:t xml:space="preserve"> Trần Thị Hồng</w:t>
      </w:r>
      <w:r w:rsidR="009C388C" w:rsidRPr="00E62426">
        <w:rPr>
          <w:b/>
          <w:szCs w:val="26"/>
        </w:rPr>
        <w:t>– Thành viên Ban kiểm soát</w:t>
      </w:r>
    </w:p>
    <w:tbl>
      <w:tblPr>
        <w:tblW w:w="9815" w:type="dxa"/>
        <w:tblLook w:val="04A0"/>
      </w:tblPr>
      <w:tblGrid>
        <w:gridCol w:w="2345"/>
        <w:gridCol w:w="310"/>
        <w:gridCol w:w="1848"/>
        <w:gridCol w:w="1517"/>
        <w:gridCol w:w="3160"/>
        <w:gridCol w:w="134"/>
        <w:gridCol w:w="501"/>
      </w:tblGrid>
      <w:tr w:rsidR="009C388C" w:rsidRPr="00E62426" w:rsidTr="007B2D7A">
        <w:tc>
          <w:tcPr>
            <w:tcW w:w="2655" w:type="dxa"/>
            <w:gridSpan w:val="2"/>
          </w:tcPr>
          <w:p w:rsidR="009C388C" w:rsidRPr="00E62426" w:rsidRDefault="009C388C" w:rsidP="00A67AB5">
            <w:pPr>
              <w:spacing w:before="40" w:after="40" w:line="288" w:lineRule="auto"/>
              <w:jc w:val="both"/>
              <w:rPr>
                <w:rFonts w:cs="Times New Roman"/>
                <w:i/>
                <w:szCs w:val="26"/>
              </w:rPr>
            </w:pPr>
            <w:r w:rsidRPr="00E62426">
              <w:rPr>
                <w:rFonts w:cs="Times New Roman"/>
                <w:szCs w:val="26"/>
              </w:rPr>
              <w:t>Họ và tên</w:t>
            </w:r>
          </w:p>
        </w:tc>
        <w:tc>
          <w:tcPr>
            <w:tcW w:w="7160" w:type="dxa"/>
            <w:gridSpan w:val="5"/>
          </w:tcPr>
          <w:p w:rsidR="009C388C" w:rsidRPr="00E62426" w:rsidRDefault="00F55037" w:rsidP="00A67AB5">
            <w:pPr>
              <w:spacing w:before="40" w:after="40" w:line="288" w:lineRule="auto"/>
              <w:jc w:val="both"/>
              <w:rPr>
                <w:rFonts w:cs="Times New Roman"/>
                <w:i/>
                <w:szCs w:val="26"/>
              </w:rPr>
            </w:pPr>
            <w:r w:rsidRPr="00E62426">
              <w:rPr>
                <w:rFonts w:cs="Times New Roman"/>
                <w:szCs w:val="26"/>
              </w:rPr>
              <w:t>Trần Thị Hồng</w:t>
            </w:r>
          </w:p>
        </w:tc>
      </w:tr>
      <w:tr w:rsidR="009C388C" w:rsidRPr="00E62426" w:rsidTr="007B2D7A">
        <w:tc>
          <w:tcPr>
            <w:tcW w:w="2655" w:type="dxa"/>
            <w:gridSpan w:val="2"/>
          </w:tcPr>
          <w:p w:rsidR="009C388C" w:rsidRPr="00E62426" w:rsidRDefault="009C388C" w:rsidP="00A67AB5">
            <w:pPr>
              <w:spacing w:before="40" w:after="40" w:line="288" w:lineRule="auto"/>
              <w:jc w:val="both"/>
              <w:rPr>
                <w:rFonts w:cs="Times New Roman"/>
                <w:i/>
                <w:szCs w:val="26"/>
              </w:rPr>
            </w:pPr>
            <w:r w:rsidRPr="00E62426">
              <w:rPr>
                <w:rFonts w:cs="Times New Roman"/>
                <w:szCs w:val="26"/>
              </w:rPr>
              <w:t>Giới tính</w:t>
            </w:r>
          </w:p>
        </w:tc>
        <w:tc>
          <w:tcPr>
            <w:tcW w:w="7160" w:type="dxa"/>
            <w:gridSpan w:val="5"/>
          </w:tcPr>
          <w:p w:rsidR="009C388C" w:rsidRPr="00E62426" w:rsidRDefault="00F55037" w:rsidP="00A67AB5">
            <w:pPr>
              <w:spacing w:before="40" w:after="40" w:line="288" w:lineRule="auto"/>
              <w:jc w:val="both"/>
              <w:rPr>
                <w:rFonts w:cs="Times New Roman"/>
                <w:i/>
                <w:szCs w:val="26"/>
              </w:rPr>
            </w:pPr>
            <w:r w:rsidRPr="00E62426">
              <w:rPr>
                <w:rFonts w:cs="Times New Roman"/>
                <w:szCs w:val="26"/>
              </w:rPr>
              <w:t>Nữ</w:t>
            </w:r>
          </w:p>
        </w:tc>
      </w:tr>
      <w:tr w:rsidR="009C388C" w:rsidRPr="00E62426" w:rsidTr="007B2D7A">
        <w:tc>
          <w:tcPr>
            <w:tcW w:w="2655" w:type="dxa"/>
            <w:gridSpan w:val="2"/>
          </w:tcPr>
          <w:p w:rsidR="009C388C" w:rsidRPr="00E62426" w:rsidRDefault="009C388C" w:rsidP="00A67AB5">
            <w:pPr>
              <w:spacing w:before="40" w:after="40" w:line="288" w:lineRule="auto"/>
              <w:jc w:val="both"/>
              <w:rPr>
                <w:rFonts w:cs="Times New Roman"/>
                <w:i/>
                <w:szCs w:val="26"/>
              </w:rPr>
            </w:pPr>
            <w:r w:rsidRPr="00E62426">
              <w:rPr>
                <w:rFonts w:cs="Times New Roman"/>
                <w:szCs w:val="26"/>
              </w:rPr>
              <w:t>Ngày tháng năm sinh</w:t>
            </w:r>
          </w:p>
        </w:tc>
        <w:tc>
          <w:tcPr>
            <w:tcW w:w="7160" w:type="dxa"/>
            <w:gridSpan w:val="5"/>
          </w:tcPr>
          <w:p w:rsidR="009C388C" w:rsidRPr="00E62426" w:rsidRDefault="00493DF6" w:rsidP="00A67AB5">
            <w:pPr>
              <w:spacing w:before="40" w:after="40" w:line="288" w:lineRule="auto"/>
              <w:jc w:val="both"/>
              <w:rPr>
                <w:rFonts w:cs="Times New Roman"/>
                <w:i/>
                <w:szCs w:val="26"/>
              </w:rPr>
            </w:pPr>
            <w:r w:rsidRPr="00E62426">
              <w:rPr>
                <w:rFonts w:cs="Times New Roman"/>
                <w:szCs w:val="26"/>
              </w:rPr>
              <w:t>12/02/1959</w:t>
            </w:r>
          </w:p>
        </w:tc>
      </w:tr>
      <w:tr w:rsidR="009C388C" w:rsidRPr="00E62426" w:rsidTr="007B2D7A">
        <w:tc>
          <w:tcPr>
            <w:tcW w:w="2655" w:type="dxa"/>
            <w:gridSpan w:val="2"/>
          </w:tcPr>
          <w:p w:rsidR="009C388C" w:rsidRPr="00E62426" w:rsidRDefault="009C388C" w:rsidP="00A67AB5">
            <w:pPr>
              <w:spacing w:before="40" w:after="40" w:line="288" w:lineRule="auto"/>
              <w:jc w:val="both"/>
              <w:rPr>
                <w:rFonts w:cs="Times New Roman"/>
                <w:i/>
                <w:szCs w:val="26"/>
              </w:rPr>
            </w:pPr>
            <w:r w:rsidRPr="00E62426">
              <w:rPr>
                <w:rFonts w:cs="Times New Roman"/>
                <w:szCs w:val="26"/>
              </w:rPr>
              <w:t>Số CMTND/Hộ chiếu</w:t>
            </w:r>
          </w:p>
        </w:tc>
        <w:tc>
          <w:tcPr>
            <w:tcW w:w="7160" w:type="dxa"/>
            <w:gridSpan w:val="5"/>
          </w:tcPr>
          <w:p w:rsidR="009C388C" w:rsidRPr="00E62426" w:rsidRDefault="00493DF6" w:rsidP="00A67AB5">
            <w:pPr>
              <w:spacing w:before="40" w:after="40" w:line="288" w:lineRule="auto"/>
              <w:jc w:val="both"/>
              <w:rPr>
                <w:rFonts w:cs="Times New Roman"/>
                <w:i/>
                <w:szCs w:val="26"/>
              </w:rPr>
            </w:pPr>
            <w:r w:rsidRPr="00E62426">
              <w:rPr>
                <w:rFonts w:cs="Times New Roman"/>
                <w:szCs w:val="26"/>
              </w:rPr>
              <w:t>030327326</w:t>
            </w:r>
            <w:r w:rsidR="007B1661" w:rsidRPr="00E62426">
              <w:rPr>
                <w:rFonts w:cs="Times New Roman"/>
                <w:szCs w:val="26"/>
              </w:rPr>
              <w:t xml:space="preserve"> do CA. TP. Hải Phòng cấp ngày </w:t>
            </w:r>
            <w:r w:rsidRPr="00E62426">
              <w:rPr>
                <w:rFonts w:cs="Times New Roman"/>
                <w:szCs w:val="26"/>
              </w:rPr>
              <w:t>03/8/2008</w:t>
            </w:r>
          </w:p>
        </w:tc>
      </w:tr>
      <w:tr w:rsidR="009C388C" w:rsidRPr="00E62426" w:rsidTr="007B2D7A">
        <w:tc>
          <w:tcPr>
            <w:tcW w:w="2655" w:type="dxa"/>
            <w:gridSpan w:val="2"/>
          </w:tcPr>
          <w:p w:rsidR="009C388C" w:rsidRPr="00E62426" w:rsidRDefault="009C388C" w:rsidP="00A67AB5">
            <w:pPr>
              <w:spacing w:before="40" w:after="40" w:line="288" w:lineRule="auto"/>
              <w:jc w:val="both"/>
              <w:rPr>
                <w:rFonts w:cs="Times New Roman"/>
                <w:i/>
                <w:szCs w:val="26"/>
              </w:rPr>
            </w:pPr>
            <w:r w:rsidRPr="00E62426">
              <w:rPr>
                <w:rFonts w:cs="Times New Roman"/>
                <w:szCs w:val="26"/>
              </w:rPr>
              <w:t>Quốc tịch</w:t>
            </w:r>
          </w:p>
        </w:tc>
        <w:tc>
          <w:tcPr>
            <w:tcW w:w="7160" w:type="dxa"/>
            <w:gridSpan w:val="5"/>
          </w:tcPr>
          <w:p w:rsidR="009C388C" w:rsidRPr="00E62426" w:rsidRDefault="009C388C" w:rsidP="00A67AB5">
            <w:pPr>
              <w:spacing w:before="40" w:after="40" w:line="288" w:lineRule="auto"/>
              <w:jc w:val="both"/>
              <w:rPr>
                <w:rFonts w:cs="Times New Roman"/>
                <w:i/>
                <w:szCs w:val="26"/>
              </w:rPr>
            </w:pPr>
            <w:r w:rsidRPr="00E62426">
              <w:rPr>
                <w:rFonts w:cs="Times New Roman"/>
                <w:szCs w:val="26"/>
              </w:rPr>
              <w:t>Việt Nam</w:t>
            </w:r>
          </w:p>
        </w:tc>
      </w:tr>
      <w:tr w:rsidR="009C388C" w:rsidRPr="00E62426" w:rsidTr="007B2D7A">
        <w:tc>
          <w:tcPr>
            <w:tcW w:w="2655" w:type="dxa"/>
            <w:gridSpan w:val="2"/>
          </w:tcPr>
          <w:p w:rsidR="009C388C" w:rsidRPr="00E62426" w:rsidRDefault="009C388C" w:rsidP="00A67AB5">
            <w:pPr>
              <w:spacing w:before="40" w:after="40" w:line="288" w:lineRule="auto"/>
              <w:jc w:val="both"/>
              <w:rPr>
                <w:rFonts w:cs="Times New Roman"/>
                <w:i/>
                <w:szCs w:val="26"/>
              </w:rPr>
            </w:pPr>
            <w:r w:rsidRPr="00E62426">
              <w:rPr>
                <w:rFonts w:cs="Times New Roman"/>
                <w:szCs w:val="26"/>
              </w:rPr>
              <w:t>Dân tộc</w:t>
            </w:r>
          </w:p>
        </w:tc>
        <w:tc>
          <w:tcPr>
            <w:tcW w:w="7160" w:type="dxa"/>
            <w:gridSpan w:val="5"/>
          </w:tcPr>
          <w:p w:rsidR="009C388C" w:rsidRPr="00E62426" w:rsidRDefault="009C388C" w:rsidP="00A67AB5">
            <w:pPr>
              <w:spacing w:before="40" w:after="40" w:line="288" w:lineRule="auto"/>
              <w:jc w:val="both"/>
              <w:rPr>
                <w:rFonts w:cs="Times New Roman"/>
                <w:i/>
                <w:szCs w:val="26"/>
              </w:rPr>
            </w:pPr>
            <w:r w:rsidRPr="00E62426">
              <w:rPr>
                <w:rFonts w:cs="Times New Roman"/>
                <w:szCs w:val="26"/>
              </w:rPr>
              <w:t>Kinh</w:t>
            </w:r>
          </w:p>
        </w:tc>
      </w:tr>
      <w:tr w:rsidR="009C388C" w:rsidRPr="00E62426" w:rsidTr="007B2D7A">
        <w:tc>
          <w:tcPr>
            <w:tcW w:w="2655" w:type="dxa"/>
            <w:gridSpan w:val="2"/>
          </w:tcPr>
          <w:p w:rsidR="009C388C" w:rsidRPr="00E62426" w:rsidRDefault="009C388C" w:rsidP="00A67AB5">
            <w:pPr>
              <w:spacing w:before="40" w:after="40" w:line="288" w:lineRule="auto"/>
              <w:jc w:val="both"/>
              <w:rPr>
                <w:rFonts w:cs="Times New Roman"/>
                <w:i/>
                <w:szCs w:val="26"/>
              </w:rPr>
            </w:pPr>
            <w:r w:rsidRPr="00E62426">
              <w:rPr>
                <w:rFonts w:cs="Times New Roman"/>
                <w:szCs w:val="26"/>
              </w:rPr>
              <w:t>Quê quán</w:t>
            </w:r>
          </w:p>
        </w:tc>
        <w:tc>
          <w:tcPr>
            <w:tcW w:w="7160" w:type="dxa"/>
            <w:gridSpan w:val="5"/>
          </w:tcPr>
          <w:p w:rsidR="009C388C" w:rsidRPr="00E62426" w:rsidRDefault="007B2D7A" w:rsidP="00A67AB5">
            <w:pPr>
              <w:spacing w:before="40" w:after="40" w:line="288" w:lineRule="auto"/>
              <w:jc w:val="both"/>
              <w:rPr>
                <w:rFonts w:cs="Times New Roman"/>
                <w:i/>
                <w:szCs w:val="26"/>
              </w:rPr>
            </w:pPr>
            <w:r w:rsidRPr="00E62426">
              <w:rPr>
                <w:rFonts w:cs="Times New Roman"/>
                <w:szCs w:val="26"/>
              </w:rPr>
              <w:t>Đông Khê, Q. Ngô Quyền, TP. Hải Phòng</w:t>
            </w:r>
          </w:p>
        </w:tc>
      </w:tr>
      <w:tr w:rsidR="009C388C" w:rsidRPr="00E62426" w:rsidTr="007B2D7A">
        <w:tc>
          <w:tcPr>
            <w:tcW w:w="2655" w:type="dxa"/>
            <w:gridSpan w:val="2"/>
          </w:tcPr>
          <w:p w:rsidR="009C388C" w:rsidRPr="00E62426" w:rsidRDefault="009C388C" w:rsidP="00A67AB5">
            <w:pPr>
              <w:spacing w:before="40" w:after="40" w:line="288" w:lineRule="auto"/>
              <w:jc w:val="both"/>
              <w:rPr>
                <w:rFonts w:cs="Times New Roman"/>
                <w:i/>
                <w:szCs w:val="26"/>
              </w:rPr>
            </w:pPr>
            <w:r w:rsidRPr="00E62426">
              <w:rPr>
                <w:rFonts w:cs="Times New Roman"/>
                <w:szCs w:val="26"/>
              </w:rPr>
              <w:t>Địa chỉ thường trú</w:t>
            </w:r>
          </w:p>
        </w:tc>
        <w:tc>
          <w:tcPr>
            <w:tcW w:w="7160" w:type="dxa"/>
            <w:gridSpan w:val="5"/>
          </w:tcPr>
          <w:p w:rsidR="009C388C" w:rsidRPr="00E62426" w:rsidRDefault="007B2D7A" w:rsidP="00A67AB5">
            <w:pPr>
              <w:spacing w:before="40" w:after="40" w:line="288" w:lineRule="auto"/>
              <w:jc w:val="both"/>
              <w:rPr>
                <w:rFonts w:cs="Times New Roman"/>
                <w:i/>
                <w:szCs w:val="26"/>
              </w:rPr>
            </w:pPr>
            <w:r w:rsidRPr="00E62426">
              <w:rPr>
                <w:rFonts w:cs="Times New Roman"/>
                <w:szCs w:val="26"/>
              </w:rPr>
              <w:t>Số 11/2/47 Phương Lưu 6, Đông Hải, Q. Hải An, TP. Hải Phòng</w:t>
            </w:r>
          </w:p>
        </w:tc>
      </w:tr>
      <w:tr w:rsidR="009C388C" w:rsidRPr="00E62426" w:rsidTr="007B2D7A">
        <w:tc>
          <w:tcPr>
            <w:tcW w:w="2655" w:type="dxa"/>
            <w:gridSpan w:val="2"/>
          </w:tcPr>
          <w:p w:rsidR="009C388C" w:rsidRPr="00E62426" w:rsidRDefault="009C388C" w:rsidP="00A67AB5">
            <w:pPr>
              <w:spacing w:before="40" w:after="40" w:line="288" w:lineRule="auto"/>
              <w:jc w:val="both"/>
              <w:rPr>
                <w:rFonts w:cs="Times New Roman"/>
                <w:i/>
                <w:szCs w:val="26"/>
              </w:rPr>
            </w:pPr>
            <w:r w:rsidRPr="00E62426">
              <w:rPr>
                <w:rFonts w:cs="Times New Roman"/>
                <w:szCs w:val="26"/>
              </w:rPr>
              <w:t>Trình độ văn hóa</w:t>
            </w:r>
          </w:p>
        </w:tc>
        <w:tc>
          <w:tcPr>
            <w:tcW w:w="7160" w:type="dxa"/>
            <w:gridSpan w:val="5"/>
          </w:tcPr>
          <w:p w:rsidR="009C388C" w:rsidRPr="00E62426" w:rsidRDefault="007B2D7A" w:rsidP="00A67AB5">
            <w:pPr>
              <w:spacing w:before="40" w:after="40" w:line="288" w:lineRule="auto"/>
              <w:jc w:val="both"/>
              <w:rPr>
                <w:rFonts w:cs="Times New Roman"/>
                <w:i/>
                <w:szCs w:val="26"/>
              </w:rPr>
            </w:pPr>
            <w:r w:rsidRPr="00E62426">
              <w:rPr>
                <w:rFonts w:cs="Times New Roman"/>
                <w:szCs w:val="26"/>
              </w:rPr>
              <w:t>10/10</w:t>
            </w:r>
          </w:p>
        </w:tc>
      </w:tr>
      <w:tr w:rsidR="009C388C" w:rsidRPr="00E62426" w:rsidTr="007B2D7A">
        <w:tc>
          <w:tcPr>
            <w:tcW w:w="2655" w:type="dxa"/>
            <w:gridSpan w:val="2"/>
          </w:tcPr>
          <w:p w:rsidR="009C388C" w:rsidRPr="00E62426" w:rsidRDefault="009C388C" w:rsidP="00A67AB5">
            <w:pPr>
              <w:spacing w:before="40" w:after="40" w:line="288" w:lineRule="auto"/>
              <w:jc w:val="both"/>
              <w:rPr>
                <w:rFonts w:cs="Times New Roman"/>
                <w:szCs w:val="26"/>
              </w:rPr>
            </w:pPr>
            <w:r w:rsidRPr="00E62426">
              <w:rPr>
                <w:rFonts w:cs="Times New Roman"/>
                <w:szCs w:val="26"/>
              </w:rPr>
              <w:t>Trình độ chuyên môn</w:t>
            </w:r>
          </w:p>
        </w:tc>
        <w:tc>
          <w:tcPr>
            <w:tcW w:w="7160" w:type="dxa"/>
            <w:gridSpan w:val="5"/>
          </w:tcPr>
          <w:p w:rsidR="009C388C" w:rsidRPr="00E62426" w:rsidRDefault="007B2D7A" w:rsidP="00A67AB5">
            <w:pPr>
              <w:spacing w:before="40" w:after="40" w:line="288" w:lineRule="auto"/>
              <w:jc w:val="both"/>
              <w:rPr>
                <w:rFonts w:cs="Times New Roman"/>
                <w:szCs w:val="26"/>
              </w:rPr>
            </w:pPr>
            <w:r w:rsidRPr="00E62426">
              <w:rPr>
                <w:rFonts w:cs="Times New Roman"/>
                <w:szCs w:val="26"/>
              </w:rPr>
              <w:t>Trung cấp Kế toán</w:t>
            </w:r>
          </w:p>
        </w:tc>
      </w:tr>
      <w:tr w:rsidR="009C388C" w:rsidRPr="00E62426" w:rsidTr="007B2D7A">
        <w:tc>
          <w:tcPr>
            <w:tcW w:w="2655" w:type="dxa"/>
            <w:gridSpan w:val="2"/>
            <w:tcBorders>
              <w:bottom w:val="single" w:sz="4" w:space="0" w:color="D9D9D9" w:themeColor="background1" w:themeShade="D9"/>
            </w:tcBorders>
          </w:tcPr>
          <w:p w:rsidR="009C388C" w:rsidRPr="00E62426" w:rsidRDefault="009C388C" w:rsidP="00A67AB5">
            <w:pPr>
              <w:spacing w:before="40" w:after="40" w:line="288" w:lineRule="auto"/>
              <w:jc w:val="both"/>
              <w:rPr>
                <w:rFonts w:cs="Times New Roman"/>
                <w:i/>
                <w:szCs w:val="26"/>
              </w:rPr>
            </w:pPr>
            <w:r w:rsidRPr="00E62426">
              <w:rPr>
                <w:rFonts w:cs="Times New Roman"/>
                <w:szCs w:val="26"/>
              </w:rPr>
              <w:t>Quá trình công tác</w:t>
            </w:r>
          </w:p>
        </w:tc>
        <w:tc>
          <w:tcPr>
            <w:tcW w:w="7160" w:type="dxa"/>
            <w:gridSpan w:val="5"/>
            <w:tcBorders>
              <w:bottom w:val="single" w:sz="4" w:space="0" w:color="D9D9D9" w:themeColor="background1" w:themeShade="D9"/>
            </w:tcBorders>
          </w:tcPr>
          <w:p w:rsidR="009C388C" w:rsidRPr="00E62426" w:rsidRDefault="009C388C" w:rsidP="00A67AB5">
            <w:pPr>
              <w:spacing w:before="40" w:after="40" w:line="288" w:lineRule="auto"/>
              <w:jc w:val="both"/>
              <w:rPr>
                <w:rFonts w:cs="Times New Roman"/>
                <w:i/>
                <w:szCs w:val="26"/>
              </w:rPr>
            </w:pPr>
          </w:p>
        </w:tc>
      </w:tr>
      <w:tr w:rsidR="009C388C" w:rsidRPr="00E62426" w:rsidTr="009F47B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1" w:type="dxa"/>
          <w:trHeight w:val="454"/>
          <w:jc w:val="center"/>
        </w:trPr>
        <w:tc>
          <w:tcPr>
            <w:tcW w:w="2345" w:type="dxa"/>
            <w:tcBorders>
              <w:top w:val="single" w:sz="4" w:space="0" w:color="D9D9D9" w:themeColor="background1" w:themeShade="D9"/>
              <w:left w:val="nil"/>
              <w:bottom w:val="single" w:sz="4" w:space="0" w:color="D9D9D9" w:themeColor="background1" w:themeShade="D9"/>
              <w:right w:val="nil"/>
            </w:tcBorders>
            <w:shd w:val="clear" w:color="auto" w:fill="4F81BD" w:themeFill="accent1"/>
            <w:vAlign w:val="center"/>
          </w:tcPr>
          <w:p w:rsidR="009C388C" w:rsidRPr="00E62426" w:rsidRDefault="009C388C" w:rsidP="00A67AB5">
            <w:pPr>
              <w:spacing w:before="40" w:after="40" w:line="288" w:lineRule="auto"/>
              <w:jc w:val="center"/>
              <w:rPr>
                <w:rFonts w:cs="Times New Roman"/>
                <w:b/>
                <w:bCs/>
                <w:color w:val="FFFFFF" w:themeColor="background1"/>
                <w:szCs w:val="26"/>
              </w:rPr>
            </w:pPr>
            <w:r w:rsidRPr="00E62426">
              <w:rPr>
                <w:rFonts w:cs="Times New Roman"/>
                <w:b/>
                <w:bCs/>
                <w:color w:val="FFFFFF" w:themeColor="background1"/>
                <w:szCs w:val="26"/>
              </w:rPr>
              <w:t>Thời gian</w:t>
            </w:r>
          </w:p>
        </w:tc>
        <w:tc>
          <w:tcPr>
            <w:tcW w:w="3675" w:type="dxa"/>
            <w:gridSpan w:val="3"/>
            <w:tcBorders>
              <w:top w:val="single" w:sz="4" w:space="0" w:color="D9D9D9" w:themeColor="background1" w:themeShade="D9"/>
              <w:left w:val="nil"/>
              <w:bottom w:val="single" w:sz="4" w:space="0" w:color="D9D9D9" w:themeColor="background1" w:themeShade="D9"/>
              <w:right w:val="nil"/>
            </w:tcBorders>
            <w:shd w:val="clear" w:color="auto" w:fill="4F81BD" w:themeFill="accent1"/>
            <w:vAlign w:val="center"/>
          </w:tcPr>
          <w:p w:rsidR="009C388C" w:rsidRPr="00E62426" w:rsidRDefault="009C388C" w:rsidP="00A67AB5">
            <w:pPr>
              <w:spacing w:before="40" w:after="40" w:line="288" w:lineRule="auto"/>
              <w:jc w:val="center"/>
              <w:rPr>
                <w:rFonts w:cs="Times New Roman"/>
                <w:b/>
                <w:bCs/>
                <w:color w:val="FFFFFF" w:themeColor="background1"/>
                <w:szCs w:val="26"/>
              </w:rPr>
            </w:pPr>
            <w:r w:rsidRPr="00E62426">
              <w:rPr>
                <w:rFonts w:cs="Times New Roman"/>
                <w:b/>
                <w:bCs/>
                <w:color w:val="FFFFFF" w:themeColor="background1"/>
                <w:szCs w:val="26"/>
              </w:rPr>
              <w:t>Đơn vị công tác</w:t>
            </w:r>
          </w:p>
        </w:tc>
        <w:tc>
          <w:tcPr>
            <w:tcW w:w="3294" w:type="dxa"/>
            <w:gridSpan w:val="2"/>
            <w:tcBorders>
              <w:top w:val="single" w:sz="4" w:space="0" w:color="D9D9D9" w:themeColor="background1" w:themeShade="D9"/>
              <w:left w:val="nil"/>
              <w:bottom w:val="single" w:sz="4" w:space="0" w:color="D9D9D9" w:themeColor="background1" w:themeShade="D9"/>
              <w:right w:val="nil"/>
            </w:tcBorders>
            <w:shd w:val="clear" w:color="auto" w:fill="4F81BD" w:themeFill="accent1"/>
            <w:vAlign w:val="center"/>
          </w:tcPr>
          <w:p w:rsidR="009C388C" w:rsidRPr="00E62426" w:rsidRDefault="009C388C" w:rsidP="00A67AB5">
            <w:pPr>
              <w:spacing w:before="40" w:after="40" w:line="288" w:lineRule="auto"/>
              <w:jc w:val="center"/>
              <w:rPr>
                <w:rFonts w:cs="Times New Roman"/>
                <w:b/>
                <w:bCs/>
                <w:color w:val="FFFFFF" w:themeColor="background1"/>
                <w:szCs w:val="26"/>
              </w:rPr>
            </w:pPr>
            <w:r w:rsidRPr="00E62426">
              <w:rPr>
                <w:rFonts w:cs="Times New Roman"/>
                <w:b/>
                <w:bCs/>
                <w:color w:val="FFFFFF" w:themeColor="background1"/>
                <w:szCs w:val="26"/>
              </w:rPr>
              <w:t>Chức vụ</w:t>
            </w:r>
          </w:p>
        </w:tc>
      </w:tr>
      <w:tr w:rsidR="007B2D7A" w:rsidRPr="00E62426" w:rsidTr="009F47B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1" w:type="dxa"/>
          <w:trHeight w:val="454"/>
          <w:jc w:val="center"/>
        </w:trPr>
        <w:tc>
          <w:tcPr>
            <w:tcW w:w="2345" w:type="dxa"/>
            <w:tcBorders>
              <w:top w:val="single" w:sz="4" w:space="0" w:color="D9D9D9" w:themeColor="background1" w:themeShade="D9"/>
              <w:left w:val="nil"/>
              <w:bottom w:val="single" w:sz="4" w:space="0" w:color="D9D9D9" w:themeColor="background1" w:themeShade="D9"/>
              <w:right w:val="nil"/>
            </w:tcBorders>
            <w:vAlign w:val="center"/>
          </w:tcPr>
          <w:p w:rsidR="007B2D7A" w:rsidRPr="00E62426" w:rsidRDefault="007B2D7A" w:rsidP="00A67AB5">
            <w:pPr>
              <w:spacing w:before="40" w:after="40" w:line="288" w:lineRule="auto"/>
              <w:ind w:left="99"/>
              <w:jc w:val="center"/>
              <w:rPr>
                <w:rFonts w:cs="Times New Roman"/>
                <w:spacing w:val="2"/>
                <w:szCs w:val="26"/>
                <w:lang w:val="nl-NL"/>
              </w:rPr>
            </w:pPr>
            <w:r w:rsidRPr="00E62426">
              <w:rPr>
                <w:rFonts w:cs="Times New Roman"/>
                <w:spacing w:val="2"/>
                <w:szCs w:val="26"/>
                <w:lang w:val="nl-NL"/>
              </w:rPr>
              <w:t>1978-1986</w:t>
            </w:r>
          </w:p>
        </w:tc>
        <w:tc>
          <w:tcPr>
            <w:tcW w:w="3675" w:type="dxa"/>
            <w:gridSpan w:val="3"/>
            <w:tcBorders>
              <w:top w:val="single" w:sz="4" w:space="0" w:color="D9D9D9" w:themeColor="background1" w:themeShade="D9"/>
              <w:left w:val="nil"/>
              <w:bottom w:val="single" w:sz="4" w:space="0" w:color="D9D9D9" w:themeColor="background1" w:themeShade="D9"/>
              <w:right w:val="nil"/>
            </w:tcBorders>
          </w:tcPr>
          <w:p w:rsidR="007B2D7A" w:rsidRPr="00E62426" w:rsidRDefault="007B2D7A" w:rsidP="00A67AB5">
            <w:pPr>
              <w:tabs>
                <w:tab w:val="right" w:leader="dot" w:pos="8820"/>
              </w:tabs>
              <w:spacing w:before="40" w:after="40" w:line="288" w:lineRule="auto"/>
              <w:ind w:left="178"/>
              <w:rPr>
                <w:rFonts w:cs="Times New Roman"/>
                <w:szCs w:val="26"/>
              </w:rPr>
            </w:pPr>
            <w:r w:rsidRPr="00E62426">
              <w:rPr>
                <w:rFonts w:cs="Times New Roman"/>
                <w:spacing w:val="2"/>
                <w:szCs w:val="26"/>
                <w:lang w:val="nl-NL"/>
              </w:rPr>
              <w:t>Cảng Hải Phòng</w:t>
            </w:r>
          </w:p>
        </w:tc>
        <w:tc>
          <w:tcPr>
            <w:tcW w:w="3294" w:type="dxa"/>
            <w:gridSpan w:val="2"/>
            <w:tcBorders>
              <w:top w:val="single" w:sz="4" w:space="0" w:color="D9D9D9" w:themeColor="background1" w:themeShade="D9"/>
              <w:left w:val="nil"/>
              <w:bottom w:val="single" w:sz="4" w:space="0" w:color="D9D9D9" w:themeColor="background1" w:themeShade="D9"/>
              <w:right w:val="nil"/>
            </w:tcBorders>
            <w:vAlign w:val="center"/>
          </w:tcPr>
          <w:p w:rsidR="007B2D7A" w:rsidRPr="00E62426" w:rsidRDefault="007B2D7A" w:rsidP="00A67AB5">
            <w:pPr>
              <w:tabs>
                <w:tab w:val="right" w:leader="dot" w:pos="8820"/>
              </w:tabs>
              <w:spacing w:before="40" w:after="40" w:line="288" w:lineRule="auto"/>
              <w:ind w:left="103" w:hanging="11"/>
              <w:rPr>
                <w:rFonts w:cs="Times New Roman"/>
                <w:szCs w:val="26"/>
              </w:rPr>
            </w:pPr>
            <w:r w:rsidRPr="00E62426">
              <w:rPr>
                <w:rFonts w:cs="Times New Roman"/>
                <w:spacing w:val="2"/>
                <w:szCs w:val="26"/>
                <w:lang w:val="nl-NL"/>
              </w:rPr>
              <w:t xml:space="preserve">Nhân viên Phòng kế hoạch </w:t>
            </w:r>
          </w:p>
        </w:tc>
      </w:tr>
      <w:tr w:rsidR="007B2D7A" w:rsidRPr="00E62426" w:rsidTr="009F47B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1" w:type="dxa"/>
          <w:trHeight w:val="638"/>
          <w:jc w:val="center"/>
        </w:trPr>
        <w:tc>
          <w:tcPr>
            <w:tcW w:w="2345" w:type="dxa"/>
            <w:tcBorders>
              <w:top w:val="single" w:sz="4" w:space="0" w:color="D9D9D9" w:themeColor="background1" w:themeShade="D9"/>
              <w:left w:val="nil"/>
              <w:bottom w:val="single" w:sz="4" w:space="0" w:color="D9D9D9" w:themeColor="background1" w:themeShade="D9"/>
              <w:right w:val="nil"/>
            </w:tcBorders>
            <w:vAlign w:val="center"/>
          </w:tcPr>
          <w:p w:rsidR="007B2D7A" w:rsidRPr="00E62426" w:rsidRDefault="007B2D7A" w:rsidP="00A67AB5">
            <w:pPr>
              <w:spacing w:before="40" w:after="40" w:line="288" w:lineRule="auto"/>
              <w:ind w:left="99"/>
              <w:jc w:val="center"/>
              <w:rPr>
                <w:rFonts w:cs="Times New Roman"/>
                <w:spacing w:val="2"/>
                <w:szCs w:val="26"/>
                <w:lang w:val="nl-NL"/>
              </w:rPr>
            </w:pPr>
            <w:r w:rsidRPr="00E62426">
              <w:rPr>
                <w:rFonts w:cs="Times New Roman"/>
                <w:spacing w:val="2"/>
                <w:szCs w:val="26"/>
                <w:lang w:val="nl-NL"/>
              </w:rPr>
              <w:t>1986-1999</w:t>
            </w:r>
          </w:p>
        </w:tc>
        <w:tc>
          <w:tcPr>
            <w:tcW w:w="3675" w:type="dxa"/>
            <w:gridSpan w:val="3"/>
            <w:tcBorders>
              <w:top w:val="single" w:sz="4" w:space="0" w:color="D9D9D9" w:themeColor="background1" w:themeShade="D9"/>
              <w:left w:val="nil"/>
              <w:bottom w:val="single" w:sz="4" w:space="0" w:color="D9D9D9" w:themeColor="background1" w:themeShade="D9"/>
              <w:right w:val="nil"/>
            </w:tcBorders>
          </w:tcPr>
          <w:p w:rsidR="007B2D7A" w:rsidRPr="00E62426" w:rsidRDefault="007B2D7A" w:rsidP="00A67AB5">
            <w:pPr>
              <w:tabs>
                <w:tab w:val="right" w:leader="dot" w:pos="8820"/>
              </w:tabs>
              <w:spacing w:before="40" w:after="40" w:line="288" w:lineRule="auto"/>
              <w:ind w:left="178"/>
              <w:rPr>
                <w:rFonts w:cs="Times New Roman"/>
                <w:szCs w:val="26"/>
              </w:rPr>
            </w:pPr>
            <w:r w:rsidRPr="00E62426">
              <w:rPr>
                <w:rFonts w:cs="Times New Roman"/>
                <w:spacing w:val="2"/>
                <w:szCs w:val="26"/>
                <w:lang w:val="nl-NL"/>
              </w:rPr>
              <w:t>Xí nghiệp Kinh doanh dịch vụ tổng hợp Cảng Hải Phòng</w:t>
            </w:r>
          </w:p>
        </w:tc>
        <w:tc>
          <w:tcPr>
            <w:tcW w:w="3294" w:type="dxa"/>
            <w:gridSpan w:val="2"/>
            <w:tcBorders>
              <w:top w:val="single" w:sz="4" w:space="0" w:color="D9D9D9" w:themeColor="background1" w:themeShade="D9"/>
              <w:left w:val="nil"/>
              <w:bottom w:val="single" w:sz="4" w:space="0" w:color="D9D9D9" w:themeColor="background1" w:themeShade="D9"/>
              <w:right w:val="nil"/>
            </w:tcBorders>
            <w:vAlign w:val="center"/>
          </w:tcPr>
          <w:p w:rsidR="007B2D7A" w:rsidRPr="00E62426" w:rsidRDefault="007B2D7A" w:rsidP="00A67AB5">
            <w:pPr>
              <w:tabs>
                <w:tab w:val="right" w:leader="dot" w:pos="8820"/>
              </w:tabs>
              <w:spacing w:before="40" w:after="40" w:line="288" w:lineRule="auto"/>
              <w:ind w:left="103" w:hanging="11"/>
              <w:rPr>
                <w:rFonts w:cs="Times New Roman"/>
                <w:szCs w:val="26"/>
              </w:rPr>
            </w:pPr>
            <w:r w:rsidRPr="00E62426">
              <w:rPr>
                <w:rFonts w:cs="Times New Roman"/>
                <w:spacing w:val="2"/>
                <w:szCs w:val="26"/>
                <w:lang w:val="nl-NL"/>
              </w:rPr>
              <w:t>Nhân viên cửa hàng ăn</w:t>
            </w:r>
          </w:p>
        </w:tc>
      </w:tr>
      <w:tr w:rsidR="007B2D7A" w:rsidRPr="00E62426" w:rsidTr="009F47B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1" w:type="dxa"/>
          <w:trHeight w:val="454"/>
          <w:jc w:val="center"/>
        </w:trPr>
        <w:tc>
          <w:tcPr>
            <w:tcW w:w="2345" w:type="dxa"/>
            <w:tcBorders>
              <w:top w:val="single" w:sz="4" w:space="0" w:color="D9D9D9" w:themeColor="background1" w:themeShade="D9"/>
              <w:left w:val="nil"/>
              <w:bottom w:val="single" w:sz="4" w:space="0" w:color="D9D9D9" w:themeColor="background1" w:themeShade="D9"/>
              <w:right w:val="nil"/>
            </w:tcBorders>
            <w:vAlign w:val="center"/>
          </w:tcPr>
          <w:p w:rsidR="007B2D7A" w:rsidRPr="00E62426" w:rsidRDefault="007B2D7A" w:rsidP="00A67AB5">
            <w:pPr>
              <w:spacing w:before="40" w:after="40" w:line="288" w:lineRule="auto"/>
              <w:ind w:left="99"/>
              <w:jc w:val="center"/>
              <w:rPr>
                <w:rFonts w:cs="Times New Roman"/>
                <w:spacing w:val="2"/>
                <w:szCs w:val="26"/>
                <w:lang w:val="nl-NL"/>
              </w:rPr>
            </w:pPr>
            <w:r w:rsidRPr="00E62426">
              <w:rPr>
                <w:rFonts w:cs="Times New Roman"/>
                <w:spacing w:val="2"/>
                <w:szCs w:val="26"/>
                <w:lang w:val="nl-NL"/>
              </w:rPr>
              <w:lastRenderedPageBreak/>
              <w:t>2000 -03/2009</w:t>
            </w:r>
          </w:p>
        </w:tc>
        <w:tc>
          <w:tcPr>
            <w:tcW w:w="3675" w:type="dxa"/>
            <w:gridSpan w:val="3"/>
            <w:tcBorders>
              <w:top w:val="single" w:sz="4" w:space="0" w:color="D9D9D9" w:themeColor="background1" w:themeShade="D9"/>
              <w:left w:val="nil"/>
              <w:bottom w:val="single" w:sz="4" w:space="0" w:color="D9D9D9" w:themeColor="background1" w:themeShade="D9"/>
              <w:right w:val="nil"/>
            </w:tcBorders>
          </w:tcPr>
          <w:p w:rsidR="007B2D7A" w:rsidRPr="00E62426" w:rsidRDefault="007B2D7A" w:rsidP="00A67AB5">
            <w:pPr>
              <w:tabs>
                <w:tab w:val="right" w:leader="dot" w:pos="8820"/>
              </w:tabs>
              <w:spacing w:before="40" w:after="40" w:line="288" w:lineRule="auto"/>
              <w:ind w:left="178"/>
              <w:rPr>
                <w:rFonts w:cs="Times New Roman"/>
                <w:szCs w:val="26"/>
              </w:rPr>
            </w:pPr>
            <w:r w:rsidRPr="00E62426">
              <w:rPr>
                <w:rFonts w:cs="Times New Roman"/>
                <w:spacing w:val="2"/>
                <w:szCs w:val="26"/>
                <w:lang w:val="nl-NL"/>
              </w:rPr>
              <w:t>CTCP Thương mại Dịch vụ Tổng hợp Cảng Hải Phòng</w:t>
            </w:r>
          </w:p>
        </w:tc>
        <w:tc>
          <w:tcPr>
            <w:tcW w:w="3294" w:type="dxa"/>
            <w:gridSpan w:val="2"/>
            <w:tcBorders>
              <w:top w:val="single" w:sz="4" w:space="0" w:color="D9D9D9" w:themeColor="background1" w:themeShade="D9"/>
              <w:left w:val="nil"/>
              <w:bottom w:val="single" w:sz="4" w:space="0" w:color="D9D9D9" w:themeColor="background1" w:themeShade="D9"/>
              <w:right w:val="nil"/>
            </w:tcBorders>
            <w:vAlign w:val="center"/>
          </w:tcPr>
          <w:p w:rsidR="007B2D7A" w:rsidRPr="00E62426" w:rsidRDefault="007B2D7A" w:rsidP="00A67AB5">
            <w:pPr>
              <w:tabs>
                <w:tab w:val="right" w:leader="dot" w:pos="8820"/>
              </w:tabs>
              <w:spacing w:before="40" w:after="40" w:line="288" w:lineRule="auto"/>
              <w:ind w:left="103" w:hanging="11"/>
              <w:rPr>
                <w:rFonts w:cs="Times New Roman"/>
                <w:szCs w:val="26"/>
              </w:rPr>
            </w:pPr>
            <w:r w:rsidRPr="00E62426">
              <w:rPr>
                <w:rFonts w:cs="Times New Roman"/>
                <w:spacing w:val="2"/>
                <w:szCs w:val="26"/>
                <w:lang w:val="nl-NL"/>
              </w:rPr>
              <w:t>Nhân viên kế toán bãi xe ô tô</w:t>
            </w:r>
          </w:p>
        </w:tc>
      </w:tr>
      <w:tr w:rsidR="007B2D7A" w:rsidRPr="00E62426" w:rsidTr="009F47B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1" w:type="dxa"/>
          <w:trHeight w:val="454"/>
          <w:jc w:val="center"/>
        </w:trPr>
        <w:tc>
          <w:tcPr>
            <w:tcW w:w="2345" w:type="dxa"/>
            <w:tcBorders>
              <w:top w:val="single" w:sz="4" w:space="0" w:color="D9D9D9" w:themeColor="background1" w:themeShade="D9"/>
              <w:left w:val="nil"/>
              <w:bottom w:val="single" w:sz="4" w:space="0" w:color="D9D9D9" w:themeColor="background1" w:themeShade="D9"/>
              <w:right w:val="nil"/>
            </w:tcBorders>
            <w:vAlign w:val="center"/>
          </w:tcPr>
          <w:p w:rsidR="007B2D7A" w:rsidRPr="00E62426" w:rsidRDefault="007B2D7A" w:rsidP="00A67AB5">
            <w:pPr>
              <w:spacing w:before="40" w:after="40" w:line="288" w:lineRule="auto"/>
              <w:ind w:left="99"/>
              <w:jc w:val="center"/>
              <w:rPr>
                <w:rFonts w:cs="Times New Roman"/>
                <w:spacing w:val="2"/>
                <w:szCs w:val="26"/>
                <w:lang w:val="nl-NL"/>
              </w:rPr>
            </w:pPr>
            <w:r w:rsidRPr="00E62426">
              <w:rPr>
                <w:rFonts w:cs="Times New Roman"/>
                <w:spacing w:val="2"/>
                <w:szCs w:val="26"/>
                <w:lang w:val="nl-NL"/>
              </w:rPr>
              <w:t>03/2009 - nay</w:t>
            </w:r>
          </w:p>
        </w:tc>
        <w:tc>
          <w:tcPr>
            <w:tcW w:w="3675" w:type="dxa"/>
            <w:gridSpan w:val="3"/>
            <w:tcBorders>
              <w:top w:val="single" w:sz="4" w:space="0" w:color="D9D9D9" w:themeColor="background1" w:themeShade="D9"/>
              <w:left w:val="nil"/>
              <w:bottom w:val="single" w:sz="4" w:space="0" w:color="D9D9D9" w:themeColor="background1" w:themeShade="D9"/>
              <w:right w:val="nil"/>
            </w:tcBorders>
          </w:tcPr>
          <w:p w:rsidR="007B2D7A" w:rsidRPr="00E62426" w:rsidRDefault="007B2D7A" w:rsidP="00A67AB5">
            <w:pPr>
              <w:tabs>
                <w:tab w:val="right" w:leader="dot" w:pos="8820"/>
              </w:tabs>
              <w:spacing w:before="40" w:after="40" w:line="288" w:lineRule="auto"/>
              <w:ind w:left="178"/>
              <w:rPr>
                <w:rFonts w:cs="Times New Roman"/>
                <w:szCs w:val="26"/>
              </w:rPr>
            </w:pPr>
            <w:r w:rsidRPr="00E62426">
              <w:rPr>
                <w:rFonts w:cs="Times New Roman"/>
                <w:spacing w:val="2"/>
                <w:szCs w:val="26"/>
                <w:lang w:val="nl-NL"/>
              </w:rPr>
              <w:t>CTCP Thương mại Dịch vụ tổng hợp Cảng Hải Phòng</w:t>
            </w:r>
          </w:p>
        </w:tc>
        <w:tc>
          <w:tcPr>
            <w:tcW w:w="3294" w:type="dxa"/>
            <w:gridSpan w:val="2"/>
            <w:tcBorders>
              <w:top w:val="single" w:sz="4" w:space="0" w:color="D9D9D9" w:themeColor="background1" w:themeShade="D9"/>
              <w:left w:val="nil"/>
              <w:bottom w:val="single" w:sz="4" w:space="0" w:color="D9D9D9" w:themeColor="background1" w:themeShade="D9"/>
              <w:right w:val="nil"/>
            </w:tcBorders>
            <w:vAlign w:val="center"/>
          </w:tcPr>
          <w:p w:rsidR="007B2D7A" w:rsidRPr="00E62426" w:rsidRDefault="007B2D7A" w:rsidP="00A67AB5">
            <w:pPr>
              <w:tabs>
                <w:tab w:val="right" w:leader="dot" w:pos="8820"/>
              </w:tabs>
              <w:spacing w:before="40" w:after="40" w:line="288" w:lineRule="auto"/>
              <w:ind w:left="103" w:hanging="11"/>
              <w:rPr>
                <w:rFonts w:cs="Times New Roman"/>
                <w:szCs w:val="26"/>
              </w:rPr>
            </w:pPr>
            <w:r w:rsidRPr="00E62426">
              <w:rPr>
                <w:rFonts w:cs="Times New Roman"/>
                <w:spacing w:val="2"/>
                <w:szCs w:val="26"/>
                <w:lang w:val="nl-NL"/>
              </w:rPr>
              <w:t>Thành viên Ban kiểm soát</w:t>
            </w:r>
          </w:p>
        </w:tc>
      </w:tr>
      <w:tr w:rsidR="009C388C" w:rsidRPr="00E62426" w:rsidTr="007B2D7A">
        <w:trPr>
          <w:gridAfter w:val="2"/>
          <w:wAfter w:w="635" w:type="dxa"/>
        </w:trPr>
        <w:tc>
          <w:tcPr>
            <w:tcW w:w="4503" w:type="dxa"/>
            <w:gridSpan w:val="3"/>
          </w:tcPr>
          <w:p w:rsidR="009C388C" w:rsidRPr="00E62426" w:rsidRDefault="009C388C" w:rsidP="00A67AB5">
            <w:pPr>
              <w:spacing w:before="40" w:after="40" w:line="288" w:lineRule="auto"/>
              <w:rPr>
                <w:rFonts w:cs="Times New Roman"/>
                <w:i/>
                <w:szCs w:val="26"/>
              </w:rPr>
            </w:pPr>
            <w:r w:rsidRPr="00E62426">
              <w:rPr>
                <w:rFonts w:cs="Times New Roman"/>
                <w:szCs w:val="26"/>
              </w:rPr>
              <w:t xml:space="preserve">Chức vụ đang nắm giữ tại </w:t>
            </w:r>
            <w:r w:rsidR="00F55037" w:rsidRPr="00E62426">
              <w:rPr>
                <w:rFonts w:cs="Times New Roman"/>
                <w:szCs w:val="26"/>
              </w:rPr>
              <w:t>DVC</w:t>
            </w:r>
          </w:p>
        </w:tc>
        <w:tc>
          <w:tcPr>
            <w:tcW w:w="4677" w:type="dxa"/>
            <w:gridSpan w:val="2"/>
          </w:tcPr>
          <w:p w:rsidR="009C388C" w:rsidRPr="00E62426" w:rsidRDefault="009C388C" w:rsidP="00A67AB5">
            <w:pPr>
              <w:spacing w:before="40" w:after="40" w:line="288" w:lineRule="auto"/>
              <w:rPr>
                <w:rFonts w:cs="Times New Roman"/>
                <w:i/>
                <w:szCs w:val="26"/>
              </w:rPr>
            </w:pPr>
            <w:r w:rsidRPr="00E62426">
              <w:rPr>
                <w:rFonts w:cs="Times New Roman"/>
                <w:szCs w:val="26"/>
              </w:rPr>
              <w:t>Thành viên Ban kiểm soát</w:t>
            </w:r>
          </w:p>
        </w:tc>
      </w:tr>
      <w:tr w:rsidR="007B2D7A" w:rsidRPr="00E62426" w:rsidTr="007B2D7A">
        <w:trPr>
          <w:gridAfter w:val="2"/>
          <w:wAfter w:w="635" w:type="dxa"/>
        </w:trPr>
        <w:tc>
          <w:tcPr>
            <w:tcW w:w="4503" w:type="dxa"/>
            <w:gridSpan w:val="3"/>
          </w:tcPr>
          <w:p w:rsidR="007B2D7A" w:rsidRPr="00E62426" w:rsidRDefault="007B2D7A" w:rsidP="00A67AB5">
            <w:pPr>
              <w:spacing w:before="40" w:after="40" w:line="288" w:lineRule="auto"/>
              <w:rPr>
                <w:rFonts w:cs="Times New Roman"/>
                <w:i/>
                <w:szCs w:val="26"/>
              </w:rPr>
            </w:pPr>
            <w:r w:rsidRPr="00E62426">
              <w:rPr>
                <w:rFonts w:cs="Times New Roman"/>
                <w:szCs w:val="26"/>
              </w:rPr>
              <w:t>Chức vụ đang nắm giữ tại tổ chức khác</w:t>
            </w:r>
          </w:p>
        </w:tc>
        <w:tc>
          <w:tcPr>
            <w:tcW w:w="4677" w:type="dxa"/>
            <w:gridSpan w:val="2"/>
          </w:tcPr>
          <w:p w:rsidR="007B2D7A" w:rsidRPr="00E62426" w:rsidRDefault="007B2D7A" w:rsidP="00A67AB5">
            <w:pPr>
              <w:spacing w:before="40" w:after="40" w:line="288" w:lineRule="auto"/>
              <w:rPr>
                <w:rFonts w:cs="Times New Roman"/>
                <w:i/>
                <w:szCs w:val="26"/>
              </w:rPr>
            </w:pPr>
            <w:r w:rsidRPr="00E62426">
              <w:rPr>
                <w:rFonts w:cs="Times New Roman"/>
                <w:szCs w:val="26"/>
              </w:rPr>
              <w:t>Không</w:t>
            </w:r>
          </w:p>
        </w:tc>
      </w:tr>
      <w:tr w:rsidR="007B2D7A" w:rsidRPr="00E62426" w:rsidTr="007B2D7A">
        <w:trPr>
          <w:gridAfter w:val="2"/>
          <w:wAfter w:w="635" w:type="dxa"/>
        </w:trPr>
        <w:tc>
          <w:tcPr>
            <w:tcW w:w="4503" w:type="dxa"/>
            <w:gridSpan w:val="3"/>
          </w:tcPr>
          <w:p w:rsidR="007B2D7A" w:rsidRPr="00E62426" w:rsidRDefault="007B2D7A" w:rsidP="00A67AB5">
            <w:pPr>
              <w:spacing w:before="40" w:after="40" w:line="288" w:lineRule="auto"/>
              <w:rPr>
                <w:rFonts w:cs="Times New Roman"/>
                <w:szCs w:val="26"/>
              </w:rPr>
            </w:pPr>
            <w:r w:rsidRPr="00E62426">
              <w:rPr>
                <w:rFonts w:cs="Times New Roman"/>
                <w:szCs w:val="26"/>
              </w:rPr>
              <w:t xml:space="preserve">Số cổ phần nắm giữ </w:t>
            </w:r>
          </w:p>
        </w:tc>
        <w:tc>
          <w:tcPr>
            <w:tcW w:w="4677" w:type="dxa"/>
            <w:gridSpan w:val="2"/>
          </w:tcPr>
          <w:p w:rsidR="007B2D7A" w:rsidRPr="00E62426" w:rsidRDefault="007B2D7A" w:rsidP="00A67AB5">
            <w:pPr>
              <w:spacing w:before="40" w:after="40" w:line="288" w:lineRule="auto"/>
              <w:rPr>
                <w:rFonts w:cs="Times New Roman"/>
                <w:i/>
                <w:szCs w:val="26"/>
              </w:rPr>
            </w:pPr>
            <w:r w:rsidRPr="00E62426">
              <w:rPr>
                <w:rFonts w:cs="Times New Roman"/>
                <w:szCs w:val="26"/>
              </w:rPr>
              <w:t>Không</w:t>
            </w:r>
          </w:p>
        </w:tc>
      </w:tr>
      <w:tr w:rsidR="001F7423" w:rsidRPr="00E62426" w:rsidTr="007B2D7A">
        <w:trPr>
          <w:gridAfter w:val="2"/>
          <w:wAfter w:w="635" w:type="dxa"/>
        </w:trPr>
        <w:tc>
          <w:tcPr>
            <w:tcW w:w="4503" w:type="dxa"/>
            <w:gridSpan w:val="3"/>
          </w:tcPr>
          <w:p w:rsidR="001F7423" w:rsidRPr="00E62426" w:rsidRDefault="000D64E8" w:rsidP="00A67AB5">
            <w:pPr>
              <w:spacing w:before="40" w:after="40" w:line="288" w:lineRule="auto"/>
              <w:rPr>
                <w:rFonts w:cs="Times New Roman"/>
                <w:szCs w:val="26"/>
              </w:rPr>
            </w:pPr>
            <w:r w:rsidRPr="00E62426">
              <w:rPr>
                <w:rFonts w:cs="Times New Roman"/>
                <w:szCs w:val="26"/>
              </w:rPr>
              <w:t>Số cổ phần sở hữu ở các công ty khác</w:t>
            </w:r>
          </w:p>
        </w:tc>
        <w:tc>
          <w:tcPr>
            <w:tcW w:w="4677" w:type="dxa"/>
            <w:gridSpan w:val="2"/>
          </w:tcPr>
          <w:p w:rsidR="001F7423" w:rsidRPr="00E62426" w:rsidRDefault="007B2D7A" w:rsidP="00A67AB5">
            <w:pPr>
              <w:spacing w:before="40" w:after="40" w:line="288" w:lineRule="auto"/>
              <w:rPr>
                <w:rFonts w:cs="Times New Roman"/>
                <w:szCs w:val="26"/>
              </w:rPr>
            </w:pPr>
            <w:r w:rsidRPr="00E62426">
              <w:rPr>
                <w:rFonts w:cs="Times New Roman"/>
                <w:spacing w:val="2"/>
                <w:szCs w:val="26"/>
                <w:lang w:val="nl-NL"/>
              </w:rPr>
              <w:t>23.502</w:t>
            </w:r>
            <w:r w:rsidRPr="00E62426">
              <w:rPr>
                <w:rFonts w:cs="Times New Roman"/>
                <w:bCs/>
                <w:szCs w:val="26"/>
              </w:rPr>
              <w:t xml:space="preserve"> </w:t>
            </w:r>
            <w:r w:rsidRPr="00E62426">
              <w:rPr>
                <w:rFonts w:cs="Times New Roman"/>
                <w:szCs w:val="26"/>
              </w:rPr>
              <w:t>cổ phần, chiếm tỷ lệ 0,51%</w:t>
            </w:r>
          </w:p>
        </w:tc>
      </w:tr>
      <w:tr w:rsidR="007B2D7A" w:rsidRPr="00E62426" w:rsidTr="007B2D7A">
        <w:trPr>
          <w:gridAfter w:val="2"/>
          <w:wAfter w:w="635" w:type="dxa"/>
        </w:trPr>
        <w:tc>
          <w:tcPr>
            <w:tcW w:w="4503" w:type="dxa"/>
            <w:gridSpan w:val="3"/>
          </w:tcPr>
          <w:p w:rsidR="007B2D7A" w:rsidRPr="00E62426" w:rsidRDefault="007B2D7A" w:rsidP="00A67AB5">
            <w:pPr>
              <w:spacing w:before="40" w:after="40" w:line="288" w:lineRule="auto"/>
              <w:rPr>
                <w:rFonts w:cs="Times New Roman"/>
                <w:i/>
                <w:szCs w:val="26"/>
              </w:rPr>
            </w:pPr>
            <w:r w:rsidRPr="00E62426">
              <w:rPr>
                <w:rFonts w:cs="Times New Roman"/>
                <w:szCs w:val="26"/>
              </w:rPr>
              <w:t>Số cổ phần của người có liên quan</w:t>
            </w:r>
          </w:p>
        </w:tc>
        <w:tc>
          <w:tcPr>
            <w:tcW w:w="4677" w:type="dxa"/>
            <w:gridSpan w:val="2"/>
          </w:tcPr>
          <w:p w:rsidR="007B2D7A" w:rsidRPr="00E62426" w:rsidRDefault="007B2D7A" w:rsidP="00A67AB5">
            <w:pPr>
              <w:spacing w:before="40" w:after="40" w:line="288" w:lineRule="auto"/>
              <w:rPr>
                <w:rFonts w:cs="Times New Roman"/>
                <w:i/>
                <w:szCs w:val="26"/>
              </w:rPr>
            </w:pPr>
            <w:r w:rsidRPr="00E62426">
              <w:rPr>
                <w:rFonts w:cs="Times New Roman"/>
                <w:szCs w:val="26"/>
              </w:rPr>
              <w:t>Không</w:t>
            </w:r>
          </w:p>
        </w:tc>
      </w:tr>
      <w:tr w:rsidR="009C388C" w:rsidRPr="00E62426" w:rsidTr="007B2D7A">
        <w:trPr>
          <w:gridAfter w:val="2"/>
          <w:wAfter w:w="635" w:type="dxa"/>
        </w:trPr>
        <w:tc>
          <w:tcPr>
            <w:tcW w:w="4503" w:type="dxa"/>
            <w:gridSpan w:val="3"/>
          </w:tcPr>
          <w:p w:rsidR="009C388C" w:rsidRPr="00E62426" w:rsidRDefault="009C388C" w:rsidP="00A67AB5">
            <w:pPr>
              <w:spacing w:before="40" w:after="40" w:line="288" w:lineRule="auto"/>
              <w:rPr>
                <w:rFonts w:cs="Times New Roman"/>
                <w:i/>
                <w:szCs w:val="26"/>
              </w:rPr>
            </w:pPr>
            <w:r w:rsidRPr="00E62426">
              <w:rPr>
                <w:rFonts w:cs="Times New Roman"/>
                <w:szCs w:val="26"/>
              </w:rPr>
              <w:t>Hành vi vi phạm pháp luật</w:t>
            </w:r>
          </w:p>
        </w:tc>
        <w:tc>
          <w:tcPr>
            <w:tcW w:w="4677" w:type="dxa"/>
            <w:gridSpan w:val="2"/>
          </w:tcPr>
          <w:p w:rsidR="009C388C" w:rsidRPr="00E62426" w:rsidRDefault="009C388C" w:rsidP="00A67AB5">
            <w:pPr>
              <w:spacing w:before="40" w:after="40" w:line="288" w:lineRule="auto"/>
              <w:rPr>
                <w:rFonts w:cs="Times New Roman"/>
                <w:i/>
                <w:szCs w:val="26"/>
              </w:rPr>
            </w:pPr>
            <w:r w:rsidRPr="00E62426">
              <w:rPr>
                <w:rFonts w:cs="Times New Roman"/>
                <w:szCs w:val="26"/>
              </w:rPr>
              <w:t>Không</w:t>
            </w:r>
          </w:p>
        </w:tc>
      </w:tr>
      <w:tr w:rsidR="009C388C" w:rsidRPr="00E62426" w:rsidTr="007B2D7A">
        <w:trPr>
          <w:gridAfter w:val="2"/>
          <w:wAfter w:w="635" w:type="dxa"/>
        </w:trPr>
        <w:tc>
          <w:tcPr>
            <w:tcW w:w="4503" w:type="dxa"/>
            <w:gridSpan w:val="3"/>
          </w:tcPr>
          <w:p w:rsidR="009C388C" w:rsidRPr="00E62426" w:rsidRDefault="009C388C" w:rsidP="00A67AB5">
            <w:pPr>
              <w:spacing w:before="40" w:after="40" w:line="288" w:lineRule="auto"/>
              <w:rPr>
                <w:rFonts w:cs="Times New Roman"/>
                <w:i/>
                <w:szCs w:val="26"/>
              </w:rPr>
            </w:pPr>
            <w:r w:rsidRPr="00E62426">
              <w:rPr>
                <w:rFonts w:cs="Times New Roman"/>
                <w:szCs w:val="26"/>
              </w:rPr>
              <w:t>Các khoản nợ với công ty</w:t>
            </w:r>
          </w:p>
        </w:tc>
        <w:tc>
          <w:tcPr>
            <w:tcW w:w="4677" w:type="dxa"/>
            <w:gridSpan w:val="2"/>
          </w:tcPr>
          <w:p w:rsidR="009C388C" w:rsidRPr="00E62426" w:rsidRDefault="009C388C" w:rsidP="00A67AB5">
            <w:pPr>
              <w:spacing w:before="40" w:after="40" w:line="288" w:lineRule="auto"/>
              <w:rPr>
                <w:rFonts w:cs="Times New Roman"/>
                <w:i/>
                <w:szCs w:val="26"/>
              </w:rPr>
            </w:pPr>
            <w:r w:rsidRPr="00E62426">
              <w:rPr>
                <w:rFonts w:cs="Times New Roman"/>
                <w:szCs w:val="26"/>
              </w:rPr>
              <w:t>Không</w:t>
            </w:r>
          </w:p>
        </w:tc>
      </w:tr>
      <w:tr w:rsidR="009C388C" w:rsidRPr="00E62426" w:rsidTr="007B2D7A">
        <w:trPr>
          <w:gridAfter w:val="2"/>
          <w:wAfter w:w="635" w:type="dxa"/>
        </w:trPr>
        <w:tc>
          <w:tcPr>
            <w:tcW w:w="4503" w:type="dxa"/>
            <w:gridSpan w:val="3"/>
          </w:tcPr>
          <w:p w:rsidR="009C388C" w:rsidRPr="00E62426" w:rsidRDefault="009C388C" w:rsidP="00A67AB5">
            <w:pPr>
              <w:spacing w:before="40" w:after="40" w:line="288" w:lineRule="auto"/>
              <w:jc w:val="both"/>
              <w:rPr>
                <w:rFonts w:cs="Times New Roman"/>
                <w:szCs w:val="26"/>
              </w:rPr>
            </w:pPr>
            <w:r w:rsidRPr="00E62426">
              <w:rPr>
                <w:rFonts w:cs="Times New Roman"/>
                <w:szCs w:val="26"/>
              </w:rPr>
              <w:t xml:space="preserve">Lợi ích liên quan đối với Công ty </w:t>
            </w:r>
            <w:r w:rsidR="00F55037" w:rsidRPr="00E62426">
              <w:rPr>
                <w:rFonts w:cs="Times New Roman"/>
                <w:szCs w:val="26"/>
              </w:rPr>
              <w:t>DVC</w:t>
            </w:r>
          </w:p>
        </w:tc>
        <w:tc>
          <w:tcPr>
            <w:tcW w:w="4677" w:type="dxa"/>
            <w:gridSpan w:val="2"/>
          </w:tcPr>
          <w:p w:rsidR="009C388C" w:rsidRPr="00E62426" w:rsidRDefault="009C388C" w:rsidP="00A67AB5">
            <w:pPr>
              <w:spacing w:before="40" w:after="40" w:line="288" w:lineRule="auto"/>
              <w:jc w:val="both"/>
              <w:rPr>
                <w:rFonts w:cs="Times New Roman"/>
                <w:szCs w:val="26"/>
              </w:rPr>
            </w:pPr>
            <w:r w:rsidRPr="00E62426">
              <w:rPr>
                <w:rFonts w:cs="Times New Roman"/>
                <w:szCs w:val="26"/>
              </w:rPr>
              <w:t>Các khoản thù lao, lương thưởng theo quy định pháp luật và quy định của Công ty</w:t>
            </w:r>
          </w:p>
        </w:tc>
      </w:tr>
    </w:tbl>
    <w:p w:rsidR="009C388C" w:rsidRPr="00E62426" w:rsidRDefault="00A67AB5" w:rsidP="00D65CFE">
      <w:pPr>
        <w:pStyle w:val="ListParagraph"/>
        <w:numPr>
          <w:ilvl w:val="0"/>
          <w:numId w:val="30"/>
        </w:numPr>
        <w:tabs>
          <w:tab w:val="left" w:pos="567"/>
        </w:tabs>
        <w:spacing w:before="60" w:after="60" w:line="312" w:lineRule="auto"/>
        <w:ind w:left="567" w:hanging="567"/>
        <w:rPr>
          <w:b/>
          <w:szCs w:val="26"/>
        </w:rPr>
      </w:pPr>
      <w:r w:rsidRPr="00E62426">
        <w:rPr>
          <w:b/>
          <w:szCs w:val="26"/>
        </w:rPr>
        <w:t>Bà</w:t>
      </w:r>
      <w:r w:rsidR="009C388C" w:rsidRPr="00E62426">
        <w:rPr>
          <w:b/>
          <w:szCs w:val="26"/>
        </w:rPr>
        <w:t xml:space="preserve"> Nguyễ</w:t>
      </w:r>
      <w:r w:rsidR="00F55037" w:rsidRPr="00E62426">
        <w:rPr>
          <w:b/>
          <w:szCs w:val="26"/>
        </w:rPr>
        <w:t>n Minh Hường</w:t>
      </w:r>
      <w:r w:rsidR="009C388C" w:rsidRPr="00E62426">
        <w:rPr>
          <w:b/>
          <w:szCs w:val="26"/>
        </w:rPr>
        <w:t xml:space="preserve"> – Thành viên Ban kiểm soát</w:t>
      </w:r>
    </w:p>
    <w:tbl>
      <w:tblPr>
        <w:tblW w:w="9700" w:type="dxa"/>
        <w:tblInd w:w="-41" w:type="dxa"/>
        <w:tblLook w:val="04A0"/>
      </w:tblPr>
      <w:tblGrid>
        <w:gridCol w:w="41"/>
        <w:gridCol w:w="1822"/>
        <w:gridCol w:w="696"/>
        <w:gridCol w:w="1418"/>
        <w:gridCol w:w="1297"/>
        <w:gridCol w:w="4109"/>
        <w:gridCol w:w="232"/>
        <w:gridCol w:w="85"/>
      </w:tblGrid>
      <w:tr w:rsidR="009C388C" w:rsidRPr="00E62426" w:rsidTr="009F47BD">
        <w:trPr>
          <w:gridBefore w:val="1"/>
          <w:wBefore w:w="41" w:type="dxa"/>
        </w:trPr>
        <w:tc>
          <w:tcPr>
            <w:tcW w:w="2518" w:type="dxa"/>
            <w:gridSpan w:val="2"/>
          </w:tcPr>
          <w:p w:rsidR="009C388C" w:rsidRPr="00E62426" w:rsidRDefault="009C388C" w:rsidP="00E24F35">
            <w:pPr>
              <w:spacing w:before="40" w:after="40" w:line="288" w:lineRule="auto"/>
              <w:jc w:val="both"/>
              <w:rPr>
                <w:i/>
                <w:szCs w:val="26"/>
              </w:rPr>
            </w:pPr>
            <w:r w:rsidRPr="00E62426">
              <w:rPr>
                <w:szCs w:val="26"/>
              </w:rPr>
              <w:t>Họ và tên</w:t>
            </w:r>
          </w:p>
        </w:tc>
        <w:tc>
          <w:tcPr>
            <w:tcW w:w="7141" w:type="dxa"/>
            <w:gridSpan w:val="5"/>
          </w:tcPr>
          <w:p w:rsidR="009C388C" w:rsidRPr="00E62426" w:rsidRDefault="009C388C" w:rsidP="00E24F35">
            <w:pPr>
              <w:spacing w:before="40" w:after="40" w:line="288" w:lineRule="auto"/>
              <w:jc w:val="both"/>
              <w:rPr>
                <w:i/>
                <w:szCs w:val="26"/>
              </w:rPr>
            </w:pPr>
            <w:r w:rsidRPr="00E62426">
              <w:rPr>
                <w:szCs w:val="26"/>
              </w:rPr>
              <w:t>Nguyễ</w:t>
            </w:r>
            <w:r w:rsidR="00F55037" w:rsidRPr="00E62426">
              <w:rPr>
                <w:szCs w:val="26"/>
              </w:rPr>
              <w:t>n Minh Hường</w:t>
            </w:r>
          </w:p>
        </w:tc>
      </w:tr>
      <w:tr w:rsidR="009C388C" w:rsidRPr="00E62426" w:rsidTr="009F47BD">
        <w:trPr>
          <w:gridBefore w:val="1"/>
          <w:wBefore w:w="41" w:type="dxa"/>
        </w:trPr>
        <w:tc>
          <w:tcPr>
            <w:tcW w:w="2518" w:type="dxa"/>
            <w:gridSpan w:val="2"/>
          </w:tcPr>
          <w:p w:rsidR="009C388C" w:rsidRPr="00E62426" w:rsidRDefault="009C388C" w:rsidP="00E24F35">
            <w:pPr>
              <w:spacing w:before="40" w:after="40" w:line="288" w:lineRule="auto"/>
              <w:jc w:val="both"/>
              <w:rPr>
                <w:i/>
                <w:szCs w:val="26"/>
              </w:rPr>
            </w:pPr>
            <w:r w:rsidRPr="00E62426">
              <w:rPr>
                <w:szCs w:val="26"/>
              </w:rPr>
              <w:t>Giới tính</w:t>
            </w:r>
          </w:p>
        </w:tc>
        <w:tc>
          <w:tcPr>
            <w:tcW w:w="7141" w:type="dxa"/>
            <w:gridSpan w:val="5"/>
          </w:tcPr>
          <w:p w:rsidR="009C388C" w:rsidRPr="00E62426" w:rsidRDefault="00F55037" w:rsidP="00E24F35">
            <w:pPr>
              <w:spacing w:before="40" w:after="40" w:line="288" w:lineRule="auto"/>
              <w:jc w:val="both"/>
              <w:rPr>
                <w:i/>
                <w:szCs w:val="26"/>
              </w:rPr>
            </w:pPr>
            <w:r w:rsidRPr="00E62426">
              <w:rPr>
                <w:szCs w:val="26"/>
              </w:rPr>
              <w:t>Nữ</w:t>
            </w:r>
          </w:p>
        </w:tc>
      </w:tr>
      <w:tr w:rsidR="009C388C" w:rsidRPr="00E62426" w:rsidTr="009F47BD">
        <w:trPr>
          <w:gridBefore w:val="1"/>
          <w:wBefore w:w="41" w:type="dxa"/>
        </w:trPr>
        <w:tc>
          <w:tcPr>
            <w:tcW w:w="2518" w:type="dxa"/>
            <w:gridSpan w:val="2"/>
          </w:tcPr>
          <w:p w:rsidR="009C388C" w:rsidRPr="00E62426" w:rsidRDefault="009C388C" w:rsidP="00E24F35">
            <w:pPr>
              <w:spacing w:before="40" w:after="40" w:line="288" w:lineRule="auto"/>
              <w:jc w:val="both"/>
              <w:rPr>
                <w:i/>
                <w:szCs w:val="26"/>
              </w:rPr>
            </w:pPr>
            <w:r w:rsidRPr="00E62426">
              <w:rPr>
                <w:szCs w:val="26"/>
              </w:rPr>
              <w:t>Ngày tháng năm sinh</w:t>
            </w:r>
          </w:p>
        </w:tc>
        <w:tc>
          <w:tcPr>
            <w:tcW w:w="7141" w:type="dxa"/>
            <w:gridSpan w:val="5"/>
          </w:tcPr>
          <w:p w:rsidR="009C388C" w:rsidRPr="00E62426" w:rsidRDefault="00DC4A7A" w:rsidP="00E24F35">
            <w:pPr>
              <w:spacing w:before="40" w:after="40" w:line="288" w:lineRule="auto"/>
              <w:jc w:val="both"/>
              <w:rPr>
                <w:i/>
                <w:szCs w:val="26"/>
              </w:rPr>
            </w:pPr>
            <w:r w:rsidRPr="00E62426">
              <w:rPr>
                <w:szCs w:val="26"/>
              </w:rPr>
              <w:t>28/11/1987</w:t>
            </w:r>
          </w:p>
        </w:tc>
      </w:tr>
      <w:tr w:rsidR="009C388C" w:rsidRPr="00E62426" w:rsidTr="009F47BD">
        <w:trPr>
          <w:gridBefore w:val="1"/>
          <w:wBefore w:w="41" w:type="dxa"/>
        </w:trPr>
        <w:tc>
          <w:tcPr>
            <w:tcW w:w="2518" w:type="dxa"/>
            <w:gridSpan w:val="2"/>
          </w:tcPr>
          <w:p w:rsidR="009C388C" w:rsidRPr="00E62426" w:rsidRDefault="009C388C" w:rsidP="00E24F35">
            <w:pPr>
              <w:spacing w:before="40" w:after="40" w:line="288" w:lineRule="auto"/>
              <w:jc w:val="both"/>
              <w:rPr>
                <w:i/>
                <w:szCs w:val="26"/>
              </w:rPr>
            </w:pPr>
            <w:r w:rsidRPr="00E62426">
              <w:rPr>
                <w:szCs w:val="26"/>
              </w:rPr>
              <w:t>Số CMTND/Hộ chiếu</w:t>
            </w:r>
          </w:p>
        </w:tc>
        <w:tc>
          <w:tcPr>
            <w:tcW w:w="7141" w:type="dxa"/>
            <w:gridSpan w:val="5"/>
          </w:tcPr>
          <w:p w:rsidR="009C388C" w:rsidRPr="00E62426" w:rsidRDefault="00DC4A7A" w:rsidP="00E24F35">
            <w:pPr>
              <w:spacing w:before="40" w:after="40" w:line="288" w:lineRule="auto"/>
              <w:jc w:val="both"/>
              <w:rPr>
                <w:i/>
                <w:szCs w:val="26"/>
              </w:rPr>
            </w:pPr>
            <w:r w:rsidRPr="00E62426">
              <w:rPr>
                <w:spacing w:val="2"/>
                <w:szCs w:val="26"/>
                <w:lang w:val="nl-NL"/>
              </w:rPr>
              <w:t>031391385</w:t>
            </w:r>
            <w:r w:rsidR="007B1661" w:rsidRPr="00E62426">
              <w:rPr>
                <w:rFonts w:cs="Times New Roman"/>
                <w:szCs w:val="26"/>
              </w:rPr>
              <w:t xml:space="preserve"> do CA. TP. Hải Phòng cấp ngày </w:t>
            </w:r>
            <w:r w:rsidRPr="00E62426">
              <w:rPr>
                <w:szCs w:val="26"/>
              </w:rPr>
              <w:t>13/8/2002</w:t>
            </w:r>
          </w:p>
        </w:tc>
      </w:tr>
      <w:tr w:rsidR="009C388C" w:rsidRPr="00E62426" w:rsidTr="009F47BD">
        <w:trPr>
          <w:gridBefore w:val="1"/>
          <w:wBefore w:w="41" w:type="dxa"/>
        </w:trPr>
        <w:tc>
          <w:tcPr>
            <w:tcW w:w="2518" w:type="dxa"/>
            <w:gridSpan w:val="2"/>
          </w:tcPr>
          <w:p w:rsidR="009C388C" w:rsidRPr="00E62426" w:rsidRDefault="009C388C" w:rsidP="00E24F35">
            <w:pPr>
              <w:spacing w:before="40" w:after="40" w:line="288" w:lineRule="auto"/>
              <w:jc w:val="both"/>
              <w:rPr>
                <w:i/>
                <w:szCs w:val="26"/>
              </w:rPr>
            </w:pPr>
            <w:r w:rsidRPr="00E62426">
              <w:rPr>
                <w:szCs w:val="26"/>
              </w:rPr>
              <w:t>Quốc tịch</w:t>
            </w:r>
          </w:p>
        </w:tc>
        <w:tc>
          <w:tcPr>
            <w:tcW w:w="7141" w:type="dxa"/>
            <w:gridSpan w:val="5"/>
          </w:tcPr>
          <w:p w:rsidR="009C388C" w:rsidRPr="00E62426" w:rsidRDefault="009C388C" w:rsidP="00E24F35">
            <w:pPr>
              <w:spacing w:before="40" w:after="40" w:line="288" w:lineRule="auto"/>
              <w:jc w:val="both"/>
              <w:rPr>
                <w:i/>
                <w:szCs w:val="26"/>
              </w:rPr>
            </w:pPr>
            <w:r w:rsidRPr="00E62426">
              <w:rPr>
                <w:szCs w:val="26"/>
              </w:rPr>
              <w:t>Việt Nam</w:t>
            </w:r>
          </w:p>
        </w:tc>
      </w:tr>
      <w:tr w:rsidR="009C388C" w:rsidRPr="00E62426" w:rsidTr="009F47BD">
        <w:trPr>
          <w:gridBefore w:val="1"/>
          <w:wBefore w:w="41" w:type="dxa"/>
        </w:trPr>
        <w:tc>
          <w:tcPr>
            <w:tcW w:w="2518" w:type="dxa"/>
            <w:gridSpan w:val="2"/>
          </w:tcPr>
          <w:p w:rsidR="009C388C" w:rsidRPr="00E62426" w:rsidRDefault="009C388C" w:rsidP="00E24F35">
            <w:pPr>
              <w:spacing w:before="40" w:after="40" w:line="288" w:lineRule="auto"/>
              <w:jc w:val="both"/>
              <w:rPr>
                <w:i/>
                <w:szCs w:val="26"/>
              </w:rPr>
            </w:pPr>
            <w:r w:rsidRPr="00E62426">
              <w:rPr>
                <w:szCs w:val="26"/>
              </w:rPr>
              <w:t>Dân tộc</w:t>
            </w:r>
          </w:p>
        </w:tc>
        <w:tc>
          <w:tcPr>
            <w:tcW w:w="7141" w:type="dxa"/>
            <w:gridSpan w:val="5"/>
          </w:tcPr>
          <w:p w:rsidR="009C388C" w:rsidRPr="00E62426" w:rsidRDefault="009C388C" w:rsidP="00E24F35">
            <w:pPr>
              <w:spacing w:before="40" w:after="40" w:line="288" w:lineRule="auto"/>
              <w:jc w:val="both"/>
              <w:rPr>
                <w:i/>
                <w:szCs w:val="26"/>
              </w:rPr>
            </w:pPr>
            <w:r w:rsidRPr="00E62426">
              <w:rPr>
                <w:szCs w:val="26"/>
              </w:rPr>
              <w:t>Kinh</w:t>
            </w:r>
          </w:p>
        </w:tc>
      </w:tr>
      <w:tr w:rsidR="009C388C" w:rsidRPr="00E62426" w:rsidTr="009F47BD">
        <w:trPr>
          <w:gridBefore w:val="1"/>
          <w:wBefore w:w="41" w:type="dxa"/>
        </w:trPr>
        <w:tc>
          <w:tcPr>
            <w:tcW w:w="2518" w:type="dxa"/>
            <w:gridSpan w:val="2"/>
          </w:tcPr>
          <w:p w:rsidR="009C388C" w:rsidRPr="00E62426" w:rsidRDefault="009C388C" w:rsidP="00E24F35">
            <w:pPr>
              <w:spacing w:before="40" w:after="40" w:line="288" w:lineRule="auto"/>
              <w:jc w:val="both"/>
              <w:rPr>
                <w:i/>
                <w:szCs w:val="26"/>
              </w:rPr>
            </w:pPr>
            <w:r w:rsidRPr="00E62426">
              <w:rPr>
                <w:szCs w:val="26"/>
              </w:rPr>
              <w:t>Quê quán</w:t>
            </w:r>
          </w:p>
        </w:tc>
        <w:tc>
          <w:tcPr>
            <w:tcW w:w="7141" w:type="dxa"/>
            <w:gridSpan w:val="5"/>
          </w:tcPr>
          <w:p w:rsidR="009C388C" w:rsidRPr="00E62426" w:rsidRDefault="00E838DF" w:rsidP="00E24F35">
            <w:pPr>
              <w:spacing w:before="40" w:after="40" w:line="288" w:lineRule="auto"/>
              <w:jc w:val="both"/>
              <w:rPr>
                <w:i/>
                <w:szCs w:val="26"/>
              </w:rPr>
            </w:pPr>
            <w:r w:rsidRPr="00E62426">
              <w:rPr>
                <w:szCs w:val="26"/>
              </w:rPr>
              <w:t>An Hưng, Q. An Hải, TP. Hải Phòng</w:t>
            </w:r>
          </w:p>
        </w:tc>
      </w:tr>
      <w:tr w:rsidR="009C388C" w:rsidRPr="00E62426" w:rsidTr="009F47BD">
        <w:trPr>
          <w:gridBefore w:val="1"/>
          <w:wBefore w:w="41" w:type="dxa"/>
        </w:trPr>
        <w:tc>
          <w:tcPr>
            <w:tcW w:w="2518" w:type="dxa"/>
            <w:gridSpan w:val="2"/>
          </w:tcPr>
          <w:p w:rsidR="009C388C" w:rsidRPr="00E62426" w:rsidRDefault="009C388C" w:rsidP="00E24F35">
            <w:pPr>
              <w:spacing w:before="40" w:after="40" w:line="288" w:lineRule="auto"/>
              <w:jc w:val="both"/>
              <w:rPr>
                <w:i/>
                <w:szCs w:val="26"/>
              </w:rPr>
            </w:pPr>
            <w:r w:rsidRPr="00E62426">
              <w:rPr>
                <w:szCs w:val="26"/>
              </w:rPr>
              <w:t>Địa chỉ thường trú</w:t>
            </w:r>
          </w:p>
        </w:tc>
        <w:tc>
          <w:tcPr>
            <w:tcW w:w="7141" w:type="dxa"/>
            <w:gridSpan w:val="5"/>
          </w:tcPr>
          <w:p w:rsidR="009C388C" w:rsidRPr="00E62426" w:rsidRDefault="00E838DF" w:rsidP="00E24F35">
            <w:pPr>
              <w:spacing w:before="40" w:after="40" w:line="288" w:lineRule="auto"/>
              <w:jc w:val="both"/>
              <w:rPr>
                <w:i/>
                <w:szCs w:val="26"/>
              </w:rPr>
            </w:pPr>
            <w:r w:rsidRPr="00E62426">
              <w:rPr>
                <w:szCs w:val="26"/>
              </w:rPr>
              <w:t>Số 31/256 Lê Lợi, Q. Ngô Quyền, TP. Hải Phòng</w:t>
            </w:r>
          </w:p>
        </w:tc>
      </w:tr>
      <w:tr w:rsidR="009C388C" w:rsidRPr="00E62426" w:rsidTr="009F47BD">
        <w:trPr>
          <w:gridBefore w:val="1"/>
          <w:wBefore w:w="41" w:type="dxa"/>
        </w:trPr>
        <w:tc>
          <w:tcPr>
            <w:tcW w:w="2518" w:type="dxa"/>
            <w:gridSpan w:val="2"/>
          </w:tcPr>
          <w:p w:rsidR="009C388C" w:rsidRPr="00E62426" w:rsidRDefault="009C388C" w:rsidP="00E24F35">
            <w:pPr>
              <w:spacing w:before="40" w:after="40" w:line="288" w:lineRule="auto"/>
              <w:jc w:val="both"/>
              <w:rPr>
                <w:i/>
                <w:szCs w:val="26"/>
              </w:rPr>
            </w:pPr>
            <w:r w:rsidRPr="00E62426">
              <w:rPr>
                <w:szCs w:val="26"/>
              </w:rPr>
              <w:t>Trình độ văn hóa</w:t>
            </w:r>
          </w:p>
        </w:tc>
        <w:tc>
          <w:tcPr>
            <w:tcW w:w="7141" w:type="dxa"/>
            <w:gridSpan w:val="5"/>
          </w:tcPr>
          <w:p w:rsidR="009C388C" w:rsidRPr="00E62426" w:rsidRDefault="00E838DF" w:rsidP="00E24F35">
            <w:pPr>
              <w:tabs>
                <w:tab w:val="left" w:pos="1985"/>
                <w:tab w:val="left" w:pos="3969"/>
                <w:tab w:val="left" w:pos="6804"/>
              </w:tabs>
              <w:spacing w:before="40" w:after="40" w:line="288" w:lineRule="auto"/>
              <w:ind w:right="-284"/>
              <w:jc w:val="both"/>
              <w:rPr>
                <w:szCs w:val="26"/>
              </w:rPr>
            </w:pPr>
            <w:r w:rsidRPr="00E62426">
              <w:rPr>
                <w:szCs w:val="26"/>
              </w:rPr>
              <w:t>12/12</w:t>
            </w:r>
          </w:p>
        </w:tc>
      </w:tr>
      <w:tr w:rsidR="009C388C" w:rsidRPr="00E62426" w:rsidTr="009F47BD">
        <w:trPr>
          <w:gridBefore w:val="1"/>
          <w:wBefore w:w="41" w:type="dxa"/>
        </w:trPr>
        <w:tc>
          <w:tcPr>
            <w:tcW w:w="2518" w:type="dxa"/>
            <w:gridSpan w:val="2"/>
          </w:tcPr>
          <w:p w:rsidR="009C388C" w:rsidRPr="00E62426" w:rsidRDefault="009C388C" w:rsidP="00E24F35">
            <w:pPr>
              <w:spacing w:before="40" w:after="40" w:line="288" w:lineRule="auto"/>
              <w:jc w:val="both"/>
              <w:rPr>
                <w:i/>
                <w:szCs w:val="26"/>
              </w:rPr>
            </w:pPr>
            <w:r w:rsidRPr="00E62426">
              <w:rPr>
                <w:szCs w:val="26"/>
              </w:rPr>
              <w:t>Trình độ chuyên môn</w:t>
            </w:r>
          </w:p>
        </w:tc>
        <w:tc>
          <w:tcPr>
            <w:tcW w:w="7141" w:type="dxa"/>
            <w:gridSpan w:val="5"/>
          </w:tcPr>
          <w:p w:rsidR="009C388C" w:rsidRPr="00E62426" w:rsidRDefault="00E838DF" w:rsidP="00E24F35">
            <w:pPr>
              <w:spacing w:before="40" w:after="40" w:line="288" w:lineRule="auto"/>
              <w:jc w:val="both"/>
              <w:rPr>
                <w:i/>
                <w:szCs w:val="26"/>
              </w:rPr>
            </w:pPr>
            <w:r w:rsidRPr="00E62426">
              <w:rPr>
                <w:spacing w:val="2"/>
                <w:szCs w:val="26"/>
                <w:lang w:val="nl-NL"/>
              </w:rPr>
              <w:t>Cử nhân Quản trị Kinh doanh</w:t>
            </w:r>
          </w:p>
        </w:tc>
      </w:tr>
      <w:tr w:rsidR="009C388C" w:rsidRPr="00E62426" w:rsidTr="009F47BD">
        <w:trPr>
          <w:gridBefore w:val="1"/>
          <w:wBefore w:w="41" w:type="dxa"/>
        </w:trPr>
        <w:tc>
          <w:tcPr>
            <w:tcW w:w="2518" w:type="dxa"/>
            <w:gridSpan w:val="2"/>
          </w:tcPr>
          <w:p w:rsidR="009C388C" w:rsidRPr="00E62426" w:rsidRDefault="009C388C" w:rsidP="00E24F35">
            <w:pPr>
              <w:spacing w:before="40" w:after="40" w:line="288" w:lineRule="auto"/>
              <w:jc w:val="both"/>
              <w:rPr>
                <w:i/>
                <w:szCs w:val="26"/>
              </w:rPr>
            </w:pPr>
            <w:r w:rsidRPr="00E62426">
              <w:rPr>
                <w:szCs w:val="26"/>
              </w:rPr>
              <w:t>Quá trình công tác</w:t>
            </w:r>
          </w:p>
        </w:tc>
        <w:tc>
          <w:tcPr>
            <w:tcW w:w="7141" w:type="dxa"/>
            <w:gridSpan w:val="5"/>
          </w:tcPr>
          <w:p w:rsidR="009C388C" w:rsidRPr="00E62426" w:rsidRDefault="009C388C" w:rsidP="00E24F35">
            <w:pPr>
              <w:spacing w:before="40" w:after="40" w:line="288" w:lineRule="auto"/>
              <w:jc w:val="both"/>
              <w:rPr>
                <w:i/>
                <w:szCs w:val="26"/>
              </w:rPr>
            </w:pPr>
          </w:p>
        </w:tc>
      </w:tr>
      <w:tr w:rsidR="009C388C" w:rsidRPr="00E62426" w:rsidTr="009F47B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17" w:type="dxa"/>
          <w:trHeight w:val="454"/>
          <w:jc w:val="center"/>
        </w:trPr>
        <w:tc>
          <w:tcPr>
            <w:tcW w:w="1863" w:type="dxa"/>
            <w:gridSpan w:val="2"/>
            <w:tcBorders>
              <w:top w:val="single" w:sz="4" w:space="0" w:color="D9D9D9" w:themeColor="background1" w:themeShade="D9"/>
              <w:left w:val="nil"/>
              <w:bottom w:val="single" w:sz="4" w:space="0" w:color="D9D9D9" w:themeColor="background1" w:themeShade="D9"/>
              <w:right w:val="nil"/>
            </w:tcBorders>
            <w:shd w:val="clear" w:color="auto" w:fill="4F81BD" w:themeFill="accent1"/>
            <w:vAlign w:val="center"/>
          </w:tcPr>
          <w:p w:rsidR="009C388C" w:rsidRPr="00E62426" w:rsidRDefault="009C388C" w:rsidP="00E24F35">
            <w:pPr>
              <w:spacing w:before="40" w:after="40" w:line="288" w:lineRule="auto"/>
              <w:jc w:val="center"/>
              <w:rPr>
                <w:b/>
                <w:bCs/>
                <w:color w:val="FFFFFF" w:themeColor="background1"/>
                <w:szCs w:val="26"/>
              </w:rPr>
            </w:pPr>
            <w:r w:rsidRPr="00E62426">
              <w:rPr>
                <w:b/>
                <w:bCs/>
                <w:color w:val="FFFFFF" w:themeColor="background1"/>
                <w:szCs w:val="26"/>
              </w:rPr>
              <w:t>Thời gian</w:t>
            </w:r>
          </w:p>
        </w:tc>
        <w:tc>
          <w:tcPr>
            <w:tcW w:w="3411" w:type="dxa"/>
            <w:gridSpan w:val="3"/>
            <w:tcBorders>
              <w:top w:val="single" w:sz="4" w:space="0" w:color="D9D9D9" w:themeColor="background1" w:themeShade="D9"/>
              <w:left w:val="nil"/>
              <w:bottom w:val="single" w:sz="4" w:space="0" w:color="D9D9D9" w:themeColor="background1" w:themeShade="D9"/>
              <w:right w:val="nil"/>
            </w:tcBorders>
            <w:shd w:val="clear" w:color="auto" w:fill="4F81BD" w:themeFill="accent1"/>
            <w:vAlign w:val="center"/>
          </w:tcPr>
          <w:p w:rsidR="009C388C" w:rsidRPr="00E62426" w:rsidRDefault="009C388C" w:rsidP="00E24F35">
            <w:pPr>
              <w:spacing w:before="40" w:after="40" w:line="288" w:lineRule="auto"/>
              <w:jc w:val="center"/>
              <w:rPr>
                <w:b/>
                <w:bCs/>
                <w:color w:val="FFFFFF" w:themeColor="background1"/>
                <w:szCs w:val="26"/>
              </w:rPr>
            </w:pPr>
            <w:r w:rsidRPr="00E62426">
              <w:rPr>
                <w:b/>
                <w:bCs/>
                <w:color w:val="FFFFFF" w:themeColor="background1"/>
                <w:szCs w:val="26"/>
              </w:rPr>
              <w:t>Đơn vị công tác</w:t>
            </w:r>
          </w:p>
        </w:tc>
        <w:tc>
          <w:tcPr>
            <w:tcW w:w="4109" w:type="dxa"/>
            <w:tcBorders>
              <w:top w:val="single" w:sz="4" w:space="0" w:color="D9D9D9" w:themeColor="background1" w:themeShade="D9"/>
              <w:left w:val="nil"/>
              <w:bottom w:val="single" w:sz="4" w:space="0" w:color="D9D9D9" w:themeColor="background1" w:themeShade="D9"/>
              <w:right w:val="nil"/>
            </w:tcBorders>
            <w:shd w:val="clear" w:color="auto" w:fill="4F81BD" w:themeFill="accent1"/>
            <w:vAlign w:val="center"/>
          </w:tcPr>
          <w:p w:rsidR="009C388C" w:rsidRPr="00E62426" w:rsidRDefault="009C388C" w:rsidP="00E24F35">
            <w:pPr>
              <w:spacing w:before="40" w:after="40" w:line="288" w:lineRule="auto"/>
              <w:jc w:val="center"/>
              <w:rPr>
                <w:b/>
                <w:bCs/>
                <w:color w:val="FFFFFF" w:themeColor="background1"/>
                <w:szCs w:val="26"/>
              </w:rPr>
            </w:pPr>
            <w:r w:rsidRPr="00E62426">
              <w:rPr>
                <w:b/>
                <w:bCs/>
                <w:color w:val="FFFFFF" w:themeColor="background1"/>
                <w:szCs w:val="26"/>
              </w:rPr>
              <w:t>Chức vụ</w:t>
            </w:r>
          </w:p>
        </w:tc>
      </w:tr>
      <w:tr w:rsidR="009D16D6" w:rsidRPr="00E62426" w:rsidTr="009F47B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17" w:type="dxa"/>
          <w:trHeight w:val="454"/>
          <w:jc w:val="center"/>
        </w:trPr>
        <w:tc>
          <w:tcPr>
            <w:tcW w:w="1863" w:type="dxa"/>
            <w:gridSpan w:val="2"/>
            <w:tcBorders>
              <w:top w:val="single" w:sz="4" w:space="0" w:color="D9D9D9" w:themeColor="background1" w:themeShade="D9"/>
              <w:left w:val="nil"/>
              <w:bottom w:val="single" w:sz="4" w:space="0" w:color="D9D9D9" w:themeColor="background1" w:themeShade="D9"/>
              <w:right w:val="nil"/>
            </w:tcBorders>
            <w:vAlign w:val="center"/>
          </w:tcPr>
          <w:p w:rsidR="009D16D6" w:rsidRPr="00E62426" w:rsidRDefault="009D16D6" w:rsidP="00E24F35">
            <w:pPr>
              <w:spacing w:before="40" w:after="40" w:line="288" w:lineRule="auto"/>
              <w:ind w:left="99"/>
              <w:jc w:val="center"/>
              <w:rPr>
                <w:spacing w:val="2"/>
                <w:szCs w:val="26"/>
                <w:lang w:val="nl-NL"/>
              </w:rPr>
            </w:pPr>
            <w:r w:rsidRPr="00E62426">
              <w:rPr>
                <w:spacing w:val="2"/>
                <w:szCs w:val="26"/>
                <w:lang w:val="nl-NL"/>
              </w:rPr>
              <w:t>2009 - 2014</w:t>
            </w:r>
          </w:p>
        </w:tc>
        <w:tc>
          <w:tcPr>
            <w:tcW w:w="3411" w:type="dxa"/>
            <w:gridSpan w:val="3"/>
            <w:tcBorders>
              <w:top w:val="single" w:sz="4" w:space="0" w:color="D9D9D9" w:themeColor="background1" w:themeShade="D9"/>
              <w:left w:val="nil"/>
              <w:bottom w:val="single" w:sz="4" w:space="0" w:color="D9D9D9" w:themeColor="background1" w:themeShade="D9"/>
              <w:right w:val="nil"/>
            </w:tcBorders>
          </w:tcPr>
          <w:p w:rsidR="009D16D6" w:rsidRPr="00E62426" w:rsidRDefault="009D16D6" w:rsidP="00E24F35">
            <w:pPr>
              <w:tabs>
                <w:tab w:val="right" w:leader="dot" w:pos="8820"/>
              </w:tabs>
              <w:spacing w:before="40" w:after="40" w:line="288" w:lineRule="auto"/>
              <w:ind w:left="178"/>
              <w:rPr>
                <w:szCs w:val="26"/>
              </w:rPr>
            </w:pPr>
            <w:r w:rsidRPr="00E62426">
              <w:rPr>
                <w:spacing w:val="2"/>
                <w:szCs w:val="26"/>
                <w:lang w:val="nl-NL"/>
              </w:rPr>
              <w:t>CTCP dịch vụ tổng hợp Cảng Hải Phòng</w:t>
            </w:r>
          </w:p>
        </w:tc>
        <w:tc>
          <w:tcPr>
            <w:tcW w:w="4109" w:type="dxa"/>
            <w:tcBorders>
              <w:top w:val="single" w:sz="4" w:space="0" w:color="D9D9D9" w:themeColor="background1" w:themeShade="D9"/>
              <w:left w:val="nil"/>
              <w:bottom w:val="single" w:sz="4" w:space="0" w:color="D9D9D9" w:themeColor="background1" w:themeShade="D9"/>
              <w:right w:val="nil"/>
            </w:tcBorders>
          </w:tcPr>
          <w:p w:rsidR="009D16D6" w:rsidRPr="00E62426" w:rsidRDefault="009D16D6" w:rsidP="00E24F35">
            <w:pPr>
              <w:tabs>
                <w:tab w:val="right" w:leader="dot" w:pos="8820"/>
              </w:tabs>
              <w:spacing w:before="40" w:after="40" w:line="288" w:lineRule="auto"/>
              <w:ind w:left="103" w:hanging="11"/>
              <w:rPr>
                <w:szCs w:val="26"/>
              </w:rPr>
            </w:pPr>
            <w:r w:rsidRPr="00E62426">
              <w:rPr>
                <w:spacing w:val="2"/>
                <w:szCs w:val="26"/>
                <w:lang w:val="nl-NL"/>
              </w:rPr>
              <w:t xml:space="preserve">Nhân viên kế toán – BQL Thành Đạt </w:t>
            </w:r>
          </w:p>
        </w:tc>
      </w:tr>
      <w:tr w:rsidR="009D16D6" w:rsidRPr="00E62426" w:rsidTr="009F47B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17" w:type="dxa"/>
          <w:trHeight w:val="454"/>
          <w:jc w:val="center"/>
        </w:trPr>
        <w:tc>
          <w:tcPr>
            <w:tcW w:w="1863" w:type="dxa"/>
            <w:gridSpan w:val="2"/>
            <w:tcBorders>
              <w:top w:val="single" w:sz="4" w:space="0" w:color="D9D9D9" w:themeColor="background1" w:themeShade="D9"/>
              <w:left w:val="nil"/>
              <w:bottom w:val="single" w:sz="4" w:space="0" w:color="D9D9D9" w:themeColor="background1" w:themeShade="D9"/>
              <w:right w:val="nil"/>
            </w:tcBorders>
            <w:vAlign w:val="center"/>
          </w:tcPr>
          <w:p w:rsidR="009D16D6" w:rsidRPr="00E62426" w:rsidRDefault="009D16D6" w:rsidP="00E24F35">
            <w:pPr>
              <w:spacing w:before="40" w:after="40" w:line="288" w:lineRule="auto"/>
              <w:ind w:left="99"/>
              <w:jc w:val="center"/>
              <w:rPr>
                <w:spacing w:val="2"/>
                <w:szCs w:val="26"/>
                <w:lang w:val="nl-NL"/>
              </w:rPr>
            </w:pPr>
            <w:r w:rsidRPr="00E62426">
              <w:rPr>
                <w:spacing w:val="2"/>
                <w:szCs w:val="26"/>
                <w:lang w:val="nl-NL"/>
              </w:rPr>
              <w:t>2014 - nay</w:t>
            </w:r>
          </w:p>
        </w:tc>
        <w:tc>
          <w:tcPr>
            <w:tcW w:w="3411" w:type="dxa"/>
            <w:gridSpan w:val="3"/>
            <w:tcBorders>
              <w:top w:val="single" w:sz="4" w:space="0" w:color="D9D9D9" w:themeColor="background1" w:themeShade="D9"/>
              <w:left w:val="nil"/>
              <w:bottom w:val="single" w:sz="4" w:space="0" w:color="D9D9D9" w:themeColor="background1" w:themeShade="D9"/>
              <w:right w:val="nil"/>
            </w:tcBorders>
          </w:tcPr>
          <w:p w:rsidR="009D16D6" w:rsidRPr="00E62426" w:rsidRDefault="009D16D6" w:rsidP="00E24F35">
            <w:pPr>
              <w:tabs>
                <w:tab w:val="right" w:leader="dot" w:pos="8820"/>
              </w:tabs>
              <w:spacing w:before="40" w:after="40" w:line="288" w:lineRule="auto"/>
              <w:ind w:left="178"/>
              <w:rPr>
                <w:szCs w:val="26"/>
              </w:rPr>
            </w:pPr>
            <w:r w:rsidRPr="00E62426">
              <w:rPr>
                <w:spacing w:val="2"/>
                <w:szCs w:val="26"/>
                <w:lang w:val="nl-NL"/>
              </w:rPr>
              <w:t>CTCP dịch vụ tổng hợp Cảng Hải Phòng</w:t>
            </w:r>
          </w:p>
        </w:tc>
        <w:tc>
          <w:tcPr>
            <w:tcW w:w="4109" w:type="dxa"/>
            <w:tcBorders>
              <w:top w:val="single" w:sz="4" w:space="0" w:color="D9D9D9" w:themeColor="background1" w:themeShade="D9"/>
              <w:left w:val="nil"/>
              <w:bottom w:val="single" w:sz="4" w:space="0" w:color="D9D9D9" w:themeColor="background1" w:themeShade="D9"/>
              <w:right w:val="nil"/>
            </w:tcBorders>
          </w:tcPr>
          <w:p w:rsidR="009D16D6" w:rsidRPr="00E62426" w:rsidRDefault="009D16D6" w:rsidP="00E24F35">
            <w:pPr>
              <w:tabs>
                <w:tab w:val="right" w:leader="dot" w:pos="8820"/>
              </w:tabs>
              <w:spacing w:before="40" w:after="40" w:line="288" w:lineRule="auto"/>
              <w:ind w:left="103" w:hanging="11"/>
              <w:rPr>
                <w:szCs w:val="26"/>
              </w:rPr>
            </w:pPr>
            <w:r w:rsidRPr="00E62426">
              <w:rPr>
                <w:spacing w:val="2"/>
                <w:szCs w:val="26"/>
                <w:lang w:val="nl-NL"/>
              </w:rPr>
              <w:t>Thành viên Ban kiểm soát kiêm Nhân viên kế toán – BQL Thành Đạt</w:t>
            </w:r>
          </w:p>
        </w:tc>
      </w:tr>
      <w:tr w:rsidR="009C388C" w:rsidRPr="00E62426" w:rsidTr="009F47BD">
        <w:trPr>
          <w:gridBefore w:val="1"/>
          <w:gridAfter w:val="1"/>
          <w:wBefore w:w="41" w:type="dxa"/>
          <w:wAfter w:w="85" w:type="dxa"/>
        </w:trPr>
        <w:tc>
          <w:tcPr>
            <w:tcW w:w="3936" w:type="dxa"/>
            <w:gridSpan w:val="3"/>
          </w:tcPr>
          <w:p w:rsidR="009C388C" w:rsidRPr="00E62426" w:rsidRDefault="009C388C" w:rsidP="00E24F35">
            <w:pPr>
              <w:spacing w:before="40" w:after="40" w:line="288" w:lineRule="auto"/>
              <w:rPr>
                <w:i/>
                <w:szCs w:val="26"/>
              </w:rPr>
            </w:pPr>
            <w:r w:rsidRPr="00E62426">
              <w:rPr>
                <w:szCs w:val="26"/>
              </w:rPr>
              <w:t xml:space="preserve">Chức vụ đang nắm giữ tại </w:t>
            </w:r>
            <w:r w:rsidR="00F55037" w:rsidRPr="00E62426">
              <w:rPr>
                <w:szCs w:val="26"/>
              </w:rPr>
              <w:t>DVC</w:t>
            </w:r>
          </w:p>
        </w:tc>
        <w:tc>
          <w:tcPr>
            <w:tcW w:w="5638" w:type="dxa"/>
            <w:gridSpan w:val="3"/>
          </w:tcPr>
          <w:p w:rsidR="009C388C" w:rsidRPr="00E62426" w:rsidRDefault="009C388C" w:rsidP="00E24F35">
            <w:pPr>
              <w:spacing w:before="40" w:after="40" w:line="288" w:lineRule="auto"/>
              <w:rPr>
                <w:i/>
                <w:szCs w:val="26"/>
              </w:rPr>
            </w:pPr>
            <w:r w:rsidRPr="00E62426">
              <w:rPr>
                <w:szCs w:val="26"/>
              </w:rPr>
              <w:t>Thành viên Ban kiểm soát</w:t>
            </w:r>
            <w:r w:rsidR="009D16D6" w:rsidRPr="00E62426">
              <w:rPr>
                <w:szCs w:val="26"/>
              </w:rPr>
              <w:t xml:space="preserve"> kiêm Nhân viên kế toán </w:t>
            </w:r>
            <w:r w:rsidR="009D16D6" w:rsidRPr="00E62426">
              <w:rPr>
                <w:szCs w:val="26"/>
              </w:rPr>
              <w:lastRenderedPageBreak/>
              <w:t>– BQL Thành Đạt</w:t>
            </w:r>
          </w:p>
        </w:tc>
      </w:tr>
      <w:tr w:rsidR="009C388C" w:rsidRPr="00E62426" w:rsidTr="009F47BD">
        <w:trPr>
          <w:gridBefore w:val="1"/>
          <w:gridAfter w:val="1"/>
          <w:wBefore w:w="41" w:type="dxa"/>
          <w:wAfter w:w="85" w:type="dxa"/>
        </w:trPr>
        <w:tc>
          <w:tcPr>
            <w:tcW w:w="3936" w:type="dxa"/>
            <w:gridSpan w:val="3"/>
          </w:tcPr>
          <w:p w:rsidR="009C388C" w:rsidRPr="00E62426" w:rsidRDefault="009C388C" w:rsidP="00E24F35">
            <w:pPr>
              <w:spacing w:before="40" w:after="40" w:line="288" w:lineRule="auto"/>
              <w:rPr>
                <w:i/>
                <w:szCs w:val="26"/>
              </w:rPr>
            </w:pPr>
            <w:r w:rsidRPr="00E62426">
              <w:rPr>
                <w:szCs w:val="26"/>
              </w:rPr>
              <w:lastRenderedPageBreak/>
              <w:t>Chức vụ đang nắm giữ tại tổ chức khác</w:t>
            </w:r>
          </w:p>
        </w:tc>
        <w:tc>
          <w:tcPr>
            <w:tcW w:w="5638" w:type="dxa"/>
            <w:gridSpan w:val="3"/>
          </w:tcPr>
          <w:p w:rsidR="009C388C" w:rsidRPr="00E62426" w:rsidRDefault="003F4C4E" w:rsidP="00E24F35">
            <w:pPr>
              <w:spacing w:before="40" w:after="40" w:line="288" w:lineRule="auto"/>
              <w:rPr>
                <w:i/>
                <w:szCs w:val="26"/>
              </w:rPr>
            </w:pPr>
            <w:r w:rsidRPr="00E62426">
              <w:rPr>
                <w:bCs/>
                <w:szCs w:val="26"/>
              </w:rPr>
              <w:t>Không</w:t>
            </w:r>
          </w:p>
        </w:tc>
      </w:tr>
      <w:tr w:rsidR="009C388C" w:rsidRPr="00E62426" w:rsidTr="009F47BD">
        <w:trPr>
          <w:gridBefore w:val="1"/>
          <w:gridAfter w:val="1"/>
          <w:wBefore w:w="41" w:type="dxa"/>
          <w:wAfter w:w="85" w:type="dxa"/>
        </w:trPr>
        <w:tc>
          <w:tcPr>
            <w:tcW w:w="3936" w:type="dxa"/>
            <w:gridSpan w:val="3"/>
          </w:tcPr>
          <w:p w:rsidR="009C388C" w:rsidRPr="00E62426" w:rsidRDefault="009C388C" w:rsidP="00E24F35">
            <w:pPr>
              <w:spacing w:before="40" w:after="40" w:line="288" w:lineRule="auto"/>
              <w:rPr>
                <w:szCs w:val="26"/>
              </w:rPr>
            </w:pPr>
            <w:r w:rsidRPr="00E62426">
              <w:rPr>
                <w:szCs w:val="26"/>
              </w:rPr>
              <w:t>Số cổ phần nắm giữ</w:t>
            </w:r>
          </w:p>
        </w:tc>
        <w:tc>
          <w:tcPr>
            <w:tcW w:w="5638" w:type="dxa"/>
            <w:gridSpan w:val="3"/>
          </w:tcPr>
          <w:p w:rsidR="009C388C" w:rsidRPr="00E62426" w:rsidRDefault="009D16D6" w:rsidP="00E24F35">
            <w:pPr>
              <w:spacing w:before="40" w:after="40" w:line="288" w:lineRule="auto"/>
              <w:rPr>
                <w:i/>
                <w:szCs w:val="26"/>
              </w:rPr>
            </w:pPr>
            <w:r w:rsidRPr="00E62426">
              <w:rPr>
                <w:szCs w:val="26"/>
              </w:rPr>
              <w:t>97.001 cổ phần chiếm tỷ lệ 2,09%</w:t>
            </w:r>
          </w:p>
        </w:tc>
      </w:tr>
      <w:tr w:rsidR="006B0B27" w:rsidRPr="00E62426" w:rsidTr="009F47BD">
        <w:trPr>
          <w:gridBefore w:val="1"/>
          <w:gridAfter w:val="1"/>
          <w:wBefore w:w="41" w:type="dxa"/>
          <w:wAfter w:w="85" w:type="dxa"/>
        </w:trPr>
        <w:tc>
          <w:tcPr>
            <w:tcW w:w="3936" w:type="dxa"/>
            <w:gridSpan w:val="3"/>
          </w:tcPr>
          <w:p w:rsidR="006B0B27" w:rsidRPr="00E62426" w:rsidRDefault="006B0B27" w:rsidP="00E24F35">
            <w:pPr>
              <w:spacing w:before="40" w:after="40" w:line="288" w:lineRule="auto"/>
              <w:rPr>
                <w:szCs w:val="26"/>
              </w:rPr>
            </w:pPr>
            <w:r w:rsidRPr="00E62426">
              <w:rPr>
                <w:szCs w:val="26"/>
              </w:rPr>
              <w:t>Số cổ phần sở hữu ở các công ty khác</w:t>
            </w:r>
          </w:p>
        </w:tc>
        <w:tc>
          <w:tcPr>
            <w:tcW w:w="5638" w:type="dxa"/>
            <w:gridSpan w:val="3"/>
          </w:tcPr>
          <w:p w:rsidR="006B0B27" w:rsidRPr="00E62426" w:rsidRDefault="003F4C4E" w:rsidP="00E24F35">
            <w:pPr>
              <w:spacing w:before="40" w:after="40" w:line="288" w:lineRule="auto"/>
              <w:rPr>
                <w:szCs w:val="26"/>
              </w:rPr>
            </w:pPr>
            <w:r w:rsidRPr="00E62426">
              <w:rPr>
                <w:szCs w:val="26"/>
              </w:rPr>
              <w:t>Không</w:t>
            </w:r>
          </w:p>
        </w:tc>
      </w:tr>
      <w:tr w:rsidR="006B0B27" w:rsidRPr="00E62426" w:rsidTr="009F47BD">
        <w:trPr>
          <w:gridBefore w:val="1"/>
          <w:gridAfter w:val="1"/>
          <w:wBefore w:w="41" w:type="dxa"/>
          <w:wAfter w:w="85" w:type="dxa"/>
        </w:trPr>
        <w:tc>
          <w:tcPr>
            <w:tcW w:w="3936" w:type="dxa"/>
            <w:gridSpan w:val="3"/>
          </w:tcPr>
          <w:p w:rsidR="006B0B27" w:rsidRPr="00E62426" w:rsidRDefault="006B0B27" w:rsidP="00E24F35">
            <w:pPr>
              <w:spacing w:before="40" w:after="40" w:line="288" w:lineRule="auto"/>
              <w:rPr>
                <w:i/>
                <w:szCs w:val="26"/>
              </w:rPr>
            </w:pPr>
            <w:r w:rsidRPr="00E62426">
              <w:rPr>
                <w:szCs w:val="26"/>
              </w:rPr>
              <w:t>Số cổ phần của người có liên quan</w:t>
            </w:r>
          </w:p>
        </w:tc>
        <w:tc>
          <w:tcPr>
            <w:tcW w:w="5638" w:type="dxa"/>
            <w:gridSpan w:val="3"/>
          </w:tcPr>
          <w:p w:rsidR="006B0B27" w:rsidRPr="00E62426" w:rsidRDefault="009D16D6" w:rsidP="00E24F35">
            <w:pPr>
              <w:spacing w:before="40" w:after="40" w:line="288" w:lineRule="auto"/>
              <w:jc w:val="both"/>
              <w:rPr>
                <w:i/>
                <w:szCs w:val="26"/>
              </w:rPr>
            </w:pPr>
            <w:r w:rsidRPr="00E62426">
              <w:rPr>
                <w:szCs w:val="26"/>
              </w:rPr>
              <w:t>128.460 cổ phần, trong đó: Bà Hà Thị Thảo  (mẹ) sở hữu 60.000 cổ phần chiếm tỷ lệ 1,29%;</w:t>
            </w:r>
            <w:r w:rsidR="0060219D" w:rsidRPr="00E62426">
              <w:rPr>
                <w:szCs w:val="26"/>
              </w:rPr>
              <w:t xml:space="preserve"> Bà Nguyễn Minh Trang  (chị gái) sở hữu 68.460 cổ phần chiếm tỷ lệ 1,47%;</w:t>
            </w:r>
          </w:p>
        </w:tc>
      </w:tr>
      <w:tr w:rsidR="006B0B27" w:rsidRPr="00E62426" w:rsidTr="009F47BD">
        <w:trPr>
          <w:gridBefore w:val="1"/>
          <w:gridAfter w:val="1"/>
          <w:wBefore w:w="41" w:type="dxa"/>
          <w:wAfter w:w="85" w:type="dxa"/>
        </w:trPr>
        <w:tc>
          <w:tcPr>
            <w:tcW w:w="3936" w:type="dxa"/>
            <w:gridSpan w:val="3"/>
          </w:tcPr>
          <w:p w:rsidR="006B0B27" w:rsidRPr="00E62426" w:rsidRDefault="006B0B27" w:rsidP="00E24F35">
            <w:pPr>
              <w:spacing w:before="40" w:after="40" w:line="288" w:lineRule="auto"/>
              <w:rPr>
                <w:i/>
                <w:szCs w:val="26"/>
              </w:rPr>
            </w:pPr>
            <w:r w:rsidRPr="00E62426">
              <w:rPr>
                <w:szCs w:val="26"/>
              </w:rPr>
              <w:t>Hành vi vi phạm pháp luật</w:t>
            </w:r>
          </w:p>
        </w:tc>
        <w:tc>
          <w:tcPr>
            <w:tcW w:w="5638" w:type="dxa"/>
            <w:gridSpan w:val="3"/>
          </w:tcPr>
          <w:p w:rsidR="006B0B27" w:rsidRPr="00E62426" w:rsidRDefault="003F4C4E" w:rsidP="00E24F35">
            <w:pPr>
              <w:spacing w:before="40" w:after="40" w:line="288" w:lineRule="auto"/>
              <w:rPr>
                <w:i/>
                <w:szCs w:val="26"/>
              </w:rPr>
            </w:pPr>
            <w:r w:rsidRPr="00E62426">
              <w:rPr>
                <w:szCs w:val="26"/>
              </w:rPr>
              <w:t>Không</w:t>
            </w:r>
          </w:p>
        </w:tc>
      </w:tr>
      <w:tr w:rsidR="006B0B27" w:rsidRPr="00E62426" w:rsidTr="009F47BD">
        <w:trPr>
          <w:gridBefore w:val="1"/>
          <w:gridAfter w:val="1"/>
          <w:wBefore w:w="41" w:type="dxa"/>
          <w:wAfter w:w="85" w:type="dxa"/>
        </w:trPr>
        <w:tc>
          <w:tcPr>
            <w:tcW w:w="3936" w:type="dxa"/>
            <w:gridSpan w:val="3"/>
          </w:tcPr>
          <w:p w:rsidR="006B0B27" w:rsidRPr="00E62426" w:rsidRDefault="006B0B27" w:rsidP="00E24F35">
            <w:pPr>
              <w:spacing w:before="40" w:after="40" w:line="288" w:lineRule="auto"/>
              <w:rPr>
                <w:i/>
                <w:szCs w:val="26"/>
              </w:rPr>
            </w:pPr>
            <w:r w:rsidRPr="00E62426">
              <w:rPr>
                <w:szCs w:val="26"/>
              </w:rPr>
              <w:t>Các khoản nợ với Công ty</w:t>
            </w:r>
          </w:p>
        </w:tc>
        <w:tc>
          <w:tcPr>
            <w:tcW w:w="5638" w:type="dxa"/>
            <w:gridSpan w:val="3"/>
          </w:tcPr>
          <w:p w:rsidR="006B0B27" w:rsidRPr="00E62426" w:rsidRDefault="006B0B27" w:rsidP="00E24F35">
            <w:pPr>
              <w:spacing w:before="40" w:after="40" w:line="288" w:lineRule="auto"/>
              <w:rPr>
                <w:i/>
                <w:szCs w:val="26"/>
              </w:rPr>
            </w:pPr>
            <w:r w:rsidRPr="00E62426">
              <w:rPr>
                <w:szCs w:val="26"/>
              </w:rPr>
              <w:t>Không</w:t>
            </w:r>
          </w:p>
        </w:tc>
      </w:tr>
      <w:tr w:rsidR="006B0B27" w:rsidRPr="00E62426" w:rsidTr="009F47BD">
        <w:trPr>
          <w:gridBefore w:val="1"/>
          <w:gridAfter w:val="1"/>
          <w:wBefore w:w="41" w:type="dxa"/>
          <w:wAfter w:w="85" w:type="dxa"/>
        </w:trPr>
        <w:tc>
          <w:tcPr>
            <w:tcW w:w="3936" w:type="dxa"/>
            <w:gridSpan w:val="3"/>
          </w:tcPr>
          <w:p w:rsidR="006B0B27" w:rsidRPr="00E62426" w:rsidRDefault="006B0B27" w:rsidP="00E24F35">
            <w:pPr>
              <w:spacing w:before="40" w:after="40" w:line="288" w:lineRule="auto"/>
              <w:jc w:val="both"/>
              <w:rPr>
                <w:szCs w:val="26"/>
              </w:rPr>
            </w:pPr>
            <w:r w:rsidRPr="00E62426">
              <w:rPr>
                <w:szCs w:val="26"/>
              </w:rPr>
              <w:t>Lợi ích liên quan đối với Công ty</w:t>
            </w:r>
          </w:p>
        </w:tc>
        <w:tc>
          <w:tcPr>
            <w:tcW w:w="5638" w:type="dxa"/>
            <w:gridSpan w:val="3"/>
          </w:tcPr>
          <w:p w:rsidR="00963275" w:rsidRPr="00E62426" w:rsidRDefault="006B0B27" w:rsidP="00E24F35">
            <w:pPr>
              <w:spacing w:before="40" w:after="40" w:line="288" w:lineRule="auto"/>
              <w:jc w:val="both"/>
              <w:rPr>
                <w:szCs w:val="26"/>
              </w:rPr>
            </w:pPr>
            <w:r w:rsidRPr="00E62426">
              <w:rPr>
                <w:szCs w:val="26"/>
              </w:rPr>
              <w:t>Các khoản thù lao, lương thưởng theo quy định pháp luật và quy định của Công ty</w:t>
            </w:r>
          </w:p>
        </w:tc>
      </w:tr>
    </w:tbl>
    <w:p w:rsidR="009C388C" w:rsidRPr="00E62426" w:rsidRDefault="003E67D4" w:rsidP="001F29F8">
      <w:pPr>
        <w:pStyle w:val="ListParagraph"/>
        <w:numPr>
          <w:ilvl w:val="0"/>
          <w:numId w:val="14"/>
        </w:numPr>
        <w:tabs>
          <w:tab w:val="left" w:pos="567"/>
        </w:tabs>
        <w:spacing w:before="120" w:after="120" w:line="312" w:lineRule="auto"/>
        <w:ind w:left="567" w:hanging="567"/>
        <w:jc w:val="both"/>
        <w:rPr>
          <w:rFonts w:eastAsia="Times New Roman" w:cs="Times New Roman"/>
          <w:b/>
          <w:i/>
          <w:color w:val="000000" w:themeColor="text1"/>
          <w:szCs w:val="26"/>
          <w:lang w:val="de-DE"/>
        </w:rPr>
      </w:pPr>
      <w:hyperlink w:anchor="_Toc358208249" w:history="1">
        <w:r w:rsidR="009C388C" w:rsidRPr="00E62426">
          <w:rPr>
            <w:rFonts w:eastAsia="Times New Roman" w:cs="Times New Roman"/>
            <w:b/>
            <w:i/>
            <w:color w:val="000000" w:themeColor="text1"/>
            <w:szCs w:val="26"/>
            <w:u w:val="single"/>
            <w:lang w:val="de-DE"/>
          </w:rPr>
          <w:t>Danh sách thành viên Ban Tổng Giám đốc:</w:t>
        </w:r>
      </w:hyperlink>
      <w:r w:rsidR="009C388C" w:rsidRPr="00E62426">
        <w:rPr>
          <w:rFonts w:eastAsia="Times New Roman" w:cs="Times New Roman"/>
          <w:b/>
          <w:i/>
          <w:color w:val="000000" w:themeColor="text1"/>
          <w:szCs w:val="26"/>
          <w:lang w:val="de-DE"/>
        </w:rPr>
        <w:t xml:space="preserve"> </w:t>
      </w:r>
    </w:p>
    <w:tbl>
      <w:tblPr>
        <w:tblW w:w="9628" w:type="dxa"/>
        <w:tblBorders>
          <w:top w:val="single" w:sz="4" w:space="0" w:color="D9D9D9" w:themeColor="background1" w:themeShade="D9"/>
          <w:bottom w:val="single" w:sz="4" w:space="0" w:color="D9D9D9" w:themeColor="background1" w:themeShade="D9"/>
          <w:insideH w:val="single" w:sz="4" w:space="0" w:color="D9D9D9" w:themeColor="background1" w:themeShade="D9"/>
        </w:tblBorders>
        <w:tblLook w:val="04A0"/>
      </w:tblPr>
      <w:tblGrid>
        <w:gridCol w:w="746"/>
        <w:gridCol w:w="2782"/>
        <w:gridCol w:w="2430"/>
        <w:gridCol w:w="1732"/>
        <w:gridCol w:w="1938"/>
      </w:tblGrid>
      <w:tr w:rsidR="009C388C" w:rsidRPr="00E62426" w:rsidTr="00E24F35">
        <w:trPr>
          <w:trHeight w:val="510"/>
          <w:tblHeader/>
        </w:trPr>
        <w:tc>
          <w:tcPr>
            <w:tcW w:w="746" w:type="dxa"/>
            <w:shd w:val="clear" w:color="auto" w:fill="4F81BD" w:themeFill="accent1"/>
            <w:noWrap/>
            <w:vAlign w:val="center"/>
            <w:hideMark/>
          </w:tcPr>
          <w:p w:rsidR="009C388C" w:rsidRPr="00E62426" w:rsidRDefault="009C388C" w:rsidP="00E24F35">
            <w:pPr>
              <w:spacing w:before="40" w:after="40" w:line="312" w:lineRule="auto"/>
              <w:jc w:val="center"/>
              <w:rPr>
                <w:b/>
                <w:color w:val="FFFFFF" w:themeColor="background1"/>
                <w:szCs w:val="26"/>
              </w:rPr>
            </w:pPr>
            <w:r w:rsidRPr="00E62426">
              <w:rPr>
                <w:b/>
                <w:color w:val="FFFFFF" w:themeColor="background1"/>
                <w:szCs w:val="26"/>
              </w:rPr>
              <w:t>STT</w:t>
            </w:r>
          </w:p>
        </w:tc>
        <w:tc>
          <w:tcPr>
            <w:tcW w:w="2782" w:type="dxa"/>
            <w:shd w:val="clear" w:color="auto" w:fill="4F81BD" w:themeFill="accent1"/>
            <w:noWrap/>
            <w:vAlign w:val="center"/>
            <w:hideMark/>
          </w:tcPr>
          <w:p w:rsidR="009C388C" w:rsidRPr="00E62426" w:rsidRDefault="009C388C" w:rsidP="00E24F35">
            <w:pPr>
              <w:spacing w:before="40" w:after="40" w:line="312" w:lineRule="auto"/>
              <w:rPr>
                <w:b/>
                <w:color w:val="FFFFFF" w:themeColor="background1"/>
                <w:szCs w:val="26"/>
              </w:rPr>
            </w:pPr>
            <w:r w:rsidRPr="00E62426">
              <w:rPr>
                <w:b/>
                <w:color w:val="FFFFFF" w:themeColor="background1"/>
                <w:szCs w:val="26"/>
              </w:rPr>
              <w:t>Họ và Tên</w:t>
            </w:r>
          </w:p>
        </w:tc>
        <w:tc>
          <w:tcPr>
            <w:tcW w:w="2430" w:type="dxa"/>
            <w:shd w:val="clear" w:color="auto" w:fill="4F81BD" w:themeFill="accent1"/>
            <w:noWrap/>
            <w:vAlign w:val="center"/>
            <w:hideMark/>
          </w:tcPr>
          <w:p w:rsidR="009C388C" w:rsidRPr="00E62426" w:rsidRDefault="009C388C" w:rsidP="00E24F35">
            <w:pPr>
              <w:spacing w:before="40" w:after="40" w:line="312" w:lineRule="auto"/>
              <w:rPr>
                <w:b/>
                <w:color w:val="FFFFFF" w:themeColor="background1"/>
                <w:szCs w:val="26"/>
              </w:rPr>
            </w:pPr>
            <w:r w:rsidRPr="00E62426">
              <w:rPr>
                <w:b/>
                <w:color w:val="FFFFFF" w:themeColor="background1"/>
                <w:szCs w:val="26"/>
              </w:rPr>
              <w:t>Chức vụ</w:t>
            </w:r>
          </w:p>
        </w:tc>
        <w:tc>
          <w:tcPr>
            <w:tcW w:w="1732" w:type="dxa"/>
            <w:shd w:val="clear" w:color="auto" w:fill="4F81BD" w:themeFill="accent1"/>
            <w:vAlign w:val="center"/>
          </w:tcPr>
          <w:p w:rsidR="009C388C" w:rsidRPr="00E62426" w:rsidRDefault="009C388C" w:rsidP="00E24F35">
            <w:pPr>
              <w:spacing w:before="40" w:after="40" w:line="312" w:lineRule="auto"/>
              <w:jc w:val="center"/>
              <w:rPr>
                <w:b/>
                <w:color w:val="FFFFFF" w:themeColor="background1"/>
                <w:szCs w:val="26"/>
              </w:rPr>
            </w:pPr>
            <w:r w:rsidRPr="00E62426">
              <w:rPr>
                <w:b/>
                <w:color w:val="FFFFFF" w:themeColor="background1"/>
                <w:szCs w:val="26"/>
              </w:rPr>
              <w:t>Ngày sinh</w:t>
            </w:r>
          </w:p>
        </w:tc>
        <w:tc>
          <w:tcPr>
            <w:tcW w:w="1938" w:type="dxa"/>
            <w:shd w:val="clear" w:color="auto" w:fill="4F81BD" w:themeFill="accent1"/>
            <w:vAlign w:val="center"/>
          </w:tcPr>
          <w:p w:rsidR="009C388C" w:rsidRPr="00E62426" w:rsidRDefault="009C388C" w:rsidP="00E24F35">
            <w:pPr>
              <w:spacing w:before="40" w:after="40" w:line="312" w:lineRule="auto"/>
              <w:jc w:val="center"/>
              <w:rPr>
                <w:b/>
                <w:color w:val="FFFFFF" w:themeColor="background1"/>
                <w:szCs w:val="26"/>
              </w:rPr>
            </w:pPr>
            <w:r w:rsidRPr="00E62426">
              <w:rPr>
                <w:b/>
                <w:color w:val="FFFFFF" w:themeColor="background1"/>
                <w:szCs w:val="26"/>
              </w:rPr>
              <w:t>Số</w:t>
            </w:r>
            <w:r w:rsidR="00F2379C" w:rsidRPr="00E62426">
              <w:rPr>
                <w:b/>
                <w:color w:val="FFFFFF" w:themeColor="background1"/>
                <w:szCs w:val="26"/>
              </w:rPr>
              <w:t xml:space="preserve"> CM</w:t>
            </w:r>
            <w:r w:rsidRPr="00E62426">
              <w:rPr>
                <w:b/>
                <w:color w:val="FFFFFF" w:themeColor="background1"/>
                <w:szCs w:val="26"/>
              </w:rPr>
              <w:t>ND</w:t>
            </w:r>
          </w:p>
        </w:tc>
      </w:tr>
      <w:tr w:rsidR="00103819" w:rsidRPr="00E62426" w:rsidTr="00E24F35">
        <w:trPr>
          <w:trHeight w:val="510"/>
        </w:trPr>
        <w:tc>
          <w:tcPr>
            <w:tcW w:w="746" w:type="dxa"/>
            <w:noWrap/>
            <w:vAlign w:val="center"/>
          </w:tcPr>
          <w:p w:rsidR="00103819" w:rsidRPr="00E62426" w:rsidRDefault="00103819" w:rsidP="00E24F35">
            <w:pPr>
              <w:spacing w:before="40" w:after="40" w:line="312" w:lineRule="auto"/>
              <w:jc w:val="center"/>
              <w:rPr>
                <w:szCs w:val="26"/>
              </w:rPr>
            </w:pPr>
            <w:r w:rsidRPr="00E62426">
              <w:rPr>
                <w:szCs w:val="26"/>
              </w:rPr>
              <w:t>1</w:t>
            </w:r>
          </w:p>
        </w:tc>
        <w:tc>
          <w:tcPr>
            <w:tcW w:w="2782" w:type="dxa"/>
            <w:noWrap/>
            <w:vAlign w:val="center"/>
          </w:tcPr>
          <w:p w:rsidR="00103819" w:rsidRPr="00E62426" w:rsidRDefault="00F55037" w:rsidP="00E24F35">
            <w:pPr>
              <w:spacing w:before="40" w:after="40" w:line="312" w:lineRule="auto"/>
              <w:rPr>
                <w:szCs w:val="26"/>
              </w:rPr>
            </w:pPr>
            <w:r w:rsidRPr="00E62426">
              <w:rPr>
                <w:szCs w:val="26"/>
              </w:rPr>
              <w:t>Hà Văn Tiến</w:t>
            </w:r>
          </w:p>
        </w:tc>
        <w:tc>
          <w:tcPr>
            <w:tcW w:w="2430" w:type="dxa"/>
            <w:noWrap/>
            <w:vAlign w:val="center"/>
          </w:tcPr>
          <w:p w:rsidR="00103819" w:rsidRPr="00E62426" w:rsidRDefault="00103819" w:rsidP="00E24F35">
            <w:pPr>
              <w:spacing w:before="40" w:after="40" w:line="312" w:lineRule="auto"/>
              <w:rPr>
                <w:szCs w:val="26"/>
              </w:rPr>
            </w:pPr>
            <w:r w:rsidRPr="00E62426">
              <w:rPr>
                <w:szCs w:val="26"/>
              </w:rPr>
              <w:t xml:space="preserve">Tổng </w:t>
            </w:r>
            <w:r w:rsidR="00F2379C" w:rsidRPr="00E62426">
              <w:rPr>
                <w:szCs w:val="26"/>
              </w:rPr>
              <w:t>G</w:t>
            </w:r>
            <w:r w:rsidRPr="00E62426">
              <w:rPr>
                <w:szCs w:val="26"/>
              </w:rPr>
              <w:t>iám đốc</w:t>
            </w:r>
          </w:p>
        </w:tc>
        <w:tc>
          <w:tcPr>
            <w:tcW w:w="1732" w:type="dxa"/>
            <w:vAlign w:val="center"/>
          </w:tcPr>
          <w:p w:rsidR="00103819" w:rsidRPr="00E62426" w:rsidRDefault="00F2379C" w:rsidP="00E24F35">
            <w:pPr>
              <w:spacing w:before="40" w:after="40" w:line="312" w:lineRule="auto"/>
              <w:jc w:val="center"/>
              <w:rPr>
                <w:bCs/>
                <w:szCs w:val="26"/>
              </w:rPr>
            </w:pPr>
            <w:r w:rsidRPr="00E62426">
              <w:rPr>
                <w:sz w:val="25"/>
                <w:szCs w:val="25"/>
              </w:rPr>
              <w:t>06/08/1952</w:t>
            </w:r>
          </w:p>
        </w:tc>
        <w:tc>
          <w:tcPr>
            <w:tcW w:w="1938" w:type="dxa"/>
            <w:vAlign w:val="center"/>
          </w:tcPr>
          <w:p w:rsidR="00103819" w:rsidRPr="00E62426" w:rsidRDefault="00F2379C" w:rsidP="00E24F35">
            <w:pPr>
              <w:spacing w:before="40" w:after="40" w:line="312" w:lineRule="auto"/>
              <w:jc w:val="center"/>
              <w:rPr>
                <w:color w:val="000000"/>
                <w:szCs w:val="26"/>
              </w:rPr>
            </w:pPr>
            <w:r w:rsidRPr="00E62426">
              <w:rPr>
                <w:sz w:val="25"/>
                <w:szCs w:val="25"/>
              </w:rPr>
              <w:t>030064110</w:t>
            </w:r>
          </w:p>
        </w:tc>
      </w:tr>
      <w:tr w:rsidR="009C388C" w:rsidRPr="00E62426" w:rsidTr="00E24F35">
        <w:trPr>
          <w:trHeight w:val="510"/>
        </w:trPr>
        <w:tc>
          <w:tcPr>
            <w:tcW w:w="746" w:type="dxa"/>
            <w:noWrap/>
            <w:vAlign w:val="center"/>
            <w:hideMark/>
          </w:tcPr>
          <w:p w:rsidR="009C388C" w:rsidRPr="00E62426" w:rsidRDefault="00103819" w:rsidP="00E24F35">
            <w:pPr>
              <w:spacing w:before="40" w:after="40" w:line="312" w:lineRule="auto"/>
              <w:jc w:val="center"/>
              <w:rPr>
                <w:szCs w:val="26"/>
              </w:rPr>
            </w:pPr>
            <w:r w:rsidRPr="00E62426">
              <w:rPr>
                <w:szCs w:val="26"/>
              </w:rPr>
              <w:t>2</w:t>
            </w:r>
          </w:p>
        </w:tc>
        <w:tc>
          <w:tcPr>
            <w:tcW w:w="2782" w:type="dxa"/>
            <w:noWrap/>
            <w:vAlign w:val="center"/>
            <w:hideMark/>
          </w:tcPr>
          <w:p w:rsidR="009C388C" w:rsidRPr="00E62426" w:rsidRDefault="00F55037" w:rsidP="00E24F35">
            <w:pPr>
              <w:spacing w:before="40" w:after="40" w:line="312" w:lineRule="auto"/>
              <w:rPr>
                <w:szCs w:val="26"/>
              </w:rPr>
            </w:pPr>
            <w:r w:rsidRPr="00E62426">
              <w:rPr>
                <w:szCs w:val="26"/>
              </w:rPr>
              <w:t>Nguyễn Đức Anh</w:t>
            </w:r>
          </w:p>
        </w:tc>
        <w:tc>
          <w:tcPr>
            <w:tcW w:w="2430" w:type="dxa"/>
            <w:noWrap/>
            <w:vAlign w:val="center"/>
            <w:hideMark/>
          </w:tcPr>
          <w:p w:rsidR="009C388C" w:rsidRPr="00E62426" w:rsidRDefault="00103819" w:rsidP="00E24F35">
            <w:pPr>
              <w:spacing w:before="40" w:after="40" w:line="312" w:lineRule="auto"/>
              <w:rPr>
                <w:szCs w:val="26"/>
              </w:rPr>
            </w:pPr>
            <w:r w:rsidRPr="00E62426">
              <w:rPr>
                <w:szCs w:val="26"/>
              </w:rPr>
              <w:t>Phó Tổng giám đốc</w:t>
            </w:r>
          </w:p>
        </w:tc>
        <w:tc>
          <w:tcPr>
            <w:tcW w:w="1732" w:type="dxa"/>
            <w:vAlign w:val="center"/>
          </w:tcPr>
          <w:p w:rsidR="009C388C" w:rsidRPr="00E62426" w:rsidRDefault="00F2379C" w:rsidP="00E24F35">
            <w:pPr>
              <w:spacing w:before="40" w:after="40" w:line="312" w:lineRule="auto"/>
              <w:jc w:val="center"/>
              <w:rPr>
                <w:szCs w:val="26"/>
              </w:rPr>
            </w:pPr>
            <w:r w:rsidRPr="00E62426">
              <w:rPr>
                <w:sz w:val="25"/>
                <w:szCs w:val="25"/>
              </w:rPr>
              <w:t>17/02/1958</w:t>
            </w:r>
          </w:p>
        </w:tc>
        <w:tc>
          <w:tcPr>
            <w:tcW w:w="1938" w:type="dxa"/>
            <w:vAlign w:val="center"/>
          </w:tcPr>
          <w:p w:rsidR="009C388C" w:rsidRPr="00E62426" w:rsidRDefault="00F2379C" w:rsidP="00E24F35">
            <w:pPr>
              <w:spacing w:before="40" w:after="40" w:line="312" w:lineRule="auto"/>
              <w:jc w:val="center"/>
              <w:rPr>
                <w:szCs w:val="26"/>
              </w:rPr>
            </w:pPr>
            <w:r w:rsidRPr="00E62426">
              <w:rPr>
                <w:sz w:val="25"/>
                <w:szCs w:val="25"/>
              </w:rPr>
              <w:t>030955679</w:t>
            </w:r>
          </w:p>
        </w:tc>
      </w:tr>
    </w:tbl>
    <w:p w:rsidR="000D64E8" w:rsidRPr="00E62426" w:rsidRDefault="000D64E8" w:rsidP="001F29F8">
      <w:pPr>
        <w:pStyle w:val="ListParagraph"/>
        <w:numPr>
          <w:ilvl w:val="0"/>
          <w:numId w:val="16"/>
        </w:numPr>
        <w:tabs>
          <w:tab w:val="left" w:pos="567"/>
        </w:tabs>
        <w:spacing w:before="120" w:after="120" w:line="312" w:lineRule="auto"/>
        <w:ind w:left="567" w:hanging="567"/>
        <w:contextualSpacing w:val="0"/>
        <w:jc w:val="both"/>
        <w:rPr>
          <w:b/>
          <w:i/>
          <w:szCs w:val="26"/>
          <w:u w:val="single"/>
        </w:rPr>
      </w:pPr>
      <w:r w:rsidRPr="00E62426">
        <w:rPr>
          <w:b/>
          <w:i/>
          <w:szCs w:val="26"/>
          <w:u w:val="single"/>
        </w:rPr>
        <w:t>Sơ yếu lý lị</w:t>
      </w:r>
      <w:r w:rsidR="00103819" w:rsidRPr="00E62426">
        <w:rPr>
          <w:b/>
          <w:i/>
          <w:szCs w:val="26"/>
          <w:u w:val="single"/>
        </w:rPr>
        <w:t>ch thành viên Ban Tổng giám đốc</w:t>
      </w:r>
    </w:p>
    <w:p w:rsidR="00103819" w:rsidRPr="00E62426" w:rsidRDefault="00F55037" w:rsidP="00D65CFE">
      <w:pPr>
        <w:pStyle w:val="ListParagraph"/>
        <w:numPr>
          <w:ilvl w:val="0"/>
          <w:numId w:val="30"/>
        </w:numPr>
        <w:tabs>
          <w:tab w:val="left" w:pos="567"/>
        </w:tabs>
        <w:spacing w:before="120" w:after="120" w:line="312" w:lineRule="auto"/>
        <w:contextualSpacing w:val="0"/>
        <w:jc w:val="both"/>
        <w:rPr>
          <w:b/>
          <w:i/>
          <w:szCs w:val="26"/>
          <w:u w:val="single"/>
        </w:rPr>
      </w:pPr>
      <w:r w:rsidRPr="00E62426">
        <w:rPr>
          <w:b/>
          <w:szCs w:val="26"/>
        </w:rPr>
        <w:t>Ông Hà Văn Tiến</w:t>
      </w:r>
      <w:r w:rsidR="00103819" w:rsidRPr="00E62426">
        <w:rPr>
          <w:b/>
          <w:szCs w:val="26"/>
        </w:rPr>
        <w:t xml:space="preserve"> – Tổ</w:t>
      </w:r>
      <w:r w:rsidR="00CC5990" w:rsidRPr="00E62426">
        <w:rPr>
          <w:b/>
          <w:szCs w:val="26"/>
        </w:rPr>
        <w:t>ng G</w:t>
      </w:r>
      <w:r w:rsidR="00103819" w:rsidRPr="00E62426">
        <w:rPr>
          <w:b/>
          <w:szCs w:val="26"/>
        </w:rPr>
        <w:t>iám đốc</w:t>
      </w:r>
    </w:p>
    <w:p w:rsidR="00103819" w:rsidRPr="00E62426" w:rsidRDefault="00103819" w:rsidP="00103819">
      <w:pPr>
        <w:pStyle w:val="ListParagraph"/>
        <w:tabs>
          <w:tab w:val="left" w:pos="567"/>
        </w:tabs>
        <w:spacing w:before="120" w:after="120" w:line="312" w:lineRule="auto"/>
        <w:ind w:left="360"/>
        <w:contextualSpacing w:val="0"/>
        <w:jc w:val="both"/>
        <w:rPr>
          <w:i/>
          <w:szCs w:val="26"/>
          <w:u w:val="single"/>
        </w:rPr>
      </w:pPr>
      <w:r w:rsidRPr="00E62426">
        <w:rPr>
          <w:szCs w:val="26"/>
        </w:rPr>
        <w:t xml:space="preserve">Chi tiết xem tại mục </w:t>
      </w:r>
      <w:r w:rsidR="00E44D62" w:rsidRPr="00E62426">
        <w:rPr>
          <w:szCs w:val="26"/>
        </w:rPr>
        <w:t>Sơ yếu lý lịch</w:t>
      </w:r>
      <w:r w:rsidR="002E5BBD" w:rsidRPr="00E62426">
        <w:rPr>
          <w:szCs w:val="26"/>
        </w:rPr>
        <w:t xml:space="preserve"> thành viên H</w:t>
      </w:r>
      <w:r w:rsidRPr="00E62426">
        <w:rPr>
          <w:szCs w:val="26"/>
        </w:rPr>
        <w:t>ội đồng quản trị</w:t>
      </w:r>
    </w:p>
    <w:p w:rsidR="009C388C" w:rsidRPr="00E62426" w:rsidRDefault="00F55037" w:rsidP="00D65CFE">
      <w:pPr>
        <w:pStyle w:val="ListParagraph"/>
        <w:numPr>
          <w:ilvl w:val="0"/>
          <w:numId w:val="30"/>
        </w:numPr>
        <w:spacing w:before="60" w:after="60" w:line="312" w:lineRule="auto"/>
        <w:ind w:left="567" w:hanging="567"/>
        <w:rPr>
          <w:b/>
          <w:szCs w:val="26"/>
        </w:rPr>
      </w:pPr>
      <w:r w:rsidRPr="00E62426">
        <w:rPr>
          <w:b/>
          <w:szCs w:val="26"/>
        </w:rPr>
        <w:t>Ông Nguyễn Đức Anh</w:t>
      </w:r>
      <w:r w:rsidR="009C388C" w:rsidRPr="00E62426">
        <w:rPr>
          <w:b/>
          <w:szCs w:val="26"/>
        </w:rPr>
        <w:t xml:space="preserve"> -</w:t>
      </w:r>
      <w:r w:rsidR="00103819" w:rsidRPr="00E62426">
        <w:rPr>
          <w:b/>
          <w:szCs w:val="26"/>
        </w:rPr>
        <w:t xml:space="preserve"> Phó</w:t>
      </w:r>
      <w:r w:rsidR="009C388C" w:rsidRPr="00E62426">
        <w:rPr>
          <w:b/>
          <w:szCs w:val="26"/>
        </w:rPr>
        <w:t xml:space="preserve"> Tổ</w:t>
      </w:r>
      <w:r w:rsidR="00CC5990" w:rsidRPr="00E62426">
        <w:rPr>
          <w:b/>
          <w:szCs w:val="26"/>
        </w:rPr>
        <w:t>ng G</w:t>
      </w:r>
      <w:r w:rsidR="009C388C" w:rsidRPr="00E62426">
        <w:rPr>
          <w:b/>
          <w:szCs w:val="26"/>
        </w:rPr>
        <w:t>iám đốc</w:t>
      </w:r>
    </w:p>
    <w:tbl>
      <w:tblPr>
        <w:tblW w:w="9799" w:type="dxa"/>
        <w:tblLook w:val="04A0"/>
      </w:tblPr>
      <w:tblGrid>
        <w:gridCol w:w="250"/>
        <w:gridCol w:w="129"/>
        <w:gridCol w:w="2061"/>
        <w:gridCol w:w="362"/>
        <w:gridCol w:w="1092"/>
        <w:gridCol w:w="2310"/>
        <w:gridCol w:w="3402"/>
        <w:gridCol w:w="193"/>
      </w:tblGrid>
      <w:tr w:rsidR="002E5BBD" w:rsidRPr="00E62426" w:rsidTr="00EA0F3B">
        <w:trPr>
          <w:gridBefore w:val="1"/>
          <w:gridAfter w:val="1"/>
          <w:wBefore w:w="250" w:type="dxa"/>
          <w:wAfter w:w="193" w:type="dxa"/>
        </w:trPr>
        <w:tc>
          <w:tcPr>
            <w:tcW w:w="2552" w:type="dxa"/>
            <w:gridSpan w:val="3"/>
          </w:tcPr>
          <w:p w:rsidR="002E5BBD" w:rsidRPr="00E62426" w:rsidRDefault="002E5BBD" w:rsidP="00E24F35">
            <w:pPr>
              <w:spacing w:before="40" w:after="40" w:line="288" w:lineRule="auto"/>
              <w:rPr>
                <w:rFonts w:cs="Times New Roman"/>
                <w:i/>
                <w:szCs w:val="26"/>
              </w:rPr>
            </w:pPr>
            <w:r w:rsidRPr="00E62426">
              <w:rPr>
                <w:rFonts w:cs="Times New Roman"/>
                <w:szCs w:val="26"/>
              </w:rPr>
              <w:t>Họ và tên</w:t>
            </w:r>
          </w:p>
        </w:tc>
        <w:tc>
          <w:tcPr>
            <w:tcW w:w="6804" w:type="dxa"/>
            <w:gridSpan w:val="3"/>
          </w:tcPr>
          <w:p w:rsidR="002E5BBD" w:rsidRPr="00E62426" w:rsidRDefault="002E5BBD" w:rsidP="00E24F35">
            <w:pPr>
              <w:spacing w:before="40" w:after="40" w:line="288" w:lineRule="auto"/>
              <w:rPr>
                <w:rFonts w:cs="Times New Roman"/>
                <w:i/>
                <w:szCs w:val="26"/>
              </w:rPr>
            </w:pPr>
            <w:r w:rsidRPr="00E62426">
              <w:rPr>
                <w:rFonts w:cs="Times New Roman"/>
                <w:szCs w:val="26"/>
              </w:rPr>
              <w:t>Nguyễn Đức Anh</w:t>
            </w:r>
          </w:p>
        </w:tc>
      </w:tr>
      <w:tr w:rsidR="002E5BBD" w:rsidRPr="00E62426" w:rsidTr="00EA0F3B">
        <w:trPr>
          <w:gridBefore w:val="1"/>
          <w:gridAfter w:val="1"/>
          <w:wBefore w:w="250" w:type="dxa"/>
          <w:wAfter w:w="193" w:type="dxa"/>
        </w:trPr>
        <w:tc>
          <w:tcPr>
            <w:tcW w:w="2552" w:type="dxa"/>
            <w:gridSpan w:val="3"/>
          </w:tcPr>
          <w:p w:rsidR="002E5BBD" w:rsidRPr="00E62426" w:rsidRDefault="002E5BBD" w:rsidP="00E24F35">
            <w:pPr>
              <w:spacing w:before="40" w:after="40" w:line="288" w:lineRule="auto"/>
              <w:rPr>
                <w:rFonts w:cs="Times New Roman"/>
                <w:i/>
                <w:szCs w:val="26"/>
              </w:rPr>
            </w:pPr>
            <w:r w:rsidRPr="00E62426">
              <w:rPr>
                <w:rFonts w:cs="Times New Roman"/>
                <w:szCs w:val="26"/>
              </w:rPr>
              <w:t>Giới tính</w:t>
            </w:r>
          </w:p>
        </w:tc>
        <w:tc>
          <w:tcPr>
            <w:tcW w:w="6804" w:type="dxa"/>
            <w:gridSpan w:val="3"/>
          </w:tcPr>
          <w:p w:rsidR="002E5BBD" w:rsidRPr="00E62426" w:rsidRDefault="002E5BBD" w:rsidP="00E24F35">
            <w:pPr>
              <w:spacing w:before="40" w:after="40" w:line="288" w:lineRule="auto"/>
              <w:rPr>
                <w:rFonts w:cs="Times New Roman"/>
                <w:i/>
                <w:szCs w:val="26"/>
              </w:rPr>
            </w:pPr>
            <w:r w:rsidRPr="00E62426">
              <w:rPr>
                <w:rFonts w:cs="Times New Roman"/>
                <w:szCs w:val="26"/>
              </w:rPr>
              <w:t>Nam</w:t>
            </w:r>
          </w:p>
        </w:tc>
      </w:tr>
      <w:tr w:rsidR="002E5BBD" w:rsidRPr="00E62426" w:rsidTr="00EA0F3B">
        <w:trPr>
          <w:gridBefore w:val="1"/>
          <w:gridAfter w:val="1"/>
          <w:wBefore w:w="250" w:type="dxa"/>
          <w:wAfter w:w="193" w:type="dxa"/>
        </w:trPr>
        <w:tc>
          <w:tcPr>
            <w:tcW w:w="2552" w:type="dxa"/>
            <w:gridSpan w:val="3"/>
          </w:tcPr>
          <w:p w:rsidR="002E5BBD" w:rsidRPr="00E62426" w:rsidRDefault="002E5BBD" w:rsidP="00E24F35">
            <w:pPr>
              <w:spacing w:before="40" w:after="40" w:line="288" w:lineRule="auto"/>
              <w:rPr>
                <w:rFonts w:cs="Times New Roman"/>
                <w:i/>
                <w:szCs w:val="26"/>
              </w:rPr>
            </w:pPr>
            <w:r w:rsidRPr="00E62426">
              <w:rPr>
                <w:rFonts w:cs="Times New Roman"/>
                <w:szCs w:val="26"/>
              </w:rPr>
              <w:t>Ngày tháng năm sinh</w:t>
            </w:r>
          </w:p>
        </w:tc>
        <w:tc>
          <w:tcPr>
            <w:tcW w:w="6804" w:type="dxa"/>
            <w:gridSpan w:val="3"/>
          </w:tcPr>
          <w:p w:rsidR="002E5BBD" w:rsidRPr="00E62426" w:rsidRDefault="002E5BBD" w:rsidP="00E24F35">
            <w:pPr>
              <w:spacing w:before="40" w:after="40" w:line="288" w:lineRule="auto"/>
              <w:rPr>
                <w:rFonts w:cs="Times New Roman"/>
                <w:i/>
                <w:szCs w:val="26"/>
              </w:rPr>
            </w:pPr>
            <w:r w:rsidRPr="00E62426">
              <w:rPr>
                <w:rFonts w:cs="Times New Roman"/>
                <w:szCs w:val="26"/>
              </w:rPr>
              <w:t>17/02/1958</w:t>
            </w:r>
          </w:p>
        </w:tc>
      </w:tr>
      <w:tr w:rsidR="002E5BBD" w:rsidRPr="00E62426" w:rsidTr="00EA0F3B">
        <w:trPr>
          <w:gridBefore w:val="1"/>
          <w:gridAfter w:val="1"/>
          <w:wBefore w:w="250" w:type="dxa"/>
          <w:wAfter w:w="193" w:type="dxa"/>
        </w:trPr>
        <w:tc>
          <w:tcPr>
            <w:tcW w:w="2552" w:type="dxa"/>
            <w:gridSpan w:val="3"/>
          </w:tcPr>
          <w:p w:rsidR="002E5BBD" w:rsidRPr="00E62426" w:rsidRDefault="002E5BBD" w:rsidP="00E24F35">
            <w:pPr>
              <w:spacing w:before="40" w:after="40" w:line="288" w:lineRule="auto"/>
              <w:rPr>
                <w:rFonts w:cs="Times New Roman"/>
                <w:i/>
                <w:szCs w:val="26"/>
              </w:rPr>
            </w:pPr>
            <w:r w:rsidRPr="00E62426">
              <w:rPr>
                <w:rFonts w:cs="Times New Roman"/>
                <w:szCs w:val="26"/>
              </w:rPr>
              <w:t>Số CMTND/Hộ chiếu</w:t>
            </w:r>
          </w:p>
        </w:tc>
        <w:tc>
          <w:tcPr>
            <w:tcW w:w="6804" w:type="dxa"/>
            <w:gridSpan w:val="3"/>
          </w:tcPr>
          <w:p w:rsidR="002E5BBD" w:rsidRPr="00E62426" w:rsidRDefault="002E5BBD" w:rsidP="00E24F35">
            <w:pPr>
              <w:spacing w:before="40" w:after="40" w:line="288" w:lineRule="auto"/>
              <w:rPr>
                <w:rFonts w:cs="Times New Roman"/>
                <w:i/>
                <w:szCs w:val="26"/>
              </w:rPr>
            </w:pPr>
            <w:r w:rsidRPr="00E62426">
              <w:rPr>
                <w:rFonts w:cs="Times New Roman"/>
                <w:szCs w:val="26"/>
              </w:rPr>
              <w:t>030955679 do CA. TP. Hải Phòng cấp ngày 30/08/2006</w:t>
            </w:r>
          </w:p>
        </w:tc>
      </w:tr>
      <w:tr w:rsidR="002E5BBD" w:rsidRPr="00E62426" w:rsidTr="00EA0F3B">
        <w:trPr>
          <w:gridBefore w:val="1"/>
          <w:gridAfter w:val="1"/>
          <w:wBefore w:w="250" w:type="dxa"/>
          <w:wAfter w:w="193" w:type="dxa"/>
        </w:trPr>
        <w:tc>
          <w:tcPr>
            <w:tcW w:w="2552" w:type="dxa"/>
            <w:gridSpan w:val="3"/>
          </w:tcPr>
          <w:p w:rsidR="002E5BBD" w:rsidRPr="00E62426" w:rsidRDefault="002E5BBD" w:rsidP="00E24F35">
            <w:pPr>
              <w:spacing w:before="40" w:after="40" w:line="288" w:lineRule="auto"/>
              <w:rPr>
                <w:rFonts w:cs="Times New Roman"/>
                <w:i/>
                <w:szCs w:val="26"/>
              </w:rPr>
            </w:pPr>
            <w:r w:rsidRPr="00E62426">
              <w:rPr>
                <w:rFonts w:cs="Times New Roman"/>
                <w:szCs w:val="26"/>
              </w:rPr>
              <w:t>Quốc tịch</w:t>
            </w:r>
          </w:p>
        </w:tc>
        <w:tc>
          <w:tcPr>
            <w:tcW w:w="6804" w:type="dxa"/>
            <w:gridSpan w:val="3"/>
          </w:tcPr>
          <w:p w:rsidR="002E5BBD" w:rsidRPr="00E62426" w:rsidRDefault="002E5BBD" w:rsidP="00E24F35">
            <w:pPr>
              <w:spacing w:before="40" w:after="40" w:line="288" w:lineRule="auto"/>
              <w:rPr>
                <w:rFonts w:cs="Times New Roman"/>
                <w:i/>
                <w:szCs w:val="26"/>
              </w:rPr>
            </w:pPr>
            <w:r w:rsidRPr="00E62426">
              <w:rPr>
                <w:rFonts w:cs="Times New Roman"/>
                <w:szCs w:val="26"/>
              </w:rPr>
              <w:t>Việt Nam</w:t>
            </w:r>
          </w:p>
        </w:tc>
      </w:tr>
      <w:tr w:rsidR="002E5BBD" w:rsidRPr="00E62426" w:rsidTr="00EA0F3B">
        <w:trPr>
          <w:gridBefore w:val="1"/>
          <w:gridAfter w:val="1"/>
          <w:wBefore w:w="250" w:type="dxa"/>
          <w:wAfter w:w="193" w:type="dxa"/>
        </w:trPr>
        <w:tc>
          <w:tcPr>
            <w:tcW w:w="2552" w:type="dxa"/>
            <w:gridSpan w:val="3"/>
          </w:tcPr>
          <w:p w:rsidR="002E5BBD" w:rsidRPr="00E62426" w:rsidRDefault="002E5BBD" w:rsidP="00E24F35">
            <w:pPr>
              <w:spacing w:before="40" w:after="40" w:line="288" w:lineRule="auto"/>
              <w:rPr>
                <w:rFonts w:cs="Times New Roman"/>
                <w:i/>
                <w:szCs w:val="26"/>
              </w:rPr>
            </w:pPr>
            <w:r w:rsidRPr="00E62426">
              <w:rPr>
                <w:rFonts w:cs="Times New Roman"/>
                <w:szCs w:val="26"/>
              </w:rPr>
              <w:t>Dân tộc</w:t>
            </w:r>
          </w:p>
        </w:tc>
        <w:tc>
          <w:tcPr>
            <w:tcW w:w="6804" w:type="dxa"/>
            <w:gridSpan w:val="3"/>
          </w:tcPr>
          <w:p w:rsidR="002E5BBD" w:rsidRPr="00E62426" w:rsidRDefault="002E5BBD" w:rsidP="00E24F35">
            <w:pPr>
              <w:spacing w:before="40" w:after="40" w:line="288" w:lineRule="auto"/>
              <w:rPr>
                <w:rFonts w:cs="Times New Roman"/>
                <w:i/>
                <w:szCs w:val="26"/>
              </w:rPr>
            </w:pPr>
            <w:r w:rsidRPr="00E62426">
              <w:rPr>
                <w:rFonts w:cs="Times New Roman"/>
                <w:szCs w:val="26"/>
              </w:rPr>
              <w:t>Kinh</w:t>
            </w:r>
          </w:p>
        </w:tc>
      </w:tr>
      <w:tr w:rsidR="002E5BBD" w:rsidRPr="00E62426" w:rsidTr="00EA0F3B">
        <w:trPr>
          <w:gridBefore w:val="1"/>
          <w:gridAfter w:val="1"/>
          <w:wBefore w:w="250" w:type="dxa"/>
          <w:wAfter w:w="193" w:type="dxa"/>
        </w:trPr>
        <w:tc>
          <w:tcPr>
            <w:tcW w:w="2552" w:type="dxa"/>
            <w:gridSpan w:val="3"/>
          </w:tcPr>
          <w:p w:rsidR="002E5BBD" w:rsidRPr="00E62426" w:rsidRDefault="002E5BBD" w:rsidP="00E24F35">
            <w:pPr>
              <w:spacing w:before="40" w:after="40" w:line="288" w:lineRule="auto"/>
              <w:rPr>
                <w:rFonts w:cs="Times New Roman"/>
                <w:i/>
                <w:szCs w:val="26"/>
              </w:rPr>
            </w:pPr>
            <w:r w:rsidRPr="00E62426">
              <w:rPr>
                <w:rFonts w:cs="Times New Roman"/>
                <w:szCs w:val="26"/>
              </w:rPr>
              <w:t>Quê quán</w:t>
            </w:r>
          </w:p>
        </w:tc>
        <w:tc>
          <w:tcPr>
            <w:tcW w:w="6804" w:type="dxa"/>
            <w:gridSpan w:val="3"/>
          </w:tcPr>
          <w:p w:rsidR="002E5BBD" w:rsidRPr="00E62426" w:rsidRDefault="002E5BBD" w:rsidP="00E24F35">
            <w:pPr>
              <w:spacing w:before="40" w:after="40" w:line="288" w:lineRule="auto"/>
              <w:rPr>
                <w:rFonts w:cs="Times New Roman"/>
                <w:i/>
                <w:szCs w:val="26"/>
              </w:rPr>
            </w:pPr>
            <w:r w:rsidRPr="00E62426">
              <w:rPr>
                <w:rFonts w:cs="Times New Roman"/>
                <w:szCs w:val="26"/>
              </w:rPr>
              <w:t>Thái Hòa, Bình Giang, Tỉnh Hải Dương</w:t>
            </w:r>
          </w:p>
        </w:tc>
      </w:tr>
      <w:tr w:rsidR="002E5BBD" w:rsidRPr="00E62426" w:rsidTr="00EA0F3B">
        <w:trPr>
          <w:gridBefore w:val="1"/>
          <w:gridAfter w:val="1"/>
          <w:wBefore w:w="250" w:type="dxa"/>
          <w:wAfter w:w="193" w:type="dxa"/>
        </w:trPr>
        <w:tc>
          <w:tcPr>
            <w:tcW w:w="2552" w:type="dxa"/>
            <w:gridSpan w:val="3"/>
          </w:tcPr>
          <w:p w:rsidR="002E5BBD" w:rsidRPr="00E62426" w:rsidRDefault="002E5BBD" w:rsidP="00E24F35">
            <w:pPr>
              <w:spacing w:before="40" w:after="40" w:line="288" w:lineRule="auto"/>
              <w:rPr>
                <w:rFonts w:cs="Times New Roman"/>
                <w:i/>
                <w:szCs w:val="26"/>
              </w:rPr>
            </w:pPr>
            <w:r w:rsidRPr="00E62426">
              <w:rPr>
                <w:rFonts w:cs="Times New Roman"/>
                <w:szCs w:val="26"/>
              </w:rPr>
              <w:t>Địa chỉ thường trú</w:t>
            </w:r>
          </w:p>
        </w:tc>
        <w:tc>
          <w:tcPr>
            <w:tcW w:w="6804" w:type="dxa"/>
            <w:gridSpan w:val="3"/>
          </w:tcPr>
          <w:p w:rsidR="002E5BBD" w:rsidRPr="00E62426" w:rsidRDefault="002E5BBD" w:rsidP="00E24F35">
            <w:pPr>
              <w:spacing w:before="40" w:after="40" w:line="288" w:lineRule="auto"/>
              <w:rPr>
                <w:rFonts w:cs="Times New Roman"/>
                <w:i/>
                <w:szCs w:val="26"/>
              </w:rPr>
            </w:pPr>
            <w:r w:rsidRPr="00E62426">
              <w:rPr>
                <w:rFonts w:cs="Times New Roman"/>
                <w:szCs w:val="26"/>
              </w:rPr>
              <w:t>221 Lê Thánh Tông, P. Máy Tơ, Q. Ngô Quyền, TP.Hải Phòng</w:t>
            </w:r>
          </w:p>
        </w:tc>
      </w:tr>
      <w:tr w:rsidR="002E5BBD" w:rsidRPr="00E62426" w:rsidTr="00EA0F3B">
        <w:trPr>
          <w:gridBefore w:val="1"/>
          <w:gridAfter w:val="1"/>
          <w:wBefore w:w="250" w:type="dxa"/>
          <w:wAfter w:w="193" w:type="dxa"/>
        </w:trPr>
        <w:tc>
          <w:tcPr>
            <w:tcW w:w="2552" w:type="dxa"/>
            <w:gridSpan w:val="3"/>
          </w:tcPr>
          <w:p w:rsidR="002E5BBD" w:rsidRPr="00E62426" w:rsidRDefault="002E5BBD" w:rsidP="00E24F35">
            <w:pPr>
              <w:spacing w:before="40" w:after="40" w:line="288" w:lineRule="auto"/>
              <w:rPr>
                <w:rFonts w:cs="Times New Roman"/>
                <w:i/>
                <w:szCs w:val="26"/>
              </w:rPr>
            </w:pPr>
            <w:r w:rsidRPr="00E62426">
              <w:rPr>
                <w:rFonts w:cs="Times New Roman"/>
                <w:szCs w:val="26"/>
              </w:rPr>
              <w:t>Trình độ văn hóa</w:t>
            </w:r>
          </w:p>
        </w:tc>
        <w:tc>
          <w:tcPr>
            <w:tcW w:w="6804" w:type="dxa"/>
            <w:gridSpan w:val="3"/>
          </w:tcPr>
          <w:p w:rsidR="002E5BBD" w:rsidRPr="00E62426" w:rsidRDefault="002E5BBD" w:rsidP="00E24F35">
            <w:pPr>
              <w:spacing w:before="40" w:after="40" w:line="288" w:lineRule="auto"/>
              <w:rPr>
                <w:rFonts w:cs="Times New Roman"/>
                <w:i/>
                <w:szCs w:val="26"/>
              </w:rPr>
            </w:pPr>
            <w:r w:rsidRPr="00E62426">
              <w:rPr>
                <w:rFonts w:cs="Times New Roman"/>
                <w:szCs w:val="26"/>
              </w:rPr>
              <w:t>10/10</w:t>
            </w:r>
          </w:p>
        </w:tc>
      </w:tr>
      <w:tr w:rsidR="002E5BBD" w:rsidRPr="00E62426" w:rsidTr="00EA0F3B">
        <w:trPr>
          <w:gridBefore w:val="1"/>
          <w:gridAfter w:val="1"/>
          <w:wBefore w:w="250" w:type="dxa"/>
          <w:wAfter w:w="193" w:type="dxa"/>
        </w:trPr>
        <w:tc>
          <w:tcPr>
            <w:tcW w:w="2552" w:type="dxa"/>
            <w:gridSpan w:val="3"/>
          </w:tcPr>
          <w:p w:rsidR="002E5BBD" w:rsidRPr="00E62426" w:rsidRDefault="002E5BBD" w:rsidP="00E24F35">
            <w:pPr>
              <w:spacing w:before="40" w:after="40" w:line="288" w:lineRule="auto"/>
              <w:rPr>
                <w:rFonts w:cs="Times New Roman"/>
                <w:i/>
                <w:szCs w:val="26"/>
              </w:rPr>
            </w:pPr>
            <w:r w:rsidRPr="00E62426">
              <w:rPr>
                <w:rFonts w:cs="Times New Roman"/>
                <w:szCs w:val="26"/>
              </w:rPr>
              <w:lastRenderedPageBreak/>
              <w:t>Trình độ chuyên môn</w:t>
            </w:r>
          </w:p>
        </w:tc>
        <w:tc>
          <w:tcPr>
            <w:tcW w:w="6804" w:type="dxa"/>
            <w:gridSpan w:val="3"/>
          </w:tcPr>
          <w:p w:rsidR="002E5BBD" w:rsidRPr="00E62426" w:rsidRDefault="002E5BBD" w:rsidP="00E24F35">
            <w:pPr>
              <w:spacing w:before="40" w:after="40" w:line="288" w:lineRule="auto"/>
              <w:rPr>
                <w:rFonts w:cs="Times New Roman"/>
                <w:i/>
                <w:szCs w:val="26"/>
              </w:rPr>
            </w:pPr>
            <w:r w:rsidRPr="00E62426">
              <w:rPr>
                <w:rFonts w:cs="Times New Roman"/>
                <w:szCs w:val="26"/>
                <w:lang w:val="nl-NL"/>
              </w:rPr>
              <w:t>Kỹ sư kinh tế vận tải biển và Cử nhân luật</w:t>
            </w:r>
          </w:p>
        </w:tc>
      </w:tr>
      <w:tr w:rsidR="002E5BBD" w:rsidRPr="00E62426" w:rsidTr="00EA0F3B">
        <w:trPr>
          <w:gridBefore w:val="1"/>
          <w:gridAfter w:val="1"/>
          <w:wBefore w:w="250" w:type="dxa"/>
          <w:wAfter w:w="193" w:type="dxa"/>
        </w:trPr>
        <w:tc>
          <w:tcPr>
            <w:tcW w:w="2552" w:type="dxa"/>
            <w:gridSpan w:val="3"/>
          </w:tcPr>
          <w:p w:rsidR="002E5BBD" w:rsidRPr="00E62426" w:rsidRDefault="002E5BBD" w:rsidP="00E24F35">
            <w:pPr>
              <w:spacing w:before="40" w:after="40" w:line="288" w:lineRule="auto"/>
              <w:rPr>
                <w:rFonts w:cs="Times New Roman"/>
                <w:szCs w:val="26"/>
              </w:rPr>
            </w:pPr>
            <w:r w:rsidRPr="00E62426">
              <w:rPr>
                <w:rFonts w:cs="Times New Roman"/>
                <w:szCs w:val="26"/>
              </w:rPr>
              <w:t>Quá trình công tác:</w:t>
            </w:r>
          </w:p>
        </w:tc>
        <w:tc>
          <w:tcPr>
            <w:tcW w:w="6804" w:type="dxa"/>
            <w:gridSpan w:val="3"/>
          </w:tcPr>
          <w:p w:rsidR="002E5BBD" w:rsidRPr="00E62426" w:rsidRDefault="002E5BBD" w:rsidP="00E24F35">
            <w:pPr>
              <w:spacing w:before="40" w:after="40" w:line="288" w:lineRule="auto"/>
              <w:rPr>
                <w:rFonts w:cs="Times New Roman"/>
                <w:i/>
                <w:szCs w:val="26"/>
              </w:rPr>
            </w:pPr>
          </w:p>
        </w:tc>
      </w:tr>
      <w:tr w:rsidR="002E5BBD" w:rsidRPr="00E62426" w:rsidTr="00EA0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379" w:type="dxa"/>
          <w:wAfter w:w="193" w:type="dxa"/>
          <w:trHeight w:val="538"/>
        </w:trPr>
        <w:tc>
          <w:tcPr>
            <w:tcW w:w="2061" w:type="dxa"/>
            <w:tcBorders>
              <w:top w:val="single" w:sz="4" w:space="0" w:color="D9D9D9" w:themeColor="background1" w:themeShade="D9"/>
              <w:left w:val="nil"/>
              <w:bottom w:val="single" w:sz="4" w:space="0" w:color="D9D9D9" w:themeColor="background1" w:themeShade="D9"/>
              <w:right w:val="nil"/>
            </w:tcBorders>
            <w:shd w:val="clear" w:color="auto" w:fill="4F81BD" w:themeFill="accent1"/>
            <w:vAlign w:val="center"/>
          </w:tcPr>
          <w:p w:rsidR="002E5BBD" w:rsidRPr="00E62426" w:rsidRDefault="002E5BBD" w:rsidP="00E24F35">
            <w:pPr>
              <w:spacing w:before="40" w:after="40" w:line="288" w:lineRule="auto"/>
              <w:jc w:val="center"/>
              <w:rPr>
                <w:rFonts w:cs="Times New Roman"/>
                <w:b/>
                <w:bCs/>
                <w:color w:val="FFFFFF" w:themeColor="background1"/>
                <w:szCs w:val="26"/>
              </w:rPr>
            </w:pPr>
            <w:r w:rsidRPr="00E62426">
              <w:rPr>
                <w:rFonts w:cs="Times New Roman"/>
                <w:b/>
                <w:bCs/>
                <w:color w:val="FFFFFF" w:themeColor="background1"/>
                <w:szCs w:val="26"/>
              </w:rPr>
              <w:t>Thời gian</w:t>
            </w:r>
          </w:p>
        </w:tc>
        <w:tc>
          <w:tcPr>
            <w:tcW w:w="3764" w:type="dxa"/>
            <w:gridSpan w:val="3"/>
            <w:tcBorders>
              <w:top w:val="single" w:sz="4" w:space="0" w:color="D9D9D9" w:themeColor="background1" w:themeShade="D9"/>
              <w:left w:val="nil"/>
              <w:bottom w:val="single" w:sz="4" w:space="0" w:color="D9D9D9" w:themeColor="background1" w:themeShade="D9"/>
              <w:right w:val="nil"/>
            </w:tcBorders>
            <w:shd w:val="clear" w:color="auto" w:fill="4F81BD" w:themeFill="accent1"/>
            <w:vAlign w:val="center"/>
          </w:tcPr>
          <w:p w:rsidR="002E5BBD" w:rsidRPr="00E62426" w:rsidRDefault="002E5BBD" w:rsidP="00E24F35">
            <w:pPr>
              <w:spacing w:before="40" w:after="40" w:line="288" w:lineRule="auto"/>
              <w:jc w:val="center"/>
              <w:rPr>
                <w:rFonts w:cs="Times New Roman"/>
                <w:b/>
                <w:bCs/>
                <w:color w:val="FFFFFF" w:themeColor="background1"/>
                <w:szCs w:val="26"/>
              </w:rPr>
            </w:pPr>
            <w:r w:rsidRPr="00E62426">
              <w:rPr>
                <w:rFonts w:cs="Times New Roman"/>
                <w:b/>
                <w:bCs/>
                <w:color w:val="FFFFFF" w:themeColor="background1"/>
                <w:szCs w:val="26"/>
              </w:rPr>
              <w:t>Đơn vị công tác</w:t>
            </w:r>
          </w:p>
        </w:tc>
        <w:tc>
          <w:tcPr>
            <w:tcW w:w="3402" w:type="dxa"/>
            <w:tcBorders>
              <w:top w:val="single" w:sz="4" w:space="0" w:color="D9D9D9" w:themeColor="background1" w:themeShade="D9"/>
              <w:left w:val="nil"/>
              <w:bottom w:val="single" w:sz="4" w:space="0" w:color="D9D9D9" w:themeColor="background1" w:themeShade="D9"/>
              <w:right w:val="nil"/>
            </w:tcBorders>
            <w:shd w:val="clear" w:color="auto" w:fill="4F81BD" w:themeFill="accent1"/>
            <w:vAlign w:val="center"/>
          </w:tcPr>
          <w:p w:rsidR="002E5BBD" w:rsidRPr="00E62426" w:rsidRDefault="002E5BBD" w:rsidP="00E24F35">
            <w:pPr>
              <w:spacing w:before="40" w:after="40" w:line="288" w:lineRule="auto"/>
              <w:jc w:val="center"/>
              <w:rPr>
                <w:rFonts w:cs="Times New Roman"/>
                <w:b/>
                <w:bCs/>
                <w:color w:val="FFFFFF" w:themeColor="background1"/>
                <w:szCs w:val="26"/>
              </w:rPr>
            </w:pPr>
            <w:r w:rsidRPr="00E62426">
              <w:rPr>
                <w:rFonts w:cs="Times New Roman"/>
                <w:b/>
                <w:bCs/>
                <w:color w:val="FFFFFF" w:themeColor="background1"/>
                <w:szCs w:val="26"/>
              </w:rPr>
              <w:t>Chức vụ</w:t>
            </w:r>
          </w:p>
        </w:tc>
      </w:tr>
      <w:tr w:rsidR="002E5BBD" w:rsidRPr="00E62426" w:rsidTr="00EA0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379" w:type="dxa"/>
          <w:wAfter w:w="193" w:type="dxa"/>
        </w:trPr>
        <w:tc>
          <w:tcPr>
            <w:tcW w:w="2061" w:type="dxa"/>
            <w:tcBorders>
              <w:top w:val="single" w:sz="4" w:space="0" w:color="D9D9D9" w:themeColor="background1" w:themeShade="D9"/>
              <w:left w:val="nil"/>
              <w:bottom w:val="single" w:sz="4" w:space="0" w:color="D9D9D9" w:themeColor="background1" w:themeShade="D9"/>
              <w:right w:val="nil"/>
            </w:tcBorders>
            <w:vAlign w:val="center"/>
          </w:tcPr>
          <w:p w:rsidR="002E5BBD" w:rsidRPr="00E62426" w:rsidRDefault="002E5BBD" w:rsidP="00E24F35">
            <w:pPr>
              <w:spacing w:before="40" w:after="40" w:line="288" w:lineRule="auto"/>
              <w:jc w:val="center"/>
              <w:rPr>
                <w:rFonts w:cs="Times New Roman"/>
                <w:spacing w:val="2"/>
                <w:szCs w:val="26"/>
                <w:lang w:val="nl-NL"/>
              </w:rPr>
            </w:pPr>
            <w:r w:rsidRPr="00E62426">
              <w:rPr>
                <w:rFonts w:cs="Times New Roman"/>
                <w:bCs/>
                <w:szCs w:val="26"/>
                <w:lang w:val="vi-VN"/>
              </w:rPr>
              <w:t>1981</w:t>
            </w:r>
            <w:r w:rsidRPr="00E62426">
              <w:rPr>
                <w:rFonts w:cs="Times New Roman"/>
                <w:bCs/>
                <w:szCs w:val="26"/>
              </w:rPr>
              <w:t xml:space="preserve"> </w:t>
            </w:r>
            <w:r w:rsidRPr="00E62426">
              <w:rPr>
                <w:rFonts w:cs="Times New Roman"/>
                <w:bCs/>
                <w:szCs w:val="26"/>
                <w:lang w:val="nb-NO"/>
              </w:rPr>
              <w:t>–</w:t>
            </w:r>
            <w:r w:rsidRPr="00E62426">
              <w:rPr>
                <w:rFonts w:cs="Times New Roman"/>
                <w:bCs/>
                <w:szCs w:val="26"/>
                <w:lang w:val="vi-VN"/>
              </w:rPr>
              <w:t>1986</w:t>
            </w:r>
          </w:p>
        </w:tc>
        <w:tc>
          <w:tcPr>
            <w:tcW w:w="3764" w:type="dxa"/>
            <w:gridSpan w:val="3"/>
            <w:tcBorders>
              <w:top w:val="single" w:sz="4" w:space="0" w:color="D9D9D9" w:themeColor="background1" w:themeShade="D9"/>
              <w:left w:val="nil"/>
              <w:bottom w:val="single" w:sz="4" w:space="0" w:color="D9D9D9" w:themeColor="background1" w:themeShade="D9"/>
              <w:right w:val="nil"/>
            </w:tcBorders>
          </w:tcPr>
          <w:p w:rsidR="002E5BBD" w:rsidRPr="00E62426" w:rsidRDefault="002E5BBD" w:rsidP="00E24F35">
            <w:pPr>
              <w:tabs>
                <w:tab w:val="right" w:leader="dot" w:pos="8820"/>
              </w:tabs>
              <w:spacing w:before="40" w:after="40" w:line="288" w:lineRule="auto"/>
              <w:ind w:left="36"/>
              <w:rPr>
                <w:rFonts w:cs="Times New Roman"/>
                <w:szCs w:val="26"/>
              </w:rPr>
            </w:pPr>
            <w:r w:rsidRPr="00E62426">
              <w:rPr>
                <w:rFonts w:cs="Times New Roman"/>
                <w:bCs/>
                <w:szCs w:val="26"/>
                <w:lang w:val="vi-VN"/>
              </w:rPr>
              <w:t xml:space="preserve">Xí nghiệp </w:t>
            </w:r>
            <w:r w:rsidRPr="00E62426">
              <w:rPr>
                <w:rFonts w:cs="Times New Roman"/>
                <w:bCs/>
                <w:szCs w:val="26"/>
              </w:rPr>
              <w:t>X</w:t>
            </w:r>
            <w:r w:rsidRPr="00E62426">
              <w:rPr>
                <w:rFonts w:cs="Times New Roman"/>
                <w:bCs/>
                <w:szCs w:val="26"/>
                <w:lang w:val="vi-VN"/>
              </w:rPr>
              <w:t>ếp dỡ II Cảng Hải Phòng</w:t>
            </w:r>
          </w:p>
        </w:tc>
        <w:tc>
          <w:tcPr>
            <w:tcW w:w="3402" w:type="dxa"/>
            <w:tcBorders>
              <w:top w:val="single" w:sz="4" w:space="0" w:color="D9D9D9" w:themeColor="background1" w:themeShade="D9"/>
              <w:left w:val="nil"/>
              <w:bottom w:val="single" w:sz="4" w:space="0" w:color="D9D9D9" w:themeColor="background1" w:themeShade="D9"/>
              <w:right w:val="nil"/>
            </w:tcBorders>
            <w:vAlign w:val="center"/>
          </w:tcPr>
          <w:p w:rsidR="002E5BBD" w:rsidRPr="00E62426" w:rsidRDefault="002E5BBD" w:rsidP="00E24F35">
            <w:pPr>
              <w:tabs>
                <w:tab w:val="right" w:leader="dot" w:pos="8820"/>
              </w:tabs>
              <w:spacing w:before="40" w:after="40" w:line="288" w:lineRule="auto"/>
              <w:ind w:left="103" w:hanging="11"/>
              <w:rPr>
                <w:rFonts w:cs="Times New Roman"/>
                <w:szCs w:val="26"/>
              </w:rPr>
            </w:pPr>
            <w:r w:rsidRPr="00E62426">
              <w:rPr>
                <w:rFonts w:cs="Times New Roman"/>
                <w:bCs/>
                <w:szCs w:val="26"/>
                <w:lang w:val="vi-VN"/>
              </w:rPr>
              <w:t xml:space="preserve">Bí thư Đoàn thanh niên </w:t>
            </w:r>
          </w:p>
        </w:tc>
      </w:tr>
      <w:tr w:rsidR="002E5BBD" w:rsidRPr="00E62426" w:rsidTr="00EA0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379" w:type="dxa"/>
          <w:wAfter w:w="193" w:type="dxa"/>
        </w:trPr>
        <w:tc>
          <w:tcPr>
            <w:tcW w:w="2061" w:type="dxa"/>
            <w:tcBorders>
              <w:top w:val="single" w:sz="4" w:space="0" w:color="D9D9D9" w:themeColor="background1" w:themeShade="D9"/>
              <w:left w:val="nil"/>
              <w:bottom w:val="single" w:sz="4" w:space="0" w:color="D9D9D9" w:themeColor="background1" w:themeShade="D9"/>
              <w:right w:val="nil"/>
            </w:tcBorders>
            <w:vAlign w:val="center"/>
          </w:tcPr>
          <w:p w:rsidR="002E5BBD" w:rsidRPr="00E62426" w:rsidRDefault="002E5BBD" w:rsidP="00E24F35">
            <w:pPr>
              <w:spacing w:before="40" w:after="40" w:line="288" w:lineRule="auto"/>
              <w:jc w:val="center"/>
              <w:rPr>
                <w:rFonts w:cs="Times New Roman"/>
                <w:spacing w:val="2"/>
                <w:szCs w:val="26"/>
                <w:lang w:val="nl-NL"/>
              </w:rPr>
            </w:pPr>
            <w:r w:rsidRPr="00E62426">
              <w:rPr>
                <w:rFonts w:cs="Times New Roman"/>
                <w:bCs/>
                <w:szCs w:val="26"/>
                <w:lang w:val="vi-VN"/>
              </w:rPr>
              <w:t>1986</w:t>
            </w:r>
            <w:r w:rsidRPr="00E62426">
              <w:rPr>
                <w:rFonts w:cs="Times New Roman"/>
                <w:bCs/>
                <w:szCs w:val="26"/>
              </w:rPr>
              <w:t xml:space="preserve"> </w:t>
            </w:r>
            <w:r w:rsidRPr="00E62426">
              <w:rPr>
                <w:rFonts w:cs="Times New Roman"/>
                <w:bCs/>
                <w:szCs w:val="26"/>
                <w:lang w:val="fr-FR"/>
              </w:rPr>
              <w:t>–</w:t>
            </w:r>
            <w:r w:rsidRPr="00E62426">
              <w:rPr>
                <w:rFonts w:cs="Times New Roman"/>
                <w:bCs/>
                <w:szCs w:val="26"/>
                <w:lang w:val="vi-VN"/>
              </w:rPr>
              <w:t>1991</w:t>
            </w:r>
          </w:p>
        </w:tc>
        <w:tc>
          <w:tcPr>
            <w:tcW w:w="3764" w:type="dxa"/>
            <w:gridSpan w:val="3"/>
            <w:tcBorders>
              <w:top w:val="single" w:sz="4" w:space="0" w:color="D9D9D9" w:themeColor="background1" w:themeShade="D9"/>
              <w:left w:val="nil"/>
              <w:bottom w:val="single" w:sz="4" w:space="0" w:color="D9D9D9" w:themeColor="background1" w:themeShade="D9"/>
              <w:right w:val="nil"/>
            </w:tcBorders>
          </w:tcPr>
          <w:p w:rsidR="002E5BBD" w:rsidRPr="00E62426" w:rsidRDefault="002E5BBD" w:rsidP="00E24F35">
            <w:pPr>
              <w:tabs>
                <w:tab w:val="right" w:leader="dot" w:pos="8820"/>
              </w:tabs>
              <w:spacing w:before="40" w:after="40" w:line="288" w:lineRule="auto"/>
              <w:ind w:left="36"/>
              <w:rPr>
                <w:rFonts w:cs="Times New Roman"/>
                <w:szCs w:val="26"/>
              </w:rPr>
            </w:pPr>
            <w:r w:rsidRPr="00E62426">
              <w:rPr>
                <w:rFonts w:cs="Times New Roman"/>
                <w:bCs/>
                <w:szCs w:val="26"/>
                <w:lang w:val="vi-VN"/>
              </w:rPr>
              <w:t>Cảng Hải Phòng</w:t>
            </w:r>
            <w:r w:rsidRPr="00E62426">
              <w:rPr>
                <w:rFonts w:cs="Times New Roman"/>
                <w:szCs w:val="26"/>
                <w:lang w:val="fr-FR"/>
              </w:rPr>
              <w:t xml:space="preserve"> </w:t>
            </w:r>
          </w:p>
        </w:tc>
        <w:tc>
          <w:tcPr>
            <w:tcW w:w="3402" w:type="dxa"/>
            <w:tcBorders>
              <w:top w:val="single" w:sz="4" w:space="0" w:color="D9D9D9" w:themeColor="background1" w:themeShade="D9"/>
              <w:left w:val="nil"/>
              <w:bottom w:val="single" w:sz="4" w:space="0" w:color="D9D9D9" w:themeColor="background1" w:themeShade="D9"/>
              <w:right w:val="nil"/>
            </w:tcBorders>
            <w:vAlign w:val="center"/>
          </w:tcPr>
          <w:p w:rsidR="002E5BBD" w:rsidRPr="00E62426" w:rsidRDefault="002E5BBD" w:rsidP="00E24F35">
            <w:pPr>
              <w:tabs>
                <w:tab w:val="right" w:leader="dot" w:pos="8820"/>
              </w:tabs>
              <w:spacing w:before="40" w:after="40" w:line="288" w:lineRule="auto"/>
              <w:ind w:left="103" w:hanging="11"/>
              <w:rPr>
                <w:rFonts w:cs="Times New Roman"/>
                <w:szCs w:val="26"/>
              </w:rPr>
            </w:pPr>
            <w:r w:rsidRPr="00E62426">
              <w:rPr>
                <w:rFonts w:cs="Times New Roman"/>
                <w:bCs/>
                <w:szCs w:val="26"/>
                <w:lang w:val="vi-VN"/>
              </w:rPr>
              <w:t xml:space="preserve">Bí thư Đoàn thanh niên </w:t>
            </w:r>
          </w:p>
        </w:tc>
      </w:tr>
      <w:tr w:rsidR="002E5BBD" w:rsidRPr="00E62426" w:rsidTr="00EA0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379" w:type="dxa"/>
          <w:wAfter w:w="193" w:type="dxa"/>
        </w:trPr>
        <w:tc>
          <w:tcPr>
            <w:tcW w:w="2061" w:type="dxa"/>
            <w:tcBorders>
              <w:top w:val="single" w:sz="4" w:space="0" w:color="D9D9D9" w:themeColor="background1" w:themeShade="D9"/>
              <w:left w:val="nil"/>
              <w:bottom w:val="single" w:sz="4" w:space="0" w:color="D9D9D9" w:themeColor="background1" w:themeShade="D9"/>
              <w:right w:val="nil"/>
            </w:tcBorders>
            <w:vAlign w:val="center"/>
          </w:tcPr>
          <w:p w:rsidR="002E5BBD" w:rsidRPr="00E62426" w:rsidRDefault="002E5BBD" w:rsidP="00E24F35">
            <w:pPr>
              <w:spacing w:before="40" w:after="40" w:line="288" w:lineRule="auto"/>
              <w:jc w:val="center"/>
              <w:rPr>
                <w:rFonts w:cs="Times New Roman"/>
                <w:spacing w:val="2"/>
                <w:szCs w:val="26"/>
                <w:lang w:val="nl-NL"/>
              </w:rPr>
            </w:pPr>
            <w:r w:rsidRPr="00E62426">
              <w:rPr>
                <w:rFonts w:cs="Times New Roman"/>
                <w:bCs/>
                <w:szCs w:val="26"/>
                <w:lang w:val="vi-VN"/>
              </w:rPr>
              <w:t>1991</w:t>
            </w:r>
            <w:r w:rsidRPr="00E62426">
              <w:rPr>
                <w:rFonts w:cs="Times New Roman"/>
                <w:bCs/>
                <w:szCs w:val="26"/>
              </w:rPr>
              <w:t xml:space="preserve"> </w:t>
            </w:r>
            <w:r w:rsidRPr="00E62426">
              <w:rPr>
                <w:rFonts w:cs="Times New Roman"/>
                <w:bCs/>
                <w:szCs w:val="26"/>
                <w:lang w:val="fr-FR"/>
              </w:rPr>
              <w:t>–2</w:t>
            </w:r>
            <w:r w:rsidRPr="00E62426">
              <w:rPr>
                <w:rFonts w:cs="Times New Roman"/>
                <w:bCs/>
                <w:szCs w:val="26"/>
                <w:lang w:val="vi-VN"/>
              </w:rPr>
              <w:t>000</w:t>
            </w:r>
          </w:p>
        </w:tc>
        <w:tc>
          <w:tcPr>
            <w:tcW w:w="3764" w:type="dxa"/>
            <w:gridSpan w:val="3"/>
            <w:tcBorders>
              <w:top w:val="single" w:sz="4" w:space="0" w:color="D9D9D9" w:themeColor="background1" w:themeShade="D9"/>
              <w:left w:val="nil"/>
              <w:bottom w:val="single" w:sz="4" w:space="0" w:color="D9D9D9" w:themeColor="background1" w:themeShade="D9"/>
              <w:right w:val="nil"/>
            </w:tcBorders>
          </w:tcPr>
          <w:p w:rsidR="002E5BBD" w:rsidRPr="00E62426" w:rsidRDefault="002E5BBD" w:rsidP="00E24F35">
            <w:pPr>
              <w:tabs>
                <w:tab w:val="right" w:leader="dot" w:pos="8820"/>
              </w:tabs>
              <w:spacing w:before="40" w:after="40" w:line="288" w:lineRule="auto"/>
              <w:ind w:left="36"/>
              <w:rPr>
                <w:rFonts w:cs="Times New Roman"/>
                <w:szCs w:val="26"/>
              </w:rPr>
            </w:pPr>
            <w:r w:rsidRPr="00E62426">
              <w:rPr>
                <w:rFonts w:cs="Times New Roman"/>
                <w:szCs w:val="26"/>
                <w:lang w:val="vi-VN"/>
              </w:rPr>
              <w:t>Xí nghiệp Kinh doanh Dịch vụ Tổng  hợp Cảng Hải Phòng</w:t>
            </w:r>
          </w:p>
        </w:tc>
        <w:tc>
          <w:tcPr>
            <w:tcW w:w="3402" w:type="dxa"/>
            <w:tcBorders>
              <w:top w:val="single" w:sz="4" w:space="0" w:color="D9D9D9" w:themeColor="background1" w:themeShade="D9"/>
              <w:left w:val="nil"/>
              <w:bottom w:val="single" w:sz="4" w:space="0" w:color="D9D9D9" w:themeColor="background1" w:themeShade="D9"/>
              <w:right w:val="nil"/>
            </w:tcBorders>
            <w:vAlign w:val="center"/>
          </w:tcPr>
          <w:p w:rsidR="002E5BBD" w:rsidRPr="00E62426" w:rsidRDefault="002E5BBD" w:rsidP="00E24F35">
            <w:pPr>
              <w:tabs>
                <w:tab w:val="right" w:leader="dot" w:pos="8820"/>
              </w:tabs>
              <w:spacing w:before="40" w:after="40" w:line="288" w:lineRule="auto"/>
              <w:ind w:left="103" w:hanging="11"/>
              <w:rPr>
                <w:rFonts w:cs="Times New Roman"/>
                <w:szCs w:val="26"/>
              </w:rPr>
            </w:pPr>
            <w:r w:rsidRPr="00E62426">
              <w:rPr>
                <w:rFonts w:cs="Times New Roman"/>
                <w:szCs w:val="26"/>
                <w:lang w:val="vi-VN"/>
              </w:rPr>
              <w:t xml:space="preserve">Phó Giám đốc </w:t>
            </w:r>
          </w:p>
        </w:tc>
      </w:tr>
      <w:tr w:rsidR="002E5BBD" w:rsidRPr="00E62426" w:rsidTr="00EA0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379" w:type="dxa"/>
          <w:wAfter w:w="193" w:type="dxa"/>
        </w:trPr>
        <w:tc>
          <w:tcPr>
            <w:tcW w:w="2061" w:type="dxa"/>
            <w:tcBorders>
              <w:top w:val="single" w:sz="4" w:space="0" w:color="D9D9D9" w:themeColor="background1" w:themeShade="D9"/>
              <w:left w:val="nil"/>
              <w:bottom w:val="single" w:sz="4" w:space="0" w:color="D9D9D9" w:themeColor="background1" w:themeShade="D9"/>
              <w:right w:val="nil"/>
            </w:tcBorders>
            <w:vAlign w:val="center"/>
          </w:tcPr>
          <w:p w:rsidR="002E5BBD" w:rsidRPr="00E62426" w:rsidRDefault="002E5BBD" w:rsidP="00E24F35">
            <w:pPr>
              <w:spacing w:before="40" w:after="40" w:line="288" w:lineRule="auto"/>
              <w:jc w:val="center"/>
              <w:rPr>
                <w:rFonts w:cs="Times New Roman"/>
                <w:spacing w:val="2"/>
                <w:szCs w:val="26"/>
                <w:lang w:val="nl-NL"/>
              </w:rPr>
            </w:pPr>
            <w:r w:rsidRPr="00E62426">
              <w:rPr>
                <w:rFonts w:cs="Times New Roman"/>
                <w:bCs/>
                <w:szCs w:val="26"/>
                <w:lang w:val="vi-VN"/>
              </w:rPr>
              <w:t>2000</w:t>
            </w:r>
            <w:r w:rsidRPr="00E62426">
              <w:rPr>
                <w:rFonts w:cs="Times New Roman"/>
                <w:bCs/>
                <w:szCs w:val="26"/>
              </w:rPr>
              <w:t xml:space="preserve"> </w:t>
            </w:r>
            <w:r w:rsidRPr="00E62426">
              <w:rPr>
                <w:rFonts w:cs="Times New Roman"/>
                <w:bCs/>
                <w:szCs w:val="26"/>
                <w:lang w:val="fr-FR"/>
              </w:rPr>
              <w:t>- 2</w:t>
            </w:r>
            <w:r w:rsidRPr="00E62426">
              <w:rPr>
                <w:rFonts w:cs="Times New Roman"/>
                <w:bCs/>
                <w:szCs w:val="26"/>
                <w:lang w:val="vi-VN"/>
              </w:rPr>
              <w:t>007</w:t>
            </w:r>
          </w:p>
        </w:tc>
        <w:tc>
          <w:tcPr>
            <w:tcW w:w="3764" w:type="dxa"/>
            <w:gridSpan w:val="3"/>
            <w:tcBorders>
              <w:top w:val="single" w:sz="4" w:space="0" w:color="D9D9D9" w:themeColor="background1" w:themeShade="D9"/>
              <w:left w:val="nil"/>
              <w:bottom w:val="single" w:sz="4" w:space="0" w:color="D9D9D9" w:themeColor="background1" w:themeShade="D9"/>
              <w:right w:val="nil"/>
            </w:tcBorders>
          </w:tcPr>
          <w:p w:rsidR="002E5BBD" w:rsidRPr="00E62426" w:rsidRDefault="002E5BBD" w:rsidP="00E24F35">
            <w:pPr>
              <w:tabs>
                <w:tab w:val="right" w:leader="dot" w:pos="8820"/>
              </w:tabs>
              <w:spacing w:before="40" w:after="40" w:line="288" w:lineRule="auto"/>
              <w:ind w:left="36"/>
              <w:rPr>
                <w:rFonts w:cs="Times New Roman"/>
                <w:szCs w:val="26"/>
              </w:rPr>
            </w:pPr>
            <w:r w:rsidRPr="00E62426">
              <w:rPr>
                <w:rFonts w:cs="Times New Roman"/>
                <w:szCs w:val="26"/>
                <w:lang w:val="vi-VN"/>
              </w:rPr>
              <w:t>CTCP Thương mại Dịch vụ Tổng  hợp Cảng Hải Phòng</w:t>
            </w:r>
          </w:p>
        </w:tc>
        <w:tc>
          <w:tcPr>
            <w:tcW w:w="3402" w:type="dxa"/>
            <w:tcBorders>
              <w:top w:val="single" w:sz="4" w:space="0" w:color="D9D9D9" w:themeColor="background1" w:themeShade="D9"/>
              <w:left w:val="nil"/>
              <w:bottom w:val="single" w:sz="4" w:space="0" w:color="D9D9D9" w:themeColor="background1" w:themeShade="D9"/>
              <w:right w:val="nil"/>
            </w:tcBorders>
            <w:vAlign w:val="center"/>
          </w:tcPr>
          <w:p w:rsidR="002E5BBD" w:rsidRPr="00E62426" w:rsidRDefault="002E5BBD" w:rsidP="00E24F35">
            <w:pPr>
              <w:tabs>
                <w:tab w:val="right" w:leader="dot" w:pos="8820"/>
              </w:tabs>
              <w:spacing w:before="40" w:after="40" w:line="288" w:lineRule="auto"/>
              <w:ind w:left="103" w:hanging="11"/>
              <w:rPr>
                <w:rFonts w:cs="Times New Roman"/>
                <w:szCs w:val="26"/>
              </w:rPr>
            </w:pPr>
            <w:r w:rsidRPr="00E62426">
              <w:rPr>
                <w:rFonts w:cs="Times New Roman"/>
                <w:bCs/>
                <w:szCs w:val="26"/>
                <w:lang w:val="vi-VN"/>
              </w:rPr>
              <w:t xml:space="preserve">Ủy viên HĐQT – Phó </w:t>
            </w:r>
            <w:r w:rsidRPr="00E62426">
              <w:rPr>
                <w:rFonts w:cs="Times New Roman"/>
                <w:szCs w:val="26"/>
                <w:lang w:val="vi-VN"/>
              </w:rPr>
              <w:t xml:space="preserve">Giám đốc </w:t>
            </w:r>
          </w:p>
        </w:tc>
      </w:tr>
      <w:tr w:rsidR="002E5BBD" w:rsidRPr="00E62426" w:rsidTr="00EA0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379" w:type="dxa"/>
          <w:wAfter w:w="193" w:type="dxa"/>
        </w:trPr>
        <w:tc>
          <w:tcPr>
            <w:tcW w:w="2061" w:type="dxa"/>
            <w:tcBorders>
              <w:top w:val="single" w:sz="4" w:space="0" w:color="D9D9D9" w:themeColor="background1" w:themeShade="D9"/>
              <w:left w:val="nil"/>
              <w:bottom w:val="single" w:sz="4" w:space="0" w:color="D9D9D9" w:themeColor="background1" w:themeShade="D9"/>
              <w:right w:val="nil"/>
            </w:tcBorders>
            <w:vAlign w:val="center"/>
          </w:tcPr>
          <w:p w:rsidR="002E5BBD" w:rsidRPr="00E62426" w:rsidRDefault="002E5BBD" w:rsidP="00E24F35">
            <w:pPr>
              <w:widowControl w:val="0"/>
              <w:spacing w:before="40" w:after="40" w:line="288" w:lineRule="auto"/>
              <w:jc w:val="center"/>
              <w:rPr>
                <w:rFonts w:cs="Times New Roman"/>
                <w:spacing w:val="2"/>
                <w:szCs w:val="26"/>
                <w:lang w:val="nl-NL"/>
              </w:rPr>
            </w:pPr>
            <w:r w:rsidRPr="00E62426">
              <w:rPr>
                <w:rFonts w:cs="Times New Roman"/>
                <w:bCs/>
                <w:szCs w:val="26"/>
                <w:lang w:val="fr-FR"/>
              </w:rPr>
              <w:t>2007 2011</w:t>
            </w:r>
            <w:r w:rsidRPr="00E62426">
              <w:rPr>
                <w:rFonts w:cs="Times New Roman"/>
                <w:bCs/>
                <w:color w:val="FF0000"/>
                <w:szCs w:val="26"/>
                <w:lang w:val="fr-FR"/>
              </w:rPr>
              <w:t xml:space="preserve"> </w:t>
            </w:r>
          </w:p>
        </w:tc>
        <w:tc>
          <w:tcPr>
            <w:tcW w:w="3764" w:type="dxa"/>
            <w:gridSpan w:val="3"/>
            <w:tcBorders>
              <w:top w:val="single" w:sz="4" w:space="0" w:color="D9D9D9" w:themeColor="background1" w:themeShade="D9"/>
              <w:left w:val="nil"/>
              <w:bottom w:val="single" w:sz="4" w:space="0" w:color="D9D9D9" w:themeColor="background1" w:themeShade="D9"/>
              <w:right w:val="nil"/>
            </w:tcBorders>
          </w:tcPr>
          <w:p w:rsidR="002E5BBD" w:rsidRPr="00E62426" w:rsidRDefault="002E5BBD" w:rsidP="00E24F35">
            <w:pPr>
              <w:tabs>
                <w:tab w:val="right" w:leader="dot" w:pos="8820"/>
              </w:tabs>
              <w:spacing w:before="40" w:after="40" w:line="288" w:lineRule="auto"/>
              <w:ind w:left="36"/>
              <w:rPr>
                <w:rFonts w:cs="Times New Roman"/>
                <w:szCs w:val="26"/>
              </w:rPr>
            </w:pPr>
            <w:r w:rsidRPr="00E62426">
              <w:rPr>
                <w:rFonts w:cs="Times New Roman"/>
                <w:bCs/>
                <w:szCs w:val="26"/>
                <w:lang w:val="fr-FR"/>
              </w:rPr>
              <w:t>CTCP Thương mại Dịch vụ Tổng  hợp Cảng Hải Phòng</w:t>
            </w:r>
          </w:p>
        </w:tc>
        <w:tc>
          <w:tcPr>
            <w:tcW w:w="3402" w:type="dxa"/>
            <w:tcBorders>
              <w:top w:val="single" w:sz="4" w:space="0" w:color="D9D9D9" w:themeColor="background1" w:themeShade="D9"/>
              <w:left w:val="nil"/>
              <w:bottom w:val="single" w:sz="4" w:space="0" w:color="D9D9D9" w:themeColor="background1" w:themeShade="D9"/>
              <w:right w:val="nil"/>
            </w:tcBorders>
            <w:vAlign w:val="center"/>
          </w:tcPr>
          <w:p w:rsidR="002E5BBD" w:rsidRPr="00E62426" w:rsidRDefault="002E5BBD" w:rsidP="00E24F35">
            <w:pPr>
              <w:tabs>
                <w:tab w:val="right" w:leader="dot" w:pos="8820"/>
              </w:tabs>
              <w:spacing w:before="40" w:after="40" w:line="288" w:lineRule="auto"/>
              <w:ind w:left="103" w:hanging="11"/>
              <w:rPr>
                <w:rFonts w:cs="Times New Roman"/>
                <w:szCs w:val="26"/>
              </w:rPr>
            </w:pPr>
            <w:r w:rsidRPr="00E62426">
              <w:rPr>
                <w:rFonts w:cs="Times New Roman"/>
                <w:bCs/>
                <w:szCs w:val="26"/>
                <w:lang w:val="vi-VN"/>
              </w:rPr>
              <w:t xml:space="preserve">Phó Chủ tịch HĐQT – Phó </w:t>
            </w:r>
            <w:r w:rsidRPr="00E62426">
              <w:rPr>
                <w:rFonts w:cs="Times New Roman"/>
                <w:szCs w:val="26"/>
                <w:lang w:val="vi-VN"/>
              </w:rPr>
              <w:t xml:space="preserve">Giám đốc </w:t>
            </w:r>
          </w:p>
        </w:tc>
      </w:tr>
      <w:tr w:rsidR="002E5BBD" w:rsidRPr="00E62426" w:rsidTr="00EA0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379" w:type="dxa"/>
          <w:wAfter w:w="193" w:type="dxa"/>
          <w:trHeight w:val="647"/>
        </w:trPr>
        <w:tc>
          <w:tcPr>
            <w:tcW w:w="2061" w:type="dxa"/>
            <w:tcBorders>
              <w:top w:val="single" w:sz="4" w:space="0" w:color="D9D9D9" w:themeColor="background1" w:themeShade="D9"/>
              <w:left w:val="nil"/>
              <w:bottom w:val="single" w:sz="4" w:space="0" w:color="D9D9D9" w:themeColor="background1" w:themeShade="D9"/>
              <w:right w:val="nil"/>
            </w:tcBorders>
            <w:vAlign w:val="center"/>
          </w:tcPr>
          <w:p w:rsidR="002E5BBD" w:rsidRPr="00E62426" w:rsidRDefault="002E5BBD" w:rsidP="00E24F35">
            <w:pPr>
              <w:widowControl w:val="0"/>
              <w:spacing w:before="40" w:after="40" w:line="288" w:lineRule="auto"/>
              <w:jc w:val="center"/>
              <w:rPr>
                <w:rFonts w:cs="Times New Roman"/>
                <w:bCs/>
                <w:szCs w:val="26"/>
                <w:lang w:val="fr-FR"/>
              </w:rPr>
            </w:pPr>
            <w:r w:rsidRPr="00E62426">
              <w:rPr>
                <w:rFonts w:cs="Times New Roman"/>
                <w:bCs/>
                <w:szCs w:val="26"/>
                <w:lang w:val="fr-FR"/>
              </w:rPr>
              <w:t>2011- 2014</w:t>
            </w:r>
          </w:p>
          <w:p w:rsidR="002E5BBD" w:rsidRPr="00E62426" w:rsidRDefault="002E5BBD" w:rsidP="00E24F35">
            <w:pPr>
              <w:widowControl w:val="0"/>
              <w:spacing w:before="40" w:after="40" w:line="288" w:lineRule="auto"/>
              <w:jc w:val="center"/>
              <w:rPr>
                <w:rFonts w:cs="Times New Roman"/>
                <w:bCs/>
                <w:szCs w:val="26"/>
                <w:lang w:val="fr-FR"/>
              </w:rPr>
            </w:pPr>
          </w:p>
        </w:tc>
        <w:tc>
          <w:tcPr>
            <w:tcW w:w="3764" w:type="dxa"/>
            <w:gridSpan w:val="3"/>
            <w:tcBorders>
              <w:top w:val="single" w:sz="4" w:space="0" w:color="D9D9D9" w:themeColor="background1" w:themeShade="D9"/>
              <w:left w:val="nil"/>
              <w:bottom w:val="single" w:sz="4" w:space="0" w:color="D9D9D9" w:themeColor="background1" w:themeShade="D9"/>
              <w:right w:val="nil"/>
            </w:tcBorders>
          </w:tcPr>
          <w:p w:rsidR="002E5BBD" w:rsidRPr="00E62426" w:rsidRDefault="002E5BBD" w:rsidP="00E24F35">
            <w:pPr>
              <w:tabs>
                <w:tab w:val="right" w:leader="dot" w:pos="8820"/>
              </w:tabs>
              <w:spacing w:before="40" w:after="40" w:line="288" w:lineRule="auto"/>
              <w:ind w:left="36"/>
              <w:rPr>
                <w:rFonts w:cs="Times New Roman"/>
                <w:bCs/>
                <w:szCs w:val="26"/>
                <w:lang w:val="fr-FR"/>
              </w:rPr>
            </w:pPr>
            <w:r w:rsidRPr="00E62426">
              <w:rPr>
                <w:rFonts w:cs="Times New Roman"/>
                <w:bCs/>
                <w:szCs w:val="26"/>
                <w:lang w:val="fr-FR"/>
              </w:rPr>
              <w:t>CTCP Thương mại Dịch vụ Tổng  hợp Cảng Hải Phòng</w:t>
            </w:r>
          </w:p>
        </w:tc>
        <w:tc>
          <w:tcPr>
            <w:tcW w:w="3402" w:type="dxa"/>
            <w:tcBorders>
              <w:top w:val="single" w:sz="4" w:space="0" w:color="D9D9D9" w:themeColor="background1" w:themeShade="D9"/>
              <w:left w:val="nil"/>
              <w:bottom w:val="single" w:sz="4" w:space="0" w:color="D9D9D9" w:themeColor="background1" w:themeShade="D9"/>
              <w:right w:val="nil"/>
            </w:tcBorders>
            <w:vAlign w:val="center"/>
          </w:tcPr>
          <w:p w:rsidR="002E5BBD" w:rsidRPr="00E62426" w:rsidRDefault="002E5BBD" w:rsidP="00E24F35">
            <w:pPr>
              <w:tabs>
                <w:tab w:val="right" w:leader="dot" w:pos="8820"/>
              </w:tabs>
              <w:spacing w:before="40" w:after="40" w:line="288" w:lineRule="auto"/>
              <w:ind w:left="103" w:hanging="11"/>
              <w:rPr>
                <w:rFonts w:cs="Times New Roman"/>
                <w:bCs/>
                <w:szCs w:val="26"/>
                <w:lang w:val="vi-VN"/>
              </w:rPr>
            </w:pPr>
            <w:r w:rsidRPr="00E62426">
              <w:rPr>
                <w:rFonts w:cs="Times New Roman"/>
                <w:bCs/>
                <w:szCs w:val="26"/>
                <w:lang w:val="vi-VN"/>
              </w:rPr>
              <w:t xml:space="preserve">Phó Chủ tịch HĐQT – Phó </w:t>
            </w:r>
            <w:r w:rsidRPr="00E62426">
              <w:rPr>
                <w:rFonts w:cs="Times New Roman"/>
                <w:bCs/>
                <w:szCs w:val="26"/>
              </w:rPr>
              <w:t>Tổng g</w:t>
            </w:r>
            <w:r w:rsidRPr="00E62426">
              <w:rPr>
                <w:rFonts w:cs="Times New Roman"/>
                <w:szCs w:val="26"/>
                <w:lang w:val="vi-VN"/>
              </w:rPr>
              <w:t>iám đốc</w:t>
            </w:r>
          </w:p>
        </w:tc>
      </w:tr>
      <w:tr w:rsidR="002E5BBD" w:rsidRPr="00E62426" w:rsidTr="00EA0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379" w:type="dxa"/>
          <w:wAfter w:w="193" w:type="dxa"/>
          <w:trHeight w:val="647"/>
        </w:trPr>
        <w:tc>
          <w:tcPr>
            <w:tcW w:w="2061" w:type="dxa"/>
            <w:tcBorders>
              <w:top w:val="single" w:sz="4" w:space="0" w:color="D9D9D9" w:themeColor="background1" w:themeShade="D9"/>
              <w:left w:val="nil"/>
              <w:bottom w:val="single" w:sz="4" w:space="0" w:color="D9D9D9" w:themeColor="background1" w:themeShade="D9"/>
              <w:right w:val="nil"/>
            </w:tcBorders>
            <w:vAlign w:val="center"/>
          </w:tcPr>
          <w:p w:rsidR="002E5BBD" w:rsidRPr="00E62426" w:rsidRDefault="002E5BBD" w:rsidP="00E24F35">
            <w:pPr>
              <w:widowControl w:val="0"/>
              <w:spacing w:before="40" w:after="40" w:line="288" w:lineRule="auto"/>
              <w:jc w:val="center"/>
              <w:rPr>
                <w:rFonts w:cs="Times New Roman"/>
                <w:bCs/>
                <w:szCs w:val="26"/>
                <w:lang w:val="fr-FR"/>
              </w:rPr>
            </w:pPr>
            <w:r w:rsidRPr="00E62426">
              <w:rPr>
                <w:rFonts w:cs="Times New Roman"/>
                <w:bCs/>
                <w:szCs w:val="26"/>
                <w:lang w:val="fr-FR"/>
              </w:rPr>
              <w:t>2014 - nay</w:t>
            </w:r>
          </w:p>
        </w:tc>
        <w:tc>
          <w:tcPr>
            <w:tcW w:w="3764" w:type="dxa"/>
            <w:gridSpan w:val="3"/>
            <w:tcBorders>
              <w:top w:val="single" w:sz="4" w:space="0" w:color="D9D9D9" w:themeColor="background1" w:themeShade="D9"/>
              <w:left w:val="nil"/>
              <w:bottom w:val="single" w:sz="4" w:space="0" w:color="D9D9D9" w:themeColor="background1" w:themeShade="D9"/>
              <w:right w:val="nil"/>
            </w:tcBorders>
          </w:tcPr>
          <w:p w:rsidR="002E5BBD" w:rsidRPr="00E62426" w:rsidRDefault="002E5BBD" w:rsidP="00E24F35">
            <w:pPr>
              <w:tabs>
                <w:tab w:val="right" w:leader="dot" w:pos="8820"/>
              </w:tabs>
              <w:spacing w:before="40" w:after="40" w:line="288" w:lineRule="auto"/>
              <w:ind w:left="36"/>
              <w:rPr>
                <w:rFonts w:cs="Times New Roman"/>
                <w:bCs/>
                <w:szCs w:val="26"/>
                <w:lang w:val="fr-FR"/>
              </w:rPr>
            </w:pPr>
            <w:r w:rsidRPr="00E62426">
              <w:rPr>
                <w:rFonts w:cs="Times New Roman"/>
                <w:bCs/>
                <w:szCs w:val="26"/>
                <w:lang w:val="fr-FR"/>
              </w:rPr>
              <w:t>CTCP Thương mại Dịch vụ Tổng  hợp Cảng Hải Phòng</w:t>
            </w:r>
          </w:p>
        </w:tc>
        <w:tc>
          <w:tcPr>
            <w:tcW w:w="3402" w:type="dxa"/>
            <w:tcBorders>
              <w:top w:val="single" w:sz="4" w:space="0" w:color="D9D9D9" w:themeColor="background1" w:themeShade="D9"/>
              <w:left w:val="nil"/>
              <w:bottom w:val="single" w:sz="4" w:space="0" w:color="D9D9D9" w:themeColor="background1" w:themeShade="D9"/>
              <w:right w:val="nil"/>
            </w:tcBorders>
            <w:vAlign w:val="center"/>
          </w:tcPr>
          <w:p w:rsidR="002E5BBD" w:rsidRPr="00E62426" w:rsidRDefault="002E5BBD" w:rsidP="00E24F35">
            <w:pPr>
              <w:tabs>
                <w:tab w:val="right" w:leader="dot" w:pos="8820"/>
              </w:tabs>
              <w:spacing w:before="40" w:after="40" w:line="288" w:lineRule="auto"/>
              <w:ind w:left="103" w:hanging="11"/>
              <w:rPr>
                <w:rFonts w:cs="Times New Roman"/>
                <w:bCs/>
                <w:szCs w:val="26"/>
              </w:rPr>
            </w:pPr>
            <w:r w:rsidRPr="00E62426">
              <w:rPr>
                <w:rFonts w:cs="Times New Roman"/>
                <w:bCs/>
                <w:szCs w:val="26"/>
              </w:rPr>
              <w:t>Phó Tổng Giám đốc</w:t>
            </w:r>
            <w:r w:rsidRPr="00E62426">
              <w:rPr>
                <w:rFonts w:cs="Times New Roman"/>
                <w:szCs w:val="26"/>
              </w:rPr>
              <w:t xml:space="preserve"> </w:t>
            </w:r>
          </w:p>
        </w:tc>
      </w:tr>
      <w:tr w:rsidR="002E5BBD" w:rsidRPr="00E62426" w:rsidTr="00EA0F3B">
        <w:tblPrEx>
          <w:jc w:val="center"/>
        </w:tblPrEx>
        <w:trPr>
          <w:jc w:val="center"/>
        </w:trPr>
        <w:tc>
          <w:tcPr>
            <w:tcW w:w="3894" w:type="dxa"/>
            <w:gridSpan w:val="5"/>
          </w:tcPr>
          <w:p w:rsidR="002E5BBD" w:rsidRPr="00E62426" w:rsidRDefault="002E5BBD" w:rsidP="00E24F35">
            <w:pPr>
              <w:spacing w:before="40" w:after="40" w:line="288" w:lineRule="auto"/>
              <w:rPr>
                <w:rFonts w:cs="Times New Roman"/>
                <w:i/>
                <w:szCs w:val="26"/>
              </w:rPr>
            </w:pPr>
            <w:r w:rsidRPr="00E62426">
              <w:rPr>
                <w:rFonts w:cs="Times New Roman"/>
                <w:szCs w:val="26"/>
              </w:rPr>
              <w:t>Chức vụ đang nắm giữ tại DVC</w:t>
            </w:r>
          </w:p>
        </w:tc>
        <w:tc>
          <w:tcPr>
            <w:tcW w:w="5905" w:type="dxa"/>
            <w:gridSpan w:val="3"/>
          </w:tcPr>
          <w:p w:rsidR="002E5BBD" w:rsidRPr="00E62426" w:rsidRDefault="002E5BBD" w:rsidP="00E24F35">
            <w:pPr>
              <w:spacing w:before="40" w:after="40" w:line="288" w:lineRule="auto"/>
              <w:jc w:val="both"/>
              <w:rPr>
                <w:rFonts w:cs="Times New Roman"/>
                <w:i/>
                <w:szCs w:val="26"/>
              </w:rPr>
            </w:pPr>
            <w:r w:rsidRPr="00E62426">
              <w:rPr>
                <w:rFonts w:cs="Times New Roman"/>
                <w:szCs w:val="26"/>
              </w:rPr>
              <w:t>Phó Tổng Giám đốc</w:t>
            </w:r>
          </w:p>
        </w:tc>
      </w:tr>
      <w:tr w:rsidR="002E5BBD" w:rsidRPr="00E62426" w:rsidTr="00EA0F3B">
        <w:tblPrEx>
          <w:jc w:val="center"/>
        </w:tblPrEx>
        <w:trPr>
          <w:jc w:val="center"/>
        </w:trPr>
        <w:tc>
          <w:tcPr>
            <w:tcW w:w="3894" w:type="dxa"/>
            <w:gridSpan w:val="5"/>
          </w:tcPr>
          <w:p w:rsidR="002E5BBD" w:rsidRPr="00E62426" w:rsidRDefault="002E5BBD" w:rsidP="00E24F35">
            <w:pPr>
              <w:spacing w:before="40" w:after="40" w:line="288" w:lineRule="auto"/>
              <w:rPr>
                <w:rFonts w:cs="Times New Roman"/>
                <w:i/>
                <w:szCs w:val="26"/>
              </w:rPr>
            </w:pPr>
            <w:r w:rsidRPr="00E62426">
              <w:rPr>
                <w:rFonts w:cs="Times New Roman"/>
                <w:szCs w:val="26"/>
              </w:rPr>
              <w:t>Chức vụ đang nắm giữ tại tổ chức khác</w:t>
            </w:r>
          </w:p>
        </w:tc>
        <w:tc>
          <w:tcPr>
            <w:tcW w:w="5905" w:type="dxa"/>
            <w:gridSpan w:val="3"/>
          </w:tcPr>
          <w:p w:rsidR="002E5BBD" w:rsidRPr="00E62426" w:rsidRDefault="002E5BBD" w:rsidP="00E24F35">
            <w:pPr>
              <w:spacing w:before="40" w:after="40" w:line="288" w:lineRule="auto"/>
              <w:jc w:val="both"/>
              <w:rPr>
                <w:rFonts w:cs="Times New Roman"/>
                <w:i/>
                <w:szCs w:val="26"/>
              </w:rPr>
            </w:pPr>
            <w:r w:rsidRPr="00E62426">
              <w:rPr>
                <w:rFonts w:cs="Times New Roman"/>
                <w:szCs w:val="26"/>
              </w:rPr>
              <w:t>Giám đốc CTCP Đầu tư Phát triển Dịch vụ Cảng Hải Phòng</w:t>
            </w:r>
          </w:p>
        </w:tc>
      </w:tr>
      <w:tr w:rsidR="002E5BBD" w:rsidRPr="00E62426" w:rsidTr="00EA0F3B">
        <w:tblPrEx>
          <w:jc w:val="center"/>
        </w:tblPrEx>
        <w:trPr>
          <w:jc w:val="center"/>
        </w:trPr>
        <w:tc>
          <w:tcPr>
            <w:tcW w:w="3894" w:type="dxa"/>
            <w:gridSpan w:val="5"/>
          </w:tcPr>
          <w:p w:rsidR="002E5BBD" w:rsidRPr="00E62426" w:rsidRDefault="002E5BBD" w:rsidP="00E24F35">
            <w:pPr>
              <w:spacing w:before="40" w:after="40" w:line="288" w:lineRule="auto"/>
              <w:rPr>
                <w:rFonts w:cs="Times New Roman"/>
                <w:szCs w:val="26"/>
              </w:rPr>
            </w:pPr>
            <w:r w:rsidRPr="00E62426">
              <w:rPr>
                <w:rFonts w:cs="Times New Roman"/>
                <w:szCs w:val="26"/>
              </w:rPr>
              <w:t xml:space="preserve">Số cổ phần nắm giữ </w:t>
            </w:r>
          </w:p>
        </w:tc>
        <w:tc>
          <w:tcPr>
            <w:tcW w:w="5905" w:type="dxa"/>
            <w:gridSpan w:val="3"/>
          </w:tcPr>
          <w:p w:rsidR="002E5BBD" w:rsidRPr="00E62426" w:rsidRDefault="002E5BBD" w:rsidP="00E24F35">
            <w:pPr>
              <w:spacing w:before="40" w:after="40" w:line="288" w:lineRule="auto"/>
              <w:rPr>
                <w:rFonts w:cs="Times New Roman"/>
                <w:i/>
                <w:szCs w:val="26"/>
              </w:rPr>
            </w:pPr>
            <w:r w:rsidRPr="00E62426">
              <w:rPr>
                <w:rFonts w:cs="Times New Roman"/>
                <w:szCs w:val="26"/>
              </w:rPr>
              <w:t>100.000  cổ phần, chiếm tỷ lệ 2,15%</w:t>
            </w:r>
          </w:p>
        </w:tc>
      </w:tr>
      <w:tr w:rsidR="002E5BBD" w:rsidRPr="00E62426" w:rsidTr="00EA0F3B">
        <w:tblPrEx>
          <w:jc w:val="center"/>
        </w:tblPrEx>
        <w:trPr>
          <w:jc w:val="center"/>
        </w:trPr>
        <w:tc>
          <w:tcPr>
            <w:tcW w:w="3894" w:type="dxa"/>
            <w:gridSpan w:val="5"/>
          </w:tcPr>
          <w:p w:rsidR="002E5BBD" w:rsidRPr="00E62426" w:rsidRDefault="002E5BBD" w:rsidP="00E24F35">
            <w:pPr>
              <w:spacing w:before="40" w:after="40" w:line="288" w:lineRule="auto"/>
              <w:rPr>
                <w:rFonts w:cs="Times New Roman"/>
                <w:szCs w:val="26"/>
              </w:rPr>
            </w:pPr>
            <w:r w:rsidRPr="00E62426">
              <w:rPr>
                <w:rFonts w:cs="Times New Roman"/>
                <w:szCs w:val="26"/>
              </w:rPr>
              <w:t>Số cổ phần của người có liên quan</w:t>
            </w:r>
          </w:p>
        </w:tc>
        <w:tc>
          <w:tcPr>
            <w:tcW w:w="5905" w:type="dxa"/>
            <w:gridSpan w:val="3"/>
          </w:tcPr>
          <w:p w:rsidR="002E5BBD" w:rsidRPr="00E62426" w:rsidRDefault="002E5BBD" w:rsidP="00E24F35">
            <w:pPr>
              <w:spacing w:before="40" w:after="40" w:line="288" w:lineRule="auto"/>
              <w:jc w:val="both"/>
              <w:rPr>
                <w:rFonts w:cs="Times New Roman"/>
                <w:szCs w:val="26"/>
              </w:rPr>
            </w:pPr>
            <w:r w:rsidRPr="00E62426">
              <w:rPr>
                <w:rFonts w:cs="Times New Roman"/>
                <w:szCs w:val="26"/>
              </w:rPr>
              <w:t>4.000 cổ phần, trong đó: Bà Nguyễn Thị Thúy Nga (Em gái) sở hữu 4.000 cổ phần chiếm 0,09%;</w:t>
            </w:r>
          </w:p>
        </w:tc>
      </w:tr>
      <w:tr w:rsidR="002E5BBD" w:rsidRPr="00E62426" w:rsidTr="00EA0F3B">
        <w:tblPrEx>
          <w:jc w:val="center"/>
        </w:tblPrEx>
        <w:trPr>
          <w:jc w:val="center"/>
        </w:trPr>
        <w:tc>
          <w:tcPr>
            <w:tcW w:w="3894" w:type="dxa"/>
            <w:gridSpan w:val="5"/>
          </w:tcPr>
          <w:p w:rsidR="002E5BBD" w:rsidRPr="00E62426" w:rsidRDefault="002E5BBD" w:rsidP="00E24F35">
            <w:pPr>
              <w:spacing w:before="40" w:after="40" w:line="288" w:lineRule="auto"/>
              <w:rPr>
                <w:rFonts w:cs="Times New Roman"/>
                <w:szCs w:val="26"/>
              </w:rPr>
            </w:pPr>
            <w:r w:rsidRPr="00E62426">
              <w:rPr>
                <w:rFonts w:cs="Times New Roman"/>
                <w:szCs w:val="26"/>
              </w:rPr>
              <w:t>Số cổ phần sở hữu ở các công ty khác</w:t>
            </w:r>
          </w:p>
        </w:tc>
        <w:tc>
          <w:tcPr>
            <w:tcW w:w="5905" w:type="dxa"/>
            <w:gridSpan w:val="3"/>
          </w:tcPr>
          <w:p w:rsidR="002E5BBD" w:rsidRPr="00E62426" w:rsidRDefault="002E5BBD" w:rsidP="00E24F35">
            <w:pPr>
              <w:spacing w:before="40" w:after="40" w:line="288" w:lineRule="auto"/>
              <w:rPr>
                <w:rFonts w:cs="Times New Roman"/>
                <w:szCs w:val="26"/>
              </w:rPr>
            </w:pPr>
            <w:r w:rsidRPr="00E62426">
              <w:rPr>
                <w:rFonts w:cs="Times New Roman"/>
                <w:szCs w:val="26"/>
              </w:rPr>
              <w:t>Không</w:t>
            </w:r>
          </w:p>
        </w:tc>
      </w:tr>
      <w:tr w:rsidR="002E5BBD" w:rsidRPr="00E62426" w:rsidTr="00EA0F3B">
        <w:tblPrEx>
          <w:jc w:val="center"/>
        </w:tblPrEx>
        <w:trPr>
          <w:jc w:val="center"/>
        </w:trPr>
        <w:tc>
          <w:tcPr>
            <w:tcW w:w="3894" w:type="dxa"/>
            <w:gridSpan w:val="5"/>
          </w:tcPr>
          <w:p w:rsidR="002E5BBD" w:rsidRPr="00E62426" w:rsidRDefault="002E5BBD" w:rsidP="00E24F35">
            <w:pPr>
              <w:spacing w:before="40" w:after="40" w:line="288" w:lineRule="auto"/>
              <w:rPr>
                <w:rFonts w:cs="Times New Roman"/>
                <w:i/>
                <w:szCs w:val="26"/>
              </w:rPr>
            </w:pPr>
            <w:r w:rsidRPr="00E62426">
              <w:rPr>
                <w:rFonts w:cs="Times New Roman"/>
                <w:szCs w:val="26"/>
              </w:rPr>
              <w:t>Hành vi vi phạm pháp luật</w:t>
            </w:r>
          </w:p>
        </w:tc>
        <w:tc>
          <w:tcPr>
            <w:tcW w:w="5905" w:type="dxa"/>
            <w:gridSpan w:val="3"/>
          </w:tcPr>
          <w:p w:rsidR="002E5BBD" w:rsidRPr="00E62426" w:rsidRDefault="002E5BBD" w:rsidP="00E24F35">
            <w:pPr>
              <w:spacing w:before="40" w:after="40" w:line="288" w:lineRule="auto"/>
              <w:rPr>
                <w:rFonts w:cs="Times New Roman"/>
                <w:i/>
                <w:szCs w:val="26"/>
              </w:rPr>
            </w:pPr>
            <w:r w:rsidRPr="00E62426">
              <w:rPr>
                <w:rFonts w:cs="Times New Roman"/>
                <w:szCs w:val="26"/>
              </w:rPr>
              <w:t>Không</w:t>
            </w:r>
          </w:p>
        </w:tc>
      </w:tr>
      <w:tr w:rsidR="002E5BBD" w:rsidRPr="00E62426" w:rsidTr="00EA0F3B">
        <w:tblPrEx>
          <w:jc w:val="center"/>
        </w:tblPrEx>
        <w:trPr>
          <w:jc w:val="center"/>
        </w:trPr>
        <w:tc>
          <w:tcPr>
            <w:tcW w:w="3894" w:type="dxa"/>
            <w:gridSpan w:val="5"/>
          </w:tcPr>
          <w:p w:rsidR="002E5BBD" w:rsidRPr="00E62426" w:rsidRDefault="002E5BBD" w:rsidP="00E24F35">
            <w:pPr>
              <w:spacing w:before="40" w:after="40" w:line="288" w:lineRule="auto"/>
              <w:rPr>
                <w:rFonts w:cs="Times New Roman"/>
                <w:i/>
                <w:szCs w:val="26"/>
              </w:rPr>
            </w:pPr>
            <w:r w:rsidRPr="00E62426">
              <w:rPr>
                <w:rFonts w:cs="Times New Roman"/>
                <w:szCs w:val="26"/>
              </w:rPr>
              <w:t>Các khoản nợ với công ty</w:t>
            </w:r>
          </w:p>
        </w:tc>
        <w:tc>
          <w:tcPr>
            <w:tcW w:w="5905" w:type="dxa"/>
            <w:gridSpan w:val="3"/>
          </w:tcPr>
          <w:p w:rsidR="002E5BBD" w:rsidRPr="00E62426" w:rsidRDefault="002E5BBD" w:rsidP="00E24F35">
            <w:pPr>
              <w:spacing w:before="40" w:after="40" w:line="288" w:lineRule="auto"/>
              <w:rPr>
                <w:rFonts w:cs="Times New Roman"/>
                <w:i/>
                <w:szCs w:val="26"/>
              </w:rPr>
            </w:pPr>
            <w:r w:rsidRPr="00E62426">
              <w:rPr>
                <w:rFonts w:cs="Times New Roman"/>
                <w:szCs w:val="26"/>
              </w:rPr>
              <w:t>Không</w:t>
            </w:r>
          </w:p>
        </w:tc>
      </w:tr>
      <w:tr w:rsidR="002E5BBD" w:rsidRPr="00E62426" w:rsidTr="00EA0F3B">
        <w:tblPrEx>
          <w:jc w:val="center"/>
        </w:tblPrEx>
        <w:trPr>
          <w:jc w:val="center"/>
        </w:trPr>
        <w:tc>
          <w:tcPr>
            <w:tcW w:w="3894" w:type="dxa"/>
            <w:gridSpan w:val="5"/>
          </w:tcPr>
          <w:p w:rsidR="002E5BBD" w:rsidRPr="00E62426" w:rsidRDefault="002E5BBD" w:rsidP="00E24F35">
            <w:pPr>
              <w:spacing w:before="40" w:after="40" w:line="288" w:lineRule="auto"/>
              <w:jc w:val="both"/>
              <w:rPr>
                <w:rFonts w:cs="Times New Roman"/>
                <w:szCs w:val="26"/>
              </w:rPr>
            </w:pPr>
            <w:r w:rsidRPr="00E62426">
              <w:rPr>
                <w:rFonts w:cs="Times New Roman"/>
                <w:szCs w:val="26"/>
              </w:rPr>
              <w:t>Lợi ích liên quan đối với Công ty</w:t>
            </w:r>
          </w:p>
        </w:tc>
        <w:tc>
          <w:tcPr>
            <w:tcW w:w="5905" w:type="dxa"/>
            <w:gridSpan w:val="3"/>
          </w:tcPr>
          <w:p w:rsidR="002E5BBD" w:rsidRDefault="002E5BBD" w:rsidP="00E24F35">
            <w:pPr>
              <w:spacing w:before="40" w:after="40" w:line="288" w:lineRule="auto"/>
              <w:jc w:val="both"/>
              <w:rPr>
                <w:rFonts w:cs="Times New Roman"/>
                <w:szCs w:val="26"/>
              </w:rPr>
            </w:pPr>
            <w:r w:rsidRPr="00E62426">
              <w:rPr>
                <w:rFonts w:cs="Times New Roman"/>
                <w:szCs w:val="26"/>
              </w:rPr>
              <w:t>Các khoản thù lao, lương thưởng theo quy định pháp luật và quy định của Công ty</w:t>
            </w:r>
          </w:p>
          <w:p w:rsidR="00CB3509" w:rsidRPr="00E62426" w:rsidRDefault="00CB3509" w:rsidP="00E24F35">
            <w:pPr>
              <w:spacing w:before="40" w:after="40" w:line="288" w:lineRule="auto"/>
              <w:jc w:val="both"/>
              <w:rPr>
                <w:rFonts w:cs="Times New Roman"/>
                <w:szCs w:val="26"/>
              </w:rPr>
            </w:pPr>
          </w:p>
        </w:tc>
      </w:tr>
    </w:tbl>
    <w:p w:rsidR="009C388C" w:rsidRPr="00E62426" w:rsidRDefault="003E67D4" w:rsidP="001F29F8">
      <w:pPr>
        <w:pStyle w:val="ListParagraph"/>
        <w:numPr>
          <w:ilvl w:val="0"/>
          <w:numId w:val="16"/>
        </w:numPr>
        <w:spacing w:before="120" w:after="60" w:line="312" w:lineRule="auto"/>
        <w:ind w:left="567" w:hanging="567"/>
        <w:contextualSpacing w:val="0"/>
        <w:jc w:val="both"/>
        <w:rPr>
          <w:rFonts w:eastAsia="Times New Roman" w:cs="Times New Roman"/>
          <w:b/>
          <w:i/>
          <w:color w:val="000000" w:themeColor="text1"/>
          <w:szCs w:val="26"/>
          <w:lang w:val="de-DE"/>
        </w:rPr>
      </w:pPr>
      <w:hyperlink w:anchor="_Toc358208250" w:history="1">
        <w:r w:rsidR="009C388C" w:rsidRPr="00E62426">
          <w:rPr>
            <w:rFonts w:eastAsia="Times New Roman" w:cs="Times New Roman"/>
            <w:b/>
            <w:i/>
            <w:color w:val="000000" w:themeColor="text1"/>
            <w:szCs w:val="26"/>
            <w:u w:val="single"/>
            <w:lang w:val="de-DE"/>
          </w:rPr>
          <w:t>Kế toán trưởng:</w:t>
        </w:r>
      </w:hyperlink>
      <w:r w:rsidR="009C388C" w:rsidRPr="00E62426">
        <w:rPr>
          <w:rFonts w:eastAsia="Times New Roman" w:cs="Times New Roman"/>
          <w:b/>
          <w:i/>
          <w:color w:val="000000" w:themeColor="text1"/>
          <w:szCs w:val="26"/>
          <w:lang w:val="de-DE"/>
        </w:rPr>
        <w:t xml:space="preserve"> </w:t>
      </w:r>
    </w:p>
    <w:tbl>
      <w:tblPr>
        <w:tblW w:w="9628" w:type="dxa"/>
        <w:tblBorders>
          <w:top w:val="single" w:sz="4" w:space="0" w:color="D9D9D9" w:themeColor="background1" w:themeShade="D9"/>
          <w:bottom w:val="single" w:sz="4" w:space="0" w:color="D9D9D9" w:themeColor="background1" w:themeShade="D9"/>
          <w:insideH w:val="single" w:sz="4" w:space="0" w:color="D9D9D9" w:themeColor="background1" w:themeShade="D9"/>
        </w:tblBorders>
        <w:tblLook w:val="04A0"/>
      </w:tblPr>
      <w:tblGrid>
        <w:gridCol w:w="2809"/>
        <w:gridCol w:w="2273"/>
        <w:gridCol w:w="2273"/>
        <w:gridCol w:w="2273"/>
      </w:tblGrid>
      <w:tr w:rsidR="009C388C" w:rsidRPr="00E62426" w:rsidTr="00BD28E8">
        <w:trPr>
          <w:trHeight w:val="372"/>
        </w:trPr>
        <w:tc>
          <w:tcPr>
            <w:tcW w:w="2809" w:type="dxa"/>
            <w:shd w:val="clear" w:color="auto" w:fill="4F81BD" w:themeFill="accent1"/>
            <w:noWrap/>
            <w:vAlign w:val="center"/>
            <w:hideMark/>
          </w:tcPr>
          <w:p w:rsidR="009C388C" w:rsidRPr="00E62426" w:rsidRDefault="009C388C" w:rsidP="00FD4F26">
            <w:pPr>
              <w:spacing w:before="60" w:after="60" w:line="312" w:lineRule="auto"/>
              <w:jc w:val="center"/>
              <w:rPr>
                <w:b/>
                <w:color w:val="FFFFFF" w:themeColor="background1"/>
                <w:szCs w:val="26"/>
              </w:rPr>
            </w:pPr>
            <w:r w:rsidRPr="00E62426">
              <w:rPr>
                <w:b/>
                <w:color w:val="FFFFFF" w:themeColor="background1"/>
                <w:szCs w:val="26"/>
              </w:rPr>
              <w:t>Họ và Tên</w:t>
            </w:r>
          </w:p>
        </w:tc>
        <w:tc>
          <w:tcPr>
            <w:tcW w:w="2273" w:type="dxa"/>
            <w:shd w:val="clear" w:color="auto" w:fill="4F81BD" w:themeFill="accent1"/>
            <w:vAlign w:val="center"/>
          </w:tcPr>
          <w:p w:rsidR="009C388C" w:rsidRPr="00E62426" w:rsidRDefault="009C388C" w:rsidP="00FD4F26">
            <w:pPr>
              <w:spacing w:before="60" w:after="60" w:line="312" w:lineRule="auto"/>
              <w:jc w:val="center"/>
              <w:rPr>
                <w:b/>
                <w:color w:val="FFFFFF" w:themeColor="background1"/>
                <w:szCs w:val="26"/>
              </w:rPr>
            </w:pPr>
            <w:r w:rsidRPr="00E62426">
              <w:rPr>
                <w:b/>
                <w:color w:val="FFFFFF" w:themeColor="background1"/>
                <w:szCs w:val="26"/>
              </w:rPr>
              <w:t>Chức vụ</w:t>
            </w:r>
          </w:p>
        </w:tc>
        <w:tc>
          <w:tcPr>
            <w:tcW w:w="2273" w:type="dxa"/>
            <w:shd w:val="clear" w:color="auto" w:fill="4F81BD" w:themeFill="accent1"/>
            <w:vAlign w:val="center"/>
          </w:tcPr>
          <w:p w:rsidR="009C388C" w:rsidRPr="00E62426" w:rsidRDefault="009C388C" w:rsidP="00FD4F26">
            <w:pPr>
              <w:spacing w:before="60" w:after="60" w:line="312" w:lineRule="auto"/>
              <w:jc w:val="center"/>
              <w:rPr>
                <w:b/>
                <w:color w:val="FFFFFF" w:themeColor="background1"/>
                <w:szCs w:val="26"/>
              </w:rPr>
            </w:pPr>
            <w:r w:rsidRPr="00E62426">
              <w:rPr>
                <w:b/>
                <w:color w:val="FFFFFF" w:themeColor="background1"/>
                <w:szCs w:val="26"/>
              </w:rPr>
              <w:t>Ngày sinh</w:t>
            </w:r>
          </w:p>
        </w:tc>
        <w:tc>
          <w:tcPr>
            <w:tcW w:w="2273" w:type="dxa"/>
            <w:shd w:val="clear" w:color="auto" w:fill="4F81BD" w:themeFill="accent1"/>
            <w:vAlign w:val="center"/>
          </w:tcPr>
          <w:p w:rsidR="009C388C" w:rsidRPr="00E62426" w:rsidRDefault="009C388C" w:rsidP="00D6302D">
            <w:pPr>
              <w:spacing w:before="60" w:after="60" w:line="312" w:lineRule="auto"/>
              <w:jc w:val="center"/>
              <w:rPr>
                <w:b/>
                <w:color w:val="FFFFFF" w:themeColor="background1"/>
                <w:szCs w:val="26"/>
              </w:rPr>
            </w:pPr>
            <w:r w:rsidRPr="00E62426">
              <w:rPr>
                <w:b/>
                <w:color w:val="FFFFFF" w:themeColor="background1"/>
                <w:szCs w:val="26"/>
              </w:rPr>
              <w:t>Số CMND</w:t>
            </w:r>
          </w:p>
        </w:tc>
      </w:tr>
      <w:tr w:rsidR="009C388C" w:rsidRPr="00E62426" w:rsidTr="009A3FE6">
        <w:trPr>
          <w:trHeight w:val="273"/>
        </w:trPr>
        <w:tc>
          <w:tcPr>
            <w:tcW w:w="2809" w:type="dxa"/>
            <w:noWrap/>
            <w:vAlign w:val="center"/>
            <w:hideMark/>
          </w:tcPr>
          <w:p w:rsidR="009C388C" w:rsidRPr="00E62426" w:rsidRDefault="00F55037" w:rsidP="00FD4F26">
            <w:pPr>
              <w:spacing w:before="60" w:after="60" w:line="312" w:lineRule="auto"/>
              <w:jc w:val="center"/>
              <w:rPr>
                <w:szCs w:val="26"/>
              </w:rPr>
            </w:pPr>
            <w:r w:rsidRPr="00E62426">
              <w:rPr>
                <w:szCs w:val="26"/>
              </w:rPr>
              <w:t>Hà Thị Tú</w:t>
            </w:r>
          </w:p>
        </w:tc>
        <w:tc>
          <w:tcPr>
            <w:tcW w:w="2273" w:type="dxa"/>
            <w:vAlign w:val="center"/>
          </w:tcPr>
          <w:p w:rsidR="009C388C" w:rsidRPr="00E62426" w:rsidRDefault="009C388C" w:rsidP="00FD4F26">
            <w:pPr>
              <w:spacing w:before="60" w:after="60" w:line="312" w:lineRule="auto"/>
              <w:jc w:val="center"/>
              <w:rPr>
                <w:szCs w:val="26"/>
              </w:rPr>
            </w:pPr>
            <w:r w:rsidRPr="00E62426">
              <w:rPr>
                <w:szCs w:val="26"/>
              </w:rPr>
              <w:t>Kế toán trưởng</w:t>
            </w:r>
          </w:p>
        </w:tc>
        <w:tc>
          <w:tcPr>
            <w:tcW w:w="2273" w:type="dxa"/>
            <w:vAlign w:val="center"/>
          </w:tcPr>
          <w:p w:rsidR="009C388C" w:rsidRPr="00E62426" w:rsidRDefault="00D6302D" w:rsidP="00FD4F26">
            <w:pPr>
              <w:spacing w:before="60" w:after="60" w:line="312" w:lineRule="auto"/>
              <w:jc w:val="center"/>
              <w:rPr>
                <w:szCs w:val="26"/>
              </w:rPr>
            </w:pPr>
            <w:r w:rsidRPr="00E62426">
              <w:rPr>
                <w:szCs w:val="26"/>
              </w:rPr>
              <w:t>30/10/1983</w:t>
            </w:r>
          </w:p>
        </w:tc>
        <w:tc>
          <w:tcPr>
            <w:tcW w:w="2273" w:type="dxa"/>
            <w:vAlign w:val="center"/>
          </w:tcPr>
          <w:p w:rsidR="009C388C" w:rsidRPr="00E62426" w:rsidRDefault="00D6302D" w:rsidP="00FD4F26">
            <w:pPr>
              <w:spacing w:before="60" w:after="60" w:line="312" w:lineRule="auto"/>
              <w:jc w:val="center"/>
              <w:rPr>
                <w:szCs w:val="26"/>
              </w:rPr>
            </w:pPr>
            <w:r w:rsidRPr="00E62426">
              <w:rPr>
                <w:szCs w:val="26"/>
              </w:rPr>
              <w:t>031225194</w:t>
            </w:r>
          </w:p>
        </w:tc>
      </w:tr>
    </w:tbl>
    <w:p w:rsidR="009C388C" w:rsidRPr="00E62426" w:rsidRDefault="00F55037" w:rsidP="00D65CFE">
      <w:pPr>
        <w:pStyle w:val="ListParagraph"/>
        <w:numPr>
          <w:ilvl w:val="0"/>
          <w:numId w:val="30"/>
        </w:numPr>
        <w:tabs>
          <w:tab w:val="left" w:pos="567"/>
        </w:tabs>
        <w:spacing w:after="60" w:line="312" w:lineRule="auto"/>
        <w:ind w:left="567" w:hanging="567"/>
        <w:contextualSpacing w:val="0"/>
        <w:rPr>
          <w:b/>
          <w:szCs w:val="26"/>
        </w:rPr>
      </w:pPr>
      <w:r w:rsidRPr="00E62426">
        <w:rPr>
          <w:b/>
          <w:szCs w:val="26"/>
        </w:rPr>
        <w:lastRenderedPageBreak/>
        <w:t>Bà Hà Thị Tú</w:t>
      </w:r>
      <w:r w:rsidR="009C388C" w:rsidRPr="00E62426">
        <w:rPr>
          <w:b/>
          <w:szCs w:val="26"/>
        </w:rPr>
        <w:t xml:space="preserve"> – Kế toán trưởng</w:t>
      </w:r>
    </w:p>
    <w:tbl>
      <w:tblPr>
        <w:tblW w:w="10032" w:type="dxa"/>
        <w:tblLook w:val="04A0"/>
      </w:tblPr>
      <w:tblGrid>
        <w:gridCol w:w="162"/>
        <w:gridCol w:w="2376"/>
        <w:gridCol w:w="264"/>
        <w:gridCol w:w="1134"/>
        <w:gridCol w:w="2721"/>
        <w:gridCol w:w="2974"/>
        <w:gridCol w:w="117"/>
        <w:gridCol w:w="284"/>
      </w:tblGrid>
      <w:tr w:rsidR="009C388C" w:rsidRPr="00E62426" w:rsidTr="009F47BD">
        <w:trPr>
          <w:gridAfter w:val="1"/>
          <w:wAfter w:w="284" w:type="dxa"/>
        </w:trPr>
        <w:tc>
          <w:tcPr>
            <w:tcW w:w="2802" w:type="dxa"/>
            <w:gridSpan w:val="3"/>
          </w:tcPr>
          <w:p w:rsidR="009C388C" w:rsidRPr="00E62426" w:rsidRDefault="009C388C" w:rsidP="00BD28E8">
            <w:pPr>
              <w:spacing w:before="40" w:after="40" w:line="288" w:lineRule="auto"/>
              <w:rPr>
                <w:rFonts w:asciiTheme="majorHAnsi" w:hAnsiTheme="majorHAnsi" w:cstheme="majorHAnsi"/>
                <w:i/>
                <w:szCs w:val="26"/>
              </w:rPr>
            </w:pPr>
            <w:r w:rsidRPr="00E62426">
              <w:rPr>
                <w:rFonts w:asciiTheme="majorHAnsi" w:hAnsiTheme="majorHAnsi" w:cstheme="majorHAnsi"/>
                <w:szCs w:val="26"/>
              </w:rPr>
              <w:t>Họ và tên</w:t>
            </w:r>
          </w:p>
        </w:tc>
        <w:tc>
          <w:tcPr>
            <w:tcW w:w="6946" w:type="dxa"/>
            <w:gridSpan w:val="4"/>
          </w:tcPr>
          <w:p w:rsidR="009C388C" w:rsidRPr="00E62426" w:rsidRDefault="00F55037" w:rsidP="00BD28E8">
            <w:pPr>
              <w:spacing w:before="40" w:after="40" w:line="288" w:lineRule="auto"/>
              <w:rPr>
                <w:rFonts w:asciiTheme="majorHAnsi" w:hAnsiTheme="majorHAnsi" w:cstheme="majorHAnsi"/>
                <w:i/>
                <w:szCs w:val="26"/>
              </w:rPr>
            </w:pPr>
            <w:r w:rsidRPr="00E62426">
              <w:rPr>
                <w:rFonts w:asciiTheme="majorHAnsi" w:hAnsiTheme="majorHAnsi" w:cstheme="majorHAnsi"/>
                <w:szCs w:val="26"/>
              </w:rPr>
              <w:t>Hà Thị Tú</w:t>
            </w:r>
          </w:p>
        </w:tc>
      </w:tr>
      <w:tr w:rsidR="009C388C" w:rsidRPr="00E62426" w:rsidTr="009F47BD">
        <w:trPr>
          <w:gridAfter w:val="1"/>
          <w:wAfter w:w="284" w:type="dxa"/>
        </w:trPr>
        <w:tc>
          <w:tcPr>
            <w:tcW w:w="2802" w:type="dxa"/>
            <w:gridSpan w:val="3"/>
          </w:tcPr>
          <w:p w:rsidR="009C388C" w:rsidRPr="00E62426" w:rsidRDefault="009C388C" w:rsidP="00BD28E8">
            <w:pPr>
              <w:spacing w:before="40" w:after="40" w:line="288" w:lineRule="auto"/>
              <w:rPr>
                <w:rFonts w:asciiTheme="majorHAnsi" w:hAnsiTheme="majorHAnsi" w:cstheme="majorHAnsi"/>
                <w:i/>
                <w:szCs w:val="26"/>
              </w:rPr>
            </w:pPr>
            <w:r w:rsidRPr="00E62426">
              <w:rPr>
                <w:rFonts w:asciiTheme="majorHAnsi" w:hAnsiTheme="majorHAnsi" w:cstheme="majorHAnsi"/>
                <w:szCs w:val="26"/>
              </w:rPr>
              <w:t>Giới tính</w:t>
            </w:r>
          </w:p>
        </w:tc>
        <w:tc>
          <w:tcPr>
            <w:tcW w:w="6946" w:type="dxa"/>
            <w:gridSpan w:val="4"/>
          </w:tcPr>
          <w:p w:rsidR="009C388C" w:rsidRPr="00E62426" w:rsidRDefault="00F55037" w:rsidP="00BD28E8">
            <w:pPr>
              <w:spacing w:before="40" w:after="40" w:line="288" w:lineRule="auto"/>
              <w:rPr>
                <w:rFonts w:asciiTheme="majorHAnsi" w:hAnsiTheme="majorHAnsi" w:cstheme="majorHAnsi"/>
                <w:i/>
                <w:szCs w:val="26"/>
              </w:rPr>
            </w:pPr>
            <w:r w:rsidRPr="00E62426">
              <w:rPr>
                <w:rFonts w:asciiTheme="majorHAnsi" w:hAnsiTheme="majorHAnsi" w:cstheme="majorHAnsi"/>
                <w:szCs w:val="26"/>
              </w:rPr>
              <w:t>Nữ</w:t>
            </w:r>
          </w:p>
        </w:tc>
      </w:tr>
      <w:tr w:rsidR="009C388C" w:rsidRPr="00E62426" w:rsidTr="009F47BD">
        <w:trPr>
          <w:gridAfter w:val="1"/>
          <w:wAfter w:w="284" w:type="dxa"/>
        </w:trPr>
        <w:tc>
          <w:tcPr>
            <w:tcW w:w="2802" w:type="dxa"/>
            <w:gridSpan w:val="3"/>
          </w:tcPr>
          <w:p w:rsidR="009C388C" w:rsidRPr="00E62426" w:rsidRDefault="009C388C" w:rsidP="00BD28E8">
            <w:pPr>
              <w:spacing w:before="40" w:after="40" w:line="288" w:lineRule="auto"/>
              <w:rPr>
                <w:rFonts w:asciiTheme="majorHAnsi" w:hAnsiTheme="majorHAnsi" w:cstheme="majorHAnsi"/>
                <w:i/>
                <w:szCs w:val="26"/>
              </w:rPr>
            </w:pPr>
            <w:r w:rsidRPr="00E62426">
              <w:rPr>
                <w:rFonts w:asciiTheme="majorHAnsi" w:hAnsiTheme="majorHAnsi" w:cstheme="majorHAnsi"/>
                <w:szCs w:val="26"/>
              </w:rPr>
              <w:t>Ngày tháng năm sinh</w:t>
            </w:r>
          </w:p>
        </w:tc>
        <w:tc>
          <w:tcPr>
            <w:tcW w:w="6946" w:type="dxa"/>
            <w:gridSpan w:val="4"/>
          </w:tcPr>
          <w:p w:rsidR="009C388C" w:rsidRPr="00E62426" w:rsidRDefault="00571100" w:rsidP="00BD28E8">
            <w:pPr>
              <w:spacing w:before="40" w:after="40" w:line="288" w:lineRule="auto"/>
              <w:rPr>
                <w:rFonts w:asciiTheme="majorHAnsi" w:hAnsiTheme="majorHAnsi" w:cstheme="majorHAnsi"/>
                <w:i/>
                <w:szCs w:val="26"/>
              </w:rPr>
            </w:pPr>
            <w:r w:rsidRPr="00E62426">
              <w:rPr>
                <w:rFonts w:asciiTheme="majorHAnsi" w:hAnsiTheme="majorHAnsi" w:cstheme="majorHAnsi"/>
                <w:szCs w:val="26"/>
              </w:rPr>
              <w:t>30/10/1983</w:t>
            </w:r>
          </w:p>
        </w:tc>
      </w:tr>
      <w:tr w:rsidR="009C388C" w:rsidRPr="00E62426" w:rsidTr="009F47BD">
        <w:trPr>
          <w:gridAfter w:val="1"/>
          <w:wAfter w:w="284" w:type="dxa"/>
        </w:trPr>
        <w:tc>
          <w:tcPr>
            <w:tcW w:w="2802" w:type="dxa"/>
            <w:gridSpan w:val="3"/>
          </w:tcPr>
          <w:p w:rsidR="009C388C" w:rsidRPr="00E62426" w:rsidRDefault="009C388C" w:rsidP="00BD28E8">
            <w:pPr>
              <w:spacing w:before="40" w:after="40" w:line="288" w:lineRule="auto"/>
              <w:rPr>
                <w:rFonts w:asciiTheme="majorHAnsi" w:hAnsiTheme="majorHAnsi" w:cstheme="majorHAnsi"/>
                <w:i/>
                <w:szCs w:val="26"/>
              </w:rPr>
            </w:pPr>
            <w:r w:rsidRPr="00E62426">
              <w:rPr>
                <w:rFonts w:asciiTheme="majorHAnsi" w:hAnsiTheme="majorHAnsi" w:cstheme="majorHAnsi"/>
                <w:szCs w:val="26"/>
              </w:rPr>
              <w:t>Số CMTND/Hộ chiếu</w:t>
            </w:r>
          </w:p>
        </w:tc>
        <w:tc>
          <w:tcPr>
            <w:tcW w:w="6946" w:type="dxa"/>
            <w:gridSpan w:val="4"/>
          </w:tcPr>
          <w:p w:rsidR="009C388C" w:rsidRPr="00E62426" w:rsidRDefault="00571100" w:rsidP="00BD28E8">
            <w:pPr>
              <w:spacing w:before="40" w:after="40" w:line="288" w:lineRule="auto"/>
              <w:rPr>
                <w:rFonts w:asciiTheme="majorHAnsi" w:hAnsiTheme="majorHAnsi" w:cstheme="majorHAnsi"/>
                <w:i/>
                <w:szCs w:val="26"/>
              </w:rPr>
            </w:pPr>
            <w:r w:rsidRPr="00E62426">
              <w:rPr>
                <w:rFonts w:asciiTheme="majorHAnsi" w:hAnsiTheme="majorHAnsi" w:cstheme="majorHAnsi"/>
                <w:szCs w:val="26"/>
              </w:rPr>
              <w:t>031225194</w:t>
            </w:r>
            <w:r w:rsidR="007B1661" w:rsidRPr="00E62426">
              <w:rPr>
                <w:rFonts w:asciiTheme="majorHAnsi" w:hAnsiTheme="majorHAnsi" w:cstheme="majorHAnsi"/>
                <w:szCs w:val="26"/>
              </w:rPr>
              <w:t xml:space="preserve"> do CA. TP. Hải Phòng cấp ngày </w:t>
            </w:r>
            <w:r w:rsidRPr="00E62426">
              <w:rPr>
                <w:rFonts w:asciiTheme="majorHAnsi" w:hAnsiTheme="majorHAnsi" w:cstheme="majorHAnsi"/>
                <w:szCs w:val="26"/>
              </w:rPr>
              <w:t xml:space="preserve">23/07/1999  </w:t>
            </w:r>
          </w:p>
        </w:tc>
      </w:tr>
      <w:tr w:rsidR="00346B41" w:rsidRPr="00E62426" w:rsidTr="009F47BD">
        <w:trPr>
          <w:gridAfter w:val="1"/>
          <w:wAfter w:w="284" w:type="dxa"/>
        </w:trPr>
        <w:tc>
          <w:tcPr>
            <w:tcW w:w="2802" w:type="dxa"/>
            <w:gridSpan w:val="3"/>
          </w:tcPr>
          <w:p w:rsidR="00346B41" w:rsidRPr="00E62426" w:rsidRDefault="00346B41" w:rsidP="00BD28E8">
            <w:pPr>
              <w:spacing w:before="40" w:after="40" w:line="288" w:lineRule="auto"/>
              <w:rPr>
                <w:rFonts w:asciiTheme="majorHAnsi" w:hAnsiTheme="majorHAnsi" w:cstheme="majorHAnsi"/>
                <w:i/>
                <w:szCs w:val="26"/>
              </w:rPr>
            </w:pPr>
            <w:r w:rsidRPr="00E62426">
              <w:rPr>
                <w:rFonts w:asciiTheme="majorHAnsi" w:hAnsiTheme="majorHAnsi" w:cstheme="majorHAnsi"/>
                <w:szCs w:val="26"/>
              </w:rPr>
              <w:t>Quốc tịch</w:t>
            </w:r>
          </w:p>
        </w:tc>
        <w:tc>
          <w:tcPr>
            <w:tcW w:w="6946" w:type="dxa"/>
            <w:gridSpan w:val="4"/>
          </w:tcPr>
          <w:p w:rsidR="00346B41" w:rsidRPr="00E62426" w:rsidRDefault="00346B41" w:rsidP="00BD28E8">
            <w:pPr>
              <w:spacing w:before="40" w:after="40" w:line="288" w:lineRule="auto"/>
              <w:rPr>
                <w:rFonts w:asciiTheme="majorHAnsi" w:hAnsiTheme="majorHAnsi" w:cstheme="majorHAnsi"/>
                <w:i/>
                <w:szCs w:val="26"/>
              </w:rPr>
            </w:pPr>
            <w:r w:rsidRPr="00E62426">
              <w:rPr>
                <w:rFonts w:asciiTheme="majorHAnsi" w:hAnsiTheme="majorHAnsi" w:cstheme="majorHAnsi"/>
                <w:szCs w:val="26"/>
              </w:rPr>
              <w:t>Việt Nam</w:t>
            </w:r>
          </w:p>
        </w:tc>
      </w:tr>
      <w:tr w:rsidR="00346B41" w:rsidRPr="00E62426" w:rsidTr="009F47BD">
        <w:trPr>
          <w:gridAfter w:val="1"/>
          <w:wAfter w:w="284" w:type="dxa"/>
        </w:trPr>
        <w:tc>
          <w:tcPr>
            <w:tcW w:w="2802" w:type="dxa"/>
            <w:gridSpan w:val="3"/>
          </w:tcPr>
          <w:p w:rsidR="00346B41" w:rsidRPr="00E62426" w:rsidRDefault="00346B41" w:rsidP="00BD28E8">
            <w:pPr>
              <w:spacing w:before="40" w:after="40" w:line="288" w:lineRule="auto"/>
              <w:rPr>
                <w:rFonts w:asciiTheme="majorHAnsi" w:hAnsiTheme="majorHAnsi" w:cstheme="majorHAnsi"/>
                <w:i/>
                <w:szCs w:val="26"/>
              </w:rPr>
            </w:pPr>
            <w:r w:rsidRPr="00E62426">
              <w:rPr>
                <w:rFonts w:asciiTheme="majorHAnsi" w:hAnsiTheme="majorHAnsi" w:cstheme="majorHAnsi"/>
                <w:szCs w:val="26"/>
              </w:rPr>
              <w:t>Dân tộc</w:t>
            </w:r>
          </w:p>
        </w:tc>
        <w:tc>
          <w:tcPr>
            <w:tcW w:w="6946" w:type="dxa"/>
            <w:gridSpan w:val="4"/>
          </w:tcPr>
          <w:p w:rsidR="00346B41" w:rsidRPr="00E62426" w:rsidRDefault="00346B41" w:rsidP="00BD28E8">
            <w:pPr>
              <w:spacing w:before="40" w:after="40" w:line="288" w:lineRule="auto"/>
              <w:rPr>
                <w:rFonts w:asciiTheme="majorHAnsi" w:hAnsiTheme="majorHAnsi" w:cstheme="majorHAnsi"/>
                <w:i/>
                <w:szCs w:val="26"/>
              </w:rPr>
            </w:pPr>
            <w:r w:rsidRPr="00E62426">
              <w:rPr>
                <w:rFonts w:asciiTheme="majorHAnsi" w:hAnsiTheme="majorHAnsi" w:cstheme="majorHAnsi"/>
                <w:szCs w:val="26"/>
              </w:rPr>
              <w:t>Kinh</w:t>
            </w:r>
          </w:p>
        </w:tc>
      </w:tr>
      <w:tr w:rsidR="009C388C" w:rsidRPr="00E62426" w:rsidTr="009F47BD">
        <w:trPr>
          <w:gridAfter w:val="1"/>
          <w:wAfter w:w="284" w:type="dxa"/>
        </w:trPr>
        <w:tc>
          <w:tcPr>
            <w:tcW w:w="2802" w:type="dxa"/>
            <w:gridSpan w:val="3"/>
          </w:tcPr>
          <w:p w:rsidR="009C388C" w:rsidRPr="00E62426" w:rsidRDefault="009C388C" w:rsidP="00BD28E8">
            <w:pPr>
              <w:spacing w:before="40" w:after="40" w:line="288" w:lineRule="auto"/>
              <w:rPr>
                <w:rFonts w:asciiTheme="majorHAnsi" w:hAnsiTheme="majorHAnsi" w:cstheme="majorHAnsi"/>
                <w:i/>
                <w:szCs w:val="26"/>
              </w:rPr>
            </w:pPr>
            <w:r w:rsidRPr="00E62426">
              <w:rPr>
                <w:rFonts w:asciiTheme="majorHAnsi" w:hAnsiTheme="majorHAnsi" w:cstheme="majorHAnsi"/>
                <w:szCs w:val="26"/>
              </w:rPr>
              <w:t>Quê quán</w:t>
            </w:r>
          </w:p>
        </w:tc>
        <w:tc>
          <w:tcPr>
            <w:tcW w:w="6946" w:type="dxa"/>
            <w:gridSpan w:val="4"/>
          </w:tcPr>
          <w:p w:rsidR="009C388C" w:rsidRPr="00E62426" w:rsidRDefault="00571100" w:rsidP="00BD28E8">
            <w:pPr>
              <w:spacing w:before="40" w:after="40" w:line="288" w:lineRule="auto"/>
              <w:rPr>
                <w:rFonts w:asciiTheme="majorHAnsi" w:hAnsiTheme="majorHAnsi" w:cstheme="majorHAnsi"/>
                <w:i/>
                <w:szCs w:val="26"/>
              </w:rPr>
            </w:pPr>
            <w:r w:rsidRPr="00E62426">
              <w:rPr>
                <w:rFonts w:asciiTheme="majorHAnsi" w:hAnsiTheme="majorHAnsi" w:cstheme="majorHAnsi"/>
                <w:szCs w:val="26"/>
              </w:rPr>
              <w:t xml:space="preserve">Nam Sơn, An Dương, </w:t>
            </w:r>
            <w:r w:rsidR="00E8070C" w:rsidRPr="00E62426">
              <w:rPr>
                <w:rFonts w:asciiTheme="majorHAnsi" w:hAnsiTheme="majorHAnsi" w:cstheme="majorHAnsi"/>
                <w:szCs w:val="26"/>
              </w:rPr>
              <w:t xml:space="preserve">TP. </w:t>
            </w:r>
            <w:r w:rsidRPr="00E62426">
              <w:rPr>
                <w:rFonts w:asciiTheme="majorHAnsi" w:hAnsiTheme="majorHAnsi" w:cstheme="majorHAnsi"/>
                <w:szCs w:val="26"/>
              </w:rPr>
              <w:t>Hải Phòng</w:t>
            </w:r>
          </w:p>
        </w:tc>
      </w:tr>
      <w:tr w:rsidR="009C388C" w:rsidRPr="00E62426" w:rsidTr="009F47BD">
        <w:trPr>
          <w:gridAfter w:val="1"/>
          <w:wAfter w:w="284" w:type="dxa"/>
        </w:trPr>
        <w:tc>
          <w:tcPr>
            <w:tcW w:w="2802" w:type="dxa"/>
            <w:gridSpan w:val="3"/>
          </w:tcPr>
          <w:p w:rsidR="009C388C" w:rsidRPr="00E62426" w:rsidRDefault="009C388C" w:rsidP="00BD28E8">
            <w:pPr>
              <w:spacing w:before="40" w:after="40" w:line="288" w:lineRule="auto"/>
              <w:rPr>
                <w:rFonts w:asciiTheme="majorHAnsi" w:hAnsiTheme="majorHAnsi" w:cstheme="majorHAnsi"/>
                <w:i/>
                <w:szCs w:val="26"/>
              </w:rPr>
            </w:pPr>
            <w:r w:rsidRPr="00E62426">
              <w:rPr>
                <w:rFonts w:asciiTheme="majorHAnsi" w:hAnsiTheme="majorHAnsi" w:cstheme="majorHAnsi"/>
                <w:szCs w:val="26"/>
              </w:rPr>
              <w:t>Địa chỉ thường trú</w:t>
            </w:r>
          </w:p>
        </w:tc>
        <w:tc>
          <w:tcPr>
            <w:tcW w:w="6946" w:type="dxa"/>
            <w:gridSpan w:val="4"/>
          </w:tcPr>
          <w:p w:rsidR="009C388C" w:rsidRPr="00E62426" w:rsidRDefault="00571100" w:rsidP="00BD28E8">
            <w:pPr>
              <w:spacing w:before="40" w:after="40" w:line="288" w:lineRule="auto"/>
              <w:rPr>
                <w:rFonts w:asciiTheme="majorHAnsi" w:hAnsiTheme="majorHAnsi" w:cstheme="majorHAnsi"/>
                <w:szCs w:val="26"/>
                <w:lang w:val="nl-NL"/>
              </w:rPr>
            </w:pPr>
            <w:r w:rsidRPr="00E62426">
              <w:rPr>
                <w:rFonts w:asciiTheme="majorHAnsi" w:hAnsiTheme="majorHAnsi" w:cstheme="majorHAnsi"/>
                <w:szCs w:val="26"/>
              </w:rPr>
              <w:t>Số 3/70/152 Lê Lai, Q. Ngô Quyền, TP. Hải Phòng</w:t>
            </w:r>
          </w:p>
        </w:tc>
      </w:tr>
      <w:tr w:rsidR="009C388C" w:rsidRPr="00E62426" w:rsidTr="009F47BD">
        <w:trPr>
          <w:gridAfter w:val="1"/>
          <w:wAfter w:w="284" w:type="dxa"/>
        </w:trPr>
        <w:tc>
          <w:tcPr>
            <w:tcW w:w="2802" w:type="dxa"/>
            <w:gridSpan w:val="3"/>
          </w:tcPr>
          <w:p w:rsidR="009C388C" w:rsidRPr="00E62426" w:rsidRDefault="009C388C" w:rsidP="00BD28E8">
            <w:pPr>
              <w:spacing w:before="40" w:after="40" w:line="288" w:lineRule="auto"/>
              <w:rPr>
                <w:rFonts w:asciiTheme="majorHAnsi" w:hAnsiTheme="majorHAnsi" w:cstheme="majorHAnsi"/>
                <w:i/>
                <w:szCs w:val="26"/>
              </w:rPr>
            </w:pPr>
            <w:r w:rsidRPr="00E62426">
              <w:rPr>
                <w:rFonts w:asciiTheme="majorHAnsi" w:hAnsiTheme="majorHAnsi" w:cstheme="majorHAnsi"/>
                <w:szCs w:val="26"/>
              </w:rPr>
              <w:t>Trình độ văn hóa</w:t>
            </w:r>
          </w:p>
        </w:tc>
        <w:tc>
          <w:tcPr>
            <w:tcW w:w="6946" w:type="dxa"/>
            <w:gridSpan w:val="4"/>
          </w:tcPr>
          <w:p w:rsidR="009C388C" w:rsidRPr="00E62426" w:rsidRDefault="00937D4A" w:rsidP="00BD28E8">
            <w:pPr>
              <w:spacing w:before="40" w:after="40" w:line="288" w:lineRule="auto"/>
              <w:rPr>
                <w:rFonts w:asciiTheme="majorHAnsi" w:hAnsiTheme="majorHAnsi" w:cstheme="majorHAnsi"/>
                <w:i/>
                <w:szCs w:val="26"/>
              </w:rPr>
            </w:pPr>
            <w:r w:rsidRPr="00E62426">
              <w:rPr>
                <w:rFonts w:asciiTheme="majorHAnsi" w:hAnsiTheme="majorHAnsi" w:cstheme="majorHAnsi"/>
                <w:szCs w:val="26"/>
              </w:rPr>
              <w:t>12/12</w:t>
            </w:r>
          </w:p>
        </w:tc>
      </w:tr>
      <w:tr w:rsidR="009C388C" w:rsidRPr="00E62426" w:rsidTr="009F47BD">
        <w:trPr>
          <w:gridAfter w:val="1"/>
          <w:wAfter w:w="284" w:type="dxa"/>
        </w:trPr>
        <w:tc>
          <w:tcPr>
            <w:tcW w:w="2802" w:type="dxa"/>
            <w:gridSpan w:val="3"/>
          </w:tcPr>
          <w:p w:rsidR="009C388C" w:rsidRPr="00E62426" w:rsidRDefault="009C388C" w:rsidP="00BD28E8">
            <w:pPr>
              <w:spacing w:before="40" w:after="40" w:line="288" w:lineRule="auto"/>
              <w:rPr>
                <w:rFonts w:asciiTheme="majorHAnsi" w:hAnsiTheme="majorHAnsi" w:cstheme="majorHAnsi"/>
                <w:i/>
                <w:szCs w:val="26"/>
              </w:rPr>
            </w:pPr>
            <w:r w:rsidRPr="00E62426">
              <w:rPr>
                <w:rFonts w:asciiTheme="majorHAnsi" w:hAnsiTheme="majorHAnsi" w:cstheme="majorHAnsi"/>
                <w:szCs w:val="26"/>
              </w:rPr>
              <w:t>Trình độ chuyên môn</w:t>
            </w:r>
          </w:p>
        </w:tc>
        <w:tc>
          <w:tcPr>
            <w:tcW w:w="6946" w:type="dxa"/>
            <w:gridSpan w:val="4"/>
          </w:tcPr>
          <w:p w:rsidR="009C388C" w:rsidRPr="00E62426" w:rsidRDefault="00937D4A" w:rsidP="00BD28E8">
            <w:pPr>
              <w:spacing w:before="40" w:after="40" w:line="288" w:lineRule="auto"/>
              <w:rPr>
                <w:rFonts w:asciiTheme="majorHAnsi" w:hAnsiTheme="majorHAnsi" w:cstheme="majorHAnsi"/>
                <w:i/>
                <w:szCs w:val="26"/>
              </w:rPr>
            </w:pPr>
            <w:r w:rsidRPr="00E62426">
              <w:rPr>
                <w:rFonts w:asciiTheme="majorHAnsi" w:hAnsiTheme="majorHAnsi" w:cstheme="majorHAnsi"/>
                <w:spacing w:val="2"/>
                <w:szCs w:val="26"/>
                <w:lang w:val="nl-NL"/>
              </w:rPr>
              <w:t>Cử nhân Kế toán</w:t>
            </w:r>
          </w:p>
        </w:tc>
      </w:tr>
      <w:tr w:rsidR="009C388C" w:rsidRPr="00E62426" w:rsidTr="009F47BD">
        <w:trPr>
          <w:gridAfter w:val="1"/>
          <w:wAfter w:w="284" w:type="dxa"/>
        </w:trPr>
        <w:tc>
          <w:tcPr>
            <w:tcW w:w="2802" w:type="dxa"/>
            <w:gridSpan w:val="3"/>
          </w:tcPr>
          <w:p w:rsidR="00123450" w:rsidRPr="00E62426" w:rsidRDefault="009C388C" w:rsidP="00BD28E8">
            <w:pPr>
              <w:spacing w:before="40" w:after="40" w:line="288" w:lineRule="auto"/>
              <w:rPr>
                <w:rFonts w:asciiTheme="majorHAnsi" w:hAnsiTheme="majorHAnsi" w:cstheme="majorHAnsi"/>
                <w:szCs w:val="26"/>
              </w:rPr>
            </w:pPr>
            <w:r w:rsidRPr="00E62426">
              <w:rPr>
                <w:rFonts w:asciiTheme="majorHAnsi" w:hAnsiTheme="majorHAnsi" w:cstheme="majorHAnsi"/>
                <w:szCs w:val="26"/>
              </w:rPr>
              <w:t>Quá trình công tác</w:t>
            </w:r>
          </w:p>
        </w:tc>
        <w:tc>
          <w:tcPr>
            <w:tcW w:w="6946" w:type="dxa"/>
            <w:gridSpan w:val="4"/>
          </w:tcPr>
          <w:p w:rsidR="009C388C" w:rsidRPr="00E62426" w:rsidRDefault="009C388C" w:rsidP="00BD28E8">
            <w:pPr>
              <w:spacing w:before="40" w:after="40" w:line="288" w:lineRule="auto"/>
              <w:rPr>
                <w:rFonts w:asciiTheme="majorHAnsi" w:hAnsiTheme="majorHAnsi" w:cstheme="majorHAnsi"/>
                <w:i/>
                <w:szCs w:val="26"/>
              </w:rPr>
            </w:pPr>
          </w:p>
        </w:tc>
      </w:tr>
      <w:tr w:rsidR="009C388C" w:rsidRPr="00E62426" w:rsidTr="009F47B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62" w:type="dxa"/>
          <w:wAfter w:w="401" w:type="dxa"/>
          <w:trHeight w:val="362"/>
          <w:jc w:val="center"/>
        </w:trPr>
        <w:tc>
          <w:tcPr>
            <w:tcW w:w="2376" w:type="dxa"/>
            <w:tcBorders>
              <w:top w:val="single" w:sz="4" w:space="0" w:color="D9D9D9" w:themeColor="background1" w:themeShade="D9"/>
              <w:left w:val="nil"/>
              <w:bottom w:val="single" w:sz="4" w:space="0" w:color="D9D9D9" w:themeColor="background1" w:themeShade="D9"/>
              <w:right w:val="nil"/>
            </w:tcBorders>
            <w:shd w:val="clear" w:color="auto" w:fill="4F81BD" w:themeFill="accent1"/>
            <w:vAlign w:val="center"/>
          </w:tcPr>
          <w:p w:rsidR="009C388C" w:rsidRPr="00E62426" w:rsidRDefault="009C388C" w:rsidP="00BD28E8">
            <w:pPr>
              <w:spacing w:before="40" w:after="40" w:line="288" w:lineRule="auto"/>
              <w:jc w:val="center"/>
              <w:rPr>
                <w:rFonts w:asciiTheme="majorHAnsi" w:hAnsiTheme="majorHAnsi" w:cstheme="majorHAnsi"/>
                <w:b/>
                <w:bCs/>
                <w:color w:val="FFFFFF" w:themeColor="background1"/>
                <w:szCs w:val="26"/>
              </w:rPr>
            </w:pPr>
            <w:r w:rsidRPr="00E62426">
              <w:rPr>
                <w:rFonts w:asciiTheme="majorHAnsi" w:hAnsiTheme="majorHAnsi" w:cstheme="majorHAnsi"/>
                <w:b/>
                <w:bCs/>
                <w:color w:val="FFFFFF" w:themeColor="background1"/>
                <w:szCs w:val="26"/>
              </w:rPr>
              <w:t>Thời gian</w:t>
            </w:r>
          </w:p>
        </w:tc>
        <w:tc>
          <w:tcPr>
            <w:tcW w:w="4119" w:type="dxa"/>
            <w:gridSpan w:val="3"/>
            <w:tcBorders>
              <w:top w:val="single" w:sz="4" w:space="0" w:color="D9D9D9" w:themeColor="background1" w:themeShade="D9"/>
              <w:left w:val="nil"/>
              <w:bottom w:val="single" w:sz="4" w:space="0" w:color="D9D9D9" w:themeColor="background1" w:themeShade="D9"/>
              <w:right w:val="nil"/>
            </w:tcBorders>
            <w:shd w:val="clear" w:color="auto" w:fill="4F81BD" w:themeFill="accent1"/>
            <w:vAlign w:val="center"/>
          </w:tcPr>
          <w:p w:rsidR="009C388C" w:rsidRPr="00E62426" w:rsidRDefault="009C388C" w:rsidP="00BD28E8">
            <w:pPr>
              <w:spacing w:before="40" w:after="40" w:line="288" w:lineRule="auto"/>
              <w:jc w:val="center"/>
              <w:rPr>
                <w:rFonts w:asciiTheme="majorHAnsi" w:hAnsiTheme="majorHAnsi" w:cstheme="majorHAnsi"/>
                <w:b/>
                <w:bCs/>
                <w:color w:val="FFFFFF" w:themeColor="background1"/>
                <w:szCs w:val="26"/>
              </w:rPr>
            </w:pPr>
            <w:r w:rsidRPr="00E62426">
              <w:rPr>
                <w:rFonts w:asciiTheme="majorHAnsi" w:hAnsiTheme="majorHAnsi" w:cstheme="majorHAnsi"/>
                <w:b/>
                <w:bCs/>
                <w:color w:val="FFFFFF" w:themeColor="background1"/>
                <w:szCs w:val="26"/>
              </w:rPr>
              <w:t>Đơn vị công tác</w:t>
            </w:r>
          </w:p>
        </w:tc>
        <w:tc>
          <w:tcPr>
            <w:tcW w:w="2974" w:type="dxa"/>
            <w:tcBorders>
              <w:top w:val="single" w:sz="4" w:space="0" w:color="D9D9D9" w:themeColor="background1" w:themeShade="D9"/>
              <w:left w:val="nil"/>
              <w:bottom w:val="single" w:sz="4" w:space="0" w:color="D9D9D9" w:themeColor="background1" w:themeShade="D9"/>
              <w:right w:val="nil"/>
            </w:tcBorders>
            <w:shd w:val="clear" w:color="auto" w:fill="4F81BD" w:themeFill="accent1"/>
            <w:vAlign w:val="center"/>
          </w:tcPr>
          <w:p w:rsidR="009C388C" w:rsidRPr="00E62426" w:rsidRDefault="009C388C" w:rsidP="00BD28E8">
            <w:pPr>
              <w:spacing w:before="40" w:after="40" w:line="288" w:lineRule="auto"/>
              <w:jc w:val="center"/>
              <w:rPr>
                <w:rFonts w:asciiTheme="majorHAnsi" w:hAnsiTheme="majorHAnsi" w:cstheme="majorHAnsi"/>
                <w:b/>
                <w:bCs/>
                <w:color w:val="FFFFFF" w:themeColor="background1"/>
                <w:szCs w:val="26"/>
              </w:rPr>
            </w:pPr>
            <w:r w:rsidRPr="00E62426">
              <w:rPr>
                <w:rFonts w:asciiTheme="majorHAnsi" w:hAnsiTheme="majorHAnsi" w:cstheme="majorHAnsi"/>
                <w:b/>
                <w:bCs/>
                <w:color w:val="FFFFFF" w:themeColor="background1"/>
                <w:szCs w:val="26"/>
              </w:rPr>
              <w:t>Chức vụ</w:t>
            </w:r>
          </w:p>
        </w:tc>
      </w:tr>
      <w:tr w:rsidR="00937D4A" w:rsidRPr="00E62426" w:rsidTr="009F47B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62" w:type="dxa"/>
          <w:wAfter w:w="401" w:type="dxa"/>
          <w:trHeight w:val="680"/>
          <w:jc w:val="center"/>
        </w:trPr>
        <w:tc>
          <w:tcPr>
            <w:tcW w:w="2376" w:type="dxa"/>
            <w:tcBorders>
              <w:top w:val="single" w:sz="4" w:space="0" w:color="D9D9D9" w:themeColor="background1" w:themeShade="D9"/>
              <w:left w:val="nil"/>
              <w:bottom w:val="single" w:sz="4" w:space="0" w:color="D9D9D9" w:themeColor="background1" w:themeShade="D9"/>
              <w:right w:val="nil"/>
            </w:tcBorders>
            <w:vAlign w:val="center"/>
          </w:tcPr>
          <w:p w:rsidR="00937D4A" w:rsidRPr="00E62426" w:rsidRDefault="00937D4A" w:rsidP="00BD28E8">
            <w:pPr>
              <w:spacing w:after="0" w:line="288" w:lineRule="auto"/>
              <w:ind w:hanging="14"/>
              <w:jc w:val="center"/>
              <w:rPr>
                <w:rFonts w:asciiTheme="majorHAnsi" w:hAnsiTheme="majorHAnsi" w:cstheme="majorHAnsi"/>
                <w:spacing w:val="2"/>
                <w:szCs w:val="26"/>
                <w:lang w:val="nl-NL"/>
              </w:rPr>
            </w:pPr>
            <w:r w:rsidRPr="00E62426">
              <w:rPr>
                <w:rFonts w:asciiTheme="majorHAnsi" w:hAnsiTheme="majorHAnsi" w:cstheme="majorHAnsi"/>
                <w:spacing w:val="2"/>
                <w:szCs w:val="26"/>
                <w:lang w:val="nl-NL"/>
              </w:rPr>
              <w:t>2005-2009</w:t>
            </w:r>
          </w:p>
        </w:tc>
        <w:tc>
          <w:tcPr>
            <w:tcW w:w="4119" w:type="dxa"/>
            <w:gridSpan w:val="3"/>
            <w:tcBorders>
              <w:top w:val="single" w:sz="4" w:space="0" w:color="D9D9D9" w:themeColor="background1" w:themeShade="D9"/>
              <w:left w:val="nil"/>
              <w:bottom w:val="single" w:sz="4" w:space="0" w:color="D9D9D9" w:themeColor="background1" w:themeShade="D9"/>
              <w:right w:val="nil"/>
            </w:tcBorders>
          </w:tcPr>
          <w:p w:rsidR="00937D4A" w:rsidRPr="00E62426" w:rsidRDefault="00937D4A" w:rsidP="00BD28E8">
            <w:pPr>
              <w:tabs>
                <w:tab w:val="right" w:leader="dot" w:pos="8820"/>
              </w:tabs>
              <w:spacing w:after="0" w:line="288" w:lineRule="auto"/>
              <w:ind w:left="36" w:firstLine="13"/>
              <w:rPr>
                <w:rFonts w:asciiTheme="majorHAnsi" w:hAnsiTheme="majorHAnsi" w:cstheme="majorHAnsi"/>
                <w:szCs w:val="26"/>
              </w:rPr>
            </w:pPr>
            <w:r w:rsidRPr="00E62426">
              <w:rPr>
                <w:rFonts w:asciiTheme="majorHAnsi" w:hAnsiTheme="majorHAnsi" w:cstheme="majorHAnsi"/>
                <w:szCs w:val="26"/>
              </w:rPr>
              <w:t>CTCP Thương mại Dịch vụ Tổng hợp Cảng Hải Phòng</w:t>
            </w:r>
          </w:p>
        </w:tc>
        <w:tc>
          <w:tcPr>
            <w:tcW w:w="2974" w:type="dxa"/>
            <w:tcBorders>
              <w:top w:val="single" w:sz="4" w:space="0" w:color="D9D9D9" w:themeColor="background1" w:themeShade="D9"/>
              <w:left w:val="nil"/>
              <w:bottom w:val="single" w:sz="4" w:space="0" w:color="D9D9D9" w:themeColor="background1" w:themeShade="D9"/>
              <w:right w:val="nil"/>
            </w:tcBorders>
          </w:tcPr>
          <w:p w:rsidR="00937D4A" w:rsidRPr="00E62426" w:rsidRDefault="00937D4A" w:rsidP="00BD28E8">
            <w:pPr>
              <w:tabs>
                <w:tab w:val="right" w:leader="dot" w:pos="8820"/>
              </w:tabs>
              <w:spacing w:after="0" w:line="288" w:lineRule="auto"/>
              <w:ind w:left="34" w:firstLine="3"/>
              <w:rPr>
                <w:rFonts w:asciiTheme="majorHAnsi" w:hAnsiTheme="majorHAnsi" w:cstheme="majorHAnsi"/>
                <w:szCs w:val="26"/>
              </w:rPr>
            </w:pPr>
            <w:r w:rsidRPr="00E62426">
              <w:rPr>
                <w:rFonts w:asciiTheme="majorHAnsi" w:hAnsiTheme="majorHAnsi" w:cstheme="majorHAnsi"/>
                <w:spacing w:val="2"/>
                <w:szCs w:val="26"/>
                <w:lang w:val="nl-NL"/>
              </w:rPr>
              <w:t xml:space="preserve">Nhân viên Phòng Tài chính kế toán </w:t>
            </w:r>
          </w:p>
        </w:tc>
      </w:tr>
      <w:tr w:rsidR="00937D4A" w:rsidRPr="00E62426" w:rsidTr="009F47B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62" w:type="dxa"/>
          <w:wAfter w:w="401" w:type="dxa"/>
          <w:trHeight w:val="680"/>
          <w:jc w:val="center"/>
        </w:trPr>
        <w:tc>
          <w:tcPr>
            <w:tcW w:w="2376" w:type="dxa"/>
            <w:tcBorders>
              <w:top w:val="single" w:sz="4" w:space="0" w:color="D9D9D9" w:themeColor="background1" w:themeShade="D9"/>
              <w:left w:val="nil"/>
              <w:bottom w:val="single" w:sz="4" w:space="0" w:color="D9D9D9" w:themeColor="background1" w:themeShade="D9"/>
              <w:right w:val="nil"/>
            </w:tcBorders>
            <w:vAlign w:val="center"/>
          </w:tcPr>
          <w:p w:rsidR="00937D4A" w:rsidRPr="00E62426" w:rsidRDefault="00937D4A" w:rsidP="00BD28E8">
            <w:pPr>
              <w:spacing w:after="0" w:line="288" w:lineRule="auto"/>
              <w:ind w:hanging="14"/>
              <w:jc w:val="center"/>
              <w:rPr>
                <w:rFonts w:asciiTheme="majorHAnsi" w:hAnsiTheme="majorHAnsi" w:cstheme="majorHAnsi"/>
                <w:spacing w:val="2"/>
                <w:szCs w:val="26"/>
                <w:lang w:val="nl-NL"/>
              </w:rPr>
            </w:pPr>
            <w:r w:rsidRPr="00E62426">
              <w:rPr>
                <w:rFonts w:asciiTheme="majorHAnsi" w:hAnsiTheme="majorHAnsi" w:cstheme="majorHAnsi"/>
                <w:spacing w:val="2"/>
                <w:szCs w:val="26"/>
                <w:lang w:val="nl-NL"/>
              </w:rPr>
              <w:t>10/2009 - 2/2011</w:t>
            </w:r>
          </w:p>
        </w:tc>
        <w:tc>
          <w:tcPr>
            <w:tcW w:w="4119" w:type="dxa"/>
            <w:gridSpan w:val="3"/>
            <w:tcBorders>
              <w:top w:val="single" w:sz="4" w:space="0" w:color="D9D9D9" w:themeColor="background1" w:themeShade="D9"/>
              <w:left w:val="nil"/>
              <w:bottom w:val="single" w:sz="4" w:space="0" w:color="D9D9D9" w:themeColor="background1" w:themeShade="D9"/>
              <w:right w:val="nil"/>
            </w:tcBorders>
          </w:tcPr>
          <w:p w:rsidR="00937D4A" w:rsidRPr="00E62426" w:rsidRDefault="00937D4A" w:rsidP="00BD28E8">
            <w:pPr>
              <w:tabs>
                <w:tab w:val="right" w:leader="dot" w:pos="8820"/>
              </w:tabs>
              <w:spacing w:after="0" w:line="288" w:lineRule="auto"/>
              <w:ind w:left="36" w:firstLine="13"/>
              <w:rPr>
                <w:rFonts w:asciiTheme="majorHAnsi" w:hAnsiTheme="majorHAnsi" w:cstheme="majorHAnsi"/>
                <w:szCs w:val="26"/>
              </w:rPr>
            </w:pPr>
            <w:r w:rsidRPr="00E62426">
              <w:rPr>
                <w:rFonts w:asciiTheme="majorHAnsi" w:hAnsiTheme="majorHAnsi" w:cstheme="majorHAnsi"/>
                <w:szCs w:val="26"/>
              </w:rPr>
              <w:t>CTCP Thương mại Dịch vụ Tổng hợp Cảng Hải Phòng</w:t>
            </w:r>
          </w:p>
        </w:tc>
        <w:tc>
          <w:tcPr>
            <w:tcW w:w="2974" w:type="dxa"/>
            <w:tcBorders>
              <w:top w:val="single" w:sz="4" w:space="0" w:color="D9D9D9" w:themeColor="background1" w:themeShade="D9"/>
              <w:left w:val="nil"/>
              <w:bottom w:val="single" w:sz="4" w:space="0" w:color="D9D9D9" w:themeColor="background1" w:themeShade="D9"/>
              <w:right w:val="nil"/>
            </w:tcBorders>
          </w:tcPr>
          <w:p w:rsidR="00937D4A" w:rsidRPr="00E62426" w:rsidRDefault="00937D4A" w:rsidP="00BD28E8">
            <w:pPr>
              <w:tabs>
                <w:tab w:val="right" w:leader="dot" w:pos="8820"/>
              </w:tabs>
              <w:spacing w:after="0" w:line="288" w:lineRule="auto"/>
              <w:ind w:left="34" w:firstLine="3"/>
              <w:rPr>
                <w:rFonts w:asciiTheme="majorHAnsi" w:hAnsiTheme="majorHAnsi" w:cstheme="majorHAnsi"/>
                <w:szCs w:val="26"/>
              </w:rPr>
            </w:pPr>
            <w:r w:rsidRPr="00E62426">
              <w:rPr>
                <w:rFonts w:asciiTheme="majorHAnsi" w:hAnsiTheme="majorHAnsi" w:cstheme="majorHAnsi"/>
                <w:spacing w:val="2"/>
                <w:szCs w:val="26"/>
                <w:lang w:val="nl-NL"/>
              </w:rPr>
              <w:t xml:space="preserve">Phó phòng Tài chính kế toán </w:t>
            </w:r>
          </w:p>
        </w:tc>
      </w:tr>
      <w:tr w:rsidR="00937D4A" w:rsidRPr="00E62426" w:rsidTr="009F47B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62" w:type="dxa"/>
          <w:wAfter w:w="401" w:type="dxa"/>
          <w:trHeight w:val="680"/>
          <w:jc w:val="center"/>
        </w:trPr>
        <w:tc>
          <w:tcPr>
            <w:tcW w:w="2376" w:type="dxa"/>
            <w:tcBorders>
              <w:top w:val="single" w:sz="4" w:space="0" w:color="D9D9D9" w:themeColor="background1" w:themeShade="D9"/>
              <w:left w:val="nil"/>
              <w:bottom w:val="single" w:sz="4" w:space="0" w:color="D9D9D9" w:themeColor="background1" w:themeShade="D9"/>
              <w:right w:val="nil"/>
            </w:tcBorders>
            <w:vAlign w:val="center"/>
          </w:tcPr>
          <w:p w:rsidR="00937D4A" w:rsidRPr="00E62426" w:rsidRDefault="00937D4A" w:rsidP="00BD28E8">
            <w:pPr>
              <w:spacing w:after="0" w:line="288" w:lineRule="auto"/>
              <w:ind w:hanging="14"/>
              <w:jc w:val="center"/>
              <w:rPr>
                <w:rFonts w:asciiTheme="majorHAnsi" w:hAnsiTheme="majorHAnsi" w:cstheme="majorHAnsi"/>
                <w:spacing w:val="2"/>
                <w:szCs w:val="26"/>
                <w:lang w:val="nl-NL"/>
              </w:rPr>
            </w:pPr>
            <w:r w:rsidRPr="00E62426">
              <w:rPr>
                <w:rFonts w:asciiTheme="majorHAnsi" w:hAnsiTheme="majorHAnsi" w:cstheme="majorHAnsi"/>
                <w:spacing w:val="2"/>
                <w:szCs w:val="26"/>
                <w:lang w:val="nl-NL"/>
              </w:rPr>
              <w:t>3/2011- 3/2012</w:t>
            </w:r>
          </w:p>
        </w:tc>
        <w:tc>
          <w:tcPr>
            <w:tcW w:w="4119" w:type="dxa"/>
            <w:gridSpan w:val="3"/>
            <w:tcBorders>
              <w:top w:val="single" w:sz="4" w:space="0" w:color="D9D9D9" w:themeColor="background1" w:themeShade="D9"/>
              <w:left w:val="nil"/>
              <w:bottom w:val="single" w:sz="4" w:space="0" w:color="D9D9D9" w:themeColor="background1" w:themeShade="D9"/>
              <w:right w:val="nil"/>
            </w:tcBorders>
          </w:tcPr>
          <w:p w:rsidR="00937D4A" w:rsidRPr="00E62426" w:rsidRDefault="00937D4A" w:rsidP="00BD28E8">
            <w:pPr>
              <w:tabs>
                <w:tab w:val="right" w:leader="dot" w:pos="8820"/>
              </w:tabs>
              <w:spacing w:after="0" w:line="288" w:lineRule="auto"/>
              <w:ind w:left="36" w:firstLine="13"/>
              <w:rPr>
                <w:rFonts w:asciiTheme="majorHAnsi" w:hAnsiTheme="majorHAnsi" w:cstheme="majorHAnsi"/>
                <w:szCs w:val="26"/>
              </w:rPr>
            </w:pPr>
            <w:r w:rsidRPr="00E62426">
              <w:rPr>
                <w:rFonts w:asciiTheme="majorHAnsi" w:hAnsiTheme="majorHAnsi" w:cstheme="majorHAnsi"/>
                <w:szCs w:val="26"/>
              </w:rPr>
              <w:t>CTCP Thương mại Dịch vụ Tổng hợp Cảng Hải Phòng</w:t>
            </w:r>
          </w:p>
        </w:tc>
        <w:tc>
          <w:tcPr>
            <w:tcW w:w="2974" w:type="dxa"/>
            <w:tcBorders>
              <w:top w:val="single" w:sz="4" w:space="0" w:color="D9D9D9" w:themeColor="background1" w:themeShade="D9"/>
              <w:left w:val="nil"/>
              <w:bottom w:val="single" w:sz="4" w:space="0" w:color="D9D9D9" w:themeColor="background1" w:themeShade="D9"/>
              <w:right w:val="nil"/>
            </w:tcBorders>
          </w:tcPr>
          <w:p w:rsidR="00937D4A" w:rsidRPr="00E62426" w:rsidRDefault="00937D4A" w:rsidP="00BD28E8">
            <w:pPr>
              <w:tabs>
                <w:tab w:val="right" w:leader="dot" w:pos="8820"/>
              </w:tabs>
              <w:spacing w:after="0" w:line="288" w:lineRule="auto"/>
              <w:ind w:left="34" w:firstLine="3"/>
              <w:rPr>
                <w:rFonts w:asciiTheme="majorHAnsi" w:hAnsiTheme="majorHAnsi" w:cstheme="majorHAnsi"/>
                <w:szCs w:val="26"/>
              </w:rPr>
            </w:pPr>
            <w:r w:rsidRPr="00E62426">
              <w:rPr>
                <w:rFonts w:asciiTheme="majorHAnsi" w:hAnsiTheme="majorHAnsi" w:cstheme="majorHAnsi"/>
                <w:spacing w:val="2"/>
                <w:szCs w:val="26"/>
                <w:lang w:val="nl-NL"/>
              </w:rPr>
              <w:t>Quyền trưởng phòng Tài chính kế toán</w:t>
            </w:r>
          </w:p>
        </w:tc>
      </w:tr>
      <w:tr w:rsidR="00937D4A" w:rsidRPr="00E62426" w:rsidTr="009F47B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62" w:type="dxa"/>
          <w:wAfter w:w="401" w:type="dxa"/>
          <w:trHeight w:val="680"/>
          <w:jc w:val="center"/>
        </w:trPr>
        <w:tc>
          <w:tcPr>
            <w:tcW w:w="2376" w:type="dxa"/>
            <w:tcBorders>
              <w:top w:val="single" w:sz="4" w:space="0" w:color="D9D9D9" w:themeColor="background1" w:themeShade="D9"/>
              <w:left w:val="nil"/>
              <w:bottom w:val="single" w:sz="4" w:space="0" w:color="D9D9D9" w:themeColor="background1" w:themeShade="D9"/>
              <w:right w:val="nil"/>
            </w:tcBorders>
            <w:vAlign w:val="center"/>
          </w:tcPr>
          <w:p w:rsidR="00937D4A" w:rsidRPr="00E62426" w:rsidRDefault="00937D4A" w:rsidP="00BD28E8">
            <w:pPr>
              <w:spacing w:after="0" w:line="288" w:lineRule="auto"/>
              <w:ind w:hanging="14"/>
              <w:jc w:val="center"/>
              <w:rPr>
                <w:rFonts w:asciiTheme="majorHAnsi" w:hAnsiTheme="majorHAnsi" w:cstheme="majorHAnsi"/>
                <w:spacing w:val="2"/>
                <w:szCs w:val="26"/>
                <w:lang w:val="nl-NL"/>
              </w:rPr>
            </w:pPr>
            <w:r w:rsidRPr="00E62426">
              <w:rPr>
                <w:rFonts w:asciiTheme="majorHAnsi" w:hAnsiTheme="majorHAnsi" w:cstheme="majorHAnsi"/>
                <w:spacing w:val="2"/>
                <w:szCs w:val="26"/>
                <w:lang w:val="nl-NL"/>
              </w:rPr>
              <w:t>4/2012 - nay</w:t>
            </w:r>
          </w:p>
        </w:tc>
        <w:tc>
          <w:tcPr>
            <w:tcW w:w="4119" w:type="dxa"/>
            <w:gridSpan w:val="3"/>
            <w:tcBorders>
              <w:top w:val="single" w:sz="4" w:space="0" w:color="D9D9D9" w:themeColor="background1" w:themeShade="D9"/>
              <w:left w:val="nil"/>
              <w:bottom w:val="single" w:sz="4" w:space="0" w:color="D9D9D9" w:themeColor="background1" w:themeShade="D9"/>
              <w:right w:val="nil"/>
            </w:tcBorders>
          </w:tcPr>
          <w:p w:rsidR="00937D4A" w:rsidRPr="00E62426" w:rsidRDefault="00937D4A" w:rsidP="00BD28E8">
            <w:pPr>
              <w:tabs>
                <w:tab w:val="right" w:leader="dot" w:pos="8820"/>
              </w:tabs>
              <w:spacing w:after="0" w:line="288" w:lineRule="auto"/>
              <w:ind w:left="36" w:firstLine="13"/>
              <w:rPr>
                <w:rFonts w:asciiTheme="majorHAnsi" w:hAnsiTheme="majorHAnsi" w:cstheme="majorHAnsi"/>
                <w:szCs w:val="26"/>
              </w:rPr>
            </w:pPr>
            <w:r w:rsidRPr="00E62426">
              <w:rPr>
                <w:rFonts w:asciiTheme="majorHAnsi" w:hAnsiTheme="majorHAnsi" w:cstheme="majorHAnsi"/>
                <w:szCs w:val="26"/>
              </w:rPr>
              <w:t>CTCP Thương mại Dịch vụ Tổng hợp Cảng Hải Phòng</w:t>
            </w:r>
          </w:p>
        </w:tc>
        <w:tc>
          <w:tcPr>
            <w:tcW w:w="2974" w:type="dxa"/>
            <w:tcBorders>
              <w:top w:val="single" w:sz="4" w:space="0" w:color="D9D9D9" w:themeColor="background1" w:themeShade="D9"/>
              <w:left w:val="nil"/>
              <w:bottom w:val="single" w:sz="4" w:space="0" w:color="D9D9D9" w:themeColor="background1" w:themeShade="D9"/>
              <w:right w:val="nil"/>
            </w:tcBorders>
          </w:tcPr>
          <w:p w:rsidR="00937D4A" w:rsidRPr="00E62426" w:rsidRDefault="00937D4A" w:rsidP="00BD28E8">
            <w:pPr>
              <w:tabs>
                <w:tab w:val="right" w:leader="dot" w:pos="8820"/>
              </w:tabs>
              <w:spacing w:after="0" w:line="288" w:lineRule="auto"/>
              <w:ind w:left="34" w:firstLine="3"/>
              <w:rPr>
                <w:rFonts w:asciiTheme="majorHAnsi" w:hAnsiTheme="majorHAnsi" w:cstheme="majorHAnsi"/>
                <w:spacing w:val="2"/>
                <w:szCs w:val="26"/>
                <w:lang w:val="nl-NL"/>
              </w:rPr>
            </w:pPr>
            <w:r w:rsidRPr="00E62426">
              <w:rPr>
                <w:rFonts w:asciiTheme="majorHAnsi" w:hAnsiTheme="majorHAnsi" w:cstheme="majorHAnsi"/>
                <w:spacing w:val="2"/>
                <w:szCs w:val="26"/>
                <w:lang w:val="nl-NL"/>
              </w:rPr>
              <w:t>Trưởng phòng Tài chính kế toán</w:t>
            </w:r>
          </w:p>
        </w:tc>
      </w:tr>
      <w:tr w:rsidR="009C388C" w:rsidRPr="00E62426" w:rsidTr="009F47BD">
        <w:trPr>
          <w:gridAfter w:val="1"/>
          <w:wAfter w:w="284" w:type="dxa"/>
        </w:trPr>
        <w:tc>
          <w:tcPr>
            <w:tcW w:w="3936" w:type="dxa"/>
            <w:gridSpan w:val="4"/>
          </w:tcPr>
          <w:p w:rsidR="009C388C" w:rsidRPr="00E62426" w:rsidRDefault="009C388C" w:rsidP="00BD28E8">
            <w:pPr>
              <w:spacing w:before="40" w:after="40" w:line="288" w:lineRule="auto"/>
              <w:rPr>
                <w:rFonts w:asciiTheme="majorHAnsi" w:hAnsiTheme="majorHAnsi" w:cstheme="majorHAnsi"/>
                <w:i/>
                <w:szCs w:val="26"/>
              </w:rPr>
            </w:pPr>
            <w:r w:rsidRPr="00E62426">
              <w:rPr>
                <w:rFonts w:asciiTheme="majorHAnsi" w:hAnsiTheme="majorHAnsi" w:cstheme="majorHAnsi"/>
                <w:szCs w:val="26"/>
              </w:rPr>
              <w:t xml:space="preserve">Chức vụ đang nắm giữ tại </w:t>
            </w:r>
            <w:r w:rsidR="00F55037" w:rsidRPr="00E62426">
              <w:rPr>
                <w:rFonts w:asciiTheme="majorHAnsi" w:hAnsiTheme="majorHAnsi" w:cstheme="majorHAnsi"/>
                <w:szCs w:val="26"/>
              </w:rPr>
              <w:t>DVC</w:t>
            </w:r>
          </w:p>
        </w:tc>
        <w:tc>
          <w:tcPr>
            <w:tcW w:w="5812" w:type="dxa"/>
            <w:gridSpan w:val="3"/>
          </w:tcPr>
          <w:p w:rsidR="009C388C" w:rsidRPr="00E62426" w:rsidRDefault="009C388C" w:rsidP="00BD28E8">
            <w:pPr>
              <w:spacing w:before="40" w:after="40" w:line="288" w:lineRule="auto"/>
              <w:rPr>
                <w:rFonts w:asciiTheme="majorHAnsi" w:hAnsiTheme="majorHAnsi" w:cstheme="majorHAnsi"/>
                <w:i/>
                <w:szCs w:val="26"/>
              </w:rPr>
            </w:pPr>
            <w:r w:rsidRPr="00E62426">
              <w:rPr>
                <w:rFonts w:asciiTheme="majorHAnsi" w:hAnsiTheme="majorHAnsi" w:cstheme="majorHAnsi"/>
                <w:szCs w:val="26"/>
              </w:rPr>
              <w:t>Kế toán trưởng</w:t>
            </w:r>
          </w:p>
        </w:tc>
      </w:tr>
      <w:tr w:rsidR="009C388C" w:rsidRPr="00E62426" w:rsidTr="009F47BD">
        <w:trPr>
          <w:gridAfter w:val="1"/>
          <w:wAfter w:w="284" w:type="dxa"/>
        </w:trPr>
        <w:tc>
          <w:tcPr>
            <w:tcW w:w="3936" w:type="dxa"/>
            <w:gridSpan w:val="4"/>
          </w:tcPr>
          <w:p w:rsidR="009C388C" w:rsidRPr="00E62426" w:rsidRDefault="009C388C" w:rsidP="00BD28E8">
            <w:pPr>
              <w:spacing w:before="40" w:after="40" w:line="288" w:lineRule="auto"/>
              <w:rPr>
                <w:rFonts w:asciiTheme="majorHAnsi" w:hAnsiTheme="majorHAnsi" w:cstheme="majorHAnsi"/>
                <w:i/>
                <w:szCs w:val="26"/>
              </w:rPr>
            </w:pPr>
            <w:r w:rsidRPr="00E62426">
              <w:rPr>
                <w:rFonts w:asciiTheme="majorHAnsi" w:hAnsiTheme="majorHAnsi" w:cstheme="majorHAnsi"/>
                <w:szCs w:val="26"/>
              </w:rPr>
              <w:t>Chức vụ đang nắm giữ tại tổ chức khác</w:t>
            </w:r>
          </w:p>
        </w:tc>
        <w:tc>
          <w:tcPr>
            <w:tcW w:w="5812" w:type="dxa"/>
            <w:gridSpan w:val="3"/>
          </w:tcPr>
          <w:p w:rsidR="009C388C" w:rsidRPr="00E62426" w:rsidRDefault="009C388C" w:rsidP="00BD28E8">
            <w:pPr>
              <w:spacing w:before="40" w:after="40" w:line="288" w:lineRule="auto"/>
              <w:rPr>
                <w:rFonts w:asciiTheme="majorHAnsi" w:hAnsiTheme="majorHAnsi" w:cstheme="majorHAnsi"/>
                <w:i/>
                <w:szCs w:val="26"/>
              </w:rPr>
            </w:pPr>
            <w:r w:rsidRPr="00E62426">
              <w:rPr>
                <w:rFonts w:asciiTheme="majorHAnsi" w:hAnsiTheme="majorHAnsi" w:cstheme="majorHAnsi"/>
                <w:bCs/>
                <w:szCs w:val="26"/>
              </w:rPr>
              <w:t>Không</w:t>
            </w:r>
          </w:p>
        </w:tc>
      </w:tr>
      <w:tr w:rsidR="009C388C" w:rsidRPr="00E62426" w:rsidTr="009F47BD">
        <w:trPr>
          <w:gridAfter w:val="1"/>
          <w:wAfter w:w="284" w:type="dxa"/>
        </w:trPr>
        <w:tc>
          <w:tcPr>
            <w:tcW w:w="3936" w:type="dxa"/>
            <w:gridSpan w:val="4"/>
          </w:tcPr>
          <w:p w:rsidR="009C388C" w:rsidRPr="00E62426" w:rsidRDefault="009C388C" w:rsidP="00BD28E8">
            <w:pPr>
              <w:spacing w:before="40" w:after="40" w:line="288" w:lineRule="auto"/>
              <w:rPr>
                <w:rFonts w:asciiTheme="majorHAnsi" w:hAnsiTheme="majorHAnsi" w:cstheme="majorHAnsi"/>
                <w:szCs w:val="26"/>
              </w:rPr>
            </w:pPr>
            <w:r w:rsidRPr="00E62426">
              <w:rPr>
                <w:rFonts w:asciiTheme="majorHAnsi" w:hAnsiTheme="majorHAnsi" w:cstheme="majorHAnsi"/>
                <w:szCs w:val="26"/>
              </w:rPr>
              <w:t>Số cổ phần nắm giữ</w:t>
            </w:r>
            <w:r w:rsidR="00CB307F" w:rsidRPr="00E62426">
              <w:rPr>
                <w:rFonts w:asciiTheme="majorHAnsi" w:hAnsiTheme="majorHAnsi" w:cstheme="majorHAnsi"/>
                <w:szCs w:val="26"/>
              </w:rPr>
              <w:t xml:space="preserve"> </w:t>
            </w:r>
          </w:p>
        </w:tc>
        <w:tc>
          <w:tcPr>
            <w:tcW w:w="5812" w:type="dxa"/>
            <w:gridSpan w:val="3"/>
          </w:tcPr>
          <w:p w:rsidR="009C388C" w:rsidRPr="00E62426" w:rsidRDefault="001D232D" w:rsidP="00BD28E8">
            <w:pPr>
              <w:spacing w:before="40" w:after="40" w:line="288" w:lineRule="auto"/>
              <w:rPr>
                <w:rFonts w:asciiTheme="majorHAnsi" w:hAnsiTheme="majorHAnsi" w:cstheme="majorHAnsi"/>
                <w:i/>
                <w:szCs w:val="26"/>
              </w:rPr>
            </w:pPr>
            <w:r w:rsidRPr="00E62426">
              <w:rPr>
                <w:rFonts w:asciiTheme="majorHAnsi" w:hAnsiTheme="majorHAnsi" w:cstheme="majorHAnsi"/>
                <w:spacing w:val="2"/>
                <w:szCs w:val="26"/>
              </w:rPr>
              <w:t>32.000</w:t>
            </w:r>
            <w:r w:rsidRPr="00E62426">
              <w:rPr>
                <w:rFonts w:asciiTheme="majorHAnsi" w:hAnsiTheme="majorHAnsi" w:cstheme="majorHAnsi"/>
                <w:spacing w:val="2"/>
                <w:szCs w:val="26"/>
                <w:lang w:val="nl-NL"/>
              </w:rPr>
              <w:t xml:space="preserve"> </w:t>
            </w:r>
            <w:r w:rsidRPr="00E62426">
              <w:rPr>
                <w:rFonts w:asciiTheme="majorHAnsi" w:hAnsiTheme="majorHAnsi" w:cstheme="majorHAnsi"/>
                <w:szCs w:val="26"/>
              </w:rPr>
              <w:t>cổ phần chiếm</w:t>
            </w:r>
            <w:r w:rsidR="009C388C" w:rsidRPr="00E62426">
              <w:rPr>
                <w:rFonts w:asciiTheme="majorHAnsi" w:hAnsiTheme="majorHAnsi" w:cstheme="majorHAnsi"/>
                <w:szCs w:val="26"/>
              </w:rPr>
              <w:t xml:space="preserve"> tỷ lệ </w:t>
            </w:r>
            <w:r w:rsidRPr="00E62426">
              <w:rPr>
                <w:rFonts w:asciiTheme="majorHAnsi" w:hAnsiTheme="majorHAnsi" w:cstheme="majorHAnsi"/>
                <w:szCs w:val="26"/>
              </w:rPr>
              <w:t xml:space="preserve">0,69 </w:t>
            </w:r>
            <w:r w:rsidR="009C388C" w:rsidRPr="00E62426">
              <w:rPr>
                <w:rFonts w:asciiTheme="majorHAnsi" w:hAnsiTheme="majorHAnsi" w:cstheme="majorHAnsi"/>
                <w:szCs w:val="26"/>
              </w:rPr>
              <w:t xml:space="preserve">% </w:t>
            </w:r>
          </w:p>
        </w:tc>
      </w:tr>
      <w:tr w:rsidR="006B0B27" w:rsidRPr="00E62426" w:rsidTr="009F47BD">
        <w:trPr>
          <w:gridAfter w:val="1"/>
          <w:wAfter w:w="284" w:type="dxa"/>
        </w:trPr>
        <w:tc>
          <w:tcPr>
            <w:tcW w:w="3936" w:type="dxa"/>
            <w:gridSpan w:val="4"/>
          </w:tcPr>
          <w:p w:rsidR="006B0B27" w:rsidRPr="00E62426" w:rsidRDefault="006B0B27" w:rsidP="00BD28E8">
            <w:pPr>
              <w:spacing w:before="40" w:after="40" w:line="288" w:lineRule="auto"/>
              <w:rPr>
                <w:rFonts w:asciiTheme="majorHAnsi" w:hAnsiTheme="majorHAnsi" w:cstheme="majorHAnsi"/>
                <w:szCs w:val="26"/>
              </w:rPr>
            </w:pPr>
            <w:r w:rsidRPr="00E62426">
              <w:rPr>
                <w:rFonts w:asciiTheme="majorHAnsi" w:hAnsiTheme="majorHAnsi" w:cstheme="majorHAnsi"/>
                <w:szCs w:val="26"/>
              </w:rPr>
              <w:t>Số cổ phần sở hữu ở các công ty khác</w:t>
            </w:r>
          </w:p>
        </w:tc>
        <w:tc>
          <w:tcPr>
            <w:tcW w:w="5812" w:type="dxa"/>
            <w:gridSpan w:val="3"/>
          </w:tcPr>
          <w:p w:rsidR="006B0B27" w:rsidRPr="00E62426" w:rsidRDefault="006B0B27" w:rsidP="00BD28E8">
            <w:pPr>
              <w:spacing w:before="40" w:after="40" w:line="288" w:lineRule="auto"/>
              <w:rPr>
                <w:rFonts w:asciiTheme="majorHAnsi" w:hAnsiTheme="majorHAnsi" w:cstheme="majorHAnsi"/>
                <w:szCs w:val="26"/>
              </w:rPr>
            </w:pPr>
            <w:r w:rsidRPr="00E62426">
              <w:rPr>
                <w:rFonts w:asciiTheme="majorHAnsi" w:hAnsiTheme="majorHAnsi" w:cstheme="majorHAnsi"/>
                <w:szCs w:val="26"/>
              </w:rPr>
              <w:t>Không</w:t>
            </w:r>
          </w:p>
        </w:tc>
      </w:tr>
      <w:tr w:rsidR="00961A6D" w:rsidRPr="00E62426" w:rsidTr="009F47BD">
        <w:tc>
          <w:tcPr>
            <w:tcW w:w="3936" w:type="dxa"/>
            <w:gridSpan w:val="4"/>
          </w:tcPr>
          <w:p w:rsidR="00961A6D" w:rsidRPr="00E62426" w:rsidRDefault="00961A6D" w:rsidP="00BD28E8">
            <w:pPr>
              <w:spacing w:before="40" w:after="40" w:line="288" w:lineRule="auto"/>
              <w:rPr>
                <w:rFonts w:asciiTheme="majorHAnsi" w:hAnsiTheme="majorHAnsi" w:cstheme="majorHAnsi"/>
                <w:i/>
                <w:szCs w:val="26"/>
              </w:rPr>
            </w:pPr>
            <w:r w:rsidRPr="00E62426">
              <w:rPr>
                <w:rFonts w:asciiTheme="majorHAnsi" w:hAnsiTheme="majorHAnsi" w:cstheme="majorHAnsi"/>
                <w:szCs w:val="26"/>
              </w:rPr>
              <w:t>Số cổ phần của người có liên quan</w:t>
            </w:r>
          </w:p>
        </w:tc>
        <w:tc>
          <w:tcPr>
            <w:tcW w:w="6096" w:type="dxa"/>
            <w:gridSpan w:val="4"/>
          </w:tcPr>
          <w:p w:rsidR="00961A6D" w:rsidRPr="00E62426" w:rsidRDefault="00961A6D" w:rsidP="00BD28E8">
            <w:pPr>
              <w:spacing w:before="40" w:after="0" w:line="288" w:lineRule="auto"/>
              <w:jc w:val="both"/>
              <w:rPr>
                <w:rFonts w:asciiTheme="majorHAnsi" w:hAnsiTheme="majorHAnsi" w:cstheme="majorHAnsi"/>
                <w:szCs w:val="26"/>
              </w:rPr>
            </w:pPr>
            <w:r w:rsidRPr="00E62426">
              <w:rPr>
                <w:rFonts w:asciiTheme="majorHAnsi" w:hAnsiTheme="majorHAnsi" w:cstheme="majorHAnsi"/>
                <w:szCs w:val="26"/>
              </w:rPr>
              <w:t>77.000 cổ phần, trong đó: Ông Hà Văn Tâm (bố) sở hữu 61.000 cổ phần chiếm tỷ lệ 1,31%; Ông Hà Minh Tân (</w:t>
            </w:r>
            <w:r w:rsidR="00453E0B" w:rsidRPr="00E62426">
              <w:rPr>
                <w:rFonts w:asciiTheme="majorHAnsi" w:hAnsiTheme="majorHAnsi" w:cstheme="majorHAnsi"/>
                <w:szCs w:val="26"/>
              </w:rPr>
              <w:t>Em trai</w:t>
            </w:r>
            <w:r w:rsidRPr="00E62426">
              <w:rPr>
                <w:rFonts w:asciiTheme="majorHAnsi" w:hAnsiTheme="majorHAnsi" w:cstheme="majorHAnsi"/>
                <w:szCs w:val="26"/>
              </w:rPr>
              <w:t xml:space="preserve">) sở hữu </w:t>
            </w:r>
            <w:r w:rsidR="00453E0B" w:rsidRPr="00E62426">
              <w:rPr>
                <w:rFonts w:asciiTheme="majorHAnsi" w:hAnsiTheme="majorHAnsi" w:cstheme="majorHAnsi"/>
                <w:szCs w:val="26"/>
              </w:rPr>
              <w:t xml:space="preserve">16.000 </w:t>
            </w:r>
            <w:r w:rsidRPr="00E62426">
              <w:rPr>
                <w:rFonts w:asciiTheme="majorHAnsi" w:hAnsiTheme="majorHAnsi" w:cstheme="majorHAnsi"/>
                <w:szCs w:val="26"/>
              </w:rPr>
              <w:t>cổ phần chiếm tỷ lệ</w:t>
            </w:r>
            <w:r w:rsidR="00453E0B" w:rsidRPr="00E62426">
              <w:rPr>
                <w:rFonts w:asciiTheme="majorHAnsi" w:hAnsiTheme="majorHAnsi" w:cstheme="majorHAnsi"/>
                <w:szCs w:val="26"/>
              </w:rPr>
              <w:t xml:space="preserve"> 0</w:t>
            </w:r>
            <w:r w:rsidRPr="00E62426">
              <w:rPr>
                <w:rFonts w:asciiTheme="majorHAnsi" w:hAnsiTheme="majorHAnsi" w:cstheme="majorHAnsi"/>
                <w:szCs w:val="26"/>
              </w:rPr>
              <w:t>,</w:t>
            </w:r>
            <w:r w:rsidR="00453E0B" w:rsidRPr="00E62426">
              <w:rPr>
                <w:rFonts w:asciiTheme="majorHAnsi" w:hAnsiTheme="majorHAnsi" w:cstheme="majorHAnsi"/>
                <w:szCs w:val="26"/>
              </w:rPr>
              <w:t>34</w:t>
            </w:r>
            <w:r w:rsidRPr="00E62426">
              <w:rPr>
                <w:rFonts w:asciiTheme="majorHAnsi" w:hAnsiTheme="majorHAnsi" w:cstheme="majorHAnsi"/>
                <w:szCs w:val="26"/>
              </w:rPr>
              <w:t xml:space="preserve">%; </w:t>
            </w:r>
          </w:p>
        </w:tc>
      </w:tr>
      <w:tr w:rsidR="006B0B27" w:rsidRPr="00E62426" w:rsidTr="009F47BD">
        <w:trPr>
          <w:gridAfter w:val="1"/>
          <w:wAfter w:w="284" w:type="dxa"/>
        </w:trPr>
        <w:tc>
          <w:tcPr>
            <w:tcW w:w="3936" w:type="dxa"/>
            <w:gridSpan w:val="4"/>
          </w:tcPr>
          <w:p w:rsidR="006B0B27" w:rsidRPr="00E62426" w:rsidRDefault="006B0B27" w:rsidP="00BD28E8">
            <w:pPr>
              <w:spacing w:before="40" w:after="40" w:line="288" w:lineRule="auto"/>
              <w:rPr>
                <w:rFonts w:asciiTheme="majorHAnsi" w:hAnsiTheme="majorHAnsi" w:cstheme="majorHAnsi"/>
                <w:i/>
                <w:szCs w:val="26"/>
              </w:rPr>
            </w:pPr>
            <w:r w:rsidRPr="00E62426">
              <w:rPr>
                <w:rFonts w:asciiTheme="majorHAnsi" w:hAnsiTheme="majorHAnsi" w:cstheme="majorHAnsi"/>
                <w:szCs w:val="26"/>
              </w:rPr>
              <w:t>Hành vi vi phạm pháp luật</w:t>
            </w:r>
          </w:p>
        </w:tc>
        <w:tc>
          <w:tcPr>
            <w:tcW w:w="5812" w:type="dxa"/>
            <w:gridSpan w:val="3"/>
          </w:tcPr>
          <w:p w:rsidR="006B0B27" w:rsidRPr="00E62426" w:rsidRDefault="006B0B27" w:rsidP="00BD28E8">
            <w:pPr>
              <w:spacing w:before="40" w:after="40" w:line="288" w:lineRule="auto"/>
              <w:rPr>
                <w:rFonts w:asciiTheme="majorHAnsi" w:hAnsiTheme="majorHAnsi" w:cstheme="majorHAnsi"/>
                <w:i/>
                <w:szCs w:val="26"/>
              </w:rPr>
            </w:pPr>
            <w:r w:rsidRPr="00E62426">
              <w:rPr>
                <w:rFonts w:asciiTheme="majorHAnsi" w:hAnsiTheme="majorHAnsi" w:cstheme="majorHAnsi"/>
                <w:szCs w:val="26"/>
              </w:rPr>
              <w:t>Không</w:t>
            </w:r>
          </w:p>
        </w:tc>
      </w:tr>
      <w:tr w:rsidR="006B0B27" w:rsidRPr="00E62426" w:rsidTr="009F47BD">
        <w:trPr>
          <w:gridAfter w:val="1"/>
          <w:wAfter w:w="284" w:type="dxa"/>
        </w:trPr>
        <w:tc>
          <w:tcPr>
            <w:tcW w:w="3936" w:type="dxa"/>
            <w:gridSpan w:val="4"/>
          </w:tcPr>
          <w:p w:rsidR="006B0B27" w:rsidRPr="00E62426" w:rsidRDefault="006B0B27" w:rsidP="00BD28E8">
            <w:pPr>
              <w:spacing w:before="40" w:after="40" w:line="288" w:lineRule="auto"/>
              <w:rPr>
                <w:rFonts w:asciiTheme="majorHAnsi" w:hAnsiTheme="majorHAnsi" w:cstheme="majorHAnsi"/>
                <w:i/>
                <w:szCs w:val="26"/>
              </w:rPr>
            </w:pPr>
            <w:r w:rsidRPr="00E62426">
              <w:rPr>
                <w:rFonts w:asciiTheme="majorHAnsi" w:hAnsiTheme="majorHAnsi" w:cstheme="majorHAnsi"/>
                <w:szCs w:val="26"/>
              </w:rPr>
              <w:t>Các khoản nợ với Công ty</w:t>
            </w:r>
          </w:p>
        </w:tc>
        <w:tc>
          <w:tcPr>
            <w:tcW w:w="5812" w:type="dxa"/>
            <w:gridSpan w:val="3"/>
          </w:tcPr>
          <w:p w:rsidR="006B0B27" w:rsidRPr="00E62426" w:rsidRDefault="006B0B27" w:rsidP="00BD28E8">
            <w:pPr>
              <w:spacing w:before="40" w:after="40" w:line="288" w:lineRule="auto"/>
              <w:rPr>
                <w:rFonts w:asciiTheme="majorHAnsi" w:hAnsiTheme="majorHAnsi" w:cstheme="majorHAnsi"/>
                <w:i/>
                <w:szCs w:val="26"/>
              </w:rPr>
            </w:pPr>
            <w:r w:rsidRPr="00E62426">
              <w:rPr>
                <w:rFonts w:asciiTheme="majorHAnsi" w:hAnsiTheme="majorHAnsi" w:cstheme="majorHAnsi"/>
                <w:szCs w:val="26"/>
              </w:rPr>
              <w:t>Không</w:t>
            </w:r>
          </w:p>
        </w:tc>
      </w:tr>
      <w:tr w:rsidR="006B0B27" w:rsidRPr="00E62426" w:rsidTr="009F47BD">
        <w:trPr>
          <w:gridAfter w:val="1"/>
          <w:wAfter w:w="284" w:type="dxa"/>
        </w:trPr>
        <w:tc>
          <w:tcPr>
            <w:tcW w:w="3936" w:type="dxa"/>
            <w:gridSpan w:val="4"/>
          </w:tcPr>
          <w:p w:rsidR="006B0B27" w:rsidRPr="00E62426" w:rsidRDefault="006B0B27" w:rsidP="00F15F01">
            <w:pPr>
              <w:spacing w:before="40" w:after="40" w:line="288" w:lineRule="auto"/>
              <w:jc w:val="both"/>
              <w:rPr>
                <w:rFonts w:asciiTheme="majorHAnsi" w:hAnsiTheme="majorHAnsi" w:cstheme="majorHAnsi"/>
                <w:szCs w:val="26"/>
              </w:rPr>
            </w:pPr>
            <w:r w:rsidRPr="00E62426">
              <w:rPr>
                <w:rFonts w:asciiTheme="majorHAnsi" w:hAnsiTheme="majorHAnsi" w:cstheme="majorHAnsi"/>
                <w:szCs w:val="26"/>
              </w:rPr>
              <w:t>Lợi ích liên quan đối với Công ty</w:t>
            </w:r>
          </w:p>
        </w:tc>
        <w:tc>
          <w:tcPr>
            <w:tcW w:w="5812" w:type="dxa"/>
            <w:gridSpan w:val="3"/>
          </w:tcPr>
          <w:p w:rsidR="00963275" w:rsidRPr="00E62426" w:rsidRDefault="006B0B27" w:rsidP="00BD28E8">
            <w:pPr>
              <w:spacing w:before="40" w:after="40" w:line="288" w:lineRule="auto"/>
              <w:jc w:val="both"/>
              <w:rPr>
                <w:rFonts w:asciiTheme="majorHAnsi" w:hAnsiTheme="majorHAnsi" w:cstheme="majorHAnsi"/>
                <w:szCs w:val="26"/>
              </w:rPr>
            </w:pPr>
            <w:r w:rsidRPr="00E62426">
              <w:rPr>
                <w:rFonts w:asciiTheme="majorHAnsi" w:hAnsiTheme="majorHAnsi" w:cstheme="majorHAnsi"/>
                <w:szCs w:val="26"/>
              </w:rPr>
              <w:t>Các khoản thù lao, lương thưởng theo quy định pháp luật và quy định của Công t</w:t>
            </w:r>
            <w:r w:rsidR="00F15F01" w:rsidRPr="00E62426">
              <w:rPr>
                <w:rFonts w:asciiTheme="majorHAnsi" w:hAnsiTheme="majorHAnsi" w:cstheme="majorHAnsi"/>
                <w:szCs w:val="26"/>
              </w:rPr>
              <w:t>y</w:t>
            </w:r>
          </w:p>
        </w:tc>
      </w:tr>
    </w:tbl>
    <w:p w:rsidR="009C388C" w:rsidRPr="00E62426" w:rsidRDefault="009C388C" w:rsidP="00D65CFE">
      <w:pPr>
        <w:pStyle w:val="ListParagraph"/>
        <w:keepNext/>
        <w:keepLines/>
        <w:numPr>
          <w:ilvl w:val="0"/>
          <w:numId w:val="29"/>
        </w:numPr>
        <w:spacing w:before="60" w:after="60" w:line="312" w:lineRule="auto"/>
        <w:ind w:left="567" w:hanging="567"/>
        <w:contextualSpacing w:val="0"/>
        <w:outlineLvl w:val="1"/>
        <w:rPr>
          <w:rFonts w:eastAsiaTheme="majorEastAsia" w:cs="Times New Roman"/>
          <w:b/>
          <w:bCs/>
          <w:szCs w:val="26"/>
        </w:rPr>
      </w:pPr>
      <w:bookmarkStart w:id="132" w:name="_Toc373166676"/>
      <w:bookmarkStart w:id="133" w:name="_Toc469324205"/>
      <w:r w:rsidRPr="00E62426">
        <w:rPr>
          <w:rFonts w:eastAsiaTheme="majorEastAsia" w:cs="Times New Roman"/>
          <w:b/>
          <w:bCs/>
          <w:szCs w:val="26"/>
        </w:rPr>
        <w:lastRenderedPageBreak/>
        <w:t>Tài sản</w:t>
      </w:r>
      <w:bookmarkEnd w:id="132"/>
      <w:bookmarkEnd w:id="133"/>
    </w:p>
    <w:p w:rsidR="00C668F1" w:rsidRPr="00E62426" w:rsidRDefault="00C668F1" w:rsidP="007D18F9">
      <w:pPr>
        <w:pStyle w:val="Heading3"/>
        <w:spacing w:before="120" w:line="312" w:lineRule="auto"/>
      </w:pPr>
      <w:bookmarkStart w:id="134" w:name="_Toc295385933"/>
      <w:bookmarkStart w:id="135" w:name="_Toc312663645"/>
      <w:r w:rsidRPr="00E62426">
        <w:t>14.1 Tài sản cố định hữu hình</w:t>
      </w:r>
      <w:bookmarkEnd w:id="134"/>
      <w:bookmarkEnd w:id="135"/>
    </w:p>
    <w:p w:rsidR="00C668F1" w:rsidRPr="00E62426" w:rsidRDefault="007D18F9" w:rsidP="00400728">
      <w:pPr>
        <w:widowControl w:val="0"/>
        <w:autoSpaceDE w:val="0"/>
        <w:autoSpaceDN w:val="0"/>
        <w:adjustRightInd w:val="0"/>
        <w:spacing w:before="120" w:after="120" w:line="312" w:lineRule="auto"/>
        <w:ind w:firstLine="624"/>
        <w:jc w:val="center"/>
        <w:rPr>
          <w:b/>
          <w:i/>
          <w:lang w:val="fr-FR"/>
        </w:rPr>
      </w:pPr>
      <w:r w:rsidRPr="00E62426">
        <w:rPr>
          <w:b/>
          <w:i/>
          <w:lang w:val="fr-FR"/>
        </w:rPr>
        <w:t xml:space="preserve">Bảng </w:t>
      </w:r>
      <w:r w:rsidR="00400728" w:rsidRPr="00E62426">
        <w:rPr>
          <w:b/>
          <w:i/>
          <w:lang w:val="fr-FR"/>
        </w:rPr>
        <w:t>T</w:t>
      </w:r>
      <w:r w:rsidR="00C668F1" w:rsidRPr="00E62426">
        <w:rPr>
          <w:b/>
          <w:i/>
          <w:lang w:val="fr-FR"/>
        </w:rPr>
        <w:t>ài sản cố định hữu hình của Công ty tại thời điểm 3</w:t>
      </w:r>
      <w:r w:rsidRPr="00E62426">
        <w:rPr>
          <w:b/>
          <w:i/>
          <w:lang w:val="fr-FR"/>
        </w:rPr>
        <w:t>0</w:t>
      </w:r>
      <w:r w:rsidR="00C668F1" w:rsidRPr="00E62426">
        <w:rPr>
          <w:b/>
          <w:i/>
          <w:lang w:val="fr-FR"/>
        </w:rPr>
        <w:t>/</w:t>
      </w:r>
      <w:r w:rsidRPr="00E62426">
        <w:rPr>
          <w:b/>
          <w:i/>
          <w:lang w:val="fr-FR"/>
        </w:rPr>
        <w:t>0</w:t>
      </w:r>
      <w:r w:rsidR="002E028F">
        <w:rPr>
          <w:b/>
          <w:i/>
          <w:lang w:val="fr-FR"/>
        </w:rPr>
        <w:t>9</w:t>
      </w:r>
      <w:r w:rsidR="00C668F1" w:rsidRPr="00E62426">
        <w:rPr>
          <w:b/>
          <w:i/>
          <w:lang w:val="fr-FR"/>
        </w:rPr>
        <w:t>/201</w:t>
      </w:r>
      <w:r w:rsidRPr="00E62426">
        <w:rPr>
          <w:b/>
          <w:i/>
          <w:lang w:val="fr-FR"/>
        </w:rPr>
        <w:t>6</w:t>
      </w:r>
    </w:p>
    <w:tbl>
      <w:tblPr>
        <w:tblW w:w="5000" w:type="pct"/>
        <w:jc w:val="center"/>
        <w:tblInd w:w="-517" w:type="dxa"/>
        <w:tblLayout w:type="fixed"/>
        <w:tblLook w:val="0000"/>
      </w:tblPr>
      <w:tblGrid>
        <w:gridCol w:w="643"/>
        <w:gridCol w:w="3163"/>
        <w:gridCol w:w="1919"/>
        <w:gridCol w:w="2015"/>
        <w:gridCol w:w="1809"/>
      </w:tblGrid>
      <w:tr w:rsidR="00C668F1" w:rsidRPr="00E62426" w:rsidTr="00BF1DE5">
        <w:trPr>
          <w:trHeight w:val="593"/>
          <w:tblHeader/>
          <w:jc w:val="center"/>
        </w:trPr>
        <w:tc>
          <w:tcPr>
            <w:tcW w:w="337" w:type="pct"/>
            <w:tcBorders>
              <w:top w:val="single" w:sz="8" w:space="0" w:color="auto"/>
              <w:left w:val="single" w:sz="8" w:space="0" w:color="auto"/>
              <w:bottom w:val="single" w:sz="4" w:space="0" w:color="auto"/>
              <w:right w:val="single" w:sz="8" w:space="0" w:color="auto"/>
            </w:tcBorders>
            <w:shd w:val="clear" w:color="auto" w:fill="548DD4" w:themeFill="text2" w:themeFillTint="99"/>
            <w:noWrap/>
            <w:vAlign w:val="center"/>
          </w:tcPr>
          <w:p w:rsidR="00C668F1" w:rsidRPr="00E62426" w:rsidRDefault="00C668F1" w:rsidP="00BF1DE5">
            <w:pPr>
              <w:spacing w:before="40" w:after="40" w:line="312" w:lineRule="auto"/>
              <w:jc w:val="center"/>
              <w:rPr>
                <w:b/>
                <w:bCs/>
                <w:color w:val="FFFFFF" w:themeColor="background1"/>
                <w:szCs w:val="26"/>
              </w:rPr>
            </w:pPr>
            <w:r w:rsidRPr="00E62426">
              <w:rPr>
                <w:b/>
                <w:bCs/>
                <w:color w:val="FFFFFF" w:themeColor="background1"/>
                <w:szCs w:val="26"/>
              </w:rPr>
              <w:t>TT</w:t>
            </w:r>
          </w:p>
        </w:tc>
        <w:tc>
          <w:tcPr>
            <w:tcW w:w="1656" w:type="pct"/>
            <w:tcBorders>
              <w:top w:val="single" w:sz="8" w:space="0" w:color="auto"/>
              <w:left w:val="nil"/>
              <w:bottom w:val="single" w:sz="4" w:space="0" w:color="auto"/>
              <w:right w:val="single" w:sz="8" w:space="0" w:color="auto"/>
            </w:tcBorders>
            <w:shd w:val="clear" w:color="auto" w:fill="548DD4" w:themeFill="text2" w:themeFillTint="99"/>
            <w:noWrap/>
            <w:vAlign w:val="center"/>
          </w:tcPr>
          <w:p w:rsidR="00C668F1" w:rsidRPr="00E62426" w:rsidRDefault="00C668F1" w:rsidP="00BF1DE5">
            <w:pPr>
              <w:spacing w:before="40" w:after="40" w:line="312" w:lineRule="auto"/>
              <w:jc w:val="center"/>
              <w:rPr>
                <w:b/>
                <w:bCs/>
                <w:color w:val="FFFFFF" w:themeColor="background1"/>
                <w:szCs w:val="26"/>
              </w:rPr>
            </w:pPr>
            <w:r w:rsidRPr="00E62426">
              <w:rPr>
                <w:b/>
                <w:bCs/>
                <w:color w:val="FFFFFF" w:themeColor="background1"/>
                <w:szCs w:val="26"/>
              </w:rPr>
              <w:t>Khoản mục</w:t>
            </w:r>
          </w:p>
        </w:tc>
        <w:tc>
          <w:tcPr>
            <w:tcW w:w="1005" w:type="pct"/>
            <w:tcBorders>
              <w:top w:val="single" w:sz="8" w:space="0" w:color="auto"/>
              <w:left w:val="nil"/>
              <w:bottom w:val="single" w:sz="4" w:space="0" w:color="auto"/>
              <w:right w:val="single" w:sz="8" w:space="0" w:color="auto"/>
            </w:tcBorders>
            <w:shd w:val="clear" w:color="auto" w:fill="548DD4" w:themeFill="text2" w:themeFillTint="99"/>
            <w:noWrap/>
            <w:vAlign w:val="center"/>
          </w:tcPr>
          <w:p w:rsidR="00C668F1" w:rsidRPr="00E62426" w:rsidRDefault="00C668F1" w:rsidP="00BF1DE5">
            <w:pPr>
              <w:spacing w:before="40" w:after="40" w:line="312" w:lineRule="auto"/>
              <w:jc w:val="center"/>
              <w:rPr>
                <w:b/>
                <w:bCs/>
                <w:color w:val="FFFFFF" w:themeColor="background1"/>
                <w:szCs w:val="26"/>
              </w:rPr>
            </w:pPr>
            <w:r w:rsidRPr="00E62426">
              <w:rPr>
                <w:b/>
                <w:bCs/>
                <w:color w:val="FFFFFF" w:themeColor="background1"/>
                <w:szCs w:val="26"/>
              </w:rPr>
              <w:t>Nguyên giá</w:t>
            </w:r>
          </w:p>
          <w:p w:rsidR="00C668F1" w:rsidRPr="00E62426" w:rsidRDefault="00C668F1" w:rsidP="00BF1DE5">
            <w:pPr>
              <w:spacing w:before="40" w:after="40" w:line="312" w:lineRule="auto"/>
              <w:jc w:val="center"/>
              <w:rPr>
                <w:b/>
                <w:bCs/>
                <w:color w:val="FFFFFF" w:themeColor="background1"/>
                <w:szCs w:val="26"/>
              </w:rPr>
            </w:pPr>
            <w:r w:rsidRPr="00E62426">
              <w:rPr>
                <w:b/>
                <w:bCs/>
                <w:color w:val="FFFFFF" w:themeColor="background1"/>
                <w:szCs w:val="26"/>
              </w:rPr>
              <w:t>(đồng)</w:t>
            </w:r>
          </w:p>
        </w:tc>
        <w:tc>
          <w:tcPr>
            <w:tcW w:w="1055" w:type="pct"/>
            <w:tcBorders>
              <w:top w:val="single" w:sz="8" w:space="0" w:color="auto"/>
              <w:left w:val="nil"/>
              <w:bottom w:val="single" w:sz="4" w:space="0" w:color="auto"/>
              <w:right w:val="single" w:sz="8" w:space="0" w:color="auto"/>
            </w:tcBorders>
            <w:shd w:val="clear" w:color="auto" w:fill="548DD4" w:themeFill="text2" w:themeFillTint="99"/>
            <w:noWrap/>
            <w:vAlign w:val="center"/>
          </w:tcPr>
          <w:p w:rsidR="00C668F1" w:rsidRPr="00E62426" w:rsidRDefault="00C668F1" w:rsidP="00BF1DE5">
            <w:pPr>
              <w:spacing w:before="40" w:after="40" w:line="312" w:lineRule="auto"/>
              <w:jc w:val="center"/>
              <w:rPr>
                <w:b/>
                <w:bCs/>
                <w:color w:val="FFFFFF" w:themeColor="background1"/>
                <w:szCs w:val="26"/>
              </w:rPr>
            </w:pPr>
            <w:r w:rsidRPr="00E62426">
              <w:rPr>
                <w:b/>
                <w:bCs/>
                <w:color w:val="FFFFFF" w:themeColor="background1"/>
                <w:szCs w:val="26"/>
              </w:rPr>
              <w:t>Hao mòn lũy kế</w:t>
            </w:r>
          </w:p>
          <w:p w:rsidR="00C668F1" w:rsidRPr="00E62426" w:rsidRDefault="00C668F1" w:rsidP="00BF1DE5">
            <w:pPr>
              <w:spacing w:before="40" w:after="40" w:line="312" w:lineRule="auto"/>
              <w:jc w:val="center"/>
              <w:rPr>
                <w:b/>
                <w:bCs/>
                <w:color w:val="FFFFFF" w:themeColor="background1"/>
                <w:szCs w:val="26"/>
              </w:rPr>
            </w:pPr>
            <w:r w:rsidRPr="00E62426">
              <w:rPr>
                <w:b/>
                <w:bCs/>
                <w:color w:val="FFFFFF" w:themeColor="background1"/>
                <w:szCs w:val="26"/>
              </w:rPr>
              <w:t>(đồng)</w:t>
            </w:r>
          </w:p>
        </w:tc>
        <w:tc>
          <w:tcPr>
            <w:tcW w:w="947" w:type="pct"/>
            <w:tcBorders>
              <w:top w:val="single" w:sz="8" w:space="0" w:color="auto"/>
              <w:left w:val="nil"/>
              <w:bottom w:val="single" w:sz="4" w:space="0" w:color="auto"/>
              <w:right w:val="single" w:sz="8" w:space="0" w:color="auto"/>
            </w:tcBorders>
            <w:shd w:val="clear" w:color="auto" w:fill="548DD4" w:themeFill="text2" w:themeFillTint="99"/>
            <w:vAlign w:val="center"/>
          </w:tcPr>
          <w:p w:rsidR="00C668F1" w:rsidRPr="00E62426" w:rsidRDefault="00C668F1" w:rsidP="00BF1DE5">
            <w:pPr>
              <w:spacing w:before="40" w:after="40" w:line="312" w:lineRule="auto"/>
              <w:jc w:val="center"/>
              <w:rPr>
                <w:b/>
                <w:bCs/>
                <w:color w:val="FFFFFF" w:themeColor="background1"/>
                <w:szCs w:val="26"/>
              </w:rPr>
            </w:pPr>
            <w:r w:rsidRPr="00E62426">
              <w:rPr>
                <w:b/>
                <w:bCs/>
                <w:color w:val="FFFFFF" w:themeColor="background1"/>
                <w:szCs w:val="26"/>
              </w:rPr>
              <w:t>Giá trị còn lại</w:t>
            </w:r>
          </w:p>
          <w:p w:rsidR="00C668F1" w:rsidRPr="00E62426" w:rsidRDefault="00C668F1" w:rsidP="00BF1DE5">
            <w:pPr>
              <w:spacing w:before="40" w:after="40" w:line="312" w:lineRule="auto"/>
              <w:jc w:val="center"/>
              <w:rPr>
                <w:b/>
                <w:bCs/>
                <w:color w:val="FFFFFF" w:themeColor="background1"/>
                <w:szCs w:val="26"/>
              </w:rPr>
            </w:pPr>
            <w:r w:rsidRPr="00E62426">
              <w:rPr>
                <w:b/>
                <w:bCs/>
                <w:color w:val="FFFFFF" w:themeColor="background1"/>
                <w:szCs w:val="26"/>
              </w:rPr>
              <w:t>(đồng)</w:t>
            </w:r>
          </w:p>
        </w:tc>
      </w:tr>
      <w:tr w:rsidR="00EC6224" w:rsidRPr="00E62426" w:rsidTr="00EC6224">
        <w:trPr>
          <w:trHeight w:val="345"/>
          <w:jc w:val="center"/>
        </w:trPr>
        <w:tc>
          <w:tcPr>
            <w:tcW w:w="337" w:type="pct"/>
            <w:tcBorders>
              <w:top w:val="single" w:sz="4" w:space="0" w:color="auto"/>
              <w:left w:val="single" w:sz="4" w:space="0" w:color="auto"/>
              <w:bottom w:val="single" w:sz="4" w:space="0" w:color="auto"/>
              <w:right w:val="single" w:sz="4" w:space="0" w:color="auto"/>
            </w:tcBorders>
            <w:noWrap/>
            <w:vAlign w:val="center"/>
          </w:tcPr>
          <w:p w:rsidR="00EC6224" w:rsidRPr="00E62426" w:rsidRDefault="00EC6224" w:rsidP="00BF1DE5">
            <w:pPr>
              <w:spacing w:before="40" w:after="40" w:line="312" w:lineRule="auto"/>
              <w:jc w:val="center"/>
              <w:rPr>
                <w:szCs w:val="26"/>
              </w:rPr>
            </w:pPr>
            <w:r w:rsidRPr="00E62426">
              <w:rPr>
                <w:szCs w:val="26"/>
              </w:rPr>
              <w:t>1</w:t>
            </w:r>
          </w:p>
        </w:tc>
        <w:tc>
          <w:tcPr>
            <w:tcW w:w="1656" w:type="pct"/>
            <w:tcBorders>
              <w:top w:val="single" w:sz="4" w:space="0" w:color="auto"/>
              <w:left w:val="nil"/>
              <w:bottom w:val="single" w:sz="4" w:space="0" w:color="auto"/>
              <w:right w:val="single" w:sz="4" w:space="0" w:color="auto"/>
            </w:tcBorders>
            <w:noWrap/>
            <w:vAlign w:val="center"/>
          </w:tcPr>
          <w:p w:rsidR="00EC6224" w:rsidRPr="00E62426" w:rsidRDefault="00EC6224" w:rsidP="00BF1DE5">
            <w:pPr>
              <w:spacing w:before="40" w:after="40" w:line="312" w:lineRule="auto"/>
              <w:rPr>
                <w:bCs/>
                <w:szCs w:val="26"/>
              </w:rPr>
            </w:pPr>
            <w:r w:rsidRPr="00E62426">
              <w:rPr>
                <w:bCs/>
                <w:szCs w:val="26"/>
              </w:rPr>
              <w:t>Nhà cửa vật kiến trúc</w:t>
            </w:r>
          </w:p>
        </w:tc>
        <w:tc>
          <w:tcPr>
            <w:tcW w:w="1005" w:type="pct"/>
            <w:tcBorders>
              <w:top w:val="single" w:sz="4" w:space="0" w:color="auto"/>
              <w:left w:val="nil"/>
              <w:bottom w:val="single" w:sz="4" w:space="0" w:color="auto"/>
              <w:right w:val="single" w:sz="4" w:space="0" w:color="auto"/>
            </w:tcBorders>
            <w:noWrap/>
            <w:vAlign w:val="center"/>
          </w:tcPr>
          <w:p w:rsidR="00EC6224" w:rsidRPr="00BA3A21" w:rsidRDefault="00EC6224" w:rsidP="00EC6224">
            <w:pPr>
              <w:spacing w:before="40" w:after="40" w:line="288" w:lineRule="auto"/>
              <w:ind w:right="153"/>
              <w:jc w:val="right"/>
            </w:pPr>
            <w:r w:rsidRPr="00BA3A21">
              <w:t>17.985</w:t>
            </w:r>
          </w:p>
        </w:tc>
        <w:tc>
          <w:tcPr>
            <w:tcW w:w="1055" w:type="pct"/>
            <w:tcBorders>
              <w:top w:val="single" w:sz="4" w:space="0" w:color="auto"/>
              <w:left w:val="nil"/>
              <w:bottom w:val="single" w:sz="4" w:space="0" w:color="auto"/>
              <w:right w:val="single" w:sz="4" w:space="0" w:color="auto"/>
            </w:tcBorders>
            <w:noWrap/>
            <w:vAlign w:val="center"/>
          </w:tcPr>
          <w:p w:rsidR="00EC6224" w:rsidRPr="00BA3A21" w:rsidRDefault="00EC6224" w:rsidP="00EC6224">
            <w:pPr>
              <w:spacing w:before="40" w:after="40" w:line="288" w:lineRule="auto"/>
              <w:ind w:right="153"/>
              <w:jc w:val="right"/>
            </w:pPr>
            <w:r w:rsidRPr="00BA3A21">
              <w:t>10.338</w:t>
            </w:r>
          </w:p>
        </w:tc>
        <w:tc>
          <w:tcPr>
            <w:tcW w:w="947" w:type="pct"/>
            <w:tcBorders>
              <w:top w:val="single" w:sz="4" w:space="0" w:color="auto"/>
              <w:left w:val="nil"/>
              <w:bottom w:val="single" w:sz="4" w:space="0" w:color="auto"/>
              <w:right w:val="single" w:sz="4" w:space="0" w:color="auto"/>
            </w:tcBorders>
            <w:vAlign w:val="center"/>
          </w:tcPr>
          <w:p w:rsidR="00EC6224" w:rsidRPr="00BA3A21" w:rsidRDefault="00EC6224" w:rsidP="00EC6224">
            <w:pPr>
              <w:spacing w:before="40" w:after="40" w:line="288" w:lineRule="auto"/>
              <w:ind w:right="153"/>
              <w:jc w:val="right"/>
            </w:pPr>
            <w:r w:rsidRPr="00BA3A21">
              <w:t>7.647</w:t>
            </w:r>
          </w:p>
        </w:tc>
      </w:tr>
      <w:tr w:rsidR="00EC6224" w:rsidRPr="00E62426" w:rsidTr="00EC6224">
        <w:trPr>
          <w:trHeight w:val="345"/>
          <w:jc w:val="center"/>
        </w:trPr>
        <w:tc>
          <w:tcPr>
            <w:tcW w:w="337" w:type="pct"/>
            <w:tcBorders>
              <w:top w:val="single" w:sz="4" w:space="0" w:color="auto"/>
              <w:left w:val="single" w:sz="4" w:space="0" w:color="auto"/>
              <w:bottom w:val="single" w:sz="4" w:space="0" w:color="auto"/>
              <w:right w:val="single" w:sz="4" w:space="0" w:color="auto"/>
            </w:tcBorders>
            <w:noWrap/>
            <w:vAlign w:val="center"/>
          </w:tcPr>
          <w:p w:rsidR="00EC6224" w:rsidRPr="00E62426" w:rsidRDefault="00EC6224" w:rsidP="00BF1DE5">
            <w:pPr>
              <w:spacing w:before="40" w:after="40" w:line="312" w:lineRule="auto"/>
              <w:jc w:val="center"/>
              <w:rPr>
                <w:szCs w:val="26"/>
              </w:rPr>
            </w:pPr>
            <w:r w:rsidRPr="00E62426">
              <w:rPr>
                <w:szCs w:val="26"/>
              </w:rPr>
              <w:t>2</w:t>
            </w:r>
          </w:p>
        </w:tc>
        <w:tc>
          <w:tcPr>
            <w:tcW w:w="1656" w:type="pct"/>
            <w:tcBorders>
              <w:top w:val="single" w:sz="4" w:space="0" w:color="auto"/>
              <w:left w:val="nil"/>
              <w:bottom w:val="single" w:sz="4" w:space="0" w:color="auto"/>
              <w:right w:val="single" w:sz="4" w:space="0" w:color="auto"/>
            </w:tcBorders>
            <w:noWrap/>
            <w:vAlign w:val="center"/>
          </w:tcPr>
          <w:p w:rsidR="00EC6224" w:rsidRPr="00E62426" w:rsidRDefault="00EC6224" w:rsidP="00BF1DE5">
            <w:pPr>
              <w:spacing w:before="40" w:after="40" w:line="312" w:lineRule="auto"/>
              <w:rPr>
                <w:bCs/>
                <w:szCs w:val="26"/>
              </w:rPr>
            </w:pPr>
            <w:r w:rsidRPr="00E62426">
              <w:rPr>
                <w:bCs/>
                <w:szCs w:val="26"/>
              </w:rPr>
              <w:t>Máy móc thiết bị</w:t>
            </w:r>
          </w:p>
        </w:tc>
        <w:tc>
          <w:tcPr>
            <w:tcW w:w="1005" w:type="pct"/>
            <w:tcBorders>
              <w:top w:val="single" w:sz="4" w:space="0" w:color="auto"/>
              <w:left w:val="nil"/>
              <w:bottom w:val="single" w:sz="4" w:space="0" w:color="auto"/>
              <w:right w:val="single" w:sz="4" w:space="0" w:color="auto"/>
            </w:tcBorders>
            <w:noWrap/>
            <w:vAlign w:val="center"/>
          </w:tcPr>
          <w:p w:rsidR="00EC6224" w:rsidRPr="00BA3A21" w:rsidRDefault="00EC6224" w:rsidP="00EC6224">
            <w:pPr>
              <w:spacing w:before="40" w:after="40" w:line="288" w:lineRule="auto"/>
              <w:ind w:right="153"/>
              <w:jc w:val="right"/>
            </w:pPr>
            <w:r w:rsidRPr="00BA3A21">
              <w:t>7.029</w:t>
            </w:r>
          </w:p>
        </w:tc>
        <w:tc>
          <w:tcPr>
            <w:tcW w:w="1055" w:type="pct"/>
            <w:tcBorders>
              <w:top w:val="single" w:sz="4" w:space="0" w:color="auto"/>
              <w:left w:val="nil"/>
              <w:bottom w:val="single" w:sz="4" w:space="0" w:color="auto"/>
              <w:right w:val="single" w:sz="4" w:space="0" w:color="auto"/>
            </w:tcBorders>
            <w:noWrap/>
            <w:vAlign w:val="center"/>
          </w:tcPr>
          <w:p w:rsidR="00EC6224" w:rsidRPr="00BA3A21" w:rsidRDefault="00EC6224" w:rsidP="00EC6224">
            <w:pPr>
              <w:spacing w:before="40" w:after="40" w:line="288" w:lineRule="auto"/>
              <w:ind w:right="153"/>
              <w:jc w:val="right"/>
            </w:pPr>
            <w:r w:rsidRPr="00BA3A21">
              <w:t>3.772</w:t>
            </w:r>
          </w:p>
        </w:tc>
        <w:tc>
          <w:tcPr>
            <w:tcW w:w="947" w:type="pct"/>
            <w:tcBorders>
              <w:top w:val="single" w:sz="4" w:space="0" w:color="auto"/>
              <w:left w:val="nil"/>
              <w:bottom w:val="single" w:sz="4" w:space="0" w:color="auto"/>
              <w:right w:val="single" w:sz="4" w:space="0" w:color="auto"/>
            </w:tcBorders>
            <w:vAlign w:val="center"/>
          </w:tcPr>
          <w:p w:rsidR="00EC6224" w:rsidRPr="00BA3A21" w:rsidRDefault="00EC6224" w:rsidP="00EC6224">
            <w:pPr>
              <w:spacing w:before="40" w:after="40" w:line="288" w:lineRule="auto"/>
              <w:ind w:right="153"/>
              <w:jc w:val="right"/>
            </w:pPr>
            <w:r w:rsidRPr="00BA3A21">
              <w:t>3.257</w:t>
            </w:r>
          </w:p>
        </w:tc>
      </w:tr>
      <w:tr w:rsidR="00EC6224" w:rsidRPr="00E62426" w:rsidTr="00EC6224">
        <w:trPr>
          <w:trHeight w:val="345"/>
          <w:jc w:val="center"/>
        </w:trPr>
        <w:tc>
          <w:tcPr>
            <w:tcW w:w="337" w:type="pct"/>
            <w:tcBorders>
              <w:top w:val="single" w:sz="4" w:space="0" w:color="auto"/>
              <w:left w:val="single" w:sz="4" w:space="0" w:color="auto"/>
              <w:bottom w:val="single" w:sz="4" w:space="0" w:color="auto"/>
              <w:right w:val="single" w:sz="4" w:space="0" w:color="auto"/>
            </w:tcBorders>
            <w:noWrap/>
            <w:vAlign w:val="center"/>
          </w:tcPr>
          <w:p w:rsidR="00EC6224" w:rsidRPr="00E62426" w:rsidRDefault="00EC6224" w:rsidP="00BF1DE5">
            <w:pPr>
              <w:spacing w:before="40" w:after="40" w:line="312" w:lineRule="auto"/>
              <w:jc w:val="center"/>
              <w:rPr>
                <w:szCs w:val="26"/>
              </w:rPr>
            </w:pPr>
            <w:r w:rsidRPr="00E62426">
              <w:rPr>
                <w:szCs w:val="26"/>
              </w:rPr>
              <w:t>3</w:t>
            </w:r>
          </w:p>
        </w:tc>
        <w:tc>
          <w:tcPr>
            <w:tcW w:w="1656" w:type="pct"/>
            <w:tcBorders>
              <w:top w:val="single" w:sz="4" w:space="0" w:color="auto"/>
              <w:left w:val="nil"/>
              <w:bottom w:val="single" w:sz="4" w:space="0" w:color="auto"/>
              <w:right w:val="single" w:sz="4" w:space="0" w:color="auto"/>
            </w:tcBorders>
            <w:noWrap/>
            <w:vAlign w:val="center"/>
          </w:tcPr>
          <w:p w:rsidR="00EC6224" w:rsidRPr="00E62426" w:rsidRDefault="00EC6224" w:rsidP="00BF1DE5">
            <w:pPr>
              <w:spacing w:before="40" w:after="40" w:line="312" w:lineRule="auto"/>
              <w:rPr>
                <w:bCs/>
                <w:szCs w:val="26"/>
              </w:rPr>
            </w:pPr>
            <w:r w:rsidRPr="00E62426">
              <w:rPr>
                <w:bCs/>
                <w:szCs w:val="26"/>
              </w:rPr>
              <w:t xml:space="preserve">Phương tiện vận tải </w:t>
            </w:r>
          </w:p>
        </w:tc>
        <w:tc>
          <w:tcPr>
            <w:tcW w:w="1005" w:type="pct"/>
            <w:tcBorders>
              <w:top w:val="single" w:sz="4" w:space="0" w:color="auto"/>
              <w:left w:val="nil"/>
              <w:bottom w:val="single" w:sz="4" w:space="0" w:color="auto"/>
              <w:right w:val="single" w:sz="4" w:space="0" w:color="auto"/>
            </w:tcBorders>
            <w:noWrap/>
            <w:vAlign w:val="center"/>
          </w:tcPr>
          <w:p w:rsidR="00EC6224" w:rsidRPr="00BA3A21" w:rsidRDefault="00EC6224" w:rsidP="00EC6224">
            <w:pPr>
              <w:spacing w:before="40" w:after="40" w:line="288" w:lineRule="auto"/>
              <w:ind w:right="153"/>
              <w:jc w:val="right"/>
            </w:pPr>
            <w:r w:rsidRPr="00BA3A21">
              <w:t>2.326</w:t>
            </w:r>
          </w:p>
        </w:tc>
        <w:tc>
          <w:tcPr>
            <w:tcW w:w="1055" w:type="pct"/>
            <w:tcBorders>
              <w:top w:val="single" w:sz="4" w:space="0" w:color="auto"/>
              <w:left w:val="nil"/>
              <w:bottom w:val="single" w:sz="4" w:space="0" w:color="auto"/>
              <w:right w:val="single" w:sz="4" w:space="0" w:color="auto"/>
            </w:tcBorders>
            <w:noWrap/>
            <w:vAlign w:val="center"/>
          </w:tcPr>
          <w:p w:rsidR="00EC6224" w:rsidRPr="00BA3A21" w:rsidRDefault="00EC6224" w:rsidP="00EC6224">
            <w:pPr>
              <w:spacing w:before="40" w:after="40" w:line="288" w:lineRule="auto"/>
              <w:ind w:right="153"/>
              <w:jc w:val="right"/>
            </w:pPr>
            <w:r w:rsidRPr="00BA3A21">
              <w:t>2.326</w:t>
            </w:r>
          </w:p>
        </w:tc>
        <w:tc>
          <w:tcPr>
            <w:tcW w:w="947" w:type="pct"/>
            <w:tcBorders>
              <w:top w:val="single" w:sz="4" w:space="0" w:color="auto"/>
              <w:left w:val="nil"/>
              <w:bottom w:val="single" w:sz="4" w:space="0" w:color="auto"/>
              <w:right w:val="single" w:sz="4" w:space="0" w:color="auto"/>
            </w:tcBorders>
            <w:vAlign w:val="center"/>
          </w:tcPr>
          <w:p w:rsidR="00EC6224" w:rsidRPr="00BA3A21" w:rsidRDefault="00EC6224" w:rsidP="00EC6224">
            <w:pPr>
              <w:spacing w:before="40" w:after="40" w:line="288" w:lineRule="auto"/>
              <w:ind w:right="153"/>
              <w:jc w:val="right"/>
            </w:pPr>
            <w:r w:rsidRPr="00BA3A21">
              <w:t>0</w:t>
            </w:r>
          </w:p>
        </w:tc>
      </w:tr>
      <w:tr w:rsidR="00EC6224" w:rsidRPr="00E62426" w:rsidTr="00EC6224">
        <w:trPr>
          <w:trHeight w:val="345"/>
          <w:jc w:val="center"/>
        </w:trPr>
        <w:tc>
          <w:tcPr>
            <w:tcW w:w="337" w:type="pct"/>
            <w:tcBorders>
              <w:top w:val="single" w:sz="4" w:space="0" w:color="auto"/>
              <w:left w:val="single" w:sz="4" w:space="0" w:color="auto"/>
              <w:bottom w:val="single" w:sz="4" w:space="0" w:color="auto"/>
              <w:right w:val="single" w:sz="4" w:space="0" w:color="auto"/>
            </w:tcBorders>
            <w:noWrap/>
            <w:vAlign w:val="center"/>
          </w:tcPr>
          <w:p w:rsidR="00EC6224" w:rsidRPr="00E62426" w:rsidRDefault="00EC6224" w:rsidP="00BF1DE5">
            <w:pPr>
              <w:spacing w:before="40" w:after="40" w:line="312" w:lineRule="auto"/>
              <w:jc w:val="center"/>
              <w:rPr>
                <w:szCs w:val="26"/>
              </w:rPr>
            </w:pPr>
            <w:r w:rsidRPr="00E62426">
              <w:rPr>
                <w:szCs w:val="26"/>
              </w:rPr>
              <w:t>4</w:t>
            </w:r>
          </w:p>
        </w:tc>
        <w:tc>
          <w:tcPr>
            <w:tcW w:w="1656" w:type="pct"/>
            <w:tcBorders>
              <w:top w:val="single" w:sz="4" w:space="0" w:color="auto"/>
              <w:left w:val="nil"/>
              <w:bottom w:val="single" w:sz="4" w:space="0" w:color="auto"/>
              <w:right w:val="single" w:sz="4" w:space="0" w:color="auto"/>
            </w:tcBorders>
            <w:noWrap/>
            <w:vAlign w:val="center"/>
          </w:tcPr>
          <w:p w:rsidR="00EC6224" w:rsidRPr="00E62426" w:rsidRDefault="00EC6224" w:rsidP="00BF1DE5">
            <w:pPr>
              <w:spacing w:before="40" w:after="40" w:line="312" w:lineRule="auto"/>
              <w:rPr>
                <w:bCs/>
                <w:szCs w:val="26"/>
              </w:rPr>
            </w:pPr>
            <w:r w:rsidRPr="00E62426">
              <w:rPr>
                <w:bCs/>
                <w:szCs w:val="26"/>
              </w:rPr>
              <w:t>Thiết bị quản lý</w:t>
            </w:r>
          </w:p>
        </w:tc>
        <w:tc>
          <w:tcPr>
            <w:tcW w:w="1005" w:type="pct"/>
            <w:tcBorders>
              <w:top w:val="single" w:sz="4" w:space="0" w:color="auto"/>
              <w:left w:val="nil"/>
              <w:bottom w:val="single" w:sz="4" w:space="0" w:color="auto"/>
              <w:right w:val="single" w:sz="4" w:space="0" w:color="auto"/>
            </w:tcBorders>
            <w:noWrap/>
            <w:vAlign w:val="center"/>
          </w:tcPr>
          <w:p w:rsidR="00EC6224" w:rsidRPr="00BA3A21" w:rsidRDefault="00EC6224" w:rsidP="00EC6224">
            <w:pPr>
              <w:spacing w:before="40" w:after="40" w:line="288" w:lineRule="auto"/>
              <w:ind w:right="153"/>
              <w:jc w:val="right"/>
            </w:pPr>
            <w:r w:rsidRPr="00BA3A21">
              <w:t>383</w:t>
            </w:r>
          </w:p>
        </w:tc>
        <w:tc>
          <w:tcPr>
            <w:tcW w:w="1055" w:type="pct"/>
            <w:tcBorders>
              <w:top w:val="single" w:sz="4" w:space="0" w:color="auto"/>
              <w:left w:val="nil"/>
              <w:bottom w:val="single" w:sz="4" w:space="0" w:color="auto"/>
              <w:right w:val="single" w:sz="4" w:space="0" w:color="auto"/>
            </w:tcBorders>
            <w:noWrap/>
            <w:vAlign w:val="center"/>
          </w:tcPr>
          <w:p w:rsidR="00EC6224" w:rsidRPr="00BA3A21" w:rsidRDefault="00EC6224" w:rsidP="00EC6224">
            <w:pPr>
              <w:spacing w:before="40" w:after="40" w:line="288" w:lineRule="auto"/>
              <w:ind w:right="153"/>
              <w:jc w:val="right"/>
            </w:pPr>
            <w:r w:rsidRPr="00BA3A21">
              <w:t>302</w:t>
            </w:r>
          </w:p>
        </w:tc>
        <w:tc>
          <w:tcPr>
            <w:tcW w:w="947" w:type="pct"/>
            <w:tcBorders>
              <w:top w:val="single" w:sz="4" w:space="0" w:color="auto"/>
              <w:left w:val="nil"/>
              <w:bottom w:val="single" w:sz="4" w:space="0" w:color="auto"/>
              <w:right w:val="single" w:sz="4" w:space="0" w:color="auto"/>
            </w:tcBorders>
            <w:vAlign w:val="center"/>
          </w:tcPr>
          <w:p w:rsidR="00EC6224" w:rsidRPr="00BA3A21" w:rsidRDefault="00EC6224" w:rsidP="00EC6224">
            <w:pPr>
              <w:spacing w:before="40" w:after="40" w:line="288" w:lineRule="auto"/>
              <w:ind w:right="153"/>
              <w:jc w:val="right"/>
            </w:pPr>
            <w:r w:rsidRPr="00BA3A21">
              <w:t>81</w:t>
            </w:r>
          </w:p>
        </w:tc>
      </w:tr>
      <w:tr w:rsidR="00EC6224" w:rsidRPr="00E62426" w:rsidTr="00EC6224">
        <w:trPr>
          <w:trHeight w:val="345"/>
          <w:jc w:val="center"/>
        </w:trPr>
        <w:tc>
          <w:tcPr>
            <w:tcW w:w="1993" w:type="pct"/>
            <w:gridSpan w:val="2"/>
            <w:tcBorders>
              <w:top w:val="single" w:sz="4" w:space="0" w:color="auto"/>
              <w:left w:val="single" w:sz="4" w:space="0" w:color="auto"/>
              <w:bottom w:val="single" w:sz="4" w:space="0" w:color="auto"/>
              <w:right w:val="single" w:sz="4" w:space="0" w:color="auto"/>
            </w:tcBorders>
            <w:noWrap/>
            <w:vAlign w:val="center"/>
          </w:tcPr>
          <w:p w:rsidR="00EC6224" w:rsidRPr="00E62426" w:rsidRDefault="00EC6224" w:rsidP="00BF1DE5">
            <w:pPr>
              <w:spacing w:before="40" w:after="40" w:line="312" w:lineRule="auto"/>
              <w:jc w:val="center"/>
              <w:rPr>
                <w:b/>
                <w:szCs w:val="26"/>
              </w:rPr>
            </w:pPr>
            <w:r w:rsidRPr="00E62426">
              <w:rPr>
                <w:b/>
                <w:szCs w:val="26"/>
              </w:rPr>
              <w:t>Tổng cộng</w:t>
            </w:r>
          </w:p>
        </w:tc>
        <w:tc>
          <w:tcPr>
            <w:tcW w:w="1005" w:type="pct"/>
            <w:tcBorders>
              <w:top w:val="single" w:sz="4" w:space="0" w:color="auto"/>
              <w:left w:val="nil"/>
              <w:bottom w:val="single" w:sz="4" w:space="0" w:color="auto"/>
              <w:right w:val="single" w:sz="4" w:space="0" w:color="auto"/>
            </w:tcBorders>
            <w:noWrap/>
            <w:vAlign w:val="center"/>
          </w:tcPr>
          <w:p w:rsidR="00EC6224" w:rsidRPr="00EC6224" w:rsidRDefault="00EC6224" w:rsidP="00EC6224">
            <w:pPr>
              <w:spacing w:before="40" w:after="40" w:line="288" w:lineRule="auto"/>
              <w:ind w:right="153"/>
              <w:jc w:val="right"/>
              <w:rPr>
                <w:rFonts w:cs="Times New Roman"/>
                <w:b/>
                <w:szCs w:val="26"/>
              </w:rPr>
            </w:pPr>
            <w:r>
              <w:rPr>
                <w:rFonts w:cs="Times New Roman"/>
                <w:b/>
                <w:szCs w:val="26"/>
              </w:rPr>
              <w:t>27.723</w:t>
            </w:r>
          </w:p>
        </w:tc>
        <w:tc>
          <w:tcPr>
            <w:tcW w:w="1055" w:type="pct"/>
            <w:tcBorders>
              <w:top w:val="single" w:sz="4" w:space="0" w:color="auto"/>
              <w:left w:val="nil"/>
              <w:bottom w:val="single" w:sz="4" w:space="0" w:color="auto"/>
              <w:right w:val="single" w:sz="4" w:space="0" w:color="auto"/>
            </w:tcBorders>
            <w:noWrap/>
            <w:vAlign w:val="center"/>
          </w:tcPr>
          <w:p w:rsidR="00EC6224" w:rsidRPr="00EC6224" w:rsidRDefault="00EC6224" w:rsidP="00EC6224">
            <w:pPr>
              <w:spacing w:before="40" w:after="40" w:line="288" w:lineRule="auto"/>
              <w:ind w:right="153"/>
              <w:jc w:val="right"/>
              <w:rPr>
                <w:b/>
              </w:rPr>
            </w:pPr>
            <w:r w:rsidRPr="00EC6224">
              <w:rPr>
                <w:b/>
              </w:rPr>
              <w:t>16.738</w:t>
            </w:r>
          </w:p>
        </w:tc>
        <w:tc>
          <w:tcPr>
            <w:tcW w:w="947" w:type="pct"/>
            <w:tcBorders>
              <w:top w:val="single" w:sz="4" w:space="0" w:color="auto"/>
              <w:left w:val="nil"/>
              <w:bottom w:val="single" w:sz="4" w:space="0" w:color="auto"/>
              <w:right w:val="single" w:sz="4" w:space="0" w:color="auto"/>
            </w:tcBorders>
            <w:vAlign w:val="center"/>
          </w:tcPr>
          <w:p w:rsidR="00EC6224" w:rsidRPr="00EC6224" w:rsidRDefault="00EC6224" w:rsidP="00EC6224">
            <w:pPr>
              <w:spacing w:before="40" w:after="40" w:line="288" w:lineRule="auto"/>
              <w:ind w:right="153"/>
              <w:jc w:val="right"/>
              <w:rPr>
                <w:b/>
              </w:rPr>
            </w:pPr>
            <w:r w:rsidRPr="00EC6224">
              <w:rPr>
                <w:b/>
              </w:rPr>
              <w:t>10.985</w:t>
            </w:r>
          </w:p>
        </w:tc>
      </w:tr>
    </w:tbl>
    <w:p w:rsidR="00C668F1" w:rsidRPr="00E62426" w:rsidRDefault="007D18F9" w:rsidP="00C668F1">
      <w:pPr>
        <w:autoSpaceDE w:val="0"/>
        <w:autoSpaceDN w:val="0"/>
        <w:adjustRightInd w:val="0"/>
        <w:spacing w:before="120" w:after="120" w:line="312" w:lineRule="auto"/>
        <w:ind w:firstLine="619"/>
        <w:jc w:val="right"/>
        <w:rPr>
          <w:i/>
          <w:sz w:val="22"/>
        </w:rPr>
      </w:pPr>
      <w:r w:rsidRPr="00E62426">
        <w:rPr>
          <w:i/>
          <w:sz w:val="24"/>
          <w:szCs w:val="24"/>
        </w:rPr>
        <w:t>(</w:t>
      </w:r>
      <w:r w:rsidR="00C668F1" w:rsidRPr="00E62426">
        <w:rPr>
          <w:i/>
          <w:sz w:val="24"/>
          <w:szCs w:val="24"/>
        </w:rPr>
        <w:t xml:space="preserve">Nguồn: BCTC </w:t>
      </w:r>
      <w:r w:rsidR="00816686">
        <w:rPr>
          <w:i/>
          <w:sz w:val="24"/>
          <w:szCs w:val="24"/>
        </w:rPr>
        <w:t>09</w:t>
      </w:r>
      <w:r w:rsidRPr="00E62426">
        <w:rPr>
          <w:i/>
          <w:sz w:val="24"/>
          <w:szCs w:val="24"/>
        </w:rPr>
        <w:t xml:space="preserve"> tháng đầu</w:t>
      </w:r>
      <w:r w:rsidR="00C668F1" w:rsidRPr="00E62426">
        <w:rPr>
          <w:i/>
          <w:sz w:val="24"/>
          <w:szCs w:val="24"/>
        </w:rPr>
        <w:t xml:space="preserve"> năm 201</w:t>
      </w:r>
      <w:r w:rsidRPr="00E62426">
        <w:rPr>
          <w:i/>
          <w:sz w:val="24"/>
          <w:szCs w:val="24"/>
        </w:rPr>
        <w:t>6 tự lập</w:t>
      </w:r>
      <w:r w:rsidR="00C668F1" w:rsidRPr="00E62426">
        <w:rPr>
          <w:i/>
          <w:sz w:val="24"/>
          <w:szCs w:val="24"/>
        </w:rPr>
        <w:t xml:space="preserve"> của DVC</w:t>
      </w:r>
      <w:r w:rsidRPr="00E62426">
        <w:rPr>
          <w:i/>
          <w:sz w:val="22"/>
        </w:rPr>
        <w:t>)</w:t>
      </w:r>
      <w:r w:rsidR="00C668F1" w:rsidRPr="00E62426">
        <w:rPr>
          <w:i/>
          <w:sz w:val="22"/>
        </w:rPr>
        <w:t xml:space="preserve"> </w:t>
      </w:r>
    </w:p>
    <w:p w:rsidR="00C668F1" w:rsidRPr="00E62426" w:rsidRDefault="00C668F1" w:rsidP="00496E78">
      <w:pPr>
        <w:pStyle w:val="Heading3"/>
        <w:spacing w:line="312" w:lineRule="auto"/>
      </w:pPr>
      <w:bookmarkStart w:id="136" w:name="_Toc295385935"/>
      <w:bookmarkStart w:id="137" w:name="_Toc312663646"/>
      <w:r w:rsidRPr="00E62426">
        <w:t>14.2 Tài sản cố định vô hình</w:t>
      </w:r>
      <w:bookmarkEnd w:id="136"/>
      <w:bookmarkEnd w:id="137"/>
    </w:p>
    <w:p w:rsidR="00C2238F" w:rsidRPr="00E62426" w:rsidRDefault="00C2238F" w:rsidP="00C2238F">
      <w:pPr>
        <w:jc w:val="center"/>
        <w:rPr>
          <w:b/>
          <w:i/>
        </w:rPr>
      </w:pPr>
      <w:r w:rsidRPr="00F65D4F">
        <w:rPr>
          <w:b/>
          <w:i/>
        </w:rPr>
        <w:t>Bả</w:t>
      </w:r>
      <w:r w:rsidR="00400728" w:rsidRPr="00F65D4F">
        <w:rPr>
          <w:b/>
          <w:i/>
        </w:rPr>
        <w:t xml:space="preserve">ng </w:t>
      </w:r>
      <w:r w:rsidRPr="00F65D4F">
        <w:rPr>
          <w:b/>
          <w:i/>
        </w:rPr>
        <w:t>Bất động sản đầu tư</w:t>
      </w:r>
      <w:r w:rsidR="002D296C" w:rsidRPr="00F65D4F">
        <w:rPr>
          <w:b/>
          <w:i/>
        </w:rPr>
        <w:t xml:space="preserve"> tại ngày 30/09/2016</w:t>
      </w:r>
    </w:p>
    <w:tbl>
      <w:tblPr>
        <w:tblW w:w="4869" w:type="pct"/>
        <w:jc w:val="center"/>
        <w:tblInd w:w="-517" w:type="dxa"/>
        <w:tblLayout w:type="fixed"/>
        <w:tblLook w:val="0000"/>
      </w:tblPr>
      <w:tblGrid>
        <w:gridCol w:w="716"/>
        <w:gridCol w:w="2667"/>
        <w:gridCol w:w="1819"/>
        <w:gridCol w:w="2016"/>
        <w:gridCol w:w="2081"/>
      </w:tblGrid>
      <w:tr w:rsidR="006B18B7" w:rsidRPr="00E62426" w:rsidTr="00EE653A">
        <w:trPr>
          <w:trHeight w:val="593"/>
          <w:tblHeader/>
          <w:jc w:val="center"/>
        </w:trPr>
        <w:tc>
          <w:tcPr>
            <w:tcW w:w="385" w:type="pct"/>
            <w:tcBorders>
              <w:top w:val="single" w:sz="8" w:space="0" w:color="auto"/>
              <w:left w:val="single" w:sz="8" w:space="0" w:color="auto"/>
              <w:bottom w:val="single" w:sz="4" w:space="0" w:color="auto"/>
              <w:right w:val="single" w:sz="8" w:space="0" w:color="auto"/>
            </w:tcBorders>
            <w:shd w:val="clear" w:color="auto" w:fill="548DD4" w:themeFill="text2" w:themeFillTint="99"/>
            <w:noWrap/>
            <w:vAlign w:val="center"/>
          </w:tcPr>
          <w:p w:rsidR="00C668F1" w:rsidRPr="00E62426" w:rsidRDefault="00C668F1" w:rsidP="007D18F9">
            <w:pPr>
              <w:spacing w:before="40" w:after="40" w:line="312" w:lineRule="auto"/>
              <w:jc w:val="center"/>
              <w:rPr>
                <w:b/>
                <w:bCs/>
                <w:color w:val="FFFFFF" w:themeColor="background1"/>
                <w:szCs w:val="26"/>
              </w:rPr>
            </w:pPr>
            <w:r w:rsidRPr="00E62426">
              <w:rPr>
                <w:b/>
                <w:bCs/>
                <w:color w:val="FFFFFF" w:themeColor="background1"/>
                <w:szCs w:val="26"/>
              </w:rPr>
              <w:t>STT</w:t>
            </w:r>
          </w:p>
        </w:tc>
        <w:tc>
          <w:tcPr>
            <w:tcW w:w="1434" w:type="pct"/>
            <w:tcBorders>
              <w:top w:val="single" w:sz="8" w:space="0" w:color="auto"/>
              <w:left w:val="nil"/>
              <w:bottom w:val="single" w:sz="4" w:space="0" w:color="auto"/>
              <w:right w:val="single" w:sz="8" w:space="0" w:color="auto"/>
            </w:tcBorders>
            <w:shd w:val="clear" w:color="auto" w:fill="548DD4" w:themeFill="text2" w:themeFillTint="99"/>
            <w:noWrap/>
            <w:vAlign w:val="center"/>
          </w:tcPr>
          <w:p w:rsidR="00C668F1" w:rsidRPr="00E62426" w:rsidRDefault="00C668F1" w:rsidP="007D18F9">
            <w:pPr>
              <w:spacing w:before="40" w:after="40" w:line="312" w:lineRule="auto"/>
              <w:jc w:val="center"/>
              <w:rPr>
                <w:b/>
                <w:bCs/>
                <w:color w:val="FFFFFF" w:themeColor="background1"/>
                <w:szCs w:val="26"/>
              </w:rPr>
            </w:pPr>
            <w:r w:rsidRPr="00E62426">
              <w:rPr>
                <w:b/>
                <w:bCs/>
                <w:color w:val="FFFFFF" w:themeColor="background1"/>
                <w:szCs w:val="26"/>
              </w:rPr>
              <w:t>Khoản mục</w:t>
            </w:r>
          </w:p>
        </w:tc>
        <w:tc>
          <w:tcPr>
            <w:tcW w:w="978" w:type="pct"/>
            <w:tcBorders>
              <w:top w:val="single" w:sz="8" w:space="0" w:color="auto"/>
              <w:left w:val="nil"/>
              <w:bottom w:val="single" w:sz="4" w:space="0" w:color="auto"/>
              <w:right w:val="single" w:sz="8" w:space="0" w:color="auto"/>
            </w:tcBorders>
            <w:shd w:val="clear" w:color="auto" w:fill="548DD4" w:themeFill="text2" w:themeFillTint="99"/>
            <w:noWrap/>
            <w:vAlign w:val="center"/>
          </w:tcPr>
          <w:p w:rsidR="00C668F1" w:rsidRPr="00E62426" w:rsidRDefault="00C668F1" w:rsidP="007D18F9">
            <w:pPr>
              <w:spacing w:before="40" w:after="40" w:line="312" w:lineRule="auto"/>
              <w:jc w:val="center"/>
              <w:rPr>
                <w:b/>
                <w:bCs/>
                <w:color w:val="FFFFFF" w:themeColor="background1"/>
                <w:szCs w:val="26"/>
              </w:rPr>
            </w:pPr>
            <w:r w:rsidRPr="00E62426">
              <w:rPr>
                <w:b/>
                <w:bCs/>
                <w:color w:val="FFFFFF" w:themeColor="background1"/>
                <w:szCs w:val="26"/>
              </w:rPr>
              <w:t>Nguyên giá</w:t>
            </w:r>
          </w:p>
          <w:p w:rsidR="00C668F1" w:rsidRPr="00E62426" w:rsidRDefault="00C668F1" w:rsidP="007D18F9">
            <w:pPr>
              <w:spacing w:before="40" w:after="40" w:line="312" w:lineRule="auto"/>
              <w:jc w:val="center"/>
              <w:rPr>
                <w:b/>
                <w:bCs/>
                <w:color w:val="FFFFFF" w:themeColor="background1"/>
                <w:szCs w:val="26"/>
              </w:rPr>
            </w:pPr>
            <w:r w:rsidRPr="00E62426">
              <w:rPr>
                <w:b/>
                <w:bCs/>
                <w:color w:val="FFFFFF" w:themeColor="background1"/>
                <w:szCs w:val="26"/>
              </w:rPr>
              <w:t>(đồng)</w:t>
            </w:r>
          </w:p>
        </w:tc>
        <w:tc>
          <w:tcPr>
            <w:tcW w:w="1084" w:type="pct"/>
            <w:tcBorders>
              <w:top w:val="single" w:sz="8" w:space="0" w:color="auto"/>
              <w:left w:val="nil"/>
              <w:bottom w:val="single" w:sz="4" w:space="0" w:color="auto"/>
              <w:right w:val="single" w:sz="8" w:space="0" w:color="auto"/>
            </w:tcBorders>
            <w:shd w:val="clear" w:color="auto" w:fill="548DD4" w:themeFill="text2" w:themeFillTint="99"/>
            <w:noWrap/>
            <w:vAlign w:val="center"/>
          </w:tcPr>
          <w:p w:rsidR="00C668F1" w:rsidRPr="00E62426" w:rsidRDefault="00496E78" w:rsidP="007D18F9">
            <w:pPr>
              <w:spacing w:before="40" w:after="40" w:line="312" w:lineRule="auto"/>
              <w:jc w:val="center"/>
              <w:rPr>
                <w:b/>
                <w:bCs/>
                <w:color w:val="FFFFFF" w:themeColor="background1"/>
                <w:szCs w:val="26"/>
              </w:rPr>
            </w:pPr>
            <w:r w:rsidRPr="00E62426">
              <w:rPr>
                <w:b/>
                <w:bCs/>
                <w:color w:val="FFFFFF" w:themeColor="background1"/>
                <w:szCs w:val="26"/>
              </w:rPr>
              <w:t>Hao mòn lũy kế</w:t>
            </w:r>
          </w:p>
          <w:p w:rsidR="00C668F1" w:rsidRPr="00E62426" w:rsidRDefault="00C668F1" w:rsidP="007D18F9">
            <w:pPr>
              <w:spacing w:before="40" w:after="40" w:line="312" w:lineRule="auto"/>
              <w:jc w:val="center"/>
              <w:rPr>
                <w:b/>
                <w:bCs/>
                <w:color w:val="FFFFFF" w:themeColor="background1"/>
                <w:szCs w:val="26"/>
              </w:rPr>
            </w:pPr>
            <w:r w:rsidRPr="00E62426">
              <w:rPr>
                <w:b/>
                <w:bCs/>
                <w:color w:val="FFFFFF" w:themeColor="background1"/>
                <w:szCs w:val="26"/>
              </w:rPr>
              <w:t>(đồng)</w:t>
            </w:r>
          </w:p>
        </w:tc>
        <w:tc>
          <w:tcPr>
            <w:tcW w:w="1119" w:type="pct"/>
            <w:tcBorders>
              <w:top w:val="single" w:sz="8" w:space="0" w:color="auto"/>
              <w:left w:val="nil"/>
              <w:bottom w:val="single" w:sz="4" w:space="0" w:color="auto"/>
              <w:right w:val="single" w:sz="8" w:space="0" w:color="auto"/>
            </w:tcBorders>
            <w:shd w:val="clear" w:color="auto" w:fill="548DD4" w:themeFill="text2" w:themeFillTint="99"/>
            <w:vAlign w:val="center"/>
          </w:tcPr>
          <w:p w:rsidR="00C668F1" w:rsidRPr="00E62426" w:rsidRDefault="00496E78" w:rsidP="007D18F9">
            <w:pPr>
              <w:spacing w:before="40" w:after="40" w:line="312" w:lineRule="auto"/>
              <w:jc w:val="center"/>
              <w:rPr>
                <w:b/>
                <w:bCs/>
                <w:color w:val="FFFFFF" w:themeColor="background1"/>
                <w:szCs w:val="26"/>
              </w:rPr>
            </w:pPr>
            <w:r w:rsidRPr="00E62426">
              <w:rPr>
                <w:b/>
                <w:bCs/>
                <w:color w:val="FFFFFF" w:themeColor="background1"/>
                <w:szCs w:val="26"/>
              </w:rPr>
              <w:t>Giá trị còn lại</w:t>
            </w:r>
          </w:p>
          <w:p w:rsidR="00C668F1" w:rsidRPr="00E62426" w:rsidRDefault="00496E78" w:rsidP="007D18F9">
            <w:pPr>
              <w:spacing w:before="40" w:after="40" w:line="312" w:lineRule="auto"/>
              <w:jc w:val="center"/>
              <w:rPr>
                <w:b/>
                <w:bCs/>
                <w:color w:val="FFFFFF" w:themeColor="background1"/>
                <w:szCs w:val="26"/>
              </w:rPr>
            </w:pPr>
            <w:r w:rsidRPr="00E62426">
              <w:rPr>
                <w:b/>
                <w:bCs/>
                <w:color w:val="FFFFFF" w:themeColor="background1"/>
                <w:szCs w:val="26"/>
              </w:rPr>
              <w:t>(đồng</w:t>
            </w:r>
            <w:r w:rsidR="00C668F1" w:rsidRPr="00E62426">
              <w:rPr>
                <w:b/>
                <w:bCs/>
                <w:color w:val="FFFFFF" w:themeColor="background1"/>
                <w:szCs w:val="26"/>
              </w:rPr>
              <w:t>)</w:t>
            </w:r>
          </w:p>
        </w:tc>
      </w:tr>
      <w:tr w:rsidR="00C50C0F" w:rsidRPr="00E62426" w:rsidTr="00C50C0F">
        <w:trPr>
          <w:trHeight w:val="345"/>
          <w:jc w:val="center"/>
        </w:trPr>
        <w:tc>
          <w:tcPr>
            <w:tcW w:w="385" w:type="pct"/>
            <w:tcBorders>
              <w:top w:val="single" w:sz="4" w:space="0" w:color="auto"/>
              <w:left w:val="single" w:sz="4" w:space="0" w:color="auto"/>
              <w:bottom w:val="single" w:sz="4" w:space="0" w:color="auto"/>
              <w:right w:val="single" w:sz="4" w:space="0" w:color="auto"/>
            </w:tcBorders>
            <w:noWrap/>
            <w:vAlign w:val="center"/>
          </w:tcPr>
          <w:p w:rsidR="00C50C0F" w:rsidRPr="00E62426" w:rsidRDefault="00C50C0F" w:rsidP="00C50C0F">
            <w:pPr>
              <w:spacing w:before="40" w:after="40" w:line="312" w:lineRule="auto"/>
              <w:jc w:val="right"/>
              <w:rPr>
                <w:szCs w:val="26"/>
              </w:rPr>
            </w:pPr>
            <w:r w:rsidRPr="00E62426">
              <w:rPr>
                <w:szCs w:val="26"/>
              </w:rPr>
              <w:t>1</w:t>
            </w:r>
          </w:p>
        </w:tc>
        <w:tc>
          <w:tcPr>
            <w:tcW w:w="1434" w:type="pct"/>
            <w:tcBorders>
              <w:top w:val="single" w:sz="4" w:space="0" w:color="auto"/>
              <w:left w:val="nil"/>
              <w:bottom w:val="single" w:sz="4" w:space="0" w:color="auto"/>
              <w:right w:val="single" w:sz="4" w:space="0" w:color="auto"/>
            </w:tcBorders>
            <w:noWrap/>
            <w:vAlign w:val="center"/>
          </w:tcPr>
          <w:p w:rsidR="00C50C0F" w:rsidRPr="00E62426" w:rsidRDefault="00C50C0F" w:rsidP="007D18F9">
            <w:pPr>
              <w:spacing w:before="40" w:after="40" w:line="312" w:lineRule="auto"/>
              <w:rPr>
                <w:bCs/>
                <w:szCs w:val="26"/>
              </w:rPr>
            </w:pPr>
            <w:r w:rsidRPr="00E62426">
              <w:rPr>
                <w:bCs/>
                <w:szCs w:val="26"/>
              </w:rPr>
              <w:t>Bất động sản đầu tư (nhà cửa, vật kiến trúc)</w:t>
            </w:r>
          </w:p>
        </w:tc>
        <w:tc>
          <w:tcPr>
            <w:tcW w:w="978" w:type="pct"/>
            <w:tcBorders>
              <w:top w:val="single" w:sz="4" w:space="0" w:color="auto"/>
              <w:left w:val="nil"/>
              <w:bottom w:val="single" w:sz="4" w:space="0" w:color="auto"/>
              <w:right w:val="single" w:sz="4" w:space="0" w:color="auto"/>
            </w:tcBorders>
            <w:noWrap/>
            <w:vAlign w:val="center"/>
          </w:tcPr>
          <w:p w:rsidR="00C50C0F" w:rsidRPr="00F6499F" w:rsidRDefault="00C50C0F" w:rsidP="00C50C0F">
            <w:pPr>
              <w:spacing w:before="40" w:after="40" w:line="288" w:lineRule="auto"/>
              <w:jc w:val="right"/>
            </w:pPr>
            <w:r w:rsidRPr="00F6499F">
              <w:t xml:space="preserve"> 14.837   </w:t>
            </w:r>
          </w:p>
        </w:tc>
        <w:tc>
          <w:tcPr>
            <w:tcW w:w="1084" w:type="pct"/>
            <w:tcBorders>
              <w:top w:val="single" w:sz="4" w:space="0" w:color="auto"/>
              <w:left w:val="nil"/>
              <w:bottom w:val="single" w:sz="4" w:space="0" w:color="auto"/>
              <w:right w:val="single" w:sz="4" w:space="0" w:color="auto"/>
            </w:tcBorders>
            <w:noWrap/>
            <w:vAlign w:val="center"/>
          </w:tcPr>
          <w:p w:rsidR="00C50C0F" w:rsidRPr="00F6499F" w:rsidRDefault="00C50C0F" w:rsidP="00C50C0F">
            <w:pPr>
              <w:spacing w:before="40" w:after="40" w:line="288" w:lineRule="auto"/>
              <w:jc w:val="right"/>
            </w:pPr>
            <w:r w:rsidRPr="00F6499F">
              <w:t xml:space="preserve"> 7.194   </w:t>
            </w:r>
          </w:p>
        </w:tc>
        <w:tc>
          <w:tcPr>
            <w:tcW w:w="1119" w:type="pct"/>
            <w:tcBorders>
              <w:top w:val="single" w:sz="4" w:space="0" w:color="auto"/>
              <w:left w:val="nil"/>
              <w:bottom w:val="single" w:sz="4" w:space="0" w:color="auto"/>
              <w:right w:val="single" w:sz="4" w:space="0" w:color="auto"/>
            </w:tcBorders>
            <w:vAlign w:val="center"/>
          </w:tcPr>
          <w:p w:rsidR="00C50C0F" w:rsidRDefault="00C50C0F" w:rsidP="00C50C0F">
            <w:pPr>
              <w:spacing w:before="40" w:after="40" w:line="288" w:lineRule="auto"/>
              <w:jc w:val="right"/>
            </w:pPr>
            <w:r w:rsidRPr="00F6499F">
              <w:t xml:space="preserve"> 7.643   </w:t>
            </w:r>
          </w:p>
        </w:tc>
      </w:tr>
    </w:tbl>
    <w:p w:rsidR="00C668F1" w:rsidRPr="00E62426" w:rsidRDefault="00496E78" w:rsidP="00C668F1">
      <w:pPr>
        <w:autoSpaceDE w:val="0"/>
        <w:autoSpaceDN w:val="0"/>
        <w:adjustRightInd w:val="0"/>
        <w:spacing w:before="120" w:after="120" w:line="312" w:lineRule="auto"/>
        <w:ind w:firstLine="619"/>
        <w:jc w:val="right"/>
        <w:rPr>
          <w:sz w:val="22"/>
        </w:rPr>
      </w:pPr>
      <w:r w:rsidRPr="00E62426">
        <w:rPr>
          <w:i/>
          <w:sz w:val="22"/>
        </w:rPr>
        <w:t xml:space="preserve"> </w:t>
      </w:r>
      <w:r w:rsidR="00400728" w:rsidRPr="00E62426">
        <w:rPr>
          <w:i/>
          <w:sz w:val="22"/>
        </w:rPr>
        <w:t xml:space="preserve">(Nguồn: BCTC </w:t>
      </w:r>
      <w:r w:rsidR="00F65D4F">
        <w:rPr>
          <w:i/>
          <w:sz w:val="22"/>
        </w:rPr>
        <w:t>09</w:t>
      </w:r>
      <w:r w:rsidR="00400728" w:rsidRPr="00E62426">
        <w:rPr>
          <w:i/>
          <w:sz w:val="22"/>
        </w:rPr>
        <w:t xml:space="preserve"> tháng đầu năm 2016 tự lập của DVC )</w:t>
      </w:r>
    </w:p>
    <w:p w:rsidR="00C668F1" w:rsidRPr="00E62426" w:rsidRDefault="00C668F1" w:rsidP="00C668F1">
      <w:pPr>
        <w:pStyle w:val="Heading3"/>
        <w:spacing w:line="312" w:lineRule="auto"/>
      </w:pPr>
      <w:bookmarkStart w:id="138" w:name="_Toc298834987"/>
      <w:bookmarkStart w:id="139" w:name="_Toc298835095"/>
      <w:bookmarkStart w:id="140" w:name="_Toc298835203"/>
      <w:bookmarkStart w:id="141" w:name="_Toc298836875"/>
      <w:bookmarkStart w:id="142" w:name="_Toc300740126"/>
      <w:bookmarkStart w:id="143" w:name="_Toc295385936"/>
      <w:bookmarkStart w:id="144" w:name="_Toc312663647"/>
      <w:bookmarkEnd w:id="138"/>
      <w:bookmarkEnd w:id="139"/>
      <w:bookmarkEnd w:id="140"/>
      <w:bookmarkEnd w:id="141"/>
      <w:bookmarkEnd w:id="142"/>
      <w:r w:rsidRPr="00E62426">
        <w:t>14.3 Danh sách các bất động sản của Công ty</w:t>
      </w:r>
      <w:bookmarkEnd w:id="143"/>
      <w:bookmarkEnd w:id="144"/>
    </w:p>
    <w:p w:rsidR="00C2238F" w:rsidRPr="00E62426" w:rsidRDefault="00C2238F" w:rsidP="00A85008">
      <w:pPr>
        <w:spacing w:before="120" w:after="120" w:line="312" w:lineRule="auto"/>
        <w:jc w:val="center"/>
        <w:rPr>
          <w:b/>
          <w:i/>
        </w:rPr>
      </w:pPr>
      <w:r w:rsidRPr="00E62426">
        <w:rPr>
          <w:b/>
          <w:i/>
        </w:rPr>
        <w:t>Bảng Danh sách các bất động sản của Công ty</w:t>
      </w:r>
    </w:p>
    <w:tbl>
      <w:tblPr>
        <w:tblW w:w="9444" w:type="dxa"/>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52"/>
        <w:gridCol w:w="1147"/>
        <w:gridCol w:w="2108"/>
        <w:gridCol w:w="1536"/>
        <w:gridCol w:w="2401"/>
      </w:tblGrid>
      <w:tr w:rsidR="00C668F1" w:rsidRPr="00E62426" w:rsidTr="009F47BD">
        <w:trPr>
          <w:trHeight w:val="671"/>
          <w:tblHeader/>
          <w:jc w:val="center"/>
        </w:trPr>
        <w:tc>
          <w:tcPr>
            <w:tcW w:w="225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C668F1" w:rsidRPr="00E62426" w:rsidRDefault="00C668F1" w:rsidP="003B3F45">
            <w:pPr>
              <w:pStyle w:val="bodytextswiss"/>
              <w:tabs>
                <w:tab w:val="left" w:pos="540"/>
                <w:tab w:val="left" w:pos="2520"/>
              </w:tabs>
              <w:spacing w:before="80" w:beforeAutospacing="0" w:after="80" w:afterAutospacing="0" w:line="264" w:lineRule="auto"/>
              <w:jc w:val="center"/>
              <w:rPr>
                <w:b/>
                <w:color w:val="FFFFFF" w:themeColor="background1"/>
                <w:sz w:val="24"/>
                <w:szCs w:val="24"/>
              </w:rPr>
            </w:pPr>
            <w:r w:rsidRPr="00E62426">
              <w:rPr>
                <w:b/>
                <w:color w:val="FFFFFF" w:themeColor="background1"/>
                <w:sz w:val="24"/>
                <w:szCs w:val="24"/>
              </w:rPr>
              <w:t>Bất động sản</w:t>
            </w:r>
          </w:p>
        </w:tc>
        <w:tc>
          <w:tcPr>
            <w:tcW w:w="114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C668F1" w:rsidRPr="00E62426" w:rsidRDefault="00C668F1" w:rsidP="003B3F45">
            <w:pPr>
              <w:pStyle w:val="bodytextswiss"/>
              <w:tabs>
                <w:tab w:val="left" w:pos="540"/>
                <w:tab w:val="left" w:pos="2520"/>
              </w:tabs>
              <w:spacing w:before="80" w:beforeAutospacing="0" w:after="80" w:afterAutospacing="0" w:line="264" w:lineRule="auto"/>
              <w:jc w:val="center"/>
              <w:rPr>
                <w:b/>
                <w:color w:val="FFFFFF" w:themeColor="background1"/>
                <w:sz w:val="24"/>
                <w:szCs w:val="24"/>
              </w:rPr>
            </w:pPr>
            <w:r w:rsidRPr="00E62426">
              <w:rPr>
                <w:b/>
                <w:color w:val="FFFFFF" w:themeColor="background1"/>
                <w:sz w:val="24"/>
                <w:szCs w:val="24"/>
              </w:rPr>
              <w:t>Quy mô</w:t>
            </w:r>
          </w:p>
          <w:p w:rsidR="00C668F1" w:rsidRPr="00E62426" w:rsidRDefault="00C668F1" w:rsidP="003B3F45">
            <w:pPr>
              <w:pStyle w:val="bodytextswiss"/>
              <w:tabs>
                <w:tab w:val="left" w:pos="540"/>
                <w:tab w:val="left" w:pos="2520"/>
              </w:tabs>
              <w:spacing w:before="80" w:beforeAutospacing="0" w:after="80" w:afterAutospacing="0" w:line="264" w:lineRule="auto"/>
              <w:jc w:val="center"/>
              <w:rPr>
                <w:b/>
                <w:color w:val="FFFFFF" w:themeColor="background1"/>
                <w:sz w:val="24"/>
                <w:szCs w:val="24"/>
              </w:rPr>
            </w:pPr>
            <w:r w:rsidRPr="00E62426">
              <w:rPr>
                <w:b/>
                <w:color w:val="FFFFFF" w:themeColor="background1"/>
                <w:sz w:val="24"/>
                <w:szCs w:val="24"/>
              </w:rPr>
              <w:t>( m</w:t>
            </w:r>
            <w:r w:rsidRPr="00E62426">
              <w:rPr>
                <w:b/>
                <w:color w:val="FFFFFF" w:themeColor="background1"/>
                <w:sz w:val="24"/>
                <w:szCs w:val="24"/>
                <w:vertAlign w:val="superscript"/>
              </w:rPr>
              <w:t>2</w:t>
            </w:r>
            <w:r w:rsidRPr="00E62426">
              <w:rPr>
                <w:b/>
                <w:color w:val="FFFFFF" w:themeColor="background1"/>
                <w:sz w:val="24"/>
                <w:szCs w:val="24"/>
              </w:rPr>
              <w:t xml:space="preserve"> )</w:t>
            </w:r>
          </w:p>
        </w:tc>
        <w:tc>
          <w:tcPr>
            <w:tcW w:w="2108"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C668F1" w:rsidRPr="00E62426" w:rsidRDefault="00C668F1" w:rsidP="003B3F45">
            <w:pPr>
              <w:pStyle w:val="bodytextswiss"/>
              <w:tabs>
                <w:tab w:val="left" w:pos="540"/>
                <w:tab w:val="left" w:pos="2520"/>
              </w:tabs>
              <w:spacing w:before="80" w:beforeAutospacing="0" w:after="80" w:afterAutospacing="0" w:line="264" w:lineRule="auto"/>
              <w:jc w:val="center"/>
              <w:rPr>
                <w:b/>
                <w:color w:val="FFFFFF" w:themeColor="background1"/>
                <w:sz w:val="24"/>
                <w:szCs w:val="24"/>
              </w:rPr>
            </w:pPr>
            <w:r w:rsidRPr="00E62426">
              <w:rPr>
                <w:b/>
                <w:color w:val="FFFFFF" w:themeColor="background1"/>
                <w:sz w:val="24"/>
                <w:szCs w:val="24"/>
              </w:rPr>
              <w:t>Mục đích sử dụng</w:t>
            </w:r>
          </w:p>
        </w:tc>
        <w:tc>
          <w:tcPr>
            <w:tcW w:w="1536"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C668F1" w:rsidRPr="00E62426" w:rsidRDefault="00C668F1" w:rsidP="003B3F45">
            <w:pPr>
              <w:pStyle w:val="bodytextswiss"/>
              <w:tabs>
                <w:tab w:val="left" w:pos="540"/>
                <w:tab w:val="left" w:pos="2520"/>
              </w:tabs>
              <w:spacing w:before="80" w:beforeAutospacing="0" w:after="80" w:afterAutospacing="0" w:line="264" w:lineRule="auto"/>
              <w:jc w:val="center"/>
              <w:rPr>
                <w:b/>
                <w:color w:val="FFFFFF" w:themeColor="background1"/>
                <w:sz w:val="24"/>
                <w:szCs w:val="24"/>
              </w:rPr>
            </w:pPr>
            <w:r w:rsidRPr="00E62426">
              <w:rPr>
                <w:b/>
                <w:color w:val="FFFFFF" w:themeColor="background1"/>
                <w:sz w:val="24"/>
                <w:szCs w:val="24"/>
              </w:rPr>
              <w:t>Thời hạn sử dụng đất</w:t>
            </w:r>
          </w:p>
        </w:tc>
        <w:tc>
          <w:tcPr>
            <w:tcW w:w="240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C668F1" w:rsidRPr="00E62426" w:rsidRDefault="00C668F1" w:rsidP="00901EC8">
            <w:pPr>
              <w:pStyle w:val="bodytextswiss"/>
              <w:tabs>
                <w:tab w:val="left" w:pos="540"/>
                <w:tab w:val="left" w:pos="2520"/>
              </w:tabs>
              <w:spacing w:before="80" w:beforeAutospacing="0" w:after="80" w:afterAutospacing="0" w:line="264" w:lineRule="auto"/>
              <w:jc w:val="center"/>
              <w:rPr>
                <w:b/>
                <w:color w:val="FFFFFF" w:themeColor="background1"/>
                <w:sz w:val="24"/>
                <w:szCs w:val="24"/>
              </w:rPr>
            </w:pPr>
            <w:r w:rsidRPr="00E62426">
              <w:rPr>
                <w:b/>
                <w:color w:val="FFFFFF" w:themeColor="background1"/>
                <w:sz w:val="24"/>
                <w:szCs w:val="24"/>
              </w:rPr>
              <w:t xml:space="preserve">Tình trạng </w:t>
            </w:r>
          </w:p>
        </w:tc>
      </w:tr>
      <w:tr w:rsidR="00382750" w:rsidRPr="00E62426" w:rsidTr="009F47BD">
        <w:trPr>
          <w:jc w:val="center"/>
        </w:trPr>
        <w:tc>
          <w:tcPr>
            <w:tcW w:w="2252" w:type="dxa"/>
            <w:tcBorders>
              <w:top w:val="single" w:sz="4" w:space="0" w:color="auto"/>
              <w:left w:val="single" w:sz="4" w:space="0" w:color="auto"/>
              <w:bottom w:val="single" w:sz="4" w:space="0" w:color="auto"/>
              <w:right w:val="single" w:sz="4" w:space="0" w:color="auto"/>
            </w:tcBorders>
            <w:vAlign w:val="center"/>
          </w:tcPr>
          <w:p w:rsidR="00382750" w:rsidRPr="00E62426" w:rsidRDefault="00382750" w:rsidP="003B3F45">
            <w:pPr>
              <w:pStyle w:val="bodytextswiss"/>
              <w:tabs>
                <w:tab w:val="left" w:pos="540"/>
                <w:tab w:val="left" w:pos="2520"/>
              </w:tabs>
              <w:spacing w:before="120" w:beforeAutospacing="0" w:after="120" w:afterAutospacing="0"/>
              <w:rPr>
                <w:b/>
                <w:sz w:val="24"/>
                <w:szCs w:val="24"/>
              </w:rPr>
            </w:pPr>
            <w:r w:rsidRPr="00E62426">
              <w:t>Số 4 Lê Thánh Tông , quận Ngô Quyền, Hải Phòng</w:t>
            </w:r>
          </w:p>
        </w:tc>
        <w:tc>
          <w:tcPr>
            <w:tcW w:w="1147" w:type="dxa"/>
            <w:tcBorders>
              <w:top w:val="single" w:sz="4" w:space="0" w:color="auto"/>
              <w:left w:val="single" w:sz="4" w:space="0" w:color="auto"/>
              <w:bottom w:val="single" w:sz="4" w:space="0" w:color="auto"/>
              <w:right w:val="single" w:sz="4" w:space="0" w:color="auto"/>
            </w:tcBorders>
            <w:vAlign w:val="center"/>
          </w:tcPr>
          <w:p w:rsidR="00382750" w:rsidRPr="00E62426" w:rsidRDefault="00382750" w:rsidP="003B3F45">
            <w:pPr>
              <w:pStyle w:val="bodytextswiss"/>
              <w:tabs>
                <w:tab w:val="left" w:pos="540"/>
                <w:tab w:val="left" w:pos="2520"/>
              </w:tabs>
              <w:spacing w:before="80" w:beforeAutospacing="0" w:after="80" w:afterAutospacing="0" w:line="264" w:lineRule="auto"/>
              <w:jc w:val="right"/>
              <w:rPr>
                <w:b/>
                <w:bCs/>
                <w:sz w:val="24"/>
                <w:szCs w:val="24"/>
              </w:rPr>
            </w:pPr>
            <w:r w:rsidRPr="00E62426">
              <w:t>5.258</w:t>
            </w:r>
          </w:p>
        </w:tc>
        <w:tc>
          <w:tcPr>
            <w:tcW w:w="2108" w:type="dxa"/>
            <w:tcBorders>
              <w:top w:val="single" w:sz="4" w:space="0" w:color="auto"/>
              <w:left w:val="single" w:sz="4" w:space="0" w:color="auto"/>
              <w:bottom w:val="single" w:sz="4" w:space="0" w:color="auto"/>
              <w:right w:val="single" w:sz="4" w:space="0" w:color="auto"/>
            </w:tcBorders>
            <w:vAlign w:val="center"/>
          </w:tcPr>
          <w:p w:rsidR="00382750" w:rsidRPr="00E62426" w:rsidRDefault="00382750" w:rsidP="003B3F45">
            <w:pPr>
              <w:pStyle w:val="bodytextswiss"/>
              <w:tabs>
                <w:tab w:val="left" w:pos="540"/>
                <w:tab w:val="left" w:pos="2520"/>
              </w:tabs>
              <w:spacing w:before="80" w:beforeAutospacing="0" w:after="80" w:afterAutospacing="0" w:line="264" w:lineRule="auto"/>
            </w:pPr>
            <w:r w:rsidRPr="00E62426">
              <w:t>Làm trụ sở công ty, Cho thuê văn phòng, kinh doanh khách sạn</w:t>
            </w:r>
          </w:p>
        </w:tc>
        <w:tc>
          <w:tcPr>
            <w:tcW w:w="1536" w:type="dxa"/>
            <w:tcBorders>
              <w:top w:val="single" w:sz="4" w:space="0" w:color="auto"/>
              <w:left w:val="single" w:sz="4" w:space="0" w:color="auto"/>
              <w:bottom w:val="single" w:sz="4" w:space="0" w:color="auto"/>
              <w:right w:val="single" w:sz="4" w:space="0" w:color="auto"/>
            </w:tcBorders>
            <w:vAlign w:val="center"/>
          </w:tcPr>
          <w:p w:rsidR="00382750" w:rsidRPr="00E62426" w:rsidRDefault="00382750" w:rsidP="003B3F45">
            <w:pPr>
              <w:pStyle w:val="bodytextswiss"/>
              <w:tabs>
                <w:tab w:val="left" w:pos="540"/>
                <w:tab w:val="left" w:pos="2520"/>
              </w:tabs>
              <w:spacing w:before="80" w:beforeAutospacing="0" w:after="80" w:afterAutospacing="0" w:line="264" w:lineRule="auto"/>
              <w:rPr>
                <w:lang w:val="sv-SE"/>
              </w:rPr>
            </w:pPr>
            <w:r w:rsidRPr="00E62426">
              <w:rPr>
                <w:lang w:val="sv-SE"/>
              </w:rPr>
              <w:t>Lâu dài</w:t>
            </w:r>
          </w:p>
        </w:tc>
        <w:tc>
          <w:tcPr>
            <w:tcW w:w="2401" w:type="dxa"/>
            <w:tcBorders>
              <w:top w:val="single" w:sz="4" w:space="0" w:color="auto"/>
              <w:left w:val="single" w:sz="4" w:space="0" w:color="auto"/>
              <w:bottom w:val="single" w:sz="4" w:space="0" w:color="auto"/>
              <w:right w:val="single" w:sz="4" w:space="0" w:color="auto"/>
            </w:tcBorders>
            <w:vAlign w:val="center"/>
          </w:tcPr>
          <w:p w:rsidR="00382750" w:rsidRPr="00E62426" w:rsidRDefault="00382750" w:rsidP="007B7E6D">
            <w:pPr>
              <w:pStyle w:val="bodytextswiss"/>
              <w:tabs>
                <w:tab w:val="left" w:pos="540"/>
                <w:tab w:val="left" w:pos="2520"/>
              </w:tabs>
              <w:spacing w:before="80" w:beforeAutospacing="0" w:after="80" w:afterAutospacing="0" w:line="264" w:lineRule="auto"/>
              <w:rPr>
                <w:sz w:val="24"/>
                <w:szCs w:val="24"/>
                <w:lang w:val="sv-SE"/>
              </w:rPr>
            </w:pPr>
            <w:r w:rsidRPr="00E62426">
              <w:t>Thuê đất theo hợp đồng số 41/HĐ-TĐ ngày 23/08/2001 với Sở Địa chính Thành phố Hải Phòng. Thời hạn thuê: 30 năm, kể từ tháng 8/2001 đến tháng 8/2031</w:t>
            </w:r>
          </w:p>
        </w:tc>
      </w:tr>
      <w:tr w:rsidR="00382750" w:rsidRPr="00E62426" w:rsidTr="009F47BD">
        <w:trPr>
          <w:jc w:val="center"/>
        </w:trPr>
        <w:tc>
          <w:tcPr>
            <w:tcW w:w="2252" w:type="dxa"/>
            <w:tcBorders>
              <w:top w:val="single" w:sz="4" w:space="0" w:color="auto"/>
              <w:left w:val="single" w:sz="4" w:space="0" w:color="auto"/>
              <w:bottom w:val="single" w:sz="4" w:space="0" w:color="auto"/>
              <w:right w:val="single" w:sz="4" w:space="0" w:color="auto"/>
            </w:tcBorders>
            <w:vAlign w:val="center"/>
          </w:tcPr>
          <w:p w:rsidR="00382750" w:rsidRPr="00E62426" w:rsidRDefault="00382750" w:rsidP="003B3F45">
            <w:pPr>
              <w:pStyle w:val="bodytextswiss"/>
              <w:tabs>
                <w:tab w:val="left" w:pos="540"/>
                <w:tab w:val="left" w:pos="2520"/>
              </w:tabs>
              <w:spacing w:before="120" w:beforeAutospacing="0" w:after="120" w:afterAutospacing="0"/>
              <w:rPr>
                <w:b/>
                <w:sz w:val="24"/>
                <w:szCs w:val="24"/>
              </w:rPr>
            </w:pPr>
            <w:r w:rsidRPr="00E62426">
              <w:lastRenderedPageBreak/>
              <w:t>Số 2B Hoàng Diệu, quận Hồng Bàng, Hải Phòng</w:t>
            </w:r>
          </w:p>
        </w:tc>
        <w:tc>
          <w:tcPr>
            <w:tcW w:w="1147" w:type="dxa"/>
            <w:tcBorders>
              <w:top w:val="single" w:sz="4" w:space="0" w:color="auto"/>
              <w:left w:val="single" w:sz="4" w:space="0" w:color="auto"/>
              <w:bottom w:val="single" w:sz="4" w:space="0" w:color="auto"/>
              <w:right w:val="single" w:sz="4" w:space="0" w:color="auto"/>
            </w:tcBorders>
            <w:vAlign w:val="center"/>
          </w:tcPr>
          <w:p w:rsidR="00382750" w:rsidRPr="00E62426" w:rsidRDefault="00382750" w:rsidP="003B3F45">
            <w:pPr>
              <w:pStyle w:val="bodytextswiss"/>
              <w:tabs>
                <w:tab w:val="left" w:pos="540"/>
                <w:tab w:val="left" w:pos="2520"/>
              </w:tabs>
              <w:spacing w:before="80" w:beforeAutospacing="0" w:after="80" w:afterAutospacing="0" w:line="264" w:lineRule="auto"/>
              <w:jc w:val="right"/>
              <w:rPr>
                <w:b/>
                <w:bCs/>
                <w:sz w:val="24"/>
                <w:szCs w:val="24"/>
              </w:rPr>
            </w:pPr>
            <w:r w:rsidRPr="00E62426">
              <w:t>3.244</w:t>
            </w:r>
          </w:p>
        </w:tc>
        <w:tc>
          <w:tcPr>
            <w:tcW w:w="2108" w:type="dxa"/>
            <w:tcBorders>
              <w:top w:val="single" w:sz="4" w:space="0" w:color="auto"/>
              <w:left w:val="single" w:sz="4" w:space="0" w:color="auto"/>
              <w:bottom w:val="single" w:sz="4" w:space="0" w:color="auto"/>
              <w:right w:val="single" w:sz="4" w:space="0" w:color="auto"/>
            </w:tcBorders>
            <w:vAlign w:val="center"/>
          </w:tcPr>
          <w:p w:rsidR="00382750" w:rsidRPr="00E62426" w:rsidRDefault="00382750" w:rsidP="003B3F45">
            <w:pPr>
              <w:pStyle w:val="bodytextswiss"/>
              <w:tabs>
                <w:tab w:val="left" w:pos="540"/>
                <w:tab w:val="left" w:pos="2520"/>
              </w:tabs>
              <w:spacing w:before="80" w:beforeAutospacing="0" w:after="80" w:afterAutospacing="0" w:line="264" w:lineRule="auto"/>
              <w:rPr>
                <w:sz w:val="24"/>
                <w:szCs w:val="24"/>
              </w:rPr>
            </w:pPr>
            <w:r w:rsidRPr="00E62426">
              <w:t>Kinh doanh nhà hàng, trông coi xe đạp, xe máy</w:t>
            </w:r>
          </w:p>
        </w:tc>
        <w:tc>
          <w:tcPr>
            <w:tcW w:w="1536" w:type="dxa"/>
            <w:tcBorders>
              <w:top w:val="single" w:sz="4" w:space="0" w:color="auto"/>
              <w:left w:val="single" w:sz="4" w:space="0" w:color="auto"/>
              <w:bottom w:val="single" w:sz="4" w:space="0" w:color="auto"/>
              <w:right w:val="single" w:sz="4" w:space="0" w:color="auto"/>
            </w:tcBorders>
            <w:vAlign w:val="center"/>
          </w:tcPr>
          <w:p w:rsidR="00382750" w:rsidRPr="00E62426" w:rsidRDefault="00382750" w:rsidP="003B3F45">
            <w:pPr>
              <w:pStyle w:val="bodytextswiss"/>
              <w:tabs>
                <w:tab w:val="left" w:pos="540"/>
                <w:tab w:val="left" w:pos="2520"/>
              </w:tabs>
              <w:spacing w:before="80" w:beforeAutospacing="0" w:after="80" w:afterAutospacing="0" w:line="264" w:lineRule="auto"/>
              <w:rPr>
                <w:lang w:val="sv-SE"/>
              </w:rPr>
            </w:pPr>
            <w:r w:rsidRPr="00E62426">
              <w:rPr>
                <w:lang w:val="sv-SE"/>
              </w:rPr>
              <w:t>Lâu dài</w:t>
            </w:r>
          </w:p>
        </w:tc>
        <w:tc>
          <w:tcPr>
            <w:tcW w:w="2401" w:type="dxa"/>
            <w:tcBorders>
              <w:top w:val="single" w:sz="4" w:space="0" w:color="auto"/>
              <w:left w:val="single" w:sz="4" w:space="0" w:color="auto"/>
              <w:bottom w:val="single" w:sz="4" w:space="0" w:color="auto"/>
              <w:right w:val="single" w:sz="4" w:space="0" w:color="auto"/>
            </w:tcBorders>
            <w:vAlign w:val="center"/>
          </w:tcPr>
          <w:p w:rsidR="00382750" w:rsidRPr="00E62426" w:rsidRDefault="00382750" w:rsidP="007B7E6D">
            <w:pPr>
              <w:pStyle w:val="bodytextswiss"/>
              <w:tabs>
                <w:tab w:val="left" w:pos="540"/>
                <w:tab w:val="left" w:pos="2520"/>
              </w:tabs>
              <w:spacing w:before="80" w:beforeAutospacing="0" w:after="80" w:afterAutospacing="0" w:line="264" w:lineRule="auto"/>
              <w:rPr>
                <w:sz w:val="24"/>
                <w:szCs w:val="24"/>
                <w:lang w:val="sv-SE"/>
              </w:rPr>
            </w:pPr>
            <w:r w:rsidRPr="00E62426">
              <w:t>Thuê đất theo hợp đồng số 41/HĐ-TĐ ngày 23/08/2001 với Sở Địa chính Thành phố Hải Phòng. Thời hạn thuê: 30 năm, kể từ tháng 8/2001 đến tháng 8/2031</w:t>
            </w:r>
          </w:p>
        </w:tc>
      </w:tr>
      <w:tr w:rsidR="00382750" w:rsidRPr="00E62426" w:rsidTr="009F47BD">
        <w:trPr>
          <w:jc w:val="center"/>
        </w:trPr>
        <w:tc>
          <w:tcPr>
            <w:tcW w:w="2252" w:type="dxa"/>
            <w:tcBorders>
              <w:top w:val="single" w:sz="4" w:space="0" w:color="auto"/>
              <w:left w:val="single" w:sz="4" w:space="0" w:color="auto"/>
              <w:bottom w:val="single" w:sz="4" w:space="0" w:color="auto"/>
              <w:right w:val="single" w:sz="4" w:space="0" w:color="auto"/>
            </w:tcBorders>
            <w:vAlign w:val="center"/>
          </w:tcPr>
          <w:p w:rsidR="00382750" w:rsidRPr="00E62426" w:rsidRDefault="00382750" w:rsidP="003B3F45">
            <w:pPr>
              <w:pStyle w:val="bodytextswiss"/>
              <w:tabs>
                <w:tab w:val="left" w:pos="540"/>
                <w:tab w:val="left" w:pos="2520"/>
              </w:tabs>
              <w:spacing w:before="120" w:beforeAutospacing="0" w:after="120" w:afterAutospacing="0"/>
              <w:rPr>
                <w:b/>
                <w:sz w:val="24"/>
                <w:szCs w:val="24"/>
              </w:rPr>
            </w:pPr>
            <w:r w:rsidRPr="00E62426">
              <w:t>Số 2 Lê Thánh Tông , quận Ngô Quyền, Hải Phòng</w:t>
            </w:r>
          </w:p>
        </w:tc>
        <w:tc>
          <w:tcPr>
            <w:tcW w:w="1147" w:type="dxa"/>
            <w:tcBorders>
              <w:top w:val="single" w:sz="4" w:space="0" w:color="auto"/>
              <w:left w:val="single" w:sz="4" w:space="0" w:color="auto"/>
              <w:bottom w:val="single" w:sz="4" w:space="0" w:color="auto"/>
              <w:right w:val="single" w:sz="4" w:space="0" w:color="auto"/>
            </w:tcBorders>
            <w:vAlign w:val="center"/>
          </w:tcPr>
          <w:p w:rsidR="00382750" w:rsidRPr="00E62426" w:rsidRDefault="00382750" w:rsidP="003B3F45">
            <w:pPr>
              <w:pStyle w:val="bodytextswiss"/>
              <w:tabs>
                <w:tab w:val="left" w:pos="540"/>
                <w:tab w:val="left" w:pos="2520"/>
              </w:tabs>
              <w:spacing w:before="80" w:beforeAutospacing="0" w:after="80" w:afterAutospacing="0" w:line="264" w:lineRule="auto"/>
              <w:jc w:val="right"/>
              <w:rPr>
                <w:b/>
                <w:bCs/>
                <w:sz w:val="24"/>
                <w:szCs w:val="24"/>
              </w:rPr>
            </w:pPr>
            <w:r w:rsidRPr="00E62426">
              <w:t>1.038</w:t>
            </w:r>
          </w:p>
        </w:tc>
        <w:tc>
          <w:tcPr>
            <w:tcW w:w="2108" w:type="dxa"/>
            <w:tcBorders>
              <w:top w:val="single" w:sz="4" w:space="0" w:color="auto"/>
              <w:left w:val="single" w:sz="4" w:space="0" w:color="auto"/>
              <w:bottom w:val="single" w:sz="4" w:space="0" w:color="auto"/>
              <w:right w:val="single" w:sz="4" w:space="0" w:color="auto"/>
            </w:tcBorders>
            <w:vAlign w:val="center"/>
          </w:tcPr>
          <w:p w:rsidR="00382750" w:rsidRPr="00E62426" w:rsidRDefault="00382750" w:rsidP="003B3F45">
            <w:pPr>
              <w:pStyle w:val="bodytextswiss"/>
              <w:tabs>
                <w:tab w:val="left" w:pos="540"/>
                <w:tab w:val="left" w:pos="2520"/>
              </w:tabs>
              <w:spacing w:before="80" w:beforeAutospacing="0" w:after="80" w:afterAutospacing="0" w:line="264" w:lineRule="auto"/>
              <w:rPr>
                <w:sz w:val="24"/>
                <w:szCs w:val="24"/>
              </w:rPr>
            </w:pPr>
            <w:r w:rsidRPr="00E62426">
              <w:t>Bán xăng dầu</w:t>
            </w:r>
          </w:p>
        </w:tc>
        <w:tc>
          <w:tcPr>
            <w:tcW w:w="1536" w:type="dxa"/>
            <w:tcBorders>
              <w:top w:val="single" w:sz="4" w:space="0" w:color="auto"/>
              <w:left w:val="single" w:sz="4" w:space="0" w:color="auto"/>
              <w:bottom w:val="single" w:sz="4" w:space="0" w:color="auto"/>
              <w:right w:val="single" w:sz="4" w:space="0" w:color="auto"/>
            </w:tcBorders>
            <w:vAlign w:val="center"/>
          </w:tcPr>
          <w:p w:rsidR="00382750" w:rsidRPr="00E62426" w:rsidRDefault="00382750" w:rsidP="003B3F45">
            <w:pPr>
              <w:pStyle w:val="bodytextswiss"/>
              <w:tabs>
                <w:tab w:val="left" w:pos="540"/>
                <w:tab w:val="left" w:pos="2520"/>
              </w:tabs>
              <w:spacing w:before="80" w:beforeAutospacing="0" w:after="80" w:afterAutospacing="0" w:line="264" w:lineRule="auto"/>
              <w:rPr>
                <w:lang w:val="sv-SE"/>
              </w:rPr>
            </w:pPr>
            <w:r w:rsidRPr="00E62426">
              <w:rPr>
                <w:lang w:val="sv-SE"/>
              </w:rPr>
              <w:t>Lâu dài</w:t>
            </w:r>
          </w:p>
        </w:tc>
        <w:tc>
          <w:tcPr>
            <w:tcW w:w="2401" w:type="dxa"/>
            <w:tcBorders>
              <w:top w:val="single" w:sz="4" w:space="0" w:color="auto"/>
              <w:left w:val="single" w:sz="4" w:space="0" w:color="auto"/>
              <w:bottom w:val="single" w:sz="4" w:space="0" w:color="auto"/>
              <w:right w:val="single" w:sz="4" w:space="0" w:color="auto"/>
            </w:tcBorders>
            <w:vAlign w:val="center"/>
          </w:tcPr>
          <w:p w:rsidR="00382750" w:rsidRPr="00E62426" w:rsidRDefault="00382750" w:rsidP="007B7E6D">
            <w:pPr>
              <w:pStyle w:val="bodytextswiss"/>
              <w:tabs>
                <w:tab w:val="left" w:pos="540"/>
                <w:tab w:val="left" w:pos="2520"/>
              </w:tabs>
              <w:spacing w:before="80" w:beforeAutospacing="0" w:after="80" w:afterAutospacing="0" w:line="264" w:lineRule="auto"/>
              <w:rPr>
                <w:sz w:val="24"/>
                <w:szCs w:val="24"/>
                <w:lang w:val="sv-SE"/>
              </w:rPr>
            </w:pPr>
            <w:r w:rsidRPr="00E62426">
              <w:t>Thuê đất theo hợp đồng số 41/HĐ-TĐ ngày 23/08/2001 với Sở Địa chính Thành phố Hải Phòng. Thời hạn thuê: 30 năm, kể từ tháng 8/2001 đến tháng 8/2031</w:t>
            </w:r>
          </w:p>
        </w:tc>
      </w:tr>
      <w:tr w:rsidR="00382750" w:rsidRPr="00E62426" w:rsidTr="009F47BD">
        <w:trPr>
          <w:jc w:val="center"/>
        </w:trPr>
        <w:tc>
          <w:tcPr>
            <w:tcW w:w="2252" w:type="dxa"/>
            <w:tcBorders>
              <w:top w:val="single" w:sz="4" w:space="0" w:color="auto"/>
              <w:left w:val="single" w:sz="4" w:space="0" w:color="auto"/>
              <w:bottom w:val="single" w:sz="4" w:space="0" w:color="auto"/>
              <w:right w:val="single" w:sz="4" w:space="0" w:color="auto"/>
            </w:tcBorders>
            <w:vAlign w:val="center"/>
          </w:tcPr>
          <w:p w:rsidR="00382750" w:rsidRPr="00E62426" w:rsidRDefault="00382750" w:rsidP="003B3F45">
            <w:pPr>
              <w:pStyle w:val="bodytextswiss"/>
              <w:tabs>
                <w:tab w:val="left" w:pos="540"/>
                <w:tab w:val="left" w:pos="2520"/>
              </w:tabs>
              <w:spacing w:before="120" w:beforeAutospacing="0" w:after="120" w:afterAutospacing="0"/>
              <w:rPr>
                <w:b/>
                <w:sz w:val="24"/>
                <w:szCs w:val="24"/>
              </w:rPr>
            </w:pPr>
            <w:r w:rsidRPr="00E62426">
              <w:t>Bãi cổng 1đường  Lê Thánh Tông , quận Ngô Quyền, Hải Phòng</w:t>
            </w:r>
          </w:p>
        </w:tc>
        <w:tc>
          <w:tcPr>
            <w:tcW w:w="1147" w:type="dxa"/>
            <w:tcBorders>
              <w:top w:val="single" w:sz="4" w:space="0" w:color="auto"/>
              <w:left w:val="single" w:sz="4" w:space="0" w:color="auto"/>
              <w:bottom w:val="single" w:sz="4" w:space="0" w:color="auto"/>
              <w:right w:val="single" w:sz="4" w:space="0" w:color="auto"/>
            </w:tcBorders>
            <w:vAlign w:val="center"/>
          </w:tcPr>
          <w:p w:rsidR="00382750" w:rsidRPr="00E62426" w:rsidRDefault="00382750" w:rsidP="003B3F45">
            <w:pPr>
              <w:pStyle w:val="bodytextswiss"/>
              <w:tabs>
                <w:tab w:val="left" w:pos="540"/>
                <w:tab w:val="left" w:pos="2520"/>
              </w:tabs>
              <w:spacing w:before="80" w:beforeAutospacing="0" w:after="80" w:afterAutospacing="0" w:line="264" w:lineRule="auto"/>
              <w:jc w:val="right"/>
              <w:rPr>
                <w:b/>
                <w:bCs/>
                <w:sz w:val="24"/>
                <w:szCs w:val="24"/>
              </w:rPr>
            </w:pPr>
            <w:r w:rsidRPr="00E62426">
              <w:t>25.331,7</w:t>
            </w:r>
          </w:p>
        </w:tc>
        <w:tc>
          <w:tcPr>
            <w:tcW w:w="2108" w:type="dxa"/>
            <w:tcBorders>
              <w:top w:val="single" w:sz="4" w:space="0" w:color="auto"/>
              <w:left w:val="single" w:sz="4" w:space="0" w:color="auto"/>
              <w:bottom w:val="single" w:sz="4" w:space="0" w:color="auto"/>
              <w:right w:val="single" w:sz="4" w:space="0" w:color="auto"/>
            </w:tcBorders>
            <w:vAlign w:val="center"/>
          </w:tcPr>
          <w:p w:rsidR="00382750" w:rsidRPr="00E62426" w:rsidRDefault="00382750" w:rsidP="003B3F45">
            <w:pPr>
              <w:pStyle w:val="bodytextswiss"/>
              <w:tabs>
                <w:tab w:val="left" w:pos="540"/>
                <w:tab w:val="left" w:pos="2520"/>
              </w:tabs>
              <w:spacing w:before="80" w:beforeAutospacing="0" w:after="80" w:afterAutospacing="0" w:line="264" w:lineRule="auto"/>
              <w:rPr>
                <w:sz w:val="24"/>
                <w:szCs w:val="24"/>
              </w:rPr>
            </w:pPr>
            <w:r w:rsidRPr="00E62426">
              <w:t>Trông coi xe đạp, xe máy, ô tô</w:t>
            </w:r>
          </w:p>
        </w:tc>
        <w:tc>
          <w:tcPr>
            <w:tcW w:w="1536" w:type="dxa"/>
            <w:tcBorders>
              <w:top w:val="single" w:sz="4" w:space="0" w:color="auto"/>
              <w:left w:val="single" w:sz="4" w:space="0" w:color="auto"/>
              <w:bottom w:val="single" w:sz="4" w:space="0" w:color="auto"/>
              <w:right w:val="single" w:sz="4" w:space="0" w:color="auto"/>
            </w:tcBorders>
            <w:vAlign w:val="center"/>
          </w:tcPr>
          <w:p w:rsidR="00382750" w:rsidRPr="00E62426" w:rsidRDefault="00382750" w:rsidP="003B3F45">
            <w:pPr>
              <w:pStyle w:val="bodytextswiss"/>
              <w:tabs>
                <w:tab w:val="left" w:pos="540"/>
                <w:tab w:val="left" w:pos="2520"/>
              </w:tabs>
              <w:spacing w:before="80" w:beforeAutospacing="0" w:after="80" w:afterAutospacing="0" w:line="264" w:lineRule="auto"/>
              <w:rPr>
                <w:lang w:val="sv-SE"/>
              </w:rPr>
            </w:pPr>
            <w:r w:rsidRPr="00E62426">
              <w:rPr>
                <w:lang w:val="sv-SE"/>
              </w:rPr>
              <w:t>Lâu dài</w:t>
            </w:r>
          </w:p>
        </w:tc>
        <w:tc>
          <w:tcPr>
            <w:tcW w:w="2401" w:type="dxa"/>
            <w:tcBorders>
              <w:top w:val="single" w:sz="4" w:space="0" w:color="auto"/>
              <w:left w:val="single" w:sz="4" w:space="0" w:color="auto"/>
              <w:bottom w:val="single" w:sz="4" w:space="0" w:color="auto"/>
              <w:right w:val="single" w:sz="4" w:space="0" w:color="auto"/>
            </w:tcBorders>
            <w:vAlign w:val="center"/>
          </w:tcPr>
          <w:p w:rsidR="00382750" w:rsidRPr="00E62426" w:rsidRDefault="00382750" w:rsidP="007B7E6D">
            <w:pPr>
              <w:pStyle w:val="bodytextswiss"/>
              <w:tabs>
                <w:tab w:val="left" w:pos="540"/>
                <w:tab w:val="left" w:pos="2520"/>
              </w:tabs>
              <w:spacing w:before="80" w:beforeAutospacing="0" w:after="80" w:afterAutospacing="0" w:line="264" w:lineRule="auto"/>
              <w:rPr>
                <w:sz w:val="24"/>
                <w:szCs w:val="24"/>
                <w:lang w:val="sv-SE"/>
              </w:rPr>
            </w:pPr>
            <w:r w:rsidRPr="00E62426">
              <w:t>Thuê đất theo hợp đồng số 15HĐ-TĐ ngày 09/03/2012 với Ủy ban nhân dân tp Hải Phòng . Thời hạn thuê: 5 năm, kể từ ngày 18/11/2011 đến 18/11/2016, đang làm thủ tục gia hạn</w:t>
            </w:r>
          </w:p>
        </w:tc>
      </w:tr>
      <w:tr w:rsidR="00382750" w:rsidRPr="00E62426" w:rsidTr="009F47BD">
        <w:trPr>
          <w:jc w:val="center"/>
        </w:trPr>
        <w:tc>
          <w:tcPr>
            <w:tcW w:w="2252" w:type="dxa"/>
            <w:tcBorders>
              <w:top w:val="single" w:sz="4" w:space="0" w:color="auto"/>
              <w:left w:val="single" w:sz="4" w:space="0" w:color="auto"/>
              <w:bottom w:val="single" w:sz="4" w:space="0" w:color="auto"/>
              <w:right w:val="single" w:sz="4" w:space="0" w:color="auto"/>
            </w:tcBorders>
            <w:vAlign w:val="center"/>
          </w:tcPr>
          <w:p w:rsidR="00382750" w:rsidRPr="00E62426" w:rsidRDefault="00382750" w:rsidP="003B3F45">
            <w:pPr>
              <w:pStyle w:val="bodytextswiss"/>
              <w:tabs>
                <w:tab w:val="left" w:pos="540"/>
                <w:tab w:val="left" w:pos="2520"/>
              </w:tabs>
              <w:spacing w:before="120" w:beforeAutospacing="0" w:after="120" w:afterAutospacing="0"/>
              <w:rPr>
                <w:b/>
                <w:sz w:val="24"/>
                <w:szCs w:val="24"/>
              </w:rPr>
            </w:pPr>
            <w:r w:rsidRPr="00E62426">
              <w:t>Cổng 3 Bãi 6 đường Lê Thánh Tông, quận Ngô Quyển, Hải phòng</w:t>
            </w:r>
          </w:p>
        </w:tc>
        <w:tc>
          <w:tcPr>
            <w:tcW w:w="1147" w:type="dxa"/>
            <w:tcBorders>
              <w:top w:val="single" w:sz="4" w:space="0" w:color="auto"/>
              <w:left w:val="single" w:sz="4" w:space="0" w:color="auto"/>
              <w:bottom w:val="single" w:sz="4" w:space="0" w:color="auto"/>
              <w:right w:val="single" w:sz="4" w:space="0" w:color="auto"/>
            </w:tcBorders>
            <w:vAlign w:val="center"/>
          </w:tcPr>
          <w:p w:rsidR="00382750" w:rsidRPr="00E62426" w:rsidRDefault="00382750" w:rsidP="003B3F45">
            <w:pPr>
              <w:pStyle w:val="bodytextswiss"/>
              <w:tabs>
                <w:tab w:val="left" w:pos="540"/>
                <w:tab w:val="left" w:pos="2520"/>
              </w:tabs>
              <w:spacing w:before="80" w:beforeAutospacing="0" w:after="80" w:afterAutospacing="0" w:line="264" w:lineRule="auto"/>
              <w:jc w:val="right"/>
              <w:rPr>
                <w:b/>
                <w:bCs/>
                <w:sz w:val="24"/>
                <w:szCs w:val="24"/>
              </w:rPr>
            </w:pPr>
            <w:r w:rsidRPr="00E62426">
              <w:t>4.320</w:t>
            </w:r>
          </w:p>
        </w:tc>
        <w:tc>
          <w:tcPr>
            <w:tcW w:w="2108" w:type="dxa"/>
            <w:tcBorders>
              <w:top w:val="single" w:sz="4" w:space="0" w:color="auto"/>
              <w:left w:val="single" w:sz="4" w:space="0" w:color="auto"/>
              <w:bottom w:val="single" w:sz="4" w:space="0" w:color="auto"/>
              <w:right w:val="single" w:sz="4" w:space="0" w:color="auto"/>
            </w:tcBorders>
            <w:vAlign w:val="center"/>
          </w:tcPr>
          <w:p w:rsidR="00382750" w:rsidRPr="00E62426" w:rsidRDefault="00382750" w:rsidP="003B3F45">
            <w:pPr>
              <w:pStyle w:val="bodytextswiss"/>
              <w:tabs>
                <w:tab w:val="left" w:pos="540"/>
                <w:tab w:val="left" w:pos="2520"/>
              </w:tabs>
              <w:spacing w:before="80" w:beforeAutospacing="0" w:after="80" w:afterAutospacing="0" w:line="264" w:lineRule="auto"/>
              <w:rPr>
                <w:sz w:val="24"/>
                <w:szCs w:val="24"/>
              </w:rPr>
            </w:pPr>
            <w:r w:rsidRPr="00E62426">
              <w:t>Trông coi xe đap, xe máy, ô tô</w:t>
            </w:r>
          </w:p>
        </w:tc>
        <w:tc>
          <w:tcPr>
            <w:tcW w:w="1536" w:type="dxa"/>
            <w:tcBorders>
              <w:top w:val="single" w:sz="4" w:space="0" w:color="auto"/>
              <w:left w:val="single" w:sz="4" w:space="0" w:color="auto"/>
              <w:bottom w:val="single" w:sz="4" w:space="0" w:color="auto"/>
              <w:right w:val="single" w:sz="4" w:space="0" w:color="auto"/>
            </w:tcBorders>
            <w:vAlign w:val="center"/>
          </w:tcPr>
          <w:p w:rsidR="00382750" w:rsidRPr="00E62426" w:rsidRDefault="00382750" w:rsidP="003B3F45">
            <w:pPr>
              <w:pStyle w:val="bodytextswiss"/>
              <w:tabs>
                <w:tab w:val="left" w:pos="540"/>
                <w:tab w:val="left" w:pos="2520"/>
              </w:tabs>
              <w:spacing w:before="80" w:beforeAutospacing="0" w:after="80" w:afterAutospacing="0" w:line="264" w:lineRule="auto"/>
              <w:rPr>
                <w:lang w:val="sv-SE"/>
              </w:rPr>
            </w:pPr>
            <w:r w:rsidRPr="00E62426">
              <w:rPr>
                <w:lang w:val="sv-SE"/>
              </w:rPr>
              <w:t>Ngắn hạn</w:t>
            </w:r>
          </w:p>
        </w:tc>
        <w:tc>
          <w:tcPr>
            <w:tcW w:w="2401" w:type="dxa"/>
            <w:tcBorders>
              <w:top w:val="single" w:sz="4" w:space="0" w:color="auto"/>
              <w:left w:val="single" w:sz="4" w:space="0" w:color="auto"/>
              <w:bottom w:val="single" w:sz="4" w:space="0" w:color="auto"/>
              <w:right w:val="single" w:sz="4" w:space="0" w:color="auto"/>
            </w:tcBorders>
            <w:vAlign w:val="center"/>
          </w:tcPr>
          <w:p w:rsidR="00382750" w:rsidRPr="00E62426" w:rsidRDefault="00382750" w:rsidP="00382750">
            <w:pPr>
              <w:pStyle w:val="bodytextswiss"/>
              <w:tabs>
                <w:tab w:val="left" w:pos="540"/>
                <w:tab w:val="left" w:pos="2520"/>
              </w:tabs>
              <w:spacing w:before="80" w:beforeAutospacing="0" w:after="80" w:afterAutospacing="0" w:line="264" w:lineRule="auto"/>
              <w:rPr>
                <w:sz w:val="24"/>
                <w:szCs w:val="24"/>
                <w:lang w:val="sv-SE"/>
              </w:rPr>
            </w:pPr>
            <w:r w:rsidRPr="00E62426">
              <w:t>Thuê của Cảng HP, ký Hợp Đồng hàng năm</w:t>
            </w:r>
          </w:p>
        </w:tc>
      </w:tr>
    </w:tbl>
    <w:p w:rsidR="00C668F1" w:rsidRPr="00E62426" w:rsidRDefault="009F47BD" w:rsidP="00496E78">
      <w:pPr>
        <w:pStyle w:val="List"/>
        <w:keepNext w:val="0"/>
        <w:tabs>
          <w:tab w:val="left" w:pos="2254"/>
        </w:tabs>
        <w:spacing w:before="120" w:after="120" w:line="312" w:lineRule="auto"/>
        <w:ind w:left="360"/>
        <w:jc w:val="right"/>
        <w:rPr>
          <w:rFonts w:ascii="Times New Roman" w:hAnsi="Times New Roman"/>
          <w:i/>
          <w:lang w:val="sv-SE"/>
        </w:rPr>
      </w:pPr>
      <w:r w:rsidRPr="00E62426">
        <w:rPr>
          <w:rFonts w:ascii="Times New Roman" w:hAnsi="Times New Roman"/>
          <w:i/>
          <w:lang w:val="sv-SE"/>
        </w:rPr>
        <w:t>(</w:t>
      </w:r>
      <w:r w:rsidR="00C668F1" w:rsidRPr="00E62426">
        <w:rPr>
          <w:rFonts w:ascii="Times New Roman" w:hAnsi="Times New Roman"/>
          <w:i/>
          <w:lang w:val="sv-SE"/>
        </w:rPr>
        <w:t xml:space="preserve">Nguồn: </w:t>
      </w:r>
      <w:r w:rsidR="00496E78" w:rsidRPr="00E62426">
        <w:rPr>
          <w:rFonts w:ascii="Times New Roman" w:hAnsi="Times New Roman"/>
          <w:i/>
          <w:lang w:val="sv-SE"/>
        </w:rPr>
        <w:t>DVC</w:t>
      </w:r>
      <w:r w:rsidRPr="00E62426">
        <w:rPr>
          <w:rFonts w:ascii="Times New Roman" w:hAnsi="Times New Roman"/>
          <w:i/>
          <w:lang w:val="sv-SE"/>
        </w:rPr>
        <w:t>)</w:t>
      </w:r>
    </w:p>
    <w:p w:rsidR="009C388C" w:rsidRPr="00E62426" w:rsidRDefault="009C388C" w:rsidP="00D65CFE">
      <w:pPr>
        <w:pStyle w:val="Heading2"/>
        <w:numPr>
          <w:ilvl w:val="0"/>
          <w:numId w:val="29"/>
        </w:numPr>
        <w:ind w:left="567" w:hanging="567"/>
      </w:pPr>
      <w:bookmarkStart w:id="145" w:name="_Toc373166677"/>
      <w:bookmarkStart w:id="146" w:name="_Toc469324206"/>
      <w:r w:rsidRPr="00E62426">
        <w:t>Kế hoạch lợi nhuận và cổ tức năm tiếp theo</w:t>
      </w:r>
      <w:bookmarkEnd w:id="145"/>
      <w:bookmarkEnd w:id="146"/>
    </w:p>
    <w:p w:rsidR="009C388C" w:rsidRPr="00E62426" w:rsidRDefault="009C388C" w:rsidP="001F29F8">
      <w:pPr>
        <w:keepNext/>
        <w:keepLines/>
        <w:numPr>
          <w:ilvl w:val="0"/>
          <w:numId w:val="17"/>
        </w:numPr>
        <w:spacing w:before="60" w:after="60" w:line="312" w:lineRule="auto"/>
        <w:ind w:left="567" w:hanging="567"/>
        <w:outlineLvl w:val="2"/>
        <w:rPr>
          <w:rFonts w:eastAsiaTheme="majorEastAsia" w:cs="Times New Roman"/>
          <w:b/>
          <w:bCs/>
          <w:szCs w:val="26"/>
        </w:rPr>
      </w:pPr>
      <w:r w:rsidRPr="00E62426">
        <w:rPr>
          <w:rFonts w:eastAsiaTheme="majorEastAsia" w:cs="Times New Roman"/>
          <w:b/>
          <w:bCs/>
          <w:szCs w:val="26"/>
        </w:rPr>
        <w:t>Kế hoạch sản xuất kinh doanh của Công ty</w:t>
      </w:r>
    </w:p>
    <w:p w:rsidR="009C388C" w:rsidRPr="00E62426" w:rsidRDefault="009C388C" w:rsidP="00FD4F26">
      <w:pPr>
        <w:spacing w:before="60" w:after="60" w:line="312" w:lineRule="auto"/>
        <w:ind w:firstLine="567"/>
        <w:jc w:val="both"/>
        <w:rPr>
          <w:szCs w:val="26"/>
        </w:rPr>
      </w:pPr>
      <w:r w:rsidRPr="00E62426">
        <w:rPr>
          <w:szCs w:val="26"/>
        </w:rPr>
        <w:t>Căn cứ theo mục tiêu và định hướng phát triển chiến lược của Công ty đối với</w:t>
      </w:r>
      <w:r w:rsidR="00496E78" w:rsidRPr="00E62426">
        <w:rPr>
          <w:szCs w:val="26"/>
        </w:rPr>
        <w:t xml:space="preserve"> các ngành kinh doanh chính</w:t>
      </w:r>
      <w:r w:rsidRPr="00E62426">
        <w:rPr>
          <w:szCs w:val="26"/>
        </w:rPr>
        <w:t>, kế hoạch sản xuất kinh doanh củ</w:t>
      </w:r>
      <w:r w:rsidR="00B23658" w:rsidRPr="00E62426">
        <w:rPr>
          <w:szCs w:val="26"/>
        </w:rPr>
        <w:t>a công ty năm 2016</w:t>
      </w:r>
      <w:r w:rsidRPr="00E62426">
        <w:rPr>
          <w:szCs w:val="26"/>
        </w:rPr>
        <w:t xml:space="preserve"> như sau:</w:t>
      </w:r>
    </w:p>
    <w:p w:rsidR="009C388C" w:rsidRPr="00E62426" w:rsidRDefault="00C2238F" w:rsidP="00C2238F">
      <w:pPr>
        <w:pStyle w:val="ListParagraph"/>
        <w:spacing w:before="60" w:after="60" w:line="312" w:lineRule="auto"/>
        <w:ind w:left="567"/>
        <w:jc w:val="center"/>
        <w:rPr>
          <w:b/>
          <w:i/>
          <w:szCs w:val="26"/>
          <w:lang w:val="pt-BR"/>
        </w:rPr>
      </w:pPr>
      <w:r w:rsidRPr="00E62426">
        <w:rPr>
          <w:b/>
          <w:i/>
          <w:szCs w:val="26"/>
          <w:u w:val="single"/>
          <w:lang w:val="pt-BR"/>
        </w:rPr>
        <w:t>Bảng 21:</w:t>
      </w:r>
      <w:r w:rsidRPr="00E62426">
        <w:rPr>
          <w:b/>
          <w:i/>
          <w:szCs w:val="26"/>
          <w:lang w:val="pt-BR"/>
        </w:rPr>
        <w:t xml:space="preserve"> </w:t>
      </w:r>
      <w:r w:rsidR="009C388C" w:rsidRPr="00E62426">
        <w:rPr>
          <w:b/>
          <w:i/>
          <w:szCs w:val="26"/>
          <w:lang w:val="pt-BR"/>
        </w:rPr>
        <w:t>Kế hoạch sản xuất kinh doanh, lợi nhuận cổ tứ</w:t>
      </w:r>
      <w:r w:rsidR="00B23658" w:rsidRPr="00E62426">
        <w:rPr>
          <w:b/>
          <w:i/>
          <w:szCs w:val="26"/>
          <w:lang w:val="pt-BR"/>
        </w:rPr>
        <w:t>c năm 2016</w:t>
      </w:r>
    </w:p>
    <w:p w:rsidR="00E02105" w:rsidRPr="00E62426" w:rsidRDefault="00E02105" w:rsidP="00A32B1F">
      <w:pPr>
        <w:pStyle w:val="ListParagraph"/>
        <w:spacing w:after="0" w:line="240" w:lineRule="auto"/>
        <w:contextualSpacing w:val="0"/>
        <w:jc w:val="right"/>
        <w:rPr>
          <w:i/>
          <w:sz w:val="24"/>
          <w:szCs w:val="24"/>
          <w:lang w:val="pt-BR"/>
        </w:rPr>
      </w:pPr>
      <w:r w:rsidRPr="00E62426">
        <w:rPr>
          <w:i/>
          <w:sz w:val="24"/>
          <w:szCs w:val="24"/>
          <w:lang w:val="pt-BR"/>
        </w:rPr>
        <w:t>Đơn vị</w:t>
      </w:r>
      <w:r w:rsidR="00EB7A38" w:rsidRPr="00E62426">
        <w:rPr>
          <w:i/>
          <w:sz w:val="24"/>
          <w:szCs w:val="24"/>
          <w:lang w:val="pt-BR"/>
        </w:rPr>
        <w:t>:</w:t>
      </w:r>
      <w:r w:rsidRPr="00E62426">
        <w:rPr>
          <w:i/>
          <w:sz w:val="24"/>
          <w:szCs w:val="24"/>
          <w:lang w:val="pt-BR"/>
        </w:rPr>
        <w:t xml:space="preserve"> </w:t>
      </w:r>
      <w:r w:rsidR="00EE45E8" w:rsidRPr="00E62426">
        <w:rPr>
          <w:i/>
          <w:sz w:val="24"/>
          <w:szCs w:val="24"/>
          <w:lang w:val="pt-BR"/>
        </w:rPr>
        <w:t xml:space="preserve">triệu </w:t>
      </w:r>
      <w:r w:rsidRPr="00E62426">
        <w:rPr>
          <w:i/>
          <w:sz w:val="24"/>
          <w:szCs w:val="24"/>
          <w:lang w:val="pt-BR"/>
        </w:rPr>
        <w:t>đồng</w:t>
      </w:r>
    </w:p>
    <w:tbl>
      <w:tblPr>
        <w:tblW w:w="932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tblPr>
      <w:tblGrid>
        <w:gridCol w:w="4786"/>
        <w:gridCol w:w="2268"/>
        <w:gridCol w:w="2268"/>
      </w:tblGrid>
      <w:tr w:rsidR="009C388C" w:rsidRPr="00E62426" w:rsidTr="00EE45E8">
        <w:trPr>
          <w:trHeight w:val="526"/>
          <w:tblHeader/>
        </w:trPr>
        <w:tc>
          <w:tcPr>
            <w:tcW w:w="4786" w:type="dxa"/>
            <w:vMerge w:val="restart"/>
            <w:shd w:val="clear" w:color="auto" w:fill="548DD4" w:themeFill="text2" w:themeFillTint="99"/>
            <w:vAlign w:val="center"/>
            <w:hideMark/>
          </w:tcPr>
          <w:p w:rsidR="009C388C" w:rsidRPr="00E62426" w:rsidRDefault="009C388C" w:rsidP="00FD4F26">
            <w:pPr>
              <w:spacing w:before="60" w:after="60" w:line="312" w:lineRule="auto"/>
              <w:jc w:val="center"/>
              <w:rPr>
                <w:b/>
                <w:bCs/>
                <w:color w:val="FFFFFF" w:themeColor="background1"/>
                <w:szCs w:val="26"/>
              </w:rPr>
            </w:pPr>
            <w:r w:rsidRPr="00E62426">
              <w:rPr>
                <w:b/>
                <w:bCs/>
                <w:color w:val="FFFFFF" w:themeColor="background1"/>
                <w:szCs w:val="26"/>
              </w:rPr>
              <w:lastRenderedPageBreak/>
              <w:t>Chỉ tiêu</w:t>
            </w:r>
          </w:p>
        </w:tc>
        <w:tc>
          <w:tcPr>
            <w:tcW w:w="4536" w:type="dxa"/>
            <w:gridSpan w:val="2"/>
            <w:shd w:val="clear" w:color="auto" w:fill="548DD4" w:themeFill="text2" w:themeFillTint="99"/>
            <w:vAlign w:val="center"/>
            <w:hideMark/>
          </w:tcPr>
          <w:p w:rsidR="009C388C" w:rsidRPr="00E62426" w:rsidRDefault="00B23658" w:rsidP="00FD4F26">
            <w:pPr>
              <w:spacing w:before="60" w:after="60" w:line="312" w:lineRule="auto"/>
              <w:jc w:val="center"/>
              <w:rPr>
                <w:b/>
                <w:bCs/>
                <w:color w:val="FFFFFF" w:themeColor="background1"/>
                <w:szCs w:val="26"/>
              </w:rPr>
            </w:pPr>
            <w:r w:rsidRPr="00E62426">
              <w:rPr>
                <w:b/>
                <w:bCs/>
                <w:color w:val="FFFFFF" w:themeColor="background1"/>
                <w:szCs w:val="26"/>
              </w:rPr>
              <w:t>Năm 2016</w:t>
            </w:r>
          </w:p>
        </w:tc>
      </w:tr>
      <w:tr w:rsidR="009C388C" w:rsidRPr="00E62426" w:rsidTr="00EE45E8">
        <w:trPr>
          <w:trHeight w:val="622"/>
          <w:tblHeader/>
        </w:trPr>
        <w:tc>
          <w:tcPr>
            <w:tcW w:w="4786" w:type="dxa"/>
            <w:vMerge/>
            <w:shd w:val="clear" w:color="auto" w:fill="548DD4" w:themeFill="text2" w:themeFillTint="99"/>
            <w:vAlign w:val="center"/>
            <w:hideMark/>
          </w:tcPr>
          <w:p w:rsidR="009C388C" w:rsidRPr="00E62426" w:rsidRDefault="009C388C" w:rsidP="00FD4F26">
            <w:pPr>
              <w:spacing w:before="60" w:after="60" w:line="312" w:lineRule="auto"/>
              <w:rPr>
                <w:b/>
                <w:bCs/>
                <w:color w:val="FFFFFF" w:themeColor="background1"/>
                <w:szCs w:val="26"/>
              </w:rPr>
            </w:pPr>
          </w:p>
        </w:tc>
        <w:tc>
          <w:tcPr>
            <w:tcW w:w="2268" w:type="dxa"/>
            <w:shd w:val="clear" w:color="auto" w:fill="548DD4" w:themeFill="text2" w:themeFillTint="99"/>
            <w:vAlign w:val="center"/>
            <w:hideMark/>
          </w:tcPr>
          <w:p w:rsidR="009C388C" w:rsidRPr="00E62426" w:rsidRDefault="00E02105" w:rsidP="00FB0A2C">
            <w:pPr>
              <w:spacing w:before="60" w:after="60" w:line="312" w:lineRule="auto"/>
              <w:jc w:val="center"/>
              <w:rPr>
                <w:b/>
                <w:bCs/>
                <w:color w:val="FFFFFF" w:themeColor="background1"/>
                <w:szCs w:val="26"/>
              </w:rPr>
            </w:pPr>
            <w:r w:rsidRPr="00E62426">
              <w:rPr>
                <w:b/>
                <w:bCs/>
                <w:color w:val="FFFFFF" w:themeColor="background1"/>
                <w:szCs w:val="26"/>
              </w:rPr>
              <w:t>Kế hoạch</w:t>
            </w:r>
          </w:p>
        </w:tc>
        <w:tc>
          <w:tcPr>
            <w:tcW w:w="2268" w:type="dxa"/>
            <w:shd w:val="clear" w:color="auto" w:fill="548DD4" w:themeFill="text2" w:themeFillTint="99"/>
            <w:vAlign w:val="center"/>
            <w:hideMark/>
          </w:tcPr>
          <w:p w:rsidR="009C388C" w:rsidRPr="00E62426" w:rsidRDefault="009C388C" w:rsidP="00FB0A2C">
            <w:pPr>
              <w:spacing w:before="60" w:after="60" w:line="312" w:lineRule="auto"/>
              <w:jc w:val="center"/>
              <w:rPr>
                <w:b/>
                <w:bCs/>
                <w:color w:val="FFFFFF" w:themeColor="background1"/>
                <w:szCs w:val="26"/>
              </w:rPr>
            </w:pPr>
            <w:r w:rsidRPr="00E62426">
              <w:rPr>
                <w:b/>
                <w:bCs/>
                <w:color w:val="FFFFFF" w:themeColor="background1"/>
                <w:szCs w:val="26"/>
              </w:rPr>
              <w:t>% tăng giảm so</w:t>
            </w:r>
          </w:p>
          <w:p w:rsidR="009C388C" w:rsidRPr="00E62426" w:rsidRDefault="009C388C" w:rsidP="00FB0A2C">
            <w:pPr>
              <w:spacing w:before="60" w:after="60" w:line="312" w:lineRule="auto"/>
              <w:jc w:val="center"/>
              <w:rPr>
                <w:b/>
                <w:bCs/>
                <w:color w:val="FFFFFF" w:themeColor="background1"/>
                <w:szCs w:val="26"/>
              </w:rPr>
            </w:pPr>
            <w:r w:rsidRPr="00E62426">
              <w:rPr>
                <w:b/>
                <w:bCs/>
                <w:color w:val="FFFFFF" w:themeColor="background1"/>
                <w:szCs w:val="26"/>
              </w:rPr>
              <w:t>vớ</w:t>
            </w:r>
            <w:r w:rsidR="00B23658" w:rsidRPr="00E62426">
              <w:rPr>
                <w:b/>
                <w:bCs/>
                <w:color w:val="FFFFFF" w:themeColor="background1"/>
                <w:szCs w:val="26"/>
              </w:rPr>
              <w:t>i năm 2015</w:t>
            </w:r>
          </w:p>
        </w:tc>
      </w:tr>
      <w:tr w:rsidR="005324D2" w:rsidRPr="00E62426" w:rsidTr="00EE45E8">
        <w:trPr>
          <w:trHeight w:val="510"/>
        </w:trPr>
        <w:tc>
          <w:tcPr>
            <w:tcW w:w="4786" w:type="dxa"/>
            <w:vAlign w:val="center"/>
            <w:hideMark/>
          </w:tcPr>
          <w:p w:rsidR="005324D2" w:rsidRPr="00E62426" w:rsidRDefault="005324D2" w:rsidP="005324D2">
            <w:pPr>
              <w:spacing w:before="60" w:after="60" w:line="312" w:lineRule="auto"/>
              <w:rPr>
                <w:szCs w:val="26"/>
              </w:rPr>
            </w:pPr>
            <w:r w:rsidRPr="00E62426">
              <w:rPr>
                <w:szCs w:val="26"/>
              </w:rPr>
              <w:t>Doanh thu thuần</w:t>
            </w:r>
          </w:p>
        </w:tc>
        <w:tc>
          <w:tcPr>
            <w:tcW w:w="2268" w:type="dxa"/>
            <w:vAlign w:val="center"/>
            <w:hideMark/>
          </w:tcPr>
          <w:p w:rsidR="005324D2" w:rsidRPr="00E62426" w:rsidRDefault="005324D2" w:rsidP="00A32B1F">
            <w:pPr>
              <w:spacing w:before="60" w:after="60" w:line="312" w:lineRule="auto"/>
              <w:ind w:right="175"/>
              <w:jc w:val="right"/>
              <w:rPr>
                <w:szCs w:val="26"/>
              </w:rPr>
            </w:pPr>
            <w:r w:rsidRPr="00E62426">
              <w:rPr>
                <w:szCs w:val="26"/>
              </w:rPr>
              <w:t>199.000</w:t>
            </w:r>
          </w:p>
        </w:tc>
        <w:tc>
          <w:tcPr>
            <w:tcW w:w="2268" w:type="dxa"/>
            <w:vAlign w:val="center"/>
          </w:tcPr>
          <w:p w:rsidR="005324D2" w:rsidRPr="00E62426" w:rsidRDefault="005324D2" w:rsidP="00A32B1F">
            <w:pPr>
              <w:spacing w:before="60" w:after="60" w:line="312" w:lineRule="auto"/>
              <w:ind w:right="175"/>
              <w:jc w:val="right"/>
              <w:rPr>
                <w:szCs w:val="26"/>
              </w:rPr>
            </w:pPr>
            <w:r w:rsidRPr="00E62426">
              <w:rPr>
                <w:szCs w:val="26"/>
              </w:rPr>
              <w:t>-30,60%</w:t>
            </w:r>
          </w:p>
        </w:tc>
      </w:tr>
      <w:tr w:rsidR="005324D2" w:rsidRPr="00E62426" w:rsidTr="00EE45E8">
        <w:trPr>
          <w:trHeight w:val="510"/>
        </w:trPr>
        <w:tc>
          <w:tcPr>
            <w:tcW w:w="4786" w:type="dxa"/>
            <w:vAlign w:val="center"/>
            <w:hideMark/>
          </w:tcPr>
          <w:p w:rsidR="005324D2" w:rsidRPr="00E62426" w:rsidRDefault="005324D2" w:rsidP="005324D2">
            <w:pPr>
              <w:spacing w:before="60" w:after="60" w:line="312" w:lineRule="auto"/>
              <w:rPr>
                <w:szCs w:val="26"/>
              </w:rPr>
            </w:pPr>
            <w:r w:rsidRPr="00E62426">
              <w:rPr>
                <w:szCs w:val="26"/>
              </w:rPr>
              <w:t>Lợi nhuận trước thuế</w:t>
            </w:r>
          </w:p>
        </w:tc>
        <w:tc>
          <w:tcPr>
            <w:tcW w:w="2268" w:type="dxa"/>
            <w:vAlign w:val="bottom"/>
            <w:hideMark/>
          </w:tcPr>
          <w:p w:rsidR="005324D2" w:rsidRPr="00E62426" w:rsidRDefault="005324D2" w:rsidP="00A32B1F">
            <w:pPr>
              <w:spacing w:before="60" w:after="60" w:line="312" w:lineRule="auto"/>
              <w:ind w:right="175"/>
              <w:jc w:val="right"/>
              <w:rPr>
                <w:szCs w:val="26"/>
              </w:rPr>
            </w:pPr>
            <w:r w:rsidRPr="00E62426">
              <w:rPr>
                <w:szCs w:val="26"/>
              </w:rPr>
              <w:t>12.000</w:t>
            </w:r>
          </w:p>
        </w:tc>
        <w:tc>
          <w:tcPr>
            <w:tcW w:w="2268" w:type="dxa"/>
            <w:vAlign w:val="center"/>
          </w:tcPr>
          <w:p w:rsidR="005324D2" w:rsidRPr="00E62426" w:rsidRDefault="005324D2" w:rsidP="00A32B1F">
            <w:pPr>
              <w:spacing w:before="60" w:after="60" w:line="312" w:lineRule="auto"/>
              <w:ind w:right="175"/>
              <w:jc w:val="right"/>
              <w:rPr>
                <w:szCs w:val="26"/>
              </w:rPr>
            </w:pPr>
            <w:r w:rsidRPr="00E62426">
              <w:rPr>
                <w:szCs w:val="26"/>
              </w:rPr>
              <w:t>-21,05%</w:t>
            </w:r>
          </w:p>
        </w:tc>
      </w:tr>
      <w:tr w:rsidR="005324D2" w:rsidRPr="00E62426" w:rsidTr="00EE45E8">
        <w:trPr>
          <w:trHeight w:val="510"/>
        </w:trPr>
        <w:tc>
          <w:tcPr>
            <w:tcW w:w="4786" w:type="dxa"/>
            <w:vAlign w:val="center"/>
            <w:hideMark/>
          </w:tcPr>
          <w:p w:rsidR="005324D2" w:rsidRPr="00E62426" w:rsidRDefault="005324D2" w:rsidP="005324D2">
            <w:pPr>
              <w:spacing w:before="60" w:after="60" w:line="312" w:lineRule="auto"/>
              <w:rPr>
                <w:szCs w:val="26"/>
              </w:rPr>
            </w:pPr>
            <w:r w:rsidRPr="00E62426">
              <w:rPr>
                <w:szCs w:val="26"/>
              </w:rPr>
              <w:t>Vốn điều lệ</w:t>
            </w:r>
          </w:p>
        </w:tc>
        <w:tc>
          <w:tcPr>
            <w:tcW w:w="2268" w:type="dxa"/>
            <w:vAlign w:val="bottom"/>
            <w:hideMark/>
          </w:tcPr>
          <w:p w:rsidR="005324D2" w:rsidRPr="00E62426" w:rsidRDefault="005324D2" w:rsidP="00A32B1F">
            <w:pPr>
              <w:spacing w:before="60" w:after="60" w:line="312" w:lineRule="auto"/>
              <w:ind w:right="175"/>
              <w:jc w:val="right"/>
              <w:rPr>
                <w:szCs w:val="26"/>
              </w:rPr>
            </w:pPr>
            <w:r w:rsidRPr="00E62426">
              <w:rPr>
                <w:szCs w:val="26"/>
              </w:rPr>
              <w:t>60.468,5</w:t>
            </w:r>
          </w:p>
        </w:tc>
        <w:tc>
          <w:tcPr>
            <w:tcW w:w="2268" w:type="dxa"/>
            <w:vAlign w:val="center"/>
          </w:tcPr>
          <w:p w:rsidR="005324D2" w:rsidRPr="00E62426" w:rsidRDefault="005324D2" w:rsidP="00A32B1F">
            <w:pPr>
              <w:spacing w:before="60" w:after="60" w:line="312" w:lineRule="auto"/>
              <w:ind w:right="175"/>
              <w:jc w:val="right"/>
              <w:rPr>
                <w:szCs w:val="26"/>
              </w:rPr>
            </w:pPr>
            <w:r w:rsidRPr="00E62426">
              <w:rPr>
                <w:szCs w:val="26"/>
              </w:rPr>
              <w:t>30,00%</w:t>
            </w:r>
          </w:p>
        </w:tc>
      </w:tr>
      <w:tr w:rsidR="005324D2" w:rsidRPr="00E62426" w:rsidTr="00EE45E8">
        <w:trPr>
          <w:trHeight w:val="510"/>
        </w:trPr>
        <w:tc>
          <w:tcPr>
            <w:tcW w:w="4786" w:type="dxa"/>
            <w:vAlign w:val="center"/>
          </w:tcPr>
          <w:p w:rsidR="005324D2" w:rsidRPr="00E62426" w:rsidRDefault="005324D2" w:rsidP="005324D2">
            <w:pPr>
              <w:spacing w:before="60" w:after="60" w:line="312" w:lineRule="auto"/>
              <w:rPr>
                <w:szCs w:val="26"/>
              </w:rPr>
            </w:pPr>
            <w:r w:rsidRPr="00E62426">
              <w:rPr>
                <w:szCs w:val="26"/>
              </w:rPr>
              <w:t>Tỉ lệ lợi nhuận trước thuế/Doanh thu thuần</w:t>
            </w:r>
          </w:p>
        </w:tc>
        <w:tc>
          <w:tcPr>
            <w:tcW w:w="2268" w:type="dxa"/>
            <w:vAlign w:val="center"/>
          </w:tcPr>
          <w:p w:rsidR="005324D2" w:rsidRPr="00E62426" w:rsidRDefault="005324D2" w:rsidP="00A32B1F">
            <w:pPr>
              <w:spacing w:before="60" w:after="60" w:line="312" w:lineRule="auto"/>
              <w:ind w:right="175"/>
              <w:jc w:val="right"/>
              <w:rPr>
                <w:szCs w:val="26"/>
              </w:rPr>
            </w:pPr>
            <w:r w:rsidRPr="00E62426">
              <w:rPr>
                <w:szCs w:val="26"/>
              </w:rPr>
              <w:t>6,03%</w:t>
            </w:r>
          </w:p>
        </w:tc>
        <w:tc>
          <w:tcPr>
            <w:tcW w:w="2268" w:type="dxa"/>
            <w:vAlign w:val="center"/>
          </w:tcPr>
          <w:p w:rsidR="005324D2" w:rsidRPr="00E62426" w:rsidRDefault="005324D2" w:rsidP="00A32B1F">
            <w:pPr>
              <w:spacing w:before="60" w:after="60" w:line="312" w:lineRule="auto"/>
              <w:ind w:right="175"/>
              <w:jc w:val="right"/>
              <w:rPr>
                <w:szCs w:val="26"/>
              </w:rPr>
            </w:pPr>
            <w:r w:rsidRPr="00E62426">
              <w:rPr>
                <w:szCs w:val="26"/>
              </w:rPr>
              <w:t>13,76%</w:t>
            </w:r>
          </w:p>
        </w:tc>
      </w:tr>
      <w:tr w:rsidR="005324D2" w:rsidRPr="00E62426" w:rsidTr="00EE45E8">
        <w:trPr>
          <w:trHeight w:val="510"/>
        </w:trPr>
        <w:tc>
          <w:tcPr>
            <w:tcW w:w="4786" w:type="dxa"/>
            <w:vAlign w:val="center"/>
          </w:tcPr>
          <w:p w:rsidR="005324D2" w:rsidRPr="00E62426" w:rsidRDefault="005324D2" w:rsidP="005324D2">
            <w:pPr>
              <w:spacing w:before="60" w:after="60" w:line="312" w:lineRule="auto"/>
              <w:rPr>
                <w:szCs w:val="26"/>
              </w:rPr>
            </w:pPr>
            <w:r w:rsidRPr="00E62426">
              <w:rPr>
                <w:szCs w:val="26"/>
              </w:rPr>
              <w:t>Tỉ lệ lợi nhuận trước thuế/Vốn điều lệ</w:t>
            </w:r>
          </w:p>
        </w:tc>
        <w:tc>
          <w:tcPr>
            <w:tcW w:w="2268" w:type="dxa"/>
            <w:vAlign w:val="center"/>
          </w:tcPr>
          <w:p w:rsidR="005324D2" w:rsidRPr="00E62426" w:rsidRDefault="005324D2" w:rsidP="00A32B1F">
            <w:pPr>
              <w:spacing w:before="60" w:after="60" w:line="312" w:lineRule="auto"/>
              <w:ind w:right="175"/>
              <w:jc w:val="right"/>
              <w:rPr>
                <w:szCs w:val="26"/>
              </w:rPr>
            </w:pPr>
            <w:r w:rsidRPr="00E62426">
              <w:rPr>
                <w:szCs w:val="26"/>
              </w:rPr>
              <w:t>19,85%</w:t>
            </w:r>
          </w:p>
        </w:tc>
        <w:tc>
          <w:tcPr>
            <w:tcW w:w="2268" w:type="dxa"/>
            <w:vAlign w:val="center"/>
          </w:tcPr>
          <w:p w:rsidR="005324D2" w:rsidRPr="00E62426" w:rsidRDefault="005324D2" w:rsidP="00A32B1F">
            <w:pPr>
              <w:spacing w:before="60" w:after="60" w:line="312" w:lineRule="auto"/>
              <w:ind w:right="175"/>
              <w:jc w:val="right"/>
              <w:rPr>
                <w:szCs w:val="26"/>
              </w:rPr>
            </w:pPr>
            <w:r w:rsidRPr="00E62426">
              <w:rPr>
                <w:szCs w:val="26"/>
              </w:rPr>
              <w:t>-39,27%</w:t>
            </w:r>
          </w:p>
        </w:tc>
      </w:tr>
      <w:tr w:rsidR="005324D2" w:rsidRPr="00E62426" w:rsidTr="00EE45E8">
        <w:trPr>
          <w:trHeight w:val="510"/>
        </w:trPr>
        <w:tc>
          <w:tcPr>
            <w:tcW w:w="4786" w:type="dxa"/>
            <w:vAlign w:val="center"/>
          </w:tcPr>
          <w:p w:rsidR="005324D2" w:rsidRPr="00E62426" w:rsidRDefault="005324D2" w:rsidP="005324D2">
            <w:pPr>
              <w:spacing w:before="60" w:after="60" w:line="312" w:lineRule="auto"/>
              <w:rPr>
                <w:szCs w:val="26"/>
              </w:rPr>
            </w:pPr>
            <w:r w:rsidRPr="00E62426">
              <w:rPr>
                <w:szCs w:val="26"/>
              </w:rPr>
              <w:t>Cổ tức</w:t>
            </w:r>
          </w:p>
        </w:tc>
        <w:tc>
          <w:tcPr>
            <w:tcW w:w="2268" w:type="dxa"/>
            <w:vAlign w:val="bottom"/>
          </w:tcPr>
          <w:p w:rsidR="005324D2" w:rsidRPr="00E62426" w:rsidRDefault="005324D2" w:rsidP="00A32B1F">
            <w:pPr>
              <w:spacing w:before="60" w:after="60" w:line="312" w:lineRule="auto"/>
              <w:ind w:right="175"/>
              <w:jc w:val="right"/>
              <w:rPr>
                <w:szCs w:val="26"/>
              </w:rPr>
            </w:pPr>
            <w:r w:rsidRPr="00E62426">
              <w:rPr>
                <w:szCs w:val="26"/>
              </w:rPr>
              <w:t>6,00%</w:t>
            </w:r>
          </w:p>
        </w:tc>
        <w:tc>
          <w:tcPr>
            <w:tcW w:w="2268" w:type="dxa"/>
            <w:vAlign w:val="center"/>
          </w:tcPr>
          <w:p w:rsidR="005324D2" w:rsidRPr="00E62426" w:rsidRDefault="005324D2" w:rsidP="00A32B1F">
            <w:pPr>
              <w:spacing w:before="60" w:after="60" w:line="312" w:lineRule="auto"/>
              <w:ind w:right="175"/>
              <w:jc w:val="right"/>
              <w:rPr>
                <w:szCs w:val="26"/>
              </w:rPr>
            </w:pPr>
            <w:r w:rsidRPr="00E62426">
              <w:rPr>
                <w:szCs w:val="26"/>
              </w:rPr>
              <w:t>-40,00%</w:t>
            </w:r>
          </w:p>
        </w:tc>
      </w:tr>
    </w:tbl>
    <w:p w:rsidR="009C388C" w:rsidRPr="00E62426" w:rsidRDefault="002B4145" w:rsidP="00FD4F26">
      <w:pPr>
        <w:spacing w:before="60" w:after="60" w:line="312" w:lineRule="auto"/>
        <w:jc w:val="right"/>
        <w:rPr>
          <w:rFonts w:cs="Times New Roman"/>
          <w:i/>
          <w:sz w:val="24"/>
          <w:szCs w:val="24"/>
        </w:rPr>
      </w:pPr>
      <w:r w:rsidRPr="00E62426">
        <w:rPr>
          <w:rFonts w:cs="Times New Roman"/>
          <w:i/>
          <w:sz w:val="24"/>
          <w:szCs w:val="24"/>
        </w:rPr>
        <w:t>(</w:t>
      </w:r>
      <w:r w:rsidR="009C388C" w:rsidRPr="00E62426">
        <w:rPr>
          <w:rFonts w:cs="Times New Roman"/>
          <w:i/>
          <w:sz w:val="24"/>
          <w:szCs w:val="24"/>
        </w:rPr>
        <w:t xml:space="preserve">Nguồn: </w:t>
      </w:r>
      <w:r w:rsidRPr="00E62426">
        <w:rPr>
          <w:rFonts w:cs="Times New Roman"/>
          <w:i/>
          <w:sz w:val="24"/>
          <w:szCs w:val="24"/>
        </w:rPr>
        <w:t>Nghị quyết ĐHĐCĐ thườ</w:t>
      </w:r>
      <w:r w:rsidR="001F0084" w:rsidRPr="00E62426">
        <w:rPr>
          <w:rFonts w:cs="Times New Roman"/>
          <w:i/>
          <w:sz w:val="24"/>
          <w:szCs w:val="24"/>
        </w:rPr>
        <w:t>ng niên năm 2016</w:t>
      </w:r>
      <w:r w:rsidRPr="00E62426">
        <w:rPr>
          <w:rFonts w:cs="Times New Roman"/>
          <w:i/>
          <w:sz w:val="24"/>
          <w:szCs w:val="24"/>
        </w:rPr>
        <w:t xml:space="preserve"> củ</w:t>
      </w:r>
      <w:r w:rsidR="00EB7A38" w:rsidRPr="00E62426">
        <w:rPr>
          <w:rFonts w:cs="Times New Roman"/>
          <w:i/>
          <w:sz w:val="24"/>
          <w:szCs w:val="24"/>
        </w:rPr>
        <w:t>a DVC</w:t>
      </w:r>
      <w:r w:rsidRPr="00E62426">
        <w:rPr>
          <w:rFonts w:cs="Times New Roman"/>
          <w:i/>
          <w:sz w:val="24"/>
          <w:szCs w:val="24"/>
        </w:rPr>
        <w:t>)</w:t>
      </w:r>
    </w:p>
    <w:p w:rsidR="005005E1" w:rsidRPr="00E62426" w:rsidRDefault="005005E1" w:rsidP="009711A2">
      <w:pPr>
        <w:spacing w:before="60" w:after="60" w:line="312" w:lineRule="auto"/>
        <w:jc w:val="both"/>
        <w:rPr>
          <w:rFonts w:cs="Times New Roman"/>
          <w:sz w:val="24"/>
          <w:szCs w:val="24"/>
        </w:rPr>
      </w:pPr>
      <w:r w:rsidRPr="00E62426">
        <w:rPr>
          <w:szCs w:val="28"/>
          <w:lang w:val="pt-BR"/>
        </w:rPr>
        <w:t>Nghị quyết ĐHĐCĐ thường niên 2016 tổ chức vào ngày 02/04/2016 của DVC không nêu chỉ tiêu kế hoạch năm 2016 về Lợi nhuận sau thuế mà chỉ nêu chỉ tiêu kế hoạch Lợi nhuận trước thuế là 12 tỷ đồng và cổ tức chia cho các cổ đông là từ 6% vốn góp trở lên.</w:t>
      </w:r>
    </w:p>
    <w:p w:rsidR="009C388C" w:rsidRPr="00E62426" w:rsidRDefault="009C388C" w:rsidP="009711A2">
      <w:pPr>
        <w:keepNext/>
        <w:keepLines/>
        <w:numPr>
          <w:ilvl w:val="0"/>
          <w:numId w:val="17"/>
        </w:numPr>
        <w:spacing w:before="60" w:after="60" w:line="312" w:lineRule="auto"/>
        <w:ind w:left="567" w:hanging="567"/>
        <w:outlineLvl w:val="2"/>
        <w:rPr>
          <w:rFonts w:eastAsiaTheme="majorEastAsia" w:cs="Times New Roman"/>
          <w:b/>
          <w:bCs/>
          <w:szCs w:val="26"/>
        </w:rPr>
      </w:pPr>
      <w:r w:rsidRPr="00E62426">
        <w:rPr>
          <w:rFonts w:eastAsiaTheme="majorEastAsia" w:cs="Times New Roman"/>
          <w:b/>
          <w:bCs/>
          <w:szCs w:val="26"/>
        </w:rPr>
        <w:t>Căn cứ để đạt được chỉ tiêu kế hoạch lợi nhuận và cổ tức nói trên</w:t>
      </w:r>
    </w:p>
    <w:p w:rsidR="00733902" w:rsidRPr="00E62426" w:rsidRDefault="00733902" w:rsidP="009711A2">
      <w:pPr>
        <w:spacing w:before="60" w:after="60" w:line="312" w:lineRule="auto"/>
        <w:jc w:val="both"/>
        <w:rPr>
          <w:rFonts w:eastAsia="Times New Roman" w:cs="Times New Roman"/>
          <w:b/>
          <w:szCs w:val="26"/>
        </w:rPr>
      </w:pPr>
      <w:r w:rsidRPr="00E62426">
        <w:rPr>
          <w:rFonts w:eastAsia="Times New Roman" w:cs="Times New Roman"/>
          <w:b/>
          <w:szCs w:val="26"/>
        </w:rPr>
        <w:t>a. Định hướng chiến lược phát triển cho Công ty trong thời gian tới</w:t>
      </w:r>
    </w:p>
    <w:p w:rsidR="00733902" w:rsidRPr="00E62426" w:rsidRDefault="00733902" w:rsidP="009711A2">
      <w:pPr>
        <w:spacing w:before="60" w:after="60" w:line="312" w:lineRule="auto"/>
        <w:jc w:val="both"/>
        <w:rPr>
          <w:rFonts w:eastAsia="Times New Roman" w:cs="Times New Roman"/>
          <w:szCs w:val="26"/>
        </w:rPr>
      </w:pPr>
      <w:r w:rsidRPr="00E62426">
        <w:rPr>
          <w:rFonts w:eastAsia="Times New Roman" w:cs="Times New Roman"/>
          <w:b/>
          <w:szCs w:val="26"/>
        </w:rPr>
        <w:t xml:space="preserve">- </w:t>
      </w:r>
      <w:r w:rsidRPr="00E62426">
        <w:rPr>
          <w:rFonts w:eastAsia="Times New Roman" w:cs="Times New Roman"/>
          <w:szCs w:val="26"/>
        </w:rPr>
        <w:t>Xây dựng chiến lược kinh</w:t>
      </w:r>
      <w:r w:rsidR="00901EC8" w:rsidRPr="00E62426">
        <w:rPr>
          <w:rFonts w:eastAsia="Times New Roman" w:cs="Times New Roman"/>
          <w:szCs w:val="26"/>
        </w:rPr>
        <w:t xml:space="preserve"> doanh cho phù hợp với đặc thù C</w:t>
      </w:r>
      <w:r w:rsidRPr="00E62426">
        <w:rPr>
          <w:rFonts w:eastAsia="Times New Roman" w:cs="Times New Roman"/>
          <w:szCs w:val="26"/>
        </w:rPr>
        <w:t>ông ty và phù hợp với thị trường. Tìm các giải pháp ổn định và giữ vững khách hàng truyển thống, phát triển và mở rộng thêm khách hàng mới, nâng cao uy tín, nâng cao chất lượng dịch vụ, tạo thêm nhiều việc làm cho người lao động</w:t>
      </w:r>
    </w:p>
    <w:p w:rsidR="00733902" w:rsidRPr="00E62426" w:rsidRDefault="00733902" w:rsidP="009711A2">
      <w:pPr>
        <w:spacing w:before="60" w:after="60" w:line="312" w:lineRule="auto"/>
        <w:jc w:val="both"/>
        <w:rPr>
          <w:rFonts w:eastAsia="Times New Roman" w:cs="Times New Roman"/>
          <w:szCs w:val="26"/>
        </w:rPr>
      </w:pPr>
      <w:r w:rsidRPr="00E62426">
        <w:rPr>
          <w:rFonts w:eastAsia="Times New Roman" w:cs="Times New Roman"/>
          <w:szCs w:val="26"/>
        </w:rPr>
        <w:t>- Đầu tư cơ sở hạ tầng, trang thiết bị tạo điều kiện làm việc tốt nhất cho người lao động, hướng tới công tác đào tạo đội ngũ cán bộ quản lý và nhân viên nghiệp vụ có trình độ chuyên môn cao có thể đáp ứng mọi nhu cầu của công việc.</w:t>
      </w:r>
    </w:p>
    <w:p w:rsidR="00733902" w:rsidRPr="00E62426" w:rsidRDefault="00733902" w:rsidP="009711A2">
      <w:pPr>
        <w:spacing w:before="60" w:after="60" w:line="312" w:lineRule="auto"/>
        <w:jc w:val="both"/>
        <w:rPr>
          <w:rFonts w:eastAsia="Times New Roman" w:cs="Times New Roman"/>
          <w:szCs w:val="26"/>
        </w:rPr>
      </w:pPr>
      <w:r w:rsidRPr="00E62426">
        <w:rPr>
          <w:rFonts w:eastAsia="Times New Roman" w:cs="Times New Roman"/>
          <w:szCs w:val="26"/>
        </w:rPr>
        <w:t>- Tăng vốn để góp vốn đầu tư vào CTCP Đầu tư phát triển dịch vụ cảng Hải Phòng</w:t>
      </w:r>
    </w:p>
    <w:p w:rsidR="00733902" w:rsidRPr="00E62426" w:rsidRDefault="00733902" w:rsidP="009711A2">
      <w:pPr>
        <w:spacing w:before="60" w:after="60" w:line="312" w:lineRule="auto"/>
        <w:jc w:val="both"/>
        <w:rPr>
          <w:rFonts w:eastAsia="Times New Roman" w:cs="Times New Roman"/>
          <w:b/>
          <w:szCs w:val="26"/>
        </w:rPr>
      </w:pPr>
      <w:r w:rsidRPr="00E62426">
        <w:rPr>
          <w:rFonts w:eastAsia="Times New Roman" w:cs="Times New Roman"/>
          <w:b/>
          <w:szCs w:val="26"/>
        </w:rPr>
        <w:t>b. Phương hướng và biện pháp thực hiện kế hoạch theo định hướng chiến lược</w:t>
      </w:r>
    </w:p>
    <w:p w:rsidR="00733902" w:rsidRPr="00E62426" w:rsidRDefault="00733902" w:rsidP="00D65CFE">
      <w:pPr>
        <w:numPr>
          <w:ilvl w:val="0"/>
          <w:numId w:val="66"/>
        </w:numPr>
        <w:tabs>
          <w:tab w:val="num" w:pos="720"/>
        </w:tabs>
        <w:spacing w:before="60" w:after="60" w:line="312" w:lineRule="auto"/>
        <w:jc w:val="both"/>
        <w:rPr>
          <w:rFonts w:eastAsia="Times New Roman" w:cs="Times New Roman"/>
          <w:iCs/>
          <w:noProof/>
          <w:szCs w:val="26"/>
          <w:lang w:val="en-GB"/>
        </w:rPr>
      </w:pPr>
      <w:r w:rsidRPr="00E62426">
        <w:rPr>
          <w:rFonts w:eastAsia="Times New Roman" w:cs="Times New Roman"/>
          <w:iCs/>
          <w:noProof/>
          <w:szCs w:val="26"/>
          <w:lang w:val="en-GB"/>
        </w:rPr>
        <w:t xml:space="preserve">Quảng bá </w:t>
      </w:r>
      <w:r w:rsidRPr="00E62426">
        <w:rPr>
          <w:rFonts w:eastAsia="Times New Roman" w:cs="Times New Roman"/>
          <w:szCs w:val="26"/>
        </w:rPr>
        <w:t>thương</w:t>
      </w:r>
      <w:r w:rsidRPr="00E62426">
        <w:rPr>
          <w:rFonts w:eastAsia="Times New Roman" w:cs="Times New Roman"/>
          <w:iCs/>
          <w:noProof/>
          <w:szCs w:val="26"/>
          <w:lang w:val="en-GB"/>
        </w:rPr>
        <w:t xml:space="preserve"> </w:t>
      </w:r>
      <w:r w:rsidRPr="00E62426">
        <w:rPr>
          <w:rFonts w:eastAsia="Times New Roman" w:cs="Times New Roman"/>
          <w:noProof/>
          <w:szCs w:val="26"/>
        </w:rPr>
        <w:t>hiệu:</w:t>
      </w:r>
    </w:p>
    <w:p w:rsidR="00733902" w:rsidRPr="00E62426" w:rsidRDefault="00733902" w:rsidP="00D65CFE">
      <w:pPr>
        <w:numPr>
          <w:ilvl w:val="0"/>
          <w:numId w:val="67"/>
        </w:numPr>
        <w:spacing w:before="40" w:after="40" w:line="312" w:lineRule="auto"/>
        <w:ind w:left="993" w:hanging="284"/>
        <w:jc w:val="both"/>
        <w:rPr>
          <w:rFonts w:eastAsia="Times New Roman" w:cs="Times New Roman"/>
          <w:szCs w:val="26"/>
        </w:rPr>
      </w:pPr>
      <w:r w:rsidRPr="00E62426">
        <w:rPr>
          <w:rFonts w:eastAsia="Times New Roman" w:cs="Times New Roman"/>
          <w:szCs w:val="26"/>
        </w:rPr>
        <w:t>Thường xuyên củng cố, giữ vững và tăng thêm giá trị thương hiệu, củng cố lòng tin của khách hàng đối với thương hiệu DVC trên mọi lĩnh vực hoạt động;</w:t>
      </w:r>
    </w:p>
    <w:p w:rsidR="00733902" w:rsidRPr="00E62426" w:rsidRDefault="00733902" w:rsidP="00D65CFE">
      <w:pPr>
        <w:numPr>
          <w:ilvl w:val="0"/>
          <w:numId w:val="67"/>
        </w:numPr>
        <w:spacing w:before="40" w:after="40" w:line="312" w:lineRule="auto"/>
        <w:ind w:left="993" w:hanging="284"/>
        <w:jc w:val="both"/>
        <w:rPr>
          <w:rFonts w:eastAsia="Times New Roman" w:cs="Times New Roman"/>
          <w:szCs w:val="26"/>
        </w:rPr>
      </w:pPr>
      <w:r w:rsidRPr="00E62426">
        <w:rPr>
          <w:rFonts w:eastAsia="Times New Roman" w:cs="Times New Roman"/>
          <w:szCs w:val="26"/>
        </w:rPr>
        <w:t>Phân công cán bộ chuyên trách về xây dựng, củng cố, quảng cáo, kiểm tra đôn đốc công tác phát triển thương hiệu của công ty;</w:t>
      </w:r>
    </w:p>
    <w:p w:rsidR="00733902" w:rsidRPr="00E62426" w:rsidRDefault="00733902" w:rsidP="00D65CFE">
      <w:pPr>
        <w:numPr>
          <w:ilvl w:val="0"/>
          <w:numId w:val="67"/>
        </w:numPr>
        <w:spacing w:before="40" w:after="40" w:line="312" w:lineRule="auto"/>
        <w:ind w:left="993" w:hanging="284"/>
        <w:jc w:val="both"/>
        <w:rPr>
          <w:rFonts w:eastAsia="Times New Roman" w:cs="Times New Roman"/>
          <w:spacing w:val="-6"/>
          <w:szCs w:val="26"/>
        </w:rPr>
      </w:pPr>
      <w:r w:rsidRPr="00E62426">
        <w:rPr>
          <w:rFonts w:eastAsia="Times New Roman" w:cs="Times New Roman"/>
          <w:spacing w:val="-6"/>
          <w:szCs w:val="26"/>
        </w:rPr>
        <w:t>Tăng cường năng lực của cán bộ, đặc biệt là phòng quản lý kỹ thuật thi công.</w:t>
      </w:r>
    </w:p>
    <w:p w:rsidR="00733902" w:rsidRPr="00E62426" w:rsidRDefault="00733902" w:rsidP="00D65CFE">
      <w:pPr>
        <w:numPr>
          <w:ilvl w:val="0"/>
          <w:numId w:val="66"/>
        </w:numPr>
        <w:tabs>
          <w:tab w:val="num" w:pos="720"/>
        </w:tabs>
        <w:spacing w:before="40" w:after="40" w:line="312" w:lineRule="auto"/>
        <w:ind w:left="387" w:hangingChars="149" w:hanging="387"/>
        <w:jc w:val="both"/>
        <w:rPr>
          <w:rFonts w:eastAsia="Times New Roman" w:cs="Times New Roman"/>
          <w:iCs/>
          <w:noProof/>
          <w:szCs w:val="26"/>
          <w:lang w:val="en-GB"/>
        </w:rPr>
      </w:pPr>
      <w:r w:rsidRPr="00E62426">
        <w:rPr>
          <w:rFonts w:eastAsia="Times New Roman" w:cs="Times New Roman"/>
          <w:iCs/>
          <w:noProof/>
          <w:szCs w:val="26"/>
          <w:lang w:val="en-GB"/>
        </w:rPr>
        <w:t xml:space="preserve">Không ngừng </w:t>
      </w:r>
      <w:r w:rsidRPr="00E62426">
        <w:rPr>
          <w:rFonts w:eastAsia="Times New Roman" w:cs="Times New Roman"/>
          <w:szCs w:val="26"/>
        </w:rPr>
        <w:t>nâng</w:t>
      </w:r>
      <w:r w:rsidRPr="00E62426">
        <w:rPr>
          <w:rFonts w:eastAsia="Times New Roman" w:cs="Times New Roman"/>
          <w:iCs/>
          <w:noProof/>
          <w:szCs w:val="26"/>
          <w:lang w:val="en-GB"/>
        </w:rPr>
        <w:t xml:space="preserve"> cao </w:t>
      </w:r>
      <w:r w:rsidRPr="00E62426">
        <w:rPr>
          <w:rFonts w:eastAsia="Times New Roman" w:cs="Times New Roman"/>
          <w:noProof/>
          <w:szCs w:val="26"/>
        </w:rPr>
        <w:t>chất</w:t>
      </w:r>
      <w:r w:rsidRPr="00E62426">
        <w:rPr>
          <w:rFonts w:eastAsia="Times New Roman" w:cs="Times New Roman"/>
          <w:iCs/>
          <w:noProof/>
          <w:szCs w:val="26"/>
          <w:lang w:val="en-GB"/>
        </w:rPr>
        <w:t xml:space="preserve"> lượng sản phẩm:</w:t>
      </w:r>
    </w:p>
    <w:p w:rsidR="00733902" w:rsidRPr="00E62426" w:rsidRDefault="00733902" w:rsidP="00D65CFE">
      <w:pPr>
        <w:numPr>
          <w:ilvl w:val="0"/>
          <w:numId w:val="67"/>
        </w:numPr>
        <w:spacing w:before="40" w:after="40" w:line="312" w:lineRule="auto"/>
        <w:ind w:leftChars="295" w:left="1050" w:hangingChars="109" w:hanging="283"/>
        <w:jc w:val="both"/>
        <w:rPr>
          <w:rFonts w:eastAsia="Times New Roman" w:cs="Times New Roman"/>
          <w:szCs w:val="26"/>
        </w:rPr>
      </w:pPr>
      <w:r w:rsidRPr="00E62426">
        <w:rPr>
          <w:rFonts w:eastAsia="Times New Roman" w:cs="Times New Roman"/>
          <w:szCs w:val="26"/>
        </w:rPr>
        <w:lastRenderedPageBreak/>
        <w:t>Áp dụng có hiệu quả hệ thống quản lý chất lượng theo tiêu chuẩn ISO 9001 – 2000;</w:t>
      </w:r>
    </w:p>
    <w:p w:rsidR="00733902" w:rsidRPr="00E62426" w:rsidRDefault="00733902" w:rsidP="00D65CFE">
      <w:pPr>
        <w:numPr>
          <w:ilvl w:val="0"/>
          <w:numId w:val="67"/>
        </w:numPr>
        <w:spacing w:before="40" w:after="40" w:line="312" w:lineRule="auto"/>
        <w:ind w:leftChars="295" w:left="1050" w:hangingChars="109" w:hanging="283"/>
        <w:jc w:val="both"/>
        <w:rPr>
          <w:rFonts w:eastAsia="Times New Roman" w:cs="Times New Roman"/>
          <w:szCs w:val="26"/>
        </w:rPr>
      </w:pPr>
      <w:r w:rsidRPr="00E62426">
        <w:rPr>
          <w:rFonts w:eastAsia="Times New Roman" w:cs="Times New Roman"/>
          <w:szCs w:val="26"/>
        </w:rPr>
        <w:t>Phân tích và thiết lập quy trình cho các hoạt động một cách chặt chẽ để chuẩn hoá và tối ưu hoá hoạt động;</w:t>
      </w:r>
    </w:p>
    <w:p w:rsidR="00733902" w:rsidRPr="00E62426" w:rsidRDefault="00733902" w:rsidP="00D65CFE">
      <w:pPr>
        <w:numPr>
          <w:ilvl w:val="0"/>
          <w:numId w:val="67"/>
        </w:numPr>
        <w:spacing w:before="40" w:after="40" w:line="312" w:lineRule="auto"/>
        <w:ind w:leftChars="295" w:left="1050" w:hangingChars="109" w:hanging="283"/>
        <w:jc w:val="both"/>
        <w:rPr>
          <w:rFonts w:eastAsia="Times New Roman" w:cs="Times New Roman"/>
          <w:szCs w:val="26"/>
        </w:rPr>
      </w:pPr>
      <w:r w:rsidRPr="00E62426">
        <w:rPr>
          <w:rFonts w:eastAsia="Times New Roman" w:cs="Times New Roman"/>
          <w:szCs w:val="26"/>
        </w:rPr>
        <w:t>Thiết lập hệ thống thông tin đa chiều và các hồ sơ theo dõi để khắc phục các thiếu sót của hệ thống quản lý.</w:t>
      </w:r>
    </w:p>
    <w:p w:rsidR="00733902" w:rsidRPr="00E62426" w:rsidRDefault="00733902" w:rsidP="00D65CFE">
      <w:pPr>
        <w:numPr>
          <w:ilvl w:val="0"/>
          <w:numId w:val="66"/>
        </w:numPr>
        <w:tabs>
          <w:tab w:val="num" w:pos="720"/>
        </w:tabs>
        <w:spacing w:before="40" w:after="40" w:line="312" w:lineRule="auto"/>
        <w:ind w:left="387" w:hangingChars="149" w:hanging="387"/>
        <w:jc w:val="both"/>
        <w:rPr>
          <w:rFonts w:eastAsia="Times New Roman" w:cs="Times New Roman"/>
          <w:iCs/>
          <w:noProof/>
          <w:szCs w:val="26"/>
          <w:lang w:val="en-GB"/>
        </w:rPr>
      </w:pPr>
      <w:r w:rsidRPr="00E62426">
        <w:rPr>
          <w:rFonts w:eastAsia="Times New Roman" w:cs="Times New Roman"/>
          <w:iCs/>
          <w:noProof/>
          <w:szCs w:val="26"/>
          <w:lang w:val="en-GB"/>
        </w:rPr>
        <w:t xml:space="preserve">Đầu tư mở rộng sản xuất kinh </w:t>
      </w:r>
      <w:r w:rsidRPr="00E62426">
        <w:rPr>
          <w:rFonts w:eastAsia="Times New Roman" w:cs="Times New Roman"/>
          <w:noProof/>
          <w:szCs w:val="26"/>
        </w:rPr>
        <w:t>doanh:</w:t>
      </w:r>
    </w:p>
    <w:p w:rsidR="00733902" w:rsidRPr="00E62426" w:rsidRDefault="00733902" w:rsidP="00D65CFE">
      <w:pPr>
        <w:numPr>
          <w:ilvl w:val="0"/>
          <w:numId w:val="67"/>
        </w:numPr>
        <w:spacing w:before="40" w:after="40" w:line="312" w:lineRule="auto"/>
        <w:ind w:leftChars="294" w:left="1047" w:hangingChars="109" w:hanging="283"/>
        <w:jc w:val="both"/>
        <w:rPr>
          <w:rFonts w:eastAsia="Times New Roman" w:cs="Times New Roman"/>
          <w:szCs w:val="26"/>
        </w:rPr>
      </w:pPr>
      <w:r w:rsidRPr="00E62426">
        <w:rPr>
          <w:rFonts w:eastAsia="Times New Roman" w:cs="Times New Roman"/>
          <w:szCs w:val="26"/>
        </w:rPr>
        <w:t>Liên kết với các tổ chức, cá nhân trong và ngoài nước để đầu tư kinh doanh bất động sản và các dịch vụ khác;</w:t>
      </w:r>
    </w:p>
    <w:p w:rsidR="00733902" w:rsidRPr="00E62426" w:rsidRDefault="00733902" w:rsidP="00D65CFE">
      <w:pPr>
        <w:numPr>
          <w:ilvl w:val="0"/>
          <w:numId w:val="67"/>
        </w:numPr>
        <w:spacing w:before="40" w:after="40" w:line="312" w:lineRule="auto"/>
        <w:ind w:leftChars="294" w:left="1039" w:hangingChars="109" w:hanging="275"/>
        <w:jc w:val="both"/>
        <w:rPr>
          <w:rFonts w:eastAsia="Times New Roman" w:cs="Times New Roman"/>
          <w:spacing w:val="-8"/>
          <w:szCs w:val="26"/>
        </w:rPr>
      </w:pPr>
      <w:r w:rsidRPr="00E62426">
        <w:rPr>
          <w:rFonts w:eastAsia="Times New Roman" w:cs="Times New Roman"/>
          <w:spacing w:val="-8"/>
          <w:szCs w:val="26"/>
        </w:rPr>
        <w:t>Đầu tư vào các công ty khác có tiềm năng phát triển để đa dạng hoá ngành nghề;</w:t>
      </w:r>
    </w:p>
    <w:p w:rsidR="00733902" w:rsidRPr="00E62426" w:rsidRDefault="00733902" w:rsidP="00D65CFE">
      <w:pPr>
        <w:numPr>
          <w:ilvl w:val="0"/>
          <w:numId w:val="67"/>
        </w:numPr>
        <w:spacing w:before="40" w:after="40" w:line="312" w:lineRule="auto"/>
        <w:ind w:leftChars="294" w:left="1047" w:hangingChars="109" w:hanging="283"/>
        <w:jc w:val="both"/>
        <w:rPr>
          <w:rFonts w:eastAsia="Times New Roman" w:cs="Times New Roman"/>
          <w:szCs w:val="26"/>
        </w:rPr>
      </w:pPr>
      <w:r w:rsidRPr="00E62426">
        <w:rPr>
          <w:rFonts w:eastAsia="Times New Roman" w:cs="Times New Roman"/>
          <w:szCs w:val="26"/>
        </w:rPr>
        <w:t>Tìm kiếm các đối tác chiến lược để tăng năng lực cho công ty;</w:t>
      </w:r>
    </w:p>
    <w:p w:rsidR="00733902" w:rsidRPr="00E62426" w:rsidRDefault="00733902" w:rsidP="00D65CFE">
      <w:pPr>
        <w:numPr>
          <w:ilvl w:val="0"/>
          <w:numId w:val="67"/>
        </w:numPr>
        <w:spacing w:before="40" w:after="40" w:line="312" w:lineRule="auto"/>
        <w:ind w:leftChars="294" w:left="1047" w:hangingChars="109" w:hanging="283"/>
        <w:jc w:val="both"/>
        <w:rPr>
          <w:rFonts w:eastAsia="Times New Roman" w:cs="Times New Roman"/>
          <w:szCs w:val="26"/>
        </w:rPr>
      </w:pPr>
      <w:r w:rsidRPr="00E62426">
        <w:rPr>
          <w:rFonts w:eastAsia="Times New Roman" w:cs="Times New Roman"/>
          <w:szCs w:val="26"/>
        </w:rPr>
        <w:t>Đầu tư tài chính.</w:t>
      </w:r>
    </w:p>
    <w:p w:rsidR="00733902" w:rsidRPr="00E62426" w:rsidRDefault="00733902" w:rsidP="00D65CFE">
      <w:pPr>
        <w:numPr>
          <w:ilvl w:val="0"/>
          <w:numId w:val="66"/>
        </w:numPr>
        <w:tabs>
          <w:tab w:val="num" w:pos="720"/>
        </w:tabs>
        <w:spacing w:before="40" w:after="40" w:line="312" w:lineRule="auto"/>
        <w:ind w:left="387" w:hangingChars="149" w:hanging="387"/>
        <w:jc w:val="both"/>
        <w:rPr>
          <w:rFonts w:eastAsia="Times New Roman" w:cs="Times New Roman"/>
          <w:iCs/>
          <w:noProof/>
          <w:szCs w:val="26"/>
          <w:lang w:val="en-GB"/>
        </w:rPr>
      </w:pPr>
      <w:r w:rsidRPr="00E62426">
        <w:rPr>
          <w:rFonts w:eastAsia="Times New Roman" w:cs="Times New Roman"/>
          <w:iCs/>
          <w:noProof/>
          <w:szCs w:val="26"/>
          <w:lang w:val="en-GB"/>
        </w:rPr>
        <w:t xml:space="preserve">Huy động </w:t>
      </w:r>
      <w:r w:rsidRPr="00E62426">
        <w:rPr>
          <w:rFonts w:eastAsia="Times New Roman" w:cs="Times New Roman"/>
          <w:noProof/>
          <w:szCs w:val="26"/>
        </w:rPr>
        <w:t>vốn</w:t>
      </w:r>
      <w:r w:rsidRPr="00E62426">
        <w:rPr>
          <w:rFonts w:eastAsia="Times New Roman" w:cs="Times New Roman"/>
          <w:iCs/>
          <w:noProof/>
          <w:szCs w:val="26"/>
          <w:lang w:val="en-GB"/>
        </w:rPr>
        <w:t>:</w:t>
      </w:r>
    </w:p>
    <w:p w:rsidR="00733902" w:rsidRPr="00E62426" w:rsidRDefault="00733902" w:rsidP="00D65CFE">
      <w:pPr>
        <w:numPr>
          <w:ilvl w:val="0"/>
          <w:numId w:val="67"/>
        </w:numPr>
        <w:spacing w:before="40" w:after="40" w:line="312" w:lineRule="auto"/>
        <w:ind w:leftChars="297" w:left="1050" w:hangingChars="107" w:hanging="278"/>
        <w:jc w:val="both"/>
        <w:rPr>
          <w:rFonts w:eastAsia="Times New Roman" w:cs="Times New Roman"/>
          <w:szCs w:val="26"/>
        </w:rPr>
      </w:pPr>
      <w:r w:rsidRPr="00E62426">
        <w:rPr>
          <w:rFonts w:eastAsia="Times New Roman" w:cs="Times New Roman"/>
          <w:szCs w:val="26"/>
        </w:rPr>
        <w:t>Xây dựng định mức vốn bình quân cho các bộ phận kinh doanh;</w:t>
      </w:r>
    </w:p>
    <w:p w:rsidR="00733902" w:rsidRPr="00E62426" w:rsidRDefault="00733902" w:rsidP="00D65CFE">
      <w:pPr>
        <w:numPr>
          <w:ilvl w:val="0"/>
          <w:numId w:val="67"/>
        </w:numPr>
        <w:spacing w:before="40" w:after="40" w:line="312" w:lineRule="auto"/>
        <w:ind w:leftChars="297" w:left="1050" w:hangingChars="107" w:hanging="278"/>
        <w:jc w:val="both"/>
        <w:rPr>
          <w:rFonts w:eastAsia="Times New Roman" w:cs="Times New Roman"/>
          <w:szCs w:val="26"/>
        </w:rPr>
      </w:pPr>
      <w:r w:rsidRPr="00E62426">
        <w:rPr>
          <w:rFonts w:eastAsia="Times New Roman" w:cs="Times New Roman"/>
          <w:szCs w:val="26"/>
        </w:rPr>
        <w:t>Giảm số ngày quay vòng vốn, tăng hiệu quả sử dụng vốn;</w:t>
      </w:r>
    </w:p>
    <w:p w:rsidR="00733902" w:rsidRPr="00E62426" w:rsidRDefault="00733902" w:rsidP="00D65CFE">
      <w:pPr>
        <w:numPr>
          <w:ilvl w:val="0"/>
          <w:numId w:val="67"/>
        </w:numPr>
        <w:spacing w:before="40" w:after="40" w:line="312" w:lineRule="auto"/>
        <w:ind w:leftChars="297" w:left="1050" w:hangingChars="107" w:hanging="278"/>
        <w:jc w:val="both"/>
        <w:rPr>
          <w:rFonts w:eastAsia="Times New Roman" w:cs="Times New Roman"/>
          <w:szCs w:val="26"/>
        </w:rPr>
      </w:pPr>
      <w:r w:rsidRPr="00E62426">
        <w:rPr>
          <w:rFonts w:eastAsia="Times New Roman" w:cs="Times New Roman"/>
          <w:szCs w:val="26"/>
        </w:rPr>
        <w:t>Tăng vốn điều lệ để giảm vốn vay ngân hàng tạo khả năng thanh toán tốt hơn;</w:t>
      </w:r>
    </w:p>
    <w:p w:rsidR="00733902" w:rsidRPr="00E62426" w:rsidRDefault="00733902" w:rsidP="00D65CFE">
      <w:pPr>
        <w:numPr>
          <w:ilvl w:val="0"/>
          <w:numId w:val="67"/>
        </w:numPr>
        <w:spacing w:before="40" w:after="40" w:line="312" w:lineRule="auto"/>
        <w:ind w:leftChars="297" w:left="1050" w:hangingChars="107" w:hanging="278"/>
        <w:jc w:val="both"/>
        <w:rPr>
          <w:rFonts w:eastAsia="Times New Roman" w:cs="Times New Roman"/>
          <w:szCs w:val="26"/>
        </w:rPr>
      </w:pPr>
      <w:r w:rsidRPr="00E62426">
        <w:rPr>
          <w:rFonts w:eastAsia="Times New Roman" w:cs="Times New Roman"/>
          <w:szCs w:val="26"/>
        </w:rPr>
        <w:t>Có chính sách chi trả cổ tức hợp lý đảm bảo thỏa mãn sự mong đợi và không ngừng nâng cao lợi ích của các cổ đông, đồng thời có lợi nhuận tích lũy để bổ sung nguồn vốn kinh doanh;</w:t>
      </w:r>
    </w:p>
    <w:p w:rsidR="00733902" w:rsidRPr="00E62426" w:rsidRDefault="00733902" w:rsidP="00D65CFE">
      <w:pPr>
        <w:numPr>
          <w:ilvl w:val="0"/>
          <w:numId w:val="67"/>
        </w:numPr>
        <w:spacing w:before="40" w:after="40" w:line="312" w:lineRule="auto"/>
        <w:ind w:leftChars="297" w:left="1050" w:hangingChars="107" w:hanging="278"/>
        <w:jc w:val="both"/>
        <w:rPr>
          <w:rFonts w:eastAsia="Times New Roman" w:cs="Times New Roman"/>
          <w:szCs w:val="26"/>
        </w:rPr>
      </w:pPr>
      <w:r w:rsidRPr="00E62426">
        <w:rPr>
          <w:rFonts w:eastAsia="Times New Roman" w:cs="Times New Roman"/>
          <w:szCs w:val="26"/>
        </w:rPr>
        <w:t>Tham gia kênh huy động vốn từ thị trường chứng khoán để có thể huy động vốn một cách nhanh chóng, dễ dàng hơn với chi phí thấp nhất.</w:t>
      </w:r>
    </w:p>
    <w:p w:rsidR="00733902" w:rsidRPr="00E62426" w:rsidRDefault="00733902" w:rsidP="00D65CFE">
      <w:pPr>
        <w:numPr>
          <w:ilvl w:val="0"/>
          <w:numId w:val="66"/>
        </w:numPr>
        <w:tabs>
          <w:tab w:val="num" w:pos="720"/>
        </w:tabs>
        <w:spacing w:before="40" w:after="40" w:line="312" w:lineRule="auto"/>
        <w:ind w:left="387" w:hangingChars="149" w:hanging="387"/>
        <w:jc w:val="both"/>
        <w:rPr>
          <w:rFonts w:eastAsia="Times New Roman" w:cs="Times New Roman"/>
          <w:iCs/>
          <w:noProof/>
          <w:szCs w:val="26"/>
          <w:lang w:val="en-GB"/>
        </w:rPr>
      </w:pPr>
      <w:r w:rsidRPr="00E62426">
        <w:rPr>
          <w:rFonts w:eastAsia="Times New Roman" w:cs="Times New Roman"/>
          <w:iCs/>
          <w:noProof/>
          <w:szCs w:val="26"/>
          <w:lang w:val="en-GB"/>
        </w:rPr>
        <w:t>Nhân lực:</w:t>
      </w:r>
    </w:p>
    <w:p w:rsidR="00733902" w:rsidRPr="00E62426" w:rsidRDefault="00733902" w:rsidP="00D65CFE">
      <w:pPr>
        <w:numPr>
          <w:ilvl w:val="0"/>
          <w:numId w:val="67"/>
        </w:numPr>
        <w:spacing w:before="40" w:after="40" w:line="312" w:lineRule="auto"/>
        <w:ind w:leftChars="294" w:left="1047" w:hangingChars="109" w:hanging="283"/>
        <w:jc w:val="both"/>
        <w:rPr>
          <w:rFonts w:eastAsia="Times New Roman" w:cs="Times New Roman"/>
          <w:szCs w:val="26"/>
        </w:rPr>
      </w:pPr>
      <w:r w:rsidRPr="00E62426">
        <w:rPr>
          <w:rFonts w:eastAsia="Times New Roman" w:cs="Times New Roman"/>
          <w:szCs w:val="26"/>
        </w:rPr>
        <w:t>Liên tục hoàn thiện quy chế tuyển dụng cán bộ mà Công ty đang áp dụng;</w:t>
      </w:r>
    </w:p>
    <w:p w:rsidR="00733902" w:rsidRPr="00E62426" w:rsidRDefault="00733902" w:rsidP="00D65CFE">
      <w:pPr>
        <w:numPr>
          <w:ilvl w:val="0"/>
          <w:numId w:val="67"/>
        </w:numPr>
        <w:spacing w:before="40" w:after="40" w:line="312" w:lineRule="auto"/>
        <w:ind w:leftChars="294" w:left="1041" w:hangingChars="109" w:hanging="277"/>
        <w:jc w:val="both"/>
        <w:rPr>
          <w:rFonts w:eastAsia="Times New Roman" w:cs="Times New Roman"/>
          <w:spacing w:val="-6"/>
          <w:szCs w:val="26"/>
        </w:rPr>
      </w:pPr>
      <w:r w:rsidRPr="00E62426">
        <w:rPr>
          <w:rFonts w:eastAsia="Times New Roman" w:cs="Times New Roman"/>
          <w:spacing w:val="-6"/>
          <w:szCs w:val="26"/>
        </w:rPr>
        <w:t>Về đào tạo: Tổ chức đào tạo từ bên ngoài, bồi dưỡng, tự đào tạo, luân chuyển, đánh giá kết quả đào tạo; định kỳ đánh giá kết quả đào tạo, tự đào tạo;</w:t>
      </w:r>
    </w:p>
    <w:p w:rsidR="00733902" w:rsidRPr="00E62426" w:rsidRDefault="00733902" w:rsidP="00D65CFE">
      <w:pPr>
        <w:numPr>
          <w:ilvl w:val="0"/>
          <w:numId w:val="67"/>
        </w:numPr>
        <w:spacing w:before="40" w:after="40" w:line="312" w:lineRule="auto"/>
        <w:ind w:leftChars="294" w:left="1047" w:hangingChars="109" w:hanging="283"/>
        <w:jc w:val="both"/>
        <w:rPr>
          <w:rFonts w:eastAsia="Times New Roman" w:cs="Times New Roman"/>
          <w:szCs w:val="26"/>
        </w:rPr>
      </w:pPr>
      <w:r w:rsidRPr="00E62426">
        <w:rPr>
          <w:rFonts w:eastAsia="Times New Roman" w:cs="Times New Roman"/>
          <w:szCs w:val="26"/>
        </w:rPr>
        <w:t>Về chính sách sử dụng cán bộ: Tiếp tục thực hiện việc định kỳ đánh giá cán bộ, tạo cơ hội để cán bộ được thử thách trong nhiều hoàn cảnh, nhiều công việc khác nhau từ đơn giản đến phức tạp; lựa chọn, bổ nhiệm cán bộ phù hợp với năng lực quản lý điều hành, phù hợp với công việc; có chính sách đãi ngộ phù hợp, động viên kịp thời trên cơ sở năng lực, hiệu quả công việc đạt được;</w:t>
      </w:r>
    </w:p>
    <w:p w:rsidR="00733902" w:rsidRPr="00E62426" w:rsidRDefault="00733902" w:rsidP="00D65CFE">
      <w:pPr>
        <w:numPr>
          <w:ilvl w:val="0"/>
          <w:numId w:val="67"/>
        </w:numPr>
        <w:spacing w:before="40" w:after="40" w:line="312" w:lineRule="auto"/>
        <w:ind w:leftChars="294" w:left="1047" w:hangingChars="109" w:hanging="283"/>
        <w:jc w:val="both"/>
        <w:rPr>
          <w:rFonts w:eastAsia="Times New Roman" w:cs="Times New Roman"/>
          <w:spacing w:val="4"/>
          <w:szCs w:val="26"/>
          <w:lang w:val="en-GB"/>
        </w:rPr>
      </w:pPr>
      <w:r w:rsidRPr="00E62426">
        <w:rPr>
          <w:rFonts w:eastAsia="Times New Roman" w:cs="Times New Roman"/>
          <w:szCs w:val="26"/>
        </w:rPr>
        <w:t>Thu hút thêm nhân sự có năng lực từ bên ngoài;</w:t>
      </w:r>
    </w:p>
    <w:p w:rsidR="00BB1553" w:rsidRPr="00E62426" w:rsidRDefault="00733902" w:rsidP="004E21B5">
      <w:pPr>
        <w:widowControl w:val="0"/>
        <w:spacing w:before="40" w:after="40" w:line="312" w:lineRule="auto"/>
        <w:ind w:firstLine="539"/>
        <w:jc w:val="both"/>
        <w:rPr>
          <w:rFonts w:eastAsia="Times New Roman" w:cs="Times New Roman"/>
          <w:spacing w:val="4"/>
          <w:szCs w:val="26"/>
          <w:lang w:val="en-GB"/>
        </w:rPr>
      </w:pPr>
      <w:r w:rsidRPr="00E62426">
        <w:rPr>
          <w:rFonts w:eastAsia="Times New Roman" w:cs="Times New Roman"/>
          <w:spacing w:val="4"/>
          <w:szCs w:val="26"/>
          <w:lang w:val="en-GB"/>
        </w:rPr>
        <w:t>Căn cứ vào mục tiêu và định hướng phát triển chiến lược của Công ty, căn cứ vào tiềm năng của các công trình và</w:t>
      </w:r>
      <w:r w:rsidR="008E5712" w:rsidRPr="00E62426">
        <w:rPr>
          <w:rFonts w:eastAsia="Times New Roman" w:cs="Times New Roman"/>
          <w:spacing w:val="4"/>
          <w:szCs w:val="26"/>
          <w:lang w:val="en-GB"/>
        </w:rPr>
        <w:t xml:space="preserve"> các</w:t>
      </w:r>
      <w:r w:rsidRPr="00E62426">
        <w:rPr>
          <w:rFonts w:eastAsia="Times New Roman" w:cs="Times New Roman"/>
          <w:spacing w:val="4"/>
          <w:szCs w:val="26"/>
          <w:lang w:val="en-GB"/>
        </w:rPr>
        <w:t xml:space="preserve"> dự án mà Công ty đang đầu tư, </w:t>
      </w:r>
      <w:r w:rsidR="009711A2" w:rsidRPr="00E62426">
        <w:rPr>
          <w:rFonts w:eastAsia="Times New Roman" w:cs="Times New Roman"/>
          <w:spacing w:val="4"/>
          <w:szCs w:val="26"/>
          <w:lang w:val="en-GB"/>
        </w:rPr>
        <w:t>DVC</w:t>
      </w:r>
      <w:r w:rsidRPr="00E62426">
        <w:rPr>
          <w:rFonts w:eastAsia="Times New Roman" w:cs="Times New Roman"/>
          <w:spacing w:val="4"/>
          <w:szCs w:val="26"/>
          <w:lang w:val="en-GB"/>
        </w:rPr>
        <w:t xml:space="preserve"> có khả </w:t>
      </w:r>
      <w:r w:rsidRPr="00E62426">
        <w:rPr>
          <w:rFonts w:eastAsia="Times New Roman" w:cs="Times New Roman"/>
          <w:spacing w:val="4"/>
          <w:szCs w:val="26"/>
          <w:lang w:val="en-GB"/>
        </w:rPr>
        <w:lastRenderedPageBreak/>
        <w:t>năng đạt được các kết quả lợi nhuận và cổ tức như trình bày bên trên, Điểm mạnh của</w:t>
      </w:r>
      <w:r w:rsidR="009711A2" w:rsidRPr="00E62426">
        <w:rPr>
          <w:rFonts w:eastAsia="Times New Roman" w:cs="Times New Roman"/>
          <w:spacing w:val="4"/>
          <w:szCs w:val="26"/>
          <w:lang w:val="en-GB"/>
        </w:rPr>
        <w:t xml:space="preserve"> Công ty là có ban điều hành C</w:t>
      </w:r>
      <w:r w:rsidRPr="00E62426">
        <w:rPr>
          <w:rFonts w:eastAsia="Times New Roman" w:cs="Times New Roman"/>
          <w:spacing w:val="4"/>
          <w:szCs w:val="26"/>
          <w:lang w:val="en-GB"/>
        </w:rPr>
        <w:t xml:space="preserve">ông ty với trình độ chuyên môn có sự thống nhất cao, Ngoài ra, </w:t>
      </w:r>
      <w:r w:rsidR="009711A2" w:rsidRPr="00E62426">
        <w:rPr>
          <w:rFonts w:eastAsia="Times New Roman" w:cs="Times New Roman"/>
          <w:spacing w:val="4"/>
          <w:szCs w:val="26"/>
          <w:lang w:val="en-GB"/>
        </w:rPr>
        <w:t>DVC</w:t>
      </w:r>
      <w:r w:rsidRPr="00E62426">
        <w:rPr>
          <w:rFonts w:eastAsia="Times New Roman" w:cs="Times New Roman"/>
          <w:spacing w:val="4"/>
          <w:szCs w:val="26"/>
          <w:lang w:val="en-GB"/>
        </w:rPr>
        <w:t xml:space="preserve"> đã xây dựng được thương hiệu về uy tín cũng như chất lượng đối với các đối tác, Công ty cũng đã ký kết được nhiều hợp đồng lớn, có giá trị kinh tế cao, Đây là điều kiện quan trọng giúp </w:t>
      </w:r>
      <w:r w:rsidR="009711A2" w:rsidRPr="00E62426">
        <w:rPr>
          <w:rFonts w:eastAsia="Times New Roman" w:cs="Times New Roman"/>
          <w:spacing w:val="4"/>
          <w:szCs w:val="26"/>
          <w:lang w:val="en-GB"/>
        </w:rPr>
        <w:t>DVC</w:t>
      </w:r>
      <w:r w:rsidRPr="00E62426">
        <w:rPr>
          <w:rFonts w:eastAsia="Times New Roman" w:cs="Times New Roman"/>
          <w:spacing w:val="4"/>
          <w:szCs w:val="26"/>
          <w:lang w:val="en-GB"/>
        </w:rPr>
        <w:t xml:space="preserve"> đạt được kế hoạch lợi nhuận và cổ tức đề ra.</w:t>
      </w:r>
    </w:p>
    <w:p w:rsidR="009C388C" w:rsidRPr="00E62426" w:rsidRDefault="009C388C" w:rsidP="00D65CFE">
      <w:pPr>
        <w:pStyle w:val="Heading2"/>
        <w:numPr>
          <w:ilvl w:val="0"/>
          <w:numId w:val="29"/>
        </w:numPr>
        <w:ind w:left="567" w:hanging="567"/>
      </w:pPr>
      <w:bookmarkStart w:id="147" w:name="_Toc373166678"/>
      <w:bookmarkStart w:id="148" w:name="_Toc469324207"/>
      <w:r w:rsidRPr="00E62426">
        <w:t>Đánh giá của Tổ chức tư vấn về kế hoạch lợi nhuận và cổ tức</w:t>
      </w:r>
      <w:bookmarkEnd w:id="147"/>
      <w:bookmarkEnd w:id="148"/>
    </w:p>
    <w:p w:rsidR="009C388C" w:rsidRPr="00E62426" w:rsidRDefault="009C388C" w:rsidP="009711A2">
      <w:pPr>
        <w:tabs>
          <w:tab w:val="right" w:leader="dot" w:pos="9360"/>
        </w:tabs>
        <w:spacing w:before="60" w:after="60" w:line="312" w:lineRule="auto"/>
        <w:ind w:firstLine="567"/>
        <w:jc w:val="both"/>
        <w:rPr>
          <w:color w:val="000000"/>
          <w:szCs w:val="26"/>
        </w:rPr>
      </w:pPr>
      <w:r w:rsidRPr="00E62426">
        <w:rPr>
          <w:color w:val="000000"/>
          <w:szCs w:val="26"/>
        </w:rPr>
        <w:t>Với tư cách là tổ chức tư vấn chuyên nghiệp, Công ty Cổ phần Chứng khoán An Bình (ABS) đã tiến hành thu thập thông tin thực tế, nghiên cứu phân tích và đưa ra những đánh giá và dự báo khách quan về hoạt động kinh doanh của Công ty Cổ phần</w:t>
      </w:r>
      <w:r w:rsidR="008E5712" w:rsidRPr="00E62426">
        <w:rPr>
          <w:color w:val="000000"/>
          <w:szCs w:val="26"/>
        </w:rPr>
        <w:t xml:space="preserve"> Thương mại Dịch vụ Tổng hợp Cảng Hải Phòng</w:t>
      </w:r>
      <w:r w:rsidRPr="00E62426">
        <w:rPr>
          <w:color w:val="000000"/>
          <w:szCs w:val="26"/>
        </w:rPr>
        <w:t xml:space="preserve"> </w:t>
      </w:r>
      <w:r w:rsidR="008E5712" w:rsidRPr="00E62426">
        <w:rPr>
          <w:color w:val="000000"/>
          <w:szCs w:val="26"/>
        </w:rPr>
        <w:t>(DVC</w:t>
      </w:r>
      <w:r w:rsidRPr="00E62426">
        <w:rPr>
          <w:color w:val="000000"/>
          <w:szCs w:val="26"/>
        </w:rPr>
        <w:t>).</w:t>
      </w:r>
    </w:p>
    <w:p w:rsidR="009C388C" w:rsidRPr="00E62426" w:rsidRDefault="009C388C" w:rsidP="009711A2">
      <w:pPr>
        <w:tabs>
          <w:tab w:val="right" w:leader="dot" w:pos="9360"/>
        </w:tabs>
        <w:spacing w:before="60" w:after="60" w:line="312" w:lineRule="auto"/>
        <w:ind w:firstLine="567"/>
        <w:jc w:val="both"/>
        <w:rPr>
          <w:color w:val="000000"/>
          <w:szCs w:val="26"/>
        </w:rPr>
      </w:pPr>
      <w:r w:rsidRPr="00E62426">
        <w:rPr>
          <w:color w:val="000000"/>
          <w:szCs w:val="26"/>
        </w:rPr>
        <w:t xml:space="preserve">Nếu không có những biến động bất thường, bất khả kháng tác động đến hoạt động kinh doanh của </w:t>
      </w:r>
      <w:r w:rsidR="008E5712" w:rsidRPr="00E62426">
        <w:rPr>
          <w:color w:val="000000"/>
          <w:szCs w:val="26"/>
        </w:rPr>
        <w:t>DVC</w:t>
      </w:r>
      <w:r w:rsidRPr="00E62426">
        <w:rPr>
          <w:color w:val="000000"/>
          <w:szCs w:val="26"/>
        </w:rPr>
        <w:t xml:space="preserve"> và những dự báo của Hội đồng quản trị và Ban điều hành </w:t>
      </w:r>
      <w:r w:rsidR="008E5712" w:rsidRPr="00E62426">
        <w:rPr>
          <w:color w:val="000000"/>
          <w:szCs w:val="26"/>
        </w:rPr>
        <w:t xml:space="preserve">DVC </w:t>
      </w:r>
      <w:r w:rsidRPr="00E62426">
        <w:rPr>
          <w:color w:val="000000"/>
          <w:szCs w:val="26"/>
        </w:rPr>
        <w:t>về thị trường, về hoạt động của Công ty là chính xác thì kế hoạch lợi nhuận mà Công ty đưa ra là có thể thực hiện được.</w:t>
      </w:r>
    </w:p>
    <w:p w:rsidR="009C388C" w:rsidRPr="00E62426" w:rsidRDefault="009C388C" w:rsidP="009711A2">
      <w:pPr>
        <w:spacing w:before="60" w:after="60" w:line="312" w:lineRule="auto"/>
        <w:ind w:left="14" w:firstLine="346"/>
        <w:jc w:val="both"/>
        <w:rPr>
          <w:rFonts w:eastAsia="Calibri" w:cs="Times New Roman"/>
          <w:bCs/>
          <w:i/>
          <w:color w:val="000000"/>
          <w:szCs w:val="26"/>
        </w:rPr>
      </w:pPr>
      <w:r w:rsidRPr="00E62426">
        <w:rPr>
          <w:rFonts w:eastAsia="Calibri" w:cs="Times New Roman"/>
          <w:bCs/>
          <w:i/>
          <w:color w:val="000000"/>
          <w:szCs w:val="26"/>
        </w:rPr>
        <w:t xml:space="preserve">Chúng tôi cũng xin lưu ý rằng các ý kiến nhận xét nêu trên được đưa ra dưới góc độ của tổ chức tư vấn, dựa trên cơ sở các thông tin do </w:t>
      </w:r>
      <w:r w:rsidR="008E5712" w:rsidRPr="00E62426">
        <w:rPr>
          <w:rFonts w:eastAsia="Calibri" w:cs="Times New Roman"/>
          <w:bCs/>
          <w:i/>
          <w:color w:val="000000"/>
          <w:szCs w:val="26"/>
        </w:rPr>
        <w:t>DVC</w:t>
      </w:r>
      <w:r w:rsidRPr="00E62426">
        <w:rPr>
          <w:rFonts w:eastAsia="Calibri" w:cs="Times New Roman"/>
          <w:bCs/>
          <w:i/>
          <w:color w:val="000000"/>
          <w:szCs w:val="26"/>
        </w:rPr>
        <w:t xml:space="preserve"> cung cấp và thu thập có chọn lọc và dựa trên những lý thuyết về tài chính và chứng khoán mà không hàm ý đảm bảo giá trị của chứng khoán cũng như tính chắc chắn của số liệu được dự báo. Những đánh giá trên đây của tổ chức tư vấn chỉ có ý nghĩa tham khảo cho các nhà đầu tư</w:t>
      </w:r>
      <w:r w:rsidR="00BB1553" w:rsidRPr="00E62426">
        <w:rPr>
          <w:rFonts w:eastAsia="Calibri" w:cs="Times New Roman"/>
          <w:bCs/>
          <w:i/>
          <w:color w:val="000000"/>
          <w:szCs w:val="26"/>
        </w:rPr>
        <w:t>.</w:t>
      </w:r>
    </w:p>
    <w:p w:rsidR="00F24998" w:rsidRPr="00E62426" w:rsidRDefault="00F24998" w:rsidP="00D65CFE">
      <w:pPr>
        <w:pStyle w:val="Heading2"/>
        <w:numPr>
          <w:ilvl w:val="0"/>
          <w:numId w:val="29"/>
        </w:numPr>
        <w:ind w:left="567" w:hanging="567"/>
        <w:rPr>
          <w:lang w:val="nl-NL"/>
        </w:rPr>
      </w:pPr>
      <w:bookmarkStart w:id="149" w:name="_Toc469324208"/>
      <w:bookmarkStart w:id="150" w:name="_Toc373166679"/>
      <w:r w:rsidRPr="00E62426">
        <w:rPr>
          <w:lang w:val="nl-NL"/>
        </w:rPr>
        <w:t>Thời hạn dự kiến đưa cổ phiế</w:t>
      </w:r>
      <w:r w:rsidR="008E5712" w:rsidRPr="00E62426">
        <w:rPr>
          <w:lang w:val="nl-NL"/>
        </w:rPr>
        <w:t>u phát hành vào giao dịch trên thị trường giao dịch chứng khoán của công ty đại chúng chưa niêm yết (UpCom)</w:t>
      </w:r>
      <w:bookmarkEnd w:id="149"/>
    </w:p>
    <w:p w:rsidR="00BB1553" w:rsidRPr="00E62426" w:rsidRDefault="00F24998" w:rsidP="008E5712">
      <w:pPr>
        <w:spacing w:before="60" w:after="60" w:line="312" w:lineRule="auto"/>
        <w:ind w:firstLine="567"/>
        <w:jc w:val="both"/>
        <w:rPr>
          <w:lang w:val="nl-NL"/>
        </w:rPr>
      </w:pPr>
      <w:r w:rsidRPr="00E62426">
        <w:rPr>
          <w:lang w:val="nl-NL"/>
        </w:rPr>
        <w:t>Cổ phiếu phát hành thêm sẽ được đăng ký tập trung tại Trung tâm Lưu ký chứ</w:t>
      </w:r>
      <w:r w:rsidR="008E5712" w:rsidRPr="00E62426">
        <w:rPr>
          <w:lang w:val="nl-NL"/>
        </w:rPr>
        <w:t>ng khoán và đăng ký giao dịch</w:t>
      </w:r>
      <w:r w:rsidRPr="00E62426">
        <w:rPr>
          <w:lang w:val="nl-NL"/>
        </w:rPr>
        <w:t xml:space="preserve"> bổ sung tạ</w:t>
      </w:r>
      <w:r w:rsidR="008E5712" w:rsidRPr="00E62426">
        <w:rPr>
          <w:lang w:val="nl-NL"/>
        </w:rPr>
        <w:t>i UpCom</w:t>
      </w:r>
      <w:r w:rsidRPr="00E62426">
        <w:rPr>
          <w:lang w:val="nl-NL"/>
        </w:rPr>
        <w:t xml:space="preserve"> theo đúng quy định của Pháp luật.</w:t>
      </w:r>
    </w:p>
    <w:p w:rsidR="009C388C" w:rsidRPr="00E62426" w:rsidRDefault="009C388C" w:rsidP="00D65CFE">
      <w:pPr>
        <w:pStyle w:val="Heading2"/>
        <w:numPr>
          <w:ilvl w:val="0"/>
          <w:numId w:val="29"/>
        </w:numPr>
        <w:spacing w:before="40" w:after="40" w:line="312" w:lineRule="auto"/>
        <w:ind w:left="567" w:hanging="567"/>
        <w:rPr>
          <w:lang w:val="nl-NL"/>
        </w:rPr>
      </w:pPr>
      <w:bookmarkStart w:id="151" w:name="_Toc469324209"/>
      <w:r w:rsidRPr="00E62426">
        <w:rPr>
          <w:lang w:val="nl-NL"/>
        </w:rPr>
        <w:t>Thông tin về những cam kết nhưng chưa thực hiện của doanh nghiệp</w:t>
      </w:r>
      <w:bookmarkEnd w:id="150"/>
      <w:bookmarkEnd w:id="151"/>
    </w:p>
    <w:p w:rsidR="00DB74AE" w:rsidRPr="00DB74AE" w:rsidRDefault="00DB74AE" w:rsidP="00033D08">
      <w:pPr>
        <w:pStyle w:val="ListParagraph"/>
        <w:numPr>
          <w:ilvl w:val="0"/>
          <w:numId w:val="64"/>
        </w:numPr>
        <w:spacing w:before="60" w:after="60" w:line="312" w:lineRule="auto"/>
        <w:ind w:left="357" w:hanging="357"/>
        <w:contextualSpacing w:val="0"/>
      </w:pPr>
      <w:bookmarkStart w:id="152" w:name="_Toc373166680"/>
      <w:r w:rsidRPr="00DB74AE">
        <w:t xml:space="preserve">Việc kiêm nhiệm chức danh Chủ tịch HĐQT và Tổng Giám đốc của Ông Hà Văn Tiến đã được thông qua tại ĐHĐCĐ thường niên năm 2015 nhưng do không có sự thay đổi nên Công ty chưa đưa ra thông qua tại ĐHĐCĐ thường niên năm 2016, Công ty cam kết sẽ báo cáo và xin thông qua việc này tại kỳ họp ĐHĐCĐ </w:t>
      </w:r>
      <w:r w:rsidR="00F73530">
        <w:t>gần nhất/</w:t>
      </w:r>
      <w:r w:rsidR="00F73530" w:rsidRPr="00033D08">
        <w:rPr>
          <w:bCs/>
        </w:rPr>
        <w:t xml:space="preserve"> </w:t>
      </w:r>
      <w:r w:rsidR="00F73530" w:rsidRPr="00F73530">
        <w:t xml:space="preserve">kỳ họp ĐHĐCĐ </w:t>
      </w:r>
      <w:r w:rsidR="00F73530">
        <w:t>thường niên năm 2017</w:t>
      </w:r>
      <w:r w:rsidRPr="00DB74AE">
        <w:t>.</w:t>
      </w:r>
    </w:p>
    <w:p w:rsidR="00DB74AE" w:rsidRPr="00DB74AE" w:rsidRDefault="00DB74AE" w:rsidP="00033D08">
      <w:pPr>
        <w:pStyle w:val="ListParagraph"/>
        <w:numPr>
          <w:ilvl w:val="0"/>
          <w:numId w:val="64"/>
        </w:numPr>
        <w:spacing w:before="60" w:after="60" w:line="312" w:lineRule="auto"/>
        <w:ind w:left="357" w:hanging="357"/>
        <w:contextualSpacing w:val="0"/>
      </w:pPr>
      <w:r w:rsidRPr="00DB74AE">
        <w:t>Về Điều lệ Công ty, điểm 1.2 Điều 21 Điều lệ Công ty quy định “Hộ</w:t>
      </w:r>
      <w:r w:rsidR="009075D5">
        <w:t>i đồ</w:t>
      </w:r>
      <w:r w:rsidRPr="00DB74AE">
        <w:t xml:space="preserve">ng quản trị có quyền lấy ý kiến một số cổ đông bằng văn bản để thông qua các quyết định của ĐHĐCĐ bất cứ lúc nào nếu xét thấy cần thiết vì lợi ích của Công ty nhưng phải đảm bảo đủ số cổ đông đại diện ít nhất theo tỷ lệ quy định từng nội dung tại Điều 20 Điều lệ Công ty”. Quy định này chưa phù hợp với quyền của cổ đông quy định tại Điều </w:t>
      </w:r>
      <w:r w:rsidRPr="00DB74AE">
        <w:lastRenderedPageBreak/>
        <w:t>114 Luật Doanh nghiệp. Công ty cam kết sẽ báo cáo và xin thông qua việc sửa đổi điểm 1.2 Điều 21 Điều lệ Công ty cho phù hợp với quy định của pháp luật</w:t>
      </w:r>
      <w:r w:rsidR="003D18A5">
        <w:t xml:space="preserve"> </w:t>
      </w:r>
      <w:r w:rsidR="003D18A5" w:rsidRPr="003D18A5">
        <w:t xml:space="preserve">tại kỳ họp ĐHĐCĐ </w:t>
      </w:r>
      <w:r w:rsidR="002B4F20" w:rsidRPr="002B4F20">
        <w:t>gần nhất</w:t>
      </w:r>
      <w:r w:rsidR="003D18A5">
        <w:t>.</w:t>
      </w:r>
    </w:p>
    <w:p w:rsidR="009C388C" w:rsidRPr="00E62426" w:rsidRDefault="009C388C" w:rsidP="00D65CFE">
      <w:pPr>
        <w:pStyle w:val="Heading2"/>
        <w:numPr>
          <w:ilvl w:val="0"/>
          <w:numId w:val="29"/>
        </w:numPr>
        <w:spacing w:before="40" w:after="40" w:line="312" w:lineRule="auto"/>
        <w:ind w:left="567" w:hanging="567"/>
      </w:pPr>
      <w:bookmarkStart w:id="153" w:name="_Toc469324210"/>
      <w:r w:rsidRPr="00E62426">
        <w:t>Các thông tin, các tranh chấp, kiện tụng, liên quan tớ</w:t>
      </w:r>
      <w:r w:rsidR="00F24998" w:rsidRPr="00E62426">
        <w:t>i C</w:t>
      </w:r>
      <w:r w:rsidRPr="00E62426">
        <w:t>ông ty mà có thể ảnh hưởng đến giá cổ phiếu chào bán</w:t>
      </w:r>
      <w:bookmarkEnd w:id="152"/>
      <w:bookmarkEnd w:id="153"/>
    </w:p>
    <w:p w:rsidR="009C388C" w:rsidRPr="00E62426" w:rsidRDefault="009C388C" w:rsidP="004E21B5">
      <w:pPr>
        <w:spacing w:before="40" w:after="40" w:line="312" w:lineRule="auto"/>
        <w:ind w:firstLine="360"/>
        <w:rPr>
          <w:rFonts w:cs="Times New Roman"/>
          <w:szCs w:val="26"/>
        </w:rPr>
      </w:pPr>
      <w:r w:rsidRPr="00E62426">
        <w:rPr>
          <w:rFonts w:cs="Times New Roman"/>
          <w:szCs w:val="26"/>
        </w:rPr>
        <w:t>Không có.</w:t>
      </w:r>
    </w:p>
    <w:p w:rsidR="009C388C" w:rsidRPr="00E62426" w:rsidRDefault="009C388C" w:rsidP="00D65CFE">
      <w:pPr>
        <w:pStyle w:val="Heading1"/>
        <w:numPr>
          <w:ilvl w:val="0"/>
          <w:numId w:val="37"/>
        </w:numPr>
        <w:ind w:left="567" w:hanging="567"/>
        <w:rPr>
          <w:color w:val="auto"/>
        </w:rPr>
      </w:pPr>
      <w:bookmarkStart w:id="154" w:name="_Toc373166681"/>
      <w:bookmarkStart w:id="155" w:name="_Toc469324211"/>
      <w:r w:rsidRPr="00E62426">
        <w:rPr>
          <w:color w:val="auto"/>
        </w:rPr>
        <w:t>CỔ PHIẾU CHÀO BÁN</w:t>
      </w:r>
      <w:bookmarkEnd w:id="154"/>
      <w:bookmarkEnd w:id="155"/>
    </w:p>
    <w:p w:rsidR="009C388C" w:rsidRPr="00E62426" w:rsidRDefault="009C388C" w:rsidP="00D65CFE">
      <w:pPr>
        <w:pStyle w:val="Heading2"/>
        <w:numPr>
          <w:ilvl w:val="0"/>
          <w:numId w:val="38"/>
        </w:numPr>
        <w:ind w:left="567" w:hanging="567"/>
      </w:pPr>
      <w:bookmarkStart w:id="156" w:name="_Toc469324212"/>
      <w:r w:rsidRPr="00E62426">
        <w:t>Loại chứng khoán</w:t>
      </w:r>
      <w:bookmarkEnd w:id="156"/>
    </w:p>
    <w:p w:rsidR="009C388C" w:rsidRPr="00E62426" w:rsidRDefault="009C388C" w:rsidP="00F042C0">
      <w:pPr>
        <w:spacing w:before="60" w:after="60" w:line="312" w:lineRule="auto"/>
        <w:ind w:firstLine="567"/>
        <w:rPr>
          <w:color w:val="000000"/>
          <w:szCs w:val="26"/>
        </w:rPr>
      </w:pPr>
      <w:r w:rsidRPr="00E62426">
        <w:rPr>
          <w:color w:val="000000"/>
          <w:szCs w:val="26"/>
        </w:rPr>
        <w:t>Cổ phiếu phổ thông</w:t>
      </w:r>
      <w:r w:rsidRPr="00E62426">
        <w:rPr>
          <w:color w:val="000000"/>
          <w:szCs w:val="26"/>
        </w:rPr>
        <w:tab/>
      </w:r>
      <w:r w:rsidRPr="00E62426">
        <w:rPr>
          <w:color w:val="000000"/>
          <w:szCs w:val="26"/>
        </w:rPr>
        <w:tab/>
      </w:r>
    </w:p>
    <w:p w:rsidR="009C388C" w:rsidRPr="00E62426" w:rsidRDefault="009C388C" w:rsidP="00D65CFE">
      <w:pPr>
        <w:pStyle w:val="Heading2"/>
        <w:numPr>
          <w:ilvl w:val="0"/>
          <w:numId w:val="38"/>
        </w:numPr>
        <w:ind w:left="567" w:hanging="567"/>
      </w:pPr>
      <w:bookmarkStart w:id="157" w:name="_Toc469324213"/>
      <w:r w:rsidRPr="00E62426">
        <w:t>Mệnh giá</w:t>
      </w:r>
      <w:bookmarkEnd w:id="157"/>
    </w:p>
    <w:p w:rsidR="009C388C" w:rsidRPr="00E62426" w:rsidRDefault="009C388C" w:rsidP="00F042C0">
      <w:pPr>
        <w:tabs>
          <w:tab w:val="right" w:leader="dot" w:pos="9360"/>
        </w:tabs>
        <w:spacing w:before="60" w:after="60" w:line="312" w:lineRule="auto"/>
        <w:ind w:firstLine="567"/>
        <w:rPr>
          <w:color w:val="000000"/>
          <w:szCs w:val="26"/>
        </w:rPr>
      </w:pPr>
      <w:r w:rsidRPr="00E62426">
        <w:rPr>
          <w:color w:val="000000"/>
          <w:szCs w:val="26"/>
        </w:rPr>
        <w:t>10.000 đồng/cổ phiếu</w:t>
      </w:r>
    </w:p>
    <w:p w:rsidR="009C388C" w:rsidRPr="00E62426" w:rsidRDefault="009C388C" w:rsidP="00D65CFE">
      <w:pPr>
        <w:pStyle w:val="Heading2"/>
        <w:numPr>
          <w:ilvl w:val="0"/>
          <w:numId w:val="38"/>
        </w:numPr>
        <w:ind w:left="567" w:hanging="567"/>
      </w:pPr>
      <w:bookmarkStart w:id="158" w:name="_Toc469324214"/>
      <w:r w:rsidRPr="00E62426">
        <w:t xml:space="preserve">Tổng số </w:t>
      </w:r>
      <w:r w:rsidR="00F042C0" w:rsidRPr="00E62426">
        <w:t>cổ phiếu dự kiến</w:t>
      </w:r>
      <w:r w:rsidRPr="00E62426">
        <w:t xml:space="preserve"> chào bán</w:t>
      </w:r>
      <w:bookmarkEnd w:id="158"/>
    </w:p>
    <w:p w:rsidR="009C388C" w:rsidRPr="00E62426" w:rsidRDefault="008E5712" w:rsidP="00075A7B">
      <w:pPr>
        <w:spacing w:before="60" w:after="60" w:line="312" w:lineRule="auto"/>
        <w:ind w:firstLine="567"/>
        <w:rPr>
          <w:shd w:val="clear" w:color="auto" w:fill="FFFFFF"/>
        </w:rPr>
      </w:pPr>
      <w:r w:rsidRPr="00E62426">
        <w:rPr>
          <w:shd w:val="clear" w:color="auto" w:fill="FFFFFF"/>
        </w:rPr>
        <w:t>1.395.427</w:t>
      </w:r>
      <w:r w:rsidR="007E0519" w:rsidRPr="00E62426">
        <w:rPr>
          <w:shd w:val="clear" w:color="auto" w:fill="FFFFFF"/>
        </w:rPr>
        <w:t xml:space="preserve"> cổ phiế</w:t>
      </w:r>
      <w:r w:rsidRPr="00E62426">
        <w:rPr>
          <w:shd w:val="clear" w:color="auto" w:fill="FFFFFF"/>
        </w:rPr>
        <w:t xml:space="preserve">u </w:t>
      </w:r>
    </w:p>
    <w:p w:rsidR="00FA5912" w:rsidRPr="00E62426" w:rsidRDefault="009C388C" w:rsidP="00D65CFE">
      <w:pPr>
        <w:pStyle w:val="Heading2"/>
        <w:numPr>
          <w:ilvl w:val="0"/>
          <w:numId w:val="38"/>
        </w:numPr>
        <w:ind w:left="567" w:hanging="567"/>
      </w:pPr>
      <w:bookmarkStart w:id="159" w:name="_Toc469324215"/>
      <w:r w:rsidRPr="00E62426">
        <w:t xml:space="preserve">Giá </w:t>
      </w:r>
      <w:r w:rsidR="00FA5912" w:rsidRPr="00E62426">
        <w:t>chào bán dự kiến</w:t>
      </w:r>
      <w:r w:rsidRPr="00E62426">
        <w:t>:</w:t>
      </w:r>
      <w:bookmarkEnd w:id="159"/>
      <w:r w:rsidRPr="00E62426">
        <w:t xml:space="preserve"> </w:t>
      </w:r>
    </w:p>
    <w:p w:rsidR="00423302" w:rsidRPr="00E62426" w:rsidRDefault="00423302" w:rsidP="00423302">
      <w:pPr>
        <w:spacing w:before="60" w:after="60" w:line="312" w:lineRule="auto"/>
        <w:ind w:firstLine="567"/>
        <w:jc w:val="both"/>
        <w:rPr>
          <w:bCs/>
          <w:color w:val="000000"/>
          <w:szCs w:val="26"/>
        </w:rPr>
      </w:pPr>
      <w:r w:rsidRPr="00E62426">
        <w:rPr>
          <w:bCs/>
          <w:color w:val="000000"/>
          <w:szCs w:val="26"/>
        </w:rPr>
        <w:t>Theo Nghị quyết ĐHĐCĐ thườ</w:t>
      </w:r>
      <w:r w:rsidR="00A26AE9" w:rsidRPr="00E62426">
        <w:rPr>
          <w:bCs/>
          <w:color w:val="000000"/>
          <w:szCs w:val="26"/>
        </w:rPr>
        <w:t>ng niên năm 2016</w:t>
      </w:r>
      <w:r w:rsidRPr="00E62426">
        <w:rPr>
          <w:bCs/>
          <w:color w:val="000000"/>
          <w:szCs w:val="26"/>
        </w:rPr>
        <w:t xml:space="preserve"> số</w:t>
      </w:r>
      <w:r w:rsidR="00E62800" w:rsidRPr="00E62426">
        <w:rPr>
          <w:bCs/>
          <w:color w:val="000000"/>
          <w:szCs w:val="26"/>
        </w:rPr>
        <w:t xml:space="preserve"> 01</w:t>
      </w:r>
      <w:r w:rsidR="00A26AE9" w:rsidRPr="00E62426">
        <w:rPr>
          <w:bCs/>
          <w:color w:val="000000"/>
          <w:szCs w:val="26"/>
        </w:rPr>
        <w:t>/2016</w:t>
      </w:r>
      <w:r w:rsidR="00E62800" w:rsidRPr="00E62426">
        <w:rPr>
          <w:bCs/>
          <w:color w:val="000000"/>
          <w:szCs w:val="26"/>
        </w:rPr>
        <w:t>/NQ-ĐHĐCĐ ngày 02</w:t>
      </w:r>
      <w:r w:rsidR="009700DF" w:rsidRPr="00E62426">
        <w:rPr>
          <w:bCs/>
          <w:color w:val="000000"/>
          <w:szCs w:val="26"/>
        </w:rPr>
        <w:t>/04/2016</w:t>
      </w:r>
      <w:r w:rsidR="00E62800" w:rsidRPr="00E62426">
        <w:rPr>
          <w:bCs/>
          <w:color w:val="000000"/>
          <w:szCs w:val="26"/>
        </w:rPr>
        <w:t xml:space="preserve"> của DVC</w:t>
      </w:r>
      <w:r w:rsidRPr="00E62426">
        <w:rPr>
          <w:bCs/>
          <w:color w:val="000000"/>
          <w:szCs w:val="26"/>
        </w:rPr>
        <w:t>, giá chào bán cổ phiếu cho cổ đông hiện hữu đợ</w:t>
      </w:r>
      <w:r w:rsidR="009700DF" w:rsidRPr="00E62426">
        <w:rPr>
          <w:bCs/>
          <w:color w:val="000000"/>
          <w:szCs w:val="26"/>
        </w:rPr>
        <w:t xml:space="preserve">t này </w:t>
      </w:r>
      <w:r w:rsidRPr="00E62426">
        <w:rPr>
          <w:bCs/>
          <w:color w:val="000000"/>
          <w:szCs w:val="26"/>
        </w:rPr>
        <w:t>là 10.000 đồng/cổ phiếu.</w:t>
      </w:r>
    </w:p>
    <w:p w:rsidR="009C388C" w:rsidRPr="00E62426" w:rsidRDefault="009C388C" w:rsidP="00D65CFE">
      <w:pPr>
        <w:pStyle w:val="Heading2"/>
        <w:numPr>
          <w:ilvl w:val="0"/>
          <w:numId w:val="38"/>
        </w:numPr>
        <w:ind w:left="567" w:hanging="567"/>
      </w:pPr>
      <w:bookmarkStart w:id="160" w:name="_Toc469324216"/>
      <w:r w:rsidRPr="00E62426">
        <w:t xml:space="preserve">Phương pháp </w:t>
      </w:r>
      <w:r w:rsidR="00FA5912" w:rsidRPr="00E62426">
        <w:t>tính</w:t>
      </w:r>
      <w:r w:rsidRPr="00E62426">
        <w:t xml:space="preserve"> giá</w:t>
      </w:r>
      <w:bookmarkEnd w:id="160"/>
    </w:p>
    <w:p w:rsidR="00E62800" w:rsidRPr="00E62426" w:rsidRDefault="00E62800" w:rsidP="00E62800">
      <w:pPr>
        <w:tabs>
          <w:tab w:val="left" w:pos="1080"/>
        </w:tabs>
        <w:spacing w:before="60" w:after="60" w:line="312" w:lineRule="auto"/>
        <w:ind w:firstLine="720"/>
        <w:jc w:val="both"/>
        <w:rPr>
          <w:bCs/>
          <w:szCs w:val="26"/>
          <w:lang w:val="nl-NL"/>
        </w:rPr>
      </w:pPr>
      <w:r w:rsidRPr="00E62426">
        <w:rPr>
          <w:bCs/>
          <w:szCs w:val="26"/>
          <w:lang w:val="nl-NL"/>
        </w:rPr>
        <w:t>Mức giá cổ phiếu dự kiến chào bán ra công chúng cho cổ đông hiện hữu xác định trên cơ sở cân đối giữa mức giá hiện đang giao dịch trên thị trường và giá trị sổ sách trên mỗi cổ phần của công ty.</w:t>
      </w:r>
    </w:p>
    <w:p w:rsidR="00E62800" w:rsidRPr="00E62426" w:rsidRDefault="00E62800" w:rsidP="00D65CFE">
      <w:pPr>
        <w:numPr>
          <w:ilvl w:val="0"/>
          <w:numId w:val="45"/>
        </w:numPr>
        <w:spacing w:after="0" w:line="312" w:lineRule="auto"/>
        <w:ind w:left="425" w:hanging="357"/>
        <w:jc w:val="both"/>
        <w:rPr>
          <w:rFonts w:eastAsia="Calibri"/>
          <w:szCs w:val="26"/>
        </w:rPr>
      </w:pPr>
      <w:r w:rsidRPr="00E62426">
        <w:rPr>
          <w:rFonts w:eastAsia="Calibri"/>
          <w:b/>
          <w:szCs w:val="26"/>
        </w:rPr>
        <w:t xml:space="preserve">So sánh với giá trị sổ sách: </w:t>
      </w:r>
    </w:p>
    <w:tbl>
      <w:tblPr>
        <w:tblW w:w="0" w:type="auto"/>
        <w:jc w:val="center"/>
        <w:tblLayout w:type="fixed"/>
        <w:tblLook w:val="04A0"/>
      </w:tblPr>
      <w:tblGrid>
        <w:gridCol w:w="3759"/>
        <w:gridCol w:w="3798"/>
      </w:tblGrid>
      <w:tr w:rsidR="00E62800" w:rsidRPr="00E62426" w:rsidTr="003B3F45">
        <w:trPr>
          <w:trHeight w:val="454"/>
          <w:jc w:val="center"/>
        </w:trPr>
        <w:tc>
          <w:tcPr>
            <w:tcW w:w="3759" w:type="dxa"/>
            <w:vMerge w:val="restart"/>
            <w:shd w:val="clear" w:color="auto" w:fill="auto"/>
            <w:vAlign w:val="center"/>
          </w:tcPr>
          <w:p w:rsidR="00E62800" w:rsidRPr="00E62426" w:rsidRDefault="00E62800" w:rsidP="003B3F45">
            <w:pPr>
              <w:tabs>
                <w:tab w:val="right" w:leader="dot" w:pos="9360"/>
              </w:tabs>
              <w:spacing w:before="60" w:after="60" w:line="312" w:lineRule="auto"/>
              <w:jc w:val="both"/>
              <w:rPr>
                <w:color w:val="000000"/>
                <w:szCs w:val="26"/>
              </w:rPr>
            </w:pPr>
            <w:r w:rsidRPr="00E62426">
              <w:rPr>
                <w:color w:val="000000"/>
                <w:szCs w:val="26"/>
              </w:rPr>
              <w:t>Giá trị sổ sách trên mỗi cổ phần =</w:t>
            </w:r>
          </w:p>
        </w:tc>
        <w:tc>
          <w:tcPr>
            <w:tcW w:w="3798" w:type="dxa"/>
            <w:tcBorders>
              <w:bottom w:val="single" w:sz="4" w:space="0" w:color="auto"/>
            </w:tcBorders>
            <w:shd w:val="clear" w:color="auto" w:fill="auto"/>
            <w:vAlign w:val="center"/>
          </w:tcPr>
          <w:p w:rsidR="00E62800" w:rsidRPr="00E62426" w:rsidRDefault="00E62800" w:rsidP="003B3F45">
            <w:pPr>
              <w:tabs>
                <w:tab w:val="right" w:leader="dot" w:pos="9360"/>
              </w:tabs>
              <w:spacing w:before="60" w:after="0" w:line="312" w:lineRule="auto"/>
              <w:jc w:val="center"/>
              <w:rPr>
                <w:color w:val="000000"/>
                <w:szCs w:val="26"/>
              </w:rPr>
            </w:pPr>
            <w:r w:rsidRPr="00E62426">
              <w:rPr>
                <w:color w:val="000000"/>
                <w:szCs w:val="26"/>
              </w:rPr>
              <w:t>Vốn chủ sở hữu</w:t>
            </w:r>
          </w:p>
        </w:tc>
      </w:tr>
      <w:tr w:rsidR="00E62800" w:rsidRPr="00E62426" w:rsidTr="003B3F45">
        <w:trPr>
          <w:trHeight w:val="454"/>
          <w:jc w:val="center"/>
        </w:trPr>
        <w:tc>
          <w:tcPr>
            <w:tcW w:w="3759" w:type="dxa"/>
            <w:vMerge/>
            <w:shd w:val="clear" w:color="auto" w:fill="auto"/>
          </w:tcPr>
          <w:p w:rsidR="00E62800" w:rsidRPr="00E62426" w:rsidRDefault="00E62800" w:rsidP="003B3F45">
            <w:pPr>
              <w:tabs>
                <w:tab w:val="right" w:leader="dot" w:pos="9360"/>
              </w:tabs>
              <w:spacing w:before="60" w:after="60" w:line="312" w:lineRule="auto"/>
              <w:jc w:val="both"/>
              <w:rPr>
                <w:color w:val="000000"/>
                <w:szCs w:val="26"/>
              </w:rPr>
            </w:pPr>
          </w:p>
        </w:tc>
        <w:tc>
          <w:tcPr>
            <w:tcW w:w="3798" w:type="dxa"/>
            <w:tcBorders>
              <w:top w:val="single" w:sz="4" w:space="0" w:color="auto"/>
            </w:tcBorders>
            <w:shd w:val="clear" w:color="auto" w:fill="auto"/>
            <w:vAlign w:val="center"/>
          </w:tcPr>
          <w:p w:rsidR="00E62800" w:rsidRPr="00E62426" w:rsidRDefault="00E62800" w:rsidP="003B3F45">
            <w:pPr>
              <w:tabs>
                <w:tab w:val="right" w:leader="dot" w:pos="9360"/>
              </w:tabs>
              <w:spacing w:before="60" w:after="60" w:line="312" w:lineRule="auto"/>
              <w:jc w:val="center"/>
              <w:rPr>
                <w:color w:val="000000"/>
                <w:szCs w:val="26"/>
              </w:rPr>
            </w:pPr>
            <w:r w:rsidRPr="00E62426">
              <w:rPr>
                <w:color w:val="000000"/>
                <w:szCs w:val="26"/>
              </w:rPr>
              <w:t>Số lượng cổ phiếu đang lưu hành</w:t>
            </w:r>
          </w:p>
        </w:tc>
      </w:tr>
    </w:tbl>
    <w:p w:rsidR="00E62800" w:rsidRPr="00E62426" w:rsidRDefault="00E62800" w:rsidP="00E62800">
      <w:pPr>
        <w:spacing w:before="120" w:after="240" w:line="312" w:lineRule="auto"/>
        <w:ind w:left="68" w:firstLine="499"/>
        <w:jc w:val="both"/>
        <w:rPr>
          <w:rFonts w:eastAsia="Calibri"/>
          <w:szCs w:val="26"/>
        </w:rPr>
      </w:pPr>
      <w:r w:rsidRPr="00E62426">
        <w:rPr>
          <w:rFonts w:eastAsia="Calibri"/>
          <w:szCs w:val="26"/>
        </w:rPr>
        <w:t xml:space="preserve">Căn cứ vào Báo cáo tài chính của Công ty tại thời điểm </w:t>
      </w:r>
      <w:r w:rsidR="00343C12" w:rsidRPr="00E62426">
        <w:rPr>
          <w:bCs/>
          <w:szCs w:val="26"/>
          <w:lang w:val="nl-NL"/>
        </w:rPr>
        <w:t xml:space="preserve">30/06/2016 </w:t>
      </w:r>
      <w:r w:rsidRPr="00E62426">
        <w:rPr>
          <w:rFonts w:eastAsia="Calibri"/>
          <w:szCs w:val="26"/>
        </w:rPr>
        <w:t>Hội đồng quản trị xác định giá trị sổ sách của Công ty trước và sau khi phát hành như sau: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417"/>
        <w:gridCol w:w="2126"/>
        <w:gridCol w:w="2977"/>
      </w:tblGrid>
      <w:tr w:rsidR="00E62800" w:rsidRPr="00E62426" w:rsidTr="005720E6">
        <w:trPr>
          <w:trHeight w:val="451"/>
        </w:trPr>
        <w:tc>
          <w:tcPr>
            <w:tcW w:w="2694"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E62800" w:rsidRPr="00E62426" w:rsidRDefault="00E62800" w:rsidP="003B3F45">
            <w:pPr>
              <w:spacing w:before="60" w:after="60" w:line="312" w:lineRule="auto"/>
              <w:contextualSpacing/>
              <w:jc w:val="center"/>
              <w:rPr>
                <w:b/>
                <w:bCs/>
                <w:color w:val="FFFFFF" w:themeColor="background1"/>
                <w:szCs w:val="26"/>
              </w:rPr>
            </w:pPr>
            <w:r w:rsidRPr="00E62426">
              <w:rPr>
                <w:rFonts w:eastAsia="Calibri"/>
                <w:b/>
                <w:bCs/>
                <w:color w:val="FFFFFF" w:themeColor="background1"/>
                <w:szCs w:val="26"/>
              </w:rPr>
              <w:t>Khoản mục</w:t>
            </w:r>
          </w:p>
        </w:tc>
        <w:tc>
          <w:tcPr>
            <w:tcW w:w="141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E62800" w:rsidRPr="00E62426" w:rsidRDefault="00E62800" w:rsidP="003B3F45">
            <w:pPr>
              <w:spacing w:before="60" w:after="60" w:line="312" w:lineRule="auto"/>
              <w:contextualSpacing/>
              <w:jc w:val="center"/>
              <w:rPr>
                <w:b/>
                <w:bCs/>
                <w:color w:val="FFFFFF" w:themeColor="background1"/>
                <w:szCs w:val="26"/>
              </w:rPr>
            </w:pPr>
            <w:r w:rsidRPr="00E62426">
              <w:rPr>
                <w:rFonts w:eastAsia="Calibri"/>
                <w:b/>
                <w:bCs/>
                <w:color w:val="FFFFFF" w:themeColor="background1"/>
                <w:szCs w:val="26"/>
              </w:rPr>
              <w:t>Đơn vị</w:t>
            </w:r>
          </w:p>
        </w:tc>
        <w:tc>
          <w:tcPr>
            <w:tcW w:w="2126"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E62800" w:rsidRPr="00E62426" w:rsidRDefault="00E62800" w:rsidP="004E21B5">
            <w:pPr>
              <w:spacing w:before="60" w:after="60" w:line="312" w:lineRule="auto"/>
              <w:contextualSpacing/>
              <w:jc w:val="both"/>
              <w:rPr>
                <w:b/>
                <w:bCs/>
                <w:color w:val="FFFFFF" w:themeColor="background1"/>
                <w:szCs w:val="26"/>
              </w:rPr>
            </w:pPr>
            <w:r w:rsidRPr="00E62426">
              <w:rPr>
                <w:rFonts w:eastAsia="Calibri"/>
                <w:b/>
                <w:bCs/>
                <w:color w:val="FFFFFF" w:themeColor="background1"/>
                <w:szCs w:val="26"/>
              </w:rPr>
              <w:t xml:space="preserve">Ngày </w:t>
            </w:r>
            <w:r w:rsidR="004E21B5" w:rsidRPr="00E62426">
              <w:rPr>
                <w:rFonts w:eastAsia="Calibri"/>
                <w:b/>
                <w:bCs/>
                <w:color w:val="FFFFFF" w:themeColor="background1"/>
                <w:szCs w:val="26"/>
              </w:rPr>
              <w:t>30/06/2016</w:t>
            </w:r>
          </w:p>
        </w:tc>
        <w:tc>
          <w:tcPr>
            <w:tcW w:w="297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bottom"/>
            <w:hideMark/>
          </w:tcPr>
          <w:p w:rsidR="00E62800" w:rsidRPr="00E62426" w:rsidRDefault="00E62800" w:rsidP="003B3F45">
            <w:pPr>
              <w:spacing w:before="60" w:after="60" w:line="312" w:lineRule="auto"/>
              <w:contextualSpacing/>
              <w:jc w:val="both"/>
              <w:rPr>
                <w:b/>
                <w:bCs/>
                <w:color w:val="FFFFFF" w:themeColor="background1"/>
                <w:szCs w:val="26"/>
              </w:rPr>
            </w:pPr>
            <w:r w:rsidRPr="00E62426">
              <w:rPr>
                <w:rFonts w:eastAsia="Calibri"/>
                <w:b/>
                <w:bCs/>
                <w:color w:val="FFFFFF" w:themeColor="background1"/>
                <w:szCs w:val="26"/>
              </w:rPr>
              <w:t>Tạm tính sau phát hành</w:t>
            </w:r>
          </w:p>
        </w:tc>
      </w:tr>
      <w:tr w:rsidR="004E21B5" w:rsidRPr="00E62426" w:rsidTr="005720E6">
        <w:tc>
          <w:tcPr>
            <w:tcW w:w="2694" w:type="dxa"/>
            <w:tcBorders>
              <w:top w:val="single" w:sz="4" w:space="0" w:color="auto"/>
              <w:left w:val="single" w:sz="4" w:space="0" w:color="auto"/>
              <w:bottom w:val="single" w:sz="4" w:space="0" w:color="auto"/>
              <w:right w:val="single" w:sz="4" w:space="0" w:color="auto"/>
            </w:tcBorders>
            <w:vAlign w:val="center"/>
            <w:hideMark/>
          </w:tcPr>
          <w:p w:rsidR="004E21B5" w:rsidRPr="00E62426" w:rsidRDefault="004E21B5" w:rsidP="003B3F45">
            <w:pPr>
              <w:spacing w:before="60" w:after="60" w:line="312" w:lineRule="auto"/>
              <w:contextualSpacing/>
              <w:jc w:val="both"/>
              <w:rPr>
                <w:bCs/>
                <w:szCs w:val="26"/>
              </w:rPr>
            </w:pPr>
            <w:r w:rsidRPr="00E62426">
              <w:rPr>
                <w:rFonts w:eastAsia="Calibri"/>
                <w:bCs/>
                <w:szCs w:val="26"/>
              </w:rPr>
              <w:t>Vốn chủ sở hữu</w:t>
            </w:r>
          </w:p>
        </w:tc>
        <w:tc>
          <w:tcPr>
            <w:tcW w:w="1417" w:type="dxa"/>
            <w:tcBorders>
              <w:top w:val="single" w:sz="4" w:space="0" w:color="auto"/>
              <w:left w:val="single" w:sz="4" w:space="0" w:color="auto"/>
              <w:bottom w:val="single" w:sz="4" w:space="0" w:color="auto"/>
              <w:right w:val="single" w:sz="4" w:space="0" w:color="auto"/>
            </w:tcBorders>
            <w:vAlign w:val="center"/>
            <w:hideMark/>
          </w:tcPr>
          <w:p w:rsidR="004E21B5" w:rsidRPr="00E62426" w:rsidRDefault="004E21B5" w:rsidP="003B3F45">
            <w:pPr>
              <w:spacing w:before="60" w:after="60" w:line="312" w:lineRule="auto"/>
              <w:contextualSpacing/>
              <w:jc w:val="center"/>
              <w:rPr>
                <w:bCs/>
                <w:szCs w:val="26"/>
              </w:rPr>
            </w:pPr>
            <w:r w:rsidRPr="00E62426">
              <w:rPr>
                <w:rFonts w:eastAsia="Calibri"/>
                <w:bCs/>
                <w:szCs w:val="26"/>
              </w:rPr>
              <w:t>Đồng</w:t>
            </w:r>
          </w:p>
        </w:tc>
        <w:tc>
          <w:tcPr>
            <w:tcW w:w="2126" w:type="dxa"/>
            <w:tcBorders>
              <w:top w:val="single" w:sz="4" w:space="0" w:color="auto"/>
              <w:left w:val="single" w:sz="4" w:space="0" w:color="auto"/>
              <w:bottom w:val="single" w:sz="4" w:space="0" w:color="auto"/>
              <w:right w:val="single" w:sz="4" w:space="0" w:color="auto"/>
            </w:tcBorders>
          </w:tcPr>
          <w:p w:rsidR="004E21B5" w:rsidRPr="00E62426" w:rsidRDefault="004E21B5" w:rsidP="004E21B5">
            <w:pPr>
              <w:spacing w:before="40" w:after="40" w:line="312" w:lineRule="auto"/>
              <w:jc w:val="right"/>
            </w:pPr>
            <w:r w:rsidRPr="00E62426">
              <w:t>88.304.159.805</w:t>
            </w:r>
          </w:p>
        </w:tc>
        <w:tc>
          <w:tcPr>
            <w:tcW w:w="2977" w:type="dxa"/>
            <w:tcBorders>
              <w:top w:val="single" w:sz="4" w:space="0" w:color="auto"/>
              <w:left w:val="single" w:sz="4" w:space="0" w:color="auto"/>
              <w:bottom w:val="single" w:sz="4" w:space="0" w:color="auto"/>
              <w:right w:val="single" w:sz="4" w:space="0" w:color="auto"/>
            </w:tcBorders>
          </w:tcPr>
          <w:p w:rsidR="004E21B5" w:rsidRPr="00E62426" w:rsidRDefault="004E21B5" w:rsidP="004E21B5">
            <w:pPr>
              <w:spacing w:before="40" w:after="40" w:line="312" w:lineRule="auto"/>
              <w:jc w:val="right"/>
            </w:pPr>
            <w:r w:rsidRPr="00E62426">
              <w:t>102.258.429.805</w:t>
            </w:r>
          </w:p>
        </w:tc>
      </w:tr>
      <w:tr w:rsidR="004E21B5" w:rsidRPr="00E62426" w:rsidTr="005720E6">
        <w:tc>
          <w:tcPr>
            <w:tcW w:w="2694" w:type="dxa"/>
            <w:tcBorders>
              <w:top w:val="single" w:sz="4" w:space="0" w:color="auto"/>
              <w:left w:val="single" w:sz="4" w:space="0" w:color="auto"/>
              <w:bottom w:val="single" w:sz="4" w:space="0" w:color="auto"/>
              <w:right w:val="single" w:sz="4" w:space="0" w:color="auto"/>
            </w:tcBorders>
            <w:vAlign w:val="center"/>
            <w:hideMark/>
          </w:tcPr>
          <w:p w:rsidR="004E21B5" w:rsidRPr="00E62426" w:rsidRDefault="004E21B5" w:rsidP="003B3F45">
            <w:pPr>
              <w:spacing w:before="60" w:after="60" w:line="312" w:lineRule="auto"/>
              <w:contextualSpacing/>
              <w:jc w:val="both"/>
              <w:rPr>
                <w:bCs/>
                <w:szCs w:val="26"/>
              </w:rPr>
            </w:pPr>
            <w:r w:rsidRPr="00E62426">
              <w:rPr>
                <w:rFonts w:eastAsia="Calibri"/>
                <w:bCs/>
                <w:szCs w:val="26"/>
              </w:rPr>
              <w:t>Số lượng CP lưu hành</w:t>
            </w:r>
          </w:p>
        </w:tc>
        <w:tc>
          <w:tcPr>
            <w:tcW w:w="1417" w:type="dxa"/>
            <w:tcBorders>
              <w:top w:val="single" w:sz="4" w:space="0" w:color="auto"/>
              <w:left w:val="single" w:sz="4" w:space="0" w:color="auto"/>
              <w:bottom w:val="single" w:sz="4" w:space="0" w:color="auto"/>
              <w:right w:val="single" w:sz="4" w:space="0" w:color="auto"/>
            </w:tcBorders>
            <w:vAlign w:val="center"/>
            <w:hideMark/>
          </w:tcPr>
          <w:p w:rsidR="004E21B5" w:rsidRPr="00E62426" w:rsidRDefault="004E21B5" w:rsidP="003B3F45">
            <w:pPr>
              <w:spacing w:before="60" w:after="60" w:line="312" w:lineRule="auto"/>
              <w:contextualSpacing/>
              <w:jc w:val="center"/>
              <w:rPr>
                <w:bCs/>
                <w:szCs w:val="26"/>
              </w:rPr>
            </w:pPr>
            <w:r w:rsidRPr="00E62426">
              <w:rPr>
                <w:rFonts w:eastAsia="Calibri"/>
                <w:bCs/>
                <w:szCs w:val="26"/>
              </w:rPr>
              <w:t>CP</w:t>
            </w:r>
          </w:p>
        </w:tc>
        <w:tc>
          <w:tcPr>
            <w:tcW w:w="2126" w:type="dxa"/>
            <w:tcBorders>
              <w:top w:val="single" w:sz="4" w:space="0" w:color="auto"/>
              <w:left w:val="single" w:sz="4" w:space="0" w:color="auto"/>
              <w:bottom w:val="single" w:sz="4" w:space="0" w:color="auto"/>
              <w:right w:val="single" w:sz="4" w:space="0" w:color="auto"/>
            </w:tcBorders>
          </w:tcPr>
          <w:p w:rsidR="004E21B5" w:rsidRPr="00E62426" w:rsidRDefault="004E21B5" w:rsidP="004E21B5">
            <w:pPr>
              <w:spacing w:before="40" w:after="40" w:line="312" w:lineRule="auto"/>
              <w:jc w:val="right"/>
            </w:pPr>
            <w:r w:rsidRPr="00E62426">
              <w:t>4.651.423</w:t>
            </w:r>
          </w:p>
        </w:tc>
        <w:tc>
          <w:tcPr>
            <w:tcW w:w="2977" w:type="dxa"/>
            <w:tcBorders>
              <w:top w:val="single" w:sz="4" w:space="0" w:color="auto"/>
              <w:left w:val="single" w:sz="4" w:space="0" w:color="auto"/>
              <w:bottom w:val="single" w:sz="4" w:space="0" w:color="auto"/>
              <w:right w:val="single" w:sz="4" w:space="0" w:color="auto"/>
            </w:tcBorders>
          </w:tcPr>
          <w:p w:rsidR="004E21B5" w:rsidRPr="00E62426" w:rsidRDefault="004E21B5" w:rsidP="004E21B5">
            <w:pPr>
              <w:spacing w:before="40" w:after="40" w:line="312" w:lineRule="auto"/>
              <w:jc w:val="right"/>
            </w:pPr>
            <w:r w:rsidRPr="00E62426">
              <w:t>6.046.850</w:t>
            </w:r>
          </w:p>
        </w:tc>
      </w:tr>
      <w:tr w:rsidR="004E21B5" w:rsidRPr="00E62426" w:rsidTr="005720E6">
        <w:tc>
          <w:tcPr>
            <w:tcW w:w="2694" w:type="dxa"/>
            <w:tcBorders>
              <w:top w:val="single" w:sz="4" w:space="0" w:color="auto"/>
              <w:left w:val="single" w:sz="4" w:space="0" w:color="auto"/>
              <w:bottom w:val="single" w:sz="4" w:space="0" w:color="auto"/>
              <w:right w:val="single" w:sz="4" w:space="0" w:color="auto"/>
            </w:tcBorders>
            <w:vAlign w:val="center"/>
            <w:hideMark/>
          </w:tcPr>
          <w:p w:rsidR="004E21B5" w:rsidRPr="00E62426" w:rsidRDefault="004E21B5" w:rsidP="003B3F45">
            <w:pPr>
              <w:spacing w:before="60" w:after="60" w:line="312" w:lineRule="auto"/>
              <w:contextualSpacing/>
              <w:jc w:val="both"/>
              <w:rPr>
                <w:bCs/>
                <w:szCs w:val="26"/>
              </w:rPr>
            </w:pPr>
            <w:r w:rsidRPr="00E62426">
              <w:rPr>
                <w:rFonts w:eastAsia="Calibri"/>
                <w:bCs/>
                <w:szCs w:val="26"/>
              </w:rPr>
              <w:t>Giá trị sổ sách mỗi CP</w:t>
            </w:r>
          </w:p>
        </w:tc>
        <w:tc>
          <w:tcPr>
            <w:tcW w:w="1417" w:type="dxa"/>
            <w:tcBorders>
              <w:top w:val="single" w:sz="4" w:space="0" w:color="auto"/>
              <w:left w:val="single" w:sz="4" w:space="0" w:color="auto"/>
              <w:bottom w:val="single" w:sz="4" w:space="0" w:color="auto"/>
              <w:right w:val="single" w:sz="4" w:space="0" w:color="auto"/>
            </w:tcBorders>
            <w:vAlign w:val="center"/>
            <w:hideMark/>
          </w:tcPr>
          <w:p w:rsidR="004E21B5" w:rsidRPr="00E62426" w:rsidRDefault="004E21B5" w:rsidP="003B3F45">
            <w:pPr>
              <w:spacing w:before="60" w:after="60" w:line="312" w:lineRule="auto"/>
              <w:contextualSpacing/>
              <w:jc w:val="center"/>
              <w:rPr>
                <w:bCs/>
                <w:szCs w:val="26"/>
              </w:rPr>
            </w:pPr>
            <w:r w:rsidRPr="00E62426">
              <w:rPr>
                <w:rFonts w:eastAsia="Calibri"/>
                <w:bCs/>
                <w:szCs w:val="26"/>
              </w:rPr>
              <w:t>Đồng</w:t>
            </w:r>
          </w:p>
        </w:tc>
        <w:tc>
          <w:tcPr>
            <w:tcW w:w="2126" w:type="dxa"/>
            <w:tcBorders>
              <w:top w:val="single" w:sz="4" w:space="0" w:color="auto"/>
              <w:left w:val="single" w:sz="4" w:space="0" w:color="auto"/>
              <w:bottom w:val="single" w:sz="4" w:space="0" w:color="auto"/>
              <w:right w:val="single" w:sz="4" w:space="0" w:color="auto"/>
            </w:tcBorders>
          </w:tcPr>
          <w:p w:rsidR="004E21B5" w:rsidRPr="00E62426" w:rsidRDefault="004E21B5" w:rsidP="004E21B5">
            <w:pPr>
              <w:spacing w:before="40" w:after="40" w:line="312" w:lineRule="auto"/>
              <w:jc w:val="right"/>
            </w:pPr>
            <w:r w:rsidRPr="00E62426">
              <w:t>18.984</w:t>
            </w:r>
          </w:p>
        </w:tc>
        <w:tc>
          <w:tcPr>
            <w:tcW w:w="2977" w:type="dxa"/>
            <w:tcBorders>
              <w:top w:val="single" w:sz="4" w:space="0" w:color="auto"/>
              <w:left w:val="single" w:sz="4" w:space="0" w:color="auto"/>
              <w:bottom w:val="single" w:sz="4" w:space="0" w:color="auto"/>
              <w:right w:val="single" w:sz="4" w:space="0" w:color="auto"/>
            </w:tcBorders>
          </w:tcPr>
          <w:p w:rsidR="004E21B5" w:rsidRPr="00E62426" w:rsidRDefault="004E21B5" w:rsidP="004E21B5">
            <w:pPr>
              <w:spacing w:before="40" w:after="40" w:line="312" w:lineRule="auto"/>
              <w:jc w:val="right"/>
            </w:pPr>
            <w:r w:rsidRPr="00E62426">
              <w:t>16.911</w:t>
            </w:r>
          </w:p>
        </w:tc>
      </w:tr>
    </w:tbl>
    <w:p w:rsidR="00E62800" w:rsidRPr="00E62426" w:rsidRDefault="00E62800" w:rsidP="00DE3CBD">
      <w:pPr>
        <w:spacing w:before="120" w:after="60" w:line="312" w:lineRule="auto"/>
        <w:ind w:firstLine="425"/>
        <w:jc w:val="both"/>
        <w:rPr>
          <w:bCs/>
          <w:szCs w:val="26"/>
        </w:rPr>
      </w:pPr>
      <w:r w:rsidRPr="00E62426">
        <w:rPr>
          <w:bCs/>
          <w:szCs w:val="26"/>
          <w:lang w:val="nl-NL"/>
        </w:rPr>
        <w:lastRenderedPageBreak/>
        <w:t xml:space="preserve">Giá trị sổ sách tại thời điểm </w:t>
      </w:r>
      <w:r w:rsidR="00306F43" w:rsidRPr="00E62426">
        <w:rPr>
          <w:bCs/>
          <w:szCs w:val="26"/>
          <w:lang w:val="nl-NL"/>
        </w:rPr>
        <w:t xml:space="preserve">30/06/2016 </w:t>
      </w:r>
      <w:r w:rsidRPr="00E62426">
        <w:rPr>
          <w:bCs/>
          <w:szCs w:val="26"/>
          <w:lang w:val="nl-NL"/>
        </w:rPr>
        <w:t xml:space="preserve">đang ở mức </w:t>
      </w:r>
      <w:r w:rsidR="00306F43" w:rsidRPr="00E62426">
        <w:rPr>
          <w:b/>
          <w:bCs/>
          <w:szCs w:val="26"/>
        </w:rPr>
        <w:t xml:space="preserve">18.984 </w:t>
      </w:r>
      <w:r w:rsidRPr="00E62426">
        <w:rPr>
          <w:b/>
          <w:bCs/>
          <w:szCs w:val="26"/>
        </w:rPr>
        <w:t>đồng/</w:t>
      </w:r>
      <w:r w:rsidRPr="00E62426">
        <w:rPr>
          <w:rFonts w:eastAsia="Calibri"/>
          <w:bCs/>
          <w:szCs w:val="26"/>
        </w:rPr>
        <w:t xml:space="preserve"> </w:t>
      </w:r>
      <w:r w:rsidRPr="00E62426">
        <w:rPr>
          <w:b/>
          <w:bCs/>
          <w:szCs w:val="26"/>
        </w:rPr>
        <w:t>CP</w:t>
      </w:r>
      <w:r w:rsidRPr="00E62426">
        <w:rPr>
          <w:bCs/>
          <w:szCs w:val="26"/>
        </w:rPr>
        <w:t>. Giá phát hành cổ phiếu ra công chúng cho cổ đông hiện hữu là 10.000 đồng/cổ phiếu thì bằng 5</w:t>
      </w:r>
      <w:r w:rsidR="00306F43" w:rsidRPr="00E62426">
        <w:rPr>
          <w:bCs/>
          <w:szCs w:val="26"/>
        </w:rPr>
        <w:t>2</w:t>
      </w:r>
      <w:r w:rsidRPr="00E62426">
        <w:rPr>
          <w:bCs/>
          <w:szCs w:val="26"/>
        </w:rPr>
        <w:t>,</w:t>
      </w:r>
      <w:r w:rsidR="00306F43" w:rsidRPr="00E62426">
        <w:rPr>
          <w:bCs/>
          <w:szCs w:val="26"/>
        </w:rPr>
        <w:t>67</w:t>
      </w:r>
      <w:r w:rsidRPr="00E62426">
        <w:rPr>
          <w:bCs/>
          <w:szCs w:val="26"/>
        </w:rPr>
        <w:t xml:space="preserve">% giá trị sổ sách tại thời điểm </w:t>
      </w:r>
      <w:r w:rsidR="00306F43" w:rsidRPr="00E62426">
        <w:rPr>
          <w:bCs/>
          <w:szCs w:val="26"/>
        </w:rPr>
        <w:t>30/06/2016</w:t>
      </w:r>
      <w:r w:rsidRPr="00E62426">
        <w:rPr>
          <w:bCs/>
          <w:szCs w:val="26"/>
        </w:rPr>
        <w:t>.</w:t>
      </w:r>
    </w:p>
    <w:p w:rsidR="00E62800" w:rsidRPr="00E62426" w:rsidRDefault="00E62800" w:rsidP="00D65CFE">
      <w:pPr>
        <w:numPr>
          <w:ilvl w:val="0"/>
          <w:numId w:val="45"/>
        </w:numPr>
        <w:spacing w:before="60" w:after="0" w:line="312" w:lineRule="auto"/>
        <w:ind w:left="426"/>
        <w:jc w:val="both"/>
        <w:rPr>
          <w:bCs/>
          <w:szCs w:val="26"/>
          <w:lang w:val="nl-NL"/>
        </w:rPr>
      </w:pPr>
      <w:r w:rsidRPr="00E62426">
        <w:rPr>
          <w:b/>
          <w:bCs/>
          <w:szCs w:val="26"/>
        </w:rPr>
        <w:t xml:space="preserve">So sánh với </w:t>
      </w:r>
      <w:r w:rsidRPr="00E62426">
        <w:rPr>
          <w:b/>
          <w:bCs/>
          <w:szCs w:val="26"/>
          <w:lang w:val="nl-NL"/>
        </w:rPr>
        <w:t>Giá thị trường</w:t>
      </w:r>
      <w:r w:rsidRPr="00E62426">
        <w:rPr>
          <w:bCs/>
          <w:szCs w:val="26"/>
          <w:lang w:val="nl-NL"/>
        </w:rPr>
        <w:t>:</w:t>
      </w:r>
    </w:p>
    <w:p w:rsidR="00E62800" w:rsidRPr="00E62426" w:rsidRDefault="004E21B5" w:rsidP="00F274AD">
      <w:pPr>
        <w:spacing w:before="60" w:after="60" w:line="312" w:lineRule="auto"/>
        <w:ind w:firstLine="425"/>
        <w:jc w:val="both"/>
        <w:rPr>
          <w:rFonts w:eastAsia="Calibri"/>
          <w:bCs/>
          <w:sz w:val="25"/>
          <w:szCs w:val="25"/>
        </w:rPr>
      </w:pPr>
      <w:r w:rsidRPr="00E62426">
        <w:rPr>
          <w:bCs/>
          <w:szCs w:val="26"/>
          <w:lang w:val="nl-NL"/>
        </w:rPr>
        <w:t>Theo giá thị trường tại thời điểm ngày 31/08/2016, giá đóng cửa của cổ phiếu DV</w:t>
      </w:r>
      <w:r w:rsidR="00F274AD" w:rsidRPr="00E62426">
        <w:rPr>
          <w:bCs/>
          <w:szCs w:val="26"/>
          <w:lang w:val="nl-NL"/>
        </w:rPr>
        <w:t>C</w:t>
      </w:r>
      <w:r w:rsidRPr="00E62426">
        <w:rPr>
          <w:bCs/>
          <w:szCs w:val="26"/>
          <w:lang w:val="nl-NL"/>
        </w:rPr>
        <w:t xml:space="preserve"> là 10.800 đồng/cổ phiếu</w:t>
      </w:r>
      <w:r w:rsidR="00E62800" w:rsidRPr="00E62426">
        <w:rPr>
          <w:bCs/>
          <w:szCs w:val="26"/>
          <w:lang w:val="nl-NL"/>
        </w:rPr>
        <w:t xml:space="preserve">. </w:t>
      </w:r>
      <w:r w:rsidR="00E62800" w:rsidRPr="00E62426">
        <w:rPr>
          <w:bCs/>
          <w:szCs w:val="26"/>
        </w:rPr>
        <w:t>Giá phát hành cổ phiếu ra công chúng cho cổ đông hiện hữu là 10.000 VNĐ/</w:t>
      </w:r>
      <w:r w:rsidR="00E62800" w:rsidRPr="00E62426">
        <w:rPr>
          <w:rFonts w:eastAsia="Calibri"/>
          <w:bCs/>
          <w:szCs w:val="26"/>
        </w:rPr>
        <w:t xml:space="preserve"> </w:t>
      </w:r>
      <w:r w:rsidR="00E62800" w:rsidRPr="00E62426">
        <w:rPr>
          <w:bCs/>
          <w:szCs w:val="26"/>
        </w:rPr>
        <w:t>CP thì bằ</w:t>
      </w:r>
      <w:r w:rsidRPr="00E62426">
        <w:rPr>
          <w:bCs/>
          <w:szCs w:val="26"/>
        </w:rPr>
        <w:t>ng 92,59</w:t>
      </w:r>
      <w:r w:rsidR="00E62800" w:rsidRPr="00E62426">
        <w:rPr>
          <w:bCs/>
          <w:szCs w:val="26"/>
        </w:rPr>
        <w:t>%</w:t>
      </w:r>
      <w:r w:rsidR="00E62800" w:rsidRPr="00E62426">
        <w:rPr>
          <w:bCs/>
          <w:szCs w:val="26"/>
          <w:lang w:val="nl-NL"/>
        </w:rPr>
        <w:t xml:space="preserve"> giá </w:t>
      </w:r>
      <w:r w:rsidRPr="00E62426">
        <w:rPr>
          <w:bCs/>
          <w:szCs w:val="26"/>
          <w:lang w:val="nl-NL"/>
        </w:rPr>
        <w:t>thị trường</w:t>
      </w:r>
      <w:r w:rsidR="00E62800" w:rsidRPr="00E62426">
        <w:rPr>
          <w:bCs/>
          <w:szCs w:val="26"/>
          <w:lang w:val="nl-NL"/>
        </w:rPr>
        <w:t xml:space="preserve"> của cổ phiếu DVC vào ngày </w:t>
      </w:r>
      <w:r w:rsidRPr="00E62426">
        <w:rPr>
          <w:bCs/>
          <w:szCs w:val="26"/>
        </w:rPr>
        <w:t>31/08/</w:t>
      </w:r>
      <w:r w:rsidR="00E62800" w:rsidRPr="00E62426">
        <w:rPr>
          <w:bCs/>
          <w:szCs w:val="26"/>
        </w:rPr>
        <w:t>2016.</w:t>
      </w:r>
    </w:p>
    <w:p w:rsidR="00E62800" w:rsidRPr="00E62426" w:rsidRDefault="00E62800" w:rsidP="00E62800">
      <w:pPr>
        <w:tabs>
          <w:tab w:val="left" w:pos="900"/>
          <w:tab w:val="left" w:pos="990"/>
          <w:tab w:val="left" w:pos="1080"/>
        </w:tabs>
        <w:spacing w:before="60" w:line="312" w:lineRule="auto"/>
        <w:ind w:firstLine="426"/>
        <w:jc w:val="both"/>
        <w:rPr>
          <w:bCs/>
          <w:szCs w:val="26"/>
          <w:lang w:val="nl-NL"/>
        </w:rPr>
      </w:pPr>
      <w:r w:rsidRPr="00E62426">
        <w:rPr>
          <w:rFonts w:eastAsia="Calibri"/>
          <w:bCs/>
          <w:szCs w:val="26"/>
        </w:rPr>
        <w:t xml:space="preserve">Bình quân giá 2 phương pháp so sánh trên là  </w:t>
      </w:r>
      <w:r w:rsidR="00F274AD" w:rsidRPr="00E62426">
        <w:rPr>
          <w:rFonts w:eastAsia="Calibri"/>
          <w:bCs/>
          <w:szCs w:val="26"/>
        </w:rPr>
        <w:t>14.892</w:t>
      </w:r>
      <w:r w:rsidRPr="00E62426">
        <w:rPr>
          <w:rFonts w:eastAsia="Calibri"/>
          <w:bCs/>
          <w:szCs w:val="26"/>
        </w:rPr>
        <w:t xml:space="preserve"> đồng/CP. Căn cứ vào tình hình hoạt động của Công ty và diễn biến của thị trường chứng khoán thời gian gần đây, HĐQT đề nghị mức giá phát hành là 10.000 đồng/cổ phiếu nhằm đảm bảo hiệu quả, thành công của đợt phát hành và đảm bảo lợi ích cho cổ đông hiện hữu.</w:t>
      </w:r>
    </w:p>
    <w:p w:rsidR="009C388C" w:rsidRPr="00E62426" w:rsidRDefault="009C388C" w:rsidP="00D65CFE">
      <w:pPr>
        <w:pStyle w:val="Heading2"/>
        <w:numPr>
          <w:ilvl w:val="0"/>
          <w:numId w:val="38"/>
        </w:numPr>
        <w:ind w:left="567" w:hanging="567"/>
      </w:pPr>
      <w:bookmarkStart w:id="161" w:name="_Toc469324217"/>
      <w:r w:rsidRPr="00E62426">
        <w:t>Phương thức phân phối</w:t>
      </w:r>
      <w:bookmarkEnd w:id="161"/>
    </w:p>
    <w:p w:rsidR="009C388C" w:rsidRPr="00E62426" w:rsidRDefault="009C388C" w:rsidP="00D65CFE">
      <w:pPr>
        <w:pStyle w:val="ListParagraph"/>
        <w:numPr>
          <w:ilvl w:val="0"/>
          <w:numId w:val="31"/>
        </w:numPr>
        <w:tabs>
          <w:tab w:val="right" w:leader="dot" w:pos="9360"/>
        </w:tabs>
        <w:spacing w:before="60" w:after="60" w:line="312" w:lineRule="auto"/>
        <w:ind w:left="567" w:hanging="567"/>
        <w:jc w:val="both"/>
        <w:rPr>
          <w:bCs/>
          <w:color w:val="000000"/>
          <w:szCs w:val="26"/>
        </w:rPr>
      </w:pPr>
      <w:r w:rsidRPr="00E62426">
        <w:rPr>
          <w:bCs/>
          <w:color w:val="000000"/>
          <w:szCs w:val="26"/>
        </w:rPr>
        <w:t>Đối với các cổ đông đã lưu ký chứng khoán: Phân phối thông qua các thành viên lưu ký.</w:t>
      </w:r>
    </w:p>
    <w:p w:rsidR="009C388C" w:rsidRPr="00E62426" w:rsidRDefault="009C388C" w:rsidP="00D65CFE">
      <w:pPr>
        <w:pStyle w:val="ListParagraph"/>
        <w:numPr>
          <w:ilvl w:val="0"/>
          <w:numId w:val="31"/>
        </w:numPr>
        <w:tabs>
          <w:tab w:val="right" w:leader="dot" w:pos="9360"/>
        </w:tabs>
        <w:spacing w:before="60" w:after="60" w:line="312" w:lineRule="auto"/>
        <w:ind w:left="567" w:hanging="567"/>
        <w:jc w:val="both"/>
        <w:rPr>
          <w:bCs/>
          <w:color w:val="000000"/>
          <w:szCs w:val="26"/>
        </w:rPr>
      </w:pPr>
      <w:r w:rsidRPr="00E62426">
        <w:rPr>
          <w:bCs/>
          <w:color w:val="000000"/>
          <w:szCs w:val="26"/>
        </w:rPr>
        <w:t>Đối với các cổ đông chưa lưu ký chứng khoán: Phân phối tại trụ sở công ty.</w:t>
      </w:r>
    </w:p>
    <w:p w:rsidR="009C388C" w:rsidRPr="00E62426" w:rsidRDefault="009C388C" w:rsidP="00E62800">
      <w:pPr>
        <w:tabs>
          <w:tab w:val="right" w:leader="dot" w:pos="9360"/>
        </w:tabs>
        <w:spacing w:before="60" w:after="60" w:line="312" w:lineRule="auto"/>
        <w:jc w:val="both"/>
        <w:rPr>
          <w:bCs/>
          <w:color w:val="000000"/>
          <w:szCs w:val="26"/>
        </w:rPr>
      </w:pPr>
      <w:r w:rsidRPr="00E62426">
        <w:rPr>
          <w:bCs/>
          <w:color w:val="000000"/>
          <w:szCs w:val="26"/>
        </w:rPr>
        <w:t>Thời điểm cụ thể chốt danh sách cổ đông được quyền mua cổ phiếu phát hành thêm sẽ đượ</w:t>
      </w:r>
      <w:r w:rsidR="009700DF" w:rsidRPr="00E62426">
        <w:rPr>
          <w:bCs/>
          <w:color w:val="000000"/>
          <w:szCs w:val="26"/>
        </w:rPr>
        <w:t>c C</w:t>
      </w:r>
      <w:r w:rsidRPr="00E62426">
        <w:rPr>
          <w:bCs/>
          <w:color w:val="000000"/>
          <w:szCs w:val="26"/>
        </w:rPr>
        <w:t>ông ty công bố</w:t>
      </w:r>
      <w:r w:rsidR="00901EC8" w:rsidRPr="00E62426">
        <w:rPr>
          <w:bCs/>
          <w:color w:val="000000"/>
          <w:szCs w:val="26"/>
        </w:rPr>
        <w:t xml:space="preserve"> thông tin rộng rãi theo quy định khi</w:t>
      </w:r>
      <w:r w:rsidRPr="00E62426">
        <w:rPr>
          <w:bCs/>
          <w:color w:val="000000"/>
          <w:szCs w:val="26"/>
        </w:rPr>
        <w:t xml:space="preserve"> Công ty nhận được Giấy chứng nhận đăng ký chào bán cổ phiếu ra công chúng của Ủy ban chứng khoán Nhà nước. </w:t>
      </w:r>
    </w:p>
    <w:p w:rsidR="009C388C" w:rsidRPr="00E62426" w:rsidRDefault="009C388C" w:rsidP="00D65CFE">
      <w:pPr>
        <w:pStyle w:val="Heading2"/>
        <w:numPr>
          <w:ilvl w:val="0"/>
          <w:numId w:val="38"/>
        </w:numPr>
        <w:ind w:left="567" w:hanging="567"/>
      </w:pPr>
      <w:bookmarkStart w:id="162" w:name="_Toc469324218"/>
      <w:r w:rsidRPr="00E62426">
        <w:t>Thời gian phân phối</w:t>
      </w:r>
      <w:r w:rsidR="005A06D5" w:rsidRPr="00E62426">
        <w:t xml:space="preserve"> cổ phiếu</w:t>
      </w:r>
      <w:bookmarkEnd w:id="162"/>
    </w:p>
    <w:p w:rsidR="00C82207" w:rsidRPr="00E62426" w:rsidRDefault="00C82207" w:rsidP="00C82207">
      <w:pPr>
        <w:spacing w:before="120" w:after="120" w:line="312" w:lineRule="auto"/>
        <w:ind w:firstLine="540"/>
        <w:jc w:val="both"/>
        <w:rPr>
          <w:lang w:val="nl-NL"/>
        </w:rPr>
      </w:pPr>
      <w:r w:rsidRPr="00E62426">
        <w:rPr>
          <w:lang w:val="nl-NL"/>
        </w:rPr>
        <w:t>Thời gian phân phối cổ phiếu trong thời hạn 90 ngày kể từ ngày Giấy chứng nhận chào bán cổ phiếu ra công chúng do Ủy ban Chứng khoán Nhà nước cấp có hiệu lực:</w:t>
      </w:r>
    </w:p>
    <w:p w:rsidR="00C82207" w:rsidRPr="00E62426" w:rsidRDefault="006115E1" w:rsidP="006115E1">
      <w:pPr>
        <w:spacing w:before="120" w:after="120" w:line="312" w:lineRule="auto"/>
        <w:jc w:val="center"/>
        <w:rPr>
          <w:b/>
          <w:i/>
          <w:lang w:val="nl-NL"/>
        </w:rPr>
      </w:pPr>
      <w:r w:rsidRPr="00E62426">
        <w:rPr>
          <w:b/>
          <w:i/>
          <w:lang w:val="nl-NL"/>
        </w:rPr>
        <w:t xml:space="preserve">Bảng </w:t>
      </w:r>
      <w:r w:rsidR="00C82207" w:rsidRPr="00E62426">
        <w:rPr>
          <w:b/>
          <w:i/>
          <w:lang w:val="nl-NL"/>
        </w:rPr>
        <w:t>Lịch trình dự kiến phân phối cổ phiếu ra công chúng</w:t>
      </w:r>
    </w:p>
    <w:tbl>
      <w:tblPr>
        <w:tblW w:w="9448" w:type="dxa"/>
        <w:jc w:val="center"/>
        <w:tblBorders>
          <w:top w:val="single" w:sz="4" w:space="0" w:color="D9D9D9" w:themeColor="background1" w:themeShade="D9"/>
          <w:bottom w:val="single" w:sz="4" w:space="0" w:color="D9D9D9" w:themeColor="background1" w:themeShade="D9"/>
          <w:insideH w:val="single" w:sz="4" w:space="0" w:color="D9D9D9" w:themeColor="background1" w:themeShade="D9"/>
        </w:tblBorders>
        <w:tblLayout w:type="fixed"/>
        <w:tblLook w:val="01E0"/>
      </w:tblPr>
      <w:tblGrid>
        <w:gridCol w:w="765"/>
        <w:gridCol w:w="6415"/>
        <w:gridCol w:w="2268"/>
      </w:tblGrid>
      <w:tr w:rsidR="00C82207" w:rsidRPr="00E62426" w:rsidTr="00FC71F7">
        <w:trPr>
          <w:trHeight w:val="488"/>
          <w:jc w:val="center"/>
        </w:trPr>
        <w:tc>
          <w:tcPr>
            <w:tcW w:w="765" w:type="dxa"/>
            <w:shd w:val="clear" w:color="auto" w:fill="548DD4" w:themeFill="text2" w:themeFillTint="99"/>
          </w:tcPr>
          <w:p w:rsidR="00C82207" w:rsidRPr="00E62426" w:rsidRDefault="00C82207" w:rsidP="00FC71F7">
            <w:pPr>
              <w:spacing w:before="40" w:after="40" w:line="312" w:lineRule="auto"/>
              <w:jc w:val="center"/>
              <w:rPr>
                <w:b/>
                <w:color w:val="FFFFFF" w:themeColor="background1"/>
              </w:rPr>
            </w:pPr>
            <w:r w:rsidRPr="00E62426">
              <w:rPr>
                <w:b/>
                <w:color w:val="FFFFFF" w:themeColor="background1"/>
              </w:rPr>
              <w:t>STT</w:t>
            </w:r>
          </w:p>
        </w:tc>
        <w:tc>
          <w:tcPr>
            <w:tcW w:w="6415" w:type="dxa"/>
            <w:shd w:val="clear" w:color="auto" w:fill="548DD4" w:themeFill="text2" w:themeFillTint="99"/>
          </w:tcPr>
          <w:p w:rsidR="00C82207" w:rsidRPr="00E62426" w:rsidRDefault="00C82207" w:rsidP="00FC71F7">
            <w:pPr>
              <w:spacing w:before="40" w:after="40" w:line="312" w:lineRule="auto"/>
              <w:jc w:val="center"/>
              <w:rPr>
                <w:b/>
                <w:color w:val="FFFFFF" w:themeColor="background1"/>
              </w:rPr>
            </w:pPr>
            <w:r w:rsidRPr="00E62426">
              <w:rPr>
                <w:b/>
                <w:color w:val="FFFFFF" w:themeColor="background1"/>
              </w:rPr>
              <w:t>Nội dung công việc</w:t>
            </w:r>
          </w:p>
        </w:tc>
        <w:tc>
          <w:tcPr>
            <w:tcW w:w="2268" w:type="dxa"/>
            <w:shd w:val="clear" w:color="auto" w:fill="548DD4" w:themeFill="text2" w:themeFillTint="99"/>
          </w:tcPr>
          <w:p w:rsidR="00C82207" w:rsidRPr="00E62426" w:rsidRDefault="00C82207" w:rsidP="00FC71F7">
            <w:pPr>
              <w:spacing w:before="40" w:after="40" w:line="312" w:lineRule="auto"/>
              <w:jc w:val="center"/>
              <w:rPr>
                <w:b/>
                <w:color w:val="FFFFFF" w:themeColor="background1"/>
              </w:rPr>
            </w:pPr>
            <w:r w:rsidRPr="00E62426">
              <w:rPr>
                <w:b/>
                <w:color w:val="FFFFFF" w:themeColor="background1"/>
              </w:rPr>
              <w:t>Thời gian</w:t>
            </w:r>
          </w:p>
        </w:tc>
      </w:tr>
      <w:tr w:rsidR="00C82207" w:rsidRPr="00E62426" w:rsidTr="009A3FE6">
        <w:trPr>
          <w:jc w:val="center"/>
        </w:trPr>
        <w:tc>
          <w:tcPr>
            <w:tcW w:w="765" w:type="dxa"/>
            <w:shd w:val="clear" w:color="auto" w:fill="auto"/>
          </w:tcPr>
          <w:p w:rsidR="00C82207" w:rsidRPr="00E62426" w:rsidRDefault="00C82207" w:rsidP="00FC71F7">
            <w:pPr>
              <w:spacing w:before="40" w:after="40" w:line="312" w:lineRule="auto"/>
              <w:jc w:val="center"/>
            </w:pPr>
            <w:r w:rsidRPr="00E62426">
              <w:t>1</w:t>
            </w:r>
          </w:p>
        </w:tc>
        <w:tc>
          <w:tcPr>
            <w:tcW w:w="6415" w:type="dxa"/>
            <w:shd w:val="clear" w:color="auto" w:fill="auto"/>
          </w:tcPr>
          <w:p w:rsidR="00C82207" w:rsidRPr="00E62426" w:rsidRDefault="00C82207" w:rsidP="00FC71F7">
            <w:pPr>
              <w:spacing w:before="40" w:after="40" w:line="312" w:lineRule="auto"/>
            </w:pPr>
            <w:r w:rsidRPr="00E62426">
              <w:t xml:space="preserve">Nhận Giấy chứng nhận chào bán cổ phiếu ra công chúng </w:t>
            </w:r>
          </w:p>
        </w:tc>
        <w:tc>
          <w:tcPr>
            <w:tcW w:w="2268" w:type="dxa"/>
            <w:shd w:val="clear" w:color="auto" w:fill="auto"/>
            <w:vAlign w:val="center"/>
          </w:tcPr>
          <w:p w:rsidR="00C82207" w:rsidRPr="00E62426" w:rsidRDefault="00C82207" w:rsidP="00FC71F7">
            <w:pPr>
              <w:spacing w:before="40" w:after="40" w:line="312" w:lineRule="auto"/>
              <w:jc w:val="center"/>
            </w:pPr>
            <w:r w:rsidRPr="00E62426">
              <w:t>T</w:t>
            </w:r>
          </w:p>
        </w:tc>
      </w:tr>
      <w:tr w:rsidR="00C82207" w:rsidRPr="00E62426" w:rsidTr="009A3FE6">
        <w:trPr>
          <w:jc w:val="center"/>
        </w:trPr>
        <w:tc>
          <w:tcPr>
            <w:tcW w:w="765" w:type="dxa"/>
            <w:shd w:val="clear" w:color="auto" w:fill="auto"/>
          </w:tcPr>
          <w:p w:rsidR="00C82207" w:rsidRPr="00E62426" w:rsidRDefault="00C82207" w:rsidP="00FC71F7">
            <w:pPr>
              <w:spacing w:before="40" w:after="40" w:line="312" w:lineRule="auto"/>
              <w:jc w:val="center"/>
            </w:pPr>
            <w:r w:rsidRPr="00E62426">
              <w:t>2</w:t>
            </w:r>
          </w:p>
        </w:tc>
        <w:tc>
          <w:tcPr>
            <w:tcW w:w="6415" w:type="dxa"/>
            <w:shd w:val="clear" w:color="auto" w:fill="auto"/>
          </w:tcPr>
          <w:p w:rsidR="00C82207" w:rsidRPr="00E62426" w:rsidRDefault="00C82207" w:rsidP="00FC71F7">
            <w:pPr>
              <w:spacing w:before="40" w:after="40" w:line="312" w:lineRule="auto"/>
            </w:pPr>
            <w:r w:rsidRPr="00E62426">
              <w:t>Xác định ngày chốt Danh sách cổ đông, gửi thông báo chốt danh sách cổ đông cho Trung tâm Lưu ký Chứng khoán Việt Nam và Công bố thông tin về đợt chào bán trên 01 tờ báo điện tử hoặc báo viết trong 03 số báo liên tiếp</w:t>
            </w:r>
          </w:p>
        </w:tc>
        <w:tc>
          <w:tcPr>
            <w:tcW w:w="2268" w:type="dxa"/>
            <w:shd w:val="clear" w:color="auto" w:fill="auto"/>
            <w:vAlign w:val="center"/>
          </w:tcPr>
          <w:p w:rsidR="00C82207" w:rsidRPr="00E62426" w:rsidRDefault="00C82207" w:rsidP="00FC71F7">
            <w:pPr>
              <w:spacing w:before="40" w:after="40" w:line="312" w:lineRule="auto"/>
              <w:jc w:val="center"/>
            </w:pPr>
            <w:r w:rsidRPr="00E62426">
              <w:t>T + 1 đến T + 3</w:t>
            </w:r>
          </w:p>
        </w:tc>
      </w:tr>
      <w:tr w:rsidR="00C82207" w:rsidRPr="00E62426" w:rsidTr="009A3FE6">
        <w:trPr>
          <w:jc w:val="center"/>
        </w:trPr>
        <w:tc>
          <w:tcPr>
            <w:tcW w:w="765" w:type="dxa"/>
            <w:shd w:val="clear" w:color="auto" w:fill="auto"/>
          </w:tcPr>
          <w:p w:rsidR="00C82207" w:rsidRPr="00E62426" w:rsidRDefault="00C82207" w:rsidP="00FC71F7">
            <w:pPr>
              <w:spacing w:before="40" w:after="40" w:line="312" w:lineRule="auto"/>
              <w:jc w:val="center"/>
            </w:pPr>
            <w:r w:rsidRPr="00E62426">
              <w:t>3</w:t>
            </w:r>
          </w:p>
        </w:tc>
        <w:tc>
          <w:tcPr>
            <w:tcW w:w="6415" w:type="dxa"/>
            <w:shd w:val="clear" w:color="auto" w:fill="auto"/>
          </w:tcPr>
          <w:p w:rsidR="00C82207" w:rsidRPr="00E62426" w:rsidRDefault="00C82207" w:rsidP="00FC71F7">
            <w:pPr>
              <w:spacing w:before="40" w:after="40" w:line="312" w:lineRule="auto"/>
            </w:pPr>
            <w:r w:rsidRPr="00E62426">
              <w:t>Ngày đăng ký cuối cùng</w:t>
            </w:r>
          </w:p>
        </w:tc>
        <w:tc>
          <w:tcPr>
            <w:tcW w:w="2268" w:type="dxa"/>
            <w:shd w:val="clear" w:color="auto" w:fill="auto"/>
            <w:vAlign w:val="center"/>
          </w:tcPr>
          <w:p w:rsidR="00C82207" w:rsidRPr="00E62426" w:rsidRDefault="00C82207" w:rsidP="00FC71F7">
            <w:pPr>
              <w:spacing w:before="40" w:after="40" w:line="312" w:lineRule="auto"/>
              <w:jc w:val="center"/>
            </w:pPr>
            <w:r w:rsidRPr="00E62426">
              <w:t>T + 11</w:t>
            </w:r>
          </w:p>
        </w:tc>
      </w:tr>
      <w:tr w:rsidR="00C82207" w:rsidRPr="00E62426" w:rsidTr="009A3FE6">
        <w:trPr>
          <w:jc w:val="center"/>
        </w:trPr>
        <w:tc>
          <w:tcPr>
            <w:tcW w:w="765" w:type="dxa"/>
            <w:shd w:val="clear" w:color="auto" w:fill="auto"/>
          </w:tcPr>
          <w:p w:rsidR="00C82207" w:rsidRPr="00E62426" w:rsidRDefault="00C82207" w:rsidP="00FC71F7">
            <w:pPr>
              <w:spacing w:before="40" w:after="40" w:line="312" w:lineRule="auto"/>
              <w:jc w:val="center"/>
            </w:pPr>
            <w:r w:rsidRPr="00E62426">
              <w:lastRenderedPageBreak/>
              <w:t>4</w:t>
            </w:r>
          </w:p>
        </w:tc>
        <w:tc>
          <w:tcPr>
            <w:tcW w:w="6415" w:type="dxa"/>
            <w:shd w:val="clear" w:color="auto" w:fill="auto"/>
          </w:tcPr>
          <w:p w:rsidR="00C82207" w:rsidRPr="00E62426" w:rsidRDefault="00C82207" w:rsidP="00FC71F7">
            <w:pPr>
              <w:spacing w:before="40" w:after="40" w:line="312" w:lineRule="auto"/>
            </w:pPr>
            <w:r w:rsidRPr="00E62426">
              <w:t xml:space="preserve">Trung tâm lưu ký gửi danh sách cổ đông tại ngày đăng ký cuối cùng </w:t>
            </w:r>
          </w:p>
        </w:tc>
        <w:tc>
          <w:tcPr>
            <w:tcW w:w="2268" w:type="dxa"/>
            <w:shd w:val="clear" w:color="auto" w:fill="auto"/>
            <w:vAlign w:val="center"/>
          </w:tcPr>
          <w:p w:rsidR="00C82207" w:rsidRPr="00E62426" w:rsidRDefault="00C82207" w:rsidP="00FC71F7">
            <w:pPr>
              <w:spacing w:before="40" w:after="40" w:line="312" w:lineRule="auto"/>
              <w:jc w:val="center"/>
            </w:pPr>
            <w:r w:rsidRPr="00E62426">
              <w:t>T + 13</w:t>
            </w:r>
          </w:p>
        </w:tc>
      </w:tr>
      <w:tr w:rsidR="00C82207" w:rsidRPr="00E62426" w:rsidTr="009A3FE6">
        <w:trPr>
          <w:jc w:val="center"/>
        </w:trPr>
        <w:tc>
          <w:tcPr>
            <w:tcW w:w="765" w:type="dxa"/>
            <w:shd w:val="clear" w:color="auto" w:fill="auto"/>
          </w:tcPr>
          <w:p w:rsidR="00C82207" w:rsidRPr="00E62426" w:rsidRDefault="00C82207" w:rsidP="00FC71F7">
            <w:pPr>
              <w:spacing w:before="40" w:after="40" w:line="312" w:lineRule="auto"/>
              <w:jc w:val="center"/>
            </w:pPr>
            <w:r w:rsidRPr="00E62426">
              <w:t>5</w:t>
            </w:r>
          </w:p>
        </w:tc>
        <w:tc>
          <w:tcPr>
            <w:tcW w:w="6415" w:type="dxa"/>
            <w:shd w:val="clear" w:color="auto" w:fill="auto"/>
          </w:tcPr>
          <w:p w:rsidR="00C82207" w:rsidRPr="00E62426" w:rsidRDefault="00C82207" w:rsidP="00FC71F7">
            <w:pPr>
              <w:spacing w:before="40" w:after="40" w:line="312" w:lineRule="auto"/>
            </w:pPr>
            <w:r w:rsidRPr="00E62426">
              <w:t>Các cổ đông hiện hữu tiến hành đăng ký, chuyển nhượng quyền mua và nộp tiền mua cổ phần</w:t>
            </w:r>
          </w:p>
        </w:tc>
        <w:tc>
          <w:tcPr>
            <w:tcW w:w="2268" w:type="dxa"/>
            <w:shd w:val="clear" w:color="auto" w:fill="auto"/>
            <w:vAlign w:val="center"/>
          </w:tcPr>
          <w:p w:rsidR="00C82207" w:rsidRPr="00E62426" w:rsidRDefault="00C82207" w:rsidP="00FC71F7">
            <w:pPr>
              <w:spacing w:before="40" w:after="40" w:line="312" w:lineRule="auto"/>
              <w:jc w:val="center"/>
            </w:pPr>
            <w:r w:rsidRPr="00E62426">
              <w:t>T + 14 đến T + 34</w:t>
            </w:r>
          </w:p>
        </w:tc>
      </w:tr>
      <w:tr w:rsidR="00C82207" w:rsidRPr="00E62426" w:rsidTr="009A3FE6">
        <w:trPr>
          <w:jc w:val="center"/>
        </w:trPr>
        <w:tc>
          <w:tcPr>
            <w:tcW w:w="765" w:type="dxa"/>
            <w:shd w:val="clear" w:color="auto" w:fill="auto"/>
          </w:tcPr>
          <w:p w:rsidR="00C82207" w:rsidRPr="00E62426" w:rsidRDefault="00C82207" w:rsidP="00FC71F7">
            <w:pPr>
              <w:spacing w:before="40" w:after="40" w:line="312" w:lineRule="auto"/>
              <w:jc w:val="center"/>
            </w:pPr>
            <w:r w:rsidRPr="00E62426">
              <w:t>6</w:t>
            </w:r>
          </w:p>
        </w:tc>
        <w:tc>
          <w:tcPr>
            <w:tcW w:w="6415" w:type="dxa"/>
            <w:shd w:val="clear" w:color="auto" w:fill="auto"/>
          </w:tcPr>
          <w:p w:rsidR="00C82207" w:rsidRPr="00E62426" w:rsidRDefault="00C82207" w:rsidP="00FC71F7">
            <w:pPr>
              <w:spacing w:before="40" w:after="40" w:line="312" w:lineRule="auto"/>
            </w:pPr>
            <w:r w:rsidRPr="00E62426">
              <w:t>Hội đồng quản trị họp xử lý cổ phần không bán hết</w:t>
            </w:r>
          </w:p>
        </w:tc>
        <w:tc>
          <w:tcPr>
            <w:tcW w:w="2268" w:type="dxa"/>
            <w:shd w:val="clear" w:color="auto" w:fill="auto"/>
            <w:vAlign w:val="center"/>
          </w:tcPr>
          <w:p w:rsidR="00C82207" w:rsidRPr="00E62426" w:rsidRDefault="00C82207" w:rsidP="00FC71F7">
            <w:pPr>
              <w:spacing w:before="40" w:after="40" w:line="312" w:lineRule="auto"/>
              <w:jc w:val="center"/>
            </w:pPr>
            <w:r w:rsidRPr="00E62426">
              <w:t>T + 35 đến T + 36</w:t>
            </w:r>
          </w:p>
        </w:tc>
      </w:tr>
      <w:tr w:rsidR="00C82207" w:rsidRPr="00E62426" w:rsidTr="009A3FE6">
        <w:trPr>
          <w:jc w:val="center"/>
        </w:trPr>
        <w:tc>
          <w:tcPr>
            <w:tcW w:w="765" w:type="dxa"/>
            <w:shd w:val="clear" w:color="auto" w:fill="auto"/>
          </w:tcPr>
          <w:p w:rsidR="00C82207" w:rsidRPr="00E62426" w:rsidRDefault="00C82207" w:rsidP="00FC71F7">
            <w:pPr>
              <w:spacing w:before="40" w:after="40" w:line="312" w:lineRule="auto"/>
              <w:jc w:val="center"/>
            </w:pPr>
            <w:r w:rsidRPr="00E62426">
              <w:t>7</w:t>
            </w:r>
          </w:p>
        </w:tc>
        <w:tc>
          <w:tcPr>
            <w:tcW w:w="6415" w:type="dxa"/>
            <w:shd w:val="clear" w:color="auto" w:fill="auto"/>
          </w:tcPr>
          <w:p w:rsidR="00C82207" w:rsidRPr="00E62426" w:rsidRDefault="00C82207" w:rsidP="00FC71F7">
            <w:pPr>
              <w:spacing w:before="40" w:after="40" w:line="312" w:lineRule="auto"/>
            </w:pPr>
            <w:r w:rsidRPr="00E62426">
              <w:t>Nhà đầu tư nộp tiền mua số cổ phiếu còn dư của đợt phát hành</w:t>
            </w:r>
          </w:p>
        </w:tc>
        <w:tc>
          <w:tcPr>
            <w:tcW w:w="2268" w:type="dxa"/>
            <w:shd w:val="clear" w:color="auto" w:fill="auto"/>
            <w:vAlign w:val="center"/>
          </w:tcPr>
          <w:p w:rsidR="00C82207" w:rsidRPr="00E62426" w:rsidRDefault="00C82207" w:rsidP="00FC71F7">
            <w:pPr>
              <w:spacing w:before="40" w:after="40" w:line="312" w:lineRule="auto"/>
              <w:jc w:val="center"/>
            </w:pPr>
            <w:r w:rsidRPr="00E62426">
              <w:t>T + 37 đến T + 40</w:t>
            </w:r>
          </w:p>
        </w:tc>
      </w:tr>
      <w:tr w:rsidR="00C82207" w:rsidRPr="00E62426" w:rsidTr="009A3FE6">
        <w:trPr>
          <w:jc w:val="center"/>
        </w:trPr>
        <w:tc>
          <w:tcPr>
            <w:tcW w:w="765" w:type="dxa"/>
            <w:shd w:val="clear" w:color="auto" w:fill="auto"/>
          </w:tcPr>
          <w:p w:rsidR="00C82207" w:rsidRPr="00E62426" w:rsidRDefault="00C82207" w:rsidP="00FC71F7">
            <w:pPr>
              <w:spacing w:before="40" w:after="40" w:line="312" w:lineRule="auto"/>
              <w:jc w:val="center"/>
            </w:pPr>
            <w:r w:rsidRPr="00E62426">
              <w:t>8</w:t>
            </w:r>
          </w:p>
        </w:tc>
        <w:tc>
          <w:tcPr>
            <w:tcW w:w="6415" w:type="dxa"/>
            <w:shd w:val="clear" w:color="auto" w:fill="auto"/>
          </w:tcPr>
          <w:p w:rsidR="00C82207" w:rsidRPr="00E62426" w:rsidRDefault="00C82207" w:rsidP="00FC71F7">
            <w:pPr>
              <w:spacing w:before="40" w:after="40" w:line="312" w:lineRule="auto"/>
            </w:pPr>
            <w:r w:rsidRPr="00E62426">
              <w:t>Trung tâm lưu ký tổng hợp danh sách thực hiện quyền và chuyển tiền vào tài khoản phong tỏa</w:t>
            </w:r>
          </w:p>
        </w:tc>
        <w:tc>
          <w:tcPr>
            <w:tcW w:w="2268" w:type="dxa"/>
            <w:shd w:val="clear" w:color="auto" w:fill="auto"/>
            <w:vAlign w:val="center"/>
          </w:tcPr>
          <w:p w:rsidR="00C82207" w:rsidRPr="00E62426" w:rsidRDefault="00C82207" w:rsidP="00FC71F7">
            <w:pPr>
              <w:spacing w:before="40" w:after="40" w:line="312" w:lineRule="auto"/>
              <w:jc w:val="center"/>
            </w:pPr>
            <w:r w:rsidRPr="00E62426">
              <w:t>T + 43</w:t>
            </w:r>
          </w:p>
        </w:tc>
      </w:tr>
      <w:tr w:rsidR="00C82207" w:rsidRPr="00E62426" w:rsidTr="00FC71F7">
        <w:trPr>
          <w:trHeight w:val="478"/>
          <w:jc w:val="center"/>
        </w:trPr>
        <w:tc>
          <w:tcPr>
            <w:tcW w:w="765" w:type="dxa"/>
            <w:shd w:val="clear" w:color="auto" w:fill="auto"/>
          </w:tcPr>
          <w:p w:rsidR="00C82207" w:rsidRPr="00E62426" w:rsidRDefault="00C82207" w:rsidP="00FC71F7">
            <w:pPr>
              <w:spacing w:before="40" w:after="40" w:line="312" w:lineRule="auto"/>
              <w:jc w:val="center"/>
            </w:pPr>
            <w:r w:rsidRPr="00E62426">
              <w:t>9</w:t>
            </w:r>
          </w:p>
        </w:tc>
        <w:tc>
          <w:tcPr>
            <w:tcW w:w="6415" w:type="dxa"/>
            <w:shd w:val="clear" w:color="auto" w:fill="auto"/>
          </w:tcPr>
          <w:p w:rsidR="00C82207" w:rsidRPr="00E62426" w:rsidRDefault="00C82207" w:rsidP="00FC71F7">
            <w:pPr>
              <w:spacing w:before="40" w:after="40" w:line="312" w:lineRule="auto"/>
            </w:pPr>
            <w:r w:rsidRPr="00E62426">
              <w:t>Báo cáo kết quả đợt phát hành</w:t>
            </w:r>
          </w:p>
        </w:tc>
        <w:tc>
          <w:tcPr>
            <w:tcW w:w="2268" w:type="dxa"/>
            <w:shd w:val="clear" w:color="auto" w:fill="auto"/>
            <w:vAlign w:val="center"/>
          </w:tcPr>
          <w:p w:rsidR="00C82207" w:rsidRPr="00E62426" w:rsidRDefault="00C82207" w:rsidP="00FC71F7">
            <w:pPr>
              <w:spacing w:before="40" w:after="40" w:line="312" w:lineRule="auto"/>
              <w:jc w:val="center"/>
            </w:pPr>
            <w:r w:rsidRPr="00E62426">
              <w:t>T +45</w:t>
            </w:r>
          </w:p>
        </w:tc>
      </w:tr>
      <w:tr w:rsidR="00C82207" w:rsidRPr="00E62426" w:rsidTr="009A3FE6">
        <w:trPr>
          <w:jc w:val="center"/>
        </w:trPr>
        <w:tc>
          <w:tcPr>
            <w:tcW w:w="765" w:type="dxa"/>
            <w:shd w:val="clear" w:color="auto" w:fill="auto"/>
          </w:tcPr>
          <w:p w:rsidR="00C82207" w:rsidRPr="00E62426" w:rsidRDefault="00C82207" w:rsidP="00FC71F7">
            <w:pPr>
              <w:spacing w:before="40" w:after="40" w:line="312" w:lineRule="auto"/>
              <w:jc w:val="center"/>
            </w:pPr>
            <w:r w:rsidRPr="00E62426">
              <w:t>10</w:t>
            </w:r>
          </w:p>
        </w:tc>
        <w:tc>
          <w:tcPr>
            <w:tcW w:w="6415" w:type="dxa"/>
            <w:shd w:val="clear" w:color="auto" w:fill="auto"/>
          </w:tcPr>
          <w:p w:rsidR="00C82207" w:rsidRPr="00E62426" w:rsidRDefault="00C82207" w:rsidP="00FC71F7">
            <w:pPr>
              <w:spacing w:before="40" w:after="40" w:line="312" w:lineRule="auto"/>
            </w:pPr>
            <w:r w:rsidRPr="00E62426">
              <w:t>Làm thủ tục thay đổi Giấy chứng nhận đăng ký kinh doanh, thay đổi Điều lệ và thay đổi đăng ký lưu ký chứng khoán</w:t>
            </w:r>
          </w:p>
        </w:tc>
        <w:tc>
          <w:tcPr>
            <w:tcW w:w="2268" w:type="dxa"/>
            <w:shd w:val="clear" w:color="auto" w:fill="auto"/>
            <w:vAlign w:val="center"/>
          </w:tcPr>
          <w:p w:rsidR="00C82207" w:rsidRPr="00E62426" w:rsidRDefault="00C82207" w:rsidP="00FC71F7">
            <w:pPr>
              <w:spacing w:before="40" w:after="40" w:line="312" w:lineRule="auto"/>
              <w:jc w:val="center"/>
            </w:pPr>
            <w:r w:rsidRPr="00E62426">
              <w:t>T + 46 đến T + 52</w:t>
            </w:r>
          </w:p>
        </w:tc>
      </w:tr>
      <w:tr w:rsidR="00C82207" w:rsidRPr="00E62426" w:rsidTr="009A3FE6">
        <w:trPr>
          <w:jc w:val="center"/>
        </w:trPr>
        <w:tc>
          <w:tcPr>
            <w:tcW w:w="765" w:type="dxa"/>
            <w:shd w:val="clear" w:color="auto" w:fill="auto"/>
          </w:tcPr>
          <w:p w:rsidR="00C82207" w:rsidRPr="00E62426" w:rsidRDefault="00C82207" w:rsidP="00FC71F7">
            <w:pPr>
              <w:spacing w:before="40" w:after="40" w:line="312" w:lineRule="auto"/>
              <w:jc w:val="center"/>
            </w:pPr>
            <w:r w:rsidRPr="00E62426">
              <w:t>11</w:t>
            </w:r>
          </w:p>
        </w:tc>
        <w:tc>
          <w:tcPr>
            <w:tcW w:w="6415" w:type="dxa"/>
            <w:shd w:val="clear" w:color="auto" w:fill="auto"/>
          </w:tcPr>
          <w:p w:rsidR="00C82207" w:rsidRPr="00E62426" w:rsidRDefault="00C82207" w:rsidP="00FC71F7">
            <w:pPr>
              <w:spacing w:before="40" w:after="40" w:line="312" w:lineRule="auto"/>
            </w:pPr>
            <w:r w:rsidRPr="00E62426">
              <w:t>Nộp hồ</w:t>
            </w:r>
            <w:r w:rsidR="00C2238F" w:rsidRPr="00E62426">
              <w:t xml:space="preserve"> sơ đăng ký giao dịch</w:t>
            </w:r>
            <w:r w:rsidRPr="00E62426">
              <w:t xml:space="preserve"> bổ sung cổ phiếu</w:t>
            </w:r>
            <w:r w:rsidR="00C2238F" w:rsidRPr="00E62426">
              <w:t xml:space="preserve"> tại UpCom</w:t>
            </w:r>
          </w:p>
        </w:tc>
        <w:tc>
          <w:tcPr>
            <w:tcW w:w="2268" w:type="dxa"/>
            <w:shd w:val="clear" w:color="auto" w:fill="auto"/>
            <w:vAlign w:val="center"/>
          </w:tcPr>
          <w:p w:rsidR="00C82207" w:rsidRPr="00E62426" w:rsidRDefault="00C82207" w:rsidP="00FC71F7">
            <w:pPr>
              <w:spacing w:before="40" w:after="40" w:line="312" w:lineRule="auto"/>
              <w:jc w:val="center"/>
            </w:pPr>
            <w:r w:rsidRPr="00E62426">
              <w:t>T + 53</w:t>
            </w:r>
          </w:p>
        </w:tc>
      </w:tr>
      <w:tr w:rsidR="00C82207" w:rsidRPr="00E62426" w:rsidTr="009A3FE6">
        <w:trPr>
          <w:jc w:val="center"/>
        </w:trPr>
        <w:tc>
          <w:tcPr>
            <w:tcW w:w="765" w:type="dxa"/>
            <w:shd w:val="clear" w:color="auto" w:fill="auto"/>
          </w:tcPr>
          <w:p w:rsidR="00C82207" w:rsidRPr="00E62426" w:rsidRDefault="00C82207" w:rsidP="00FC71F7">
            <w:pPr>
              <w:spacing w:before="40" w:after="40" w:line="312" w:lineRule="auto"/>
              <w:jc w:val="center"/>
            </w:pPr>
            <w:r w:rsidRPr="00E62426">
              <w:t>12</w:t>
            </w:r>
          </w:p>
        </w:tc>
        <w:tc>
          <w:tcPr>
            <w:tcW w:w="6415" w:type="dxa"/>
            <w:shd w:val="clear" w:color="auto" w:fill="auto"/>
          </w:tcPr>
          <w:p w:rsidR="00C82207" w:rsidRPr="00E62426" w:rsidRDefault="00C82207" w:rsidP="00FC71F7">
            <w:pPr>
              <w:spacing w:before="40" w:after="40" w:line="312" w:lineRule="auto"/>
            </w:pPr>
            <w:r w:rsidRPr="00E62426">
              <w:t>Sở Giao dịch Chứng khoán Hà Nội</w:t>
            </w:r>
            <w:r w:rsidR="00C2238F" w:rsidRPr="00E62426">
              <w:t xml:space="preserve"> (UpCom)</w:t>
            </w:r>
            <w:r w:rsidRPr="00E62426">
              <w:t xml:space="preserve"> chấp nhậ</w:t>
            </w:r>
            <w:r w:rsidR="00C2238F" w:rsidRPr="00E62426">
              <w:t>n giao dịch</w:t>
            </w:r>
            <w:r w:rsidRPr="00E62426">
              <w:t xml:space="preserve"> bổ sung cổ phiếu </w:t>
            </w:r>
          </w:p>
        </w:tc>
        <w:tc>
          <w:tcPr>
            <w:tcW w:w="2268" w:type="dxa"/>
            <w:shd w:val="clear" w:color="auto" w:fill="auto"/>
            <w:vAlign w:val="center"/>
          </w:tcPr>
          <w:p w:rsidR="00C82207" w:rsidRPr="00E62426" w:rsidRDefault="00C82207" w:rsidP="00FC71F7">
            <w:pPr>
              <w:spacing w:before="40" w:after="40" w:line="312" w:lineRule="auto"/>
              <w:jc w:val="center"/>
            </w:pPr>
            <w:r w:rsidRPr="00E62426">
              <w:t>T + 54 đến T + 60</w:t>
            </w:r>
          </w:p>
        </w:tc>
      </w:tr>
      <w:tr w:rsidR="00C82207" w:rsidRPr="00E62426" w:rsidTr="009A3FE6">
        <w:trPr>
          <w:jc w:val="center"/>
        </w:trPr>
        <w:tc>
          <w:tcPr>
            <w:tcW w:w="765" w:type="dxa"/>
            <w:shd w:val="clear" w:color="auto" w:fill="auto"/>
          </w:tcPr>
          <w:p w:rsidR="00C82207" w:rsidRPr="00E62426" w:rsidRDefault="00C82207" w:rsidP="00FC71F7">
            <w:pPr>
              <w:spacing w:before="40" w:after="40" w:line="312" w:lineRule="auto"/>
              <w:jc w:val="center"/>
            </w:pPr>
            <w:r w:rsidRPr="00E62426">
              <w:t>13</w:t>
            </w:r>
          </w:p>
        </w:tc>
        <w:tc>
          <w:tcPr>
            <w:tcW w:w="6415" w:type="dxa"/>
            <w:shd w:val="clear" w:color="auto" w:fill="auto"/>
          </w:tcPr>
          <w:p w:rsidR="00C82207" w:rsidRPr="00E62426" w:rsidRDefault="00C82207" w:rsidP="00FC71F7">
            <w:pPr>
              <w:spacing w:before="40" w:after="40" w:line="312" w:lineRule="auto"/>
            </w:pPr>
            <w:r w:rsidRPr="00E62426">
              <w:t>Cổ phiếu phát hành thêm chính thức giao dịch</w:t>
            </w:r>
          </w:p>
        </w:tc>
        <w:tc>
          <w:tcPr>
            <w:tcW w:w="2268" w:type="dxa"/>
            <w:shd w:val="clear" w:color="auto" w:fill="auto"/>
            <w:vAlign w:val="center"/>
          </w:tcPr>
          <w:p w:rsidR="00C82207" w:rsidRPr="00E62426" w:rsidRDefault="00C82207" w:rsidP="00FC71F7">
            <w:pPr>
              <w:spacing w:before="40" w:after="40" w:line="312" w:lineRule="auto"/>
              <w:jc w:val="center"/>
            </w:pPr>
            <w:r w:rsidRPr="00E62426">
              <w:t>T + 61 đến T + 90</w:t>
            </w:r>
          </w:p>
        </w:tc>
      </w:tr>
    </w:tbl>
    <w:p w:rsidR="00C82207" w:rsidRPr="00E62426" w:rsidRDefault="00C82207" w:rsidP="00827142">
      <w:pPr>
        <w:tabs>
          <w:tab w:val="right" w:leader="dot" w:pos="9360"/>
        </w:tabs>
        <w:spacing w:before="120" w:after="60" w:line="312" w:lineRule="auto"/>
        <w:ind w:firstLine="567"/>
        <w:jc w:val="both"/>
        <w:rPr>
          <w:bCs/>
          <w:color w:val="000000"/>
          <w:szCs w:val="26"/>
        </w:rPr>
      </w:pPr>
      <w:r w:rsidRPr="00E62426">
        <w:t>Lịch trình phân phối cổ phiếu</w:t>
      </w:r>
      <w:r w:rsidR="009700DF" w:rsidRPr="00E62426">
        <w:t xml:space="preserve"> nêu trên là dự kiến, có thể được thay đổi tùy theo thực tế và theo quy định của pháp luật hiện hành. Công ty</w:t>
      </w:r>
      <w:r w:rsidRPr="00E62426">
        <w:t xml:space="preserve"> sẽ</w:t>
      </w:r>
      <w:r w:rsidR="009700DF" w:rsidRPr="00E62426">
        <w:t xml:space="preserve"> </w:t>
      </w:r>
      <w:r w:rsidRPr="00E62426">
        <w:t>công bố chính thức sau khi được UBCKNN cấp Giấy chứng nhận chào bán cổ phiếu ra công chúng</w:t>
      </w:r>
      <w:r w:rsidR="00BE7DBD" w:rsidRPr="00E62426">
        <w:t>.</w:t>
      </w:r>
    </w:p>
    <w:p w:rsidR="00474030" w:rsidRPr="00E62426" w:rsidRDefault="00474030" w:rsidP="00D65CFE">
      <w:pPr>
        <w:pStyle w:val="Heading2"/>
        <w:numPr>
          <w:ilvl w:val="0"/>
          <w:numId w:val="38"/>
        </w:numPr>
        <w:ind w:left="567" w:hanging="567"/>
      </w:pPr>
      <w:bookmarkStart w:id="163" w:name="_Toc469324219"/>
      <w:r w:rsidRPr="00E62426">
        <w:t>Đăng ký mua cổ phiếu</w:t>
      </w:r>
      <w:bookmarkEnd w:id="163"/>
    </w:p>
    <w:p w:rsidR="00474030" w:rsidRPr="00E62426" w:rsidRDefault="00474030" w:rsidP="00D65CFE">
      <w:pPr>
        <w:numPr>
          <w:ilvl w:val="0"/>
          <w:numId w:val="32"/>
        </w:numPr>
        <w:tabs>
          <w:tab w:val="left" w:pos="540"/>
        </w:tabs>
        <w:spacing w:before="60" w:after="60" w:line="312" w:lineRule="auto"/>
        <w:ind w:left="907" w:hanging="907"/>
        <w:jc w:val="both"/>
        <w:rPr>
          <w:b/>
          <w:lang w:val="nl-NL"/>
        </w:rPr>
      </w:pPr>
      <w:r w:rsidRPr="00E62426">
        <w:rPr>
          <w:b/>
          <w:lang w:val="nl-NL"/>
        </w:rPr>
        <w:t>Bước 1: Xác định danh sách cổ đông được quyền mua cổ phiếu</w:t>
      </w:r>
    </w:p>
    <w:p w:rsidR="00474030" w:rsidRPr="00E62426" w:rsidRDefault="00474030" w:rsidP="00D711A5">
      <w:pPr>
        <w:spacing w:before="60" w:after="60" w:line="312" w:lineRule="auto"/>
        <w:ind w:left="540"/>
        <w:jc w:val="both"/>
        <w:rPr>
          <w:lang w:val="nl-NL"/>
        </w:rPr>
      </w:pPr>
      <w:r w:rsidRPr="00E62426">
        <w:rPr>
          <w:lang w:val="nl-NL"/>
        </w:rPr>
        <w:t xml:space="preserve">Công ty sẽ xác định ngày chốt danh sách cổ đông và phối hợp với VSD để tổng hợp Danh sách cổ đông có quyền mua thêm cổ phiếu mới. </w:t>
      </w:r>
    </w:p>
    <w:p w:rsidR="00474030" w:rsidRPr="00E62426" w:rsidRDefault="00474030" w:rsidP="00D65CFE">
      <w:pPr>
        <w:numPr>
          <w:ilvl w:val="0"/>
          <w:numId w:val="32"/>
        </w:numPr>
        <w:tabs>
          <w:tab w:val="left" w:pos="540"/>
        </w:tabs>
        <w:spacing w:before="60" w:after="60" w:line="312" w:lineRule="auto"/>
        <w:ind w:left="907" w:hanging="907"/>
        <w:jc w:val="both"/>
        <w:rPr>
          <w:b/>
          <w:lang w:val="nl-NL"/>
        </w:rPr>
      </w:pPr>
      <w:r w:rsidRPr="00E62426">
        <w:rPr>
          <w:b/>
          <w:lang w:val="nl-NL"/>
        </w:rPr>
        <w:t>Bước 2: Thực hiện quyền mua cổ phiếu</w:t>
      </w:r>
    </w:p>
    <w:p w:rsidR="00474030" w:rsidRPr="00E62426" w:rsidRDefault="00474030" w:rsidP="00D711A5">
      <w:pPr>
        <w:spacing w:before="60" w:after="60" w:line="312" w:lineRule="auto"/>
        <w:ind w:left="540"/>
        <w:jc w:val="both"/>
        <w:rPr>
          <w:lang w:val="nl-NL"/>
        </w:rPr>
      </w:pPr>
      <w:r w:rsidRPr="00E62426">
        <w:rPr>
          <w:lang w:val="nl-NL"/>
        </w:rPr>
        <w:t>Công ty phối hợp cùng VSD phân bổ và thông báo quyền mua cổ phiếu cho các cổ đông thông qua thành viên lưu ký. Các trường hợp cổ đông chưa lưu ký, Công ty có trách nhiệm thông báo phân bổ quyền trực tiếp đến từng cổ đông.</w:t>
      </w:r>
    </w:p>
    <w:p w:rsidR="00474030" w:rsidRPr="00E62426" w:rsidRDefault="00474030" w:rsidP="00D711A5">
      <w:pPr>
        <w:spacing w:before="60" w:after="60" w:line="312" w:lineRule="auto"/>
        <w:ind w:left="540"/>
        <w:jc w:val="both"/>
        <w:rPr>
          <w:lang w:val="nl-NL"/>
        </w:rPr>
      </w:pPr>
      <w:r w:rsidRPr="00E62426">
        <w:rPr>
          <w:lang w:val="nl-NL"/>
        </w:rPr>
        <w:t xml:space="preserve">Các cổ đông sẽ đăng ký thực hiện quyền mua cổ phiếu mới phát hành theo tỷ lệ được mua đã quy định trong thời hạn được thông báo. Các cổ đông mở tài khoản và lưu ký cổ phiếu ở thành viên lưu ký nào sẽ đăng ký thực hiện quyền và nộp tiền tại </w:t>
      </w:r>
      <w:r w:rsidRPr="00E62426">
        <w:rPr>
          <w:lang w:val="nl-NL"/>
        </w:rPr>
        <w:lastRenderedPageBreak/>
        <w:t>các thành viên lưu ký đó hoặc đăng ký thực hiện quyền tại trụ sở Công ty và nộp tiền vào tài khoản phong tỏa nhận tiền mua cổ phiếu trong trường hợp chưa lưu ký.</w:t>
      </w:r>
    </w:p>
    <w:p w:rsidR="00474030" w:rsidRPr="00E62426" w:rsidRDefault="00474030" w:rsidP="00D711A5">
      <w:pPr>
        <w:spacing w:before="60" w:after="60" w:line="312" w:lineRule="auto"/>
        <w:ind w:left="540"/>
        <w:jc w:val="both"/>
        <w:rPr>
          <w:lang w:val="nl-NL"/>
        </w:rPr>
      </w:pPr>
      <w:r w:rsidRPr="00E62426">
        <w:rPr>
          <w:lang w:val="nl-NL"/>
        </w:rPr>
        <w:t xml:space="preserve">Thời hạn đăng ký mua cổ phiếu tối thiểu là 20 ngày làm việc. Trong thời hạn đăng ký và nộp tiền mua cổ phiếu được thông báo, cổ đông sở hữu quyền mua được phép chuyển nhượng quyền nếu có yêu cầu, việc chuyển nhượng quyền kết thúc tối thiểu trước hai (02) ngày làm việc so với hạn cuối đăng ký và nộp tiền mua cổ phiếu được thông báo. Cổ đông tự tìm đối tác, trực tiếp thỏa thuận việc chuyển nhượng và được thực hiện tại thành viên lưu ký (trong trường hợp đã lưu ký) hoặc tại trụ sở Công ty (trong trường hợp chưa lưu ký). </w:t>
      </w:r>
    </w:p>
    <w:p w:rsidR="00474030" w:rsidRPr="00E62426" w:rsidRDefault="00474030" w:rsidP="00D65CFE">
      <w:pPr>
        <w:numPr>
          <w:ilvl w:val="0"/>
          <w:numId w:val="32"/>
        </w:numPr>
        <w:tabs>
          <w:tab w:val="left" w:pos="540"/>
        </w:tabs>
        <w:spacing w:before="60" w:after="60" w:line="312" w:lineRule="auto"/>
        <w:ind w:left="907" w:hanging="907"/>
        <w:jc w:val="both"/>
        <w:rPr>
          <w:b/>
          <w:lang w:val="nl-NL"/>
        </w:rPr>
      </w:pPr>
      <w:r w:rsidRPr="00E62426">
        <w:rPr>
          <w:b/>
          <w:lang w:val="nl-NL"/>
        </w:rPr>
        <w:t>Bước 3: Kết thúc thực hiện quyền</w:t>
      </w:r>
    </w:p>
    <w:p w:rsidR="00474030" w:rsidRPr="00E62426" w:rsidRDefault="00474030" w:rsidP="00D711A5">
      <w:pPr>
        <w:spacing w:before="60" w:after="60" w:line="312" w:lineRule="auto"/>
        <w:ind w:left="540"/>
        <w:jc w:val="both"/>
        <w:rPr>
          <w:lang w:val="nl-NL"/>
        </w:rPr>
      </w:pPr>
      <w:r w:rsidRPr="00E62426">
        <w:rPr>
          <w:lang w:val="nl-NL"/>
        </w:rPr>
        <w:t>Kết thúc thời gian đăng ký và nộp tiền mua cổ phần, thành viên lưu ký lập Báo cáo tình hình thực hiện quyền mua chứng khoán tại thành viên lưu ký và Danh sách cổ đông thực hiện quyền (mua chứng khoán phát hành thêm) sau một (01) ngày làm việc kể từ ngày kết thúc thời hạn thực hiện quyền.</w:t>
      </w:r>
    </w:p>
    <w:p w:rsidR="00474030" w:rsidRPr="00E62426" w:rsidRDefault="00474030" w:rsidP="00D711A5">
      <w:pPr>
        <w:spacing w:before="60" w:after="60" w:line="312" w:lineRule="auto"/>
        <w:ind w:left="540"/>
        <w:jc w:val="both"/>
        <w:rPr>
          <w:lang w:val="nl-NL"/>
        </w:rPr>
      </w:pPr>
      <w:r w:rsidRPr="00E62426">
        <w:rPr>
          <w:lang w:val="nl-NL"/>
        </w:rPr>
        <w:t>Đồng thời thành viên lưu ký chuyển ngay tiền thanh toán mua chứng khoán của người đầu tư vào tài khoản tiền gửi đăng ký mua chứng khoán của VSD tại ngân hàng chỉ định để VSD chuyển cho Công ty.</w:t>
      </w:r>
    </w:p>
    <w:p w:rsidR="00474030" w:rsidRPr="00E62426" w:rsidRDefault="00474030" w:rsidP="00D65CFE">
      <w:pPr>
        <w:numPr>
          <w:ilvl w:val="0"/>
          <w:numId w:val="32"/>
        </w:numPr>
        <w:tabs>
          <w:tab w:val="left" w:pos="540"/>
        </w:tabs>
        <w:spacing w:before="60" w:after="60" w:line="312" w:lineRule="auto"/>
        <w:ind w:left="907" w:hanging="907"/>
        <w:jc w:val="both"/>
        <w:rPr>
          <w:b/>
          <w:lang w:val="es-MX"/>
        </w:rPr>
      </w:pPr>
      <w:r w:rsidRPr="00E62426">
        <w:rPr>
          <w:b/>
          <w:lang w:val="es-MX"/>
        </w:rPr>
        <w:t>Bước 4: Phân phối chứng khoán</w:t>
      </w:r>
    </w:p>
    <w:p w:rsidR="00474030" w:rsidRPr="00E62426" w:rsidRDefault="00474030" w:rsidP="00D711A5">
      <w:pPr>
        <w:spacing w:before="60" w:after="60" w:line="312" w:lineRule="auto"/>
        <w:ind w:left="540"/>
        <w:jc w:val="both"/>
        <w:rPr>
          <w:lang w:val="es-MX"/>
        </w:rPr>
      </w:pPr>
      <w:r w:rsidRPr="00E62426">
        <w:rPr>
          <w:lang w:val="es-MX"/>
        </w:rPr>
        <w:t>VSD gửi Báo cáo phân bổ chứng khoán phát hành thêm đến các thành viên lưu ký.</w:t>
      </w:r>
    </w:p>
    <w:p w:rsidR="00474030" w:rsidRPr="00E62426" w:rsidRDefault="00474030" w:rsidP="00D711A5">
      <w:pPr>
        <w:spacing w:before="60" w:after="60" w:line="312" w:lineRule="auto"/>
        <w:ind w:left="540"/>
        <w:jc w:val="both"/>
        <w:rPr>
          <w:lang w:val="es-MX"/>
        </w:rPr>
      </w:pPr>
      <w:r w:rsidRPr="00E62426">
        <w:rPr>
          <w:lang w:val="es-MX"/>
        </w:rPr>
        <w:t xml:space="preserve">Thành viên lưu ký hạch toán số chứng khoán phát hành thêm vào tài khoản lưu ký chứng khoán chưa </w:t>
      </w:r>
      <w:r w:rsidR="00C5087E" w:rsidRPr="00E62426">
        <w:rPr>
          <w:lang w:val="es-MX"/>
        </w:rPr>
        <w:t>đăng ký giao dịch</w:t>
      </w:r>
      <w:r w:rsidRPr="00E62426">
        <w:rPr>
          <w:lang w:val="es-MX"/>
        </w:rPr>
        <w:t xml:space="preserve">. Khi cổ phiếu được thông báo chính thức </w:t>
      </w:r>
      <w:r w:rsidR="00C5087E" w:rsidRPr="00E62426">
        <w:rPr>
          <w:lang w:val="es-MX"/>
        </w:rPr>
        <w:t>đăng ký giao dịch</w:t>
      </w:r>
      <w:r w:rsidRPr="00E62426">
        <w:rPr>
          <w:lang w:val="es-MX"/>
        </w:rPr>
        <w:t>, số chứng khoán được hạch toán vào tài khoản lưu ký của nhà đầu tư.</w:t>
      </w:r>
    </w:p>
    <w:p w:rsidR="00474030" w:rsidRPr="00E62426" w:rsidRDefault="00474030" w:rsidP="00D711A5">
      <w:pPr>
        <w:spacing w:before="60" w:after="60" w:line="312" w:lineRule="auto"/>
        <w:ind w:left="540"/>
        <w:jc w:val="both"/>
        <w:rPr>
          <w:lang w:val="es-MX"/>
        </w:rPr>
      </w:pPr>
      <w:r w:rsidRPr="00E62426">
        <w:rPr>
          <w:lang w:val="es-MX"/>
        </w:rPr>
        <w:t xml:space="preserve">Đối với cổ đông chưa lưu ký thì cổ phiếu được phân phối trực tiếp tại Trụ sở Công ty.  </w:t>
      </w:r>
    </w:p>
    <w:p w:rsidR="00474030" w:rsidRPr="00E62426" w:rsidRDefault="00474030" w:rsidP="00D65CFE">
      <w:pPr>
        <w:numPr>
          <w:ilvl w:val="0"/>
          <w:numId w:val="32"/>
        </w:numPr>
        <w:tabs>
          <w:tab w:val="left" w:pos="540"/>
        </w:tabs>
        <w:spacing w:before="60" w:after="60" w:line="312" w:lineRule="auto"/>
        <w:ind w:left="907" w:hanging="907"/>
        <w:jc w:val="both"/>
        <w:rPr>
          <w:b/>
          <w:lang w:val="es-MX"/>
        </w:rPr>
      </w:pPr>
      <w:r w:rsidRPr="00E62426">
        <w:rPr>
          <w:b/>
          <w:lang w:val="es-MX"/>
        </w:rPr>
        <w:t>Bước 5: Tổng kế</w:t>
      </w:r>
      <w:r w:rsidR="00E62800" w:rsidRPr="00E62426">
        <w:rPr>
          <w:b/>
          <w:lang w:val="es-MX"/>
        </w:rPr>
        <w:t>t phát hành và đăng ký giao dịch</w:t>
      </w:r>
      <w:r w:rsidRPr="00E62426">
        <w:rPr>
          <w:b/>
          <w:lang w:val="es-MX"/>
        </w:rPr>
        <w:t xml:space="preserve"> bổ sung</w:t>
      </w:r>
      <w:r w:rsidR="00E62800" w:rsidRPr="00E62426">
        <w:rPr>
          <w:b/>
          <w:lang w:val="es-MX"/>
        </w:rPr>
        <w:t xml:space="preserve"> tại UpCom</w:t>
      </w:r>
    </w:p>
    <w:p w:rsidR="00474030" w:rsidRPr="00E62426" w:rsidRDefault="00474030" w:rsidP="00D711A5">
      <w:pPr>
        <w:spacing w:before="60" w:after="60" w:line="312" w:lineRule="auto"/>
        <w:ind w:left="540"/>
        <w:jc w:val="both"/>
        <w:rPr>
          <w:lang w:val="nl-NL"/>
        </w:rPr>
      </w:pPr>
      <w:r w:rsidRPr="00E62426">
        <w:rPr>
          <w:lang w:val="nl-NL"/>
        </w:rPr>
        <w:t>Kết thúc việc phân phối cổ phiếu, Công ty sẽ gửi báo cáo phát hành cho UBCKNN.</w:t>
      </w:r>
    </w:p>
    <w:p w:rsidR="00474030" w:rsidRPr="00E62426" w:rsidRDefault="00474030" w:rsidP="00D711A5">
      <w:pPr>
        <w:tabs>
          <w:tab w:val="right" w:leader="dot" w:pos="9360"/>
        </w:tabs>
        <w:spacing w:before="60" w:after="60" w:line="312" w:lineRule="auto"/>
        <w:ind w:firstLine="567"/>
        <w:rPr>
          <w:lang w:val="nl-NL"/>
        </w:rPr>
      </w:pPr>
      <w:r w:rsidRPr="00E62426">
        <w:rPr>
          <w:lang w:val="nl-NL"/>
        </w:rPr>
        <w:t>Sau khi nhận được chấp thuận kết quả phát hành, Công ty sẽ tiến hành các thủ tụ</w:t>
      </w:r>
      <w:r w:rsidR="00E62800" w:rsidRPr="00E62426">
        <w:rPr>
          <w:lang w:val="nl-NL"/>
        </w:rPr>
        <w:t>c đăng ký lưu ký và đăng ký giao dịch</w:t>
      </w:r>
      <w:r w:rsidRPr="00E62426">
        <w:rPr>
          <w:lang w:val="nl-NL"/>
        </w:rPr>
        <w:t xml:space="preserve"> bổ sung đối với cổ phiếu phát hành.</w:t>
      </w:r>
    </w:p>
    <w:p w:rsidR="009C388C" w:rsidRPr="00E62426" w:rsidRDefault="009C388C" w:rsidP="00D65CFE">
      <w:pPr>
        <w:pStyle w:val="Heading2"/>
        <w:numPr>
          <w:ilvl w:val="0"/>
          <w:numId w:val="38"/>
        </w:numPr>
        <w:ind w:left="567" w:hanging="567"/>
      </w:pPr>
      <w:bookmarkStart w:id="164" w:name="_Toc469324220"/>
      <w:r w:rsidRPr="00E62426">
        <w:t>Phương thức thực hiện quyền</w:t>
      </w:r>
      <w:bookmarkEnd w:id="164"/>
    </w:p>
    <w:p w:rsidR="00916DA0" w:rsidRPr="00E62426" w:rsidRDefault="00916DA0" w:rsidP="00C5087E">
      <w:pPr>
        <w:pStyle w:val="ListParagraph"/>
        <w:tabs>
          <w:tab w:val="right" w:leader="dot" w:pos="9360"/>
        </w:tabs>
        <w:spacing w:before="60" w:after="60" w:line="312" w:lineRule="auto"/>
        <w:ind w:left="567"/>
        <w:contextualSpacing w:val="0"/>
        <w:jc w:val="both"/>
        <w:rPr>
          <w:bCs/>
          <w:color w:val="000000"/>
          <w:szCs w:val="26"/>
        </w:rPr>
      </w:pPr>
      <w:r w:rsidRPr="00E62426">
        <w:rPr>
          <w:bCs/>
          <w:color w:val="000000"/>
          <w:szCs w:val="26"/>
        </w:rPr>
        <w:t>Đối với cổ phiếu chào bán cho cổ đông hiện hữu</w:t>
      </w:r>
    </w:p>
    <w:tbl>
      <w:tblPr>
        <w:tblW w:w="8505" w:type="dxa"/>
        <w:tblInd w:w="675" w:type="dxa"/>
        <w:tblLook w:val="01E0"/>
      </w:tblPr>
      <w:tblGrid>
        <w:gridCol w:w="2770"/>
        <w:gridCol w:w="5735"/>
      </w:tblGrid>
      <w:tr w:rsidR="00916DA0" w:rsidRPr="00E62426" w:rsidTr="00916DA0">
        <w:tc>
          <w:tcPr>
            <w:tcW w:w="2770" w:type="dxa"/>
          </w:tcPr>
          <w:p w:rsidR="00916DA0" w:rsidRPr="00E62426" w:rsidRDefault="00916DA0" w:rsidP="00C5087E">
            <w:pPr>
              <w:widowControl w:val="0"/>
              <w:tabs>
                <w:tab w:val="left" w:pos="520"/>
                <w:tab w:val="left" w:pos="9180"/>
              </w:tabs>
              <w:autoSpaceDE w:val="0"/>
              <w:autoSpaceDN w:val="0"/>
              <w:adjustRightInd w:val="0"/>
              <w:spacing w:before="40" w:after="40" w:line="312" w:lineRule="auto"/>
              <w:ind w:right="108"/>
              <w:jc w:val="both"/>
              <w:rPr>
                <w:color w:val="000000"/>
                <w:szCs w:val="26"/>
              </w:rPr>
            </w:pPr>
            <w:r w:rsidRPr="00E62426">
              <w:rPr>
                <w:color w:val="000000"/>
                <w:szCs w:val="26"/>
              </w:rPr>
              <w:t xml:space="preserve">Tỷ lệ </w:t>
            </w:r>
            <w:r w:rsidR="00E62800" w:rsidRPr="00E62426">
              <w:rPr>
                <w:color w:val="000000"/>
                <w:szCs w:val="26"/>
              </w:rPr>
              <w:t>phát hành</w:t>
            </w:r>
            <w:r w:rsidRPr="00E62426">
              <w:rPr>
                <w:color w:val="000000"/>
                <w:szCs w:val="26"/>
              </w:rPr>
              <w:t>:</w:t>
            </w:r>
          </w:p>
        </w:tc>
        <w:tc>
          <w:tcPr>
            <w:tcW w:w="5735" w:type="dxa"/>
          </w:tcPr>
          <w:p w:rsidR="00916DA0" w:rsidRPr="00E62426" w:rsidRDefault="00E62800" w:rsidP="00C5087E">
            <w:pPr>
              <w:tabs>
                <w:tab w:val="left" w:pos="360"/>
              </w:tabs>
              <w:spacing w:before="40" w:after="40" w:line="312" w:lineRule="auto"/>
              <w:jc w:val="both"/>
              <w:rPr>
                <w:szCs w:val="26"/>
              </w:rPr>
            </w:pPr>
            <w:r w:rsidRPr="00E62426">
              <w:rPr>
                <w:szCs w:val="26"/>
              </w:rPr>
              <w:t>10:3</w:t>
            </w:r>
            <w:r w:rsidR="00916DA0" w:rsidRPr="00E62426">
              <w:rPr>
                <w:szCs w:val="26"/>
              </w:rPr>
              <w:t xml:space="preserve"> (</w:t>
            </w:r>
            <w:r w:rsidRPr="00E62426">
              <w:rPr>
                <w:noProof/>
                <w:szCs w:val="26"/>
              </w:rPr>
              <w:t>cổ đông sở hữu 10 cổ phiếu cũ sẽ được quyền mua thêm  03 cổ phiếu mới</w:t>
            </w:r>
            <w:r w:rsidR="00916DA0" w:rsidRPr="00E62426">
              <w:rPr>
                <w:szCs w:val="26"/>
              </w:rPr>
              <w:t>)</w:t>
            </w:r>
          </w:p>
        </w:tc>
      </w:tr>
      <w:tr w:rsidR="00916DA0" w:rsidRPr="00E62426" w:rsidTr="00916DA0">
        <w:tc>
          <w:tcPr>
            <w:tcW w:w="2770" w:type="dxa"/>
          </w:tcPr>
          <w:p w:rsidR="00916DA0" w:rsidRPr="00E62426" w:rsidRDefault="00916DA0" w:rsidP="00C5087E">
            <w:pPr>
              <w:widowControl w:val="0"/>
              <w:tabs>
                <w:tab w:val="left" w:pos="520"/>
                <w:tab w:val="left" w:pos="9180"/>
              </w:tabs>
              <w:autoSpaceDE w:val="0"/>
              <w:autoSpaceDN w:val="0"/>
              <w:adjustRightInd w:val="0"/>
              <w:spacing w:before="40" w:after="40" w:line="312" w:lineRule="auto"/>
              <w:ind w:right="108"/>
              <w:jc w:val="both"/>
              <w:rPr>
                <w:color w:val="000000"/>
                <w:szCs w:val="26"/>
              </w:rPr>
            </w:pPr>
            <w:r w:rsidRPr="00E62426">
              <w:rPr>
                <w:color w:val="000000"/>
                <w:szCs w:val="26"/>
              </w:rPr>
              <w:t xml:space="preserve">Chuyển nhượng quyền </w:t>
            </w:r>
            <w:r w:rsidRPr="00E62426">
              <w:rPr>
                <w:color w:val="000000"/>
                <w:szCs w:val="26"/>
              </w:rPr>
              <w:lastRenderedPageBreak/>
              <w:t>mua cổ phiếu:</w:t>
            </w:r>
          </w:p>
        </w:tc>
        <w:tc>
          <w:tcPr>
            <w:tcW w:w="5735" w:type="dxa"/>
          </w:tcPr>
          <w:p w:rsidR="00916DA0" w:rsidRPr="00E62426" w:rsidRDefault="00916DA0" w:rsidP="00C5087E">
            <w:pPr>
              <w:tabs>
                <w:tab w:val="left" w:pos="360"/>
              </w:tabs>
              <w:spacing w:before="40" w:after="40" w:line="312" w:lineRule="auto"/>
              <w:jc w:val="both"/>
              <w:rPr>
                <w:szCs w:val="26"/>
              </w:rPr>
            </w:pPr>
            <w:r w:rsidRPr="00E62426">
              <w:rPr>
                <w:szCs w:val="26"/>
              </w:rPr>
              <w:lastRenderedPageBreak/>
              <w:t xml:space="preserve">Cổ đông sở hữu quyền mua chỉ được chuyển </w:t>
            </w:r>
            <w:r w:rsidRPr="00E62426">
              <w:rPr>
                <w:szCs w:val="26"/>
              </w:rPr>
              <w:lastRenderedPageBreak/>
              <w:t>nhượng quyền mua một lần, người nhận chuyển nhượng quyền mua không được chuyển nhượng tiếp cho bên thứ ba.</w:t>
            </w:r>
          </w:p>
        </w:tc>
      </w:tr>
      <w:tr w:rsidR="00916DA0" w:rsidRPr="00E62426" w:rsidTr="00916DA0">
        <w:tc>
          <w:tcPr>
            <w:tcW w:w="2770" w:type="dxa"/>
          </w:tcPr>
          <w:p w:rsidR="00916DA0" w:rsidRPr="00E62426" w:rsidRDefault="00916DA0" w:rsidP="00C5087E">
            <w:pPr>
              <w:widowControl w:val="0"/>
              <w:tabs>
                <w:tab w:val="left" w:pos="520"/>
                <w:tab w:val="left" w:pos="9180"/>
              </w:tabs>
              <w:autoSpaceDE w:val="0"/>
              <w:autoSpaceDN w:val="0"/>
              <w:adjustRightInd w:val="0"/>
              <w:spacing w:before="40" w:after="40" w:line="312" w:lineRule="auto"/>
              <w:ind w:right="108"/>
              <w:jc w:val="both"/>
              <w:rPr>
                <w:color w:val="000000"/>
                <w:szCs w:val="26"/>
              </w:rPr>
            </w:pPr>
            <w:r w:rsidRPr="00E62426">
              <w:rPr>
                <w:color w:val="000000"/>
                <w:szCs w:val="26"/>
              </w:rPr>
              <w:lastRenderedPageBreak/>
              <w:t>Điều kiện chuyển nhượng:</w:t>
            </w:r>
          </w:p>
        </w:tc>
        <w:tc>
          <w:tcPr>
            <w:tcW w:w="5735" w:type="dxa"/>
          </w:tcPr>
          <w:p w:rsidR="00916DA0" w:rsidRPr="00E62426" w:rsidRDefault="00916DA0" w:rsidP="00C5087E">
            <w:pPr>
              <w:widowControl w:val="0"/>
              <w:tabs>
                <w:tab w:val="left" w:pos="520"/>
                <w:tab w:val="left" w:pos="9180"/>
              </w:tabs>
              <w:autoSpaceDE w:val="0"/>
              <w:autoSpaceDN w:val="0"/>
              <w:adjustRightInd w:val="0"/>
              <w:spacing w:before="40" w:after="40" w:line="312" w:lineRule="auto"/>
              <w:ind w:right="4"/>
              <w:jc w:val="both"/>
              <w:rPr>
                <w:color w:val="000000"/>
                <w:szCs w:val="26"/>
              </w:rPr>
            </w:pPr>
            <w:r w:rsidRPr="00E62426">
              <w:rPr>
                <w:color w:val="000000"/>
                <w:szCs w:val="26"/>
              </w:rPr>
              <w:t>Cổ phiếu phát hành cho cổ đông hiện hữu được tự do chuyển nhượng.</w:t>
            </w:r>
          </w:p>
        </w:tc>
      </w:tr>
      <w:tr w:rsidR="00916DA0" w:rsidRPr="00E62426" w:rsidTr="00916DA0">
        <w:tc>
          <w:tcPr>
            <w:tcW w:w="2770" w:type="dxa"/>
          </w:tcPr>
          <w:p w:rsidR="00916DA0" w:rsidRPr="00E62426" w:rsidRDefault="00916DA0" w:rsidP="00C5087E">
            <w:pPr>
              <w:widowControl w:val="0"/>
              <w:tabs>
                <w:tab w:val="left" w:pos="520"/>
                <w:tab w:val="left" w:pos="9180"/>
              </w:tabs>
              <w:autoSpaceDE w:val="0"/>
              <w:autoSpaceDN w:val="0"/>
              <w:adjustRightInd w:val="0"/>
              <w:spacing w:before="40" w:after="40" w:line="312" w:lineRule="auto"/>
              <w:ind w:right="108"/>
              <w:jc w:val="both"/>
              <w:rPr>
                <w:color w:val="000000"/>
                <w:szCs w:val="26"/>
              </w:rPr>
            </w:pPr>
            <w:r w:rsidRPr="00E62426">
              <w:rPr>
                <w:color w:val="000000"/>
                <w:szCs w:val="26"/>
              </w:rPr>
              <w:t>Phương án</w:t>
            </w:r>
            <w:r w:rsidR="00E62800" w:rsidRPr="00E62426">
              <w:rPr>
                <w:color w:val="000000"/>
                <w:szCs w:val="26"/>
              </w:rPr>
              <w:t xml:space="preserve"> làm tròn, xử lý cổ phiếu lẻ và</w:t>
            </w:r>
            <w:r w:rsidRPr="00E62426">
              <w:rPr>
                <w:color w:val="000000"/>
                <w:szCs w:val="26"/>
              </w:rPr>
              <w:t xml:space="preserve"> phân phố</w:t>
            </w:r>
            <w:r w:rsidR="00E62800" w:rsidRPr="00E62426">
              <w:rPr>
                <w:color w:val="000000"/>
                <w:szCs w:val="26"/>
              </w:rPr>
              <w:t xml:space="preserve">i </w:t>
            </w:r>
            <w:r w:rsidRPr="00E62426">
              <w:rPr>
                <w:color w:val="000000"/>
                <w:szCs w:val="26"/>
              </w:rPr>
              <w:t>cổ phần không đăng ký thực hiện quyề</w:t>
            </w:r>
            <w:r w:rsidR="00E62800" w:rsidRPr="00E62426">
              <w:rPr>
                <w:color w:val="000000"/>
                <w:szCs w:val="26"/>
              </w:rPr>
              <w:t>n mua của cổ đông hiện hữu</w:t>
            </w:r>
            <w:r w:rsidRPr="00E62426">
              <w:rPr>
                <w:color w:val="000000"/>
                <w:szCs w:val="26"/>
              </w:rPr>
              <w:t>:</w:t>
            </w:r>
          </w:p>
        </w:tc>
        <w:tc>
          <w:tcPr>
            <w:tcW w:w="5735" w:type="dxa"/>
          </w:tcPr>
          <w:p w:rsidR="00E62800" w:rsidRPr="00E62426" w:rsidRDefault="00E62800" w:rsidP="00C5087E">
            <w:pPr>
              <w:widowControl w:val="0"/>
              <w:tabs>
                <w:tab w:val="left" w:pos="520"/>
                <w:tab w:val="left" w:pos="9180"/>
              </w:tabs>
              <w:autoSpaceDE w:val="0"/>
              <w:autoSpaceDN w:val="0"/>
              <w:adjustRightInd w:val="0"/>
              <w:spacing w:before="40" w:after="40" w:line="312" w:lineRule="auto"/>
              <w:ind w:right="4"/>
              <w:jc w:val="both"/>
              <w:rPr>
                <w:iCs/>
                <w:szCs w:val="26"/>
              </w:rPr>
            </w:pPr>
            <w:r w:rsidRPr="00E62426">
              <w:rPr>
                <w:iCs/>
                <w:szCs w:val="26"/>
              </w:rPr>
              <w:t>-</w:t>
            </w:r>
            <w:r w:rsidRPr="00E62426">
              <w:rPr>
                <w:iCs/>
                <w:szCs w:val="26"/>
              </w:rPr>
              <w:tab/>
              <w:t>Số lượng cổ phần thực hiện quyền sẽ được làm tròn xuống đến hàng đơn vị;</w:t>
            </w:r>
          </w:p>
          <w:p w:rsidR="00E62800" w:rsidRPr="00E62426" w:rsidRDefault="00E62800" w:rsidP="00C5087E">
            <w:pPr>
              <w:widowControl w:val="0"/>
              <w:tabs>
                <w:tab w:val="left" w:pos="520"/>
                <w:tab w:val="left" w:pos="9180"/>
              </w:tabs>
              <w:autoSpaceDE w:val="0"/>
              <w:autoSpaceDN w:val="0"/>
              <w:adjustRightInd w:val="0"/>
              <w:spacing w:before="40" w:after="40" w:line="312" w:lineRule="auto"/>
              <w:ind w:right="4"/>
              <w:jc w:val="both"/>
              <w:rPr>
                <w:iCs/>
                <w:szCs w:val="26"/>
              </w:rPr>
            </w:pPr>
            <w:r w:rsidRPr="00E62426">
              <w:rPr>
                <w:iCs/>
                <w:szCs w:val="26"/>
              </w:rPr>
              <w:t>-</w:t>
            </w:r>
            <w:r w:rsidRPr="00E62426">
              <w:rPr>
                <w:iCs/>
                <w:szCs w:val="26"/>
              </w:rPr>
              <w:tab/>
              <w:t>Số cổ phiếu còn dư do làm tròn và do cổ đông hiện hữu không đăng ký mua hết thì ĐHĐCĐ ủy quyền cho HĐQT phân phối cho:</w:t>
            </w:r>
          </w:p>
          <w:p w:rsidR="00E62800" w:rsidRPr="00E62426" w:rsidRDefault="0057583A" w:rsidP="00C5087E">
            <w:pPr>
              <w:widowControl w:val="0"/>
              <w:tabs>
                <w:tab w:val="left" w:pos="520"/>
                <w:tab w:val="left" w:pos="9180"/>
              </w:tabs>
              <w:autoSpaceDE w:val="0"/>
              <w:autoSpaceDN w:val="0"/>
              <w:adjustRightInd w:val="0"/>
              <w:spacing w:before="40" w:after="40" w:line="312" w:lineRule="auto"/>
              <w:ind w:right="4"/>
              <w:jc w:val="both"/>
              <w:rPr>
                <w:iCs/>
                <w:szCs w:val="26"/>
              </w:rPr>
            </w:pPr>
            <w:r w:rsidRPr="00E62426">
              <w:rPr>
                <w:iCs/>
                <w:szCs w:val="26"/>
              </w:rPr>
              <w:t>+</w:t>
            </w:r>
            <w:r w:rsidR="00E62800" w:rsidRPr="00E62426">
              <w:rPr>
                <w:iCs/>
                <w:szCs w:val="26"/>
              </w:rPr>
              <w:t xml:space="preserve"> Thành viên Hội đồng quản trị, cán bộ chủ chốt của công ty với giá bán là 10.000 đồng/CP. Số cổ phần này bị hạn chế chuyển nhượng trong thời gian 01 năm kể từ ngày hoàn thành đợt phát hành.</w:t>
            </w:r>
          </w:p>
          <w:p w:rsidR="00916DA0" w:rsidRPr="00E62426" w:rsidRDefault="0057583A" w:rsidP="00C5087E">
            <w:pPr>
              <w:widowControl w:val="0"/>
              <w:tabs>
                <w:tab w:val="left" w:pos="520"/>
                <w:tab w:val="left" w:pos="9180"/>
              </w:tabs>
              <w:autoSpaceDE w:val="0"/>
              <w:autoSpaceDN w:val="0"/>
              <w:adjustRightInd w:val="0"/>
              <w:spacing w:before="40" w:after="40" w:line="312" w:lineRule="auto"/>
              <w:ind w:right="4"/>
              <w:jc w:val="both"/>
              <w:rPr>
                <w:iCs/>
                <w:szCs w:val="26"/>
              </w:rPr>
            </w:pPr>
            <w:r w:rsidRPr="00E62426">
              <w:rPr>
                <w:iCs/>
                <w:szCs w:val="26"/>
              </w:rPr>
              <w:t xml:space="preserve">+ </w:t>
            </w:r>
            <w:r w:rsidR="00E62800" w:rsidRPr="00E62426">
              <w:rPr>
                <w:iCs/>
                <w:szCs w:val="26"/>
              </w:rPr>
              <w:t>Các đối tượng khác với giá bán tối thiểu là 10.000 đồng/CP. Số cổ phần này bị hạn chế chuyển nhượng trong thời gian là 01 năm kể từ ngày phát hành.</w:t>
            </w:r>
          </w:p>
        </w:tc>
      </w:tr>
    </w:tbl>
    <w:p w:rsidR="009C388C" w:rsidRPr="00E62426" w:rsidRDefault="009C388C" w:rsidP="00D65CFE">
      <w:pPr>
        <w:pStyle w:val="Heading2"/>
        <w:numPr>
          <w:ilvl w:val="0"/>
          <w:numId w:val="38"/>
        </w:numPr>
        <w:ind w:left="567" w:hanging="567"/>
      </w:pPr>
      <w:bookmarkStart w:id="165" w:name="_Toc469324221"/>
      <w:r w:rsidRPr="00E62426">
        <w:t>Giới hạn về tỷ lệ nắm giữ đối với người nước ngoài</w:t>
      </w:r>
      <w:bookmarkEnd w:id="165"/>
    </w:p>
    <w:p w:rsidR="007B7E6D" w:rsidRPr="00E62426" w:rsidRDefault="00205448" w:rsidP="00CA6393">
      <w:pPr>
        <w:tabs>
          <w:tab w:val="right" w:leader="dot" w:pos="9360"/>
        </w:tabs>
        <w:spacing w:before="60" w:after="60" w:line="312" w:lineRule="auto"/>
        <w:ind w:firstLine="567"/>
        <w:jc w:val="both"/>
        <w:rPr>
          <w:bCs/>
          <w:color w:val="000000"/>
          <w:szCs w:val="26"/>
        </w:rPr>
      </w:pPr>
      <w:r w:rsidRPr="00E62426">
        <w:rPr>
          <w:bCs/>
          <w:color w:val="000000"/>
          <w:szCs w:val="26"/>
        </w:rPr>
        <w:t>Theo Điều lệ tổ chức và hoạt động của Công ty Cổ phầ</w:t>
      </w:r>
      <w:r w:rsidR="00E62800" w:rsidRPr="00E62426">
        <w:rPr>
          <w:bCs/>
          <w:color w:val="000000"/>
          <w:szCs w:val="26"/>
        </w:rPr>
        <w:t>n Thương mại Dịch vụ Tổng hợp Cảng Hải Phòng</w:t>
      </w:r>
      <w:r w:rsidRPr="00E62426">
        <w:rPr>
          <w:bCs/>
          <w:color w:val="000000"/>
          <w:szCs w:val="26"/>
        </w:rPr>
        <w:t xml:space="preserve"> không có quy định cụ thể giới hạn tỷ lệ nắm giữ đối với nhà đầu tư nước ngoài.</w:t>
      </w:r>
      <w:r w:rsidR="00245414" w:rsidRPr="00E62426">
        <w:rPr>
          <w:bCs/>
          <w:color w:val="000000"/>
          <w:szCs w:val="26"/>
        </w:rPr>
        <w:t xml:space="preserve"> </w:t>
      </w:r>
    </w:p>
    <w:p w:rsidR="007B7E6D" w:rsidRPr="00E62426" w:rsidRDefault="00245414" w:rsidP="00CA6393">
      <w:pPr>
        <w:tabs>
          <w:tab w:val="right" w:leader="dot" w:pos="9360"/>
        </w:tabs>
        <w:spacing w:before="60" w:after="60" w:line="312" w:lineRule="auto"/>
        <w:ind w:firstLine="567"/>
        <w:jc w:val="both"/>
        <w:rPr>
          <w:bCs/>
          <w:color w:val="000000"/>
          <w:szCs w:val="26"/>
        </w:rPr>
      </w:pPr>
      <w:r w:rsidRPr="00E62426">
        <w:rPr>
          <w:bCs/>
          <w:color w:val="000000"/>
          <w:szCs w:val="26"/>
        </w:rPr>
        <w:t>Do là doanh nghiệp đạ</w:t>
      </w:r>
      <w:r w:rsidR="00F32355" w:rsidRPr="00E62426">
        <w:rPr>
          <w:bCs/>
          <w:color w:val="000000"/>
          <w:szCs w:val="26"/>
        </w:rPr>
        <w:t>i chúng đã đăng ký giao dịch trên thị trường giao dịch chứng khoán của công ty đại chúng chưa niêm yết</w:t>
      </w:r>
      <w:r w:rsidRPr="00E62426">
        <w:rPr>
          <w:bCs/>
          <w:color w:val="000000"/>
          <w:szCs w:val="26"/>
        </w:rPr>
        <w:t xml:space="preserve"> nên tỷ lệ nắm giữ cổ phiế</w:t>
      </w:r>
      <w:r w:rsidR="0057583A" w:rsidRPr="00E62426">
        <w:rPr>
          <w:bCs/>
          <w:color w:val="000000"/>
          <w:szCs w:val="26"/>
        </w:rPr>
        <w:t>u DVC</w:t>
      </w:r>
      <w:r w:rsidRPr="00E62426">
        <w:rPr>
          <w:bCs/>
          <w:color w:val="000000"/>
          <w:szCs w:val="26"/>
        </w:rPr>
        <w:t xml:space="preserve"> của nhà đầu tư nước ngoài phải tuân thủ theo quy định tại Nghị định số 60/2015/NĐ-CP ngày 26/06/2015 của Chính phủ về việc sửa đổi, bổ sung một số điều của Nghị định 58/2012/NĐ-CP ngày 20/07/2012 của Chính phủ quy định chi tiết và hướng dẫn thi hành một số điều của Luật Chứng khoán và Thông tư số 123/2015/TT-BTC hướng dẫn hoạt động đầu tư nước ngoài trên thị trường chứ</w:t>
      </w:r>
      <w:r w:rsidR="0057583A" w:rsidRPr="00E62426">
        <w:rPr>
          <w:bCs/>
          <w:color w:val="000000"/>
          <w:szCs w:val="26"/>
        </w:rPr>
        <w:t>ng khoán Việt Nam</w:t>
      </w:r>
      <w:r w:rsidR="007B7E6D" w:rsidRPr="00E62426">
        <w:rPr>
          <w:bCs/>
          <w:color w:val="000000"/>
          <w:szCs w:val="26"/>
        </w:rPr>
        <w:t>.</w:t>
      </w:r>
    </w:p>
    <w:p w:rsidR="007B7E6D" w:rsidRPr="00E62426" w:rsidRDefault="007B7E6D" w:rsidP="00CA6393">
      <w:pPr>
        <w:tabs>
          <w:tab w:val="right" w:leader="dot" w:pos="9360"/>
        </w:tabs>
        <w:spacing w:before="60" w:after="60" w:line="312" w:lineRule="auto"/>
        <w:ind w:firstLine="567"/>
        <w:jc w:val="both"/>
        <w:rPr>
          <w:bCs/>
          <w:color w:val="000000"/>
          <w:szCs w:val="26"/>
        </w:rPr>
      </w:pPr>
      <w:r w:rsidRPr="00E62426">
        <w:rPr>
          <w:bCs/>
          <w:color w:val="000000"/>
          <w:szCs w:val="26"/>
        </w:rPr>
        <w:t>Khoản 1, Điều 2a. Nghị định số 60/2015/NĐ-CP ngày 26/06/2015 về tỷ lệ sở hữu nước ngoài trên thị trường chứng khoán Việt Nam quy định như sau:</w:t>
      </w:r>
    </w:p>
    <w:p w:rsidR="007B7E6D" w:rsidRPr="00E62426" w:rsidRDefault="007B7E6D" w:rsidP="00CA6393">
      <w:pPr>
        <w:tabs>
          <w:tab w:val="right" w:leader="dot" w:pos="9360"/>
        </w:tabs>
        <w:spacing w:before="60" w:after="60" w:line="312" w:lineRule="auto"/>
        <w:ind w:firstLine="567"/>
        <w:jc w:val="both"/>
        <w:rPr>
          <w:bCs/>
          <w:i/>
          <w:color w:val="000000"/>
          <w:szCs w:val="26"/>
        </w:rPr>
      </w:pPr>
      <w:r w:rsidRPr="00E62426">
        <w:rPr>
          <w:bCs/>
          <w:color w:val="000000"/>
          <w:szCs w:val="26"/>
        </w:rPr>
        <w:t>“</w:t>
      </w:r>
      <w:r w:rsidRPr="00E62426">
        <w:rPr>
          <w:bCs/>
          <w:i/>
          <w:color w:val="000000"/>
          <w:szCs w:val="26"/>
        </w:rPr>
        <w:t>1. Tỷ lệ sở hữu nước ngoài tại công ty đại chúng như sau:</w:t>
      </w:r>
    </w:p>
    <w:p w:rsidR="007B7E6D" w:rsidRPr="00E62426" w:rsidRDefault="007B7E6D" w:rsidP="00CA6393">
      <w:pPr>
        <w:tabs>
          <w:tab w:val="right" w:leader="dot" w:pos="9360"/>
        </w:tabs>
        <w:spacing w:before="60" w:after="60" w:line="312" w:lineRule="auto"/>
        <w:ind w:firstLine="567"/>
        <w:jc w:val="both"/>
        <w:rPr>
          <w:bCs/>
          <w:i/>
          <w:color w:val="000000"/>
          <w:szCs w:val="26"/>
        </w:rPr>
      </w:pPr>
      <w:r w:rsidRPr="00E62426">
        <w:rPr>
          <w:bCs/>
          <w:i/>
          <w:color w:val="000000"/>
          <w:szCs w:val="26"/>
        </w:rPr>
        <w:t>a) Trường hợp điều ước quốc tế mà Việt Nam là thành viên có quy định về tỷ lệ sở hữu nước ngoài, thì thực hiện theo điều ước quốc tế;</w:t>
      </w:r>
    </w:p>
    <w:p w:rsidR="007B7E6D" w:rsidRPr="00E62426" w:rsidRDefault="007B7E6D" w:rsidP="00CA6393">
      <w:pPr>
        <w:tabs>
          <w:tab w:val="right" w:leader="dot" w:pos="9360"/>
        </w:tabs>
        <w:spacing w:before="60" w:after="60" w:line="312" w:lineRule="auto"/>
        <w:ind w:firstLine="567"/>
        <w:jc w:val="both"/>
        <w:rPr>
          <w:bCs/>
          <w:i/>
          <w:color w:val="000000"/>
          <w:szCs w:val="26"/>
        </w:rPr>
      </w:pPr>
      <w:r w:rsidRPr="00E62426">
        <w:rPr>
          <w:bCs/>
          <w:i/>
          <w:color w:val="000000"/>
          <w:szCs w:val="26"/>
        </w:rPr>
        <w:lastRenderedPageBreak/>
        <w:t>b) Trường hợp công ty đại chúng hoạt động trong ngành, nghề đầu tư kinh doanh mà pháp luật về đầu tư, pháp luật liên quan có quy định về tỷ lệ sở hữu nước ngoài thì thực hiện theo quy định tại pháp luật đó.</w:t>
      </w:r>
    </w:p>
    <w:p w:rsidR="007B7E6D" w:rsidRPr="00E62426" w:rsidRDefault="007B7E6D" w:rsidP="00CA6393">
      <w:pPr>
        <w:tabs>
          <w:tab w:val="right" w:leader="dot" w:pos="9360"/>
        </w:tabs>
        <w:spacing w:before="60" w:after="60" w:line="312" w:lineRule="auto"/>
        <w:ind w:firstLine="567"/>
        <w:jc w:val="both"/>
        <w:rPr>
          <w:bCs/>
          <w:i/>
          <w:color w:val="000000"/>
          <w:szCs w:val="26"/>
        </w:rPr>
      </w:pPr>
      <w:r w:rsidRPr="00E62426">
        <w:rPr>
          <w:bCs/>
          <w:i/>
          <w:color w:val="000000"/>
          <w:szCs w:val="26"/>
        </w:rPr>
        <w:t>Đối với công ty đại chúng hoạt động trong ngành, nghề đầu tư kinh doanh có điều kiện áp dụng đối với nhà đầu tư nước ngoài mà chưa có quy định cụ thể về sở hữu nước ngoài, thì tỷ lệ sở hữu nước ngoài tối đa là 49%;</w:t>
      </w:r>
    </w:p>
    <w:p w:rsidR="007B7E6D" w:rsidRPr="00E62426" w:rsidRDefault="007B7E6D" w:rsidP="00CA6393">
      <w:pPr>
        <w:tabs>
          <w:tab w:val="right" w:leader="dot" w:pos="9360"/>
        </w:tabs>
        <w:spacing w:before="60" w:after="60" w:line="312" w:lineRule="auto"/>
        <w:ind w:firstLine="567"/>
        <w:jc w:val="both"/>
        <w:rPr>
          <w:bCs/>
          <w:i/>
          <w:color w:val="000000"/>
          <w:szCs w:val="26"/>
        </w:rPr>
      </w:pPr>
      <w:r w:rsidRPr="00E62426">
        <w:rPr>
          <w:bCs/>
          <w:i/>
          <w:color w:val="000000"/>
          <w:szCs w:val="26"/>
        </w:rPr>
        <w:t>c) Trường hợp công ty đại chúng hoạt động đa ngành, nghề, có quy định khác nhau về tỷ lệ sở hữu nước ngoài, thì tỷ lệ sở hữu nước ngoài không vượt quá mức thấp nhất trong các ngành, nghề (mà công ty đó hoạt động) có quy định về tỷ lệ sở hữu nước ngoài, trừ trường hợp điều ước quốc tế có quy định khác;</w:t>
      </w:r>
    </w:p>
    <w:p w:rsidR="007B7E6D" w:rsidRPr="00E62426" w:rsidRDefault="007B7E6D" w:rsidP="00CA6393">
      <w:pPr>
        <w:tabs>
          <w:tab w:val="right" w:leader="dot" w:pos="9360"/>
        </w:tabs>
        <w:spacing w:before="60" w:after="60" w:line="312" w:lineRule="auto"/>
        <w:ind w:firstLine="567"/>
        <w:jc w:val="both"/>
        <w:rPr>
          <w:bCs/>
          <w:i/>
          <w:color w:val="000000"/>
          <w:szCs w:val="26"/>
        </w:rPr>
      </w:pPr>
      <w:r w:rsidRPr="00E62426">
        <w:rPr>
          <w:bCs/>
          <w:i/>
          <w:color w:val="000000"/>
          <w:szCs w:val="26"/>
        </w:rPr>
        <w:t>d) Đối với công ty đại chúng không thuộc các trường hợp quy định tại Điểm a, b, c Khoản này, tỷ lệ sở hữu nước ngoài là không hạn chế, trừ trường hợp Điều lệ công ty có quy định khác.”</w:t>
      </w:r>
    </w:p>
    <w:p w:rsidR="007B7E6D" w:rsidRPr="00E62426" w:rsidRDefault="007B7E6D" w:rsidP="00CA6393">
      <w:pPr>
        <w:tabs>
          <w:tab w:val="right" w:leader="dot" w:pos="9360"/>
        </w:tabs>
        <w:spacing w:before="60" w:after="60" w:line="312" w:lineRule="auto"/>
        <w:ind w:firstLine="567"/>
        <w:jc w:val="both"/>
        <w:rPr>
          <w:bCs/>
          <w:color w:val="000000"/>
          <w:szCs w:val="26"/>
        </w:rPr>
      </w:pPr>
      <w:r w:rsidRPr="00E62426">
        <w:rPr>
          <w:rFonts w:eastAsia="Times New Roman"/>
          <w:szCs w:val="26"/>
        </w:rPr>
        <w:t xml:space="preserve">Theo Giấy chứng nhận đăng ký Doanh nghiệp số </w:t>
      </w:r>
      <w:r w:rsidR="005F3A62" w:rsidRPr="00E62426">
        <w:rPr>
          <w:rFonts w:ascii=".VnTime" w:hAnsi=".VnTime" w:cs=".VnTime"/>
          <w:color w:val="000000"/>
          <w:sz w:val="28"/>
          <w:szCs w:val="28"/>
          <w:lang w:val="pl-PL"/>
        </w:rPr>
        <w:t>0200408318</w:t>
      </w:r>
      <w:r w:rsidRPr="00E62426">
        <w:rPr>
          <w:rFonts w:eastAsia="Times New Roman"/>
          <w:szCs w:val="26"/>
        </w:rPr>
        <w:t xml:space="preserve">, thay đổi lần thứ </w:t>
      </w:r>
      <w:r w:rsidR="005F3A62" w:rsidRPr="00E62426">
        <w:rPr>
          <w:rFonts w:eastAsia="Times New Roman"/>
          <w:szCs w:val="26"/>
        </w:rPr>
        <w:t>12</w:t>
      </w:r>
      <w:r w:rsidRPr="00E62426">
        <w:rPr>
          <w:rFonts w:eastAsia="Times New Roman"/>
          <w:szCs w:val="26"/>
        </w:rPr>
        <w:t xml:space="preserve"> ngày </w:t>
      </w:r>
      <w:r w:rsidR="00E0640F" w:rsidRPr="00E62426">
        <w:rPr>
          <w:rFonts w:ascii=".VnTime" w:hAnsi=".VnTime" w:cs=".VnTime"/>
          <w:color w:val="000000"/>
          <w:sz w:val="28"/>
          <w:szCs w:val="28"/>
          <w:lang w:val="pl-PL"/>
        </w:rPr>
        <w:t>28/08/2014</w:t>
      </w:r>
      <w:r w:rsidRPr="00E62426">
        <w:rPr>
          <w:rFonts w:eastAsia="Times New Roman"/>
          <w:szCs w:val="26"/>
        </w:rPr>
        <w:t xml:space="preserve">, Công ty </w:t>
      </w:r>
      <w:r w:rsidRPr="000D7538">
        <w:rPr>
          <w:rFonts w:eastAsia="Times New Roman"/>
          <w:szCs w:val="26"/>
        </w:rPr>
        <w:t xml:space="preserve">Cổ phần </w:t>
      </w:r>
      <w:r w:rsidR="000D7538" w:rsidRPr="000D7538">
        <w:rPr>
          <w:rFonts w:eastAsia="Times New Roman"/>
          <w:bCs/>
          <w:szCs w:val="26"/>
        </w:rPr>
        <w:t xml:space="preserve">Thương mại Dịch vụ Tổng hợp Cảng Hải Phòng </w:t>
      </w:r>
      <w:r w:rsidRPr="00E62426">
        <w:rPr>
          <w:rFonts w:eastAsia="Times New Roman"/>
          <w:szCs w:val="26"/>
        </w:rPr>
        <w:t xml:space="preserve">đăng ký </w:t>
      </w:r>
      <w:r w:rsidR="0058077E" w:rsidRPr="00E62426">
        <w:rPr>
          <w:rFonts w:eastAsia="Times New Roman"/>
          <w:szCs w:val="26"/>
        </w:rPr>
        <w:t>48</w:t>
      </w:r>
      <w:r w:rsidRPr="00E62426">
        <w:rPr>
          <w:rFonts w:eastAsia="Times New Roman"/>
          <w:szCs w:val="26"/>
        </w:rPr>
        <w:t xml:space="preserve"> ngành nghề kinh doanh với giới hạn về tỷ lệ nắm giữ đối với người nước ngoài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FEFEF"/>
        <w:tblCellMar>
          <w:left w:w="0" w:type="dxa"/>
          <w:right w:w="0" w:type="dxa"/>
        </w:tblCellMar>
        <w:tblLook w:val="04A0"/>
      </w:tblPr>
      <w:tblGrid>
        <w:gridCol w:w="897"/>
        <w:gridCol w:w="7096"/>
        <w:gridCol w:w="1386"/>
      </w:tblGrid>
      <w:tr w:rsidR="00E85114" w:rsidRPr="00E62426" w:rsidTr="00643B2B">
        <w:tc>
          <w:tcPr>
            <w:tcW w:w="478" w:type="pct"/>
            <w:shd w:val="clear" w:color="auto" w:fill="4F81BD" w:themeFill="accent1"/>
            <w:tcMar>
              <w:top w:w="41" w:type="dxa"/>
              <w:left w:w="41" w:type="dxa"/>
              <w:bottom w:w="41" w:type="dxa"/>
              <w:right w:w="41" w:type="dxa"/>
            </w:tcMar>
            <w:vAlign w:val="center"/>
            <w:hideMark/>
          </w:tcPr>
          <w:p w:rsidR="007B7E6D" w:rsidRPr="00643B2B" w:rsidRDefault="007B7E6D" w:rsidP="007B7E6D">
            <w:pPr>
              <w:spacing w:after="0" w:line="272" w:lineRule="atLeast"/>
              <w:jc w:val="center"/>
              <w:rPr>
                <w:rFonts w:eastAsia="Times New Roman" w:cs="Times New Roman"/>
                <w:b/>
                <w:bCs/>
                <w:color w:val="FFFFFF" w:themeColor="background1"/>
                <w:sz w:val="24"/>
                <w:szCs w:val="24"/>
              </w:rPr>
            </w:pPr>
            <w:r w:rsidRPr="00643B2B">
              <w:rPr>
                <w:rFonts w:eastAsia="Times New Roman" w:cs="Times New Roman"/>
                <w:b/>
                <w:bCs/>
                <w:color w:val="FFFFFF" w:themeColor="background1"/>
                <w:sz w:val="24"/>
                <w:szCs w:val="24"/>
              </w:rPr>
              <w:t>Mã ngành</w:t>
            </w:r>
          </w:p>
        </w:tc>
        <w:tc>
          <w:tcPr>
            <w:tcW w:w="3783" w:type="pct"/>
            <w:shd w:val="clear" w:color="auto" w:fill="4F81BD" w:themeFill="accent1"/>
            <w:tcMar>
              <w:top w:w="41" w:type="dxa"/>
              <w:left w:w="41" w:type="dxa"/>
              <w:bottom w:w="41" w:type="dxa"/>
              <w:right w:w="41" w:type="dxa"/>
            </w:tcMar>
            <w:vAlign w:val="center"/>
            <w:hideMark/>
          </w:tcPr>
          <w:p w:rsidR="007B7E6D" w:rsidRPr="00643B2B" w:rsidRDefault="007B7E6D" w:rsidP="007B7E6D">
            <w:pPr>
              <w:spacing w:after="0" w:line="272" w:lineRule="atLeast"/>
              <w:jc w:val="center"/>
              <w:rPr>
                <w:rFonts w:eastAsia="Times New Roman" w:cs="Times New Roman"/>
                <w:b/>
                <w:bCs/>
                <w:color w:val="FFFFFF" w:themeColor="background1"/>
                <w:sz w:val="24"/>
                <w:szCs w:val="24"/>
              </w:rPr>
            </w:pPr>
            <w:r w:rsidRPr="00643B2B">
              <w:rPr>
                <w:rFonts w:eastAsia="Times New Roman" w:cs="Times New Roman"/>
                <w:b/>
                <w:bCs/>
                <w:color w:val="FFFFFF" w:themeColor="background1"/>
                <w:sz w:val="24"/>
                <w:szCs w:val="24"/>
              </w:rPr>
              <w:t>Tên ngành, nghề kinh doanh</w:t>
            </w:r>
          </w:p>
        </w:tc>
        <w:tc>
          <w:tcPr>
            <w:tcW w:w="739" w:type="pct"/>
            <w:shd w:val="clear" w:color="auto" w:fill="4F81BD" w:themeFill="accent1"/>
            <w:vAlign w:val="center"/>
          </w:tcPr>
          <w:p w:rsidR="007B7E6D" w:rsidRPr="00643B2B" w:rsidRDefault="007B7E6D" w:rsidP="009B0835">
            <w:pPr>
              <w:spacing w:after="0" w:line="272" w:lineRule="atLeast"/>
              <w:ind w:right="124"/>
              <w:jc w:val="center"/>
              <w:rPr>
                <w:rFonts w:eastAsia="Times New Roman" w:cs="Times New Roman"/>
                <w:b/>
                <w:bCs/>
                <w:color w:val="FFFFFF" w:themeColor="background1"/>
                <w:sz w:val="24"/>
                <w:szCs w:val="24"/>
              </w:rPr>
            </w:pPr>
            <w:r w:rsidRPr="00643B2B">
              <w:rPr>
                <w:rFonts w:eastAsia="Times New Roman" w:cs="Times New Roman"/>
                <w:b/>
                <w:bCs/>
                <w:color w:val="FFFFFF" w:themeColor="background1"/>
                <w:sz w:val="24"/>
                <w:szCs w:val="24"/>
              </w:rPr>
              <w:t>Tỷ lệ sở hữu tối đa của NĐT nước ngoài</w:t>
            </w:r>
          </w:p>
        </w:tc>
      </w:tr>
      <w:tr w:rsidR="00E85114" w:rsidRPr="00E62426" w:rsidTr="006227B9">
        <w:tc>
          <w:tcPr>
            <w:tcW w:w="478"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jc w:val="center"/>
              <w:rPr>
                <w:rFonts w:eastAsia="Times New Roman" w:cs="Times New Roman"/>
                <w:sz w:val="24"/>
                <w:szCs w:val="24"/>
              </w:rPr>
            </w:pPr>
            <w:r w:rsidRPr="00E62426">
              <w:rPr>
                <w:rFonts w:eastAsia="Times New Roman" w:cs="Times New Roman"/>
                <w:sz w:val="24"/>
                <w:szCs w:val="24"/>
              </w:rPr>
              <w:t>5012</w:t>
            </w:r>
          </w:p>
        </w:tc>
        <w:tc>
          <w:tcPr>
            <w:tcW w:w="3783"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rPr>
                <w:rFonts w:eastAsia="Times New Roman" w:cs="Times New Roman"/>
                <w:sz w:val="24"/>
                <w:szCs w:val="24"/>
              </w:rPr>
            </w:pPr>
            <w:r w:rsidRPr="00E62426">
              <w:rPr>
                <w:rFonts w:eastAsia="Times New Roman" w:cs="Times New Roman"/>
                <w:sz w:val="24"/>
                <w:szCs w:val="24"/>
              </w:rPr>
              <w:t>Vận tải hàng hóa ven biển và viễn dương</w:t>
            </w:r>
          </w:p>
          <w:p w:rsidR="007B7E6D" w:rsidRPr="00E62426" w:rsidRDefault="007B7E6D" w:rsidP="007B7E6D">
            <w:pPr>
              <w:spacing w:after="0" w:line="240" w:lineRule="auto"/>
              <w:rPr>
                <w:rFonts w:eastAsia="Times New Roman" w:cs="Times New Roman"/>
                <w:sz w:val="24"/>
                <w:szCs w:val="24"/>
              </w:rPr>
            </w:pPr>
            <w:r w:rsidRPr="00E62426">
              <w:rPr>
                <w:rFonts w:eastAsia="Times New Roman" w:cs="Times New Roman"/>
                <w:sz w:val="24"/>
                <w:szCs w:val="24"/>
              </w:rPr>
              <w:t>(bao gồm vận tải hàng hóa siêu trường, siêu trọng)</w:t>
            </w:r>
          </w:p>
        </w:tc>
        <w:tc>
          <w:tcPr>
            <w:tcW w:w="739" w:type="pct"/>
            <w:shd w:val="clear" w:color="auto" w:fill="FFFFFF"/>
            <w:vAlign w:val="center"/>
          </w:tcPr>
          <w:p w:rsidR="007B7E6D" w:rsidRPr="00E62426" w:rsidRDefault="007B7E6D" w:rsidP="009B0835">
            <w:pPr>
              <w:spacing w:after="0" w:line="240" w:lineRule="auto"/>
              <w:ind w:right="124"/>
              <w:jc w:val="right"/>
              <w:rPr>
                <w:rFonts w:eastAsia="Times New Roman" w:cs="Times New Roman"/>
                <w:sz w:val="24"/>
                <w:szCs w:val="24"/>
              </w:rPr>
            </w:pPr>
            <w:r w:rsidRPr="00E62426">
              <w:rPr>
                <w:rFonts w:eastAsia="Times New Roman" w:cs="Times New Roman"/>
                <w:sz w:val="24"/>
                <w:szCs w:val="24"/>
              </w:rPr>
              <w:t>49%</w:t>
            </w:r>
          </w:p>
        </w:tc>
      </w:tr>
      <w:tr w:rsidR="00E85114" w:rsidRPr="00E62426" w:rsidTr="006227B9">
        <w:tc>
          <w:tcPr>
            <w:tcW w:w="478"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jc w:val="center"/>
              <w:rPr>
                <w:rFonts w:eastAsia="Times New Roman" w:cs="Times New Roman"/>
                <w:sz w:val="24"/>
                <w:szCs w:val="24"/>
              </w:rPr>
            </w:pPr>
            <w:r w:rsidRPr="00E62426">
              <w:rPr>
                <w:rFonts w:eastAsia="Times New Roman" w:cs="Times New Roman"/>
                <w:sz w:val="24"/>
                <w:szCs w:val="24"/>
              </w:rPr>
              <w:t>5022</w:t>
            </w:r>
          </w:p>
        </w:tc>
        <w:tc>
          <w:tcPr>
            <w:tcW w:w="3783"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rPr>
                <w:rFonts w:eastAsia="Times New Roman" w:cs="Times New Roman"/>
                <w:sz w:val="24"/>
                <w:szCs w:val="24"/>
              </w:rPr>
            </w:pPr>
            <w:r w:rsidRPr="00E62426">
              <w:rPr>
                <w:rFonts w:eastAsia="Times New Roman" w:cs="Times New Roman"/>
                <w:sz w:val="24"/>
                <w:szCs w:val="24"/>
              </w:rPr>
              <w:t>Vận tải hàng hóa đường thuỷ nội địa</w:t>
            </w:r>
          </w:p>
          <w:p w:rsidR="007B7E6D" w:rsidRPr="00E62426" w:rsidRDefault="007B7E6D" w:rsidP="007B7E6D">
            <w:pPr>
              <w:spacing w:after="0" w:line="240" w:lineRule="auto"/>
              <w:rPr>
                <w:rFonts w:eastAsia="Times New Roman" w:cs="Times New Roman"/>
                <w:sz w:val="24"/>
                <w:szCs w:val="24"/>
              </w:rPr>
            </w:pPr>
            <w:r w:rsidRPr="00E62426">
              <w:rPr>
                <w:rFonts w:eastAsia="Times New Roman" w:cs="Times New Roman"/>
                <w:sz w:val="24"/>
                <w:szCs w:val="24"/>
              </w:rPr>
              <w:t>(bao gồm vận tải hàng hóa siêu trường, siêu trọng)</w:t>
            </w:r>
          </w:p>
        </w:tc>
        <w:tc>
          <w:tcPr>
            <w:tcW w:w="739" w:type="pct"/>
            <w:shd w:val="clear" w:color="auto" w:fill="FFFFFF"/>
            <w:vAlign w:val="center"/>
          </w:tcPr>
          <w:p w:rsidR="007B7E6D" w:rsidRPr="00E62426" w:rsidRDefault="007B7E6D" w:rsidP="009B0835">
            <w:pPr>
              <w:spacing w:after="0" w:line="240" w:lineRule="auto"/>
              <w:ind w:right="124"/>
              <w:jc w:val="right"/>
              <w:rPr>
                <w:rFonts w:eastAsia="Times New Roman" w:cs="Times New Roman"/>
                <w:sz w:val="24"/>
                <w:szCs w:val="24"/>
              </w:rPr>
            </w:pPr>
            <w:r w:rsidRPr="00E62426">
              <w:rPr>
                <w:rFonts w:eastAsia="Times New Roman" w:cs="Times New Roman"/>
                <w:sz w:val="24"/>
                <w:szCs w:val="24"/>
              </w:rPr>
              <w:t>49%</w:t>
            </w:r>
          </w:p>
        </w:tc>
      </w:tr>
      <w:tr w:rsidR="00E85114" w:rsidRPr="00E62426" w:rsidTr="006227B9">
        <w:tc>
          <w:tcPr>
            <w:tcW w:w="478"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jc w:val="center"/>
              <w:rPr>
                <w:rFonts w:eastAsia="Times New Roman" w:cs="Times New Roman"/>
                <w:sz w:val="24"/>
                <w:szCs w:val="24"/>
              </w:rPr>
            </w:pPr>
            <w:r w:rsidRPr="00E62426">
              <w:rPr>
                <w:rFonts w:eastAsia="Times New Roman" w:cs="Times New Roman"/>
                <w:sz w:val="24"/>
                <w:szCs w:val="24"/>
              </w:rPr>
              <w:t>5210</w:t>
            </w:r>
          </w:p>
        </w:tc>
        <w:tc>
          <w:tcPr>
            <w:tcW w:w="3783"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rPr>
                <w:rFonts w:eastAsia="Times New Roman" w:cs="Times New Roman"/>
                <w:sz w:val="24"/>
                <w:szCs w:val="24"/>
              </w:rPr>
            </w:pPr>
            <w:r w:rsidRPr="00E62426">
              <w:rPr>
                <w:rFonts w:eastAsia="Times New Roman" w:cs="Times New Roman"/>
                <w:sz w:val="24"/>
                <w:szCs w:val="24"/>
              </w:rPr>
              <w:t>Kho bãi và lưu giữ hàng hóa</w:t>
            </w:r>
          </w:p>
        </w:tc>
        <w:tc>
          <w:tcPr>
            <w:tcW w:w="739" w:type="pct"/>
            <w:shd w:val="clear" w:color="auto" w:fill="FFFFFF"/>
            <w:vAlign w:val="center"/>
          </w:tcPr>
          <w:p w:rsidR="007B7E6D" w:rsidRPr="00E62426" w:rsidRDefault="007B7E6D" w:rsidP="009B0835">
            <w:pPr>
              <w:spacing w:after="0" w:line="240" w:lineRule="auto"/>
              <w:ind w:right="124"/>
              <w:jc w:val="right"/>
              <w:rPr>
                <w:rFonts w:eastAsia="Times New Roman" w:cs="Times New Roman"/>
                <w:sz w:val="24"/>
                <w:szCs w:val="24"/>
              </w:rPr>
            </w:pPr>
            <w:r w:rsidRPr="00E62426">
              <w:rPr>
                <w:rFonts w:eastAsia="Times New Roman" w:cs="Times New Roman"/>
                <w:sz w:val="24"/>
                <w:szCs w:val="24"/>
              </w:rPr>
              <w:t>100%</w:t>
            </w:r>
          </w:p>
        </w:tc>
      </w:tr>
      <w:tr w:rsidR="00E85114" w:rsidRPr="00E62426" w:rsidTr="006227B9">
        <w:tc>
          <w:tcPr>
            <w:tcW w:w="478"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jc w:val="center"/>
              <w:rPr>
                <w:rFonts w:eastAsia="Times New Roman" w:cs="Times New Roman"/>
                <w:sz w:val="24"/>
                <w:szCs w:val="24"/>
              </w:rPr>
            </w:pPr>
            <w:r w:rsidRPr="00E62426">
              <w:rPr>
                <w:rFonts w:eastAsia="Times New Roman" w:cs="Times New Roman"/>
                <w:sz w:val="24"/>
                <w:szCs w:val="24"/>
              </w:rPr>
              <w:t>5221</w:t>
            </w:r>
          </w:p>
        </w:tc>
        <w:tc>
          <w:tcPr>
            <w:tcW w:w="3783"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rPr>
                <w:rFonts w:eastAsia="Times New Roman" w:cs="Times New Roman"/>
                <w:sz w:val="24"/>
                <w:szCs w:val="24"/>
              </w:rPr>
            </w:pPr>
            <w:r w:rsidRPr="00E62426">
              <w:rPr>
                <w:rFonts w:eastAsia="Times New Roman" w:cs="Times New Roman"/>
                <w:sz w:val="24"/>
                <w:szCs w:val="24"/>
              </w:rPr>
              <w:t>Hoạt động dịch vụ hỗ trợ trực tiếp cho vận tải đường sắt và đường bộ</w:t>
            </w:r>
          </w:p>
          <w:p w:rsidR="007B7E6D" w:rsidRPr="00E62426" w:rsidRDefault="007B7E6D" w:rsidP="007B7E6D">
            <w:pPr>
              <w:spacing w:after="0" w:line="240" w:lineRule="auto"/>
              <w:rPr>
                <w:rFonts w:eastAsia="Times New Roman" w:cs="Times New Roman"/>
                <w:sz w:val="24"/>
                <w:szCs w:val="24"/>
              </w:rPr>
            </w:pPr>
            <w:r w:rsidRPr="00E62426">
              <w:rPr>
                <w:rFonts w:eastAsia="Times New Roman" w:cs="Times New Roman"/>
                <w:sz w:val="24"/>
                <w:szCs w:val="24"/>
              </w:rPr>
              <w:t>Chi tiết: Dịch vụ trông coi xe đap, xe máy, xe ô tô</w:t>
            </w:r>
          </w:p>
        </w:tc>
        <w:tc>
          <w:tcPr>
            <w:tcW w:w="739" w:type="pct"/>
            <w:shd w:val="clear" w:color="auto" w:fill="FFFFFF"/>
            <w:vAlign w:val="center"/>
          </w:tcPr>
          <w:p w:rsidR="007B7E6D" w:rsidRPr="00E62426" w:rsidRDefault="007B7E6D" w:rsidP="009B0835">
            <w:pPr>
              <w:spacing w:after="0" w:line="240" w:lineRule="auto"/>
              <w:ind w:right="124"/>
              <w:jc w:val="right"/>
              <w:rPr>
                <w:rFonts w:eastAsia="Times New Roman" w:cs="Times New Roman"/>
                <w:sz w:val="24"/>
                <w:szCs w:val="24"/>
              </w:rPr>
            </w:pPr>
            <w:r w:rsidRPr="00E62426">
              <w:rPr>
                <w:rFonts w:eastAsia="Times New Roman" w:cs="Times New Roman"/>
                <w:sz w:val="24"/>
                <w:szCs w:val="24"/>
              </w:rPr>
              <w:t>100%</w:t>
            </w:r>
          </w:p>
        </w:tc>
      </w:tr>
      <w:tr w:rsidR="00E85114" w:rsidRPr="00E62426" w:rsidTr="006227B9">
        <w:tc>
          <w:tcPr>
            <w:tcW w:w="478"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jc w:val="center"/>
              <w:rPr>
                <w:rFonts w:eastAsia="Times New Roman" w:cs="Times New Roman"/>
                <w:sz w:val="24"/>
                <w:szCs w:val="24"/>
              </w:rPr>
            </w:pPr>
            <w:r w:rsidRPr="00E62426">
              <w:rPr>
                <w:rFonts w:eastAsia="Times New Roman" w:cs="Times New Roman"/>
                <w:sz w:val="24"/>
                <w:szCs w:val="24"/>
              </w:rPr>
              <w:t>5224</w:t>
            </w:r>
          </w:p>
        </w:tc>
        <w:tc>
          <w:tcPr>
            <w:tcW w:w="3783"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rPr>
                <w:rFonts w:eastAsia="Times New Roman" w:cs="Times New Roman"/>
                <w:sz w:val="24"/>
                <w:szCs w:val="24"/>
              </w:rPr>
            </w:pPr>
            <w:r w:rsidRPr="00E62426">
              <w:rPr>
                <w:rFonts w:eastAsia="Times New Roman" w:cs="Times New Roman"/>
                <w:sz w:val="24"/>
                <w:szCs w:val="24"/>
              </w:rPr>
              <w:t>Bốc xếp hàng hóa</w:t>
            </w:r>
          </w:p>
        </w:tc>
        <w:tc>
          <w:tcPr>
            <w:tcW w:w="739" w:type="pct"/>
            <w:shd w:val="clear" w:color="auto" w:fill="FFFFFF"/>
            <w:vAlign w:val="center"/>
          </w:tcPr>
          <w:p w:rsidR="007B7E6D" w:rsidRPr="00E62426" w:rsidRDefault="007B7E6D" w:rsidP="009B0835">
            <w:pPr>
              <w:spacing w:after="0" w:line="240" w:lineRule="auto"/>
              <w:ind w:right="124"/>
              <w:jc w:val="right"/>
              <w:rPr>
                <w:rFonts w:eastAsia="Times New Roman" w:cs="Times New Roman"/>
                <w:sz w:val="24"/>
                <w:szCs w:val="24"/>
              </w:rPr>
            </w:pPr>
            <w:r w:rsidRPr="00E62426">
              <w:rPr>
                <w:rFonts w:eastAsia="Times New Roman" w:cs="Times New Roman"/>
                <w:sz w:val="24"/>
                <w:szCs w:val="24"/>
              </w:rPr>
              <w:t>100%</w:t>
            </w:r>
          </w:p>
        </w:tc>
      </w:tr>
      <w:tr w:rsidR="00E85114" w:rsidRPr="00E62426" w:rsidTr="006227B9">
        <w:tc>
          <w:tcPr>
            <w:tcW w:w="478"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jc w:val="center"/>
              <w:rPr>
                <w:rFonts w:eastAsia="Times New Roman" w:cs="Times New Roman"/>
                <w:sz w:val="24"/>
                <w:szCs w:val="24"/>
              </w:rPr>
            </w:pPr>
            <w:r w:rsidRPr="00E62426">
              <w:rPr>
                <w:rFonts w:eastAsia="Times New Roman" w:cs="Times New Roman"/>
                <w:sz w:val="24"/>
                <w:szCs w:val="24"/>
              </w:rPr>
              <w:t>5229</w:t>
            </w:r>
          </w:p>
        </w:tc>
        <w:tc>
          <w:tcPr>
            <w:tcW w:w="3783"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rPr>
                <w:rFonts w:eastAsia="Times New Roman" w:cs="Times New Roman"/>
                <w:sz w:val="24"/>
                <w:szCs w:val="24"/>
              </w:rPr>
            </w:pPr>
            <w:r w:rsidRPr="00E62426">
              <w:rPr>
                <w:rFonts w:eastAsia="Times New Roman" w:cs="Times New Roman"/>
                <w:sz w:val="24"/>
                <w:szCs w:val="24"/>
              </w:rPr>
              <w:t>Hoạt động dịch vụ hỗ trợ khác liên quan đến vận tải</w:t>
            </w:r>
          </w:p>
          <w:p w:rsidR="007B7E6D" w:rsidRPr="00E62426" w:rsidRDefault="007B7E6D" w:rsidP="007B7E6D">
            <w:pPr>
              <w:spacing w:after="0" w:line="240" w:lineRule="auto"/>
              <w:rPr>
                <w:rFonts w:eastAsia="Times New Roman" w:cs="Times New Roman"/>
                <w:sz w:val="24"/>
                <w:szCs w:val="24"/>
              </w:rPr>
            </w:pPr>
            <w:r w:rsidRPr="00E62426">
              <w:rPr>
                <w:rFonts w:eastAsia="Times New Roman" w:cs="Times New Roman"/>
                <w:sz w:val="24"/>
                <w:szCs w:val="24"/>
              </w:rPr>
              <w:t>Chi tiết: - Dịch vụ đại lý tàu biển - Dịch vụ đại lý vận tải đường biển - Dịch vụ giao nhận hàng hoá - Dịch vụ cung ứng hàng hải</w:t>
            </w:r>
          </w:p>
        </w:tc>
        <w:tc>
          <w:tcPr>
            <w:tcW w:w="739" w:type="pct"/>
            <w:shd w:val="clear" w:color="auto" w:fill="FFFFFF"/>
            <w:vAlign w:val="center"/>
          </w:tcPr>
          <w:p w:rsidR="007B7E6D" w:rsidRPr="00E62426" w:rsidRDefault="007B7E6D" w:rsidP="009B0835">
            <w:pPr>
              <w:spacing w:after="0" w:line="240" w:lineRule="auto"/>
              <w:ind w:right="124"/>
              <w:jc w:val="right"/>
              <w:rPr>
                <w:rFonts w:eastAsia="Times New Roman" w:cs="Times New Roman"/>
                <w:sz w:val="24"/>
                <w:szCs w:val="24"/>
              </w:rPr>
            </w:pPr>
            <w:r w:rsidRPr="00E62426">
              <w:rPr>
                <w:rFonts w:eastAsia="Times New Roman" w:cs="Times New Roman"/>
                <w:sz w:val="24"/>
                <w:szCs w:val="24"/>
              </w:rPr>
              <w:t>49%</w:t>
            </w:r>
          </w:p>
        </w:tc>
      </w:tr>
      <w:tr w:rsidR="00E85114" w:rsidRPr="00E62426" w:rsidTr="006227B9">
        <w:tc>
          <w:tcPr>
            <w:tcW w:w="478"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jc w:val="center"/>
              <w:rPr>
                <w:rFonts w:eastAsia="Times New Roman" w:cs="Times New Roman"/>
                <w:sz w:val="24"/>
                <w:szCs w:val="24"/>
              </w:rPr>
            </w:pPr>
            <w:r w:rsidRPr="00E62426">
              <w:rPr>
                <w:rFonts w:eastAsia="Times New Roman" w:cs="Times New Roman"/>
                <w:sz w:val="24"/>
                <w:szCs w:val="24"/>
              </w:rPr>
              <w:t>5510</w:t>
            </w:r>
          </w:p>
        </w:tc>
        <w:tc>
          <w:tcPr>
            <w:tcW w:w="3783"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rPr>
                <w:rFonts w:eastAsia="Times New Roman" w:cs="Times New Roman"/>
                <w:sz w:val="24"/>
                <w:szCs w:val="24"/>
              </w:rPr>
            </w:pPr>
            <w:r w:rsidRPr="00E62426">
              <w:rPr>
                <w:rFonts w:eastAsia="Times New Roman" w:cs="Times New Roman"/>
                <w:sz w:val="24"/>
                <w:szCs w:val="24"/>
              </w:rPr>
              <w:t>Dịch vụ lưu trú ngắn ngày</w:t>
            </w:r>
          </w:p>
          <w:p w:rsidR="007B7E6D" w:rsidRPr="00E62426" w:rsidRDefault="007B7E6D" w:rsidP="007B7E6D">
            <w:pPr>
              <w:spacing w:after="0" w:line="240" w:lineRule="auto"/>
              <w:rPr>
                <w:rFonts w:eastAsia="Times New Roman" w:cs="Times New Roman"/>
                <w:sz w:val="24"/>
                <w:szCs w:val="24"/>
              </w:rPr>
            </w:pPr>
            <w:r w:rsidRPr="00E62426">
              <w:rPr>
                <w:rFonts w:eastAsia="Times New Roman" w:cs="Times New Roman"/>
                <w:sz w:val="24"/>
                <w:szCs w:val="24"/>
              </w:rPr>
              <w:t>Chi tiết: Nhà khách, nhà nghỉ kinh doanh dịch vụ lưu trú ngắn ngày</w:t>
            </w:r>
          </w:p>
        </w:tc>
        <w:tc>
          <w:tcPr>
            <w:tcW w:w="739" w:type="pct"/>
            <w:shd w:val="clear" w:color="auto" w:fill="FFFFFF"/>
            <w:vAlign w:val="center"/>
          </w:tcPr>
          <w:p w:rsidR="007B7E6D" w:rsidRPr="00E62426" w:rsidRDefault="007B7E6D" w:rsidP="009B0835">
            <w:pPr>
              <w:spacing w:after="0" w:line="240" w:lineRule="auto"/>
              <w:ind w:right="124"/>
              <w:jc w:val="right"/>
              <w:rPr>
                <w:rFonts w:eastAsia="Times New Roman" w:cs="Times New Roman"/>
                <w:sz w:val="24"/>
                <w:szCs w:val="24"/>
              </w:rPr>
            </w:pPr>
            <w:r w:rsidRPr="00E62426">
              <w:rPr>
                <w:rFonts w:eastAsia="Times New Roman" w:cs="Times New Roman"/>
                <w:sz w:val="24"/>
                <w:szCs w:val="24"/>
              </w:rPr>
              <w:t>49%</w:t>
            </w:r>
          </w:p>
        </w:tc>
      </w:tr>
      <w:tr w:rsidR="00E85114" w:rsidRPr="00E62426" w:rsidTr="006227B9">
        <w:tc>
          <w:tcPr>
            <w:tcW w:w="478"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jc w:val="center"/>
              <w:rPr>
                <w:rFonts w:eastAsia="Times New Roman" w:cs="Times New Roman"/>
                <w:sz w:val="24"/>
                <w:szCs w:val="24"/>
              </w:rPr>
            </w:pPr>
            <w:r w:rsidRPr="00E62426">
              <w:rPr>
                <w:rFonts w:eastAsia="Times New Roman" w:cs="Times New Roman"/>
                <w:sz w:val="24"/>
                <w:szCs w:val="24"/>
              </w:rPr>
              <w:t>4722</w:t>
            </w:r>
          </w:p>
        </w:tc>
        <w:tc>
          <w:tcPr>
            <w:tcW w:w="3783"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rPr>
                <w:rFonts w:eastAsia="Times New Roman" w:cs="Times New Roman"/>
                <w:sz w:val="24"/>
                <w:szCs w:val="24"/>
              </w:rPr>
            </w:pPr>
            <w:r w:rsidRPr="00E62426">
              <w:rPr>
                <w:rFonts w:eastAsia="Times New Roman" w:cs="Times New Roman"/>
                <w:sz w:val="24"/>
                <w:szCs w:val="24"/>
              </w:rPr>
              <w:t>Bán lẻ thực phẩm trong các cửa hàng chuyên doanh</w:t>
            </w:r>
          </w:p>
          <w:p w:rsidR="007B7E6D" w:rsidRPr="00E62426" w:rsidRDefault="007B7E6D" w:rsidP="007B7E6D">
            <w:pPr>
              <w:spacing w:after="0" w:line="240" w:lineRule="auto"/>
              <w:rPr>
                <w:rFonts w:eastAsia="Times New Roman" w:cs="Times New Roman"/>
                <w:sz w:val="24"/>
                <w:szCs w:val="24"/>
              </w:rPr>
            </w:pPr>
            <w:r w:rsidRPr="00E62426">
              <w:rPr>
                <w:rFonts w:eastAsia="Times New Roman" w:cs="Times New Roman"/>
                <w:sz w:val="24"/>
                <w:szCs w:val="24"/>
              </w:rPr>
              <w:t>Chi tiết: Bán lẻ đường, sữa và các sản phẩm sữa, bánh, mứt, kẹo và các sản phẩm chế biến từ ngũ cốc, bột, tinh bột trong các cửa hàng chuyên doanh</w:t>
            </w:r>
          </w:p>
        </w:tc>
        <w:tc>
          <w:tcPr>
            <w:tcW w:w="739" w:type="pct"/>
            <w:shd w:val="clear" w:color="auto" w:fill="FFFFFF"/>
            <w:vAlign w:val="center"/>
          </w:tcPr>
          <w:p w:rsidR="007B7E6D" w:rsidRPr="00E62426" w:rsidRDefault="007B7E6D" w:rsidP="009B0835">
            <w:pPr>
              <w:spacing w:after="0" w:line="240" w:lineRule="auto"/>
              <w:ind w:right="124"/>
              <w:jc w:val="right"/>
              <w:rPr>
                <w:rFonts w:eastAsia="Times New Roman" w:cs="Times New Roman"/>
                <w:sz w:val="24"/>
                <w:szCs w:val="24"/>
              </w:rPr>
            </w:pPr>
            <w:r w:rsidRPr="00E62426">
              <w:rPr>
                <w:rFonts w:eastAsia="Times New Roman" w:cs="Times New Roman"/>
                <w:sz w:val="24"/>
                <w:szCs w:val="24"/>
              </w:rPr>
              <w:t>100%</w:t>
            </w:r>
          </w:p>
        </w:tc>
      </w:tr>
      <w:tr w:rsidR="00E85114" w:rsidRPr="00E62426" w:rsidTr="006227B9">
        <w:tc>
          <w:tcPr>
            <w:tcW w:w="478"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jc w:val="center"/>
              <w:rPr>
                <w:rFonts w:eastAsia="Times New Roman" w:cs="Times New Roman"/>
                <w:sz w:val="24"/>
                <w:szCs w:val="24"/>
              </w:rPr>
            </w:pPr>
            <w:r w:rsidRPr="00E62426">
              <w:rPr>
                <w:rFonts w:eastAsia="Times New Roman" w:cs="Times New Roman"/>
                <w:sz w:val="24"/>
                <w:szCs w:val="24"/>
              </w:rPr>
              <w:lastRenderedPageBreak/>
              <w:t>4723</w:t>
            </w:r>
          </w:p>
        </w:tc>
        <w:tc>
          <w:tcPr>
            <w:tcW w:w="3783"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rPr>
                <w:rFonts w:eastAsia="Times New Roman" w:cs="Times New Roman"/>
                <w:sz w:val="24"/>
                <w:szCs w:val="24"/>
              </w:rPr>
            </w:pPr>
            <w:r w:rsidRPr="00E62426">
              <w:rPr>
                <w:rFonts w:eastAsia="Times New Roman" w:cs="Times New Roman"/>
                <w:sz w:val="24"/>
                <w:szCs w:val="24"/>
              </w:rPr>
              <w:t>Bán lẻ đồ uống trong các cửa hàng chuyên doanh</w:t>
            </w:r>
          </w:p>
          <w:p w:rsidR="007B7E6D" w:rsidRPr="00E62426" w:rsidRDefault="007B7E6D" w:rsidP="007B7E6D">
            <w:pPr>
              <w:spacing w:after="0" w:line="240" w:lineRule="auto"/>
              <w:rPr>
                <w:rFonts w:eastAsia="Times New Roman" w:cs="Times New Roman"/>
                <w:sz w:val="24"/>
                <w:szCs w:val="24"/>
              </w:rPr>
            </w:pPr>
            <w:r w:rsidRPr="00E62426">
              <w:rPr>
                <w:rFonts w:eastAsia="Times New Roman" w:cs="Times New Roman"/>
                <w:sz w:val="24"/>
                <w:szCs w:val="24"/>
              </w:rPr>
              <w:t>Chi tiết: Bán lẻ rượu, bia, nước ngọt và các đồ uống khác</w:t>
            </w:r>
          </w:p>
        </w:tc>
        <w:tc>
          <w:tcPr>
            <w:tcW w:w="739" w:type="pct"/>
            <w:shd w:val="clear" w:color="auto" w:fill="FFFFFF"/>
            <w:vAlign w:val="center"/>
          </w:tcPr>
          <w:p w:rsidR="007B7E6D" w:rsidRPr="00E62426" w:rsidRDefault="007B7E6D" w:rsidP="009B0835">
            <w:pPr>
              <w:spacing w:after="0" w:line="240" w:lineRule="auto"/>
              <w:ind w:right="124"/>
              <w:jc w:val="right"/>
              <w:rPr>
                <w:rFonts w:eastAsia="Times New Roman" w:cs="Times New Roman"/>
                <w:sz w:val="24"/>
                <w:szCs w:val="24"/>
              </w:rPr>
            </w:pPr>
            <w:r w:rsidRPr="00E62426">
              <w:rPr>
                <w:rFonts w:eastAsia="Times New Roman" w:cs="Times New Roman"/>
                <w:sz w:val="24"/>
                <w:szCs w:val="24"/>
              </w:rPr>
              <w:t>100%</w:t>
            </w:r>
          </w:p>
        </w:tc>
      </w:tr>
      <w:tr w:rsidR="00E85114" w:rsidRPr="00E62426" w:rsidTr="006227B9">
        <w:tc>
          <w:tcPr>
            <w:tcW w:w="478" w:type="pct"/>
            <w:shd w:val="clear" w:color="auto" w:fill="FFFFFF"/>
            <w:tcMar>
              <w:top w:w="54" w:type="dxa"/>
              <w:left w:w="68" w:type="dxa"/>
              <w:bottom w:w="54" w:type="dxa"/>
              <w:right w:w="27" w:type="dxa"/>
            </w:tcMar>
            <w:vAlign w:val="center"/>
            <w:hideMark/>
          </w:tcPr>
          <w:p w:rsidR="007B7E6D" w:rsidRPr="009075D5" w:rsidRDefault="007B7E6D" w:rsidP="007B7E6D">
            <w:pPr>
              <w:spacing w:after="0" w:line="240" w:lineRule="auto"/>
              <w:jc w:val="center"/>
              <w:rPr>
                <w:rFonts w:eastAsia="Times New Roman" w:cs="Times New Roman"/>
                <w:b/>
                <w:sz w:val="24"/>
                <w:szCs w:val="24"/>
              </w:rPr>
            </w:pPr>
            <w:r w:rsidRPr="009075D5">
              <w:rPr>
                <w:rFonts w:eastAsia="Times New Roman" w:cs="Times New Roman"/>
                <w:b/>
                <w:sz w:val="24"/>
                <w:szCs w:val="24"/>
              </w:rPr>
              <w:t>4724</w:t>
            </w:r>
          </w:p>
        </w:tc>
        <w:tc>
          <w:tcPr>
            <w:tcW w:w="3783" w:type="pct"/>
            <w:shd w:val="clear" w:color="auto" w:fill="FFFFFF"/>
            <w:tcMar>
              <w:top w:w="54" w:type="dxa"/>
              <w:left w:w="68" w:type="dxa"/>
              <w:bottom w:w="54" w:type="dxa"/>
              <w:right w:w="27" w:type="dxa"/>
            </w:tcMar>
            <w:vAlign w:val="center"/>
            <w:hideMark/>
          </w:tcPr>
          <w:p w:rsidR="007B7E6D" w:rsidRPr="009075D5" w:rsidRDefault="007B7E6D" w:rsidP="007B7E6D">
            <w:pPr>
              <w:spacing w:after="0" w:line="240" w:lineRule="auto"/>
              <w:rPr>
                <w:rFonts w:eastAsia="Times New Roman" w:cs="Times New Roman"/>
                <w:b/>
                <w:sz w:val="24"/>
                <w:szCs w:val="24"/>
              </w:rPr>
            </w:pPr>
            <w:r w:rsidRPr="009075D5">
              <w:rPr>
                <w:rFonts w:eastAsia="Times New Roman" w:cs="Times New Roman"/>
                <w:b/>
                <w:sz w:val="24"/>
                <w:szCs w:val="24"/>
              </w:rPr>
              <w:t>Bán lẻ sản phẩm thuốc lá, thuốc lào trong các cửa hàng chuyên doanh</w:t>
            </w:r>
          </w:p>
        </w:tc>
        <w:tc>
          <w:tcPr>
            <w:tcW w:w="739" w:type="pct"/>
            <w:shd w:val="clear" w:color="auto" w:fill="FFFFFF"/>
            <w:vAlign w:val="center"/>
          </w:tcPr>
          <w:p w:rsidR="007B7E6D" w:rsidRPr="009075D5" w:rsidRDefault="007B7E6D" w:rsidP="009B0835">
            <w:pPr>
              <w:spacing w:after="0" w:line="240" w:lineRule="auto"/>
              <w:ind w:right="124"/>
              <w:jc w:val="right"/>
              <w:rPr>
                <w:rFonts w:eastAsia="Times New Roman" w:cs="Times New Roman"/>
                <w:b/>
                <w:sz w:val="24"/>
                <w:szCs w:val="24"/>
              </w:rPr>
            </w:pPr>
            <w:r w:rsidRPr="009075D5">
              <w:rPr>
                <w:rFonts w:eastAsia="Times New Roman" w:cs="Times New Roman"/>
                <w:b/>
                <w:sz w:val="24"/>
                <w:szCs w:val="24"/>
              </w:rPr>
              <w:t>0%</w:t>
            </w:r>
          </w:p>
        </w:tc>
      </w:tr>
      <w:tr w:rsidR="00E85114" w:rsidRPr="00E62426" w:rsidTr="006227B9">
        <w:tc>
          <w:tcPr>
            <w:tcW w:w="478"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jc w:val="center"/>
              <w:rPr>
                <w:rFonts w:eastAsia="Times New Roman" w:cs="Times New Roman"/>
                <w:sz w:val="24"/>
                <w:szCs w:val="24"/>
              </w:rPr>
            </w:pPr>
            <w:r w:rsidRPr="00E62426">
              <w:rPr>
                <w:rFonts w:eastAsia="Times New Roman" w:cs="Times New Roman"/>
                <w:sz w:val="24"/>
                <w:szCs w:val="24"/>
              </w:rPr>
              <w:t>5610</w:t>
            </w:r>
          </w:p>
        </w:tc>
        <w:tc>
          <w:tcPr>
            <w:tcW w:w="3783"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rPr>
                <w:rFonts w:eastAsia="Times New Roman" w:cs="Times New Roman"/>
                <w:sz w:val="24"/>
                <w:szCs w:val="24"/>
              </w:rPr>
            </w:pPr>
            <w:r w:rsidRPr="00E62426">
              <w:rPr>
                <w:rFonts w:eastAsia="Times New Roman" w:cs="Times New Roman"/>
                <w:sz w:val="24"/>
                <w:szCs w:val="24"/>
              </w:rPr>
              <w:t>Nhà hàng và các dịch vụ ăn uống phục vụ lưu động</w:t>
            </w:r>
          </w:p>
          <w:p w:rsidR="007B7E6D" w:rsidRPr="00E62426" w:rsidRDefault="007B7E6D" w:rsidP="007B7E6D">
            <w:pPr>
              <w:spacing w:after="0" w:line="240" w:lineRule="auto"/>
              <w:rPr>
                <w:rFonts w:eastAsia="Times New Roman" w:cs="Times New Roman"/>
                <w:sz w:val="24"/>
                <w:szCs w:val="24"/>
              </w:rPr>
            </w:pPr>
            <w:r w:rsidRPr="00E62426">
              <w:rPr>
                <w:rFonts w:eastAsia="Times New Roman" w:cs="Times New Roman"/>
                <w:sz w:val="24"/>
                <w:szCs w:val="24"/>
              </w:rPr>
              <w:t>Chi tiết: Nhà hàng, quán ăn, hàng ăn uống</w:t>
            </w:r>
          </w:p>
        </w:tc>
        <w:tc>
          <w:tcPr>
            <w:tcW w:w="739" w:type="pct"/>
            <w:shd w:val="clear" w:color="auto" w:fill="FFFFFF"/>
            <w:vAlign w:val="center"/>
          </w:tcPr>
          <w:p w:rsidR="007B7E6D" w:rsidRPr="00E62426" w:rsidRDefault="007B7E6D" w:rsidP="009B0835">
            <w:pPr>
              <w:spacing w:after="0" w:line="240" w:lineRule="auto"/>
              <w:ind w:right="124"/>
              <w:jc w:val="right"/>
              <w:rPr>
                <w:rFonts w:eastAsia="Times New Roman" w:cs="Times New Roman"/>
                <w:sz w:val="24"/>
                <w:szCs w:val="24"/>
              </w:rPr>
            </w:pPr>
            <w:r w:rsidRPr="00E62426">
              <w:rPr>
                <w:rFonts w:eastAsia="Times New Roman" w:cs="Times New Roman"/>
                <w:sz w:val="24"/>
                <w:szCs w:val="24"/>
              </w:rPr>
              <w:t>100%</w:t>
            </w:r>
          </w:p>
        </w:tc>
      </w:tr>
      <w:tr w:rsidR="00E85114" w:rsidRPr="00E62426" w:rsidTr="006227B9">
        <w:tc>
          <w:tcPr>
            <w:tcW w:w="478"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jc w:val="center"/>
              <w:rPr>
                <w:rFonts w:eastAsia="Times New Roman" w:cs="Times New Roman"/>
                <w:sz w:val="24"/>
                <w:szCs w:val="24"/>
              </w:rPr>
            </w:pPr>
            <w:r w:rsidRPr="00E62426">
              <w:rPr>
                <w:rFonts w:eastAsia="Times New Roman" w:cs="Times New Roman"/>
                <w:sz w:val="24"/>
                <w:szCs w:val="24"/>
              </w:rPr>
              <w:t>5621</w:t>
            </w:r>
          </w:p>
        </w:tc>
        <w:tc>
          <w:tcPr>
            <w:tcW w:w="3783"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rPr>
                <w:rFonts w:eastAsia="Times New Roman" w:cs="Times New Roman"/>
                <w:sz w:val="24"/>
                <w:szCs w:val="24"/>
              </w:rPr>
            </w:pPr>
            <w:r w:rsidRPr="00E62426">
              <w:rPr>
                <w:rFonts w:eastAsia="Times New Roman" w:cs="Times New Roman"/>
                <w:sz w:val="24"/>
                <w:szCs w:val="24"/>
              </w:rPr>
              <w:t>Cung cấp dịch vụ ăn uống theo hợp đồng không thường xuyên với khách hàng (phục vụ tiệc, hội họp, đám cưới...)</w:t>
            </w:r>
          </w:p>
        </w:tc>
        <w:tc>
          <w:tcPr>
            <w:tcW w:w="739" w:type="pct"/>
            <w:shd w:val="clear" w:color="auto" w:fill="FFFFFF"/>
            <w:vAlign w:val="center"/>
          </w:tcPr>
          <w:p w:rsidR="007B7E6D" w:rsidRPr="00E62426" w:rsidRDefault="007B7E6D" w:rsidP="009B0835">
            <w:pPr>
              <w:spacing w:after="0" w:line="240" w:lineRule="auto"/>
              <w:ind w:right="124"/>
              <w:jc w:val="right"/>
              <w:rPr>
                <w:rFonts w:eastAsia="Times New Roman" w:cs="Times New Roman"/>
                <w:sz w:val="24"/>
                <w:szCs w:val="24"/>
              </w:rPr>
            </w:pPr>
            <w:r w:rsidRPr="00E62426">
              <w:rPr>
                <w:rFonts w:eastAsia="Times New Roman" w:cs="Times New Roman"/>
                <w:sz w:val="24"/>
                <w:szCs w:val="24"/>
              </w:rPr>
              <w:t>100%</w:t>
            </w:r>
          </w:p>
        </w:tc>
      </w:tr>
      <w:tr w:rsidR="00E85114" w:rsidRPr="00E62426" w:rsidTr="006227B9">
        <w:tc>
          <w:tcPr>
            <w:tcW w:w="478"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jc w:val="center"/>
              <w:rPr>
                <w:rFonts w:eastAsia="Times New Roman" w:cs="Times New Roman"/>
                <w:sz w:val="24"/>
                <w:szCs w:val="24"/>
              </w:rPr>
            </w:pPr>
            <w:r w:rsidRPr="00E62426">
              <w:rPr>
                <w:rFonts w:eastAsia="Times New Roman" w:cs="Times New Roman"/>
                <w:sz w:val="24"/>
                <w:szCs w:val="24"/>
              </w:rPr>
              <w:t>5630</w:t>
            </w:r>
          </w:p>
        </w:tc>
        <w:tc>
          <w:tcPr>
            <w:tcW w:w="3783"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rPr>
                <w:rFonts w:eastAsia="Times New Roman" w:cs="Times New Roman"/>
                <w:sz w:val="24"/>
                <w:szCs w:val="24"/>
              </w:rPr>
            </w:pPr>
            <w:r w:rsidRPr="00E62426">
              <w:rPr>
                <w:rFonts w:eastAsia="Times New Roman" w:cs="Times New Roman"/>
                <w:sz w:val="24"/>
                <w:szCs w:val="24"/>
              </w:rPr>
              <w:t>Dịch vụ phục vụ đồ uống</w:t>
            </w:r>
          </w:p>
          <w:p w:rsidR="007B7E6D" w:rsidRPr="00E62426" w:rsidRDefault="007B7E6D" w:rsidP="007B7E6D">
            <w:pPr>
              <w:spacing w:after="0" w:line="240" w:lineRule="auto"/>
              <w:rPr>
                <w:rFonts w:eastAsia="Times New Roman" w:cs="Times New Roman"/>
                <w:sz w:val="24"/>
                <w:szCs w:val="24"/>
              </w:rPr>
            </w:pPr>
            <w:r w:rsidRPr="00E62426">
              <w:rPr>
                <w:rFonts w:eastAsia="Times New Roman" w:cs="Times New Roman"/>
                <w:sz w:val="24"/>
                <w:szCs w:val="24"/>
              </w:rPr>
              <w:t>(trừ quầy bar)</w:t>
            </w:r>
          </w:p>
        </w:tc>
        <w:tc>
          <w:tcPr>
            <w:tcW w:w="739" w:type="pct"/>
            <w:shd w:val="clear" w:color="auto" w:fill="FFFFFF"/>
            <w:vAlign w:val="center"/>
          </w:tcPr>
          <w:p w:rsidR="007B7E6D" w:rsidRPr="00E62426" w:rsidRDefault="007B7E6D" w:rsidP="009B0835">
            <w:pPr>
              <w:spacing w:after="0" w:line="240" w:lineRule="auto"/>
              <w:ind w:right="124"/>
              <w:jc w:val="right"/>
              <w:rPr>
                <w:rFonts w:eastAsia="Times New Roman" w:cs="Times New Roman"/>
                <w:sz w:val="24"/>
                <w:szCs w:val="24"/>
              </w:rPr>
            </w:pPr>
            <w:r w:rsidRPr="00E62426">
              <w:rPr>
                <w:rFonts w:eastAsia="Times New Roman" w:cs="Times New Roman"/>
                <w:sz w:val="24"/>
                <w:szCs w:val="24"/>
              </w:rPr>
              <w:t>100%</w:t>
            </w:r>
          </w:p>
        </w:tc>
      </w:tr>
      <w:tr w:rsidR="00E85114" w:rsidRPr="00E62426" w:rsidTr="006227B9">
        <w:tc>
          <w:tcPr>
            <w:tcW w:w="478"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jc w:val="center"/>
              <w:rPr>
                <w:rFonts w:eastAsia="Times New Roman" w:cs="Times New Roman"/>
                <w:sz w:val="24"/>
                <w:szCs w:val="24"/>
              </w:rPr>
            </w:pPr>
            <w:r w:rsidRPr="00E62426">
              <w:rPr>
                <w:rFonts w:eastAsia="Times New Roman" w:cs="Times New Roman"/>
                <w:sz w:val="24"/>
                <w:szCs w:val="24"/>
              </w:rPr>
              <w:t>3311</w:t>
            </w:r>
          </w:p>
        </w:tc>
        <w:tc>
          <w:tcPr>
            <w:tcW w:w="3783"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rPr>
                <w:rFonts w:eastAsia="Times New Roman" w:cs="Times New Roman"/>
                <w:sz w:val="24"/>
                <w:szCs w:val="24"/>
              </w:rPr>
            </w:pPr>
            <w:r w:rsidRPr="00E62426">
              <w:rPr>
                <w:rFonts w:eastAsia="Times New Roman" w:cs="Times New Roman"/>
                <w:sz w:val="24"/>
                <w:szCs w:val="24"/>
              </w:rPr>
              <w:t>Sửa chữa các sản phẩm kim loại đúc sẵn</w:t>
            </w:r>
          </w:p>
        </w:tc>
        <w:tc>
          <w:tcPr>
            <w:tcW w:w="739" w:type="pct"/>
            <w:shd w:val="clear" w:color="auto" w:fill="FFFFFF"/>
            <w:vAlign w:val="center"/>
          </w:tcPr>
          <w:p w:rsidR="007B7E6D" w:rsidRPr="00E62426" w:rsidRDefault="007B7E6D" w:rsidP="009B0835">
            <w:pPr>
              <w:spacing w:after="0" w:line="240" w:lineRule="auto"/>
              <w:ind w:right="124"/>
              <w:jc w:val="right"/>
              <w:rPr>
                <w:rFonts w:eastAsia="Times New Roman" w:cs="Times New Roman"/>
                <w:sz w:val="24"/>
                <w:szCs w:val="24"/>
              </w:rPr>
            </w:pPr>
            <w:r w:rsidRPr="00E62426">
              <w:rPr>
                <w:rFonts w:eastAsia="Times New Roman" w:cs="Times New Roman"/>
                <w:sz w:val="24"/>
                <w:szCs w:val="24"/>
              </w:rPr>
              <w:t>100%</w:t>
            </w:r>
          </w:p>
        </w:tc>
      </w:tr>
      <w:tr w:rsidR="00E85114" w:rsidRPr="00E62426" w:rsidTr="006227B9">
        <w:tc>
          <w:tcPr>
            <w:tcW w:w="478" w:type="pct"/>
            <w:shd w:val="clear" w:color="auto" w:fill="FFFFFF"/>
            <w:tcMar>
              <w:top w:w="54" w:type="dxa"/>
              <w:left w:w="68" w:type="dxa"/>
              <w:bottom w:w="54" w:type="dxa"/>
              <w:right w:w="27" w:type="dxa"/>
            </w:tcMar>
            <w:vAlign w:val="center"/>
            <w:hideMark/>
          </w:tcPr>
          <w:p w:rsidR="006227B9" w:rsidRPr="00E62426" w:rsidRDefault="006227B9" w:rsidP="007B7E6D">
            <w:pPr>
              <w:spacing w:after="0" w:line="240" w:lineRule="auto"/>
              <w:jc w:val="center"/>
              <w:rPr>
                <w:rFonts w:eastAsia="Times New Roman" w:cs="Times New Roman"/>
                <w:sz w:val="24"/>
                <w:szCs w:val="24"/>
              </w:rPr>
            </w:pPr>
            <w:r w:rsidRPr="00E62426">
              <w:rPr>
                <w:rFonts w:eastAsia="Times New Roman" w:cs="Times New Roman"/>
                <w:sz w:val="24"/>
                <w:szCs w:val="24"/>
              </w:rPr>
              <w:t>3312</w:t>
            </w:r>
          </w:p>
        </w:tc>
        <w:tc>
          <w:tcPr>
            <w:tcW w:w="3783" w:type="pct"/>
            <w:shd w:val="clear" w:color="auto" w:fill="FFFFFF"/>
            <w:tcMar>
              <w:top w:w="54" w:type="dxa"/>
              <w:left w:w="68" w:type="dxa"/>
              <w:bottom w:w="54" w:type="dxa"/>
              <w:right w:w="27" w:type="dxa"/>
            </w:tcMar>
            <w:vAlign w:val="center"/>
            <w:hideMark/>
          </w:tcPr>
          <w:p w:rsidR="006227B9" w:rsidRPr="00E62426" w:rsidRDefault="006227B9" w:rsidP="007B7E6D">
            <w:pPr>
              <w:spacing w:after="0" w:line="240" w:lineRule="auto"/>
              <w:rPr>
                <w:rFonts w:eastAsia="Times New Roman" w:cs="Times New Roman"/>
                <w:sz w:val="24"/>
                <w:szCs w:val="24"/>
              </w:rPr>
            </w:pPr>
            <w:r w:rsidRPr="00E62426">
              <w:rPr>
                <w:rFonts w:eastAsia="Times New Roman" w:cs="Times New Roman"/>
                <w:sz w:val="24"/>
                <w:szCs w:val="24"/>
              </w:rPr>
              <w:t>Sửa chữa máy móc, thiết bị</w:t>
            </w:r>
          </w:p>
        </w:tc>
        <w:tc>
          <w:tcPr>
            <w:tcW w:w="739" w:type="pct"/>
            <w:shd w:val="clear" w:color="auto" w:fill="FFFFFF"/>
            <w:vAlign w:val="center"/>
          </w:tcPr>
          <w:p w:rsidR="006227B9" w:rsidRPr="00E62426" w:rsidRDefault="006227B9" w:rsidP="009B0835">
            <w:pPr>
              <w:spacing w:after="0" w:line="240" w:lineRule="auto"/>
              <w:ind w:right="124"/>
              <w:jc w:val="right"/>
              <w:rPr>
                <w:rFonts w:eastAsia="Times New Roman" w:cs="Times New Roman"/>
                <w:sz w:val="24"/>
                <w:szCs w:val="24"/>
              </w:rPr>
            </w:pPr>
            <w:r w:rsidRPr="00E62426">
              <w:rPr>
                <w:rFonts w:eastAsia="Times New Roman" w:cs="Times New Roman"/>
                <w:sz w:val="24"/>
                <w:szCs w:val="24"/>
              </w:rPr>
              <w:t>100%</w:t>
            </w:r>
          </w:p>
        </w:tc>
      </w:tr>
      <w:tr w:rsidR="00E85114" w:rsidRPr="00E62426" w:rsidTr="006227B9">
        <w:tc>
          <w:tcPr>
            <w:tcW w:w="478" w:type="pct"/>
            <w:shd w:val="clear" w:color="auto" w:fill="FFFFFF"/>
            <w:tcMar>
              <w:top w:w="54" w:type="dxa"/>
              <w:left w:w="68" w:type="dxa"/>
              <w:bottom w:w="54" w:type="dxa"/>
              <w:right w:w="27" w:type="dxa"/>
            </w:tcMar>
            <w:vAlign w:val="center"/>
            <w:hideMark/>
          </w:tcPr>
          <w:p w:rsidR="006227B9" w:rsidRPr="00E62426" w:rsidRDefault="006227B9" w:rsidP="007B7E6D">
            <w:pPr>
              <w:spacing w:after="0" w:line="240" w:lineRule="auto"/>
              <w:jc w:val="center"/>
              <w:rPr>
                <w:rFonts w:eastAsia="Times New Roman" w:cs="Times New Roman"/>
                <w:sz w:val="24"/>
                <w:szCs w:val="24"/>
              </w:rPr>
            </w:pPr>
            <w:r w:rsidRPr="00E62426">
              <w:rPr>
                <w:rFonts w:eastAsia="Times New Roman" w:cs="Times New Roman"/>
                <w:sz w:val="24"/>
                <w:szCs w:val="24"/>
              </w:rPr>
              <w:t>3313</w:t>
            </w:r>
          </w:p>
        </w:tc>
        <w:tc>
          <w:tcPr>
            <w:tcW w:w="3783" w:type="pct"/>
            <w:shd w:val="clear" w:color="auto" w:fill="FFFFFF"/>
            <w:tcMar>
              <w:top w:w="54" w:type="dxa"/>
              <w:left w:w="68" w:type="dxa"/>
              <w:bottom w:w="54" w:type="dxa"/>
              <w:right w:w="27" w:type="dxa"/>
            </w:tcMar>
            <w:vAlign w:val="center"/>
            <w:hideMark/>
          </w:tcPr>
          <w:p w:rsidR="006227B9" w:rsidRPr="00E62426" w:rsidRDefault="006227B9" w:rsidP="007B7E6D">
            <w:pPr>
              <w:spacing w:after="0" w:line="240" w:lineRule="auto"/>
              <w:rPr>
                <w:rFonts w:eastAsia="Times New Roman" w:cs="Times New Roman"/>
                <w:sz w:val="24"/>
                <w:szCs w:val="24"/>
              </w:rPr>
            </w:pPr>
            <w:r w:rsidRPr="00E62426">
              <w:rPr>
                <w:rFonts w:eastAsia="Times New Roman" w:cs="Times New Roman"/>
                <w:sz w:val="24"/>
                <w:szCs w:val="24"/>
              </w:rPr>
              <w:t>Sửa chữa thiết bị điện tử và quang học</w:t>
            </w:r>
          </w:p>
        </w:tc>
        <w:tc>
          <w:tcPr>
            <w:tcW w:w="739" w:type="pct"/>
            <w:shd w:val="clear" w:color="auto" w:fill="FFFFFF"/>
            <w:vAlign w:val="center"/>
          </w:tcPr>
          <w:p w:rsidR="006227B9" w:rsidRPr="00E62426" w:rsidRDefault="006227B9" w:rsidP="009B0835">
            <w:pPr>
              <w:spacing w:after="0" w:line="240" w:lineRule="auto"/>
              <w:ind w:right="124"/>
              <w:jc w:val="right"/>
              <w:rPr>
                <w:rFonts w:eastAsia="Times New Roman" w:cs="Times New Roman"/>
                <w:sz w:val="24"/>
                <w:szCs w:val="24"/>
              </w:rPr>
            </w:pPr>
            <w:r w:rsidRPr="00E62426">
              <w:rPr>
                <w:rFonts w:eastAsia="Times New Roman" w:cs="Times New Roman"/>
                <w:sz w:val="24"/>
                <w:szCs w:val="24"/>
              </w:rPr>
              <w:t>100%</w:t>
            </w:r>
          </w:p>
        </w:tc>
      </w:tr>
      <w:tr w:rsidR="00E85114" w:rsidRPr="00E62426" w:rsidTr="006227B9">
        <w:tc>
          <w:tcPr>
            <w:tcW w:w="478" w:type="pct"/>
            <w:shd w:val="clear" w:color="auto" w:fill="FFFFFF"/>
            <w:tcMar>
              <w:top w:w="54" w:type="dxa"/>
              <w:left w:w="68" w:type="dxa"/>
              <w:bottom w:w="54" w:type="dxa"/>
              <w:right w:w="27" w:type="dxa"/>
            </w:tcMar>
            <w:vAlign w:val="center"/>
            <w:hideMark/>
          </w:tcPr>
          <w:p w:rsidR="006227B9" w:rsidRPr="00E62426" w:rsidRDefault="006227B9" w:rsidP="007B7E6D">
            <w:pPr>
              <w:spacing w:after="0" w:line="240" w:lineRule="auto"/>
              <w:jc w:val="center"/>
              <w:rPr>
                <w:rFonts w:eastAsia="Times New Roman" w:cs="Times New Roman"/>
                <w:sz w:val="24"/>
                <w:szCs w:val="24"/>
              </w:rPr>
            </w:pPr>
            <w:r w:rsidRPr="00E62426">
              <w:rPr>
                <w:rFonts w:eastAsia="Times New Roman" w:cs="Times New Roman"/>
                <w:sz w:val="24"/>
                <w:szCs w:val="24"/>
              </w:rPr>
              <w:t>3314</w:t>
            </w:r>
          </w:p>
        </w:tc>
        <w:tc>
          <w:tcPr>
            <w:tcW w:w="3783" w:type="pct"/>
            <w:shd w:val="clear" w:color="auto" w:fill="FFFFFF"/>
            <w:tcMar>
              <w:top w:w="54" w:type="dxa"/>
              <w:left w:w="68" w:type="dxa"/>
              <w:bottom w:w="54" w:type="dxa"/>
              <w:right w:w="27" w:type="dxa"/>
            </w:tcMar>
            <w:vAlign w:val="center"/>
            <w:hideMark/>
          </w:tcPr>
          <w:p w:rsidR="006227B9" w:rsidRPr="00E62426" w:rsidRDefault="006227B9" w:rsidP="007B7E6D">
            <w:pPr>
              <w:spacing w:after="0" w:line="240" w:lineRule="auto"/>
              <w:rPr>
                <w:rFonts w:eastAsia="Times New Roman" w:cs="Times New Roman"/>
                <w:sz w:val="24"/>
                <w:szCs w:val="24"/>
              </w:rPr>
            </w:pPr>
            <w:r w:rsidRPr="00E62426">
              <w:rPr>
                <w:rFonts w:eastAsia="Times New Roman" w:cs="Times New Roman"/>
                <w:sz w:val="24"/>
                <w:szCs w:val="24"/>
              </w:rPr>
              <w:t>Sửa chữa thiết bị điện</w:t>
            </w:r>
          </w:p>
        </w:tc>
        <w:tc>
          <w:tcPr>
            <w:tcW w:w="739" w:type="pct"/>
            <w:shd w:val="clear" w:color="auto" w:fill="FFFFFF"/>
            <w:vAlign w:val="center"/>
          </w:tcPr>
          <w:p w:rsidR="006227B9" w:rsidRPr="00E62426" w:rsidRDefault="006227B9" w:rsidP="009B0835">
            <w:pPr>
              <w:spacing w:after="0" w:line="240" w:lineRule="auto"/>
              <w:ind w:right="124"/>
              <w:jc w:val="right"/>
              <w:rPr>
                <w:rFonts w:eastAsia="Times New Roman" w:cs="Times New Roman"/>
                <w:sz w:val="24"/>
                <w:szCs w:val="24"/>
              </w:rPr>
            </w:pPr>
            <w:r w:rsidRPr="00E62426">
              <w:rPr>
                <w:rFonts w:eastAsia="Times New Roman" w:cs="Times New Roman"/>
                <w:sz w:val="24"/>
                <w:szCs w:val="24"/>
              </w:rPr>
              <w:t>100%</w:t>
            </w:r>
          </w:p>
        </w:tc>
      </w:tr>
      <w:tr w:rsidR="00E85114" w:rsidRPr="00E62426" w:rsidTr="006227B9">
        <w:tc>
          <w:tcPr>
            <w:tcW w:w="478" w:type="pct"/>
            <w:shd w:val="clear" w:color="auto" w:fill="FFFFFF"/>
            <w:tcMar>
              <w:top w:w="54" w:type="dxa"/>
              <w:left w:w="68" w:type="dxa"/>
              <w:bottom w:w="54" w:type="dxa"/>
              <w:right w:w="27" w:type="dxa"/>
            </w:tcMar>
            <w:vAlign w:val="center"/>
            <w:hideMark/>
          </w:tcPr>
          <w:p w:rsidR="006227B9" w:rsidRPr="00E62426" w:rsidRDefault="006227B9" w:rsidP="007B7E6D">
            <w:pPr>
              <w:spacing w:after="0" w:line="240" w:lineRule="auto"/>
              <w:jc w:val="center"/>
              <w:rPr>
                <w:rFonts w:eastAsia="Times New Roman" w:cs="Times New Roman"/>
                <w:sz w:val="24"/>
                <w:szCs w:val="24"/>
              </w:rPr>
            </w:pPr>
            <w:r w:rsidRPr="00E62426">
              <w:rPr>
                <w:rFonts w:eastAsia="Times New Roman" w:cs="Times New Roman"/>
                <w:sz w:val="24"/>
                <w:szCs w:val="24"/>
              </w:rPr>
              <w:t>3315</w:t>
            </w:r>
          </w:p>
        </w:tc>
        <w:tc>
          <w:tcPr>
            <w:tcW w:w="3783" w:type="pct"/>
            <w:shd w:val="clear" w:color="auto" w:fill="FFFFFF"/>
            <w:tcMar>
              <w:top w:w="54" w:type="dxa"/>
              <w:left w:w="68" w:type="dxa"/>
              <w:bottom w:w="54" w:type="dxa"/>
              <w:right w:w="27" w:type="dxa"/>
            </w:tcMar>
            <w:vAlign w:val="center"/>
            <w:hideMark/>
          </w:tcPr>
          <w:p w:rsidR="006227B9" w:rsidRPr="00E62426" w:rsidRDefault="006227B9" w:rsidP="007B7E6D">
            <w:pPr>
              <w:spacing w:after="0" w:line="240" w:lineRule="auto"/>
              <w:rPr>
                <w:rFonts w:eastAsia="Times New Roman" w:cs="Times New Roman"/>
                <w:sz w:val="24"/>
                <w:szCs w:val="24"/>
              </w:rPr>
            </w:pPr>
            <w:r w:rsidRPr="00E62426">
              <w:rPr>
                <w:rFonts w:eastAsia="Times New Roman" w:cs="Times New Roman"/>
                <w:sz w:val="24"/>
                <w:szCs w:val="24"/>
              </w:rPr>
              <w:t>Sửa chữa và bảo dưỡng phương tiện vận tải (trừ ô tô, mô tô, xe máy và xe có động cơ khác)</w:t>
            </w:r>
          </w:p>
        </w:tc>
        <w:tc>
          <w:tcPr>
            <w:tcW w:w="739" w:type="pct"/>
            <w:shd w:val="clear" w:color="auto" w:fill="FFFFFF"/>
            <w:vAlign w:val="center"/>
          </w:tcPr>
          <w:p w:rsidR="006227B9" w:rsidRPr="00E62426" w:rsidRDefault="006227B9" w:rsidP="009B0835">
            <w:pPr>
              <w:spacing w:before="40" w:after="40" w:line="312" w:lineRule="auto"/>
              <w:ind w:right="124"/>
              <w:jc w:val="right"/>
              <w:rPr>
                <w:rFonts w:eastAsia="Times New Roman" w:cs="Times New Roman"/>
                <w:sz w:val="24"/>
                <w:szCs w:val="24"/>
              </w:rPr>
            </w:pPr>
            <w:r w:rsidRPr="00E62426">
              <w:rPr>
                <w:rFonts w:eastAsia="Times New Roman" w:cs="Times New Roman"/>
                <w:sz w:val="24"/>
                <w:szCs w:val="24"/>
              </w:rPr>
              <w:t>100%</w:t>
            </w:r>
          </w:p>
        </w:tc>
      </w:tr>
      <w:tr w:rsidR="00E85114" w:rsidRPr="00E62426" w:rsidTr="006227B9">
        <w:tc>
          <w:tcPr>
            <w:tcW w:w="478" w:type="pct"/>
            <w:shd w:val="clear" w:color="auto" w:fill="FFFFFF"/>
            <w:tcMar>
              <w:top w:w="54" w:type="dxa"/>
              <w:left w:w="68" w:type="dxa"/>
              <w:bottom w:w="54" w:type="dxa"/>
              <w:right w:w="27" w:type="dxa"/>
            </w:tcMar>
            <w:vAlign w:val="center"/>
            <w:hideMark/>
          </w:tcPr>
          <w:p w:rsidR="006227B9" w:rsidRPr="00E62426" w:rsidRDefault="006227B9" w:rsidP="007B7E6D">
            <w:pPr>
              <w:spacing w:after="0" w:line="240" w:lineRule="auto"/>
              <w:jc w:val="center"/>
              <w:rPr>
                <w:rFonts w:eastAsia="Times New Roman" w:cs="Times New Roman"/>
                <w:sz w:val="24"/>
                <w:szCs w:val="24"/>
              </w:rPr>
            </w:pPr>
            <w:r w:rsidRPr="00E62426">
              <w:rPr>
                <w:rFonts w:eastAsia="Times New Roman" w:cs="Times New Roman"/>
                <w:sz w:val="24"/>
                <w:szCs w:val="24"/>
              </w:rPr>
              <w:t>3319</w:t>
            </w:r>
          </w:p>
        </w:tc>
        <w:tc>
          <w:tcPr>
            <w:tcW w:w="3783" w:type="pct"/>
            <w:shd w:val="clear" w:color="auto" w:fill="FFFFFF"/>
            <w:tcMar>
              <w:top w:w="54" w:type="dxa"/>
              <w:left w:w="68" w:type="dxa"/>
              <w:bottom w:w="54" w:type="dxa"/>
              <w:right w:w="27" w:type="dxa"/>
            </w:tcMar>
            <w:vAlign w:val="center"/>
            <w:hideMark/>
          </w:tcPr>
          <w:p w:rsidR="006227B9" w:rsidRPr="00E62426" w:rsidRDefault="006227B9" w:rsidP="007B7E6D">
            <w:pPr>
              <w:spacing w:after="0" w:line="240" w:lineRule="auto"/>
              <w:rPr>
                <w:rFonts w:eastAsia="Times New Roman" w:cs="Times New Roman"/>
                <w:sz w:val="24"/>
                <w:szCs w:val="24"/>
              </w:rPr>
            </w:pPr>
            <w:r w:rsidRPr="00E62426">
              <w:rPr>
                <w:rFonts w:eastAsia="Times New Roman" w:cs="Times New Roman"/>
                <w:sz w:val="24"/>
                <w:szCs w:val="24"/>
              </w:rPr>
              <w:t>Sửa chữa thiết bị khác</w:t>
            </w:r>
          </w:p>
          <w:p w:rsidR="006227B9" w:rsidRPr="00E62426" w:rsidRDefault="006227B9" w:rsidP="007B7E6D">
            <w:pPr>
              <w:spacing w:after="0" w:line="240" w:lineRule="auto"/>
              <w:rPr>
                <w:rFonts w:eastAsia="Times New Roman" w:cs="Times New Roman"/>
                <w:sz w:val="24"/>
                <w:szCs w:val="24"/>
              </w:rPr>
            </w:pPr>
            <w:r w:rsidRPr="00E62426">
              <w:rPr>
                <w:rFonts w:eastAsia="Times New Roman" w:cs="Times New Roman"/>
                <w:sz w:val="24"/>
                <w:szCs w:val="24"/>
              </w:rPr>
              <w:t>Chi tiết: Sửa chữa thang máy</w:t>
            </w:r>
          </w:p>
        </w:tc>
        <w:tc>
          <w:tcPr>
            <w:tcW w:w="739" w:type="pct"/>
            <w:shd w:val="clear" w:color="auto" w:fill="FFFFFF"/>
            <w:vAlign w:val="center"/>
          </w:tcPr>
          <w:p w:rsidR="006227B9" w:rsidRPr="00E62426" w:rsidRDefault="006227B9" w:rsidP="009B0835">
            <w:pPr>
              <w:spacing w:before="40" w:after="40" w:line="312" w:lineRule="auto"/>
              <w:ind w:right="124"/>
              <w:jc w:val="right"/>
              <w:rPr>
                <w:rFonts w:eastAsia="Times New Roman" w:cs="Times New Roman"/>
                <w:sz w:val="24"/>
                <w:szCs w:val="24"/>
              </w:rPr>
            </w:pPr>
            <w:r w:rsidRPr="00E62426">
              <w:rPr>
                <w:rFonts w:eastAsia="Times New Roman" w:cs="Times New Roman"/>
                <w:sz w:val="24"/>
                <w:szCs w:val="24"/>
              </w:rPr>
              <w:t>100%</w:t>
            </w:r>
          </w:p>
        </w:tc>
      </w:tr>
      <w:tr w:rsidR="00E85114" w:rsidRPr="00E62426" w:rsidTr="00B26046">
        <w:trPr>
          <w:trHeight w:val="454"/>
        </w:trPr>
        <w:tc>
          <w:tcPr>
            <w:tcW w:w="478" w:type="pct"/>
            <w:shd w:val="clear" w:color="auto" w:fill="FFFFFF"/>
            <w:tcMar>
              <w:top w:w="54" w:type="dxa"/>
              <w:left w:w="68" w:type="dxa"/>
              <w:bottom w:w="54" w:type="dxa"/>
              <w:right w:w="27" w:type="dxa"/>
            </w:tcMar>
            <w:vAlign w:val="center"/>
            <w:hideMark/>
          </w:tcPr>
          <w:p w:rsidR="006227B9" w:rsidRPr="00E62426" w:rsidRDefault="006227B9" w:rsidP="007B7E6D">
            <w:pPr>
              <w:spacing w:after="0" w:line="240" w:lineRule="auto"/>
              <w:jc w:val="center"/>
              <w:rPr>
                <w:rFonts w:eastAsia="Times New Roman" w:cs="Times New Roman"/>
                <w:sz w:val="24"/>
                <w:szCs w:val="24"/>
              </w:rPr>
            </w:pPr>
            <w:r w:rsidRPr="00E62426">
              <w:rPr>
                <w:rFonts w:eastAsia="Times New Roman" w:cs="Times New Roman"/>
                <w:sz w:val="24"/>
                <w:szCs w:val="24"/>
              </w:rPr>
              <w:t>3320</w:t>
            </w:r>
          </w:p>
        </w:tc>
        <w:tc>
          <w:tcPr>
            <w:tcW w:w="3783" w:type="pct"/>
            <w:shd w:val="clear" w:color="auto" w:fill="FFFFFF"/>
            <w:tcMar>
              <w:top w:w="54" w:type="dxa"/>
              <w:left w:w="68" w:type="dxa"/>
              <w:bottom w:w="54" w:type="dxa"/>
              <w:right w:w="27" w:type="dxa"/>
            </w:tcMar>
            <w:vAlign w:val="center"/>
            <w:hideMark/>
          </w:tcPr>
          <w:p w:rsidR="006227B9" w:rsidRPr="00E62426" w:rsidRDefault="006227B9" w:rsidP="007B7E6D">
            <w:pPr>
              <w:spacing w:after="0" w:line="240" w:lineRule="auto"/>
              <w:rPr>
                <w:rFonts w:eastAsia="Times New Roman" w:cs="Times New Roman"/>
                <w:sz w:val="24"/>
                <w:szCs w:val="24"/>
              </w:rPr>
            </w:pPr>
            <w:r w:rsidRPr="00E62426">
              <w:rPr>
                <w:rFonts w:eastAsia="Times New Roman" w:cs="Times New Roman"/>
                <w:sz w:val="24"/>
                <w:szCs w:val="24"/>
              </w:rPr>
              <w:t>Lắp đặt máy móc và thiết bị công nghiệp</w:t>
            </w:r>
          </w:p>
        </w:tc>
        <w:tc>
          <w:tcPr>
            <w:tcW w:w="739" w:type="pct"/>
            <w:shd w:val="clear" w:color="auto" w:fill="FFFFFF"/>
            <w:vAlign w:val="center"/>
          </w:tcPr>
          <w:p w:rsidR="006227B9" w:rsidRPr="00E62426" w:rsidRDefault="006227B9" w:rsidP="009B0835">
            <w:pPr>
              <w:spacing w:before="40" w:after="40" w:line="312" w:lineRule="auto"/>
              <w:ind w:right="124"/>
              <w:jc w:val="right"/>
              <w:rPr>
                <w:rFonts w:eastAsia="Times New Roman" w:cs="Times New Roman"/>
                <w:sz w:val="24"/>
                <w:szCs w:val="24"/>
              </w:rPr>
            </w:pPr>
            <w:r w:rsidRPr="00E62426">
              <w:rPr>
                <w:rFonts w:eastAsia="Times New Roman" w:cs="Times New Roman"/>
                <w:sz w:val="24"/>
                <w:szCs w:val="24"/>
              </w:rPr>
              <w:t>100%</w:t>
            </w:r>
          </w:p>
        </w:tc>
      </w:tr>
      <w:tr w:rsidR="00E85114" w:rsidRPr="00E62426" w:rsidTr="00B26046">
        <w:trPr>
          <w:trHeight w:val="454"/>
        </w:trPr>
        <w:tc>
          <w:tcPr>
            <w:tcW w:w="478" w:type="pct"/>
            <w:shd w:val="clear" w:color="auto" w:fill="FFFFFF"/>
            <w:tcMar>
              <w:top w:w="54" w:type="dxa"/>
              <w:left w:w="68" w:type="dxa"/>
              <w:bottom w:w="54" w:type="dxa"/>
              <w:right w:w="27" w:type="dxa"/>
            </w:tcMar>
            <w:vAlign w:val="center"/>
            <w:hideMark/>
          </w:tcPr>
          <w:p w:rsidR="006227B9" w:rsidRPr="00E62426" w:rsidRDefault="006227B9" w:rsidP="007B7E6D">
            <w:pPr>
              <w:spacing w:after="0" w:line="240" w:lineRule="auto"/>
              <w:jc w:val="center"/>
              <w:rPr>
                <w:rFonts w:eastAsia="Times New Roman" w:cs="Times New Roman"/>
                <w:sz w:val="24"/>
                <w:szCs w:val="24"/>
              </w:rPr>
            </w:pPr>
            <w:r w:rsidRPr="00E62426">
              <w:rPr>
                <w:rFonts w:eastAsia="Times New Roman" w:cs="Times New Roman"/>
                <w:sz w:val="24"/>
                <w:szCs w:val="24"/>
              </w:rPr>
              <w:t>4100</w:t>
            </w:r>
          </w:p>
        </w:tc>
        <w:tc>
          <w:tcPr>
            <w:tcW w:w="3783" w:type="pct"/>
            <w:shd w:val="clear" w:color="auto" w:fill="FFFFFF"/>
            <w:tcMar>
              <w:top w:w="54" w:type="dxa"/>
              <w:left w:w="68" w:type="dxa"/>
              <w:bottom w:w="54" w:type="dxa"/>
              <w:right w:w="27" w:type="dxa"/>
            </w:tcMar>
            <w:vAlign w:val="center"/>
            <w:hideMark/>
          </w:tcPr>
          <w:p w:rsidR="006227B9" w:rsidRPr="00E62426" w:rsidRDefault="006227B9" w:rsidP="007B7E6D">
            <w:pPr>
              <w:spacing w:after="0" w:line="240" w:lineRule="auto"/>
              <w:rPr>
                <w:rFonts w:eastAsia="Times New Roman" w:cs="Times New Roman"/>
                <w:sz w:val="24"/>
                <w:szCs w:val="24"/>
              </w:rPr>
            </w:pPr>
            <w:r w:rsidRPr="00E62426">
              <w:rPr>
                <w:rFonts w:eastAsia="Times New Roman" w:cs="Times New Roman"/>
                <w:sz w:val="24"/>
                <w:szCs w:val="24"/>
              </w:rPr>
              <w:t>Xây dựng nhà các loại</w:t>
            </w:r>
          </w:p>
        </w:tc>
        <w:tc>
          <w:tcPr>
            <w:tcW w:w="739" w:type="pct"/>
            <w:shd w:val="clear" w:color="auto" w:fill="FFFFFF"/>
            <w:vAlign w:val="center"/>
          </w:tcPr>
          <w:p w:rsidR="006227B9" w:rsidRPr="00E62426" w:rsidRDefault="006227B9" w:rsidP="009B0835">
            <w:pPr>
              <w:spacing w:before="40" w:after="40" w:line="312" w:lineRule="auto"/>
              <w:ind w:right="124"/>
              <w:jc w:val="right"/>
              <w:rPr>
                <w:rFonts w:eastAsia="Times New Roman" w:cs="Times New Roman"/>
                <w:sz w:val="24"/>
                <w:szCs w:val="24"/>
              </w:rPr>
            </w:pPr>
            <w:r w:rsidRPr="00E62426">
              <w:rPr>
                <w:rFonts w:eastAsia="Times New Roman" w:cs="Times New Roman"/>
                <w:sz w:val="24"/>
                <w:szCs w:val="24"/>
              </w:rPr>
              <w:t>100%</w:t>
            </w:r>
          </w:p>
        </w:tc>
      </w:tr>
      <w:tr w:rsidR="00E85114" w:rsidRPr="00E62426" w:rsidTr="00B26046">
        <w:trPr>
          <w:trHeight w:val="454"/>
        </w:trPr>
        <w:tc>
          <w:tcPr>
            <w:tcW w:w="478"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jc w:val="center"/>
              <w:rPr>
                <w:rFonts w:eastAsia="Times New Roman" w:cs="Times New Roman"/>
                <w:sz w:val="24"/>
                <w:szCs w:val="24"/>
              </w:rPr>
            </w:pPr>
            <w:r w:rsidRPr="00E62426">
              <w:rPr>
                <w:rFonts w:eastAsia="Times New Roman" w:cs="Times New Roman"/>
                <w:sz w:val="24"/>
                <w:szCs w:val="24"/>
              </w:rPr>
              <w:t>4210</w:t>
            </w:r>
          </w:p>
        </w:tc>
        <w:tc>
          <w:tcPr>
            <w:tcW w:w="3783"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rPr>
                <w:rFonts w:eastAsia="Times New Roman" w:cs="Times New Roman"/>
                <w:sz w:val="24"/>
                <w:szCs w:val="24"/>
              </w:rPr>
            </w:pPr>
            <w:r w:rsidRPr="00E62426">
              <w:rPr>
                <w:rFonts w:eastAsia="Times New Roman" w:cs="Times New Roman"/>
                <w:sz w:val="24"/>
                <w:szCs w:val="24"/>
              </w:rPr>
              <w:t>Xây dựng công trình đường sắt và đường bộ</w:t>
            </w:r>
          </w:p>
        </w:tc>
        <w:tc>
          <w:tcPr>
            <w:tcW w:w="739" w:type="pct"/>
            <w:shd w:val="clear" w:color="auto" w:fill="FFFFFF"/>
            <w:vAlign w:val="center"/>
          </w:tcPr>
          <w:p w:rsidR="007B7E6D" w:rsidRPr="00E62426" w:rsidRDefault="007B7E6D" w:rsidP="009B0835">
            <w:pPr>
              <w:spacing w:before="40" w:after="40" w:line="312" w:lineRule="auto"/>
              <w:ind w:right="124"/>
              <w:jc w:val="right"/>
              <w:rPr>
                <w:rFonts w:eastAsia="Times New Roman" w:cs="Times New Roman"/>
                <w:sz w:val="24"/>
                <w:szCs w:val="24"/>
              </w:rPr>
            </w:pPr>
            <w:r w:rsidRPr="00E62426">
              <w:rPr>
                <w:rFonts w:eastAsia="Times New Roman" w:cs="Times New Roman"/>
                <w:sz w:val="24"/>
                <w:szCs w:val="24"/>
              </w:rPr>
              <w:t>49%</w:t>
            </w:r>
          </w:p>
        </w:tc>
      </w:tr>
      <w:tr w:rsidR="00E85114" w:rsidRPr="00E62426" w:rsidTr="00E77F95">
        <w:tc>
          <w:tcPr>
            <w:tcW w:w="478" w:type="pct"/>
            <w:shd w:val="clear" w:color="auto" w:fill="FFFFFF"/>
            <w:tcMar>
              <w:top w:w="54" w:type="dxa"/>
              <w:left w:w="68" w:type="dxa"/>
              <w:bottom w:w="54" w:type="dxa"/>
              <w:right w:w="27" w:type="dxa"/>
            </w:tcMar>
            <w:vAlign w:val="center"/>
            <w:hideMark/>
          </w:tcPr>
          <w:p w:rsidR="00D8496C" w:rsidRPr="00E62426" w:rsidRDefault="00D8496C" w:rsidP="007B7E6D">
            <w:pPr>
              <w:spacing w:after="0" w:line="240" w:lineRule="auto"/>
              <w:jc w:val="center"/>
              <w:rPr>
                <w:rFonts w:eastAsia="Times New Roman" w:cs="Times New Roman"/>
                <w:sz w:val="24"/>
                <w:szCs w:val="24"/>
              </w:rPr>
            </w:pPr>
            <w:r w:rsidRPr="00E62426">
              <w:rPr>
                <w:rFonts w:eastAsia="Times New Roman" w:cs="Times New Roman"/>
                <w:sz w:val="24"/>
                <w:szCs w:val="24"/>
              </w:rPr>
              <w:t>4220</w:t>
            </w:r>
          </w:p>
        </w:tc>
        <w:tc>
          <w:tcPr>
            <w:tcW w:w="3783" w:type="pct"/>
            <w:shd w:val="clear" w:color="auto" w:fill="FFFFFF"/>
            <w:tcMar>
              <w:top w:w="54" w:type="dxa"/>
              <w:left w:w="68" w:type="dxa"/>
              <w:bottom w:w="54" w:type="dxa"/>
              <w:right w:w="27" w:type="dxa"/>
            </w:tcMar>
            <w:vAlign w:val="center"/>
            <w:hideMark/>
          </w:tcPr>
          <w:p w:rsidR="00D8496C" w:rsidRPr="00E62426" w:rsidRDefault="00D8496C" w:rsidP="007B7E6D">
            <w:pPr>
              <w:spacing w:after="0" w:line="240" w:lineRule="auto"/>
              <w:rPr>
                <w:rFonts w:eastAsia="Times New Roman" w:cs="Times New Roman"/>
                <w:sz w:val="24"/>
                <w:szCs w:val="24"/>
              </w:rPr>
            </w:pPr>
            <w:r w:rsidRPr="00E62426">
              <w:rPr>
                <w:rFonts w:eastAsia="Times New Roman" w:cs="Times New Roman"/>
                <w:sz w:val="24"/>
                <w:szCs w:val="24"/>
              </w:rPr>
              <w:t>Xây dựng công trình công ích</w:t>
            </w:r>
          </w:p>
          <w:p w:rsidR="00D8496C" w:rsidRPr="00E62426" w:rsidRDefault="00D8496C" w:rsidP="007B7E6D">
            <w:pPr>
              <w:spacing w:after="0" w:line="240" w:lineRule="auto"/>
              <w:rPr>
                <w:rFonts w:eastAsia="Times New Roman" w:cs="Times New Roman"/>
                <w:sz w:val="24"/>
                <w:szCs w:val="24"/>
              </w:rPr>
            </w:pPr>
            <w:r w:rsidRPr="00E62426">
              <w:rPr>
                <w:rFonts w:eastAsia="Times New Roman" w:cs="Times New Roman"/>
                <w:sz w:val="24"/>
                <w:szCs w:val="24"/>
              </w:rPr>
              <w:t>Chi tiết: Xây dựng công trình công ích, thuỷ lợi</w:t>
            </w:r>
          </w:p>
        </w:tc>
        <w:tc>
          <w:tcPr>
            <w:tcW w:w="739" w:type="pct"/>
            <w:shd w:val="clear" w:color="auto" w:fill="FFFFFF"/>
          </w:tcPr>
          <w:p w:rsidR="00D8496C" w:rsidRPr="00E62426" w:rsidRDefault="00D8496C" w:rsidP="009B0835">
            <w:pPr>
              <w:spacing w:before="40" w:after="40" w:line="312" w:lineRule="auto"/>
              <w:ind w:right="124"/>
              <w:jc w:val="right"/>
            </w:pPr>
            <w:r w:rsidRPr="00E62426">
              <w:rPr>
                <w:rFonts w:eastAsia="Times New Roman" w:cs="Times New Roman"/>
                <w:sz w:val="24"/>
                <w:szCs w:val="24"/>
              </w:rPr>
              <w:t>100%</w:t>
            </w:r>
          </w:p>
        </w:tc>
      </w:tr>
      <w:tr w:rsidR="00E85114" w:rsidRPr="00E62426" w:rsidTr="00E77F95">
        <w:tc>
          <w:tcPr>
            <w:tcW w:w="478" w:type="pct"/>
            <w:shd w:val="clear" w:color="auto" w:fill="FFFFFF"/>
            <w:tcMar>
              <w:top w:w="54" w:type="dxa"/>
              <w:left w:w="68" w:type="dxa"/>
              <w:bottom w:w="54" w:type="dxa"/>
              <w:right w:w="27" w:type="dxa"/>
            </w:tcMar>
            <w:vAlign w:val="center"/>
            <w:hideMark/>
          </w:tcPr>
          <w:p w:rsidR="00D8496C" w:rsidRPr="00E62426" w:rsidRDefault="00D8496C" w:rsidP="007B7E6D">
            <w:pPr>
              <w:spacing w:after="0" w:line="240" w:lineRule="auto"/>
              <w:jc w:val="center"/>
              <w:rPr>
                <w:rFonts w:eastAsia="Times New Roman" w:cs="Times New Roman"/>
                <w:sz w:val="24"/>
                <w:szCs w:val="24"/>
              </w:rPr>
            </w:pPr>
            <w:r w:rsidRPr="00E62426">
              <w:rPr>
                <w:rFonts w:eastAsia="Times New Roman" w:cs="Times New Roman"/>
                <w:sz w:val="24"/>
                <w:szCs w:val="24"/>
              </w:rPr>
              <w:t>4290</w:t>
            </w:r>
          </w:p>
        </w:tc>
        <w:tc>
          <w:tcPr>
            <w:tcW w:w="3783" w:type="pct"/>
            <w:shd w:val="clear" w:color="auto" w:fill="FFFFFF"/>
            <w:tcMar>
              <w:top w:w="54" w:type="dxa"/>
              <w:left w:w="68" w:type="dxa"/>
              <w:bottom w:w="54" w:type="dxa"/>
              <w:right w:w="27" w:type="dxa"/>
            </w:tcMar>
            <w:vAlign w:val="center"/>
            <w:hideMark/>
          </w:tcPr>
          <w:p w:rsidR="00D8496C" w:rsidRPr="00E62426" w:rsidRDefault="00D8496C" w:rsidP="007B7E6D">
            <w:pPr>
              <w:spacing w:after="0" w:line="240" w:lineRule="auto"/>
              <w:rPr>
                <w:rFonts w:eastAsia="Times New Roman" w:cs="Times New Roman"/>
                <w:sz w:val="24"/>
                <w:szCs w:val="24"/>
              </w:rPr>
            </w:pPr>
            <w:r w:rsidRPr="00E62426">
              <w:rPr>
                <w:rFonts w:eastAsia="Times New Roman" w:cs="Times New Roman"/>
                <w:sz w:val="24"/>
                <w:szCs w:val="24"/>
              </w:rPr>
              <w:t>Xây dựng công trình kỹ thuật dân dụng khác</w:t>
            </w:r>
          </w:p>
          <w:p w:rsidR="00D8496C" w:rsidRPr="00E62426" w:rsidRDefault="00D8496C" w:rsidP="007B7E6D">
            <w:pPr>
              <w:spacing w:after="0" w:line="240" w:lineRule="auto"/>
              <w:rPr>
                <w:rFonts w:eastAsia="Times New Roman" w:cs="Times New Roman"/>
                <w:sz w:val="24"/>
                <w:szCs w:val="24"/>
              </w:rPr>
            </w:pPr>
            <w:r w:rsidRPr="00E62426">
              <w:rPr>
                <w:rFonts w:eastAsia="Times New Roman" w:cs="Times New Roman"/>
                <w:sz w:val="24"/>
                <w:szCs w:val="24"/>
              </w:rPr>
              <w:t>Chi tiết: Xây dựng công trình dân dụng, công nghiệp, giao thông đường thuỷ, hạ tầng kỹ thuật, cầu cảng</w:t>
            </w:r>
          </w:p>
        </w:tc>
        <w:tc>
          <w:tcPr>
            <w:tcW w:w="739" w:type="pct"/>
            <w:shd w:val="clear" w:color="auto" w:fill="FFFFFF"/>
          </w:tcPr>
          <w:p w:rsidR="00D8496C" w:rsidRPr="00E62426" w:rsidRDefault="00D8496C" w:rsidP="009B0835">
            <w:pPr>
              <w:spacing w:before="40" w:after="40" w:line="312" w:lineRule="auto"/>
              <w:ind w:right="124"/>
              <w:jc w:val="right"/>
            </w:pPr>
            <w:r w:rsidRPr="00E62426">
              <w:rPr>
                <w:rFonts w:eastAsia="Times New Roman" w:cs="Times New Roman"/>
                <w:sz w:val="24"/>
                <w:szCs w:val="24"/>
              </w:rPr>
              <w:t>100%</w:t>
            </w:r>
          </w:p>
        </w:tc>
      </w:tr>
      <w:tr w:rsidR="00E85114" w:rsidRPr="00E62426" w:rsidTr="00E77F95">
        <w:tc>
          <w:tcPr>
            <w:tcW w:w="478" w:type="pct"/>
            <w:shd w:val="clear" w:color="auto" w:fill="FFFFFF"/>
            <w:tcMar>
              <w:top w:w="54" w:type="dxa"/>
              <w:left w:w="68" w:type="dxa"/>
              <w:bottom w:w="54" w:type="dxa"/>
              <w:right w:w="27" w:type="dxa"/>
            </w:tcMar>
            <w:vAlign w:val="center"/>
            <w:hideMark/>
          </w:tcPr>
          <w:p w:rsidR="00D8496C" w:rsidRPr="00E62426" w:rsidRDefault="00D8496C" w:rsidP="007B7E6D">
            <w:pPr>
              <w:spacing w:after="0" w:line="240" w:lineRule="auto"/>
              <w:jc w:val="center"/>
              <w:rPr>
                <w:rFonts w:eastAsia="Times New Roman" w:cs="Times New Roman"/>
                <w:sz w:val="24"/>
                <w:szCs w:val="24"/>
              </w:rPr>
            </w:pPr>
            <w:r w:rsidRPr="00E62426">
              <w:rPr>
                <w:rFonts w:eastAsia="Times New Roman" w:cs="Times New Roman"/>
                <w:sz w:val="24"/>
                <w:szCs w:val="24"/>
              </w:rPr>
              <w:t>4311</w:t>
            </w:r>
          </w:p>
        </w:tc>
        <w:tc>
          <w:tcPr>
            <w:tcW w:w="3783" w:type="pct"/>
            <w:shd w:val="clear" w:color="auto" w:fill="FFFFFF"/>
            <w:tcMar>
              <w:top w:w="54" w:type="dxa"/>
              <w:left w:w="68" w:type="dxa"/>
              <w:bottom w:w="54" w:type="dxa"/>
              <w:right w:w="27" w:type="dxa"/>
            </w:tcMar>
            <w:vAlign w:val="center"/>
            <w:hideMark/>
          </w:tcPr>
          <w:p w:rsidR="00D8496C" w:rsidRPr="00E62426" w:rsidRDefault="00D8496C" w:rsidP="007B7E6D">
            <w:pPr>
              <w:spacing w:after="0" w:line="240" w:lineRule="auto"/>
              <w:rPr>
                <w:rFonts w:eastAsia="Times New Roman" w:cs="Times New Roman"/>
                <w:sz w:val="24"/>
                <w:szCs w:val="24"/>
              </w:rPr>
            </w:pPr>
            <w:r w:rsidRPr="00E62426">
              <w:rPr>
                <w:rFonts w:eastAsia="Times New Roman" w:cs="Times New Roman"/>
                <w:sz w:val="24"/>
                <w:szCs w:val="24"/>
              </w:rPr>
              <w:t>Phá dỡ</w:t>
            </w:r>
          </w:p>
        </w:tc>
        <w:tc>
          <w:tcPr>
            <w:tcW w:w="739" w:type="pct"/>
            <w:shd w:val="clear" w:color="auto" w:fill="FFFFFF"/>
          </w:tcPr>
          <w:p w:rsidR="00D8496C" w:rsidRPr="00E62426" w:rsidRDefault="00D8496C" w:rsidP="009B0835">
            <w:pPr>
              <w:spacing w:before="40" w:after="40" w:line="312" w:lineRule="auto"/>
              <w:ind w:right="124"/>
              <w:jc w:val="right"/>
            </w:pPr>
            <w:r w:rsidRPr="00E62426">
              <w:rPr>
                <w:rFonts w:eastAsia="Times New Roman" w:cs="Times New Roman"/>
                <w:sz w:val="24"/>
                <w:szCs w:val="24"/>
              </w:rPr>
              <w:t>100%</w:t>
            </w:r>
          </w:p>
        </w:tc>
      </w:tr>
      <w:tr w:rsidR="00E85114" w:rsidRPr="00E62426" w:rsidTr="00E77F95">
        <w:tc>
          <w:tcPr>
            <w:tcW w:w="478" w:type="pct"/>
            <w:shd w:val="clear" w:color="auto" w:fill="FFFFFF"/>
            <w:tcMar>
              <w:top w:w="54" w:type="dxa"/>
              <w:left w:w="68" w:type="dxa"/>
              <w:bottom w:w="54" w:type="dxa"/>
              <w:right w:w="27" w:type="dxa"/>
            </w:tcMar>
            <w:vAlign w:val="center"/>
            <w:hideMark/>
          </w:tcPr>
          <w:p w:rsidR="00D8496C" w:rsidRPr="00E62426" w:rsidRDefault="00D8496C" w:rsidP="007B7E6D">
            <w:pPr>
              <w:spacing w:after="0" w:line="240" w:lineRule="auto"/>
              <w:jc w:val="center"/>
              <w:rPr>
                <w:rFonts w:eastAsia="Times New Roman" w:cs="Times New Roman"/>
                <w:sz w:val="24"/>
                <w:szCs w:val="24"/>
              </w:rPr>
            </w:pPr>
            <w:r w:rsidRPr="00E62426">
              <w:rPr>
                <w:rFonts w:eastAsia="Times New Roman" w:cs="Times New Roman"/>
                <w:sz w:val="24"/>
                <w:szCs w:val="24"/>
              </w:rPr>
              <w:t>4312</w:t>
            </w:r>
          </w:p>
        </w:tc>
        <w:tc>
          <w:tcPr>
            <w:tcW w:w="3783" w:type="pct"/>
            <w:shd w:val="clear" w:color="auto" w:fill="FFFFFF"/>
            <w:tcMar>
              <w:top w:w="54" w:type="dxa"/>
              <w:left w:w="68" w:type="dxa"/>
              <w:bottom w:w="54" w:type="dxa"/>
              <w:right w:w="27" w:type="dxa"/>
            </w:tcMar>
            <w:vAlign w:val="center"/>
            <w:hideMark/>
          </w:tcPr>
          <w:p w:rsidR="00D8496C" w:rsidRPr="00E62426" w:rsidRDefault="00D8496C" w:rsidP="007B7E6D">
            <w:pPr>
              <w:spacing w:after="0" w:line="240" w:lineRule="auto"/>
              <w:rPr>
                <w:rFonts w:eastAsia="Times New Roman" w:cs="Times New Roman"/>
                <w:sz w:val="24"/>
                <w:szCs w:val="24"/>
              </w:rPr>
            </w:pPr>
            <w:r w:rsidRPr="00E62426">
              <w:rPr>
                <w:rFonts w:eastAsia="Times New Roman" w:cs="Times New Roman"/>
                <w:sz w:val="24"/>
                <w:szCs w:val="24"/>
              </w:rPr>
              <w:t>Chuẩn bị mặt bằng</w:t>
            </w:r>
          </w:p>
        </w:tc>
        <w:tc>
          <w:tcPr>
            <w:tcW w:w="739" w:type="pct"/>
            <w:shd w:val="clear" w:color="auto" w:fill="FFFFFF"/>
          </w:tcPr>
          <w:p w:rsidR="00D8496C" w:rsidRPr="00E62426" w:rsidRDefault="00D8496C" w:rsidP="009B0835">
            <w:pPr>
              <w:spacing w:before="40" w:after="40" w:line="312" w:lineRule="auto"/>
              <w:ind w:right="124"/>
              <w:jc w:val="right"/>
            </w:pPr>
            <w:r w:rsidRPr="00E62426">
              <w:rPr>
                <w:rFonts w:eastAsia="Times New Roman" w:cs="Times New Roman"/>
                <w:sz w:val="24"/>
                <w:szCs w:val="24"/>
              </w:rPr>
              <w:t>100%</w:t>
            </w:r>
          </w:p>
        </w:tc>
      </w:tr>
      <w:tr w:rsidR="00E85114" w:rsidRPr="00E62426" w:rsidTr="00E77F95">
        <w:tc>
          <w:tcPr>
            <w:tcW w:w="478" w:type="pct"/>
            <w:shd w:val="clear" w:color="auto" w:fill="FFFFFF"/>
            <w:tcMar>
              <w:top w:w="54" w:type="dxa"/>
              <w:left w:w="68" w:type="dxa"/>
              <w:bottom w:w="54" w:type="dxa"/>
              <w:right w:w="27" w:type="dxa"/>
            </w:tcMar>
            <w:vAlign w:val="center"/>
            <w:hideMark/>
          </w:tcPr>
          <w:p w:rsidR="00D8496C" w:rsidRPr="00E62426" w:rsidRDefault="00D8496C" w:rsidP="007B7E6D">
            <w:pPr>
              <w:spacing w:after="0" w:line="240" w:lineRule="auto"/>
              <w:jc w:val="center"/>
              <w:rPr>
                <w:rFonts w:eastAsia="Times New Roman" w:cs="Times New Roman"/>
                <w:sz w:val="24"/>
                <w:szCs w:val="24"/>
              </w:rPr>
            </w:pPr>
            <w:r w:rsidRPr="00E62426">
              <w:rPr>
                <w:rFonts w:eastAsia="Times New Roman" w:cs="Times New Roman"/>
                <w:sz w:val="24"/>
                <w:szCs w:val="24"/>
              </w:rPr>
              <w:t>4321</w:t>
            </w:r>
          </w:p>
        </w:tc>
        <w:tc>
          <w:tcPr>
            <w:tcW w:w="3783" w:type="pct"/>
            <w:shd w:val="clear" w:color="auto" w:fill="FFFFFF"/>
            <w:tcMar>
              <w:top w:w="54" w:type="dxa"/>
              <w:left w:w="68" w:type="dxa"/>
              <w:bottom w:w="54" w:type="dxa"/>
              <w:right w:w="27" w:type="dxa"/>
            </w:tcMar>
            <w:vAlign w:val="center"/>
            <w:hideMark/>
          </w:tcPr>
          <w:p w:rsidR="00D8496C" w:rsidRPr="00E62426" w:rsidRDefault="00D8496C" w:rsidP="007B7E6D">
            <w:pPr>
              <w:spacing w:after="0" w:line="240" w:lineRule="auto"/>
              <w:rPr>
                <w:rFonts w:eastAsia="Times New Roman" w:cs="Times New Roman"/>
                <w:sz w:val="24"/>
                <w:szCs w:val="24"/>
              </w:rPr>
            </w:pPr>
            <w:r w:rsidRPr="00E62426">
              <w:rPr>
                <w:rFonts w:eastAsia="Times New Roman" w:cs="Times New Roman"/>
                <w:sz w:val="24"/>
                <w:szCs w:val="24"/>
              </w:rPr>
              <w:t>Lắp đặt hệ thống điện</w:t>
            </w:r>
          </w:p>
        </w:tc>
        <w:tc>
          <w:tcPr>
            <w:tcW w:w="739" w:type="pct"/>
            <w:shd w:val="clear" w:color="auto" w:fill="FFFFFF"/>
          </w:tcPr>
          <w:p w:rsidR="00D8496C" w:rsidRPr="00E62426" w:rsidRDefault="00D8496C" w:rsidP="009B0835">
            <w:pPr>
              <w:spacing w:before="40" w:after="40" w:line="312" w:lineRule="auto"/>
              <w:ind w:right="124"/>
              <w:jc w:val="right"/>
            </w:pPr>
            <w:r w:rsidRPr="00E62426">
              <w:rPr>
                <w:rFonts w:eastAsia="Times New Roman" w:cs="Times New Roman"/>
                <w:sz w:val="24"/>
                <w:szCs w:val="24"/>
              </w:rPr>
              <w:t>100%</w:t>
            </w:r>
          </w:p>
        </w:tc>
      </w:tr>
      <w:tr w:rsidR="00E85114" w:rsidRPr="00E62426" w:rsidTr="00E77F95">
        <w:tc>
          <w:tcPr>
            <w:tcW w:w="478" w:type="pct"/>
            <w:shd w:val="clear" w:color="auto" w:fill="FFFFFF"/>
            <w:tcMar>
              <w:top w:w="54" w:type="dxa"/>
              <w:left w:w="68" w:type="dxa"/>
              <w:bottom w:w="54" w:type="dxa"/>
              <w:right w:w="27" w:type="dxa"/>
            </w:tcMar>
            <w:vAlign w:val="center"/>
            <w:hideMark/>
          </w:tcPr>
          <w:p w:rsidR="00D8496C" w:rsidRPr="00E62426" w:rsidRDefault="00D8496C" w:rsidP="007B7E6D">
            <w:pPr>
              <w:spacing w:after="0" w:line="240" w:lineRule="auto"/>
              <w:jc w:val="center"/>
              <w:rPr>
                <w:rFonts w:eastAsia="Times New Roman" w:cs="Times New Roman"/>
                <w:sz w:val="24"/>
                <w:szCs w:val="24"/>
              </w:rPr>
            </w:pPr>
            <w:r w:rsidRPr="00E62426">
              <w:rPr>
                <w:rFonts w:eastAsia="Times New Roman" w:cs="Times New Roman"/>
                <w:sz w:val="24"/>
                <w:szCs w:val="24"/>
              </w:rPr>
              <w:t>4322</w:t>
            </w:r>
          </w:p>
        </w:tc>
        <w:tc>
          <w:tcPr>
            <w:tcW w:w="3783" w:type="pct"/>
            <w:shd w:val="clear" w:color="auto" w:fill="FFFFFF"/>
            <w:tcMar>
              <w:top w:w="54" w:type="dxa"/>
              <w:left w:w="68" w:type="dxa"/>
              <w:bottom w:w="54" w:type="dxa"/>
              <w:right w:w="27" w:type="dxa"/>
            </w:tcMar>
            <w:vAlign w:val="center"/>
            <w:hideMark/>
          </w:tcPr>
          <w:p w:rsidR="00D8496C" w:rsidRPr="00E62426" w:rsidRDefault="00D8496C" w:rsidP="007B7E6D">
            <w:pPr>
              <w:spacing w:after="0" w:line="240" w:lineRule="auto"/>
              <w:rPr>
                <w:rFonts w:eastAsia="Times New Roman" w:cs="Times New Roman"/>
                <w:sz w:val="24"/>
                <w:szCs w:val="24"/>
              </w:rPr>
            </w:pPr>
            <w:r w:rsidRPr="00E62426">
              <w:rPr>
                <w:rFonts w:eastAsia="Times New Roman" w:cs="Times New Roman"/>
                <w:sz w:val="24"/>
                <w:szCs w:val="24"/>
              </w:rPr>
              <w:t>Lắp đặt hệ thống cấp, thoát nước, lò sưởi và điều hoà không khí</w:t>
            </w:r>
          </w:p>
          <w:p w:rsidR="00D8496C" w:rsidRPr="00E62426" w:rsidRDefault="00D8496C" w:rsidP="007B7E6D">
            <w:pPr>
              <w:spacing w:after="0" w:line="240" w:lineRule="auto"/>
              <w:rPr>
                <w:rFonts w:eastAsia="Times New Roman" w:cs="Times New Roman"/>
                <w:sz w:val="24"/>
                <w:szCs w:val="24"/>
              </w:rPr>
            </w:pPr>
            <w:r w:rsidRPr="00E62426">
              <w:rPr>
                <w:rFonts w:eastAsia="Times New Roman" w:cs="Times New Roman"/>
                <w:sz w:val="24"/>
                <w:szCs w:val="24"/>
              </w:rPr>
              <w:t>Chi tiết: Lắp đặt hệ thống điều hoà không khí</w:t>
            </w:r>
          </w:p>
        </w:tc>
        <w:tc>
          <w:tcPr>
            <w:tcW w:w="739" w:type="pct"/>
            <w:shd w:val="clear" w:color="auto" w:fill="FFFFFF"/>
          </w:tcPr>
          <w:p w:rsidR="00D8496C" w:rsidRPr="00E62426" w:rsidRDefault="00D8496C" w:rsidP="009B0835">
            <w:pPr>
              <w:spacing w:before="40" w:after="40" w:line="312" w:lineRule="auto"/>
              <w:ind w:right="124"/>
              <w:jc w:val="right"/>
            </w:pPr>
            <w:r w:rsidRPr="00E62426">
              <w:rPr>
                <w:rFonts w:eastAsia="Times New Roman" w:cs="Times New Roman"/>
                <w:sz w:val="24"/>
                <w:szCs w:val="24"/>
              </w:rPr>
              <w:t>100%</w:t>
            </w:r>
          </w:p>
        </w:tc>
      </w:tr>
      <w:tr w:rsidR="00E85114" w:rsidRPr="00E62426" w:rsidTr="00E77F95">
        <w:tc>
          <w:tcPr>
            <w:tcW w:w="478" w:type="pct"/>
            <w:shd w:val="clear" w:color="auto" w:fill="FFFFFF"/>
            <w:tcMar>
              <w:top w:w="54" w:type="dxa"/>
              <w:left w:w="68" w:type="dxa"/>
              <w:bottom w:w="54" w:type="dxa"/>
              <w:right w:w="27" w:type="dxa"/>
            </w:tcMar>
            <w:vAlign w:val="center"/>
            <w:hideMark/>
          </w:tcPr>
          <w:p w:rsidR="00D8496C" w:rsidRPr="00E62426" w:rsidRDefault="00D8496C" w:rsidP="007B7E6D">
            <w:pPr>
              <w:spacing w:after="0" w:line="240" w:lineRule="auto"/>
              <w:jc w:val="center"/>
              <w:rPr>
                <w:rFonts w:eastAsia="Times New Roman" w:cs="Times New Roman"/>
                <w:sz w:val="24"/>
                <w:szCs w:val="24"/>
              </w:rPr>
            </w:pPr>
            <w:r w:rsidRPr="00E62426">
              <w:rPr>
                <w:rFonts w:eastAsia="Times New Roman" w:cs="Times New Roman"/>
                <w:sz w:val="24"/>
                <w:szCs w:val="24"/>
              </w:rPr>
              <w:t>4329</w:t>
            </w:r>
          </w:p>
        </w:tc>
        <w:tc>
          <w:tcPr>
            <w:tcW w:w="3783" w:type="pct"/>
            <w:shd w:val="clear" w:color="auto" w:fill="FFFFFF"/>
            <w:tcMar>
              <w:top w:w="54" w:type="dxa"/>
              <w:left w:w="68" w:type="dxa"/>
              <w:bottom w:w="54" w:type="dxa"/>
              <w:right w:w="27" w:type="dxa"/>
            </w:tcMar>
            <w:vAlign w:val="center"/>
            <w:hideMark/>
          </w:tcPr>
          <w:p w:rsidR="00D8496C" w:rsidRPr="00E62426" w:rsidRDefault="00D8496C" w:rsidP="007B7E6D">
            <w:pPr>
              <w:spacing w:after="0" w:line="240" w:lineRule="auto"/>
              <w:rPr>
                <w:rFonts w:eastAsia="Times New Roman" w:cs="Times New Roman"/>
                <w:sz w:val="24"/>
                <w:szCs w:val="24"/>
              </w:rPr>
            </w:pPr>
            <w:r w:rsidRPr="00E62426">
              <w:rPr>
                <w:rFonts w:eastAsia="Times New Roman" w:cs="Times New Roman"/>
                <w:sz w:val="24"/>
                <w:szCs w:val="24"/>
              </w:rPr>
              <w:t>Lắp đặt hệ thống xây dựng khác</w:t>
            </w:r>
          </w:p>
          <w:p w:rsidR="00D8496C" w:rsidRPr="00E62426" w:rsidRDefault="00D8496C" w:rsidP="007B7E6D">
            <w:pPr>
              <w:spacing w:after="0" w:line="240" w:lineRule="auto"/>
              <w:rPr>
                <w:rFonts w:eastAsia="Times New Roman" w:cs="Times New Roman"/>
                <w:sz w:val="24"/>
                <w:szCs w:val="24"/>
              </w:rPr>
            </w:pPr>
            <w:r w:rsidRPr="00E62426">
              <w:rPr>
                <w:rFonts w:eastAsia="Times New Roman" w:cs="Times New Roman"/>
                <w:sz w:val="24"/>
                <w:szCs w:val="24"/>
              </w:rPr>
              <w:t>Chi tiết: Lắp đặt thiết bị phòng cháy chữa cháy</w:t>
            </w:r>
          </w:p>
        </w:tc>
        <w:tc>
          <w:tcPr>
            <w:tcW w:w="739" w:type="pct"/>
            <w:shd w:val="clear" w:color="auto" w:fill="FFFFFF"/>
          </w:tcPr>
          <w:p w:rsidR="00D8496C" w:rsidRPr="00E62426" w:rsidRDefault="00D8496C" w:rsidP="009B0835">
            <w:pPr>
              <w:spacing w:before="40" w:after="40" w:line="312" w:lineRule="auto"/>
              <w:ind w:right="124"/>
              <w:jc w:val="right"/>
            </w:pPr>
            <w:r w:rsidRPr="00E62426">
              <w:rPr>
                <w:rFonts w:eastAsia="Times New Roman" w:cs="Times New Roman"/>
                <w:sz w:val="24"/>
                <w:szCs w:val="24"/>
              </w:rPr>
              <w:t>100%</w:t>
            </w:r>
          </w:p>
        </w:tc>
      </w:tr>
      <w:tr w:rsidR="00E85114" w:rsidRPr="00E62426" w:rsidTr="00E77F95">
        <w:tc>
          <w:tcPr>
            <w:tcW w:w="478" w:type="pct"/>
            <w:shd w:val="clear" w:color="auto" w:fill="FFFFFF"/>
            <w:tcMar>
              <w:top w:w="54" w:type="dxa"/>
              <w:left w:w="68" w:type="dxa"/>
              <w:bottom w:w="54" w:type="dxa"/>
              <w:right w:w="27" w:type="dxa"/>
            </w:tcMar>
            <w:vAlign w:val="center"/>
            <w:hideMark/>
          </w:tcPr>
          <w:p w:rsidR="00D8496C" w:rsidRPr="00E62426" w:rsidRDefault="00D8496C" w:rsidP="007B7E6D">
            <w:pPr>
              <w:spacing w:after="0" w:line="240" w:lineRule="auto"/>
              <w:jc w:val="center"/>
              <w:rPr>
                <w:rFonts w:eastAsia="Times New Roman" w:cs="Times New Roman"/>
                <w:sz w:val="24"/>
                <w:szCs w:val="24"/>
              </w:rPr>
            </w:pPr>
            <w:r w:rsidRPr="00E62426">
              <w:rPr>
                <w:rFonts w:eastAsia="Times New Roman" w:cs="Times New Roman"/>
                <w:sz w:val="24"/>
                <w:szCs w:val="24"/>
              </w:rPr>
              <w:t>4330</w:t>
            </w:r>
          </w:p>
        </w:tc>
        <w:tc>
          <w:tcPr>
            <w:tcW w:w="3783" w:type="pct"/>
            <w:shd w:val="clear" w:color="auto" w:fill="FFFFFF"/>
            <w:tcMar>
              <w:top w:w="54" w:type="dxa"/>
              <w:left w:w="68" w:type="dxa"/>
              <w:bottom w:w="54" w:type="dxa"/>
              <w:right w:w="27" w:type="dxa"/>
            </w:tcMar>
            <w:vAlign w:val="center"/>
            <w:hideMark/>
          </w:tcPr>
          <w:p w:rsidR="00D8496C" w:rsidRPr="00E62426" w:rsidRDefault="00D8496C" w:rsidP="007B7E6D">
            <w:pPr>
              <w:spacing w:after="0" w:line="240" w:lineRule="auto"/>
              <w:rPr>
                <w:rFonts w:eastAsia="Times New Roman" w:cs="Times New Roman"/>
                <w:sz w:val="24"/>
                <w:szCs w:val="24"/>
              </w:rPr>
            </w:pPr>
            <w:r w:rsidRPr="00E62426">
              <w:rPr>
                <w:rFonts w:eastAsia="Times New Roman" w:cs="Times New Roman"/>
                <w:sz w:val="24"/>
                <w:szCs w:val="24"/>
              </w:rPr>
              <w:t>Hoàn thiện công trình xây dựng</w:t>
            </w:r>
          </w:p>
        </w:tc>
        <w:tc>
          <w:tcPr>
            <w:tcW w:w="739" w:type="pct"/>
            <w:shd w:val="clear" w:color="auto" w:fill="FFFFFF"/>
          </w:tcPr>
          <w:p w:rsidR="00D8496C" w:rsidRPr="00E62426" w:rsidRDefault="00D8496C" w:rsidP="009B0835">
            <w:pPr>
              <w:spacing w:before="40" w:after="40" w:line="312" w:lineRule="auto"/>
              <w:ind w:right="124"/>
              <w:jc w:val="right"/>
            </w:pPr>
            <w:r w:rsidRPr="00E62426">
              <w:rPr>
                <w:rFonts w:eastAsia="Times New Roman" w:cs="Times New Roman"/>
                <w:sz w:val="24"/>
                <w:szCs w:val="24"/>
              </w:rPr>
              <w:t>100%</w:t>
            </w:r>
          </w:p>
        </w:tc>
      </w:tr>
      <w:tr w:rsidR="00E85114" w:rsidRPr="00E62426" w:rsidTr="00E77F95">
        <w:tc>
          <w:tcPr>
            <w:tcW w:w="478" w:type="pct"/>
            <w:shd w:val="clear" w:color="auto" w:fill="FFFFFF"/>
            <w:tcMar>
              <w:top w:w="54" w:type="dxa"/>
              <w:left w:w="68" w:type="dxa"/>
              <w:bottom w:w="54" w:type="dxa"/>
              <w:right w:w="27" w:type="dxa"/>
            </w:tcMar>
            <w:vAlign w:val="center"/>
            <w:hideMark/>
          </w:tcPr>
          <w:p w:rsidR="00D8496C" w:rsidRPr="00E62426" w:rsidRDefault="00D8496C" w:rsidP="007B7E6D">
            <w:pPr>
              <w:spacing w:after="0" w:line="240" w:lineRule="auto"/>
              <w:jc w:val="center"/>
              <w:rPr>
                <w:rFonts w:eastAsia="Times New Roman" w:cs="Times New Roman"/>
                <w:sz w:val="24"/>
                <w:szCs w:val="24"/>
              </w:rPr>
            </w:pPr>
            <w:r w:rsidRPr="00E62426">
              <w:rPr>
                <w:rFonts w:eastAsia="Times New Roman" w:cs="Times New Roman"/>
                <w:sz w:val="24"/>
                <w:szCs w:val="24"/>
              </w:rPr>
              <w:t>4390</w:t>
            </w:r>
          </w:p>
        </w:tc>
        <w:tc>
          <w:tcPr>
            <w:tcW w:w="3783" w:type="pct"/>
            <w:shd w:val="clear" w:color="auto" w:fill="FFFFFF"/>
            <w:tcMar>
              <w:top w:w="54" w:type="dxa"/>
              <w:left w:w="68" w:type="dxa"/>
              <w:bottom w:w="54" w:type="dxa"/>
              <w:right w:w="27" w:type="dxa"/>
            </w:tcMar>
            <w:vAlign w:val="center"/>
            <w:hideMark/>
          </w:tcPr>
          <w:p w:rsidR="00D8496C" w:rsidRPr="00E62426" w:rsidRDefault="00D8496C" w:rsidP="007B7E6D">
            <w:pPr>
              <w:spacing w:after="0" w:line="240" w:lineRule="auto"/>
              <w:rPr>
                <w:rFonts w:eastAsia="Times New Roman" w:cs="Times New Roman"/>
                <w:sz w:val="24"/>
                <w:szCs w:val="24"/>
              </w:rPr>
            </w:pPr>
            <w:r w:rsidRPr="00E62426">
              <w:rPr>
                <w:rFonts w:eastAsia="Times New Roman" w:cs="Times New Roman"/>
                <w:sz w:val="24"/>
                <w:szCs w:val="24"/>
              </w:rPr>
              <w:t>Hoạt động xây dựng chuyên dụng khác</w:t>
            </w:r>
          </w:p>
          <w:p w:rsidR="00D8496C" w:rsidRPr="00E62426" w:rsidRDefault="00D8496C" w:rsidP="007B7E6D">
            <w:pPr>
              <w:spacing w:after="0" w:line="240" w:lineRule="auto"/>
              <w:rPr>
                <w:rFonts w:eastAsia="Times New Roman" w:cs="Times New Roman"/>
                <w:sz w:val="24"/>
                <w:szCs w:val="24"/>
              </w:rPr>
            </w:pPr>
            <w:r w:rsidRPr="00E62426">
              <w:rPr>
                <w:rFonts w:eastAsia="Times New Roman" w:cs="Times New Roman"/>
                <w:sz w:val="24"/>
                <w:szCs w:val="24"/>
              </w:rPr>
              <w:t>Chi tiết: Sửa chữa nhà, xưởng, kho tàng</w:t>
            </w:r>
          </w:p>
        </w:tc>
        <w:tc>
          <w:tcPr>
            <w:tcW w:w="739" w:type="pct"/>
            <w:shd w:val="clear" w:color="auto" w:fill="FFFFFF"/>
          </w:tcPr>
          <w:p w:rsidR="00D8496C" w:rsidRPr="00E62426" w:rsidRDefault="00D8496C" w:rsidP="009B0835">
            <w:pPr>
              <w:spacing w:before="40" w:after="40" w:line="312" w:lineRule="auto"/>
              <w:ind w:right="124"/>
              <w:jc w:val="right"/>
            </w:pPr>
            <w:r w:rsidRPr="00E62426">
              <w:rPr>
                <w:rFonts w:eastAsia="Times New Roman" w:cs="Times New Roman"/>
                <w:sz w:val="24"/>
                <w:szCs w:val="24"/>
              </w:rPr>
              <w:t>100%</w:t>
            </w:r>
          </w:p>
        </w:tc>
      </w:tr>
      <w:tr w:rsidR="00E85114" w:rsidRPr="00E62426" w:rsidTr="00E77F95">
        <w:tc>
          <w:tcPr>
            <w:tcW w:w="478" w:type="pct"/>
            <w:shd w:val="clear" w:color="auto" w:fill="FFFFFF"/>
            <w:tcMar>
              <w:top w:w="54" w:type="dxa"/>
              <w:left w:w="68" w:type="dxa"/>
              <w:bottom w:w="54" w:type="dxa"/>
              <w:right w:w="27" w:type="dxa"/>
            </w:tcMar>
            <w:vAlign w:val="center"/>
            <w:hideMark/>
          </w:tcPr>
          <w:p w:rsidR="00D8496C" w:rsidRPr="00E62426" w:rsidRDefault="00D8496C" w:rsidP="007B7E6D">
            <w:pPr>
              <w:spacing w:after="0" w:line="240" w:lineRule="auto"/>
              <w:jc w:val="center"/>
              <w:rPr>
                <w:rFonts w:eastAsia="Times New Roman" w:cs="Times New Roman"/>
                <w:sz w:val="24"/>
                <w:szCs w:val="24"/>
              </w:rPr>
            </w:pPr>
            <w:r w:rsidRPr="00E62426">
              <w:rPr>
                <w:rFonts w:eastAsia="Times New Roman" w:cs="Times New Roman"/>
                <w:sz w:val="24"/>
                <w:szCs w:val="24"/>
              </w:rPr>
              <w:lastRenderedPageBreak/>
              <w:t>4530</w:t>
            </w:r>
          </w:p>
        </w:tc>
        <w:tc>
          <w:tcPr>
            <w:tcW w:w="3783" w:type="pct"/>
            <w:shd w:val="clear" w:color="auto" w:fill="FFFFFF"/>
            <w:tcMar>
              <w:top w:w="54" w:type="dxa"/>
              <w:left w:w="68" w:type="dxa"/>
              <w:bottom w:w="54" w:type="dxa"/>
              <w:right w:w="27" w:type="dxa"/>
            </w:tcMar>
            <w:vAlign w:val="center"/>
            <w:hideMark/>
          </w:tcPr>
          <w:p w:rsidR="00D8496C" w:rsidRPr="00E62426" w:rsidRDefault="00D8496C" w:rsidP="007B7E6D">
            <w:pPr>
              <w:spacing w:after="0" w:line="240" w:lineRule="auto"/>
              <w:rPr>
                <w:rFonts w:eastAsia="Times New Roman" w:cs="Times New Roman"/>
                <w:sz w:val="24"/>
                <w:szCs w:val="24"/>
              </w:rPr>
            </w:pPr>
            <w:r w:rsidRPr="00E62426">
              <w:rPr>
                <w:rFonts w:eastAsia="Times New Roman" w:cs="Times New Roman"/>
                <w:sz w:val="24"/>
                <w:szCs w:val="24"/>
              </w:rPr>
              <w:t>Bán phụ tùng và các bộ phận phụ trợ của ô tô và xe có động cơ khác</w:t>
            </w:r>
          </w:p>
          <w:p w:rsidR="00D8496C" w:rsidRPr="00E62426" w:rsidRDefault="00D8496C" w:rsidP="007B7E6D">
            <w:pPr>
              <w:spacing w:after="0" w:line="240" w:lineRule="auto"/>
              <w:rPr>
                <w:rFonts w:eastAsia="Times New Roman" w:cs="Times New Roman"/>
                <w:sz w:val="24"/>
                <w:szCs w:val="24"/>
              </w:rPr>
            </w:pPr>
            <w:r w:rsidRPr="00E62426">
              <w:rPr>
                <w:rFonts w:eastAsia="Times New Roman" w:cs="Times New Roman"/>
                <w:sz w:val="24"/>
                <w:szCs w:val="24"/>
              </w:rPr>
              <w:t>(bao gồm xăm lốp ô tô)</w:t>
            </w:r>
          </w:p>
        </w:tc>
        <w:tc>
          <w:tcPr>
            <w:tcW w:w="739" w:type="pct"/>
            <w:shd w:val="clear" w:color="auto" w:fill="FFFFFF"/>
          </w:tcPr>
          <w:p w:rsidR="00D8496C" w:rsidRPr="00E62426" w:rsidRDefault="00D8496C" w:rsidP="009B0835">
            <w:pPr>
              <w:spacing w:before="40" w:after="40" w:line="312" w:lineRule="auto"/>
              <w:ind w:right="124"/>
              <w:jc w:val="right"/>
            </w:pPr>
            <w:r w:rsidRPr="00E62426">
              <w:rPr>
                <w:rFonts w:eastAsia="Times New Roman" w:cs="Times New Roman"/>
                <w:sz w:val="24"/>
                <w:szCs w:val="24"/>
              </w:rPr>
              <w:t>100%</w:t>
            </w:r>
          </w:p>
        </w:tc>
      </w:tr>
      <w:tr w:rsidR="00E85114" w:rsidRPr="00E62426" w:rsidTr="006227B9">
        <w:tc>
          <w:tcPr>
            <w:tcW w:w="478" w:type="pct"/>
            <w:shd w:val="clear" w:color="auto" w:fill="FFFFFF"/>
            <w:tcMar>
              <w:top w:w="54" w:type="dxa"/>
              <w:left w:w="68" w:type="dxa"/>
              <w:bottom w:w="54" w:type="dxa"/>
              <w:right w:w="27" w:type="dxa"/>
            </w:tcMar>
            <w:vAlign w:val="center"/>
            <w:hideMark/>
          </w:tcPr>
          <w:p w:rsidR="007B7E6D" w:rsidRPr="009075D5" w:rsidRDefault="007B7E6D" w:rsidP="007B7E6D">
            <w:pPr>
              <w:spacing w:after="0" w:line="240" w:lineRule="auto"/>
              <w:jc w:val="center"/>
              <w:rPr>
                <w:rFonts w:eastAsia="Times New Roman" w:cs="Times New Roman"/>
                <w:b/>
                <w:sz w:val="24"/>
                <w:szCs w:val="24"/>
              </w:rPr>
            </w:pPr>
            <w:r w:rsidRPr="009075D5">
              <w:rPr>
                <w:rFonts w:eastAsia="Times New Roman" w:cs="Times New Roman"/>
                <w:b/>
                <w:sz w:val="24"/>
                <w:szCs w:val="24"/>
              </w:rPr>
              <w:t>4610</w:t>
            </w:r>
          </w:p>
        </w:tc>
        <w:tc>
          <w:tcPr>
            <w:tcW w:w="3783" w:type="pct"/>
            <w:shd w:val="clear" w:color="auto" w:fill="FFFFFF"/>
            <w:tcMar>
              <w:top w:w="54" w:type="dxa"/>
              <w:left w:w="68" w:type="dxa"/>
              <w:bottom w:w="54" w:type="dxa"/>
              <w:right w:w="27" w:type="dxa"/>
            </w:tcMar>
            <w:vAlign w:val="center"/>
            <w:hideMark/>
          </w:tcPr>
          <w:p w:rsidR="007B7E6D" w:rsidRPr="009075D5" w:rsidRDefault="007B7E6D" w:rsidP="007B7E6D">
            <w:pPr>
              <w:spacing w:after="0" w:line="240" w:lineRule="auto"/>
              <w:rPr>
                <w:rFonts w:eastAsia="Times New Roman" w:cs="Times New Roman"/>
                <w:b/>
                <w:sz w:val="24"/>
                <w:szCs w:val="24"/>
              </w:rPr>
            </w:pPr>
            <w:r w:rsidRPr="009075D5">
              <w:rPr>
                <w:rFonts w:eastAsia="Times New Roman" w:cs="Times New Roman"/>
                <w:b/>
                <w:sz w:val="24"/>
                <w:szCs w:val="24"/>
              </w:rPr>
              <w:t>Đại lý, môi giới, đấu giá</w:t>
            </w:r>
          </w:p>
          <w:p w:rsidR="007B7E6D" w:rsidRPr="009075D5" w:rsidRDefault="007B7E6D" w:rsidP="007B7E6D">
            <w:pPr>
              <w:spacing w:after="0" w:line="240" w:lineRule="auto"/>
              <w:rPr>
                <w:rFonts w:eastAsia="Times New Roman" w:cs="Times New Roman"/>
                <w:b/>
                <w:sz w:val="24"/>
                <w:szCs w:val="24"/>
              </w:rPr>
            </w:pPr>
            <w:r w:rsidRPr="009075D5">
              <w:rPr>
                <w:rFonts w:eastAsia="Times New Roman" w:cs="Times New Roman"/>
                <w:b/>
                <w:sz w:val="24"/>
                <w:szCs w:val="24"/>
              </w:rPr>
              <w:t>Chi tiết: Đại lý xăng dầu, chất đốt</w:t>
            </w:r>
          </w:p>
        </w:tc>
        <w:tc>
          <w:tcPr>
            <w:tcW w:w="739" w:type="pct"/>
            <w:shd w:val="clear" w:color="auto" w:fill="FFFFFF"/>
            <w:vAlign w:val="center"/>
          </w:tcPr>
          <w:p w:rsidR="007B7E6D" w:rsidRPr="009075D5" w:rsidRDefault="00987B73" w:rsidP="009B0835">
            <w:pPr>
              <w:spacing w:before="40" w:after="40" w:line="312" w:lineRule="auto"/>
              <w:ind w:right="124"/>
              <w:jc w:val="right"/>
              <w:rPr>
                <w:rFonts w:eastAsia="Times New Roman" w:cs="Times New Roman"/>
                <w:b/>
                <w:sz w:val="24"/>
                <w:szCs w:val="24"/>
              </w:rPr>
            </w:pPr>
            <w:r w:rsidRPr="009075D5">
              <w:rPr>
                <w:rFonts w:eastAsia="Times New Roman" w:cs="Times New Roman"/>
                <w:b/>
                <w:sz w:val="24"/>
                <w:szCs w:val="24"/>
              </w:rPr>
              <w:t>0</w:t>
            </w:r>
            <w:r w:rsidR="007B7E6D" w:rsidRPr="009075D5">
              <w:rPr>
                <w:rFonts w:eastAsia="Times New Roman" w:cs="Times New Roman"/>
                <w:b/>
                <w:sz w:val="24"/>
                <w:szCs w:val="24"/>
              </w:rPr>
              <w:t>%</w:t>
            </w:r>
          </w:p>
        </w:tc>
      </w:tr>
      <w:tr w:rsidR="00E85114" w:rsidRPr="00E62426" w:rsidTr="006227B9">
        <w:tc>
          <w:tcPr>
            <w:tcW w:w="478"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jc w:val="center"/>
              <w:rPr>
                <w:rFonts w:eastAsia="Times New Roman" w:cs="Times New Roman"/>
                <w:sz w:val="24"/>
                <w:szCs w:val="24"/>
              </w:rPr>
            </w:pPr>
            <w:r w:rsidRPr="00E62426">
              <w:rPr>
                <w:rFonts w:eastAsia="Times New Roman" w:cs="Times New Roman"/>
                <w:sz w:val="24"/>
                <w:szCs w:val="24"/>
              </w:rPr>
              <w:t>4633</w:t>
            </w:r>
          </w:p>
        </w:tc>
        <w:tc>
          <w:tcPr>
            <w:tcW w:w="3783"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rPr>
                <w:rFonts w:eastAsia="Times New Roman" w:cs="Times New Roman"/>
                <w:sz w:val="24"/>
                <w:szCs w:val="24"/>
              </w:rPr>
            </w:pPr>
            <w:r w:rsidRPr="00E62426">
              <w:rPr>
                <w:rFonts w:eastAsia="Times New Roman" w:cs="Times New Roman"/>
                <w:sz w:val="24"/>
                <w:szCs w:val="24"/>
              </w:rPr>
              <w:t>Bán buôn đồ uống</w:t>
            </w:r>
          </w:p>
          <w:p w:rsidR="007B7E6D" w:rsidRPr="00E62426" w:rsidRDefault="007B7E6D" w:rsidP="007B7E6D">
            <w:pPr>
              <w:spacing w:after="0" w:line="240" w:lineRule="auto"/>
              <w:rPr>
                <w:rFonts w:eastAsia="Times New Roman" w:cs="Times New Roman"/>
                <w:sz w:val="24"/>
                <w:szCs w:val="24"/>
              </w:rPr>
            </w:pPr>
            <w:r w:rsidRPr="00E62426">
              <w:rPr>
                <w:rFonts w:eastAsia="Times New Roman" w:cs="Times New Roman"/>
                <w:sz w:val="24"/>
                <w:szCs w:val="24"/>
              </w:rPr>
              <w:t>Chi tiết: Bán buôn rượu, bia, nước ngọt và các đồ uống khác</w:t>
            </w:r>
          </w:p>
        </w:tc>
        <w:tc>
          <w:tcPr>
            <w:tcW w:w="739" w:type="pct"/>
            <w:shd w:val="clear" w:color="auto" w:fill="FFFFFF"/>
            <w:vAlign w:val="center"/>
          </w:tcPr>
          <w:p w:rsidR="007B7E6D" w:rsidRPr="00E62426" w:rsidRDefault="00D8496C" w:rsidP="009B0835">
            <w:pPr>
              <w:spacing w:before="40" w:after="40" w:line="312" w:lineRule="auto"/>
              <w:ind w:right="124"/>
              <w:jc w:val="right"/>
              <w:rPr>
                <w:rFonts w:eastAsia="Times New Roman" w:cs="Times New Roman"/>
                <w:sz w:val="24"/>
                <w:szCs w:val="24"/>
              </w:rPr>
            </w:pPr>
            <w:r w:rsidRPr="00E62426">
              <w:rPr>
                <w:rFonts w:eastAsia="Times New Roman" w:cs="Times New Roman"/>
                <w:sz w:val="24"/>
                <w:szCs w:val="24"/>
              </w:rPr>
              <w:t>100%</w:t>
            </w:r>
          </w:p>
        </w:tc>
      </w:tr>
      <w:tr w:rsidR="00E85114" w:rsidRPr="00E62426" w:rsidTr="006227B9">
        <w:tc>
          <w:tcPr>
            <w:tcW w:w="478"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jc w:val="center"/>
              <w:rPr>
                <w:rFonts w:eastAsia="Times New Roman" w:cs="Times New Roman"/>
                <w:sz w:val="24"/>
                <w:szCs w:val="24"/>
              </w:rPr>
            </w:pPr>
            <w:r w:rsidRPr="00E62426">
              <w:rPr>
                <w:rFonts w:eastAsia="Times New Roman" w:cs="Times New Roman"/>
                <w:sz w:val="24"/>
                <w:szCs w:val="24"/>
              </w:rPr>
              <w:t>4933</w:t>
            </w:r>
          </w:p>
        </w:tc>
        <w:tc>
          <w:tcPr>
            <w:tcW w:w="3783"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rPr>
                <w:rFonts w:eastAsia="Times New Roman" w:cs="Times New Roman"/>
                <w:sz w:val="24"/>
                <w:szCs w:val="24"/>
              </w:rPr>
            </w:pPr>
            <w:r w:rsidRPr="00E62426">
              <w:rPr>
                <w:rFonts w:eastAsia="Times New Roman" w:cs="Times New Roman"/>
                <w:sz w:val="24"/>
                <w:szCs w:val="24"/>
              </w:rPr>
              <w:t>Vận tải hàng hóa bằng đường bộ</w:t>
            </w:r>
          </w:p>
          <w:p w:rsidR="007B7E6D" w:rsidRPr="00E62426" w:rsidRDefault="007B7E6D" w:rsidP="007B7E6D">
            <w:pPr>
              <w:spacing w:after="0" w:line="240" w:lineRule="auto"/>
              <w:rPr>
                <w:rFonts w:eastAsia="Times New Roman" w:cs="Times New Roman"/>
                <w:sz w:val="24"/>
                <w:szCs w:val="24"/>
              </w:rPr>
            </w:pPr>
            <w:r w:rsidRPr="00E62426">
              <w:rPr>
                <w:rFonts w:eastAsia="Times New Roman" w:cs="Times New Roman"/>
                <w:sz w:val="24"/>
                <w:szCs w:val="24"/>
              </w:rPr>
              <w:t>(bao gồm vận tải hàng hóa siêu trường, siêu trọng)</w:t>
            </w:r>
          </w:p>
        </w:tc>
        <w:tc>
          <w:tcPr>
            <w:tcW w:w="739" w:type="pct"/>
            <w:shd w:val="clear" w:color="auto" w:fill="FFFFFF"/>
            <w:vAlign w:val="center"/>
          </w:tcPr>
          <w:p w:rsidR="007B7E6D" w:rsidRPr="00E62426" w:rsidRDefault="007B7E6D" w:rsidP="009B0835">
            <w:pPr>
              <w:spacing w:before="40" w:after="40" w:line="312" w:lineRule="auto"/>
              <w:ind w:right="124"/>
              <w:jc w:val="right"/>
              <w:rPr>
                <w:rFonts w:eastAsia="Times New Roman" w:cs="Times New Roman"/>
                <w:sz w:val="24"/>
                <w:szCs w:val="24"/>
              </w:rPr>
            </w:pPr>
            <w:r w:rsidRPr="00E62426">
              <w:rPr>
                <w:rFonts w:eastAsia="Times New Roman" w:cs="Times New Roman"/>
                <w:sz w:val="24"/>
                <w:szCs w:val="24"/>
              </w:rPr>
              <w:t>51%</w:t>
            </w:r>
          </w:p>
        </w:tc>
      </w:tr>
      <w:tr w:rsidR="00E85114" w:rsidRPr="00E62426" w:rsidTr="00E77F95">
        <w:tc>
          <w:tcPr>
            <w:tcW w:w="478" w:type="pct"/>
            <w:shd w:val="clear" w:color="auto" w:fill="FFFFFF"/>
            <w:tcMar>
              <w:top w:w="54" w:type="dxa"/>
              <w:left w:w="68" w:type="dxa"/>
              <w:bottom w:w="54" w:type="dxa"/>
              <w:right w:w="27" w:type="dxa"/>
            </w:tcMar>
            <w:vAlign w:val="center"/>
            <w:hideMark/>
          </w:tcPr>
          <w:p w:rsidR="00D8496C" w:rsidRPr="00E62426" w:rsidRDefault="00D8496C" w:rsidP="007B7E6D">
            <w:pPr>
              <w:spacing w:after="0" w:line="240" w:lineRule="auto"/>
              <w:jc w:val="center"/>
              <w:rPr>
                <w:rFonts w:eastAsia="Times New Roman" w:cs="Times New Roman"/>
                <w:sz w:val="24"/>
                <w:szCs w:val="24"/>
              </w:rPr>
            </w:pPr>
            <w:r w:rsidRPr="00E62426">
              <w:rPr>
                <w:rFonts w:eastAsia="Times New Roman" w:cs="Times New Roman"/>
                <w:sz w:val="24"/>
                <w:szCs w:val="24"/>
              </w:rPr>
              <w:t>8299</w:t>
            </w:r>
          </w:p>
        </w:tc>
        <w:tc>
          <w:tcPr>
            <w:tcW w:w="3783" w:type="pct"/>
            <w:shd w:val="clear" w:color="auto" w:fill="FFFFFF"/>
            <w:tcMar>
              <w:top w:w="54" w:type="dxa"/>
              <w:left w:w="68" w:type="dxa"/>
              <w:bottom w:w="54" w:type="dxa"/>
              <w:right w:w="27" w:type="dxa"/>
            </w:tcMar>
            <w:vAlign w:val="center"/>
            <w:hideMark/>
          </w:tcPr>
          <w:p w:rsidR="00D8496C" w:rsidRPr="00E62426" w:rsidRDefault="00D8496C" w:rsidP="007B7E6D">
            <w:pPr>
              <w:spacing w:after="0" w:line="240" w:lineRule="auto"/>
              <w:rPr>
                <w:rFonts w:eastAsia="Times New Roman" w:cs="Times New Roman"/>
                <w:sz w:val="24"/>
                <w:szCs w:val="24"/>
              </w:rPr>
            </w:pPr>
            <w:r w:rsidRPr="00E62426">
              <w:rPr>
                <w:rFonts w:eastAsia="Times New Roman" w:cs="Times New Roman"/>
                <w:sz w:val="24"/>
                <w:szCs w:val="24"/>
              </w:rPr>
              <w:t>Hoạt động dịch vụ hỗ trợ kinh doanh khác</w:t>
            </w:r>
            <w:r w:rsidR="00941DFE" w:rsidRPr="00E62426">
              <w:rPr>
                <w:rFonts w:eastAsia="Times New Roman" w:cs="Times New Roman"/>
                <w:sz w:val="24"/>
                <w:szCs w:val="24"/>
              </w:rPr>
              <w:t xml:space="preserve"> còn lại chưa được phân vào đâu </w:t>
            </w:r>
            <w:r w:rsidRPr="00E62426">
              <w:rPr>
                <w:rFonts w:eastAsia="Times New Roman" w:cs="Times New Roman"/>
                <w:sz w:val="24"/>
                <w:szCs w:val="24"/>
              </w:rPr>
              <w:t>Chi tiết: Dịch vụ xuất nhập khẩu hàng hoá</w:t>
            </w:r>
          </w:p>
        </w:tc>
        <w:tc>
          <w:tcPr>
            <w:tcW w:w="739" w:type="pct"/>
            <w:shd w:val="clear" w:color="auto" w:fill="FFFFFF"/>
          </w:tcPr>
          <w:p w:rsidR="00D8496C" w:rsidRPr="00E62426" w:rsidRDefault="00D8496C" w:rsidP="009B0835">
            <w:pPr>
              <w:spacing w:before="40" w:after="40" w:line="312" w:lineRule="auto"/>
              <w:ind w:right="124"/>
              <w:jc w:val="right"/>
            </w:pPr>
            <w:r w:rsidRPr="00E62426">
              <w:rPr>
                <w:rFonts w:eastAsia="Times New Roman" w:cs="Times New Roman"/>
                <w:sz w:val="24"/>
                <w:szCs w:val="24"/>
              </w:rPr>
              <w:t>100%</w:t>
            </w:r>
          </w:p>
        </w:tc>
      </w:tr>
      <w:tr w:rsidR="00E85114" w:rsidRPr="00E62426" w:rsidTr="00B26046">
        <w:trPr>
          <w:trHeight w:val="397"/>
        </w:trPr>
        <w:tc>
          <w:tcPr>
            <w:tcW w:w="478" w:type="pct"/>
            <w:shd w:val="clear" w:color="auto" w:fill="FFFFFF"/>
            <w:tcMar>
              <w:top w:w="54" w:type="dxa"/>
              <w:left w:w="68" w:type="dxa"/>
              <w:bottom w:w="54" w:type="dxa"/>
              <w:right w:w="27" w:type="dxa"/>
            </w:tcMar>
            <w:vAlign w:val="center"/>
            <w:hideMark/>
          </w:tcPr>
          <w:p w:rsidR="00D8496C" w:rsidRPr="00E62426" w:rsidRDefault="00D8496C" w:rsidP="007B7E6D">
            <w:pPr>
              <w:spacing w:after="0" w:line="240" w:lineRule="auto"/>
              <w:jc w:val="center"/>
              <w:rPr>
                <w:rFonts w:eastAsia="Times New Roman" w:cs="Times New Roman"/>
                <w:sz w:val="24"/>
                <w:szCs w:val="24"/>
              </w:rPr>
            </w:pPr>
            <w:r w:rsidRPr="00E62426">
              <w:rPr>
                <w:rFonts w:eastAsia="Times New Roman" w:cs="Times New Roman"/>
                <w:sz w:val="24"/>
                <w:szCs w:val="24"/>
              </w:rPr>
              <w:t>8532</w:t>
            </w:r>
          </w:p>
        </w:tc>
        <w:tc>
          <w:tcPr>
            <w:tcW w:w="3783" w:type="pct"/>
            <w:shd w:val="clear" w:color="auto" w:fill="FFFFFF"/>
            <w:tcMar>
              <w:top w:w="54" w:type="dxa"/>
              <w:left w:w="68" w:type="dxa"/>
              <w:bottom w:w="54" w:type="dxa"/>
              <w:right w:w="27" w:type="dxa"/>
            </w:tcMar>
            <w:vAlign w:val="center"/>
            <w:hideMark/>
          </w:tcPr>
          <w:p w:rsidR="00D8496C" w:rsidRPr="00E62426" w:rsidRDefault="00D8496C" w:rsidP="007B7E6D">
            <w:pPr>
              <w:spacing w:after="0" w:line="240" w:lineRule="auto"/>
              <w:rPr>
                <w:rFonts w:eastAsia="Times New Roman" w:cs="Times New Roman"/>
                <w:sz w:val="24"/>
                <w:szCs w:val="24"/>
              </w:rPr>
            </w:pPr>
            <w:r w:rsidRPr="00E62426">
              <w:rPr>
                <w:rFonts w:eastAsia="Times New Roman" w:cs="Times New Roman"/>
                <w:sz w:val="24"/>
                <w:szCs w:val="24"/>
              </w:rPr>
              <w:t>Giáo dục nghề nghiệp</w:t>
            </w:r>
          </w:p>
        </w:tc>
        <w:tc>
          <w:tcPr>
            <w:tcW w:w="739" w:type="pct"/>
            <w:shd w:val="clear" w:color="auto" w:fill="FFFFFF"/>
          </w:tcPr>
          <w:p w:rsidR="00D8496C" w:rsidRPr="00E62426" w:rsidRDefault="00D8496C" w:rsidP="009B0835">
            <w:pPr>
              <w:spacing w:before="40" w:after="40" w:line="312" w:lineRule="auto"/>
              <w:ind w:right="124"/>
              <w:jc w:val="right"/>
            </w:pPr>
            <w:r w:rsidRPr="00E62426">
              <w:rPr>
                <w:rFonts w:eastAsia="Times New Roman" w:cs="Times New Roman"/>
                <w:sz w:val="24"/>
                <w:szCs w:val="24"/>
              </w:rPr>
              <w:t>100%</w:t>
            </w:r>
          </w:p>
        </w:tc>
      </w:tr>
      <w:tr w:rsidR="00E85114" w:rsidRPr="00E62426" w:rsidTr="00B26046">
        <w:trPr>
          <w:trHeight w:val="397"/>
        </w:trPr>
        <w:tc>
          <w:tcPr>
            <w:tcW w:w="478"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jc w:val="center"/>
              <w:rPr>
                <w:rFonts w:eastAsia="Times New Roman" w:cs="Times New Roman"/>
                <w:sz w:val="24"/>
                <w:szCs w:val="24"/>
              </w:rPr>
            </w:pPr>
            <w:r w:rsidRPr="00E62426">
              <w:rPr>
                <w:rFonts w:eastAsia="Times New Roman" w:cs="Times New Roman"/>
                <w:sz w:val="24"/>
                <w:szCs w:val="24"/>
              </w:rPr>
              <w:t>8541</w:t>
            </w:r>
          </w:p>
        </w:tc>
        <w:tc>
          <w:tcPr>
            <w:tcW w:w="3783"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rPr>
                <w:rFonts w:eastAsia="Times New Roman" w:cs="Times New Roman"/>
                <w:sz w:val="24"/>
                <w:szCs w:val="24"/>
              </w:rPr>
            </w:pPr>
            <w:r w:rsidRPr="00E62426">
              <w:rPr>
                <w:rFonts w:eastAsia="Times New Roman" w:cs="Times New Roman"/>
                <w:sz w:val="24"/>
                <w:szCs w:val="24"/>
              </w:rPr>
              <w:t>Đào tạo cao đẳng</w:t>
            </w:r>
          </w:p>
        </w:tc>
        <w:tc>
          <w:tcPr>
            <w:tcW w:w="739" w:type="pct"/>
            <w:shd w:val="clear" w:color="auto" w:fill="FFFFFF"/>
            <w:vAlign w:val="center"/>
          </w:tcPr>
          <w:p w:rsidR="007B7E6D" w:rsidRPr="00E62426" w:rsidRDefault="00D8496C" w:rsidP="009B0835">
            <w:pPr>
              <w:spacing w:before="40" w:after="40" w:line="312" w:lineRule="auto"/>
              <w:ind w:right="124"/>
              <w:jc w:val="right"/>
              <w:rPr>
                <w:rFonts w:eastAsia="Times New Roman" w:cs="Times New Roman"/>
                <w:sz w:val="24"/>
                <w:szCs w:val="24"/>
              </w:rPr>
            </w:pPr>
            <w:r w:rsidRPr="00E62426">
              <w:rPr>
                <w:rFonts w:eastAsia="Times New Roman" w:cs="Times New Roman"/>
                <w:sz w:val="24"/>
                <w:szCs w:val="24"/>
              </w:rPr>
              <w:t>100%</w:t>
            </w:r>
          </w:p>
        </w:tc>
      </w:tr>
      <w:tr w:rsidR="00E85114" w:rsidRPr="00E62426" w:rsidTr="00B26046">
        <w:trPr>
          <w:trHeight w:val="397"/>
        </w:trPr>
        <w:tc>
          <w:tcPr>
            <w:tcW w:w="478"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jc w:val="center"/>
              <w:rPr>
                <w:rFonts w:eastAsia="Times New Roman" w:cs="Times New Roman"/>
                <w:sz w:val="24"/>
                <w:szCs w:val="24"/>
              </w:rPr>
            </w:pPr>
            <w:r w:rsidRPr="00E62426">
              <w:rPr>
                <w:rFonts w:eastAsia="Times New Roman" w:cs="Times New Roman"/>
                <w:sz w:val="24"/>
                <w:szCs w:val="24"/>
              </w:rPr>
              <w:t>8542</w:t>
            </w:r>
          </w:p>
        </w:tc>
        <w:tc>
          <w:tcPr>
            <w:tcW w:w="3783" w:type="pct"/>
            <w:shd w:val="clear" w:color="auto" w:fill="FFFFFF"/>
            <w:tcMar>
              <w:top w:w="54" w:type="dxa"/>
              <w:left w:w="68" w:type="dxa"/>
              <w:bottom w:w="54" w:type="dxa"/>
              <w:right w:w="27" w:type="dxa"/>
            </w:tcMar>
            <w:vAlign w:val="center"/>
            <w:hideMark/>
          </w:tcPr>
          <w:p w:rsidR="007B7E6D" w:rsidRPr="00E62426" w:rsidRDefault="007B7E6D" w:rsidP="007B7E6D">
            <w:pPr>
              <w:spacing w:after="0" w:line="240" w:lineRule="auto"/>
              <w:rPr>
                <w:rFonts w:eastAsia="Times New Roman" w:cs="Times New Roman"/>
                <w:sz w:val="24"/>
                <w:szCs w:val="24"/>
              </w:rPr>
            </w:pPr>
            <w:r w:rsidRPr="00E62426">
              <w:rPr>
                <w:rFonts w:eastAsia="Times New Roman" w:cs="Times New Roman"/>
                <w:sz w:val="24"/>
                <w:szCs w:val="24"/>
              </w:rPr>
              <w:t>Đào tạo đại học và sau đại học</w:t>
            </w:r>
          </w:p>
        </w:tc>
        <w:tc>
          <w:tcPr>
            <w:tcW w:w="739" w:type="pct"/>
            <w:shd w:val="clear" w:color="auto" w:fill="FFFFFF"/>
            <w:vAlign w:val="center"/>
          </w:tcPr>
          <w:p w:rsidR="007B7E6D" w:rsidRPr="00E62426" w:rsidRDefault="007B7E6D" w:rsidP="009B0835">
            <w:pPr>
              <w:spacing w:before="40" w:after="40" w:line="312" w:lineRule="auto"/>
              <w:ind w:right="124"/>
              <w:jc w:val="right"/>
              <w:rPr>
                <w:rFonts w:eastAsia="Times New Roman" w:cs="Times New Roman"/>
                <w:sz w:val="24"/>
                <w:szCs w:val="24"/>
              </w:rPr>
            </w:pPr>
            <w:r w:rsidRPr="00E62426">
              <w:rPr>
                <w:rFonts w:eastAsia="Times New Roman" w:cs="Times New Roman"/>
                <w:sz w:val="24"/>
                <w:szCs w:val="24"/>
              </w:rPr>
              <w:t>49%</w:t>
            </w:r>
          </w:p>
        </w:tc>
      </w:tr>
      <w:tr w:rsidR="00E85114" w:rsidRPr="00E62426" w:rsidTr="006227B9">
        <w:tc>
          <w:tcPr>
            <w:tcW w:w="478" w:type="pct"/>
            <w:shd w:val="clear" w:color="auto" w:fill="FFFFFF"/>
            <w:tcMar>
              <w:top w:w="54" w:type="dxa"/>
              <w:left w:w="68" w:type="dxa"/>
              <w:bottom w:w="54" w:type="dxa"/>
              <w:right w:w="27" w:type="dxa"/>
            </w:tcMar>
            <w:vAlign w:val="center"/>
            <w:hideMark/>
          </w:tcPr>
          <w:p w:rsidR="006227B9" w:rsidRPr="00E62426" w:rsidRDefault="006227B9" w:rsidP="007B7E6D">
            <w:pPr>
              <w:spacing w:after="0" w:line="240" w:lineRule="auto"/>
              <w:jc w:val="center"/>
              <w:rPr>
                <w:rFonts w:eastAsia="Times New Roman" w:cs="Times New Roman"/>
                <w:sz w:val="24"/>
                <w:szCs w:val="24"/>
              </w:rPr>
            </w:pPr>
            <w:r w:rsidRPr="00E62426">
              <w:rPr>
                <w:rFonts w:eastAsia="Times New Roman" w:cs="Times New Roman"/>
                <w:sz w:val="24"/>
                <w:szCs w:val="24"/>
              </w:rPr>
              <w:t>8559</w:t>
            </w:r>
          </w:p>
        </w:tc>
        <w:tc>
          <w:tcPr>
            <w:tcW w:w="3783" w:type="pct"/>
            <w:shd w:val="clear" w:color="auto" w:fill="FFFFFF"/>
            <w:tcMar>
              <w:top w:w="54" w:type="dxa"/>
              <w:left w:w="68" w:type="dxa"/>
              <w:bottom w:w="54" w:type="dxa"/>
              <w:right w:w="27" w:type="dxa"/>
            </w:tcMar>
            <w:vAlign w:val="center"/>
            <w:hideMark/>
          </w:tcPr>
          <w:p w:rsidR="006227B9" w:rsidRPr="00E62426" w:rsidRDefault="006227B9" w:rsidP="007B7E6D">
            <w:pPr>
              <w:spacing w:after="0" w:line="240" w:lineRule="auto"/>
              <w:rPr>
                <w:rFonts w:eastAsia="Times New Roman" w:cs="Times New Roman"/>
                <w:sz w:val="24"/>
                <w:szCs w:val="24"/>
              </w:rPr>
            </w:pPr>
            <w:r w:rsidRPr="00E62426">
              <w:rPr>
                <w:rFonts w:eastAsia="Times New Roman" w:cs="Times New Roman"/>
                <w:sz w:val="24"/>
                <w:szCs w:val="24"/>
              </w:rPr>
              <w:t>Giáo dục khác chưa được phân vào đâu</w:t>
            </w:r>
          </w:p>
          <w:p w:rsidR="006227B9" w:rsidRPr="00E62426" w:rsidRDefault="006227B9" w:rsidP="007B7E6D">
            <w:pPr>
              <w:spacing w:after="0" w:line="240" w:lineRule="auto"/>
              <w:rPr>
                <w:rFonts w:eastAsia="Times New Roman" w:cs="Times New Roman"/>
                <w:sz w:val="24"/>
                <w:szCs w:val="24"/>
              </w:rPr>
            </w:pPr>
            <w:r w:rsidRPr="00E62426">
              <w:rPr>
                <w:rFonts w:eastAsia="Times New Roman" w:cs="Times New Roman"/>
                <w:sz w:val="24"/>
                <w:szCs w:val="24"/>
              </w:rPr>
              <w:t>Chi tiết: Dạy ngoại ngữ, tin học, máy tính</w:t>
            </w:r>
          </w:p>
        </w:tc>
        <w:tc>
          <w:tcPr>
            <w:tcW w:w="739" w:type="pct"/>
            <w:shd w:val="clear" w:color="auto" w:fill="FFFFFF"/>
            <w:vAlign w:val="center"/>
          </w:tcPr>
          <w:p w:rsidR="006227B9" w:rsidRPr="00E62426" w:rsidRDefault="006227B9" w:rsidP="009B0835">
            <w:pPr>
              <w:spacing w:before="40" w:after="40" w:line="312" w:lineRule="auto"/>
              <w:ind w:right="124"/>
              <w:jc w:val="right"/>
              <w:rPr>
                <w:rFonts w:eastAsia="Times New Roman" w:cs="Times New Roman"/>
                <w:sz w:val="24"/>
                <w:szCs w:val="24"/>
              </w:rPr>
            </w:pPr>
            <w:r w:rsidRPr="00E62426">
              <w:rPr>
                <w:rFonts w:eastAsia="Times New Roman" w:cs="Times New Roman"/>
                <w:sz w:val="24"/>
                <w:szCs w:val="24"/>
              </w:rPr>
              <w:t>100%</w:t>
            </w:r>
          </w:p>
        </w:tc>
      </w:tr>
      <w:tr w:rsidR="00E85114" w:rsidRPr="00E62426" w:rsidTr="00B26046">
        <w:trPr>
          <w:trHeight w:val="397"/>
        </w:trPr>
        <w:tc>
          <w:tcPr>
            <w:tcW w:w="478" w:type="pct"/>
            <w:shd w:val="clear" w:color="auto" w:fill="FFFFFF"/>
            <w:tcMar>
              <w:top w:w="54" w:type="dxa"/>
              <w:left w:w="68" w:type="dxa"/>
              <w:bottom w:w="54" w:type="dxa"/>
              <w:right w:w="27" w:type="dxa"/>
            </w:tcMar>
            <w:vAlign w:val="center"/>
            <w:hideMark/>
          </w:tcPr>
          <w:p w:rsidR="006227B9" w:rsidRPr="00E62426" w:rsidRDefault="006227B9" w:rsidP="007B7E6D">
            <w:pPr>
              <w:spacing w:after="0" w:line="240" w:lineRule="auto"/>
              <w:jc w:val="center"/>
              <w:rPr>
                <w:rFonts w:eastAsia="Times New Roman" w:cs="Times New Roman"/>
                <w:sz w:val="24"/>
                <w:szCs w:val="24"/>
              </w:rPr>
            </w:pPr>
            <w:r w:rsidRPr="00E62426">
              <w:rPr>
                <w:rFonts w:eastAsia="Times New Roman" w:cs="Times New Roman"/>
                <w:sz w:val="24"/>
                <w:szCs w:val="24"/>
              </w:rPr>
              <w:t>9511</w:t>
            </w:r>
          </w:p>
        </w:tc>
        <w:tc>
          <w:tcPr>
            <w:tcW w:w="3783" w:type="pct"/>
            <w:shd w:val="clear" w:color="auto" w:fill="FFFFFF"/>
            <w:tcMar>
              <w:top w:w="54" w:type="dxa"/>
              <w:left w:w="68" w:type="dxa"/>
              <w:bottom w:w="54" w:type="dxa"/>
              <w:right w:w="27" w:type="dxa"/>
            </w:tcMar>
            <w:vAlign w:val="center"/>
            <w:hideMark/>
          </w:tcPr>
          <w:p w:rsidR="006227B9" w:rsidRPr="00E62426" w:rsidRDefault="006227B9" w:rsidP="007B7E6D">
            <w:pPr>
              <w:spacing w:after="0" w:line="240" w:lineRule="auto"/>
              <w:rPr>
                <w:rFonts w:eastAsia="Times New Roman" w:cs="Times New Roman"/>
                <w:sz w:val="24"/>
                <w:szCs w:val="24"/>
              </w:rPr>
            </w:pPr>
            <w:r w:rsidRPr="00E62426">
              <w:rPr>
                <w:rFonts w:eastAsia="Times New Roman" w:cs="Times New Roman"/>
                <w:sz w:val="24"/>
                <w:szCs w:val="24"/>
              </w:rPr>
              <w:t>Sửa chữa máy vi tính và thiết bị ngoại vi</w:t>
            </w:r>
          </w:p>
        </w:tc>
        <w:tc>
          <w:tcPr>
            <w:tcW w:w="739" w:type="pct"/>
            <w:shd w:val="clear" w:color="auto" w:fill="FFFFFF"/>
            <w:vAlign w:val="center"/>
          </w:tcPr>
          <w:p w:rsidR="006227B9" w:rsidRPr="00E62426" w:rsidRDefault="006227B9" w:rsidP="009B0835">
            <w:pPr>
              <w:spacing w:before="40" w:after="40" w:line="312" w:lineRule="auto"/>
              <w:ind w:right="124"/>
              <w:jc w:val="right"/>
              <w:rPr>
                <w:rFonts w:eastAsia="Times New Roman" w:cs="Times New Roman"/>
                <w:sz w:val="24"/>
                <w:szCs w:val="24"/>
              </w:rPr>
            </w:pPr>
            <w:r w:rsidRPr="00E62426">
              <w:rPr>
                <w:rFonts w:eastAsia="Times New Roman" w:cs="Times New Roman"/>
                <w:sz w:val="24"/>
                <w:szCs w:val="24"/>
              </w:rPr>
              <w:t>100%</w:t>
            </w:r>
          </w:p>
        </w:tc>
      </w:tr>
      <w:tr w:rsidR="00E85114" w:rsidRPr="00E62426" w:rsidTr="00B26046">
        <w:trPr>
          <w:trHeight w:val="397"/>
        </w:trPr>
        <w:tc>
          <w:tcPr>
            <w:tcW w:w="478" w:type="pct"/>
            <w:shd w:val="clear" w:color="auto" w:fill="FFFFFF"/>
            <w:tcMar>
              <w:top w:w="54" w:type="dxa"/>
              <w:left w:w="68" w:type="dxa"/>
              <w:bottom w:w="54" w:type="dxa"/>
              <w:right w:w="27" w:type="dxa"/>
            </w:tcMar>
            <w:vAlign w:val="center"/>
            <w:hideMark/>
          </w:tcPr>
          <w:p w:rsidR="006227B9" w:rsidRPr="00E62426" w:rsidRDefault="006227B9" w:rsidP="007B7E6D">
            <w:pPr>
              <w:spacing w:after="0" w:line="240" w:lineRule="auto"/>
              <w:jc w:val="center"/>
              <w:rPr>
                <w:rFonts w:eastAsia="Times New Roman" w:cs="Times New Roman"/>
                <w:sz w:val="24"/>
                <w:szCs w:val="24"/>
              </w:rPr>
            </w:pPr>
            <w:r w:rsidRPr="00E62426">
              <w:rPr>
                <w:rFonts w:eastAsia="Times New Roman" w:cs="Times New Roman"/>
                <w:sz w:val="24"/>
                <w:szCs w:val="24"/>
              </w:rPr>
              <w:t>9512</w:t>
            </w:r>
          </w:p>
        </w:tc>
        <w:tc>
          <w:tcPr>
            <w:tcW w:w="3783" w:type="pct"/>
            <w:shd w:val="clear" w:color="auto" w:fill="FFFFFF"/>
            <w:tcMar>
              <w:top w:w="54" w:type="dxa"/>
              <w:left w:w="68" w:type="dxa"/>
              <w:bottom w:w="54" w:type="dxa"/>
              <w:right w:w="27" w:type="dxa"/>
            </w:tcMar>
            <w:vAlign w:val="center"/>
            <w:hideMark/>
          </w:tcPr>
          <w:p w:rsidR="006227B9" w:rsidRPr="00E62426" w:rsidRDefault="006227B9" w:rsidP="007B7E6D">
            <w:pPr>
              <w:spacing w:after="0" w:line="240" w:lineRule="auto"/>
              <w:rPr>
                <w:rFonts w:eastAsia="Times New Roman" w:cs="Times New Roman"/>
                <w:sz w:val="24"/>
                <w:szCs w:val="24"/>
              </w:rPr>
            </w:pPr>
            <w:r w:rsidRPr="00E62426">
              <w:rPr>
                <w:rFonts w:eastAsia="Times New Roman" w:cs="Times New Roman"/>
                <w:sz w:val="24"/>
                <w:szCs w:val="24"/>
              </w:rPr>
              <w:t>Sửa chữa thiết bị liên lạc</w:t>
            </w:r>
          </w:p>
        </w:tc>
        <w:tc>
          <w:tcPr>
            <w:tcW w:w="739" w:type="pct"/>
            <w:shd w:val="clear" w:color="auto" w:fill="FFFFFF"/>
            <w:vAlign w:val="center"/>
          </w:tcPr>
          <w:p w:rsidR="006227B9" w:rsidRPr="00E62426" w:rsidRDefault="006227B9" w:rsidP="009B0835">
            <w:pPr>
              <w:spacing w:before="40" w:after="40" w:line="312" w:lineRule="auto"/>
              <w:ind w:right="124"/>
              <w:jc w:val="right"/>
              <w:rPr>
                <w:rFonts w:eastAsia="Times New Roman" w:cs="Times New Roman"/>
                <w:sz w:val="24"/>
                <w:szCs w:val="24"/>
              </w:rPr>
            </w:pPr>
            <w:r w:rsidRPr="00E62426">
              <w:rPr>
                <w:rFonts w:eastAsia="Times New Roman" w:cs="Times New Roman"/>
                <w:sz w:val="24"/>
                <w:szCs w:val="24"/>
              </w:rPr>
              <w:t>100%</w:t>
            </w:r>
          </w:p>
        </w:tc>
      </w:tr>
      <w:tr w:rsidR="00E85114" w:rsidRPr="00E62426" w:rsidTr="00B26046">
        <w:trPr>
          <w:trHeight w:val="397"/>
        </w:trPr>
        <w:tc>
          <w:tcPr>
            <w:tcW w:w="478" w:type="pct"/>
            <w:shd w:val="clear" w:color="auto" w:fill="FFFFFF"/>
            <w:tcMar>
              <w:top w:w="54" w:type="dxa"/>
              <w:left w:w="68" w:type="dxa"/>
              <w:bottom w:w="54" w:type="dxa"/>
              <w:right w:w="27" w:type="dxa"/>
            </w:tcMar>
            <w:vAlign w:val="center"/>
            <w:hideMark/>
          </w:tcPr>
          <w:p w:rsidR="006227B9" w:rsidRPr="00E62426" w:rsidRDefault="006227B9" w:rsidP="007B7E6D">
            <w:pPr>
              <w:spacing w:after="0" w:line="240" w:lineRule="auto"/>
              <w:jc w:val="center"/>
              <w:rPr>
                <w:rFonts w:eastAsia="Times New Roman" w:cs="Times New Roman"/>
                <w:sz w:val="24"/>
                <w:szCs w:val="24"/>
              </w:rPr>
            </w:pPr>
            <w:r w:rsidRPr="00E62426">
              <w:rPr>
                <w:rFonts w:eastAsia="Times New Roman" w:cs="Times New Roman"/>
                <w:sz w:val="24"/>
                <w:szCs w:val="24"/>
              </w:rPr>
              <w:t>9521</w:t>
            </w:r>
          </w:p>
        </w:tc>
        <w:tc>
          <w:tcPr>
            <w:tcW w:w="3783" w:type="pct"/>
            <w:shd w:val="clear" w:color="auto" w:fill="FFFFFF"/>
            <w:tcMar>
              <w:top w:w="54" w:type="dxa"/>
              <w:left w:w="68" w:type="dxa"/>
              <w:bottom w:w="54" w:type="dxa"/>
              <w:right w:w="27" w:type="dxa"/>
            </w:tcMar>
            <w:vAlign w:val="center"/>
            <w:hideMark/>
          </w:tcPr>
          <w:p w:rsidR="006227B9" w:rsidRPr="00E62426" w:rsidRDefault="006227B9" w:rsidP="007B7E6D">
            <w:pPr>
              <w:spacing w:after="0" w:line="240" w:lineRule="auto"/>
              <w:rPr>
                <w:rFonts w:eastAsia="Times New Roman" w:cs="Times New Roman"/>
                <w:sz w:val="24"/>
                <w:szCs w:val="24"/>
              </w:rPr>
            </w:pPr>
            <w:r w:rsidRPr="00E62426">
              <w:rPr>
                <w:rFonts w:eastAsia="Times New Roman" w:cs="Times New Roman"/>
                <w:sz w:val="24"/>
                <w:szCs w:val="24"/>
              </w:rPr>
              <w:t>Sửa chữa thiết bị nghe nhìn điện tử gia dụng</w:t>
            </w:r>
          </w:p>
        </w:tc>
        <w:tc>
          <w:tcPr>
            <w:tcW w:w="739" w:type="pct"/>
            <w:shd w:val="clear" w:color="auto" w:fill="FFFFFF"/>
            <w:vAlign w:val="center"/>
          </w:tcPr>
          <w:p w:rsidR="006227B9" w:rsidRPr="00E62426" w:rsidRDefault="006227B9" w:rsidP="009B0835">
            <w:pPr>
              <w:spacing w:before="40" w:after="40" w:line="312" w:lineRule="auto"/>
              <w:ind w:right="124"/>
              <w:jc w:val="right"/>
              <w:rPr>
                <w:rFonts w:eastAsia="Times New Roman" w:cs="Times New Roman"/>
                <w:sz w:val="24"/>
                <w:szCs w:val="24"/>
              </w:rPr>
            </w:pPr>
            <w:r w:rsidRPr="00E62426">
              <w:rPr>
                <w:rFonts w:eastAsia="Times New Roman" w:cs="Times New Roman"/>
                <w:sz w:val="24"/>
                <w:szCs w:val="24"/>
              </w:rPr>
              <w:t>100%</w:t>
            </w:r>
          </w:p>
        </w:tc>
      </w:tr>
      <w:tr w:rsidR="00E85114" w:rsidRPr="00E62426" w:rsidTr="00B26046">
        <w:trPr>
          <w:trHeight w:val="397"/>
        </w:trPr>
        <w:tc>
          <w:tcPr>
            <w:tcW w:w="478" w:type="pct"/>
            <w:shd w:val="clear" w:color="auto" w:fill="FFFFFF"/>
            <w:tcMar>
              <w:top w:w="54" w:type="dxa"/>
              <w:left w:w="68" w:type="dxa"/>
              <w:bottom w:w="54" w:type="dxa"/>
              <w:right w:w="27" w:type="dxa"/>
            </w:tcMar>
            <w:vAlign w:val="center"/>
            <w:hideMark/>
          </w:tcPr>
          <w:p w:rsidR="006227B9" w:rsidRPr="00E62426" w:rsidRDefault="006227B9" w:rsidP="007B7E6D">
            <w:pPr>
              <w:spacing w:after="0" w:line="240" w:lineRule="auto"/>
              <w:jc w:val="center"/>
              <w:rPr>
                <w:rFonts w:eastAsia="Times New Roman" w:cs="Times New Roman"/>
                <w:sz w:val="24"/>
                <w:szCs w:val="24"/>
              </w:rPr>
            </w:pPr>
            <w:r w:rsidRPr="00E62426">
              <w:rPr>
                <w:rFonts w:eastAsia="Times New Roman" w:cs="Times New Roman"/>
                <w:sz w:val="24"/>
                <w:szCs w:val="24"/>
              </w:rPr>
              <w:t>9524</w:t>
            </w:r>
          </w:p>
        </w:tc>
        <w:tc>
          <w:tcPr>
            <w:tcW w:w="3783" w:type="pct"/>
            <w:shd w:val="clear" w:color="auto" w:fill="FFFFFF"/>
            <w:tcMar>
              <w:top w:w="54" w:type="dxa"/>
              <w:left w:w="68" w:type="dxa"/>
              <w:bottom w:w="54" w:type="dxa"/>
              <w:right w:w="27" w:type="dxa"/>
            </w:tcMar>
            <w:vAlign w:val="center"/>
            <w:hideMark/>
          </w:tcPr>
          <w:p w:rsidR="006227B9" w:rsidRPr="00E62426" w:rsidRDefault="006227B9" w:rsidP="007B7E6D">
            <w:pPr>
              <w:spacing w:after="0" w:line="240" w:lineRule="auto"/>
              <w:rPr>
                <w:rFonts w:eastAsia="Times New Roman" w:cs="Times New Roman"/>
                <w:sz w:val="24"/>
                <w:szCs w:val="24"/>
              </w:rPr>
            </w:pPr>
            <w:r w:rsidRPr="00E62426">
              <w:rPr>
                <w:rFonts w:eastAsia="Times New Roman" w:cs="Times New Roman"/>
                <w:sz w:val="24"/>
                <w:szCs w:val="24"/>
              </w:rPr>
              <w:t>Sửa chữa giường, tủ, bàn, ghế và đồ nội thất tương tự</w:t>
            </w:r>
          </w:p>
        </w:tc>
        <w:tc>
          <w:tcPr>
            <w:tcW w:w="739" w:type="pct"/>
            <w:shd w:val="clear" w:color="auto" w:fill="FFFFFF"/>
            <w:vAlign w:val="center"/>
          </w:tcPr>
          <w:p w:rsidR="006227B9" w:rsidRPr="00E62426" w:rsidRDefault="006227B9" w:rsidP="009B0835">
            <w:pPr>
              <w:spacing w:before="40" w:after="40" w:line="312" w:lineRule="auto"/>
              <w:ind w:right="124"/>
              <w:jc w:val="right"/>
              <w:rPr>
                <w:rFonts w:eastAsia="Times New Roman" w:cs="Times New Roman"/>
                <w:sz w:val="24"/>
                <w:szCs w:val="24"/>
              </w:rPr>
            </w:pPr>
            <w:r w:rsidRPr="00E62426">
              <w:rPr>
                <w:rFonts w:eastAsia="Times New Roman" w:cs="Times New Roman"/>
                <w:sz w:val="24"/>
                <w:szCs w:val="24"/>
              </w:rPr>
              <w:t>100%</w:t>
            </w:r>
          </w:p>
        </w:tc>
      </w:tr>
      <w:tr w:rsidR="00E85114" w:rsidRPr="00E62426" w:rsidTr="00B26046">
        <w:trPr>
          <w:trHeight w:val="397"/>
        </w:trPr>
        <w:tc>
          <w:tcPr>
            <w:tcW w:w="478" w:type="pct"/>
            <w:shd w:val="clear" w:color="auto" w:fill="FFFFFF"/>
            <w:tcMar>
              <w:top w:w="54" w:type="dxa"/>
              <w:left w:w="68" w:type="dxa"/>
              <w:bottom w:w="54" w:type="dxa"/>
              <w:right w:w="27" w:type="dxa"/>
            </w:tcMar>
            <w:vAlign w:val="center"/>
            <w:hideMark/>
          </w:tcPr>
          <w:p w:rsidR="006227B9" w:rsidRPr="00E62426" w:rsidRDefault="006227B9" w:rsidP="007B7E6D">
            <w:pPr>
              <w:spacing w:after="0" w:line="240" w:lineRule="auto"/>
              <w:jc w:val="center"/>
              <w:rPr>
                <w:rFonts w:eastAsia="Times New Roman" w:cs="Times New Roman"/>
                <w:sz w:val="24"/>
                <w:szCs w:val="24"/>
              </w:rPr>
            </w:pPr>
            <w:r w:rsidRPr="00E62426">
              <w:rPr>
                <w:rFonts w:eastAsia="Times New Roman" w:cs="Times New Roman"/>
                <w:sz w:val="24"/>
                <w:szCs w:val="24"/>
              </w:rPr>
              <w:t>9631</w:t>
            </w:r>
          </w:p>
        </w:tc>
        <w:tc>
          <w:tcPr>
            <w:tcW w:w="3783" w:type="pct"/>
            <w:shd w:val="clear" w:color="auto" w:fill="FFFFFF"/>
            <w:tcMar>
              <w:top w:w="54" w:type="dxa"/>
              <w:left w:w="68" w:type="dxa"/>
              <w:bottom w:w="54" w:type="dxa"/>
              <w:right w:w="27" w:type="dxa"/>
            </w:tcMar>
            <w:vAlign w:val="center"/>
            <w:hideMark/>
          </w:tcPr>
          <w:p w:rsidR="006227B9" w:rsidRPr="00E62426" w:rsidRDefault="006227B9" w:rsidP="007B7E6D">
            <w:pPr>
              <w:spacing w:after="0" w:line="240" w:lineRule="auto"/>
              <w:rPr>
                <w:rFonts w:eastAsia="Times New Roman" w:cs="Times New Roman"/>
                <w:sz w:val="24"/>
                <w:szCs w:val="24"/>
              </w:rPr>
            </w:pPr>
            <w:r w:rsidRPr="00E62426">
              <w:rPr>
                <w:rFonts w:eastAsia="Times New Roman" w:cs="Times New Roman"/>
                <w:sz w:val="24"/>
                <w:szCs w:val="24"/>
              </w:rPr>
              <w:t>Cắt tóc, làm đầu, gội đầu</w:t>
            </w:r>
          </w:p>
        </w:tc>
        <w:tc>
          <w:tcPr>
            <w:tcW w:w="739" w:type="pct"/>
            <w:shd w:val="clear" w:color="auto" w:fill="FFFFFF"/>
            <w:vAlign w:val="center"/>
          </w:tcPr>
          <w:p w:rsidR="006227B9" w:rsidRPr="00E62426" w:rsidRDefault="006227B9" w:rsidP="009B0835">
            <w:pPr>
              <w:spacing w:before="40" w:after="40" w:line="312" w:lineRule="auto"/>
              <w:ind w:right="124"/>
              <w:jc w:val="right"/>
              <w:rPr>
                <w:rFonts w:eastAsia="Times New Roman" w:cs="Times New Roman"/>
                <w:sz w:val="24"/>
                <w:szCs w:val="24"/>
              </w:rPr>
            </w:pPr>
            <w:r w:rsidRPr="00E62426">
              <w:rPr>
                <w:rFonts w:eastAsia="Times New Roman" w:cs="Times New Roman"/>
                <w:sz w:val="24"/>
                <w:szCs w:val="24"/>
              </w:rPr>
              <w:t>100%</w:t>
            </w:r>
          </w:p>
        </w:tc>
      </w:tr>
      <w:tr w:rsidR="00E85114" w:rsidRPr="00E62426" w:rsidTr="006227B9">
        <w:tc>
          <w:tcPr>
            <w:tcW w:w="478" w:type="pct"/>
            <w:shd w:val="clear" w:color="auto" w:fill="auto"/>
            <w:tcMar>
              <w:top w:w="54" w:type="dxa"/>
              <w:left w:w="68" w:type="dxa"/>
              <w:bottom w:w="54" w:type="dxa"/>
              <w:right w:w="27" w:type="dxa"/>
            </w:tcMar>
            <w:vAlign w:val="center"/>
            <w:hideMark/>
          </w:tcPr>
          <w:p w:rsidR="007B7E6D" w:rsidRPr="009075D5" w:rsidRDefault="007B7E6D" w:rsidP="007B7E6D">
            <w:pPr>
              <w:spacing w:after="0" w:line="240" w:lineRule="auto"/>
              <w:jc w:val="center"/>
              <w:rPr>
                <w:rFonts w:eastAsia="Times New Roman" w:cs="Times New Roman"/>
                <w:sz w:val="24"/>
                <w:szCs w:val="24"/>
              </w:rPr>
            </w:pPr>
            <w:r w:rsidRPr="009075D5">
              <w:rPr>
                <w:rFonts w:eastAsia="Times New Roman" w:cs="Times New Roman"/>
                <w:bCs/>
                <w:sz w:val="24"/>
                <w:szCs w:val="24"/>
              </w:rPr>
              <w:t>6810 (Chính)</w:t>
            </w:r>
          </w:p>
        </w:tc>
        <w:tc>
          <w:tcPr>
            <w:tcW w:w="3783" w:type="pct"/>
            <w:shd w:val="clear" w:color="auto" w:fill="auto"/>
            <w:tcMar>
              <w:top w:w="54" w:type="dxa"/>
              <w:left w:w="68" w:type="dxa"/>
              <w:bottom w:w="54" w:type="dxa"/>
              <w:right w:w="27" w:type="dxa"/>
            </w:tcMar>
            <w:vAlign w:val="center"/>
            <w:hideMark/>
          </w:tcPr>
          <w:p w:rsidR="007B7E6D" w:rsidRPr="009075D5" w:rsidRDefault="007B7E6D" w:rsidP="007B7E6D">
            <w:pPr>
              <w:spacing w:after="0" w:line="240" w:lineRule="auto"/>
              <w:rPr>
                <w:rFonts w:eastAsia="Times New Roman" w:cs="Times New Roman"/>
                <w:sz w:val="24"/>
                <w:szCs w:val="24"/>
              </w:rPr>
            </w:pPr>
            <w:r w:rsidRPr="009075D5">
              <w:rPr>
                <w:rFonts w:eastAsia="Times New Roman" w:cs="Times New Roman"/>
                <w:bCs/>
                <w:sz w:val="24"/>
                <w:szCs w:val="24"/>
              </w:rPr>
              <w:t>Kinh doanh bất động sản, quyền sử dụng đất thuộc chủ sở hữu, chủ sử dụng hoặc đi thuê</w:t>
            </w:r>
          </w:p>
          <w:p w:rsidR="007B7E6D" w:rsidRPr="009075D5" w:rsidRDefault="007B7E6D" w:rsidP="007B7E6D">
            <w:pPr>
              <w:spacing w:after="0" w:line="240" w:lineRule="auto"/>
              <w:rPr>
                <w:rFonts w:eastAsia="Times New Roman" w:cs="Times New Roman"/>
                <w:sz w:val="24"/>
                <w:szCs w:val="24"/>
              </w:rPr>
            </w:pPr>
            <w:r w:rsidRPr="009075D5">
              <w:rPr>
                <w:rFonts w:eastAsia="Times New Roman" w:cs="Times New Roman"/>
                <w:bCs/>
                <w:sz w:val="24"/>
                <w:szCs w:val="24"/>
              </w:rPr>
              <w:t>Chi tiết: Cho thuê văn phòng</w:t>
            </w:r>
          </w:p>
        </w:tc>
        <w:tc>
          <w:tcPr>
            <w:tcW w:w="739" w:type="pct"/>
            <w:shd w:val="clear" w:color="auto" w:fill="auto"/>
            <w:vAlign w:val="center"/>
          </w:tcPr>
          <w:p w:rsidR="007B7E6D" w:rsidRPr="00E62426" w:rsidRDefault="007B7E6D" w:rsidP="009B0835">
            <w:pPr>
              <w:spacing w:before="40" w:after="40" w:line="312" w:lineRule="auto"/>
              <w:ind w:right="124"/>
              <w:jc w:val="right"/>
              <w:rPr>
                <w:rFonts w:eastAsia="Times New Roman" w:cs="Times New Roman"/>
                <w:b/>
                <w:bCs/>
                <w:sz w:val="24"/>
                <w:szCs w:val="24"/>
              </w:rPr>
            </w:pPr>
            <w:r w:rsidRPr="00E62426">
              <w:rPr>
                <w:rFonts w:eastAsia="Times New Roman" w:cs="Times New Roman"/>
                <w:sz w:val="24"/>
                <w:szCs w:val="24"/>
              </w:rPr>
              <w:t>49%</w:t>
            </w:r>
          </w:p>
        </w:tc>
      </w:tr>
      <w:tr w:rsidR="00E85114" w:rsidRPr="00E62426" w:rsidTr="006227B9">
        <w:tc>
          <w:tcPr>
            <w:tcW w:w="478" w:type="pct"/>
            <w:shd w:val="clear" w:color="auto" w:fill="auto"/>
            <w:tcMar>
              <w:top w:w="54" w:type="dxa"/>
              <w:left w:w="68" w:type="dxa"/>
              <w:bottom w:w="54" w:type="dxa"/>
              <w:right w:w="27" w:type="dxa"/>
            </w:tcMar>
            <w:vAlign w:val="center"/>
            <w:hideMark/>
          </w:tcPr>
          <w:p w:rsidR="006227B9" w:rsidRPr="00E62426" w:rsidRDefault="006227B9" w:rsidP="007B7E6D">
            <w:pPr>
              <w:spacing w:after="0" w:line="240" w:lineRule="auto"/>
              <w:jc w:val="center"/>
              <w:rPr>
                <w:rFonts w:eastAsia="Times New Roman" w:cs="Times New Roman"/>
                <w:sz w:val="24"/>
                <w:szCs w:val="24"/>
              </w:rPr>
            </w:pPr>
            <w:r w:rsidRPr="00E62426">
              <w:rPr>
                <w:rFonts w:eastAsia="Times New Roman" w:cs="Times New Roman"/>
                <w:sz w:val="24"/>
                <w:szCs w:val="24"/>
              </w:rPr>
              <w:t>7820</w:t>
            </w:r>
          </w:p>
        </w:tc>
        <w:tc>
          <w:tcPr>
            <w:tcW w:w="3783" w:type="pct"/>
            <w:shd w:val="clear" w:color="auto" w:fill="auto"/>
            <w:tcMar>
              <w:top w:w="54" w:type="dxa"/>
              <w:left w:w="68" w:type="dxa"/>
              <w:bottom w:w="54" w:type="dxa"/>
              <w:right w:w="27" w:type="dxa"/>
            </w:tcMar>
            <w:vAlign w:val="center"/>
            <w:hideMark/>
          </w:tcPr>
          <w:p w:rsidR="006227B9" w:rsidRPr="00E62426" w:rsidRDefault="006227B9" w:rsidP="007B7E6D">
            <w:pPr>
              <w:spacing w:after="0" w:line="240" w:lineRule="auto"/>
              <w:rPr>
                <w:rFonts w:eastAsia="Times New Roman" w:cs="Times New Roman"/>
                <w:sz w:val="24"/>
                <w:szCs w:val="24"/>
              </w:rPr>
            </w:pPr>
            <w:r w:rsidRPr="00E62426">
              <w:rPr>
                <w:rFonts w:eastAsia="Times New Roman" w:cs="Times New Roman"/>
                <w:sz w:val="24"/>
                <w:szCs w:val="24"/>
              </w:rPr>
              <w:t>Cung ứng lao động tạm thời</w:t>
            </w:r>
          </w:p>
          <w:p w:rsidR="006227B9" w:rsidRPr="00E62426" w:rsidRDefault="006227B9" w:rsidP="007B7E6D">
            <w:pPr>
              <w:spacing w:after="0" w:line="240" w:lineRule="auto"/>
              <w:rPr>
                <w:rFonts w:eastAsia="Times New Roman" w:cs="Times New Roman"/>
                <w:sz w:val="24"/>
                <w:szCs w:val="24"/>
              </w:rPr>
            </w:pPr>
            <w:r w:rsidRPr="00E62426">
              <w:rPr>
                <w:rFonts w:eastAsia="Times New Roman" w:cs="Times New Roman"/>
                <w:sz w:val="24"/>
                <w:szCs w:val="24"/>
              </w:rPr>
              <w:t>(không bao gồm cung ứng lao động tạm thời cho các tổ chức có chức năng xuất khẩu lao động)</w:t>
            </w:r>
          </w:p>
        </w:tc>
        <w:tc>
          <w:tcPr>
            <w:tcW w:w="739" w:type="pct"/>
            <w:shd w:val="clear" w:color="auto" w:fill="auto"/>
            <w:vAlign w:val="center"/>
          </w:tcPr>
          <w:p w:rsidR="006227B9" w:rsidRPr="00E62426" w:rsidRDefault="006227B9" w:rsidP="009B0835">
            <w:pPr>
              <w:spacing w:before="40" w:after="40" w:line="312" w:lineRule="auto"/>
              <w:ind w:right="124"/>
              <w:jc w:val="right"/>
              <w:rPr>
                <w:rFonts w:eastAsia="Times New Roman" w:cs="Times New Roman"/>
                <w:sz w:val="24"/>
                <w:szCs w:val="24"/>
              </w:rPr>
            </w:pPr>
            <w:r w:rsidRPr="00E62426">
              <w:rPr>
                <w:rFonts w:eastAsia="Times New Roman" w:cs="Times New Roman"/>
                <w:sz w:val="24"/>
                <w:szCs w:val="24"/>
              </w:rPr>
              <w:t>100%</w:t>
            </w:r>
          </w:p>
        </w:tc>
      </w:tr>
      <w:tr w:rsidR="00E85114" w:rsidRPr="00E62426" w:rsidTr="006227B9">
        <w:tc>
          <w:tcPr>
            <w:tcW w:w="478" w:type="pct"/>
            <w:shd w:val="clear" w:color="auto" w:fill="FFFFFF"/>
            <w:tcMar>
              <w:top w:w="54" w:type="dxa"/>
              <w:left w:w="68" w:type="dxa"/>
              <w:bottom w:w="54" w:type="dxa"/>
              <w:right w:w="27" w:type="dxa"/>
            </w:tcMar>
            <w:vAlign w:val="center"/>
            <w:hideMark/>
          </w:tcPr>
          <w:p w:rsidR="006227B9" w:rsidRPr="00E62426" w:rsidRDefault="006227B9" w:rsidP="007B7E6D">
            <w:pPr>
              <w:spacing w:after="0" w:line="240" w:lineRule="auto"/>
              <w:jc w:val="center"/>
              <w:rPr>
                <w:rFonts w:eastAsia="Times New Roman" w:cs="Times New Roman"/>
                <w:sz w:val="24"/>
                <w:szCs w:val="24"/>
              </w:rPr>
            </w:pPr>
            <w:r w:rsidRPr="00E62426">
              <w:rPr>
                <w:rFonts w:eastAsia="Times New Roman" w:cs="Times New Roman"/>
                <w:sz w:val="24"/>
                <w:szCs w:val="24"/>
              </w:rPr>
              <w:t>8129</w:t>
            </w:r>
          </w:p>
        </w:tc>
        <w:tc>
          <w:tcPr>
            <w:tcW w:w="3783" w:type="pct"/>
            <w:shd w:val="clear" w:color="auto" w:fill="FFFFFF"/>
            <w:tcMar>
              <w:top w:w="54" w:type="dxa"/>
              <w:left w:w="68" w:type="dxa"/>
              <w:bottom w:w="54" w:type="dxa"/>
              <w:right w:w="27" w:type="dxa"/>
            </w:tcMar>
            <w:vAlign w:val="center"/>
            <w:hideMark/>
          </w:tcPr>
          <w:p w:rsidR="006227B9" w:rsidRPr="00E62426" w:rsidRDefault="006227B9" w:rsidP="007B7E6D">
            <w:pPr>
              <w:spacing w:after="0" w:line="240" w:lineRule="auto"/>
              <w:rPr>
                <w:rFonts w:eastAsia="Times New Roman" w:cs="Times New Roman"/>
                <w:sz w:val="24"/>
                <w:szCs w:val="24"/>
              </w:rPr>
            </w:pPr>
            <w:r w:rsidRPr="00E62426">
              <w:rPr>
                <w:rFonts w:eastAsia="Times New Roman" w:cs="Times New Roman"/>
                <w:sz w:val="24"/>
                <w:szCs w:val="24"/>
              </w:rPr>
              <w:t>Vệ sinh nhà cửa và các công trình khác</w:t>
            </w:r>
          </w:p>
          <w:p w:rsidR="006227B9" w:rsidRPr="00E62426" w:rsidRDefault="006227B9" w:rsidP="007B7E6D">
            <w:pPr>
              <w:spacing w:after="0" w:line="240" w:lineRule="auto"/>
              <w:rPr>
                <w:rFonts w:eastAsia="Times New Roman" w:cs="Times New Roman"/>
                <w:sz w:val="24"/>
                <w:szCs w:val="24"/>
              </w:rPr>
            </w:pPr>
            <w:r w:rsidRPr="00E62426">
              <w:rPr>
                <w:rFonts w:eastAsia="Times New Roman" w:cs="Times New Roman"/>
                <w:sz w:val="24"/>
                <w:szCs w:val="24"/>
              </w:rPr>
              <w:t>Chi tiết: Dịch vụ vệ sinh tầu biển</w:t>
            </w:r>
          </w:p>
        </w:tc>
        <w:tc>
          <w:tcPr>
            <w:tcW w:w="739" w:type="pct"/>
            <w:shd w:val="clear" w:color="auto" w:fill="FFFFFF"/>
            <w:vAlign w:val="center"/>
          </w:tcPr>
          <w:p w:rsidR="006227B9" w:rsidRPr="00E62426" w:rsidRDefault="006227B9" w:rsidP="009B0835">
            <w:pPr>
              <w:spacing w:before="40" w:after="40" w:line="312" w:lineRule="auto"/>
              <w:ind w:right="124"/>
              <w:jc w:val="right"/>
              <w:rPr>
                <w:rFonts w:eastAsia="Times New Roman" w:cs="Times New Roman"/>
                <w:sz w:val="24"/>
                <w:szCs w:val="24"/>
              </w:rPr>
            </w:pPr>
            <w:r w:rsidRPr="00E62426">
              <w:rPr>
                <w:rFonts w:eastAsia="Times New Roman" w:cs="Times New Roman"/>
                <w:sz w:val="24"/>
                <w:szCs w:val="24"/>
              </w:rPr>
              <w:t>100%</w:t>
            </w:r>
          </w:p>
        </w:tc>
      </w:tr>
    </w:tbl>
    <w:p w:rsidR="006227B9" w:rsidRPr="00E62426" w:rsidRDefault="006227B9" w:rsidP="00E85114">
      <w:pPr>
        <w:spacing w:before="60" w:after="60" w:line="312" w:lineRule="auto"/>
        <w:ind w:firstLine="720"/>
        <w:jc w:val="both"/>
        <w:rPr>
          <w:szCs w:val="26"/>
        </w:rPr>
      </w:pPr>
      <w:r w:rsidRPr="00E62426">
        <w:rPr>
          <w:szCs w:val="26"/>
        </w:rPr>
        <w:t xml:space="preserve">Tỷ lệ sở hữu của nhà đầu tư nước ngoài được tra cứu theo Danh mục điều kiện đầu tư đối với NDDTNN trên trang </w:t>
      </w:r>
      <w:hyperlink r:id="rId22" w:history="1">
        <w:r w:rsidR="00354D3C" w:rsidRPr="00E62426">
          <w:rPr>
            <w:rStyle w:val="Hyperlink"/>
            <w:szCs w:val="26"/>
          </w:rPr>
          <w:t>https://dautunuocngoai.gov.vn/fdi/nganhnghedautu/6</w:t>
        </w:r>
      </w:hyperlink>
      <w:r w:rsidR="00354D3C" w:rsidRPr="00E62426">
        <w:rPr>
          <w:szCs w:val="26"/>
        </w:rPr>
        <w:t xml:space="preserve"> </w:t>
      </w:r>
      <w:r w:rsidRPr="00E62426">
        <w:rPr>
          <w:szCs w:val="26"/>
        </w:rPr>
        <w:t>và Danh mục ngành nghề đầu tư kinh doanh có điều kiện tại Phụ lục 4 Luật Đầu tư 2014</w:t>
      </w:r>
      <w:r w:rsidR="00E85114" w:rsidRPr="00E62426">
        <w:rPr>
          <w:szCs w:val="26"/>
        </w:rPr>
        <w:t>.</w:t>
      </w:r>
    </w:p>
    <w:p w:rsidR="006227B9" w:rsidRPr="00E62426" w:rsidRDefault="006227B9" w:rsidP="007A6532">
      <w:pPr>
        <w:spacing w:before="60" w:after="60" w:line="312" w:lineRule="auto"/>
        <w:ind w:firstLine="567"/>
        <w:jc w:val="both"/>
        <w:rPr>
          <w:rFonts w:eastAsia="Times New Roman" w:cs="Times New Roman"/>
          <w:szCs w:val="26"/>
        </w:rPr>
      </w:pPr>
      <w:r w:rsidRPr="00E62426">
        <w:rPr>
          <w:szCs w:val="26"/>
        </w:rPr>
        <w:t xml:space="preserve">Theo đó, </w:t>
      </w:r>
      <w:r w:rsidR="00E85114" w:rsidRPr="00E62426">
        <w:rPr>
          <w:szCs w:val="26"/>
        </w:rPr>
        <w:t>DVC</w:t>
      </w:r>
      <w:r w:rsidRPr="00E62426">
        <w:rPr>
          <w:szCs w:val="26"/>
        </w:rPr>
        <w:t xml:space="preserve"> có đăng ký kinh doanh hoạt động </w:t>
      </w:r>
      <w:r w:rsidR="007A6532" w:rsidRPr="007A6532">
        <w:rPr>
          <w:rFonts w:eastAsia="Times New Roman" w:cs="Times New Roman"/>
          <w:szCs w:val="26"/>
        </w:rPr>
        <w:t xml:space="preserve">Đại lý, môi </w:t>
      </w:r>
      <w:r w:rsidR="007A6532">
        <w:rPr>
          <w:rFonts w:eastAsia="Times New Roman" w:cs="Times New Roman"/>
          <w:szCs w:val="26"/>
        </w:rPr>
        <w:t>giới, đấu giá, c</w:t>
      </w:r>
      <w:r w:rsidR="007A6532" w:rsidRPr="007A6532">
        <w:rPr>
          <w:rFonts w:eastAsia="Times New Roman" w:cs="Times New Roman"/>
          <w:szCs w:val="26"/>
        </w:rPr>
        <w:t>hi tiết: Đại lý xăng dầu, chất đốt</w:t>
      </w:r>
      <w:r w:rsidR="007A6532">
        <w:rPr>
          <w:rFonts w:eastAsia="Times New Roman" w:cs="Times New Roman"/>
          <w:szCs w:val="26"/>
        </w:rPr>
        <w:t xml:space="preserve"> (mã ngành 4610), </w:t>
      </w:r>
      <w:r w:rsidR="007A6532" w:rsidRPr="007A6532">
        <w:rPr>
          <w:rFonts w:eastAsia="Times New Roman" w:cs="Times New Roman"/>
          <w:szCs w:val="26"/>
        </w:rPr>
        <w:t>Bán lẻ sản phẩm thuốc lá, thuốc lào trong các cửa hàng chuyên doanh (mã ngành 4</w:t>
      </w:r>
      <w:r w:rsidR="007A6532">
        <w:rPr>
          <w:rFonts w:eastAsia="Times New Roman" w:cs="Times New Roman"/>
          <w:szCs w:val="26"/>
        </w:rPr>
        <w:t>724</w:t>
      </w:r>
      <w:r w:rsidR="007A6532" w:rsidRPr="007A6532">
        <w:rPr>
          <w:rFonts w:eastAsia="Times New Roman" w:cs="Times New Roman"/>
          <w:szCs w:val="26"/>
        </w:rPr>
        <w:t>)</w:t>
      </w:r>
      <w:r w:rsidR="007A6532">
        <w:rPr>
          <w:rFonts w:eastAsia="Times New Roman" w:cs="Times New Roman"/>
          <w:szCs w:val="26"/>
        </w:rPr>
        <w:t xml:space="preserve"> c</w:t>
      </w:r>
      <w:r w:rsidRPr="00E62426">
        <w:t xml:space="preserve">ó giới hạn tỷ lệ sở hữu đối với người nước </w:t>
      </w:r>
      <w:r w:rsidRPr="00E62426">
        <w:lastRenderedPageBreak/>
        <w:t xml:space="preserve">ngoài là </w:t>
      </w:r>
      <w:r w:rsidR="00B219BB">
        <w:t>0</w:t>
      </w:r>
      <w:r w:rsidRPr="00E62426">
        <w:t xml:space="preserve">%. Căn cứ theo quy định tại </w:t>
      </w:r>
      <w:r w:rsidR="00254D96">
        <w:t xml:space="preserve">khoản 2 Điều 1 </w:t>
      </w:r>
      <w:r w:rsidRPr="00E62426">
        <w:t xml:space="preserve">Nghị định số 60/2015/NĐ-CP ngày 26/06/2015 của Chính phủ, tỷ lệ sở hữu của người nước ngoài tại </w:t>
      </w:r>
      <w:r w:rsidR="00C81BBD">
        <w:t>DVC</w:t>
      </w:r>
      <w:r w:rsidRPr="00E62426">
        <w:t xml:space="preserve"> là </w:t>
      </w:r>
      <w:r w:rsidR="00B219BB">
        <w:t>0</w:t>
      </w:r>
      <w:r w:rsidRPr="00E62426">
        <w:t>%.</w:t>
      </w:r>
    </w:p>
    <w:p w:rsidR="00474030" w:rsidRPr="00E62426" w:rsidRDefault="00205448" w:rsidP="000C42AA">
      <w:pPr>
        <w:tabs>
          <w:tab w:val="right" w:leader="dot" w:pos="9360"/>
        </w:tabs>
        <w:spacing w:before="120" w:after="120" w:line="312" w:lineRule="auto"/>
        <w:ind w:firstLine="567"/>
        <w:jc w:val="both"/>
        <w:rPr>
          <w:bCs/>
          <w:color w:val="000000"/>
          <w:szCs w:val="26"/>
        </w:rPr>
      </w:pPr>
      <w:r w:rsidRPr="00E62426">
        <w:rPr>
          <w:bCs/>
          <w:color w:val="000000"/>
          <w:szCs w:val="26"/>
        </w:rPr>
        <w:t>Tỷ lệ sở hữu của cổ đông nước ngoài của Công ty tạ</w:t>
      </w:r>
      <w:r w:rsidR="00E17C43" w:rsidRPr="00E62426">
        <w:rPr>
          <w:bCs/>
          <w:color w:val="000000"/>
          <w:szCs w:val="26"/>
        </w:rPr>
        <w:t xml:space="preserve">i ngày </w:t>
      </w:r>
      <w:r w:rsidR="00D50F6C" w:rsidRPr="00E62426">
        <w:rPr>
          <w:bCs/>
          <w:color w:val="000000"/>
          <w:szCs w:val="26"/>
        </w:rPr>
        <w:t>03</w:t>
      </w:r>
      <w:r w:rsidR="00E17C43" w:rsidRPr="00E62426">
        <w:rPr>
          <w:bCs/>
          <w:color w:val="000000"/>
          <w:szCs w:val="26"/>
        </w:rPr>
        <w:t>/03/2016</w:t>
      </w:r>
      <w:r w:rsidRPr="00E62426">
        <w:rPr>
          <w:bCs/>
          <w:color w:val="000000"/>
          <w:szCs w:val="26"/>
        </w:rPr>
        <w:t xml:space="preserve"> là </w:t>
      </w:r>
      <w:r w:rsidR="00BB69E6" w:rsidRPr="00E62426">
        <w:rPr>
          <w:bCs/>
          <w:color w:val="000000"/>
          <w:szCs w:val="26"/>
        </w:rPr>
        <w:t>0</w:t>
      </w:r>
      <w:r w:rsidR="00134349" w:rsidRPr="00E62426">
        <w:rPr>
          <w:bCs/>
          <w:color w:val="000000"/>
          <w:szCs w:val="26"/>
        </w:rPr>
        <w:t xml:space="preserve"> cổ phần </w:t>
      </w:r>
      <w:r w:rsidR="009D6279" w:rsidRPr="00E62426">
        <w:rPr>
          <w:bCs/>
          <w:color w:val="000000"/>
          <w:szCs w:val="26"/>
        </w:rPr>
        <w:t xml:space="preserve">(chiếm </w:t>
      </w:r>
      <w:r w:rsidR="00BB69E6" w:rsidRPr="00E62426">
        <w:rPr>
          <w:bCs/>
          <w:color w:val="000000"/>
          <w:szCs w:val="26"/>
        </w:rPr>
        <w:t>0</w:t>
      </w:r>
      <w:r w:rsidR="00134349" w:rsidRPr="00E62426">
        <w:rPr>
          <w:bCs/>
          <w:color w:val="000000"/>
          <w:szCs w:val="26"/>
        </w:rPr>
        <w:t xml:space="preserve">% </w:t>
      </w:r>
      <w:r w:rsidR="00513C5E" w:rsidRPr="00E62426">
        <w:rPr>
          <w:bCs/>
          <w:color w:val="000000"/>
          <w:szCs w:val="26"/>
        </w:rPr>
        <w:t xml:space="preserve"> s</w:t>
      </w:r>
      <w:r w:rsidR="009D6279" w:rsidRPr="00E62426">
        <w:rPr>
          <w:bCs/>
          <w:color w:val="000000"/>
          <w:szCs w:val="26"/>
        </w:rPr>
        <w:t xml:space="preserve">ố lượng cổ phiếu đang lưu hành của </w:t>
      </w:r>
      <w:r w:rsidR="00F32355" w:rsidRPr="00E62426">
        <w:rPr>
          <w:bCs/>
          <w:color w:val="000000"/>
          <w:szCs w:val="26"/>
        </w:rPr>
        <w:t>DVC</w:t>
      </w:r>
      <w:r w:rsidR="009D6279" w:rsidRPr="00E62426">
        <w:rPr>
          <w:bCs/>
          <w:color w:val="000000"/>
          <w:szCs w:val="26"/>
        </w:rPr>
        <w:t>)</w:t>
      </w:r>
      <w:r w:rsidR="00BB69E6" w:rsidRPr="00E62426">
        <w:rPr>
          <w:bCs/>
          <w:color w:val="000000"/>
          <w:szCs w:val="26"/>
        </w:rPr>
        <w:t>.</w:t>
      </w:r>
      <w:r w:rsidR="00827142" w:rsidRPr="00E62426">
        <w:rPr>
          <w:bCs/>
          <w:color w:val="000000"/>
          <w:szCs w:val="26"/>
        </w:rPr>
        <w:t xml:space="preserve">    </w:t>
      </w:r>
    </w:p>
    <w:p w:rsidR="009C388C" w:rsidRPr="00E62426" w:rsidRDefault="009C388C" w:rsidP="00D65CFE">
      <w:pPr>
        <w:pStyle w:val="Heading2"/>
        <w:numPr>
          <w:ilvl w:val="0"/>
          <w:numId w:val="38"/>
        </w:numPr>
        <w:ind w:left="567" w:hanging="567"/>
      </w:pPr>
      <w:bookmarkStart w:id="166" w:name="_Toc469324222"/>
      <w:r w:rsidRPr="00E62426">
        <w:t>Các hạn chế liên quan tới việc chuyển nhượng</w:t>
      </w:r>
      <w:bookmarkEnd w:id="166"/>
    </w:p>
    <w:p w:rsidR="00827142" w:rsidRPr="00E62426" w:rsidRDefault="00827142" w:rsidP="001F29F8">
      <w:pPr>
        <w:pStyle w:val="ListParagraph"/>
        <w:numPr>
          <w:ilvl w:val="0"/>
          <w:numId w:val="16"/>
        </w:numPr>
        <w:tabs>
          <w:tab w:val="right" w:leader="dot" w:pos="9360"/>
        </w:tabs>
        <w:spacing w:before="120" w:after="120" w:line="312" w:lineRule="auto"/>
        <w:jc w:val="both"/>
        <w:rPr>
          <w:bCs/>
          <w:color w:val="000000"/>
          <w:szCs w:val="26"/>
        </w:rPr>
      </w:pPr>
      <w:r w:rsidRPr="00E62426">
        <w:rPr>
          <w:bCs/>
          <w:color w:val="000000"/>
          <w:szCs w:val="26"/>
        </w:rPr>
        <w:t>Toàn bộ</w:t>
      </w:r>
      <w:r w:rsidR="00F32355" w:rsidRPr="00E62426">
        <w:rPr>
          <w:bCs/>
          <w:color w:val="000000"/>
          <w:szCs w:val="26"/>
        </w:rPr>
        <w:t xml:space="preserve"> 1.395.427</w:t>
      </w:r>
      <w:r w:rsidR="00E17C43" w:rsidRPr="00E62426">
        <w:rPr>
          <w:bCs/>
          <w:color w:val="000000"/>
          <w:szCs w:val="26"/>
        </w:rPr>
        <w:t xml:space="preserve"> cổ phiếu phát hành thêm cho cổ đông hiện hữu là cổ phiếu tự do chuyển nhượng. Cổ đông sở hữu quyền mua chỉ được chuyển nhượng quyền mua một lần, người nhận chuyển nhượng quyền mua không được chuyển nhượng lại cho bên thứ ba.</w:t>
      </w:r>
    </w:p>
    <w:p w:rsidR="00E17C43" w:rsidRPr="00E62426" w:rsidRDefault="00E17C43" w:rsidP="001F29F8">
      <w:pPr>
        <w:pStyle w:val="ListParagraph"/>
        <w:numPr>
          <w:ilvl w:val="0"/>
          <w:numId w:val="16"/>
        </w:numPr>
        <w:tabs>
          <w:tab w:val="right" w:leader="dot" w:pos="9360"/>
        </w:tabs>
        <w:spacing w:before="120" w:after="120" w:line="312" w:lineRule="auto"/>
        <w:jc w:val="both"/>
        <w:rPr>
          <w:bCs/>
          <w:color w:val="000000"/>
          <w:szCs w:val="26"/>
        </w:rPr>
      </w:pPr>
      <w:r w:rsidRPr="00E62426">
        <w:rPr>
          <w:bCs/>
          <w:color w:val="000000"/>
          <w:szCs w:val="26"/>
        </w:rPr>
        <w:t>Số lượng cổ phiếu không chào bán hết cho cổ đông hiện hữu sẽ đượ</w:t>
      </w:r>
      <w:r w:rsidR="00F32355" w:rsidRPr="00E62426">
        <w:rPr>
          <w:bCs/>
          <w:color w:val="000000"/>
          <w:szCs w:val="26"/>
        </w:rPr>
        <w:t>c HĐQT phân phối cho thành viên hội đồng quản trị, cán bộ chủ chốt của công ty và các đối tượng khác</w:t>
      </w:r>
      <w:r w:rsidRPr="00E62426">
        <w:rPr>
          <w:bCs/>
          <w:color w:val="000000"/>
          <w:szCs w:val="26"/>
        </w:rPr>
        <w:t xml:space="preserve"> đảm bảo giá chào bán không thấp hơn giá chào bán cho cổ đông hiện hữu</w:t>
      </w:r>
      <w:r w:rsidR="002D246A" w:rsidRPr="00E62426">
        <w:rPr>
          <w:bCs/>
          <w:color w:val="000000"/>
          <w:szCs w:val="26"/>
        </w:rPr>
        <w:t>. Đối tượng được phân phối đảm bảo quy định tại khoản 2 Điều 189 Luật Doanh nghiệp. Theo quy định tại Nghị định số 60/2015/NĐ-CP ngày 26/06/2015 của Chính phủ sửa đổi, bổ sung một số điều của Nghị định 58/2012/NĐ-CP, số cổ phiếu này sẽ bị hạn chế chuyển nhượng trong vòng 01 năm kể từ ngày hoàn thành việc chào bán.</w:t>
      </w:r>
    </w:p>
    <w:p w:rsidR="009C388C" w:rsidRPr="00E62426" w:rsidRDefault="009C388C" w:rsidP="00D65CFE">
      <w:pPr>
        <w:pStyle w:val="Heading2"/>
        <w:numPr>
          <w:ilvl w:val="0"/>
          <w:numId w:val="38"/>
        </w:numPr>
        <w:ind w:left="567" w:hanging="567"/>
      </w:pPr>
      <w:bookmarkStart w:id="167" w:name="_Toc469324223"/>
      <w:r w:rsidRPr="00E62426">
        <w:t>Các loại th</w:t>
      </w:r>
      <w:r w:rsidR="00CB307F" w:rsidRPr="00E62426">
        <w:t>u</w:t>
      </w:r>
      <w:r w:rsidRPr="00E62426">
        <w:t>ế liên quan</w:t>
      </w:r>
      <w:bookmarkEnd w:id="167"/>
      <w:r w:rsidRPr="00E62426">
        <w:t xml:space="preserve"> </w:t>
      </w:r>
    </w:p>
    <w:p w:rsidR="00827142" w:rsidRPr="00E62426" w:rsidRDefault="00827142" w:rsidP="00827142">
      <w:pPr>
        <w:spacing w:before="120" w:after="60" w:line="312" w:lineRule="auto"/>
        <w:ind w:left="360" w:firstLine="187"/>
        <w:jc w:val="both"/>
        <w:rPr>
          <w:b/>
          <w:i/>
          <w:u w:val="single"/>
        </w:rPr>
      </w:pPr>
      <w:r w:rsidRPr="00E62426">
        <w:rPr>
          <w:b/>
          <w:i/>
          <w:u w:val="single"/>
        </w:rPr>
        <w:t>Các loại thuế liên quan tới Công ty:</w:t>
      </w:r>
    </w:p>
    <w:p w:rsidR="00827142" w:rsidRPr="00E62426" w:rsidRDefault="00827142" w:rsidP="00D65CFE">
      <w:pPr>
        <w:numPr>
          <w:ilvl w:val="0"/>
          <w:numId w:val="32"/>
        </w:numPr>
        <w:tabs>
          <w:tab w:val="left" w:pos="540"/>
        </w:tabs>
        <w:spacing w:before="120" w:after="120" w:line="312" w:lineRule="auto"/>
        <w:ind w:left="540" w:hanging="540"/>
        <w:jc w:val="both"/>
      </w:pPr>
      <w:r w:rsidRPr="00E62426">
        <w:t>Thuế GTGT của Công ty hạch toán theo phương pháp kê khai thường xuyên với mức thuế suất 10% trên giá tính thuế.</w:t>
      </w:r>
    </w:p>
    <w:p w:rsidR="00827142" w:rsidRPr="00E62426" w:rsidRDefault="00513C5E" w:rsidP="00D65CFE">
      <w:pPr>
        <w:numPr>
          <w:ilvl w:val="0"/>
          <w:numId w:val="32"/>
        </w:numPr>
        <w:tabs>
          <w:tab w:val="left" w:pos="540"/>
        </w:tabs>
        <w:spacing w:before="120" w:after="120" w:line="312" w:lineRule="auto"/>
        <w:ind w:left="540" w:hanging="540"/>
        <w:jc w:val="both"/>
      </w:pPr>
      <w:r w:rsidRPr="00E62426">
        <w:t>Thuế thu nhập doanh nghiệp: theo Luật thuế thu nhập doanh nghiệp số 14/2008/QH12, Luật sửa đổi, bổ sung một số điều của Luật thuế thu nhập doanh nghiệp số 32/2013/QH13 ngày 19/06/2013, Nghị định số 218/2013/NĐ-CP ngày 26/12/2013 của Chính phủ quy định chi tiết và hướng dẫn thi hành Luật thuế thu nhập doanh nghiệp, Thông tư số 78/2014/TT-BTC ngày 18/06/2014 của Bộ Tài chính hướng dẫn thi hành Nghị định số 218/2013/NĐ-CP ngày 26/12/2013 của Chính phủ quy định và hướng dẫn thi hành Luật thuế thu nhập doanh nghiệp, Thông tư 96/2015/TT-BTC ngày 22/06/2015 sửa đổi một số điều Thông tư 78/2014/TT-BTC, mức thuế suất Thu nhập doanh nghiệp cho năm tài chính 2015, năm 2014 áp dụng cho Công ty là 22% trên thu nhập chịu thuế và từ ngày 01/01/2016 mức thuế suất Thu nhập doanh nghiệp áp dụng cho Công ty là 20% trên thu nhập chịu thuế</w:t>
      </w:r>
      <w:r w:rsidR="00827142" w:rsidRPr="00E62426">
        <w:t>.</w:t>
      </w:r>
    </w:p>
    <w:p w:rsidR="00513C5E" w:rsidRPr="00E62426" w:rsidRDefault="00513C5E" w:rsidP="00D65CFE">
      <w:pPr>
        <w:numPr>
          <w:ilvl w:val="0"/>
          <w:numId w:val="32"/>
        </w:numPr>
        <w:tabs>
          <w:tab w:val="left" w:pos="540"/>
        </w:tabs>
        <w:spacing w:before="120" w:after="120" w:line="312" w:lineRule="auto"/>
        <w:ind w:left="540" w:hanging="540"/>
        <w:jc w:val="both"/>
      </w:pPr>
      <w:r w:rsidRPr="00E62426">
        <w:t>Ngoài ra Công ty còn đóng các khoản thuế khác theo quy định</w:t>
      </w:r>
    </w:p>
    <w:p w:rsidR="00827142" w:rsidRPr="00E62426" w:rsidRDefault="00827142" w:rsidP="00827142">
      <w:pPr>
        <w:spacing w:before="120" w:after="60" w:line="312" w:lineRule="auto"/>
        <w:ind w:left="360" w:firstLine="180"/>
        <w:jc w:val="both"/>
        <w:rPr>
          <w:b/>
          <w:i/>
          <w:u w:val="single"/>
        </w:rPr>
      </w:pPr>
      <w:r w:rsidRPr="00E62426">
        <w:rPr>
          <w:b/>
          <w:i/>
          <w:u w:val="single"/>
        </w:rPr>
        <w:t>Các loại thuế liên quan tới cổ đông:</w:t>
      </w:r>
    </w:p>
    <w:p w:rsidR="00827142" w:rsidRPr="00E62426" w:rsidRDefault="00827142" w:rsidP="00D65CFE">
      <w:pPr>
        <w:numPr>
          <w:ilvl w:val="0"/>
          <w:numId w:val="32"/>
        </w:numPr>
        <w:tabs>
          <w:tab w:val="left" w:pos="540"/>
        </w:tabs>
        <w:spacing w:before="120" w:after="120" w:line="312" w:lineRule="auto"/>
        <w:ind w:left="540" w:hanging="540"/>
        <w:jc w:val="both"/>
      </w:pPr>
      <w:r w:rsidRPr="00E62426">
        <w:lastRenderedPageBreak/>
        <w:t>Thuế thu nhập cá nhân: Theo hướng dẫn của Luật Thuế thu nhập cá nhân số 04/2007/QH12 và Luật số 26/2012/QH13 sửa đổi, bổ sung một số điều của Luật Thuế thu nhập cá nhân (“Luật Thuế thu nhập cá nhân”) và các văn bản hướng dẫn thi hành (Nghị định 65/2013/NĐ-CP ngày 27/6/2013; Thông tư số 111/2013/TT-BTC ngày 15/8/2013 và các văn bản sửa đổi, bổ sung), thu nhập từ đầu tư vốn của nhà đầu tư cá nhân là đối tượng chịu thuế. Cụ thể, cổ tức của các cổ đông sẽ chịu mức thuế suất 5% tính trên số tiền cổ tức cổ đông nhận được, áp dụng đối với cả cá nhân cư trú tại Việt Nam và cá nhân không cư trú tại Việt Nam</w:t>
      </w:r>
      <w:r w:rsidR="002465B9" w:rsidRPr="00E62426">
        <w:t>.</w:t>
      </w:r>
      <w:r w:rsidRPr="00E62426">
        <w:t xml:space="preserve"> </w:t>
      </w:r>
    </w:p>
    <w:p w:rsidR="00827142" w:rsidRPr="00E62426" w:rsidRDefault="00827142" w:rsidP="00D65CFE">
      <w:pPr>
        <w:numPr>
          <w:ilvl w:val="0"/>
          <w:numId w:val="32"/>
        </w:numPr>
        <w:tabs>
          <w:tab w:val="left" w:pos="540"/>
        </w:tabs>
        <w:spacing w:before="120" w:after="120" w:line="312" w:lineRule="auto"/>
        <w:ind w:left="540" w:hanging="540"/>
        <w:jc w:val="both"/>
      </w:pPr>
      <w:r w:rsidRPr="00E62426">
        <w:t>Luật Thuế thu nhập cá nhân cũng quy định mức thuế suất áp dụng đối với thu nhập từ chuyển nhượng cổ phiếu, tùy từng trường hợp được áp dụng một trong 2 hình thức: áp dụng thuế suất 20% trên thu nhập tính thuế của mỗi lần chuyển nhượng hoặc áp dụng thuế suất 0,1% trên giá chuyển nhượng chứng khoán từng lần.</w:t>
      </w:r>
    </w:p>
    <w:p w:rsidR="00F32355" w:rsidRPr="00E62426" w:rsidRDefault="00F32355" w:rsidP="00F32355">
      <w:pPr>
        <w:spacing w:before="120" w:after="60" w:line="312" w:lineRule="auto"/>
        <w:ind w:left="360" w:firstLine="180"/>
        <w:jc w:val="both"/>
        <w:rPr>
          <w:b/>
          <w:i/>
          <w:u w:val="single"/>
        </w:rPr>
      </w:pPr>
      <w:r w:rsidRPr="00E62426">
        <w:rPr>
          <w:b/>
          <w:i/>
          <w:u w:val="single"/>
        </w:rPr>
        <w:t>Các loại thuế khác:</w:t>
      </w:r>
    </w:p>
    <w:p w:rsidR="00F32355" w:rsidRPr="00E62426" w:rsidRDefault="00F32355" w:rsidP="00F32355">
      <w:pPr>
        <w:tabs>
          <w:tab w:val="left" w:pos="540"/>
        </w:tabs>
        <w:spacing w:before="120" w:after="120" w:line="312" w:lineRule="auto"/>
        <w:ind w:left="540"/>
        <w:jc w:val="both"/>
        <w:rPr>
          <w:lang w:val="pt-BR"/>
        </w:rPr>
      </w:pPr>
      <w:r w:rsidRPr="00E62426">
        <w:rPr>
          <w:lang w:val="pt-BR"/>
        </w:rPr>
        <w:t>Thuế  tài nguyên, thuế  đất, tiền thuê đất, thuế  môn bài, phí, lệ  phí,… của Công ty thực hiện kê khai và nộp cho cơ quan thuế địa phương theo quy định của Nhà nước</w:t>
      </w:r>
    </w:p>
    <w:p w:rsidR="009C388C" w:rsidRPr="00E62426" w:rsidRDefault="009C388C" w:rsidP="00D65CFE">
      <w:pPr>
        <w:pStyle w:val="Heading2"/>
        <w:numPr>
          <w:ilvl w:val="0"/>
          <w:numId w:val="38"/>
        </w:numPr>
        <w:spacing w:before="120" w:after="120" w:line="312" w:lineRule="auto"/>
        <w:ind w:left="567" w:hanging="567"/>
      </w:pPr>
      <w:bookmarkStart w:id="168" w:name="_Toc469324224"/>
      <w:r w:rsidRPr="00E62426">
        <w:t>Ngân hàng mở tài khoản phong tỏa nhận tiền mua cổ phiếu</w:t>
      </w:r>
      <w:bookmarkEnd w:id="168"/>
    </w:p>
    <w:p w:rsidR="00C20D5C" w:rsidRPr="00E62426" w:rsidRDefault="00C20D5C" w:rsidP="00BE7DBD">
      <w:pPr>
        <w:spacing w:before="60" w:after="60" w:line="312" w:lineRule="auto"/>
        <w:ind w:left="539"/>
        <w:jc w:val="both"/>
      </w:pPr>
      <w:r w:rsidRPr="00E62426">
        <w:t xml:space="preserve">Tên tài khoản: Công ty Cổ phần </w:t>
      </w:r>
      <w:r w:rsidR="00F32355" w:rsidRPr="00E62426">
        <w:t>Thương mại Dịch vụ Tổng hợp Cảng Hải Phòng</w:t>
      </w:r>
    </w:p>
    <w:p w:rsidR="00C20D5C" w:rsidRPr="00E62426" w:rsidRDefault="00C20D5C" w:rsidP="00BE7DBD">
      <w:pPr>
        <w:spacing w:before="60" w:after="60" w:line="312" w:lineRule="auto"/>
        <w:ind w:left="539"/>
        <w:jc w:val="both"/>
      </w:pPr>
      <w:r w:rsidRPr="00E62426">
        <w:t xml:space="preserve">Số tài khoản: </w:t>
      </w:r>
      <w:r w:rsidR="00590A28" w:rsidRPr="00E62426">
        <w:rPr>
          <w:bCs/>
        </w:rPr>
        <w:t>3231</w:t>
      </w:r>
      <w:r w:rsidR="003D6465" w:rsidRPr="00E62426">
        <w:rPr>
          <w:bCs/>
        </w:rPr>
        <w:t>.</w:t>
      </w:r>
      <w:r w:rsidR="00590A28" w:rsidRPr="00E62426">
        <w:rPr>
          <w:bCs/>
        </w:rPr>
        <w:t>0000</w:t>
      </w:r>
      <w:r w:rsidR="003D6465" w:rsidRPr="00E62426">
        <w:rPr>
          <w:bCs/>
        </w:rPr>
        <w:t>.</w:t>
      </w:r>
      <w:r w:rsidR="00590A28" w:rsidRPr="00E62426">
        <w:rPr>
          <w:bCs/>
        </w:rPr>
        <w:t>174397</w:t>
      </w:r>
    </w:p>
    <w:p w:rsidR="00C20D5C" w:rsidRPr="00E62426" w:rsidRDefault="00C20D5C" w:rsidP="00BE7DBD">
      <w:pPr>
        <w:spacing w:before="60" w:after="60" w:line="312" w:lineRule="auto"/>
        <w:ind w:left="539"/>
        <w:jc w:val="both"/>
      </w:pPr>
      <w:r w:rsidRPr="00E62426">
        <w:t xml:space="preserve">Mở tại: </w:t>
      </w:r>
      <w:r w:rsidR="00590A28" w:rsidRPr="00E62426">
        <w:t>Ngân hàng TMCP Đầu tư và Phát triển Việt Nam – CN Đông Hải Phòng</w:t>
      </w:r>
    </w:p>
    <w:p w:rsidR="009C388C" w:rsidRPr="00E62426" w:rsidRDefault="009C388C" w:rsidP="00BE35B6">
      <w:pPr>
        <w:pStyle w:val="Heading1"/>
        <w:spacing w:before="120" w:after="120" w:line="312" w:lineRule="auto"/>
        <w:rPr>
          <w:color w:val="auto"/>
        </w:rPr>
      </w:pPr>
      <w:bookmarkStart w:id="169" w:name="_Toc469324225"/>
      <w:r w:rsidRPr="00E62426">
        <w:rPr>
          <w:color w:val="auto"/>
        </w:rPr>
        <w:t>VI.  MỤC ĐÍCH CHÀO BÁN</w:t>
      </w:r>
      <w:bookmarkEnd w:id="169"/>
    </w:p>
    <w:p w:rsidR="00F32355" w:rsidRPr="00E62426" w:rsidRDefault="009C388C" w:rsidP="00D65CFE">
      <w:pPr>
        <w:pStyle w:val="Heading2"/>
        <w:numPr>
          <w:ilvl w:val="0"/>
          <w:numId w:val="39"/>
        </w:numPr>
        <w:ind w:left="567" w:hanging="567"/>
      </w:pPr>
      <w:bookmarkStart w:id="170" w:name="_Toc469324226"/>
      <w:r w:rsidRPr="00E62426">
        <w:t>Mục đích chào bán</w:t>
      </w:r>
      <w:bookmarkEnd w:id="170"/>
    </w:p>
    <w:p w:rsidR="00F32355" w:rsidRPr="00E62426" w:rsidRDefault="00F32355" w:rsidP="005D0DE0">
      <w:pPr>
        <w:spacing w:before="60" w:after="60" w:line="312" w:lineRule="auto"/>
        <w:ind w:firstLine="567"/>
        <w:jc w:val="both"/>
        <w:rPr>
          <w:rFonts w:eastAsia="VNI-Times"/>
          <w:szCs w:val="26"/>
          <w:lang w:val="pt-BR"/>
        </w:rPr>
      </w:pPr>
      <w:r w:rsidRPr="00E62426">
        <w:rPr>
          <w:rFonts w:eastAsia="VNI-Times"/>
          <w:szCs w:val="26"/>
          <w:lang w:val="pt-BR"/>
        </w:rPr>
        <w:t>Tổng số tiền dự kiến thu được từ đợt phát hành là 13.954.270.000 đồng</w:t>
      </w:r>
      <w:r w:rsidR="002465B9" w:rsidRPr="00E62426">
        <w:rPr>
          <w:rFonts w:eastAsia="VNI-Times"/>
          <w:szCs w:val="26"/>
          <w:lang w:val="pt-BR"/>
        </w:rPr>
        <w:t>.</w:t>
      </w:r>
      <w:r w:rsidRPr="00E62426">
        <w:rPr>
          <w:rFonts w:eastAsia="VNI-Times"/>
          <w:szCs w:val="26"/>
          <w:lang w:val="pt-BR"/>
        </w:rPr>
        <w:t xml:space="preserve"> </w:t>
      </w:r>
    </w:p>
    <w:p w:rsidR="00F32355" w:rsidRDefault="00F32355" w:rsidP="005D0DE0">
      <w:pPr>
        <w:spacing w:before="60" w:after="60" w:line="312" w:lineRule="auto"/>
        <w:ind w:firstLine="567"/>
        <w:jc w:val="both"/>
        <w:rPr>
          <w:rFonts w:eastAsia="VNI-Times"/>
          <w:szCs w:val="26"/>
          <w:lang w:val="pt-BR"/>
        </w:rPr>
      </w:pPr>
      <w:r w:rsidRPr="00E62426">
        <w:rPr>
          <w:rFonts w:eastAsia="VNI-Times"/>
          <w:szCs w:val="26"/>
          <w:lang w:val="pt-BR"/>
        </w:rPr>
        <w:t>Theo Nghị quyết Đại hội đồng cổ</w:t>
      </w:r>
      <w:r w:rsidR="00134349" w:rsidRPr="00E62426">
        <w:rPr>
          <w:rFonts w:eastAsia="VNI-Times"/>
          <w:szCs w:val="26"/>
          <w:lang w:val="pt-BR"/>
        </w:rPr>
        <w:t xml:space="preserve"> đông </w:t>
      </w:r>
      <w:r w:rsidRPr="00E62426">
        <w:rPr>
          <w:rFonts w:eastAsia="VNI-Times"/>
          <w:szCs w:val="26"/>
          <w:lang w:val="pt-BR"/>
        </w:rPr>
        <w:t>thường</w:t>
      </w:r>
      <w:r w:rsidR="00134349" w:rsidRPr="00E62426">
        <w:rPr>
          <w:rFonts w:eastAsia="VNI-Times"/>
          <w:szCs w:val="26"/>
          <w:lang w:val="pt-BR"/>
        </w:rPr>
        <w:t xml:space="preserve"> niên</w:t>
      </w:r>
      <w:r w:rsidRPr="00E62426">
        <w:rPr>
          <w:rFonts w:eastAsia="VNI-Times"/>
          <w:szCs w:val="26"/>
          <w:lang w:val="pt-BR"/>
        </w:rPr>
        <w:t xml:space="preserve"> năm 2016 CTCP Thương mại Dịch vụ Tổng hợp Cảng Hải Phòng số 01/2016</w:t>
      </w:r>
      <w:r w:rsidR="00C2674E" w:rsidRPr="00E62426">
        <w:rPr>
          <w:rFonts w:eastAsia="VNI-Times"/>
          <w:szCs w:val="26"/>
          <w:lang w:val="pt-BR"/>
        </w:rPr>
        <w:t>/NQ-ĐHĐCĐ ngày 02/04/2016</w:t>
      </w:r>
      <w:r w:rsidRPr="00E62426">
        <w:rPr>
          <w:rFonts w:eastAsia="VNI-Times"/>
          <w:szCs w:val="26"/>
          <w:lang w:val="pt-BR"/>
        </w:rPr>
        <w:t xml:space="preserve">, Đại hội đồng cổ đông đã thông qua việc sử dụng toàn bộ toàn bộ số tiền thu được trong đợt phát hành cổ phiếu sẽ được Công ty sử dụng để </w:t>
      </w:r>
      <w:r w:rsidR="00C2674E" w:rsidRPr="00E62426">
        <w:rPr>
          <w:rFonts w:eastAsia="VNI-Times"/>
          <w:szCs w:val="26"/>
          <w:lang w:val="pt-BR"/>
        </w:rPr>
        <w:t>đầu tư vào Công ty Cổ phần Đầu tư Phát triển Dịch vụ Cảng Hải Phòng</w:t>
      </w:r>
      <w:r w:rsidR="002465B9" w:rsidRPr="00E62426">
        <w:rPr>
          <w:rFonts w:eastAsia="VNI-Times"/>
          <w:szCs w:val="26"/>
          <w:lang w:val="pt-BR"/>
        </w:rPr>
        <w:t>.</w:t>
      </w:r>
    </w:p>
    <w:p w:rsidR="00E77F95" w:rsidRDefault="00E77F95" w:rsidP="005D0DE0">
      <w:pPr>
        <w:spacing w:before="60" w:after="60" w:line="312" w:lineRule="auto"/>
        <w:ind w:firstLine="567"/>
        <w:jc w:val="both"/>
        <w:rPr>
          <w:rFonts w:eastAsia="VNI-Times"/>
          <w:szCs w:val="26"/>
          <w:lang w:val="pt-BR"/>
        </w:rPr>
      </w:pPr>
      <w:r>
        <w:rPr>
          <w:rFonts w:eastAsia="VNI-Times"/>
          <w:szCs w:val="26"/>
          <w:lang w:val="pt-BR"/>
        </w:rPr>
        <w:t>Cụ thể, Công ty sẽ sử dụng</w:t>
      </w:r>
      <w:r w:rsidRPr="00E77F95">
        <w:rPr>
          <w:rFonts w:eastAsia="VNI-Times"/>
          <w:szCs w:val="26"/>
          <w:lang w:val="pt-BR"/>
        </w:rPr>
        <w:t xml:space="preserve"> toàn bộ toàn bộ số tiền thu được </w:t>
      </w:r>
      <w:r>
        <w:rPr>
          <w:rFonts w:eastAsia="VNI-Times"/>
          <w:szCs w:val="26"/>
          <w:lang w:val="pt-BR"/>
        </w:rPr>
        <w:t xml:space="preserve">từ đợt chào bán để mua 1.395.427 cổ phiếu phát hành riêng lẻ của </w:t>
      </w:r>
      <w:r w:rsidRPr="00E77F95">
        <w:rPr>
          <w:rFonts w:eastAsia="VNI-Times"/>
          <w:szCs w:val="26"/>
          <w:lang w:val="pt-BR"/>
        </w:rPr>
        <w:t>Công ty Cổ phần Đầu tư Phát triển Dịch vụ Cảng Hải Phòng</w:t>
      </w:r>
      <w:r>
        <w:rPr>
          <w:rFonts w:eastAsia="VNI-Times"/>
          <w:szCs w:val="26"/>
          <w:lang w:val="pt-BR"/>
        </w:rPr>
        <w:t>.</w:t>
      </w:r>
    </w:p>
    <w:p w:rsidR="00617155" w:rsidRPr="00617155" w:rsidRDefault="00617155" w:rsidP="00617155">
      <w:pPr>
        <w:pStyle w:val="ListParagraph"/>
        <w:numPr>
          <w:ilvl w:val="0"/>
          <w:numId w:val="80"/>
        </w:numPr>
        <w:spacing w:before="60" w:after="60" w:line="312" w:lineRule="auto"/>
        <w:ind w:left="426"/>
        <w:jc w:val="both"/>
        <w:rPr>
          <w:rFonts w:eastAsia="VNI-Times"/>
          <w:b/>
          <w:szCs w:val="26"/>
          <w:lang w:val="pt-BR"/>
        </w:rPr>
      </w:pPr>
      <w:r w:rsidRPr="00617155">
        <w:rPr>
          <w:rFonts w:eastAsia="VNI-Times"/>
          <w:b/>
          <w:szCs w:val="26"/>
          <w:lang w:val="pt-BR"/>
        </w:rPr>
        <w:t>Công ty Cổ phần Đầu tư Phát triển Dịch vụ Cảng Hải Phòng</w:t>
      </w:r>
    </w:p>
    <w:p w:rsidR="00116181" w:rsidRDefault="005D0DE0" w:rsidP="00B84AD9">
      <w:pPr>
        <w:spacing w:before="60" w:after="60" w:line="312" w:lineRule="auto"/>
        <w:ind w:firstLine="567"/>
        <w:jc w:val="both"/>
        <w:rPr>
          <w:rFonts w:eastAsia="VNI-Times"/>
          <w:szCs w:val="26"/>
          <w:lang w:val="pt-BR"/>
        </w:rPr>
      </w:pPr>
      <w:r w:rsidRPr="00617155">
        <w:rPr>
          <w:rFonts w:eastAsia="VNI-Times"/>
          <w:szCs w:val="26"/>
          <w:lang w:val="pt-BR"/>
        </w:rPr>
        <w:lastRenderedPageBreak/>
        <w:t>Công ty Cổ phần Đầu tư Phát triển Dịch vụ Cảng Hải Phòng</w:t>
      </w:r>
      <w:r w:rsidR="00B23E8C">
        <w:rPr>
          <w:rFonts w:eastAsia="VNI-Times"/>
          <w:szCs w:val="26"/>
          <w:lang w:val="pt-BR"/>
        </w:rPr>
        <w:t xml:space="preserve"> </w:t>
      </w:r>
      <w:r w:rsidR="00283C08">
        <w:rPr>
          <w:rFonts w:eastAsia="VNI-Times"/>
          <w:szCs w:val="26"/>
          <w:lang w:val="pt-BR"/>
        </w:rPr>
        <w:t xml:space="preserve">đang </w:t>
      </w:r>
      <w:r w:rsidR="00116181">
        <w:rPr>
          <w:rFonts w:eastAsia="VNI-Times"/>
          <w:szCs w:val="26"/>
          <w:lang w:val="pt-BR"/>
        </w:rPr>
        <w:t>h</w:t>
      </w:r>
      <w:r w:rsidR="00116181" w:rsidRPr="00116181">
        <w:rPr>
          <w:rFonts w:eastAsia="VNI-Times"/>
          <w:szCs w:val="26"/>
          <w:lang w:val="pt-BR"/>
        </w:rPr>
        <w:t xml:space="preserve">oạt động </w:t>
      </w:r>
      <w:r w:rsidR="00116181">
        <w:rPr>
          <w:rFonts w:eastAsia="VNI-Times"/>
          <w:szCs w:val="26"/>
          <w:lang w:val="pt-BR"/>
        </w:rPr>
        <w:t xml:space="preserve">chủ yếu trong lĩnh vực </w:t>
      </w:r>
      <w:r w:rsidR="00116181" w:rsidRPr="00116181">
        <w:rPr>
          <w:rFonts w:eastAsia="VNI-Times"/>
          <w:szCs w:val="26"/>
          <w:lang w:val="pt-BR"/>
        </w:rPr>
        <w:t>kinh doanh bất động sả</w:t>
      </w:r>
      <w:r w:rsidR="00116181">
        <w:rPr>
          <w:rFonts w:eastAsia="VNI-Times"/>
          <w:szCs w:val="26"/>
          <w:lang w:val="pt-BR"/>
        </w:rPr>
        <w:t>n, cụ thể là</w:t>
      </w:r>
      <w:r w:rsidR="00116181" w:rsidRPr="00116181">
        <w:rPr>
          <w:rFonts w:eastAsia="VNI-Times"/>
          <w:szCs w:val="26"/>
          <w:lang w:val="pt-BR"/>
        </w:rPr>
        <w:t xml:space="preserve"> cho thuê văn phòng, hội trường </w:t>
      </w:r>
      <w:r w:rsidR="00116181">
        <w:rPr>
          <w:rFonts w:eastAsia="VNI-Times"/>
          <w:szCs w:val="26"/>
          <w:lang w:val="pt-BR"/>
        </w:rPr>
        <w:t>tại</w:t>
      </w:r>
      <w:r w:rsidR="00283C08">
        <w:rPr>
          <w:rFonts w:eastAsia="VNI-Times"/>
          <w:szCs w:val="26"/>
          <w:lang w:val="pt-BR"/>
        </w:rPr>
        <w:t xml:space="preserve"> Tòa nhà Thành Đạt 1</w:t>
      </w:r>
      <w:r w:rsidR="00116181">
        <w:rPr>
          <w:rFonts w:eastAsia="VNI-Times"/>
          <w:szCs w:val="26"/>
          <w:lang w:val="pt-BR"/>
        </w:rPr>
        <w:t xml:space="preserve">, </w:t>
      </w:r>
      <w:r w:rsidR="00116181" w:rsidRPr="00116181">
        <w:rPr>
          <w:rFonts w:eastAsia="VNI-Times"/>
          <w:szCs w:val="26"/>
          <w:lang w:val="pt-BR"/>
        </w:rPr>
        <w:t>Sửa chữa, bảo dưỡng và lắp đặt máy móc thiết bị</w:t>
      </w:r>
      <w:r w:rsidR="00116181">
        <w:rPr>
          <w:rFonts w:eastAsia="VNI-Times"/>
          <w:szCs w:val="26"/>
          <w:lang w:val="pt-BR"/>
        </w:rPr>
        <w:t xml:space="preserve"> trong tòa nhà.</w:t>
      </w:r>
      <w:r w:rsidR="00B84AD9">
        <w:rPr>
          <w:rFonts w:eastAsia="VNI-Times"/>
          <w:szCs w:val="26"/>
          <w:lang w:val="pt-BR"/>
        </w:rPr>
        <w:t xml:space="preserve"> </w:t>
      </w:r>
      <w:r w:rsidR="00B23E8C">
        <w:rPr>
          <w:rFonts w:eastAsia="VNI-Times"/>
          <w:szCs w:val="26"/>
          <w:lang w:val="pt-BR"/>
        </w:rPr>
        <w:t xml:space="preserve">Tòa nhà </w:t>
      </w:r>
      <w:r w:rsidR="00B23E8C" w:rsidRPr="00B23E8C">
        <w:rPr>
          <w:rFonts w:eastAsia="VNI-Times"/>
          <w:szCs w:val="26"/>
          <w:lang w:val="pt-BR"/>
        </w:rPr>
        <w:t>Thành Đạt 1</w:t>
      </w:r>
      <w:r w:rsidR="00B23E8C">
        <w:rPr>
          <w:rFonts w:eastAsia="VNI-Times"/>
          <w:szCs w:val="26"/>
          <w:lang w:val="pt-BR"/>
        </w:rPr>
        <w:t xml:space="preserve"> là tòa văn phòng cao 8 tầng tạo lạc trên trục đường hai chiề</w:t>
      </w:r>
      <w:r w:rsidR="00BF04E5">
        <w:rPr>
          <w:rFonts w:eastAsia="VNI-Times"/>
          <w:szCs w:val="26"/>
          <w:lang w:val="pt-BR"/>
        </w:rPr>
        <w:t>u Lê Thá</w:t>
      </w:r>
      <w:r w:rsidR="00B23E8C">
        <w:rPr>
          <w:rFonts w:eastAsia="VNI-Times"/>
          <w:szCs w:val="26"/>
          <w:lang w:val="pt-BR"/>
        </w:rPr>
        <w:t>nh Tông, quận Ngô Quyền, TP. Hải Phòng</w:t>
      </w:r>
      <w:r w:rsidR="003572A7">
        <w:rPr>
          <w:rFonts w:eastAsia="VNI-Times"/>
          <w:szCs w:val="26"/>
          <w:lang w:val="pt-BR"/>
        </w:rPr>
        <w:t>.</w:t>
      </w:r>
    </w:p>
    <w:p w:rsidR="00283C08" w:rsidRDefault="003572A7" w:rsidP="009075D5">
      <w:pPr>
        <w:spacing w:before="60" w:after="60" w:line="312" w:lineRule="auto"/>
        <w:ind w:firstLine="567"/>
        <w:jc w:val="both"/>
        <w:rPr>
          <w:rFonts w:eastAsia="VNI-Times"/>
          <w:szCs w:val="26"/>
          <w:lang w:val="pt-BR"/>
        </w:rPr>
      </w:pPr>
      <w:r>
        <w:rPr>
          <w:rFonts w:eastAsia="VNI-Times"/>
          <w:szCs w:val="26"/>
          <w:lang w:val="pt-BR"/>
        </w:rPr>
        <w:t xml:space="preserve">Vị trí tòa nhà nằm tại cảng chính Cảng Hải Phòng với lưu lượng hàng hóa bốc xếp tấp nập, tàu bè ra vào nhộn nhịp. Từ đây chỉ với 10 phút có thể tới sân bay Cát Bi trên tuyến đường giao thông thuận tiện, 5 phút để vào trung tâm và gần với các trụ sở hành chính của thành phố. Vị trí đắc địa cùng giao thông kết nối thuận tiện, </w:t>
      </w:r>
      <w:r w:rsidRPr="003572A7">
        <w:rPr>
          <w:rFonts w:eastAsia="VNI-Times"/>
          <w:szCs w:val="26"/>
          <w:lang w:val="pt-BR"/>
        </w:rPr>
        <w:t>Tòa nhà Thành Đạt 1</w:t>
      </w:r>
      <w:r w:rsidR="008D567F">
        <w:rPr>
          <w:rFonts w:eastAsia="VNI-Times"/>
          <w:szCs w:val="26"/>
          <w:lang w:val="pt-BR"/>
        </w:rPr>
        <w:t xml:space="preserve"> </w:t>
      </w:r>
      <w:r>
        <w:rPr>
          <w:rFonts w:eastAsia="VNI-Times"/>
          <w:szCs w:val="26"/>
          <w:lang w:val="pt-BR"/>
        </w:rPr>
        <w:t>là một trong những địa điểm đặt văn phòng lý tưởng của nhiều cơ quan, doanh nghiệp, ngân hàng... trong và ngoài nướ</w:t>
      </w:r>
      <w:r w:rsidR="009075D5">
        <w:rPr>
          <w:rFonts w:eastAsia="VNI-Times"/>
          <w:szCs w:val="26"/>
          <w:lang w:val="pt-BR"/>
        </w:rPr>
        <w:t>c.</w:t>
      </w:r>
    </w:p>
    <w:p w:rsidR="00283C08" w:rsidRDefault="00283C08" w:rsidP="005D0DE0">
      <w:pPr>
        <w:spacing w:before="60" w:after="60" w:line="312" w:lineRule="auto"/>
        <w:ind w:firstLine="567"/>
        <w:jc w:val="both"/>
        <w:rPr>
          <w:rFonts w:eastAsia="VNI-Times"/>
          <w:szCs w:val="26"/>
          <w:lang w:val="pt-BR"/>
        </w:rPr>
      </w:pPr>
      <w:r>
        <w:rPr>
          <w:rFonts w:eastAsia="VNI-Times"/>
          <w:noProof/>
          <w:szCs w:val="26"/>
        </w:rPr>
        <w:drawing>
          <wp:inline distT="0" distB="0" distL="0" distR="0">
            <wp:extent cx="5921926" cy="3331596"/>
            <wp:effectExtent l="0" t="0" r="317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ành đạt 1.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26455" cy="3334144"/>
                    </a:xfrm>
                    <a:prstGeom prst="rect">
                      <a:avLst/>
                    </a:prstGeom>
                  </pic:spPr>
                </pic:pic>
              </a:graphicData>
            </a:graphic>
          </wp:inline>
        </w:drawing>
      </w:r>
    </w:p>
    <w:p w:rsidR="00283C08" w:rsidRDefault="00283C08" w:rsidP="00283C08">
      <w:pPr>
        <w:spacing w:before="60" w:after="60" w:line="312" w:lineRule="auto"/>
        <w:ind w:firstLine="567"/>
        <w:jc w:val="center"/>
        <w:rPr>
          <w:rFonts w:eastAsia="VNI-Times"/>
          <w:i/>
          <w:szCs w:val="26"/>
          <w:lang w:val="pt-BR"/>
        </w:rPr>
      </w:pPr>
      <w:r w:rsidRPr="00283C08">
        <w:rPr>
          <w:rFonts w:eastAsia="VNI-Times"/>
          <w:i/>
          <w:szCs w:val="26"/>
          <w:lang w:val="pt-BR"/>
        </w:rPr>
        <w:t>Hình ảnh tòa nhà Thành Đạt 1</w:t>
      </w:r>
    </w:p>
    <w:p w:rsidR="00617155" w:rsidRDefault="00617155" w:rsidP="00617155">
      <w:pPr>
        <w:spacing w:before="60" w:after="60" w:line="312" w:lineRule="auto"/>
        <w:ind w:firstLine="567"/>
        <w:jc w:val="both"/>
        <w:rPr>
          <w:rFonts w:eastAsia="VNI-Times"/>
          <w:b/>
          <w:szCs w:val="26"/>
          <w:lang w:val="pt-BR"/>
        </w:rPr>
      </w:pPr>
      <w:r w:rsidRPr="00617155">
        <w:rPr>
          <w:rFonts w:eastAsia="VNI-Times"/>
          <w:b/>
          <w:szCs w:val="26"/>
          <w:lang w:val="pt-BR"/>
        </w:rPr>
        <w:t>Kết quả hoạt động kinh doanh</w:t>
      </w:r>
    </w:p>
    <w:p w:rsidR="00617155" w:rsidRPr="00617155" w:rsidRDefault="00617155" w:rsidP="00B81A92">
      <w:pPr>
        <w:spacing w:before="60" w:after="60" w:line="312" w:lineRule="auto"/>
        <w:ind w:right="828" w:firstLine="567"/>
        <w:jc w:val="right"/>
        <w:rPr>
          <w:rFonts w:eastAsia="VNI-Times"/>
          <w:i/>
          <w:sz w:val="24"/>
          <w:szCs w:val="24"/>
          <w:lang w:val="pt-BR"/>
        </w:rPr>
      </w:pPr>
      <w:r w:rsidRPr="00617155">
        <w:rPr>
          <w:rFonts w:eastAsia="VNI-Times"/>
          <w:i/>
          <w:sz w:val="24"/>
          <w:szCs w:val="24"/>
          <w:lang w:val="pt-BR"/>
        </w:rPr>
        <w:t>Đơn vị tính: triệu đồng</w:t>
      </w:r>
    </w:p>
    <w:tbl>
      <w:tblPr>
        <w:tblW w:w="7597" w:type="dxa"/>
        <w:jc w:val="center"/>
        <w:tblInd w:w="93" w:type="dxa"/>
        <w:tblLook w:val="04A0"/>
      </w:tblPr>
      <w:tblGrid>
        <w:gridCol w:w="2992"/>
        <w:gridCol w:w="2280"/>
        <w:gridCol w:w="2325"/>
      </w:tblGrid>
      <w:tr w:rsidR="00B81A92" w:rsidRPr="00617155" w:rsidTr="00B81A92">
        <w:trPr>
          <w:trHeight w:val="462"/>
          <w:jc w:val="center"/>
        </w:trPr>
        <w:tc>
          <w:tcPr>
            <w:tcW w:w="2992" w:type="dxa"/>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B81A92" w:rsidRPr="00617155" w:rsidRDefault="00B81A92" w:rsidP="00617155">
            <w:pPr>
              <w:spacing w:after="0" w:line="240" w:lineRule="auto"/>
              <w:jc w:val="center"/>
              <w:rPr>
                <w:rFonts w:eastAsia="Times New Roman" w:cs="Times New Roman"/>
                <w:b/>
                <w:bCs/>
                <w:szCs w:val="26"/>
              </w:rPr>
            </w:pPr>
            <w:r w:rsidRPr="00617155">
              <w:rPr>
                <w:rFonts w:eastAsia="Times New Roman" w:cs="Times New Roman"/>
                <w:b/>
                <w:bCs/>
                <w:szCs w:val="26"/>
              </w:rPr>
              <w:t>CHỈ TIÊU</w:t>
            </w:r>
          </w:p>
        </w:tc>
        <w:tc>
          <w:tcPr>
            <w:tcW w:w="2280" w:type="dxa"/>
            <w:tcBorders>
              <w:top w:val="single" w:sz="4" w:space="0" w:color="auto"/>
              <w:left w:val="nil"/>
              <w:bottom w:val="single" w:sz="4" w:space="0" w:color="auto"/>
              <w:right w:val="single" w:sz="4" w:space="0" w:color="auto"/>
            </w:tcBorders>
            <w:shd w:val="clear" w:color="000000" w:fill="B7DEE8"/>
            <w:vAlign w:val="center"/>
            <w:hideMark/>
          </w:tcPr>
          <w:p w:rsidR="00B81A92" w:rsidRPr="00617155" w:rsidRDefault="00B81A92" w:rsidP="00617155">
            <w:pPr>
              <w:spacing w:after="0" w:line="240" w:lineRule="auto"/>
              <w:jc w:val="center"/>
              <w:rPr>
                <w:rFonts w:eastAsia="Times New Roman" w:cs="Times New Roman"/>
                <w:b/>
                <w:bCs/>
                <w:szCs w:val="26"/>
              </w:rPr>
            </w:pPr>
            <w:r w:rsidRPr="00617155">
              <w:rPr>
                <w:rFonts w:eastAsia="Times New Roman" w:cs="Times New Roman"/>
                <w:b/>
                <w:bCs/>
                <w:szCs w:val="26"/>
              </w:rPr>
              <w:t>Năm 2015</w:t>
            </w:r>
          </w:p>
        </w:tc>
        <w:tc>
          <w:tcPr>
            <w:tcW w:w="2325" w:type="dxa"/>
            <w:tcBorders>
              <w:top w:val="single" w:sz="4" w:space="0" w:color="auto"/>
              <w:left w:val="nil"/>
              <w:bottom w:val="nil"/>
              <w:right w:val="single" w:sz="4" w:space="0" w:color="auto"/>
            </w:tcBorders>
            <w:shd w:val="clear" w:color="000000" w:fill="B7DEE8"/>
            <w:noWrap/>
            <w:vAlign w:val="center"/>
            <w:hideMark/>
          </w:tcPr>
          <w:p w:rsidR="00B81A92" w:rsidRPr="00617155" w:rsidRDefault="00B81A92" w:rsidP="00617155">
            <w:pPr>
              <w:spacing w:after="0" w:line="240" w:lineRule="auto"/>
              <w:jc w:val="center"/>
              <w:rPr>
                <w:rFonts w:eastAsia="Times New Roman" w:cs="Times New Roman"/>
                <w:b/>
                <w:bCs/>
                <w:szCs w:val="26"/>
              </w:rPr>
            </w:pPr>
            <w:r w:rsidRPr="00617155">
              <w:rPr>
                <w:rFonts w:eastAsia="Times New Roman" w:cs="Times New Roman"/>
                <w:b/>
                <w:bCs/>
                <w:szCs w:val="26"/>
              </w:rPr>
              <w:t>30/09/2016</w:t>
            </w:r>
          </w:p>
        </w:tc>
      </w:tr>
      <w:tr w:rsidR="00B81A92" w:rsidRPr="00617155" w:rsidTr="00B81A92">
        <w:trPr>
          <w:trHeight w:val="462"/>
          <w:jc w:val="center"/>
        </w:trPr>
        <w:tc>
          <w:tcPr>
            <w:tcW w:w="2992" w:type="dxa"/>
            <w:tcBorders>
              <w:top w:val="nil"/>
              <w:left w:val="single" w:sz="4" w:space="0" w:color="auto"/>
              <w:bottom w:val="single" w:sz="4" w:space="0" w:color="auto"/>
              <w:right w:val="single" w:sz="4" w:space="0" w:color="auto"/>
            </w:tcBorders>
            <w:shd w:val="clear" w:color="000000" w:fill="FFFFFF"/>
            <w:noWrap/>
            <w:vAlign w:val="center"/>
            <w:hideMark/>
          </w:tcPr>
          <w:p w:rsidR="00B81A92" w:rsidRPr="00617155" w:rsidRDefault="00B81A92" w:rsidP="00617155">
            <w:pPr>
              <w:spacing w:after="0" w:line="240" w:lineRule="auto"/>
              <w:rPr>
                <w:rFonts w:eastAsia="Times New Roman" w:cs="Times New Roman"/>
                <w:szCs w:val="26"/>
              </w:rPr>
            </w:pPr>
            <w:r w:rsidRPr="00617155">
              <w:rPr>
                <w:rFonts w:eastAsia="Times New Roman" w:cs="Times New Roman"/>
                <w:szCs w:val="26"/>
              </w:rPr>
              <w:t>Tổng tài sản</w:t>
            </w:r>
          </w:p>
        </w:tc>
        <w:tc>
          <w:tcPr>
            <w:tcW w:w="2280" w:type="dxa"/>
            <w:tcBorders>
              <w:top w:val="nil"/>
              <w:left w:val="nil"/>
              <w:bottom w:val="single" w:sz="4" w:space="0" w:color="auto"/>
              <w:right w:val="single" w:sz="4" w:space="0" w:color="auto"/>
            </w:tcBorders>
            <w:shd w:val="clear" w:color="000000" w:fill="FFFFFF"/>
            <w:noWrap/>
            <w:vAlign w:val="center"/>
            <w:hideMark/>
          </w:tcPr>
          <w:p w:rsidR="00B81A92" w:rsidRPr="00617155" w:rsidRDefault="00B81A92" w:rsidP="00F55E59">
            <w:pPr>
              <w:spacing w:after="0" w:line="240" w:lineRule="auto"/>
              <w:ind w:right="220"/>
              <w:jc w:val="right"/>
              <w:rPr>
                <w:rFonts w:eastAsia="Times New Roman" w:cs="Times New Roman"/>
                <w:szCs w:val="26"/>
              </w:rPr>
            </w:pPr>
            <w:r w:rsidRPr="00617155">
              <w:rPr>
                <w:rFonts w:eastAsia="Times New Roman" w:cs="Times New Roman"/>
                <w:szCs w:val="26"/>
              </w:rPr>
              <w:t>225.830</w:t>
            </w:r>
          </w:p>
        </w:tc>
        <w:tc>
          <w:tcPr>
            <w:tcW w:w="2325" w:type="dxa"/>
            <w:tcBorders>
              <w:top w:val="single" w:sz="4" w:space="0" w:color="auto"/>
              <w:left w:val="nil"/>
              <w:bottom w:val="single" w:sz="4" w:space="0" w:color="auto"/>
              <w:right w:val="single" w:sz="4" w:space="0" w:color="auto"/>
            </w:tcBorders>
            <w:shd w:val="clear" w:color="auto" w:fill="auto"/>
            <w:noWrap/>
            <w:vAlign w:val="center"/>
            <w:hideMark/>
          </w:tcPr>
          <w:p w:rsidR="00B81A92" w:rsidRPr="00617155" w:rsidRDefault="00B81A92" w:rsidP="00F55E59">
            <w:pPr>
              <w:spacing w:after="0" w:line="240" w:lineRule="auto"/>
              <w:ind w:right="220"/>
              <w:jc w:val="right"/>
              <w:rPr>
                <w:rFonts w:eastAsia="Times New Roman" w:cs="Times New Roman"/>
                <w:szCs w:val="26"/>
              </w:rPr>
            </w:pPr>
            <w:r w:rsidRPr="00617155">
              <w:rPr>
                <w:rFonts w:eastAsia="Times New Roman" w:cs="Times New Roman"/>
                <w:szCs w:val="26"/>
              </w:rPr>
              <w:t>235.520</w:t>
            </w:r>
          </w:p>
        </w:tc>
      </w:tr>
      <w:tr w:rsidR="00B81A92" w:rsidRPr="00617155" w:rsidTr="00B81A92">
        <w:trPr>
          <w:trHeight w:val="462"/>
          <w:jc w:val="center"/>
        </w:trPr>
        <w:tc>
          <w:tcPr>
            <w:tcW w:w="2992" w:type="dxa"/>
            <w:tcBorders>
              <w:top w:val="nil"/>
              <w:left w:val="single" w:sz="4" w:space="0" w:color="auto"/>
              <w:bottom w:val="single" w:sz="4" w:space="0" w:color="auto"/>
              <w:right w:val="single" w:sz="4" w:space="0" w:color="auto"/>
            </w:tcBorders>
            <w:shd w:val="clear" w:color="000000" w:fill="FFFFFF"/>
            <w:noWrap/>
            <w:vAlign w:val="center"/>
            <w:hideMark/>
          </w:tcPr>
          <w:p w:rsidR="00B81A92" w:rsidRPr="00617155" w:rsidRDefault="00B81A92" w:rsidP="00617155">
            <w:pPr>
              <w:spacing w:after="0" w:line="240" w:lineRule="auto"/>
              <w:rPr>
                <w:rFonts w:eastAsia="Times New Roman" w:cs="Times New Roman"/>
                <w:szCs w:val="26"/>
              </w:rPr>
            </w:pPr>
            <w:r w:rsidRPr="00617155">
              <w:rPr>
                <w:rFonts w:eastAsia="Times New Roman" w:cs="Times New Roman"/>
                <w:szCs w:val="26"/>
              </w:rPr>
              <w:t>Doanh thu thuần</w:t>
            </w:r>
          </w:p>
        </w:tc>
        <w:tc>
          <w:tcPr>
            <w:tcW w:w="2280" w:type="dxa"/>
            <w:tcBorders>
              <w:top w:val="nil"/>
              <w:left w:val="nil"/>
              <w:bottom w:val="single" w:sz="4" w:space="0" w:color="auto"/>
              <w:right w:val="single" w:sz="4" w:space="0" w:color="auto"/>
            </w:tcBorders>
            <w:shd w:val="clear" w:color="000000" w:fill="FFFFFF"/>
            <w:noWrap/>
            <w:vAlign w:val="center"/>
            <w:hideMark/>
          </w:tcPr>
          <w:p w:rsidR="00B81A92" w:rsidRPr="00617155" w:rsidRDefault="00B81A92" w:rsidP="00F55E59">
            <w:pPr>
              <w:spacing w:after="0" w:line="240" w:lineRule="auto"/>
              <w:ind w:right="220"/>
              <w:jc w:val="right"/>
              <w:rPr>
                <w:rFonts w:eastAsia="Times New Roman" w:cs="Times New Roman"/>
                <w:szCs w:val="26"/>
              </w:rPr>
            </w:pPr>
            <w:r w:rsidRPr="00617155">
              <w:rPr>
                <w:rFonts w:eastAsia="Times New Roman" w:cs="Times New Roman"/>
                <w:szCs w:val="26"/>
              </w:rPr>
              <w:t>2.192</w:t>
            </w:r>
          </w:p>
        </w:tc>
        <w:tc>
          <w:tcPr>
            <w:tcW w:w="2325" w:type="dxa"/>
            <w:tcBorders>
              <w:top w:val="nil"/>
              <w:left w:val="nil"/>
              <w:bottom w:val="single" w:sz="4" w:space="0" w:color="auto"/>
              <w:right w:val="single" w:sz="4" w:space="0" w:color="auto"/>
            </w:tcBorders>
            <w:shd w:val="clear" w:color="auto" w:fill="auto"/>
            <w:noWrap/>
            <w:vAlign w:val="center"/>
            <w:hideMark/>
          </w:tcPr>
          <w:p w:rsidR="00B81A92" w:rsidRPr="00617155" w:rsidRDefault="00B81A92" w:rsidP="00F55E59">
            <w:pPr>
              <w:spacing w:after="0" w:line="240" w:lineRule="auto"/>
              <w:ind w:right="220"/>
              <w:jc w:val="right"/>
              <w:rPr>
                <w:rFonts w:eastAsia="Times New Roman" w:cs="Times New Roman"/>
                <w:szCs w:val="26"/>
              </w:rPr>
            </w:pPr>
            <w:r w:rsidRPr="00617155">
              <w:rPr>
                <w:rFonts w:eastAsia="Times New Roman" w:cs="Times New Roman"/>
                <w:szCs w:val="26"/>
              </w:rPr>
              <w:t>10.879</w:t>
            </w:r>
          </w:p>
        </w:tc>
      </w:tr>
      <w:tr w:rsidR="00B81A92" w:rsidRPr="00617155" w:rsidTr="00B81A92">
        <w:trPr>
          <w:trHeight w:val="462"/>
          <w:jc w:val="center"/>
        </w:trPr>
        <w:tc>
          <w:tcPr>
            <w:tcW w:w="2992" w:type="dxa"/>
            <w:tcBorders>
              <w:top w:val="nil"/>
              <w:left w:val="single" w:sz="4" w:space="0" w:color="auto"/>
              <w:bottom w:val="single" w:sz="4" w:space="0" w:color="auto"/>
              <w:right w:val="single" w:sz="4" w:space="0" w:color="auto"/>
            </w:tcBorders>
            <w:shd w:val="clear" w:color="000000" w:fill="FFFFFF"/>
            <w:noWrap/>
            <w:vAlign w:val="center"/>
            <w:hideMark/>
          </w:tcPr>
          <w:p w:rsidR="00B81A92" w:rsidRPr="00617155" w:rsidRDefault="00B81A92" w:rsidP="00617155">
            <w:pPr>
              <w:spacing w:after="0" w:line="240" w:lineRule="auto"/>
              <w:rPr>
                <w:rFonts w:eastAsia="Times New Roman" w:cs="Times New Roman"/>
                <w:szCs w:val="26"/>
              </w:rPr>
            </w:pPr>
            <w:r w:rsidRPr="00617155">
              <w:rPr>
                <w:rFonts w:eastAsia="Times New Roman" w:cs="Times New Roman"/>
                <w:szCs w:val="26"/>
              </w:rPr>
              <w:t>Lợi nhuận từ HĐKD</w:t>
            </w:r>
          </w:p>
        </w:tc>
        <w:tc>
          <w:tcPr>
            <w:tcW w:w="2280" w:type="dxa"/>
            <w:tcBorders>
              <w:top w:val="nil"/>
              <w:left w:val="nil"/>
              <w:bottom w:val="single" w:sz="4" w:space="0" w:color="auto"/>
              <w:right w:val="single" w:sz="4" w:space="0" w:color="auto"/>
            </w:tcBorders>
            <w:shd w:val="clear" w:color="000000" w:fill="FFFFFF"/>
            <w:noWrap/>
            <w:vAlign w:val="center"/>
            <w:hideMark/>
          </w:tcPr>
          <w:p w:rsidR="00B81A92" w:rsidRPr="00617155" w:rsidRDefault="00B81A92" w:rsidP="00F55E59">
            <w:pPr>
              <w:spacing w:after="0" w:line="240" w:lineRule="auto"/>
              <w:ind w:right="220"/>
              <w:jc w:val="right"/>
              <w:rPr>
                <w:rFonts w:eastAsia="Times New Roman" w:cs="Times New Roman"/>
                <w:szCs w:val="26"/>
              </w:rPr>
            </w:pPr>
            <w:r w:rsidRPr="00617155">
              <w:rPr>
                <w:rFonts w:eastAsia="Times New Roman" w:cs="Times New Roman"/>
                <w:szCs w:val="26"/>
              </w:rPr>
              <w:t>-3.095</w:t>
            </w:r>
          </w:p>
        </w:tc>
        <w:tc>
          <w:tcPr>
            <w:tcW w:w="2325" w:type="dxa"/>
            <w:tcBorders>
              <w:top w:val="nil"/>
              <w:left w:val="nil"/>
              <w:bottom w:val="single" w:sz="4" w:space="0" w:color="auto"/>
              <w:right w:val="single" w:sz="4" w:space="0" w:color="auto"/>
            </w:tcBorders>
            <w:shd w:val="clear" w:color="auto" w:fill="auto"/>
            <w:noWrap/>
            <w:vAlign w:val="center"/>
            <w:hideMark/>
          </w:tcPr>
          <w:p w:rsidR="00B81A92" w:rsidRPr="00617155" w:rsidRDefault="00B81A92" w:rsidP="00F55E59">
            <w:pPr>
              <w:spacing w:after="0" w:line="240" w:lineRule="auto"/>
              <w:ind w:right="220"/>
              <w:jc w:val="right"/>
              <w:rPr>
                <w:rFonts w:eastAsia="Times New Roman" w:cs="Times New Roman"/>
                <w:szCs w:val="26"/>
              </w:rPr>
            </w:pPr>
            <w:r w:rsidRPr="00617155">
              <w:rPr>
                <w:rFonts w:eastAsia="Times New Roman" w:cs="Times New Roman"/>
                <w:szCs w:val="26"/>
              </w:rPr>
              <w:t>-7.243</w:t>
            </w:r>
          </w:p>
        </w:tc>
      </w:tr>
      <w:tr w:rsidR="00B81A92" w:rsidRPr="00617155" w:rsidTr="00B81A92">
        <w:trPr>
          <w:trHeight w:val="462"/>
          <w:jc w:val="center"/>
        </w:trPr>
        <w:tc>
          <w:tcPr>
            <w:tcW w:w="2992" w:type="dxa"/>
            <w:tcBorders>
              <w:top w:val="nil"/>
              <w:left w:val="single" w:sz="4" w:space="0" w:color="auto"/>
              <w:bottom w:val="single" w:sz="4" w:space="0" w:color="auto"/>
              <w:right w:val="single" w:sz="4" w:space="0" w:color="auto"/>
            </w:tcBorders>
            <w:shd w:val="clear" w:color="000000" w:fill="FFFFFF"/>
            <w:noWrap/>
            <w:vAlign w:val="center"/>
            <w:hideMark/>
          </w:tcPr>
          <w:p w:rsidR="00B81A92" w:rsidRPr="00617155" w:rsidRDefault="00B81A92" w:rsidP="00617155">
            <w:pPr>
              <w:spacing w:after="0" w:line="240" w:lineRule="auto"/>
              <w:rPr>
                <w:rFonts w:eastAsia="Times New Roman" w:cs="Times New Roman"/>
                <w:szCs w:val="26"/>
              </w:rPr>
            </w:pPr>
            <w:r w:rsidRPr="00617155">
              <w:rPr>
                <w:rFonts w:eastAsia="Times New Roman" w:cs="Times New Roman"/>
                <w:szCs w:val="26"/>
              </w:rPr>
              <w:t>Lợi nhuận khác</w:t>
            </w:r>
          </w:p>
        </w:tc>
        <w:tc>
          <w:tcPr>
            <w:tcW w:w="2280" w:type="dxa"/>
            <w:tcBorders>
              <w:top w:val="nil"/>
              <w:left w:val="nil"/>
              <w:bottom w:val="single" w:sz="4" w:space="0" w:color="auto"/>
              <w:right w:val="single" w:sz="4" w:space="0" w:color="auto"/>
            </w:tcBorders>
            <w:shd w:val="clear" w:color="000000" w:fill="FFFFFF"/>
            <w:noWrap/>
            <w:vAlign w:val="center"/>
            <w:hideMark/>
          </w:tcPr>
          <w:p w:rsidR="00B81A92" w:rsidRPr="00617155" w:rsidRDefault="00B81A92" w:rsidP="00F55E59">
            <w:pPr>
              <w:spacing w:after="0" w:line="240" w:lineRule="auto"/>
              <w:ind w:right="220"/>
              <w:jc w:val="right"/>
              <w:rPr>
                <w:rFonts w:eastAsia="Times New Roman" w:cs="Times New Roman"/>
                <w:szCs w:val="26"/>
              </w:rPr>
            </w:pPr>
            <w:r w:rsidRPr="00617155">
              <w:rPr>
                <w:rFonts w:eastAsia="Times New Roman" w:cs="Times New Roman"/>
                <w:szCs w:val="26"/>
              </w:rPr>
              <w:t xml:space="preserve">-20  </w:t>
            </w:r>
          </w:p>
        </w:tc>
        <w:tc>
          <w:tcPr>
            <w:tcW w:w="2325" w:type="dxa"/>
            <w:tcBorders>
              <w:top w:val="nil"/>
              <w:left w:val="nil"/>
              <w:bottom w:val="single" w:sz="4" w:space="0" w:color="auto"/>
              <w:right w:val="single" w:sz="4" w:space="0" w:color="auto"/>
            </w:tcBorders>
            <w:shd w:val="clear" w:color="auto" w:fill="auto"/>
            <w:noWrap/>
            <w:vAlign w:val="center"/>
            <w:hideMark/>
          </w:tcPr>
          <w:p w:rsidR="00B81A92" w:rsidRPr="00617155" w:rsidRDefault="00B81A92" w:rsidP="00F55E59">
            <w:pPr>
              <w:spacing w:after="0" w:line="240" w:lineRule="auto"/>
              <w:ind w:right="220"/>
              <w:jc w:val="right"/>
              <w:rPr>
                <w:rFonts w:eastAsia="Times New Roman" w:cs="Times New Roman"/>
                <w:szCs w:val="26"/>
              </w:rPr>
            </w:pPr>
            <w:r w:rsidRPr="00617155">
              <w:rPr>
                <w:rFonts w:eastAsia="Times New Roman" w:cs="Times New Roman"/>
                <w:szCs w:val="26"/>
              </w:rPr>
              <w:t>298</w:t>
            </w:r>
          </w:p>
        </w:tc>
      </w:tr>
      <w:tr w:rsidR="00B81A92" w:rsidRPr="00617155" w:rsidTr="00B81A92">
        <w:trPr>
          <w:trHeight w:val="462"/>
          <w:jc w:val="center"/>
        </w:trPr>
        <w:tc>
          <w:tcPr>
            <w:tcW w:w="2992" w:type="dxa"/>
            <w:tcBorders>
              <w:top w:val="nil"/>
              <w:left w:val="single" w:sz="4" w:space="0" w:color="auto"/>
              <w:bottom w:val="single" w:sz="4" w:space="0" w:color="auto"/>
              <w:right w:val="single" w:sz="4" w:space="0" w:color="auto"/>
            </w:tcBorders>
            <w:shd w:val="clear" w:color="000000" w:fill="FFFFFF"/>
            <w:noWrap/>
            <w:vAlign w:val="center"/>
            <w:hideMark/>
          </w:tcPr>
          <w:p w:rsidR="00B81A92" w:rsidRPr="00617155" w:rsidRDefault="00B81A92" w:rsidP="00617155">
            <w:pPr>
              <w:spacing w:after="0" w:line="240" w:lineRule="auto"/>
              <w:rPr>
                <w:rFonts w:eastAsia="Times New Roman" w:cs="Times New Roman"/>
                <w:szCs w:val="26"/>
              </w:rPr>
            </w:pPr>
            <w:r w:rsidRPr="00617155">
              <w:rPr>
                <w:rFonts w:eastAsia="Times New Roman" w:cs="Times New Roman"/>
                <w:szCs w:val="26"/>
              </w:rPr>
              <w:lastRenderedPageBreak/>
              <w:t>Lợi nhuận trước thuế</w:t>
            </w:r>
          </w:p>
        </w:tc>
        <w:tc>
          <w:tcPr>
            <w:tcW w:w="2280" w:type="dxa"/>
            <w:tcBorders>
              <w:top w:val="nil"/>
              <w:left w:val="nil"/>
              <w:bottom w:val="single" w:sz="4" w:space="0" w:color="auto"/>
              <w:right w:val="single" w:sz="4" w:space="0" w:color="auto"/>
            </w:tcBorders>
            <w:shd w:val="clear" w:color="000000" w:fill="FFFFFF"/>
            <w:noWrap/>
            <w:vAlign w:val="center"/>
            <w:hideMark/>
          </w:tcPr>
          <w:p w:rsidR="00B81A92" w:rsidRPr="00617155" w:rsidRDefault="00B81A92" w:rsidP="00F55E59">
            <w:pPr>
              <w:spacing w:after="0" w:line="240" w:lineRule="auto"/>
              <w:ind w:right="220"/>
              <w:jc w:val="right"/>
              <w:rPr>
                <w:rFonts w:eastAsia="Times New Roman" w:cs="Times New Roman"/>
                <w:szCs w:val="26"/>
              </w:rPr>
            </w:pPr>
            <w:r w:rsidRPr="00617155">
              <w:rPr>
                <w:rFonts w:eastAsia="Times New Roman" w:cs="Times New Roman"/>
                <w:szCs w:val="26"/>
              </w:rPr>
              <w:t>-3.115</w:t>
            </w:r>
          </w:p>
        </w:tc>
        <w:tc>
          <w:tcPr>
            <w:tcW w:w="2325" w:type="dxa"/>
            <w:tcBorders>
              <w:top w:val="nil"/>
              <w:left w:val="nil"/>
              <w:bottom w:val="single" w:sz="4" w:space="0" w:color="auto"/>
              <w:right w:val="single" w:sz="4" w:space="0" w:color="auto"/>
            </w:tcBorders>
            <w:shd w:val="clear" w:color="auto" w:fill="auto"/>
            <w:noWrap/>
            <w:vAlign w:val="center"/>
            <w:hideMark/>
          </w:tcPr>
          <w:p w:rsidR="00B81A92" w:rsidRPr="00617155" w:rsidRDefault="00B81A92" w:rsidP="00F55E59">
            <w:pPr>
              <w:spacing w:after="0" w:line="240" w:lineRule="auto"/>
              <w:ind w:right="220"/>
              <w:jc w:val="right"/>
              <w:rPr>
                <w:rFonts w:eastAsia="Times New Roman" w:cs="Times New Roman"/>
                <w:szCs w:val="26"/>
              </w:rPr>
            </w:pPr>
            <w:r w:rsidRPr="00617155">
              <w:rPr>
                <w:rFonts w:eastAsia="Times New Roman" w:cs="Times New Roman"/>
                <w:szCs w:val="26"/>
              </w:rPr>
              <w:t>-6.945</w:t>
            </w:r>
          </w:p>
        </w:tc>
      </w:tr>
      <w:tr w:rsidR="00B81A92" w:rsidRPr="00617155" w:rsidTr="00B81A92">
        <w:trPr>
          <w:trHeight w:val="462"/>
          <w:jc w:val="center"/>
        </w:trPr>
        <w:tc>
          <w:tcPr>
            <w:tcW w:w="2992" w:type="dxa"/>
            <w:tcBorders>
              <w:top w:val="nil"/>
              <w:left w:val="single" w:sz="4" w:space="0" w:color="auto"/>
              <w:bottom w:val="single" w:sz="4" w:space="0" w:color="auto"/>
              <w:right w:val="single" w:sz="4" w:space="0" w:color="auto"/>
            </w:tcBorders>
            <w:shd w:val="clear" w:color="000000" w:fill="FFFFFF"/>
            <w:noWrap/>
            <w:vAlign w:val="center"/>
            <w:hideMark/>
          </w:tcPr>
          <w:p w:rsidR="00B81A92" w:rsidRPr="00617155" w:rsidRDefault="00B81A92" w:rsidP="00617155">
            <w:pPr>
              <w:spacing w:after="0" w:line="240" w:lineRule="auto"/>
              <w:rPr>
                <w:rFonts w:eastAsia="Times New Roman" w:cs="Times New Roman"/>
                <w:szCs w:val="26"/>
              </w:rPr>
            </w:pPr>
            <w:r w:rsidRPr="00617155">
              <w:rPr>
                <w:rFonts w:eastAsia="Times New Roman" w:cs="Times New Roman"/>
                <w:szCs w:val="26"/>
              </w:rPr>
              <w:t>Lợi nhuận sau thuế</w:t>
            </w:r>
          </w:p>
        </w:tc>
        <w:tc>
          <w:tcPr>
            <w:tcW w:w="2280" w:type="dxa"/>
            <w:tcBorders>
              <w:top w:val="nil"/>
              <w:left w:val="nil"/>
              <w:bottom w:val="single" w:sz="4" w:space="0" w:color="auto"/>
              <w:right w:val="single" w:sz="4" w:space="0" w:color="auto"/>
            </w:tcBorders>
            <w:shd w:val="clear" w:color="000000" w:fill="FFFFFF"/>
            <w:noWrap/>
            <w:vAlign w:val="center"/>
            <w:hideMark/>
          </w:tcPr>
          <w:p w:rsidR="00B81A92" w:rsidRPr="00617155" w:rsidRDefault="00B81A92" w:rsidP="00F55E59">
            <w:pPr>
              <w:spacing w:after="0" w:line="240" w:lineRule="auto"/>
              <w:ind w:right="220"/>
              <w:jc w:val="right"/>
              <w:rPr>
                <w:rFonts w:eastAsia="Times New Roman" w:cs="Times New Roman"/>
                <w:szCs w:val="26"/>
              </w:rPr>
            </w:pPr>
            <w:r w:rsidRPr="00617155">
              <w:rPr>
                <w:rFonts w:eastAsia="Times New Roman" w:cs="Times New Roman"/>
                <w:szCs w:val="26"/>
              </w:rPr>
              <w:t>-3.115</w:t>
            </w:r>
          </w:p>
        </w:tc>
        <w:tc>
          <w:tcPr>
            <w:tcW w:w="2325" w:type="dxa"/>
            <w:tcBorders>
              <w:top w:val="nil"/>
              <w:left w:val="nil"/>
              <w:bottom w:val="single" w:sz="4" w:space="0" w:color="auto"/>
              <w:right w:val="single" w:sz="4" w:space="0" w:color="auto"/>
            </w:tcBorders>
            <w:shd w:val="clear" w:color="auto" w:fill="auto"/>
            <w:noWrap/>
            <w:vAlign w:val="center"/>
            <w:hideMark/>
          </w:tcPr>
          <w:p w:rsidR="00B81A92" w:rsidRPr="00617155" w:rsidRDefault="00B81A92" w:rsidP="00F55E59">
            <w:pPr>
              <w:spacing w:after="0" w:line="240" w:lineRule="auto"/>
              <w:ind w:right="220"/>
              <w:jc w:val="right"/>
              <w:rPr>
                <w:rFonts w:eastAsia="Times New Roman" w:cs="Times New Roman"/>
                <w:szCs w:val="26"/>
              </w:rPr>
            </w:pPr>
            <w:r w:rsidRPr="00617155">
              <w:rPr>
                <w:rFonts w:eastAsia="Times New Roman" w:cs="Times New Roman"/>
                <w:szCs w:val="26"/>
              </w:rPr>
              <w:t>-6.945</w:t>
            </w:r>
          </w:p>
        </w:tc>
      </w:tr>
      <w:tr w:rsidR="00B81A92" w:rsidRPr="00617155" w:rsidTr="00F55E59">
        <w:trPr>
          <w:trHeight w:val="462"/>
          <w:jc w:val="center"/>
        </w:trPr>
        <w:tc>
          <w:tcPr>
            <w:tcW w:w="7597" w:type="dxa"/>
            <w:gridSpan w:val="3"/>
            <w:tcBorders>
              <w:top w:val="single" w:sz="4" w:space="0" w:color="auto"/>
            </w:tcBorders>
            <w:shd w:val="clear" w:color="000000" w:fill="FFFFFF"/>
            <w:noWrap/>
            <w:vAlign w:val="center"/>
          </w:tcPr>
          <w:p w:rsidR="00B81A92" w:rsidRPr="00F55E59" w:rsidRDefault="00B81A92" w:rsidP="00F55E59">
            <w:pPr>
              <w:spacing w:after="0" w:line="240" w:lineRule="auto"/>
              <w:jc w:val="right"/>
              <w:rPr>
                <w:rFonts w:eastAsia="Times New Roman" w:cs="Times New Roman"/>
                <w:i/>
                <w:sz w:val="22"/>
              </w:rPr>
            </w:pPr>
            <w:r w:rsidRPr="00F55E59">
              <w:rPr>
                <w:rFonts w:eastAsia="Times New Roman" w:cs="Times New Roman"/>
                <w:i/>
                <w:sz w:val="22"/>
              </w:rPr>
              <w:t xml:space="preserve">(Nguồn: </w:t>
            </w:r>
            <w:r w:rsidR="00F55E59" w:rsidRPr="00F55E59">
              <w:rPr>
                <w:rFonts w:eastAsia="Times New Roman" w:cs="Times New Roman"/>
                <w:i/>
                <w:sz w:val="22"/>
              </w:rPr>
              <w:t>BCTC năm 2015 và BCTC 09 tháng đầu năm 2016 của CTCP Đầu tư Phát triển Dịch vụ Cảng Hải Phòng)</w:t>
            </w:r>
          </w:p>
        </w:tc>
      </w:tr>
    </w:tbl>
    <w:p w:rsidR="00617155" w:rsidRPr="003F3B3F" w:rsidRDefault="003F3B3F" w:rsidP="003F3B3F">
      <w:pPr>
        <w:spacing w:before="60" w:after="60" w:line="312" w:lineRule="auto"/>
        <w:ind w:firstLine="567"/>
        <w:jc w:val="both"/>
        <w:rPr>
          <w:rFonts w:eastAsia="VNI-Times"/>
          <w:szCs w:val="26"/>
          <w:lang w:val="pt-BR"/>
        </w:rPr>
      </w:pPr>
      <w:r w:rsidRPr="003F3B3F">
        <w:rPr>
          <w:rFonts w:eastAsia="VNI-Times"/>
          <w:szCs w:val="26"/>
          <w:lang w:val="pt-BR"/>
        </w:rPr>
        <w:t>Do Công ty Cổ phần Đầu tư Phát triển Dịch vụ Cảng Hải Phòng mới hoàn thành xong Tòa n</w:t>
      </w:r>
      <w:r>
        <w:rPr>
          <w:rFonts w:eastAsia="VNI-Times"/>
          <w:szCs w:val="26"/>
          <w:lang w:val="pt-BR"/>
        </w:rPr>
        <w:t>hà</w:t>
      </w:r>
      <w:r w:rsidRPr="003F3B3F">
        <w:rPr>
          <w:rFonts w:eastAsia="VNI-Times"/>
          <w:szCs w:val="26"/>
          <w:lang w:val="pt-BR"/>
        </w:rPr>
        <w:t xml:space="preserve"> Thành Đạt 1 vào tháng 7/2015 và đưa vào hoạt động, khai thác cho thuê văn phòng nên trong gia</w:t>
      </w:r>
      <w:r w:rsidR="00BE5E65">
        <w:rPr>
          <w:rFonts w:eastAsia="VNI-Times"/>
          <w:szCs w:val="26"/>
          <w:lang w:val="pt-BR"/>
        </w:rPr>
        <w:t>i</w:t>
      </w:r>
      <w:r w:rsidRPr="003F3B3F">
        <w:rPr>
          <w:rFonts w:eastAsia="VNI-Times"/>
          <w:szCs w:val="26"/>
          <w:lang w:val="pt-BR"/>
        </w:rPr>
        <w:t xml:space="preserve"> đoạn đầu, Công ty vẫn bị lỗ do khấu hao chi phí xây dựng tòa nhà còn rất lớn. Khoản lỗ này hoàn toàn </w:t>
      </w:r>
      <w:r w:rsidR="00BE5E65">
        <w:rPr>
          <w:rFonts w:eastAsia="VNI-Times"/>
          <w:szCs w:val="26"/>
          <w:lang w:val="pt-BR"/>
        </w:rPr>
        <w:t>nằ</w:t>
      </w:r>
      <w:r w:rsidRPr="003F3B3F">
        <w:rPr>
          <w:rFonts w:eastAsia="VNI-Times"/>
          <w:szCs w:val="26"/>
          <w:lang w:val="pt-BR"/>
        </w:rPr>
        <w:t>m trong kế hoạch của Công ty.</w:t>
      </w:r>
    </w:p>
    <w:p w:rsidR="00D230B6" w:rsidRPr="00E62426" w:rsidRDefault="009C388C" w:rsidP="00D65CFE">
      <w:pPr>
        <w:pStyle w:val="Heading2"/>
        <w:numPr>
          <w:ilvl w:val="0"/>
          <w:numId w:val="35"/>
        </w:numPr>
        <w:spacing w:before="120" w:after="120" w:line="312" w:lineRule="auto"/>
        <w:ind w:left="567" w:hanging="567"/>
      </w:pPr>
      <w:bookmarkStart w:id="171" w:name="_Toc469324227"/>
      <w:r w:rsidRPr="00E62426">
        <w:t>Phương án khả thi</w:t>
      </w:r>
      <w:bookmarkEnd w:id="171"/>
      <w:r w:rsidR="00C2238F" w:rsidRPr="00E62426">
        <w:t xml:space="preserve"> </w:t>
      </w:r>
    </w:p>
    <w:p w:rsidR="002D246A" w:rsidRDefault="00D230B6" w:rsidP="00513C5E">
      <w:pPr>
        <w:spacing w:before="60" w:after="60" w:line="312" w:lineRule="auto"/>
        <w:ind w:firstLine="567"/>
        <w:rPr>
          <w:lang w:val="pt-BR"/>
        </w:rPr>
      </w:pPr>
      <w:r w:rsidRPr="00E62426">
        <w:rPr>
          <w:lang w:val="pt-BR"/>
        </w:rPr>
        <w:t xml:space="preserve">- </w:t>
      </w:r>
      <w:r w:rsidR="00513C5E" w:rsidRPr="00E62426">
        <w:rPr>
          <w:lang w:val="pt-BR"/>
        </w:rPr>
        <w:t xml:space="preserve"> Nghị quyết Đại hội đồng cổ đông thường niên năm 2016 CTCP Thương mại Dịch vụ Tổng hợp Cảng Hải Phòng số 01/2016/NQ-ĐHĐCĐ ngày 02/04/2016</w:t>
      </w:r>
      <w:r w:rsidR="00E77F95">
        <w:rPr>
          <w:lang w:val="pt-BR"/>
        </w:rPr>
        <w:t>;</w:t>
      </w:r>
    </w:p>
    <w:p w:rsidR="00E77F95" w:rsidRPr="00E62426" w:rsidRDefault="00E77F95" w:rsidP="00513C5E">
      <w:pPr>
        <w:spacing w:before="60" w:after="60" w:line="312" w:lineRule="auto"/>
        <w:ind w:firstLine="567"/>
        <w:rPr>
          <w:lang w:val="pt-BR"/>
        </w:rPr>
      </w:pPr>
      <w:r>
        <w:rPr>
          <w:lang w:val="pt-BR"/>
        </w:rPr>
        <w:t xml:space="preserve">-  </w:t>
      </w:r>
      <w:r w:rsidRPr="00E77F95">
        <w:rPr>
          <w:lang w:val="pt-BR"/>
        </w:rPr>
        <w:t xml:space="preserve">Nghị quyết </w:t>
      </w:r>
      <w:r>
        <w:rPr>
          <w:lang w:val="pt-BR"/>
        </w:rPr>
        <w:t>H</w:t>
      </w:r>
      <w:r w:rsidRPr="00E77F95">
        <w:rPr>
          <w:lang w:val="pt-BR"/>
        </w:rPr>
        <w:t>ội đồ</w:t>
      </w:r>
      <w:r>
        <w:rPr>
          <w:lang w:val="pt-BR"/>
        </w:rPr>
        <w:t>ng quản trị</w:t>
      </w:r>
      <w:r w:rsidRPr="00E77F95">
        <w:rPr>
          <w:lang w:val="pt-BR"/>
        </w:rPr>
        <w:t xml:space="preserve"> CTCP Thương mại Dịch vụ Tổng hợp Cảng Hải Phòng số </w:t>
      </w:r>
      <w:r w:rsidR="00695BBA">
        <w:rPr>
          <w:lang w:val="pt-BR"/>
        </w:rPr>
        <w:t>05</w:t>
      </w:r>
      <w:r w:rsidRPr="00E77F95">
        <w:rPr>
          <w:lang w:val="pt-BR"/>
        </w:rPr>
        <w:t>/2016/</w:t>
      </w:r>
      <w:r w:rsidR="004E08F1">
        <w:rPr>
          <w:lang w:val="pt-BR"/>
        </w:rPr>
        <w:t>DVC/</w:t>
      </w:r>
      <w:r w:rsidRPr="00E77F95">
        <w:rPr>
          <w:lang w:val="pt-BR"/>
        </w:rPr>
        <w:t>NQ-HĐ</w:t>
      </w:r>
      <w:r>
        <w:rPr>
          <w:lang w:val="pt-BR"/>
        </w:rPr>
        <w:t>QT</w:t>
      </w:r>
      <w:r w:rsidRPr="00E77F95">
        <w:rPr>
          <w:lang w:val="pt-BR"/>
        </w:rPr>
        <w:t xml:space="preserve"> ngày </w:t>
      </w:r>
      <w:r w:rsidR="004E08F1">
        <w:rPr>
          <w:lang w:val="pt-BR"/>
        </w:rPr>
        <w:t>01/11</w:t>
      </w:r>
      <w:r w:rsidRPr="00E77F95">
        <w:rPr>
          <w:lang w:val="pt-BR"/>
        </w:rPr>
        <w:t>/2016</w:t>
      </w:r>
    </w:p>
    <w:p w:rsidR="00D7308C" w:rsidRPr="00E62426" w:rsidRDefault="00D7308C" w:rsidP="00D65CFE">
      <w:pPr>
        <w:pStyle w:val="Heading1"/>
        <w:numPr>
          <w:ilvl w:val="0"/>
          <w:numId w:val="40"/>
        </w:numPr>
        <w:spacing w:before="120" w:after="120" w:line="312" w:lineRule="auto"/>
        <w:ind w:left="714" w:hanging="357"/>
        <w:rPr>
          <w:color w:val="auto"/>
          <w:lang w:val="pt-BR"/>
        </w:rPr>
      </w:pPr>
      <w:bookmarkStart w:id="172" w:name="_Toc469324228"/>
      <w:r w:rsidRPr="00E62426">
        <w:rPr>
          <w:color w:val="auto"/>
          <w:lang w:val="pt-BR"/>
        </w:rPr>
        <w:t>KẾ HOẠCH SỬ DỤNG SỐ TIỀN THU ĐƯỢC TỪ ĐỢT CHÀO BÁN</w:t>
      </w:r>
      <w:bookmarkEnd w:id="172"/>
    </w:p>
    <w:p w:rsidR="00625262" w:rsidRDefault="00D230B6" w:rsidP="00513C5E">
      <w:pPr>
        <w:spacing w:before="60" w:after="60" w:line="312" w:lineRule="auto"/>
        <w:ind w:firstLine="567"/>
        <w:jc w:val="both"/>
        <w:rPr>
          <w:rFonts w:cs="Times New Roman"/>
          <w:szCs w:val="26"/>
        </w:rPr>
      </w:pPr>
      <w:r w:rsidRPr="00E62426">
        <w:rPr>
          <w:rFonts w:cs="Times New Roman"/>
          <w:szCs w:val="26"/>
        </w:rPr>
        <w:t xml:space="preserve">Tại Đại hội đồng cổ đông thường niên năm 2016 của Công ty đã thông qua việc </w:t>
      </w:r>
      <w:r w:rsidR="00513C5E" w:rsidRPr="00E62426">
        <w:rPr>
          <w:rFonts w:cs="Times New Roman"/>
          <w:szCs w:val="26"/>
        </w:rPr>
        <w:t xml:space="preserve">sử dụng toàn bộ toàn bộ số tiền thu được trong đợt phát hành cổ phiếu để đầu tư vào </w:t>
      </w:r>
      <w:r w:rsidR="00C2674E" w:rsidRPr="00E62426">
        <w:rPr>
          <w:rFonts w:cs="Times New Roman"/>
          <w:szCs w:val="26"/>
        </w:rPr>
        <w:t>để đầu tư vào Công ty Cổ phần Đầu tư Phát triển Dịch vụ Cảng Hải Phòng</w:t>
      </w:r>
      <w:r w:rsidRPr="00E62426">
        <w:rPr>
          <w:rFonts w:cs="Times New Roman"/>
          <w:szCs w:val="26"/>
        </w:rPr>
        <w:t>.</w:t>
      </w:r>
    </w:p>
    <w:p w:rsidR="00CF121C" w:rsidRDefault="00E77F95" w:rsidP="00513C5E">
      <w:pPr>
        <w:spacing w:before="60" w:after="60" w:line="312" w:lineRule="auto"/>
        <w:ind w:firstLine="567"/>
        <w:jc w:val="both"/>
        <w:rPr>
          <w:rFonts w:eastAsia="VNI-Times"/>
          <w:szCs w:val="26"/>
          <w:lang w:val="pt-BR"/>
        </w:rPr>
      </w:pPr>
      <w:r>
        <w:rPr>
          <w:rFonts w:eastAsia="VNI-Times"/>
          <w:szCs w:val="26"/>
          <w:lang w:val="pt-BR"/>
        </w:rPr>
        <w:t>Cụ thể, Công ty sẽ sử dụng</w:t>
      </w:r>
      <w:r w:rsidRPr="00E77F95">
        <w:rPr>
          <w:rFonts w:eastAsia="VNI-Times"/>
          <w:szCs w:val="26"/>
          <w:lang w:val="pt-BR"/>
        </w:rPr>
        <w:t xml:space="preserve"> toàn bộ toàn bộ số tiền thu được </w:t>
      </w:r>
      <w:r>
        <w:rPr>
          <w:rFonts w:eastAsia="VNI-Times"/>
          <w:szCs w:val="26"/>
          <w:lang w:val="pt-BR"/>
        </w:rPr>
        <w:t xml:space="preserve">từ đợt chào bán để mua 1.395.427 cổ phiếu phát hành riêng lẻ của </w:t>
      </w:r>
      <w:r w:rsidRPr="00E77F95">
        <w:rPr>
          <w:rFonts w:eastAsia="VNI-Times"/>
          <w:szCs w:val="26"/>
          <w:lang w:val="pt-BR"/>
        </w:rPr>
        <w:t>Công ty Cổ phần Đầu tư Phát triển Dịch vụ Cảng Hải Phòng</w:t>
      </w:r>
      <w:r>
        <w:rPr>
          <w:rFonts w:eastAsia="VNI-Times"/>
          <w:szCs w:val="26"/>
          <w:lang w:val="pt-BR"/>
        </w:rPr>
        <w:t>.</w:t>
      </w:r>
    </w:p>
    <w:p w:rsidR="00E77F95" w:rsidRDefault="00E77F95" w:rsidP="00513C5E">
      <w:pPr>
        <w:spacing w:before="60" w:after="60" w:line="312" w:lineRule="auto"/>
        <w:ind w:firstLine="567"/>
        <w:jc w:val="both"/>
        <w:rPr>
          <w:rFonts w:cs="Times New Roman"/>
          <w:szCs w:val="26"/>
        </w:rPr>
      </w:pPr>
      <w:r>
        <w:rPr>
          <w:rFonts w:eastAsia="VNI-Times"/>
          <w:szCs w:val="26"/>
          <w:lang w:val="pt-BR"/>
        </w:rPr>
        <w:t xml:space="preserve">Trường hợp không thu đủ số tiền chào bán như dự kiến thì Công ty sẽ </w:t>
      </w:r>
      <w:r w:rsidR="003F3B3F" w:rsidRPr="003F3B3F">
        <w:rPr>
          <w:rFonts w:eastAsia="VNI-Times"/>
          <w:bCs/>
          <w:iCs/>
          <w:szCs w:val="26"/>
        </w:rPr>
        <w:t xml:space="preserve">Công ty sẽ giảm </w:t>
      </w:r>
      <w:r w:rsidR="003F3B3F" w:rsidRPr="003F3B3F">
        <w:rPr>
          <w:rFonts w:eastAsia="VNI-Times"/>
          <w:bCs/>
          <w:iCs/>
          <w:szCs w:val="26"/>
          <w:lang w:val="pt-BR"/>
        </w:rPr>
        <w:t>số cổ phiếu phát hành riêng lẻ của Công ty Cổ phần Đầu tư Phát triển Dịch vụ Cảng Hải Phòng</w:t>
      </w:r>
      <w:r w:rsidR="003F3B3F" w:rsidRPr="003F3B3F">
        <w:rPr>
          <w:rFonts w:eastAsia="VNI-Times"/>
          <w:bCs/>
          <w:iCs/>
          <w:szCs w:val="26"/>
        </w:rPr>
        <w:t xml:space="preserve"> mua sao cho vừa đủ với số tiền thu được từ đợt chào bán</w:t>
      </w:r>
      <w:r>
        <w:rPr>
          <w:rFonts w:eastAsia="VNI-Times"/>
          <w:szCs w:val="26"/>
          <w:lang w:val="pt-BR"/>
        </w:rPr>
        <w:t>.</w:t>
      </w:r>
    </w:p>
    <w:p w:rsidR="00CF121C" w:rsidRDefault="00CF121C" w:rsidP="00513C5E">
      <w:pPr>
        <w:spacing w:before="60" w:after="60" w:line="312" w:lineRule="auto"/>
        <w:ind w:firstLine="567"/>
        <w:jc w:val="both"/>
        <w:rPr>
          <w:rFonts w:cs="Times New Roman"/>
          <w:szCs w:val="26"/>
        </w:rPr>
      </w:pPr>
    </w:p>
    <w:p w:rsidR="00C214F3" w:rsidRDefault="00C214F3" w:rsidP="00513C5E">
      <w:pPr>
        <w:spacing w:before="60" w:after="60" w:line="312" w:lineRule="auto"/>
        <w:ind w:firstLine="567"/>
        <w:jc w:val="both"/>
        <w:rPr>
          <w:rFonts w:cs="Times New Roman"/>
          <w:szCs w:val="26"/>
        </w:rPr>
      </w:pPr>
    </w:p>
    <w:p w:rsidR="00C214F3" w:rsidRDefault="00C214F3" w:rsidP="00513C5E">
      <w:pPr>
        <w:spacing w:before="60" w:after="60" w:line="312" w:lineRule="auto"/>
        <w:ind w:firstLine="567"/>
        <w:jc w:val="both"/>
        <w:rPr>
          <w:rFonts w:cs="Times New Roman"/>
          <w:szCs w:val="26"/>
        </w:rPr>
      </w:pPr>
    </w:p>
    <w:p w:rsidR="00C214F3" w:rsidRDefault="00C214F3" w:rsidP="00513C5E">
      <w:pPr>
        <w:spacing w:before="60" w:after="60" w:line="312" w:lineRule="auto"/>
        <w:ind w:firstLine="567"/>
        <w:jc w:val="both"/>
        <w:rPr>
          <w:rFonts w:cs="Times New Roman"/>
          <w:szCs w:val="26"/>
        </w:rPr>
      </w:pPr>
    </w:p>
    <w:p w:rsidR="00C214F3" w:rsidRDefault="00C214F3" w:rsidP="00513C5E">
      <w:pPr>
        <w:spacing w:before="60" w:after="60" w:line="312" w:lineRule="auto"/>
        <w:ind w:firstLine="567"/>
        <w:jc w:val="both"/>
        <w:rPr>
          <w:rFonts w:cs="Times New Roman"/>
          <w:szCs w:val="26"/>
        </w:rPr>
      </w:pPr>
    </w:p>
    <w:p w:rsidR="00C214F3" w:rsidRDefault="00C214F3" w:rsidP="00513C5E">
      <w:pPr>
        <w:spacing w:before="60" w:after="60" w:line="312" w:lineRule="auto"/>
        <w:ind w:firstLine="567"/>
        <w:jc w:val="both"/>
        <w:rPr>
          <w:rFonts w:cs="Times New Roman"/>
          <w:szCs w:val="26"/>
        </w:rPr>
      </w:pPr>
    </w:p>
    <w:p w:rsidR="00C214F3" w:rsidRDefault="00C214F3" w:rsidP="00513C5E">
      <w:pPr>
        <w:spacing w:before="60" w:after="60" w:line="312" w:lineRule="auto"/>
        <w:ind w:firstLine="567"/>
        <w:jc w:val="both"/>
        <w:rPr>
          <w:rFonts w:cs="Times New Roman"/>
          <w:szCs w:val="26"/>
        </w:rPr>
      </w:pPr>
    </w:p>
    <w:p w:rsidR="00CF121C" w:rsidRDefault="00CF121C" w:rsidP="00513C5E">
      <w:pPr>
        <w:spacing w:before="60" w:after="60" w:line="312" w:lineRule="auto"/>
        <w:ind w:firstLine="567"/>
        <w:jc w:val="both"/>
        <w:rPr>
          <w:rFonts w:cs="Times New Roman"/>
          <w:szCs w:val="26"/>
        </w:rPr>
      </w:pPr>
    </w:p>
    <w:p w:rsidR="009C388C" w:rsidRPr="00E62426" w:rsidRDefault="009C388C" w:rsidP="00D65CFE">
      <w:pPr>
        <w:pStyle w:val="ListParagraph"/>
        <w:keepNext/>
        <w:keepLines/>
        <w:numPr>
          <w:ilvl w:val="0"/>
          <w:numId w:val="33"/>
        </w:numPr>
        <w:spacing w:before="120" w:after="120" w:line="312" w:lineRule="auto"/>
        <w:ind w:left="567" w:hanging="567"/>
        <w:outlineLvl w:val="0"/>
        <w:rPr>
          <w:rFonts w:eastAsiaTheme="majorEastAsia" w:cstheme="majorBidi"/>
          <w:b/>
          <w:bCs/>
          <w:szCs w:val="26"/>
        </w:rPr>
      </w:pPr>
      <w:bookmarkStart w:id="173" w:name="_Toc373166686"/>
      <w:bookmarkStart w:id="174" w:name="_Toc469324229"/>
      <w:r w:rsidRPr="00E62426">
        <w:rPr>
          <w:rFonts w:eastAsiaTheme="majorEastAsia" w:cstheme="majorBidi"/>
          <w:b/>
          <w:bCs/>
          <w:szCs w:val="26"/>
        </w:rPr>
        <w:lastRenderedPageBreak/>
        <w:t>CÁC ĐỐI TÁC LIÊN QUAN TỚI ĐỢT CHÀO BÁN</w:t>
      </w:r>
      <w:bookmarkEnd w:id="173"/>
      <w:bookmarkEnd w:id="174"/>
    </w:p>
    <w:p w:rsidR="009C388C" w:rsidRPr="00E62426" w:rsidRDefault="009C388C" w:rsidP="001F29F8">
      <w:pPr>
        <w:keepNext/>
        <w:keepLines/>
        <w:numPr>
          <w:ilvl w:val="0"/>
          <w:numId w:val="18"/>
        </w:numPr>
        <w:spacing w:before="120" w:after="120" w:line="312" w:lineRule="auto"/>
        <w:ind w:left="567" w:hanging="567"/>
        <w:outlineLvl w:val="1"/>
        <w:rPr>
          <w:rFonts w:eastAsiaTheme="majorEastAsia" w:cs="Times New Roman"/>
          <w:b/>
          <w:bCs/>
          <w:color w:val="000000" w:themeColor="text1"/>
          <w:szCs w:val="26"/>
        </w:rPr>
      </w:pPr>
      <w:bookmarkStart w:id="175" w:name="_Toc469324230"/>
      <w:bookmarkStart w:id="176" w:name="_Toc373166687"/>
      <w:r w:rsidRPr="00E62426">
        <w:rPr>
          <w:rFonts w:eastAsiaTheme="majorEastAsia" w:cs="Times New Roman"/>
          <w:b/>
          <w:bCs/>
          <w:color w:val="000000" w:themeColor="text1"/>
          <w:szCs w:val="26"/>
        </w:rPr>
        <w:t>TỔ CHỨC KIỂM TOÁN</w:t>
      </w:r>
      <w:bookmarkEnd w:id="175"/>
    </w:p>
    <w:p w:rsidR="00C2674E" w:rsidRPr="00E62426" w:rsidRDefault="009C388C" w:rsidP="00FD4F26">
      <w:pPr>
        <w:spacing w:before="60" w:after="60" w:line="312" w:lineRule="auto"/>
        <w:rPr>
          <w:b/>
          <w:color w:val="000000" w:themeColor="text1"/>
          <w:szCs w:val="26"/>
        </w:rPr>
      </w:pPr>
      <w:r w:rsidRPr="00E62426">
        <w:rPr>
          <w:b/>
          <w:color w:val="000000" w:themeColor="text1"/>
          <w:szCs w:val="26"/>
        </w:rPr>
        <w:t>CÔ</w:t>
      </w:r>
      <w:r w:rsidR="0033547E" w:rsidRPr="00E62426">
        <w:rPr>
          <w:b/>
          <w:color w:val="000000" w:themeColor="text1"/>
          <w:szCs w:val="26"/>
        </w:rPr>
        <w:t xml:space="preserve">NG TY TNHH </w:t>
      </w:r>
      <w:r w:rsidR="00512B56" w:rsidRPr="00E62426">
        <w:rPr>
          <w:b/>
          <w:color w:val="000000" w:themeColor="text1"/>
          <w:szCs w:val="26"/>
        </w:rPr>
        <w:t>KIỂ</w:t>
      </w:r>
      <w:r w:rsidR="00C2674E" w:rsidRPr="00E62426">
        <w:rPr>
          <w:b/>
          <w:color w:val="000000" w:themeColor="text1"/>
          <w:szCs w:val="26"/>
        </w:rPr>
        <w:t>M TOÁN VACO</w:t>
      </w:r>
    </w:p>
    <w:p w:rsidR="009C388C" w:rsidRPr="00E62426" w:rsidRDefault="00236BE3" w:rsidP="00FD4F26">
      <w:pPr>
        <w:spacing w:before="60" w:after="60" w:line="312" w:lineRule="auto"/>
        <w:rPr>
          <w:color w:val="000000" w:themeColor="text1"/>
          <w:szCs w:val="26"/>
          <w:lang w:val="pt-BR"/>
        </w:rPr>
      </w:pPr>
      <w:r w:rsidRPr="00E62426">
        <w:rPr>
          <w:color w:val="000000" w:themeColor="text1"/>
          <w:szCs w:val="26"/>
          <w:lang w:val="pt-BR"/>
        </w:rPr>
        <w:t xml:space="preserve">Địa chỉ: </w:t>
      </w:r>
      <w:r w:rsidR="00C2674E" w:rsidRPr="00E62426">
        <w:rPr>
          <w:color w:val="000000" w:themeColor="text1"/>
          <w:szCs w:val="26"/>
          <w:lang w:val="pt-BR"/>
        </w:rPr>
        <w:t>Tầng 4, 168 Đường Láng, Quận Đống Đa, TP. Hà Nội</w:t>
      </w:r>
    </w:p>
    <w:p w:rsidR="009C388C" w:rsidRPr="00E62426" w:rsidRDefault="009C388C" w:rsidP="00FD4F26">
      <w:pPr>
        <w:spacing w:before="60" w:after="60" w:line="312" w:lineRule="auto"/>
        <w:rPr>
          <w:color w:val="000000" w:themeColor="text1"/>
          <w:szCs w:val="26"/>
          <w:lang w:val="pt-BR"/>
        </w:rPr>
      </w:pPr>
      <w:r w:rsidRPr="00E62426">
        <w:rPr>
          <w:color w:val="000000" w:themeColor="text1"/>
          <w:szCs w:val="26"/>
          <w:lang w:val="pt-BR"/>
        </w:rPr>
        <w:t>Điện thoạ</w:t>
      </w:r>
      <w:r w:rsidR="00512B56" w:rsidRPr="00E62426">
        <w:rPr>
          <w:color w:val="000000" w:themeColor="text1"/>
          <w:szCs w:val="26"/>
          <w:lang w:val="pt-BR"/>
        </w:rPr>
        <w:t xml:space="preserve">i: </w:t>
      </w:r>
      <w:r w:rsidR="00C2674E" w:rsidRPr="00E62426">
        <w:rPr>
          <w:color w:val="000000" w:themeColor="text1"/>
          <w:szCs w:val="26"/>
          <w:lang w:val="pt-BR"/>
        </w:rPr>
        <w:t xml:space="preserve">04 3577 0781               </w:t>
      </w:r>
      <w:r w:rsidR="00C2674E" w:rsidRPr="00E62426">
        <w:rPr>
          <w:color w:val="000000" w:themeColor="text1"/>
          <w:szCs w:val="26"/>
          <w:lang w:val="pt-BR"/>
        </w:rPr>
        <w:tab/>
        <w:t>Fax: 04 3577 0787</w:t>
      </w:r>
    </w:p>
    <w:p w:rsidR="009C388C" w:rsidRPr="00E62426" w:rsidRDefault="009C388C" w:rsidP="001F29F8">
      <w:pPr>
        <w:keepNext/>
        <w:keepLines/>
        <w:numPr>
          <w:ilvl w:val="0"/>
          <w:numId w:val="18"/>
        </w:numPr>
        <w:spacing w:before="120" w:after="120" w:line="312" w:lineRule="auto"/>
        <w:ind w:left="567" w:hanging="567"/>
        <w:outlineLvl w:val="1"/>
        <w:rPr>
          <w:rFonts w:eastAsiaTheme="majorEastAsia" w:cs="Times New Roman"/>
          <w:b/>
          <w:bCs/>
          <w:color w:val="000000" w:themeColor="text1"/>
          <w:szCs w:val="26"/>
          <w:lang w:val="pt-BR"/>
        </w:rPr>
      </w:pPr>
      <w:bookmarkStart w:id="177" w:name="_Toc469324231"/>
      <w:r w:rsidRPr="00E62426">
        <w:rPr>
          <w:rFonts w:eastAsiaTheme="majorEastAsia" w:cs="Times New Roman"/>
          <w:b/>
          <w:bCs/>
          <w:color w:val="000000" w:themeColor="text1"/>
          <w:szCs w:val="26"/>
          <w:lang w:val="pt-BR"/>
        </w:rPr>
        <w:t>TỔ CHỨC TƯ VẤN</w:t>
      </w:r>
      <w:bookmarkEnd w:id="177"/>
      <w:r w:rsidRPr="00E62426">
        <w:rPr>
          <w:rFonts w:eastAsiaTheme="majorEastAsia" w:cs="Times New Roman"/>
          <w:b/>
          <w:bCs/>
          <w:color w:val="000000" w:themeColor="text1"/>
          <w:szCs w:val="26"/>
          <w:lang w:val="pt-BR"/>
        </w:rPr>
        <w:t xml:space="preserve"> </w:t>
      </w:r>
    </w:p>
    <w:p w:rsidR="009C388C" w:rsidRPr="00E62426" w:rsidRDefault="009C388C" w:rsidP="00FD4F26">
      <w:pPr>
        <w:spacing w:before="60" w:after="60" w:line="312" w:lineRule="auto"/>
        <w:rPr>
          <w:b/>
          <w:color w:val="000000" w:themeColor="text1"/>
          <w:szCs w:val="26"/>
        </w:rPr>
      </w:pPr>
      <w:r w:rsidRPr="00E62426">
        <w:rPr>
          <w:b/>
          <w:color w:val="000000" w:themeColor="text1"/>
          <w:szCs w:val="26"/>
        </w:rPr>
        <w:t>CÔNG TY CỔ PHẦN CHỨNG KHOÁN AN BÌNH (ABS)</w:t>
      </w:r>
    </w:p>
    <w:p w:rsidR="009C388C" w:rsidRPr="00E62426" w:rsidRDefault="00236BE3" w:rsidP="00FD4F26">
      <w:pPr>
        <w:spacing w:before="60" w:after="60" w:line="312" w:lineRule="auto"/>
        <w:rPr>
          <w:color w:val="000000" w:themeColor="text1"/>
          <w:szCs w:val="26"/>
          <w:lang w:val="pt-BR"/>
        </w:rPr>
      </w:pPr>
      <w:r w:rsidRPr="00E62426">
        <w:rPr>
          <w:color w:val="000000" w:themeColor="text1"/>
          <w:szCs w:val="26"/>
          <w:lang w:val="pt-BR"/>
        </w:rPr>
        <w:t xml:space="preserve">Địa chỉ: </w:t>
      </w:r>
      <w:r w:rsidR="009C388C" w:rsidRPr="00E62426">
        <w:rPr>
          <w:color w:val="000000" w:themeColor="text1"/>
          <w:szCs w:val="26"/>
          <w:lang w:val="pt-BR"/>
        </w:rPr>
        <w:t>Số 101 Láng Hạ, Phường Láng Hạ, Quận Đống Đa, TP. Hà Nội</w:t>
      </w:r>
    </w:p>
    <w:p w:rsidR="009C388C" w:rsidRPr="00E62426" w:rsidRDefault="009C388C" w:rsidP="00FD4F26">
      <w:pPr>
        <w:spacing w:before="60" w:after="60" w:line="312" w:lineRule="auto"/>
        <w:rPr>
          <w:color w:val="000000" w:themeColor="text1"/>
          <w:szCs w:val="26"/>
          <w:lang w:val="pt-BR"/>
        </w:rPr>
      </w:pPr>
      <w:r w:rsidRPr="00E62426">
        <w:rPr>
          <w:color w:val="000000" w:themeColor="text1"/>
          <w:szCs w:val="26"/>
          <w:lang w:val="pt-BR"/>
        </w:rPr>
        <w:t xml:space="preserve">Số ĐT: (84-4) 3562 4626             </w:t>
      </w:r>
      <w:r w:rsidR="0061534F" w:rsidRPr="00E62426">
        <w:rPr>
          <w:color w:val="000000" w:themeColor="text1"/>
          <w:szCs w:val="26"/>
          <w:lang w:val="pt-BR"/>
        </w:rPr>
        <w:t xml:space="preserve">          Fax: (84-4) 3562 4628</w:t>
      </w:r>
    </w:p>
    <w:p w:rsidR="00460BC2" w:rsidRPr="00E62426" w:rsidRDefault="00460BC2" w:rsidP="00FD4F26">
      <w:pPr>
        <w:spacing w:before="60" w:after="60" w:line="312" w:lineRule="auto"/>
        <w:rPr>
          <w:color w:val="000000" w:themeColor="text1"/>
          <w:szCs w:val="26"/>
          <w:lang w:val="pt-BR"/>
        </w:rPr>
      </w:pPr>
      <w:r w:rsidRPr="00E62426">
        <w:rPr>
          <w:color w:val="000000" w:themeColor="text1"/>
          <w:szCs w:val="26"/>
          <w:lang w:val="pt-BR"/>
        </w:rPr>
        <w:t xml:space="preserve">Website: </w:t>
      </w:r>
      <w:hyperlink r:id="rId24" w:history="1">
        <w:r w:rsidRPr="00E62426">
          <w:rPr>
            <w:rStyle w:val="Hyperlink"/>
            <w:szCs w:val="26"/>
            <w:lang w:val="pt-BR"/>
          </w:rPr>
          <w:t>http://www.abs.vn/</w:t>
        </w:r>
      </w:hyperlink>
    </w:p>
    <w:p w:rsidR="0061534F" w:rsidRPr="00E62426" w:rsidRDefault="0061534F" w:rsidP="00460BC2">
      <w:pPr>
        <w:keepNext/>
        <w:spacing w:before="120" w:after="120" w:line="336" w:lineRule="auto"/>
        <w:ind w:firstLine="567"/>
        <w:jc w:val="both"/>
        <w:rPr>
          <w:rFonts w:eastAsia="Times New Roman" w:cs="Times New Roman"/>
          <w:szCs w:val="26"/>
          <w:lang w:val="nl-NL"/>
        </w:rPr>
      </w:pPr>
      <w:r w:rsidRPr="00E62426">
        <w:rPr>
          <w:rFonts w:eastAsia="Times New Roman" w:cs="Times New Roman"/>
          <w:szCs w:val="26"/>
          <w:lang w:val="nl-NL"/>
        </w:rPr>
        <w:t xml:space="preserve">Trên cơ sở những thông tin về đợt phát hành và phương án sử dụng số tiền thu được từ đợt phát hành của Công ty Cổ phần </w:t>
      </w:r>
      <w:r w:rsidR="001E4E07" w:rsidRPr="00E62426">
        <w:rPr>
          <w:rFonts w:eastAsia="Times New Roman" w:cs="Times New Roman"/>
          <w:szCs w:val="26"/>
          <w:lang w:val="nl-NL"/>
        </w:rPr>
        <w:t>Thương mại Dịch vụ Tổng hợp Cảng Hải Phòng</w:t>
      </w:r>
      <w:r w:rsidRPr="00E62426">
        <w:rPr>
          <w:rFonts w:eastAsia="Times New Roman" w:cs="Times New Roman"/>
          <w:szCs w:val="26"/>
          <w:lang w:val="nl-NL"/>
        </w:rPr>
        <w:t xml:space="preserve"> đã được Đại </w:t>
      </w:r>
      <w:r w:rsidR="0033547E" w:rsidRPr="00E62426">
        <w:rPr>
          <w:rFonts w:eastAsia="Times New Roman" w:cs="Times New Roman"/>
          <w:szCs w:val="26"/>
          <w:lang w:val="nl-NL"/>
        </w:rPr>
        <w:t>hội cổ đông thường niên năm 2016</w:t>
      </w:r>
      <w:r w:rsidRPr="00E62426">
        <w:rPr>
          <w:rFonts w:eastAsia="Times New Roman" w:cs="Times New Roman"/>
          <w:szCs w:val="26"/>
          <w:lang w:val="nl-NL"/>
        </w:rPr>
        <w:t xml:space="preserve"> thông qua và những nhận định về tình hình thị trường chứng khoán Việt Nam, là một tổ chức tổ chức tư vấn chuyên nghiệp, Công ty cổ phần Chứng khoán An Bình nhận thấy nếu không có những biến động bất thường tác động đến đợt phát hành của Công ty Cổ phần </w:t>
      </w:r>
      <w:r w:rsidR="001E4E07" w:rsidRPr="00E62426">
        <w:rPr>
          <w:rFonts w:eastAsia="Times New Roman" w:cs="Times New Roman"/>
          <w:szCs w:val="26"/>
          <w:lang w:val="nl-NL"/>
        </w:rPr>
        <w:t xml:space="preserve">Thương mại Dịch vụ Tổng hợp Cảng Hải Phòng </w:t>
      </w:r>
      <w:r w:rsidRPr="00E62426">
        <w:rPr>
          <w:rFonts w:eastAsia="Times New Roman" w:cs="Times New Roman"/>
          <w:szCs w:val="26"/>
          <w:lang w:val="nl-NL"/>
        </w:rPr>
        <w:t>thì kế hoạch phát hành của Công ty đưa ra là khá hợp lý và mang tính khả thi.</w:t>
      </w:r>
    </w:p>
    <w:p w:rsidR="00625262" w:rsidRPr="00E62426" w:rsidRDefault="0061534F" w:rsidP="009D6279">
      <w:pPr>
        <w:spacing w:before="60" w:after="60" w:line="312" w:lineRule="auto"/>
        <w:ind w:firstLine="567"/>
        <w:jc w:val="both"/>
        <w:rPr>
          <w:rFonts w:eastAsia="Times New Roman" w:cs="Times New Roman"/>
          <w:i/>
          <w:szCs w:val="26"/>
          <w:lang w:val="nl-NL"/>
        </w:rPr>
      </w:pPr>
      <w:r w:rsidRPr="00E62426">
        <w:rPr>
          <w:rFonts w:eastAsia="Times New Roman" w:cs="Times New Roman"/>
          <w:i/>
          <w:szCs w:val="26"/>
          <w:lang w:val="nl-NL"/>
        </w:rPr>
        <w:t>Chúng tôi cũng xin lưu ý rằng các ý kiến nhận xét của chúng tôi được đưa ra với góc độ của một tổ chức tư vấn tài chính doanh nghiệp, dựa trên các thông tin chúng tôi đã thu thập và đánh giá trên lý thuyết về lĩnh vực tài chính và chứng khoán. Những nhận xét đánh giá của chúng tôi không hàm ý đảm bảo giá trị của cổ phiếu phát hành và tính chắc chắn của những số liệu trong kế hoạch sử dụng vốn của Công ty cũng như sự thành công của đợt phát hành. Nhận xét này chỉ mang tính tham khảo</w:t>
      </w:r>
      <w:r w:rsidR="009D6279" w:rsidRPr="00E62426">
        <w:rPr>
          <w:rFonts w:eastAsia="Times New Roman" w:cs="Times New Roman"/>
          <w:i/>
          <w:szCs w:val="26"/>
          <w:lang w:val="nl-NL"/>
        </w:rPr>
        <w:t>.</w:t>
      </w:r>
    </w:p>
    <w:p w:rsidR="00625262" w:rsidRPr="00E62426" w:rsidRDefault="00625262" w:rsidP="00BE7358">
      <w:pPr>
        <w:spacing w:before="60" w:after="60" w:line="312" w:lineRule="auto"/>
        <w:jc w:val="both"/>
        <w:rPr>
          <w:rFonts w:eastAsia="Times New Roman" w:cs="Times New Roman"/>
          <w:i/>
          <w:szCs w:val="26"/>
          <w:lang w:val="nl-NL"/>
        </w:rPr>
      </w:pPr>
    </w:p>
    <w:p w:rsidR="0021015A" w:rsidRPr="00E62426" w:rsidRDefault="0021015A" w:rsidP="00BE7358">
      <w:pPr>
        <w:spacing w:before="60" w:after="60" w:line="312" w:lineRule="auto"/>
        <w:jc w:val="both"/>
        <w:rPr>
          <w:rFonts w:eastAsia="Times New Roman" w:cs="Times New Roman"/>
          <w:i/>
          <w:szCs w:val="26"/>
          <w:lang w:val="nl-NL"/>
        </w:rPr>
      </w:pPr>
    </w:p>
    <w:p w:rsidR="0021015A" w:rsidRPr="00E62426" w:rsidRDefault="0021015A" w:rsidP="00BE7358">
      <w:pPr>
        <w:spacing w:before="60" w:after="60" w:line="312" w:lineRule="auto"/>
        <w:jc w:val="both"/>
        <w:rPr>
          <w:rFonts w:eastAsia="Times New Roman" w:cs="Times New Roman"/>
          <w:i/>
          <w:szCs w:val="26"/>
          <w:lang w:val="nl-NL"/>
        </w:rPr>
      </w:pPr>
    </w:p>
    <w:p w:rsidR="0021015A" w:rsidRPr="00E62426" w:rsidRDefault="0021015A" w:rsidP="00BE7358">
      <w:pPr>
        <w:spacing w:before="60" w:after="60" w:line="312" w:lineRule="auto"/>
        <w:jc w:val="both"/>
        <w:rPr>
          <w:rFonts w:eastAsia="Times New Roman" w:cs="Times New Roman"/>
          <w:i/>
          <w:szCs w:val="26"/>
          <w:lang w:val="nl-NL"/>
        </w:rPr>
      </w:pPr>
    </w:p>
    <w:p w:rsidR="0021015A" w:rsidRPr="00E62426" w:rsidRDefault="0021015A" w:rsidP="00BE7358">
      <w:pPr>
        <w:spacing w:before="60" w:after="60" w:line="312" w:lineRule="auto"/>
        <w:jc w:val="both"/>
        <w:rPr>
          <w:rFonts w:eastAsia="Times New Roman" w:cs="Times New Roman"/>
          <w:i/>
          <w:szCs w:val="26"/>
          <w:lang w:val="nl-NL"/>
        </w:rPr>
      </w:pPr>
    </w:p>
    <w:p w:rsidR="0021015A" w:rsidRPr="00E62426" w:rsidRDefault="0021015A" w:rsidP="00BE7358">
      <w:pPr>
        <w:spacing w:before="60" w:after="60" w:line="312" w:lineRule="auto"/>
        <w:jc w:val="both"/>
        <w:rPr>
          <w:rFonts w:eastAsia="Times New Roman" w:cs="Times New Roman"/>
          <w:i/>
          <w:szCs w:val="26"/>
          <w:lang w:val="nl-NL"/>
        </w:rPr>
      </w:pPr>
    </w:p>
    <w:bookmarkEnd w:id="129"/>
    <w:bookmarkEnd w:id="130"/>
    <w:bookmarkEnd w:id="176"/>
    <w:tbl>
      <w:tblPr>
        <w:tblW w:w="5000" w:type="pct"/>
        <w:tblLook w:val="01E0"/>
      </w:tblPr>
      <w:tblGrid>
        <w:gridCol w:w="4776"/>
        <w:gridCol w:w="4773"/>
      </w:tblGrid>
      <w:tr w:rsidR="00DE72F8" w:rsidRPr="00E62426" w:rsidTr="00B83765">
        <w:trPr>
          <w:trHeight w:val="80"/>
        </w:trPr>
        <w:tc>
          <w:tcPr>
            <w:tcW w:w="5000" w:type="pct"/>
            <w:gridSpan w:val="2"/>
          </w:tcPr>
          <w:p w:rsidR="00865CF5" w:rsidRPr="00E62426" w:rsidRDefault="00865CF5" w:rsidP="00865CF5">
            <w:pPr>
              <w:tabs>
                <w:tab w:val="center" w:pos="4320"/>
              </w:tabs>
              <w:spacing w:before="60" w:after="60" w:line="312" w:lineRule="auto"/>
              <w:rPr>
                <w:rFonts w:cs="Times New Roman"/>
                <w:b/>
                <w:bCs/>
                <w:szCs w:val="26"/>
                <w:lang w:val="nl-NL"/>
              </w:rPr>
            </w:pPr>
          </w:p>
        </w:tc>
      </w:tr>
      <w:tr w:rsidR="00865CF5" w:rsidRPr="00E62426" w:rsidTr="00865CF5">
        <w:trPr>
          <w:trHeight w:val="80"/>
        </w:trPr>
        <w:tc>
          <w:tcPr>
            <w:tcW w:w="5000" w:type="pct"/>
            <w:gridSpan w:val="2"/>
          </w:tcPr>
          <w:p w:rsidR="00865CF5" w:rsidRPr="00E62426" w:rsidRDefault="00865CF5" w:rsidP="00897C1C">
            <w:pPr>
              <w:tabs>
                <w:tab w:val="center" w:pos="4320"/>
              </w:tabs>
              <w:spacing w:before="60" w:after="60" w:line="312" w:lineRule="auto"/>
              <w:ind w:left="475"/>
              <w:jc w:val="right"/>
              <w:rPr>
                <w:rFonts w:cs="Times New Roman"/>
                <w:bCs/>
                <w:i/>
                <w:szCs w:val="26"/>
                <w:lang w:val="nl-NL"/>
              </w:rPr>
            </w:pPr>
            <w:r w:rsidRPr="00E62426">
              <w:rPr>
                <w:rFonts w:cs="Times New Roman"/>
                <w:bCs/>
                <w:i/>
                <w:szCs w:val="26"/>
                <w:lang w:val="nl-NL"/>
              </w:rPr>
              <w:lastRenderedPageBreak/>
              <w:t xml:space="preserve">Hải Phòng, ngày ... tháng ... năm 2016    </w:t>
            </w:r>
          </w:p>
          <w:p w:rsidR="00865CF5" w:rsidRPr="00E62426" w:rsidRDefault="00865CF5" w:rsidP="00897C1C">
            <w:pPr>
              <w:tabs>
                <w:tab w:val="center" w:pos="4320"/>
              </w:tabs>
              <w:spacing w:before="60" w:after="60" w:line="312" w:lineRule="auto"/>
              <w:ind w:left="475"/>
              <w:jc w:val="center"/>
              <w:rPr>
                <w:rFonts w:cs="Times New Roman"/>
                <w:b/>
                <w:bCs/>
                <w:szCs w:val="26"/>
                <w:lang w:val="nl-NL"/>
              </w:rPr>
            </w:pPr>
            <w:r w:rsidRPr="00E62426">
              <w:rPr>
                <w:rFonts w:cs="Times New Roman"/>
                <w:b/>
                <w:bCs/>
                <w:szCs w:val="26"/>
                <w:lang w:val="nl-NL"/>
              </w:rPr>
              <w:t>ĐẠI DIỆN CỦA TỔ CHỨC PHÁT HÀNH</w:t>
            </w:r>
          </w:p>
          <w:p w:rsidR="00865CF5" w:rsidRPr="00E62426" w:rsidRDefault="00865CF5" w:rsidP="00BC6B86">
            <w:pPr>
              <w:tabs>
                <w:tab w:val="center" w:pos="4320"/>
              </w:tabs>
              <w:spacing w:before="60" w:after="60" w:line="312" w:lineRule="auto"/>
              <w:ind w:right="-165"/>
              <w:jc w:val="center"/>
              <w:rPr>
                <w:rFonts w:cs="Times New Roman"/>
                <w:b/>
                <w:bCs/>
                <w:szCs w:val="26"/>
                <w:lang w:val="nl-NL"/>
              </w:rPr>
            </w:pPr>
            <w:r w:rsidRPr="00E62426">
              <w:rPr>
                <w:rFonts w:cs="Times New Roman"/>
                <w:b/>
                <w:bCs/>
                <w:szCs w:val="26"/>
                <w:lang w:val="nl-NL"/>
              </w:rPr>
              <w:t>CÔNG TY C</w:t>
            </w:r>
            <w:r w:rsidR="00BC6B86">
              <w:rPr>
                <w:rFonts w:cs="Times New Roman"/>
                <w:b/>
                <w:bCs/>
                <w:szCs w:val="26"/>
                <w:lang w:val="nl-NL"/>
              </w:rPr>
              <w:t xml:space="preserve">Ổ </w:t>
            </w:r>
            <w:r w:rsidRPr="00E62426">
              <w:rPr>
                <w:rFonts w:cs="Times New Roman"/>
                <w:b/>
                <w:bCs/>
                <w:szCs w:val="26"/>
                <w:lang w:val="nl-NL"/>
              </w:rPr>
              <w:t>P</w:t>
            </w:r>
            <w:r w:rsidR="00BC6B86">
              <w:rPr>
                <w:rFonts w:cs="Times New Roman"/>
                <w:b/>
                <w:bCs/>
                <w:szCs w:val="26"/>
                <w:lang w:val="nl-NL"/>
              </w:rPr>
              <w:t xml:space="preserve">HẦN </w:t>
            </w:r>
            <w:r w:rsidRPr="00E62426">
              <w:rPr>
                <w:rFonts w:cs="Times New Roman"/>
                <w:b/>
                <w:bCs/>
                <w:szCs w:val="26"/>
                <w:lang w:val="nl-NL"/>
              </w:rPr>
              <w:t>THƯƠNG MẠI DỊCH VỤ TỔNG HỢP CẢNG HẢI PHÒNG</w:t>
            </w:r>
          </w:p>
        </w:tc>
      </w:tr>
      <w:tr w:rsidR="00865CF5" w:rsidRPr="00E62426" w:rsidTr="00865CF5">
        <w:trPr>
          <w:trHeight w:val="2629"/>
        </w:trPr>
        <w:tc>
          <w:tcPr>
            <w:tcW w:w="5000" w:type="pct"/>
            <w:gridSpan w:val="2"/>
          </w:tcPr>
          <w:p w:rsidR="00865CF5" w:rsidRPr="00E62426" w:rsidRDefault="00865CF5" w:rsidP="00897C1C">
            <w:pPr>
              <w:tabs>
                <w:tab w:val="center" w:pos="1800"/>
                <w:tab w:val="center" w:pos="7200"/>
              </w:tabs>
              <w:spacing w:before="60" w:after="60" w:line="312" w:lineRule="auto"/>
              <w:jc w:val="center"/>
              <w:rPr>
                <w:rFonts w:cs="Times New Roman"/>
                <w:b/>
                <w:bCs/>
                <w:szCs w:val="26"/>
                <w:lang w:val="nl-NL"/>
              </w:rPr>
            </w:pPr>
            <w:r w:rsidRPr="00E62426">
              <w:rPr>
                <w:rFonts w:cs="Times New Roman"/>
                <w:b/>
                <w:bCs/>
                <w:szCs w:val="26"/>
                <w:lang w:val="nl-NL"/>
              </w:rPr>
              <w:t xml:space="preserve">CHỦ TỊCH HĐQT kiêm </w:t>
            </w:r>
            <w:r w:rsidRPr="00E62426">
              <w:rPr>
                <w:rFonts w:cs="Times New Roman"/>
                <w:b/>
                <w:bCs/>
                <w:szCs w:val="26"/>
              </w:rPr>
              <w:t>TỔNG GIÁM ĐỐC</w:t>
            </w:r>
          </w:p>
          <w:p w:rsidR="00865CF5" w:rsidRPr="00E62426" w:rsidRDefault="00865CF5" w:rsidP="00897C1C">
            <w:pPr>
              <w:tabs>
                <w:tab w:val="center" w:pos="1800"/>
                <w:tab w:val="center" w:pos="7200"/>
              </w:tabs>
              <w:spacing w:before="60" w:after="60" w:line="312" w:lineRule="auto"/>
              <w:jc w:val="center"/>
              <w:rPr>
                <w:rFonts w:cs="Times New Roman"/>
                <w:b/>
                <w:bCs/>
                <w:szCs w:val="26"/>
                <w:lang w:val="nl-NL"/>
              </w:rPr>
            </w:pPr>
          </w:p>
          <w:p w:rsidR="00865CF5" w:rsidRPr="00E62426" w:rsidRDefault="00865CF5" w:rsidP="00865CF5">
            <w:pPr>
              <w:tabs>
                <w:tab w:val="center" w:pos="1800"/>
                <w:tab w:val="center" w:pos="7200"/>
              </w:tabs>
              <w:spacing w:before="60" w:after="60" w:line="312" w:lineRule="auto"/>
              <w:rPr>
                <w:rFonts w:cs="Times New Roman"/>
                <w:b/>
                <w:bCs/>
                <w:szCs w:val="26"/>
                <w:lang w:val="nl-NL"/>
              </w:rPr>
            </w:pPr>
          </w:p>
          <w:p w:rsidR="00865CF5" w:rsidRPr="00E62426" w:rsidRDefault="00865CF5" w:rsidP="00897C1C">
            <w:pPr>
              <w:tabs>
                <w:tab w:val="center" w:pos="1800"/>
                <w:tab w:val="center" w:pos="7200"/>
              </w:tabs>
              <w:spacing w:before="60" w:after="60" w:line="312" w:lineRule="auto"/>
              <w:jc w:val="center"/>
              <w:rPr>
                <w:rFonts w:cs="Times New Roman"/>
                <w:b/>
                <w:bCs/>
                <w:szCs w:val="26"/>
                <w:lang w:val="nl-NL"/>
              </w:rPr>
            </w:pPr>
          </w:p>
          <w:p w:rsidR="00BC23DC" w:rsidRPr="00E62426" w:rsidRDefault="00BC23DC" w:rsidP="00897C1C">
            <w:pPr>
              <w:tabs>
                <w:tab w:val="center" w:pos="1800"/>
                <w:tab w:val="center" w:pos="7200"/>
              </w:tabs>
              <w:spacing w:before="60" w:after="60" w:line="312" w:lineRule="auto"/>
              <w:jc w:val="center"/>
              <w:rPr>
                <w:rFonts w:cs="Times New Roman"/>
                <w:b/>
                <w:bCs/>
                <w:szCs w:val="26"/>
                <w:lang w:val="nl-NL"/>
              </w:rPr>
            </w:pPr>
          </w:p>
          <w:p w:rsidR="00865CF5" w:rsidRPr="00E62426" w:rsidRDefault="00865CF5" w:rsidP="00897C1C">
            <w:pPr>
              <w:tabs>
                <w:tab w:val="center" w:pos="1800"/>
                <w:tab w:val="center" w:pos="7200"/>
              </w:tabs>
              <w:spacing w:before="60" w:after="60" w:line="312" w:lineRule="auto"/>
              <w:jc w:val="center"/>
              <w:rPr>
                <w:rFonts w:cs="Times New Roman"/>
                <w:b/>
                <w:bCs/>
                <w:szCs w:val="26"/>
              </w:rPr>
            </w:pPr>
            <w:r w:rsidRPr="00E62426">
              <w:rPr>
                <w:rFonts w:cs="Times New Roman"/>
                <w:b/>
                <w:bCs/>
                <w:szCs w:val="26"/>
              </w:rPr>
              <w:t>HÀ VĂN TIẾN</w:t>
            </w:r>
          </w:p>
        </w:tc>
      </w:tr>
      <w:tr w:rsidR="00865CF5" w:rsidRPr="00E62426" w:rsidTr="00897C1C">
        <w:trPr>
          <w:trHeight w:val="2052"/>
        </w:trPr>
        <w:tc>
          <w:tcPr>
            <w:tcW w:w="2501" w:type="pct"/>
          </w:tcPr>
          <w:p w:rsidR="00865CF5" w:rsidRPr="00E62426" w:rsidRDefault="00865CF5" w:rsidP="00897C1C">
            <w:pPr>
              <w:tabs>
                <w:tab w:val="center" w:pos="1800"/>
                <w:tab w:val="center" w:pos="7200"/>
              </w:tabs>
              <w:spacing w:before="60" w:after="60" w:line="312" w:lineRule="auto"/>
              <w:jc w:val="center"/>
              <w:rPr>
                <w:rFonts w:cs="Times New Roman"/>
                <w:b/>
                <w:bCs/>
                <w:szCs w:val="26"/>
              </w:rPr>
            </w:pPr>
            <w:r w:rsidRPr="00E62426">
              <w:rPr>
                <w:rFonts w:cs="Times New Roman"/>
                <w:b/>
                <w:bCs/>
                <w:szCs w:val="26"/>
              </w:rPr>
              <w:t>KẾ TOÁN TRƯỞNG</w:t>
            </w:r>
          </w:p>
          <w:p w:rsidR="00865CF5" w:rsidRPr="00E62426" w:rsidRDefault="00865CF5" w:rsidP="00897C1C">
            <w:pPr>
              <w:tabs>
                <w:tab w:val="center" w:pos="1800"/>
                <w:tab w:val="center" w:pos="7200"/>
              </w:tabs>
              <w:spacing w:before="60" w:after="60" w:line="312" w:lineRule="auto"/>
              <w:jc w:val="center"/>
              <w:rPr>
                <w:rFonts w:cs="Times New Roman"/>
                <w:b/>
                <w:bCs/>
                <w:szCs w:val="26"/>
              </w:rPr>
            </w:pPr>
          </w:p>
          <w:p w:rsidR="00865CF5" w:rsidRPr="00E62426" w:rsidRDefault="00865CF5" w:rsidP="00897C1C">
            <w:pPr>
              <w:tabs>
                <w:tab w:val="center" w:pos="1800"/>
                <w:tab w:val="center" w:pos="7200"/>
              </w:tabs>
              <w:spacing w:before="60" w:after="60" w:line="312" w:lineRule="auto"/>
              <w:jc w:val="center"/>
              <w:rPr>
                <w:rFonts w:cs="Times New Roman"/>
                <w:b/>
                <w:bCs/>
                <w:szCs w:val="26"/>
              </w:rPr>
            </w:pPr>
          </w:p>
          <w:p w:rsidR="00865CF5" w:rsidRPr="00E62426" w:rsidRDefault="00865CF5" w:rsidP="00897C1C">
            <w:pPr>
              <w:tabs>
                <w:tab w:val="center" w:pos="1800"/>
                <w:tab w:val="center" w:pos="7200"/>
              </w:tabs>
              <w:spacing w:before="60" w:after="60" w:line="312" w:lineRule="auto"/>
              <w:jc w:val="center"/>
              <w:rPr>
                <w:rFonts w:cs="Times New Roman"/>
                <w:b/>
                <w:bCs/>
                <w:i/>
                <w:iCs/>
                <w:szCs w:val="26"/>
              </w:rPr>
            </w:pPr>
          </w:p>
          <w:p w:rsidR="00BC23DC" w:rsidRPr="00E62426" w:rsidRDefault="00BC23DC" w:rsidP="00897C1C">
            <w:pPr>
              <w:tabs>
                <w:tab w:val="center" w:pos="1800"/>
                <w:tab w:val="center" w:pos="7200"/>
              </w:tabs>
              <w:spacing w:before="60" w:after="60" w:line="312" w:lineRule="auto"/>
              <w:jc w:val="center"/>
              <w:rPr>
                <w:rFonts w:cs="Times New Roman"/>
                <w:b/>
                <w:bCs/>
                <w:i/>
                <w:iCs/>
                <w:szCs w:val="26"/>
              </w:rPr>
            </w:pPr>
          </w:p>
          <w:p w:rsidR="00865CF5" w:rsidRPr="00E62426" w:rsidRDefault="00865CF5" w:rsidP="00897C1C">
            <w:pPr>
              <w:tabs>
                <w:tab w:val="center" w:pos="1800"/>
                <w:tab w:val="center" w:pos="7200"/>
              </w:tabs>
              <w:spacing w:before="60" w:after="60" w:line="312" w:lineRule="auto"/>
              <w:jc w:val="center"/>
              <w:rPr>
                <w:rFonts w:cs="Times New Roman"/>
                <w:b/>
                <w:bCs/>
                <w:iCs/>
                <w:szCs w:val="26"/>
              </w:rPr>
            </w:pPr>
            <w:r w:rsidRPr="00E62426">
              <w:rPr>
                <w:rFonts w:cs="Times New Roman"/>
                <w:b/>
                <w:bCs/>
                <w:iCs/>
                <w:szCs w:val="26"/>
              </w:rPr>
              <w:t>HÀ THỊ TÚ</w:t>
            </w:r>
          </w:p>
        </w:tc>
        <w:tc>
          <w:tcPr>
            <w:tcW w:w="2499" w:type="pct"/>
          </w:tcPr>
          <w:p w:rsidR="00865CF5" w:rsidRPr="00E62426" w:rsidRDefault="00865CF5" w:rsidP="00897C1C">
            <w:pPr>
              <w:tabs>
                <w:tab w:val="center" w:pos="1800"/>
                <w:tab w:val="center" w:pos="7200"/>
              </w:tabs>
              <w:spacing w:before="60" w:after="60" w:line="312" w:lineRule="auto"/>
              <w:jc w:val="center"/>
              <w:rPr>
                <w:rFonts w:cs="Times New Roman"/>
                <w:b/>
                <w:bCs/>
                <w:szCs w:val="26"/>
              </w:rPr>
            </w:pPr>
            <w:r w:rsidRPr="00E62426">
              <w:rPr>
                <w:rFonts w:cs="Times New Roman"/>
                <w:b/>
                <w:bCs/>
                <w:szCs w:val="26"/>
              </w:rPr>
              <w:t>TRƯỞNG BAN KIỂM SOÁT</w:t>
            </w:r>
          </w:p>
          <w:p w:rsidR="00865CF5" w:rsidRPr="00E62426" w:rsidRDefault="00865CF5" w:rsidP="00897C1C">
            <w:pPr>
              <w:tabs>
                <w:tab w:val="center" w:pos="1800"/>
                <w:tab w:val="center" w:pos="7200"/>
              </w:tabs>
              <w:spacing w:before="60" w:after="60" w:line="312" w:lineRule="auto"/>
              <w:jc w:val="center"/>
              <w:rPr>
                <w:rFonts w:cs="Times New Roman"/>
                <w:b/>
                <w:bCs/>
                <w:szCs w:val="26"/>
              </w:rPr>
            </w:pPr>
          </w:p>
          <w:p w:rsidR="00865CF5" w:rsidRPr="00E62426" w:rsidRDefault="00865CF5" w:rsidP="00897C1C">
            <w:pPr>
              <w:tabs>
                <w:tab w:val="center" w:pos="1800"/>
                <w:tab w:val="center" w:pos="7200"/>
              </w:tabs>
              <w:spacing w:before="60" w:after="60" w:line="312" w:lineRule="auto"/>
              <w:jc w:val="center"/>
              <w:rPr>
                <w:rFonts w:cs="Times New Roman"/>
                <w:b/>
                <w:bCs/>
                <w:szCs w:val="26"/>
              </w:rPr>
            </w:pPr>
          </w:p>
          <w:p w:rsidR="00865CF5" w:rsidRPr="00E62426" w:rsidRDefault="00865CF5" w:rsidP="00897C1C">
            <w:pPr>
              <w:tabs>
                <w:tab w:val="center" w:pos="1800"/>
                <w:tab w:val="center" w:pos="7200"/>
              </w:tabs>
              <w:spacing w:before="60" w:after="60" w:line="312" w:lineRule="auto"/>
              <w:jc w:val="center"/>
              <w:rPr>
                <w:rFonts w:cs="Times New Roman"/>
                <w:szCs w:val="26"/>
              </w:rPr>
            </w:pPr>
          </w:p>
          <w:p w:rsidR="00BC23DC" w:rsidRPr="00E62426" w:rsidRDefault="00BC23DC" w:rsidP="00897C1C">
            <w:pPr>
              <w:tabs>
                <w:tab w:val="center" w:pos="1800"/>
                <w:tab w:val="center" w:pos="7200"/>
              </w:tabs>
              <w:spacing w:before="60" w:after="60" w:line="312" w:lineRule="auto"/>
              <w:jc w:val="center"/>
              <w:rPr>
                <w:rFonts w:cs="Times New Roman"/>
                <w:szCs w:val="26"/>
              </w:rPr>
            </w:pPr>
          </w:p>
          <w:p w:rsidR="00865CF5" w:rsidRPr="00E62426" w:rsidRDefault="0043285C" w:rsidP="00897C1C">
            <w:pPr>
              <w:tabs>
                <w:tab w:val="center" w:pos="1800"/>
                <w:tab w:val="center" w:pos="7200"/>
              </w:tabs>
              <w:spacing w:before="60" w:after="60" w:line="312" w:lineRule="auto"/>
              <w:jc w:val="center"/>
              <w:rPr>
                <w:rFonts w:cs="Times New Roman"/>
                <w:b/>
                <w:szCs w:val="26"/>
              </w:rPr>
            </w:pPr>
            <w:r w:rsidRPr="00E62426">
              <w:rPr>
                <w:rFonts w:cs="Times New Roman"/>
                <w:b/>
                <w:szCs w:val="26"/>
              </w:rPr>
              <w:t>PHẠM BÍCH HẠNH</w:t>
            </w:r>
          </w:p>
          <w:p w:rsidR="0043285C" w:rsidRPr="00E62426" w:rsidRDefault="0043285C" w:rsidP="00897C1C">
            <w:pPr>
              <w:tabs>
                <w:tab w:val="center" w:pos="1800"/>
                <w:tab w:val="center" w:pos="7200"/>
              </w:tabs>
              <w:spacing w:before="60" w:after="60" w:line="312" w:lineRule="auto"/>
              <w:jc w:val="center"/>
              <w:rPr>
                <w:rFonts w:cs="Times New Roman"/>
                <w:b/>
                <w:szCs w:val="26"/>
              </w:rPr>
            </w:pPr>
          </w:p>
        </w:tc>
      </w:tr>
    </w:tbl>
    <w:p w:rsidR="00DE72F8" w:rsidRPr="00E62426" w:rsidRDefault="00DE72F8" w:rsidP="0043285C">
      <w:pPr>
        <w:tabs>
          <w:tab w:val="center" w:pos="1800"/>
          <w:tab w:val="center" w:pos="7200"/>
        </w:tabs>
        <w:spacing w:before="60" w:after="60" w:line="312" w:lineRule="auto"/>
        <w:jc w:val="center"/>
        <w:rPr>
          <w:rFonts w:cs="Times New Roman"/>
          <w:b/>
          <w:bCs/>
          <w:szCs w:val="26"/>
        </w:rPr>
      </w:pPr>
      <w:r w:rsidRPr="00E62426">
        <w:rPr>
          <w:rFonts w:cs="Times New Roman"/>
          <w:b/>
          <w:bCs/>
          <w:szCs w:val="26"/>
        </w:rPr>
        <w:t>ĐẠI DIỆN TỔ CHỨC TƯ VẤN</w:t>
      </w:r>
    </w:p>
    <w:p w:rsidR="00700038" w:rsidRPr="00E62426" w:rsidRDefault="00700038" w:rsidP="00764009">
      <w:pPr>
        <w:spacing w:before="60" w:after="60" w:line="312" w:lineRule="auto"/>
        <w:jc w:val="center"/>
        <w:rPr>
          <w:b/>
          <w:color w:val="000000" w:themeColor="text1"/>
          <w:szCs w:val="26"/>
        </w:rPr>
      </w:pPr>
      <w:r w:rsidRPr="00E62426">
        <w:rPr>
          <w:b/>
          <w:color w:val="000000" w:themeColor="text1"/>
          <w:szCs w:val="26"/>
        </w:rPr>
        <w:t>CÔNG TY CỔ PHẦN CHỨNG KHOÁN AN BÌNH (ABS)</w:t>
      </w:r>
    </w:p>
    <w:p w:rsidR="00674704" w:rsidRPr="00E62426" w:rsidRDefault="00674704" w:rsidP="00764009">
      <w:pPr>
        <w:spacing w:before="60" w:after="60" w:line="312" w:lineRule="auto"/>
        <w:jc w:val="center"/>
        <w:rPr>
          <w:b/>
          <w:color w:val="000000" w:themeColor="text1"/>
          <w:szCs w:val="26"/>
        </w:rPr>
      </w:pPr>
      <w:r w:rsidRPr="00E62426">
        <w:rPr>
          <w:b/>
          <w:color w:val="000000" w:themeColor="text1"/>
          <w:szCs w:val="26"/>
        </w:rPr>
        <w:t>TỔNG GIÁM ĐỐC</w:t>
      </w:r>
    </w:p>
    <w:p w:rsidR="00DE72F8" w:rsidRPr="00E62426" w:rsidRDefault="00DE72F8" w:rsidP="00764009">
      <w:pPr>
        <w:spacing w:before="60" w:after="60" w:line="312" w:lineRule="auto"/>
        <w:rPr>
          <w:szCs w:val="26"/>
        </w:rPr>
      </w:pPr>
    </w:p>
    <w:p w:rsidR="003456FC" w:rsidRPr="00E62426" w:rsidRDefault="003456FC" w:rsidP="00764009">
      <w:pPr>
        <w:spacing w:before="60" w:after="60" w:line="312" w:lineRule="auto"/>
        <w:rPr>
          <w:szCs w:val="26"/>
        </w:rPr>
      </w:pPr>
    </w:p>
    <w:p w:rsidR="003456FC" w:rsidRPr="00E62426" w:rsidRDefault="003456FC" w:rsidP="00764009">
      <w:pPr>
        <w:spacing w:before="60" w:after="60" w:line="312" w:lineRule="auto"/>
        <w:jc w:val="center"/>
        <w:rPr>
          <w:b/>
          <w:szCs w:val="26"/>
        </w:rPr>
      </w:pPr>
    </w:p>
    <w:p w:rsidR="00674704" w:rsidRPr="00E62426" w:rsidRDefault="00674704" w:rsidP="00764009">
      <w:pPr>
        <w:spacing w:before="60" w:after="60" w:line="312" w:lineRule="auto"/>
        <w:jc w:val="center"/>
        <w:rPr>
          <w:b/>
          <w:szCs w:val="26"/>
        </w:rPr>
      </w:pPr>
    </w:p>
    <w:p w:rsidR="00674704" w:rsidRDefault="00897C1C" w:rsidP="00764009">
      <w:pPr>
        <w:spacing w:before="60" w:after="60" w:line="312" w:lineRule="auto"/>
        <w:jc w:val="center"/>
        <w:rPr>
          <w:b/>
          <w:szCs w:val="26"/>
        </w:rPr>
      </w:pPr>
      <w:r w:rsidRPr="00E62426">
        <w:rPr>
          <w:b/>
          <w:szCs w:val="26"/>
        </w:rPr>
        <w:t>NGUYỄN THANH HẢI</w:t>
      </w:r>
    </w:p>
    <w:p w:rsidR="007E46DC" w:rsidRDefault="007E46DC" w:rsidP="00764009">
      <w:pPr>
        <w:spacing w:before="60" w:after="60" w:line="312" w:lineRule="auto"/>
        <w:jc w:val="center"/>
        <w:rPr>
          <w:b/>
          <w:szCs w:val="26"/>
        </w:rPr>
      </w:pPr>
    </w:p>
    <w:p w:rsidR="007E46DC" w:rsidRDefault="007E46DC" w:rsidP="00764009">
      <w:pPr>
        <w:spacing w:before="60" w:after="60" w:line="312" w:lineRule="auto"/>
        <w:jc w:val="center"/>
        <w:rPr>
          <w:b/>
          <w:szCs w:val="26"/>
        </w:rPr>
      </w:pPr>
    </w:p>
    <w:p w:rsidR="007E46DC" w:rsidRDefault="007E46DC" w:rsidP="00764009">
      <w:pPr>
        <w:spacing w:before="60" w:after="60" w:line="312" w:lineRule="auto"/>
        <w:jc w:val="center"/>
        <w:rPr>
          <w:b/>
          <w:szCs w:val="26"/>
        </w:rPr>
      </w:pPr>
    </w:p>
    <w:p w:rsidR="007E46DC" w:rsidRDefault="007E46DC" w:rsidP="00764009">
      <w:pPr>
        <w:spacing w:before="60" w:after="60" w:line="312" w:lineRule="auto"/>
        <w:jc w:val="center"/>
        <w:rPr>
          <w:b/>
          <w:szCs w:val="26"/>
        </w:rPr>
      </w:pPr>
    </w:p>
    <w:p w:rsidR="007E46DC" w:rsidRDefault="007E46DC" w:rsidP="00764009">
      <w:pPr>
        <w:spacing w:before="60" w:after="60" w:line="312" w:lineRule="auto"/>
        <w:jc w:val="center"/>
        <w:rPr>
          <w:b/>
          <w:szCs w:val="26"/>
        </w:rPr>
      </w:pPr>
    </w:p>
    <w:p w:rsidR="007E46DC" w:rsidRDefault="007E46DC" w:rsidP="00764009">
      <w:pPr>
        <w:spacing w:before="60" w:after="60" w:line="312" w:lineRule="auto"/>
        <w:jc w:val="center"/>
        <w:rPr>
          <w:b/>
          <w:szCs w:val="26"/>
        </w:rPr>
      </w:pPr>
    </w:p>
    <w:p w:rsidR="007E46DC" w:rsidRPr="00076478" w:rsidRDefault="007E46DC" w:rsidP="007E46DC">
      <w:pPr>
        <w:pStyle w:val="Heading1"/>
        <w:numPr>
          <w:ilvl w:val="0"/>
          <w:numId w:val="81"/>
        </w:numPr>
        <w:spacing w:before="120" w:after="120"/>
      </w:pPr>
      <w:bookmarkStart w:id="178" w:name="_Toc455147115"/>
      <w:bookmarkStart w:id="179" w:name="_Toc469324232"/>
      <w:r w:rsidRPr="00076478">
        <w:rPr>
          <w:color w:val="auto"/>
        </w:rPr>
        <w:lastRenderedPageBreak/>
        <w:t>PHỤ LỤC</w:t>
      </w:r>
      <w:bookmarkEnd w:id="178"/>
      <w:bookmarkEnd w:id="179"/>
    </w:p>
    <w:p w:rsidR="007E46DC" w:rsidRPr="009C388C" w:rsidRDefault="007E46DC" w:rsidP="007E46DC">
      <w:pPr>
        <w:spacing w:before="60" w:after="60" w:line="312" w:lineRule="auto"/>
        <w:jc w:val="both"/>
        <w:rPr>
          <w:szCs w:val="26"/>
          <w:lang w:val="nl-NL"/>
        </w:rPr>
      </w:pPr>
      <w:r w:rsidRPr="009C388C">
        <w:rPr>
          <w:b/>
          <w:szCs w:val="26"/>
          <w:lang w:val="nl-NL"/>
        </w:rPr>
        <w:t>Phụ lục I:</w:t>
      </w:r>
      <w:r w:rsidRPr="009C388C">
        <w:rPr>
          <w:szCs w:val="26"/>
          <w:lang w:val="nl-NL"/>
        </w:rPr>
        <w:t xml:space="preserve"> </w:t>
      </w:r>
      <w:r w:rsidR="001E3F76">
        <w:rPr>
          <w:szCs w:val="26"/>
          <w:lang w:val="nl-NL"/>
        </w:rPr>
        <w:t xml:space="preserve">Bản sao </w:t>
      </w:r>
      <w:r w:rsidRPr="009C388C">
        <w:rPr>
          <w:szCs w:val="26"/>
          <w:lang w:val="nl-NL"/>
        </w:rPr>
        <w:t>Giấy chứng nhậ</w:t>
      </w:r>
      <w:r w:rsidR="001E3F76">
        <w:rPr>
          <w:szCs w:val="26"/>
          <w:lang w:val="nl-NL"/>
        </w:rPr>
        <w:t xml:space="preserve">n ĐKKD đăng ký thay đổi lần gần nhất của </w:t>
      </w:r>
      <w:r>
        <w:rPr>
          <w:szCs w:val="26"/>
          <w:lang w:val="nl-NL"/>
        </w:rPr>
        <w:t>Công ty</w:t>
      </w:r>
      <w:r w:rsidRPr="009C388C">
        <w:rPr>
          <w:szCs w:val="26"/>
          <w:lang w:val="nl-NL"/>
        </w:rPr>
        <w:t>;</w:t>
      </w:r>
    </w:p>
    <w:p w:rsidR="007E46DC" w:rsidRPr="009C388C" w:rsidRDefault="007E46DC" w:rsidP="007E46DC">
      <w:pPr>
        <w:spacing w:before="60" w:after="60" w:line="312" w:lineRule="auto"/>
        <w:jc w:val="both"/>
        <w:rPr>
          <w:szCs w:val="26"/>
          <w:lang w:val="nl-NL"/>
        </w:rPr>
      </w:pPr>
      <w:r w:rsidRPr="009C388C">
        <w:rPr>
          <w:b/>
          <w:szCs w:val="26"/>
          <w:lang w:val="nl-NL"/>
        </w:rPr>
        <w:t>Phụ lục II:</w:t>
      </w:r>
      <w:r w:rsidRPr="009C388C">
        <w:rPr>
          <w:szCs w:val="26"/>
          <w:lang w:val="nl-NL"/>
        </w:rPr>
        <w:t xml:space="preserve"> </w:t>
      </w:r>
      <w:r w:rsidR="001E3F76">
        <w:rPr>
          <w:szCs w:val="26"/>
          <w:lang w:val="nl-NL"/>
        </w:rPr>
        <w:t xml:space="preserve">Bản sao </w:t>
      </w:r>
      <w:r>
        <w:rPr>
          <w:szCs w:val="26"/>
          <w:lang w:val="nl-NL"/>
        </w:rPr>
        <w:t xml:space="preserve">Điều lệ </w:t>
      </w:r>
      <w:r w:rsidR="001E3F76">
        <w:rPr>
          <w:szCs w:val="26"/>
          <w:lang w:val="nl-NL"/>
        </w:rPr>
        <w:t xml:space="preserve">gần nhất của </w:t>
      </w:r>
      <w:r>
        <w:rPr>
          <w:szCs w:val="26"/>
          <w:lang w:val="nl-NL"/>
        </w:rPr>
        <w:t>Công ty;</w:t>
      </w:r>
    </w:p>
    <w:p w:rsidR="007E46DC" w:rsidRDefault="007E46DC" w:rsidP="007E46DC">
      <w:pPr>
        <w:spacing w:before="60" w:after="60" w:line="312" w:lineRule="auto"/>
        <w:jc w:val="both"/>
        <w:rPr>
          <w:szCs w:val="26"/>
          <w:lang w:val="nl-NL"/>
        </w:rPr>
      </w:pPr>
      <w:r w:rsidRPr="009C388C">
        <w:rPr>
          <w:b/>
          <w:szCs w:val="26"/>
          <w:lang w:val="nl-NL"/>
        </w:rPr>
        <w:t>Phụ lục I</w:t>
      </w:r>
      <w:r>
        <w:rPr>
          <w:b/>
          <w:szCs w:val="26"/>
          <w:lang w:val="nl-NL"/>
        </w:rPr>
        <w:t>II</w:t>
      </w:r>
      <w:r w:rsidRPr="009C388C">
        <w:rPr>
          <w:b/>
          <w:szCs w:val="26"/>
          <w:lang w:val="nl-NL"/>
        </w:rPr>
        <w:t>:</w:t>
      </w:r>
      <w:r w:rsidRPr="009C388C">
        <w:rPr>
          <w:szCs w:val="26"/>
          <w:lang w:val="nl-NL"/>
        </w:rPr>
        <w:t xml:space="preserve"> </w:t>
      </w:r>
      <w:r w:rsidR="001E3F76">
        <w:rPr>
          <w:szCs w:val="26"/>
          <w:lang w:val="nl-NL"/>
        </w:rPr>
        <w:t xml:space="preserve">Bản sao </w:t>
      </w:r>
      <w:r w:rsidRPr="009C388C">
        <w:rPr>
          <w:szCs w:val="26"/>
          <w:lang w:val="nl-NL"/>
        </w:rPr>
        <w:t>Báo cáo tài chính kiểm toán năm 201</w:t>
      </w:r>
      <w:r>
        <w:rPr>
          <w:szCs w:val="26"/>
          <w:lang w:val="nl-NL"/>
        </w:rPr>
        <w:t>4</w:t>
      </w:r>
      <w:r w:rsidR="001E3F76" w:rsidRPr="001E3F76">
        <w:rPr>
          <w:szCs w:val="26"/>
          <w:lang w:val="nl-NL"/>
        </w:rPr>
        <w:t xml:space="preserve"> đã được kiểm toán</w:t>
      </w:r>
      <w:r>
        <w:rPr>
          <w:szCs w:val="26"/>
          <w:lang w:val="nl-NL"/>
        </w:rPr>
        <w:t>;</w:t>
      </w:r>
    </w:p>
    <w:p w:rsidR="007E46DC" w:rsidRDefault="007E46DC" w:rsidP="007E46DC">
      <w:pPr>
        <w:spacing w:before="60" w:after="60" w:line="312" w:lineRule="auto"/>
        <w:jc w:val="both"/>
        <w:rPr>
          <w:szCs w:val="26"/>
          <w:lang w:val="nl-NL"/>
        </w:rPr>
      </w:pPr>
      <w:r w:rsidRPr="009C388C">
        <w:rPr>
          <w:b/>
          <w:szCs w:val="26"/>
          <w:lang w:val="nl-NL"/>
        </w:rPr>
        <w:t>Phụ lục I</w:t>
      </w:r>
      <w:r>
        <w:rPr>
          <w:b/>
          <w:szCs w:val="26"/>
          <w:lang w:val="nl-NL"/>
        </w:rPr>
        <w:t>V</w:t>
      </w:r>
      <w:r w:rsidRPr="009C388C">
        <w:rPr>
          <w:b/>
          <w:szCs w:val="26"/>
          <w:lang w:val="nl-NL"/>
        </w:rPr>
        <w:t>:</w:t>
      </w:r>
      <w:r w:rsidRPr="009C388C">
        <w:rPr>
          <w:szCs w:val="26"/>
          <w:lang w:val="nl-NL"/>
        </w:rPr>
        <w:t xml:space="preserve"> </w:t>
      </w:r>
      <w:r w:rsidR="001E3F76" w:rsidRPr="001E3F76">
        <w:rPr>
          <w:szCs w:val="26"/>
          <w:lang w:val="nl-NL"/>
        </w:rPr>
        <w:t xml:space="preserve">Bản sao </w:t>
      </w:r>
      <w:r w:rsidRPr="009C388C">
        <w:rPr>
          <w:szCs w:val="26"/>
          <w:lang w:val="nl-NL"/>
        </w:rPr>
        <w:t xml:space="preserve">Báo cáo tài chính </w:t>
      </w:r>
      <w:r>
        <w:rPr>
          <w:szCs w:val="26"/>
          <w:lang w:val="nl-NL"/>
        </w:rPr>
        <w:t xml:space="preserve">hợp nhất </w:t>
      </w:r>
      <w:r w:rsidRPr="009C388C">
        <w:rPr>
          <w:szCs w:val="26"/>
          <w:lang w:val="nl-NL"/>
        </w:rPr>
        <w:t>kiểm toán năm 201</w:t>
      </w:r>
      <w:r>
        <w:rPr>
          <w:szCs w:val="26"/>
          <w:lang w:val="nl-NL"/>
        </w:rPr>
        <w:t>4</w:t>
      </w:r>
      <w:r w:rsidR="001E3F76">
        <w:rPr>
          <w:szCs w:val="26"/>
          <w:lang w:val="nl-NL"/>
        </w:rPr>
        <w:t xml:space="preserve"> đã được kiểm toán</w:t>
      </w:r>
      <w:r>
        <w:rPr>
          <w:szCs w:val="26"/>
          <w:lang w:val="nl-NL"/>
        </w:rPr>
        <w:t>;</w:t>
      </w:r>
    </w:p>
    <w:p w:rsidR="007E46DC" w:rsidRDefault="007E46DC" w:rsidP="007E46DC">
      <w:pPr>
        <w:spacing w:before="60" w:after="60" w:line="312" w:lineRule="auto"/>
        <w:jc w:val="both"/>
        <w:rPr>
          <w:szCs w:val="26"/>
          <w:lang w:val="nl-NL"/>
        </w:rPr>
      </w:pPr>
      <w:r w:rsidRPr="009C388C">
        <w:rPr>
          <w:b/>
          <w:szCs w:val="26"/>
          <w:lang w:val="nl-NL"/>
        </w:rPr>
        <w:t>Phụ lục V:</w:t>
      </w:r>
      <w:r w:rsidRPr="009C388C">
        <w:rPr>
          <w:szCs w:val="26"/>
          <w:lang w:val="nl-NL"/>
        </w:rPr>
        <w:t xml:space="preserve"> </w:t>
      </w:r>
      <w:r w:rsidR="001E3F76" w:rsidRPr="001E3F76">
        <w:rPr>
          <w:szCs w:val="26"/>
          <w:lang w:val="nl-NL"/>
        </w:rPr>
        <w:t xml:space="preserve">Bản sao </w:t>
      </w:r>
      <w:r w:rsidRPr="008A3B8B">
        <w:rPr>
          <w:szCs w:val="26"/>
          <w:lang w:val="nl-NL"/>
        </w:rPr>
        <w:t>Báo cáo tài chính kiểm toán năm 201</w:t>
      </w:r>
      <w:r>
        <w:rPr>
          <w:szCs w:val="26"/>
          <w:lang w:val="nl-NL"/>
        </w:rPr>
        <w:t>5;</w:t>
      </w:r>
    </w:p>
    <w:p w:rsidR="007E46DC" w:rsidRDefault="007E46DC" w:rsidP="007E46DC">
      <w:pPr>
        <w:spacing w:before="60" w:after="60" w:line="312" w:lineRule="auto"/>
        <w:rPr>
          <w:b/>
          <w:szCs w:val="26"/>
          <w:lang w:val="nl-NL"/>
        </w:rPr>
      </w:pPr>
      <w:r w:rsidRPr="00AF78C5">
        <w:rPr>
          <w:b/>
          <w:szCs w:val="26"/>
          <w:lang w:val="nl-NL"/>
        </w:rPr>
        <w:t>Phụ lục V</w:t>
      </w:r>
      <w:r>
        <w:rPr>
          <w:b/>
          <w:szCs w:val="26"/>
          <w:lang w:val="nl-NL"/>
        </w:rPr>
        <w:t>I</w:t>
      </w:r>
      <w:r w:rsidRPr="00AF78C5">
        <w:rPr>
          <w:b/>
          <w:szCs w:val="26"/>
          <w:lang w:val="nl-NL"/>
        </w:rPr>
        <w:t>:</w:t>
      </w:r>
      <w:r>
        <w:rPr>
          <w:b/>
          <w:szCs w:val="26"/>
          <w:lang w:val="nl-NL"/>
        </w:rPr>
        <w:t xml:space="preserve"> </w:t>
      </w:r>
      <w:r w:rsidRPr="008A3B8B">
        <w:rPr>
          <w:szCs w:val="26"/>
          <w:lang w:val="nl-NL"/>
        </w:rPr>
        <w:t xml:space="preserve">Báo cáo tài chính </w:t>
      </w:r>
      <w:r w:rsidRPr="007E46DC">
        <w:rPr>
          <w:szCs w:val="26"/>
        </w:rPr>
        <w:t>09 tháng năm 2016 do Công ty tự lập</w:t>
      </w:r>
      <w:r w:rsidRPr="008A3B8B">
        <w:rPr>
          <w:szCs w:val="26"/>
          <w:lang w:val="nl-NL"/>
        </w:rPr>
        <w:t>;</w:t>
      </w:r>
    </w:p>
    <w:p w:rsidR="007E46DC" w:rsidRDefault="007E46DC" w:rsidP="007E46DC">
      <w:pPr>
        <w:spacing w:before="60" w:after="60" w:line="312" w:lineRule="auto"/>
        <w:rPr>
          <w:iCs/>
          <w:szCs w:val="26"/>
          <w:lang w:val="pt-BR"/>
        </w:rPr>
      </w:pPr>
      <w:r>
        <w:rPr>
          <w:b/>
          <w:szCs w:val="26"/>
          <w:lang w:val="nl-NL"/>
        </w:rPr>
        <w:t xml:space="preserve">Phụ lục VII: </w:t>
      </w:r>
      <w:r w:rsidRPr="00343D0B">
        <w:rPr>
          <w:szCs w:val="26"/>
        </w:rPr>
        <w:t xml:space="preserve">Nghị quyết Đại hội đồng cổ đông thường niên năm 2016 Công ty Cổ phần </w:t>
      </w:r>
      <w:r w:rsidR="00532EC8" w:rsidRPr="00532EC8">
        <w:rPr>
          <w:szCs w:val="26"/>
          <w:lang w:val="pt-BR"/>
        </w:rPr>
        <w:t>CTCP Thương mại Dịch vụ Tổng hợp Cảng Hải Phòng số 01/2016/NQ-ĐHĐCĐ ngày 02/04/2016</w:t>
      </w:r>
      <w:r w:rsidRPr="00343D0B">
        <w:rPr>
          <w:szCs w:val="26"/>
        </w:rPr>
        <w:t xml:space="preserve">, kèm tờ trình số </w:t>
      </w:r>
      <w:r w:rsidR="00532EC8" w:rsidRPr="00532EC8">
        <w:rPr>
          <w:iCs/>
          <w:szCs w:val="26"/>
          <w:lang w:val="pt-BR"/>
        </w:rPr>
        <w:t>số 02/2016/DVC/TTr-ĐHĐCĐ</w:t>
      </w:r>
      <w:r w:rsidR="001E3F76">
        <w:rPr>
          <w:iCs/>
          <w:szCs w:val="26"/>
          <w:lang w:val="pt-BR"/>
        </w:rPr>
        <w:t xml:space="preserve"> ngày 18/03/2016</w:t>
      </w:r>
      <w:r>
        <w:rPr>
          <w:iCs/>
          <w:szCs w:val="26"/>
          <w:lang w:val="pt-BR"/>
        </w:rPr>
        <w:t>;</w:t>
      </w:r>
    </w:p>
    <w:p w:rsidR="007E46DC" w:rsidRDefault="007E46DC" w:rsidP="007E46DC">
      <w:pPr>
        <w:spacing w:before="60" w:after="60" w:line="312" w:lineRule="auto"/>
        <w:rPr>
          <w:szCs w:val="26"/>
        </w:rPr>
      </w:pPr>
      <w:r w:rsidRPr="008A3B8B">
        <w:rPr>
          <w:b/>
          <w:iCs/>
          <w:szCs w:val="26"/>
          <w:lang w:val="pt-BR"/>
        </w:rPr>
        <w:t>Phụ lục VII</w:t>
      </w:r>
      <w:r>
        <w:rPr>
          <w:b/>
          <w:iCs/>
          <w:szCs w:val="26"/>
          <w:lang w:val="pt-BR"/>
        </w:rPr>
        <w:t>I</w:t>
      </w:r>
      <w:r>
        <w:rPr>
          <w:iCs/>
          <w:szCs w:val="26"/>
          <w:lang w:val="pt-BR"/>
        </w:rPr>
        <w:t>: Nghị q</w:t>
      </w:r>
      <w:r w:rsidRPr="00343D0B">
        <w:rPr>
          <w:szCs w:val="26"/>
        </w:rPr>
        <w:t xml:space="preserve">uyết </w:t>
      </w:r>
      <w:r w:rsidR="001E3F76">
        <w:rPr>
          <w:szCs w:val="26"/>
        </w:rPr>
        <w:t>HĐQT số 04/2016/DVC/NQ-HĐQT ngày 28/09/2016</w:t>
      </w:r>
      <w:r w:rsidRPr="00343D0B">
        <w:rPr>
          <w:szCs w:val="26"/>
        </w:rPr>
        <w:t xml:space="preserve"> thông qua hồ sơ đăng ký chào bán cổ phiếu ra công chúng</w:t>
      </w:r>
      <w:r>
        <w:rPr>
          <w:szCs w:val="26"/>
        </w:rPr>
        <w:t>;</w:t>
      </w:r>
    </w:p>
    <w:p w:rsidR="007E46DC" w:rsidRDefault="007E46DC" w:rsidP="007E46DC">
      <w:pPr>
        <w:spacing w:before="60" w:after="60" w:line="312" w:lineRule="auto"/>
        <w:rPr>
          <w:szCs w:val="26"/>
          <w:lang w:val="nl-NL"/>
        </w:rPr>
      </w:pPr>
      <w:r w:rsidRPr="008A3B8B">
        <w:rPr>
          <w:b/>
          <w:iCs/>
          <w:szCs w:val="26"/>
          <w:lang w:val="pt-BR"/>
        </w:rPr>
        <w:t xml:space="preserve">Phụ lục </w:t>
      </w:r>
      <w:r>
        <w:rPr>
          <w:b/>
          <w:iCs/>
          <w:szCs w:val="26"/>
          <w:lang w:val="pt-BR"/>
        </w:rPr>
        <w:t>IX</w:t>
      </w:r>
      <w:r w:rsidRPr="008A3B8B">
        <w:rPr>
          <w:b/>
          <w:iCs/>
          <w:szCs w:val="26"/>
          <w:lang w:val="pt-BR"/>
        </w:rPr>
        <w:t>:</w:t>
      </w:r>
      <w:r>
        <w:rPr>
          <w:b/>
          <w:iCs/>
          <w:szCs w:val="26"/>
          <w:lang w:val="pt-BR"/>
        </w:rPr>
        <w:t xml:space="preserve"> </w:t>
      </w:r>
      <w:r w:rsidR="001E3F76">
        <w:rPr>
          <w:iCs/>
          <w:szCs w:val="26"/>
          <w:lang w:val="pt-BR"/>
        </w:rPr>
        <w:t>Bản sao Báo cáo tình hình thay đổi và sử dụng vốn điều lệ Công ty tại ngày 09/04/2012 đã được kiểm toán</w:t>
      </w:r>
      <w:r>
        <w:rPr>
          <w:szCs w:val="26"/>
          <w:lang w:val="nl-NL"/>
        </w:rPr>
        <w:t>;</w:t>
      </w:r>
    </w:p>
    <w:p w:rsidR="007E46DC" w:rsidRDefault="007E46DC" w:rsidP="007E46DC">
      <w:pPr>
        <w:spacing w:before="60" w:after="60" w:line="312" w:lineRule="auto"/>
        <w:jc w:val="both"/>
        <w:rPr>
          <w:b/>
          <w:szCs w:val="26"/>
        </w:rPr>
      </w:pPr>
      <w:r w:rsidRPr="008A3B8B">
        <w:rPr>
          <w:b/>
          <w:iCs/>
          <w:szCs w:val="26"/>
          <w:lang w:val="pt-BR"/>
        </w:rPr>
        <w:t>Phụ lụ</w:t>
      </w:r>
      <w:r>
        <w:rPr>
          <w:b/>
          <w:iCs/>
          <w:szCs w:val="26"/>
          <w:lang w:val="pt-BR"/>
        </w:rPr>
        <w:t>c X</w:t>
      </w:r>
      <w:r w:rsidRPr="008A3B8B">
        <w:rPr>
          <w:b/>
          <w:iCs/>
          <w:szCs w:val="26"/>
          <w:lang w:val="pt-BR"/>
        </w:rPr>
        <w:t>:</w:t>
      </w:r>
      <w:r w:rsidRPr="008A3B8B">
        <w:rPr>
          <w:szCs w:val="26"/>
          <w:lang w:val="nl-NL"/>
        </w:rPr>
        <w:t xml:space="preserve"> </w:t>
      </w:r>
      <w:r>
        <w:rPr>
          <w:szCs w:val="26"/>
          <w:lang w:val="nl-NL"/>
        </w:rPr>
        <w:t xml:space="preserve">Nghị </w:t>
      </w:r>
      <w:r w:rsidRPr="003B3750">
        <w:rPr>
          <w:szCs w:val="26"/>
          <w:lang w:val="nl-NL"/>
        </w:rPr>
        <w:t xml:space="preserve">quyết </w:t>
      </w:r>
      <w:r w:rsidR="001E3F76">
        <w:rPr>
          <w:szCs w:val="26"/>
          <w:lang w:val="nl-NL"/>
        </w:rPr>
        <w:t>HĐQT</w:t>
      </w:r>
      <w:r w:rsidRPr="003B3750">
        <w:rPr>
          <w:szCs w:val="26"/>
          <w:lang w:val="nl-NL"/>
        </w:rPr>
        <w:t xml:space="preserve"> </w:t>
      </w:r>
      <w:r w:rsidR="00095158" w:rsidRPr="00095158">
        <w:rPr>
          <w:szCs w:val="26"/>
          <w:lang w:val="nl-NL"/>
        </w:rPr>
        <w:t xml:space="preserve">CTCP Thương mại Dịch vụ Tổng hợp Cảng Hải Phòng </w:t>
      </w:r>
      <w:r w:rsidR="00095158" w:rsidRPr="00095158">
        <w:rPr>
          <w:szCs w:val="26"/>
          <w:lang w:val="pt-BR"/>
        </w:rPr>
        <w:t>số 05/2016/DVC/NQ-HĐQT ngày 01/11/2016</w:t>
      </w:r>
      <w:r>
        <w:rPr>
          <w:szCs w:val="26"/>
          <w:lang w:val="nl-NL"/>
        </w:rPr>
        <w:t>.</w:t>
      </w:r>
    </w:p>
    <w:p w:rsidR="007E46DC" w:rsidRDefault="007E46DC" w:rsidP="00764009">
      <w:pPr>
        <w:spacing w:before="60" w:after="60" w:line="312" w:lineRule="auto"/>
        <w:jc w:val="center"/>
        <w:rPr>
          <w:b/>
          <w:szCs w:val="26"/>
        </w:rPr>
      </w:pPr>
    </w:p>
    <w:p w:rsidR="007E46DC" w:rsidRPr="007E46DC" w:rsidRDefault="007E46DC" w:rsidP="007E46DC">
      <w:pPr>
        <w:spacing w:before="60" w:after="60" w:line="312" w:lineRule="auto"/>
        <w:jc w:val="both"/>
        <w:rPr>
          <w:szCs w:val="26"/>
        </w:rPr>
      </w:pPr>
      <w:bookmarkStart w:id="180" w:name="_GoBack"/>
      <w:bookmarkEnd w:id="180"/>
    </w:p>
    <w:sectPr w:rsidR="007E46DC" w:rsidRPr="007E46DC" w:rsidSect="00EE45E8">
      <w:headerReference w:type="default" r:id="rId25"/>
      <w:footerReference w:type="default" r:id="rId26"/>
      <w:pgSz w:w="11907" w:h="16839" w:code="9"/>
      <w:pgMar w:top="1440" w:right="1134" w:bottom="1135" w:left="1440" w:header="426"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0C2D" w:rsidRDefault="005E0C2D" w:rsidP="007A7755">
      <w:pPr>
        <w:spacing w:after="0" w:line="240" w:lineRule="auto"/>
      </w:pPr>
      <w:r>
        <w:separator/>
      </w:r>
    </w:p>
  </w:endnote>
  <w:endnote w:type="continuationSeparator" w:id="1">
    <w:p w:rsidR="005E0C2D" w:rsidRDefault="005E0C2D" w:rsidP="007A77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VNI-Times">
    <w:altName w:val="Times New Roman"/>
    <w:panose1 w:val="00000000000000000000"/>
    <w:charset w:val="00"/>
    <w:family w:val="auto"/>
    <w:pitch w:val="variable"/>
    <w:sig w:usb0="00000005" w:usb1="00000000" w:usb2="00000000" w:usb3="00000000" w:csb0="00000013"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VnTime">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 New Roman Bold">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6B196A"/>
      </w:tblBorders>
      <w:tblLook w:val="00A0"/>
    </w:tblPr>
    <w:tblGrid>
      <w:gridCol w:w="2392"/>
      <w:gridCol w:w="5256"/>
      <w:gridCol w:w="1595"/>
    </w:tblGrid>
    <w:tr w:rsidR="00F97B58" w:rsidRPr="005B13CE" w:rsidTr="00533A52">
      <w:trPr>
        <w:trHeight w:val="384"/>
      </w:trPr>
      <w:tc>
        <w:tcPr>
          <w:tcW w:w="1294" w:type="pct"/>
        </w:tcPr>
        <w:p w:rsidR="00F97B58" w:rsidRPr="005B13CE" w:rsidRDefault="00F97B58" w:rsidP="00262D65">
          <w:pPr>
            <w:pStyle w:val="Footer"/>
            <w:jc w:val="center"/>
          </w:pPr>
        </w:p>
      </w:tc>
      <w:tc>
        <w:tcPr>
          <w:tcW w:w="2843" w:type="pct"/>
        </w:tcPr>
        <w:p w:rsidR="00F97B58" w:rsidRPr="005B13CE" w:rsidRDefault="00F97B58" w:rsidP="00262D65">
          <w:pPr>
            <w:pStyle w:val="Footer"/>
          </w:pPr>
        </w:p>
      </w:tc>
      <w:tc>
        <w:tcPr>
          <w:tcW w:w="863" w:type="pct"/>
        </w:tcPr>
        <w:p w:rsidR="00F97B58" w:rsidRPr="005B13CE" w:rsidRDefault="00F97B58" w:rsidP="003C399C">
          <w:pPr>
            <w:pStyle w:val="Footer"/>
            <w:jc w:val="right"/>
          </w:pPr>
          <w:r w:rsidRPr="005B13CE">
            <w:t xml:space="preserve">Trang </w:t>
          </w:r>
          <w:r w:rsidR="003E67D4" w:rsidRPr="005B13CE">
            <w:fldChar w:fldCharType="begin"/>
          </w:r>
          <w:r w:rsidRPr="005B13CE">
            <w:instrText xml:space="preserve"> PAGE   \* MERGEFORMAT </w:instrText>
          </w:r>
          <w:r w:rsidR="003E67D4" w:rsidRPr="005B13CE">
            <w:fldChar w:fldCharType="separate"/>
          </w:r>
          <w:r>
            <w:rPr>
              <w:noProof/>
            </w:rPr>
            <w:t>2</w:t>
          </w:r>
          <w:r w:rsidR="003E67D4" w:rsidRPr="005B13CE">
            <w:fldChar w:fldCharType="end"/>
          </w:r>
        </w:p>
      </w:tc>
    </w:tr>
  </w:tbl>
  <w:p w:rsidR="00F97B58" w:rsidRPr="005B13CE" w:rsidRDefault="00F97B58" w:rsidP="00262D6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177" w:type="pct"/>
      <w:tblInd w:w="-311" w:type="dxa"/>
      <w:tblCellMar>
        <w:top w:w="72" w:type="dxa"/>
        <w:left w:w="115" w:type="dxa"/>
        <w:bottom w:w="72" w:type="dxa"/>
        <w:right w:w="115" w:type="dxa"/>
      </w:tblCellMar>
      <w:tblLook w:val="04A0"/>
    </w:tblPr>
    <w:tblGrid>
      <w:gridCol w:w="9195"/>
      <w:gridCol w:w="707"/>
    </w:tblGrid>
    <w:tr w:rsidR="00F97B58" w:rsidTr="008D338E">
      <w:trPr>
        <w:trHeight w:val="283"/>
      </w:trPr>
      <w:tc>
        <w:tcPr>
          <w:tcW w:w="4643" w:type="pct"/>
          <w:tcBorders>
            <w:top w:val="single" w:sz="4" w:space="0" w:color="000000"/>
          </w:tcBorders>
        </w:tcPr>
        <w:p w:rsidR="00F97B58" w:rsidRPr="00452142" w:rsidRDefault="00F97B58" w:rsidP="00597367">
          <w:pPr>
            <w:pStyle w:val="Footer"/>
            <w:rPr>
              <w:color w:val="31849B" w:themeColor="accent5" w:themeShade="BF"/>
              <w:sz w:val="24"/>
            </w:rPr>
          </w:pPr>
          <w:r w:rsidRPr="00452142">
            <w:rPr>
              <w:b/>
              <w:color w:val="31849B" w:themeColor="accent5" w:themeShade="BF"/>
              <w:sz w:val="24"/>
            </w:rPr>
            <w:t>Công ty Cổ Phần Chứng Khoán An Bình</w:t>
          </w:r>
          <w:r w:rsidRPr="00452142">
            <w:rPr>
              <w:color w:val="31849B" w:themeColor="accent5" w:themeShade="BF"/>
              <w:sz w:val="24"/>
            </w:rPr>
            <w:t xml:space="preserve">  |</w:t>
          </w:r>
          <w:r w:rsidRPr="00452142">
            <w:rPr>
              <w:i/>
              <w:color w:val="31849B" w:themeColor="accent5" w:themeShade="BF"/>
              <w:sz w:val="24"/>
              <w:u w:val="single"/>
            </w:rPr>
            <w:t>www.abs.vn</w:t>
          </w:r>
        </w:p>
      </w:tc>
      <w:tc>
        <w:tcPr>
          <w:tcW w:w="357" w:type="pct"/>
          <w:tcBorders>
            <w:top w:val="single" w:sz="4" w:space="0" w:color="C0504D"/>
          </w:tcBorders>
          <w:shd w:val="clear" w:color="auto" w:fill="996633"/>
        </w:tcPr>
        <w:p w:rsidR="00F97B58" w:rsidRPr="005C78E2" w:rsidRDefault="003E67D4">
          <w:pPr>
            <w:pStyle w:val="Header"/>
            <w:rPr>
              <w:color w:val="FFFFFF"/>
              <w:sz w:val="22"/>
            </w:rPr>
          </w:pPr>
          <w:r w:rsidRPr="003E67D4">
            <w:rPr>
              <w:sz w:val="22"/>
            </w:rPr>
            <w:fldChar w:fldCharType="begin"/>
          </w:r>
          <w:r w:rsidR="00F97B58" w:rsidRPr="005C78E2">
            <w:rPr>
              <w:sz w:val="22"/>
            </w:rPr>
            <w:instrText xml:space="preserve"> PAGE   \* MERGEFORMAT </w:instrText>
          </w:r>
          <w:r w:rsidRPr="003E67D4">
            <w:rPr>
              <w:sz w:val="22"/>
            </w:rPr>
            <w:fldChar w:fldCharType="separate"/>
          </w:r>
          <w:r w:rsidR="00A54435" w:rsidRPr="00A54435">
            <w:rPr>
              <w:noProof/>
              <w:color w:val="FFFFFF"/>
              <w:sz w:val="22"/>
            </w:rPr>
            <w:t>2</w:t>
          </w:r>
          <w:r w:rsidRPr="005C78E2">
            <w:rPr>
              <w:noProof/>
              <w:color w:val="FFFFFF"/>
              <w:sz w:val="22"/>
            </w:rPr>
            <w:fldChar w:fldCharType="end"/>
          </w:r>
        </w:p>
      </w:tc>
    </w:tr>
  </w:tbl>
  <w:p w:rsidR="00F97B58" w:rsidRDefault="00F97B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0C2D" w:rsidRDefault="005E0C2D" w:rsidP="007A7755">
      <w:pPr>
        <w:spacing w:after="0" w:line="240" w:lineRule="auto"/>
      </w:pPr>
      <w:r>
        <w:separator/>
      </w:r>
    </w:p>
  </w:footnote>
  <w:footnote w:type="continuationSeparator" w:id="1">
    <w:p w:rsidR="005E0C2D" w:rsidRDefault="005E0C2D" w:rsidP="007A77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B58" w:rsidRDefault="003E67D4">
    <w:pPr>
      <w:pStyle w:val="Header"/>
    </w:pPr>
    <w:r w:rsidRPr="003E67D4">
      <w:rPr>
        <w:noProof/>
        <w:lang w:val="vi-V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65672" o:spid="_x0000_s2050" type="#_x0000_t136" style="position:absolute;margin-left:0;margin-top:0;width:371.25pt;height:89.25pt;rotation:315;z-index:-251658752;mso-position-horizontal:center;mso-position-horizontal-relative:margin;mso-position-vertical:center;mso-position-vertical-relative:margin" o:allowincell="f" fillcolor="#f2f2f2" stroked="f">
          <v:fill opacity=".5"/>
          <v:textpath style="font-family:&quot;ARIAL&quot;;font-size:80pt" string="DỰ THẢO"/>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4" w:type="dxa"/>
      <w:tblInd w:w="-318" w:type="dxa"/>
      <w:tblBorders>
        <w:bottom w:val="single" w:sz="4" w:space="0" w:color="auto"/>
      </w:tblBorders>
      <w:tblLook w:val="04A0"/>
    </w:tblPr>
    <w:tblGrid>
      <w:gridCol w:w="5955"/>
      <w:gridCol w:w="3969"/>
    </w:tblGrid>
    <w:tr w:rsidR="00F97B58" w:rsidRPr="006D509B" w:rsidTr="006D509B">
      <w:tc>
        <w:tcPr>
          <w:tcW w:w="5955" w:type="dxa"/>
        </w:tcPr>
        <w:p w:rsidR="00F97B58" w:rsidRPr="00726703" w:rsidRDefault="00F97B58" w:rsidP="006D509B">
          <w:pPr>
            <w:tabs>
              <w:tab w:val="right" w:pos="5880"/>
            </w:tabs>
            <w:spacing w:before="60" w:after="60" w:line="288" w:lineRule="auto"/>
            <w:jc w:val="both"/>
            <w:rPr>
              <w:rFonts w:eastAsia="Times New Roman" w:cs="Times New Roman"/>
              <w:b/>
              <w:color w:val="0070C0"/>
              <w:sz w:val="20"/>
              <w:szCs w:val="20"/>
            </w:rPr>
          </w:pPr>
          <w:r w:rsidRPr="00726703">
            <w:rPr>
              <w:rFonts w:eastAsia="Times New Roman" w:cs="Times New Roman"/>
              <w:b/>
              <w:color w:val="0070C0"/>
              <w:sz w:val="20"/>
              <w:szCs w:val="20"/>
            </w:rPr>
            <w:t>Bản cáo bạch Chào bán cổ phiếu ra công chúng</w:t>
          </w:r>
        </w:p>
        <w:p w:rsidR="00F97B58" w:rsidRPr="00726703" w:rsidRDefault="00F97B58" w:rsidP="006D509B">
          <w:pPr>
            <w:tabs>
              <w:tab w:val="right" w:pos="5880"/>
            </w:tabs>
            <w:spacing w:before="60" w:after="60" w:line="288" w:lineRule="auto"/>
            <w:jc w:val="both"/>
            <w:rPr>
              <w:rFonts w:eastAsia="Times New Roman" w:cs="Times New Roman"/>
              <w:b/>
              <w:color w:val="0070C0"/>
              <w:sz w:val="20"/>
              <w:szCs w:val="20"/>
            </w:rPr>
          </w:pPr>
          <w:r w:rsidRPr="00726703">
            <w:rPr>
              <w:rFonts w:eastAsia="Times New Roman" w:cs="Times New Roman"/>
              <w:b/>
              <w:color w:val="0070C0"/>
              <w:sz w:val="20"/>
              <w:szCs w:val="20"/>
            </w:rPr>
            <w:t>Công ty Cổ phần Thương mại Dịch vụ Tổng hợp Cảng Hải Phòng</w:t>
          </w:r>
        </w:p>
      </w:tc>
      <w:tc>
        <w:tcPr>
          <w:tcW w:w="3969" w:type="dxa"/>
        </w:tcPr>
        <w:p w:rsidR="00F97B58" w:rsidRPr="006D509B" w:rsidRDefault="003E67D4" w:rsidP="006D509B">
          <w:pPr>
            <w:tabs>
              <w:tab w:val="center" w:pos="4320"/>
              <w:tab w:val="right" w:pos="8640"/>
            </w:tabs>
            <w:spacing w:before="100" w:beforeAutospacing="1" w:after="60" w:line="288" w:lineRule="auto"/>
            <w:jc w:val="right"/>
            <w:rPr>
              <w:rFonts w:eastAsia="Times New Roman" w:cs="Times New Roman"/>
              <w:sz w:val="20"/>
              <w:szCs w:val="20"/>
            </w:rPr>
          </w:pPr>
          <w:r w:rsidRPr="003E67D4">
            <w:rPr>
              <w:rFonts w:eastAsia="Times New Roman" w:cs="Times New Roman"/>
              <w:b/>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5.85pt;height:22.55pt">
                <v:imagedata r:id="rId1" o:title=""/>
              </v:shape>
            </w:pict>
          </w:r>
        </w:p>
      </w:tc>
    </w:tr>
  </w:tbl>
  <w:p w:rsidR="00F97B58" w:rsidRPr="00F63B2A" w:rsidRDefault="00F97B58" w:rsidP="0059736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2EC"/>
      </v:shape>
    </w:pict>
  </w:numPicBullet>
  <w:abstractNum w:abstractNumId="0">
    <w:nsid w:val="019C7ECF"/>
    <w:multiLevelType w:val="hybridMultilevel"/>
    <w:tmpl w:val="26145B14"/>
    <w:lvl w:ilvl="0" w:tplc="94B8044E">
      <w:start w:val="1"/>
      <w:numFmt w:val="bullet"/>
      <w:lvlText w:val="-"/>
      <w:lvlJc w:val="left"/>
      <w:pPr>
        <w:ind w:left="749" w:hanging="360"/>
      </w:pPr>
      <w:rPr>
        <w:rFonts w:ascii="Times New Roman" w:eastAsia="Times New Roman" w:hAnsi="Times New Roman" w:hint="default"/>
        <w:w w:val="99"/>
        <w:sz w:val="26"/>
        <w:szCs w:val="26"/>
      </w:rPr>
    </w:lvl>
    <w:lvl w:ilvl="1" w:tplc="6916E2B0">
      <w:start w:val="1"/>
      <w:numFmt w:val="bullet"/>
      <w:lvlText w:val=""/>
      <w:lvlJc w:val="left"/>
      <w:pPr>
        <w:ind w:left="839" w:hanging="360"/>
      </w:pPr>
      <w:rPr>
        <w:rFonts w:ascii="Symbol" w:eastAsia="Symbol" w:hAnsi="Symbol" w:hint="default"/>
        <w:w w:val="99"/>
        <w:sz w:val="26"/>
        <w:szCs w:val="26"/>
      </w:rPr>
    </w:lvl>
    <w:lvl w:ilvl="2" w:tplc="F58A44E4">
      <w:start w:val="1"/>
      <w:numFmt w:val="bullet"/>
      <w:lvlText w:val="•"/>
      <w:lvlJc w:val="left"/>
      <w:pPr>
        <w:ind w:left="1811" w:hanging="360"/>
      </w:pPr>
      <w:rPr>
        <w:rFonts w:hint="default"/>
      </w:rPr>
    </w:lvl>
    <w:lvl w:ilvl="3" w:tplc="755A88C0">
      <w:start w:val="1"/>
      <w:numFmt w:val="bullet"/>
      <w:lvlText w:val="•"/>
      <w:lvlJc w:val="left"/>
      <w:pPr>
        <w:ind w:left="2782" w:hanging="360"/>
      </w:pPr>
      <w:rPr>
        <w:rFonts w:hint="default"/>
      </w:rPr>
    </w:lvl>
    <w:lvl w:ilvl="4" w:tplc="9AE6DB38">
      <w:start w:val="1"/>
      <w:numFmt w:val="bullet"/>
      <w:lvlText w:val="•"/>
      <w:lvlJc w:val="left"/>
      <w:pPr>
        <w:ind w:left="3753" w:hanging="360"/>
      </w:pPr>
      <w:rPr>
        <w:rFonts w:hint="default"/>
      </w:rPr>
    </w:lvl>
    <w:lvl w:ilvl="5" w:tplc="6F405476">
      <w:start w:val="1"/>
      <w:numFmt w:val="bullet"/>
      <w:lvlText w:val="•"/>
      <w:lvlJc w:val="left"/>
      <w:pPr>
        <w:ind w:left="4724" w:hanging="360"/>
      </w:pPr>
      <w:rPr>
        <w:rFonts w:hint="default"/>
      </w:rPr>
    </w:lvl>
    <w:lvl w:ilvl="6" w:tplc="89667D46">
      <w:start w:val="1"/>
      <w:numFmt w:val="bullet"/>
      <w:lvlText w:val="•"/>
      <w:lvlJc w:val="left"/>
      <w:pPr>
        <w:ind w:left="5695" w:hanging="360"/>
      </w:pPr>
      <w:rPr>
        <w:rFonts w:hint="default"/>
      </w:rPr>
    </w:lvl>
    <w:lvl w:ilvl="7" w:tplc="4A482214">
      <w:start w:val="1"/>
      <w:numFmt w:val="bullet"/>
      <w:lvlText w:val="•"/>
      <w:lvlJc w:val="left"/>
      <w:pPr>
        <w:ind w:left="6666" w:hanging="360"/>
      </w:pPr>
      <w:rPr>
        <w:rFonts w:hint="default"/>
      </w:rPr>
    </w:lvl>
    <w:lvl w:ilvl="8" w:tplc="AC06E9C8">
      <w:start w:val="1"/>
      <w:numFmt w:val="bullet"/>
      <w:lvlText w:val="•"/>
      <w:lvlJc w:val="left"/>
      <w:pPr>
        <w:ind w:left="7637" w:hanging="360"/>
      </w:pPr>
      <w:rPr>
        <w:rFonts w:hint="default"/>
      </w:rPr>
    </w:lvl>
  </w:abstractNum>
  <w:abstractNum w:abstractNumId="1">
    <w:nsid w:val="0371391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60B14D7"/>
    <w:multiLevelType w:val="hybridMultilevel"/>
    <w:tmpl w:val="688418EC"/>
    <w:lvl w:ilvl="0" w:tplc="7F1254BE">
      <w:start w:val="1"/>
      <w:numFmt w:val="bullet"/>
      <w:pStyle w:val="StyleH114ptBefore6ptAfter6ptLinespacing15l"/>
      <w:lvlText w:val=""/>
      <w:lvlJc w:val="left"/>
      <w:pPr>
        <w:tabs>
          <w:tab w:val="num" w:pos="357"/>
        </w:tabs>
        <w:ind w:left="357" w:hanging="357"/>
      </w:pPr>
      <w:rPr>
        <w:rFonts w:ascii="Wingdings" w:hAnsi="Wingdings" w:hint="default"/>
        <w:sz w:val="24"/>
        <w:szCs w:val="24"/>
      </w:rPr>
    </w:lvl>
    <w:lvl w:ilvl="1" w:tplc="0AA6C1A4">
      <w:start w:val="1"/>
      <w:numFmt w:val="bullet"/>
      <w:lvlText w:val=""/>
      <w:lvlJc w:val="left"/>
      <w:pPr>
        <w:tabs>
          <w:tab w:val="num" w:pos="444"/>
        </w:tabs>
        <w:ind w:left="444" w:hanging="414"/>
      </w:pPr>
      <w:rPr>
        <w:rFonts w:ascii="Wingdings" w:hAnsi="Wingdings" w:hint="default"/>
        <w:sz w:val="22"/>
        <w:szCs w:val="22"/>
      </w:rPr>
    </w:lvl>
    <w:lvl w:ilvl="2" w:tplc="E8FEE176">
      <w:start w:val="1"/>
      <w:numFmt w:val="bullet"/>
      <w:lvlText w:val=""/>
      <w:lvlJc w:val="left"/>
      <w:pPr>
        <w:tabs>
          <w:tab w:val="num" w:pos="0"/>
        </w:tabs>
        <w:ind w:left="0" w:hanging="363"/>
      </w:pPr>
      <w:rPr>
        <w:rFonts w:ascii="Wingdings" w:hAnsi="Wingdings" w:hint="default"/>
      </w:rPr>
    </w:lvl>
    <w:lvl w:ilvl="3" w:tplc="9EEEA910" w:tentative="1">
      <w:start w:val="1"/>
      <w:numFmt w:val="bullet"/>
      <w:lvlText w:val=""/>
      <w:lvlJc w:val="left"/>
      <w:pPr>
        <w:tabs>
          <w:tab w:val="num" w:pos="2910"/>
        </w:tabs>
        <w:ind w:left="2910" w:hanging="360"/>
      </w:pPr>
      <w:rPr>
        <w:rFonts w:ascii="Symbol" w:hAnsi="Symbol" w:hint="default"/>
      </w:rPr>
    </w:lvl>
    <w:lvl w:ilvl="4" w:tplc="41D85C02" w:tentative="1">
      <w:start w:val="1"/>
      <w:numFmt w:val="bullet"/>
      <w:lvlText w:val="o"/>
      <w:lvlJc w:val="left"/>
      <w:pPr>
        <w:tabs>
          <w:tab w:val="num" w:pos="3630"/>
        </w:tabs>
        <w:ind w:left="3630" w:hanging="360"/>
      </w:pPr>
      <w:rPr>
        <w:rFonts w:ascii="Courier New" w:hAnsi="Courier New" w:cs="Courier New" w:hint="default"/>
      </w:rPr>
    </w:lvl>
    <w:lvl w:ilvl="5" w:tplc="517C9AE0" w:tentative="1">
      <w:start w:val="1"/>
      <w:numFmt w:val="bullet"/>
      <w:lvlText w:val=""/>
      <w:lvlJc w:val="left"/>
      <w:pPr>
        <w:tabs>
          <w:tab w:val="num" w:pos="4350"/>
        </w:tabs>
        <w:ind w:left="4350" w:hanging="360"/>
      </w:pPr>
      <w:rPr>
        <w:rFonts w:ascii="Wingdings" w:hAnsi="Wingdings" w:hint="default"/>
      </w:rPr>
    </w:lvl>
    <w:lvl w:ilvl="6" w:tplc="EB302D78" w:tentative="1">
      <w:start w:val="1"/>
      <w:numFmt w:val="bullet"/>
      <w:lvlText w:val=""/>
      <w:lvlJc w:val="left"/>
      <w:pPr>
        <w:tabs>
          <w:tab w:val="num" w:pos="5070"/>
        </w:tabs>
        <w:ind w:left="5070" w:hanging="360"/>
      </w:pPr>
      <w:rPr>
        <w:rFonts w:ascii="Symbol" w:hAnsi="Symbol" w:hint="default"/>
      </w:rPr>
    </w:lvl>
    <w:lvl w:ilvl="7" w:tplc="BDA4E41E" w:tentative="1">
      <w:start w:val="1"/>
      <w:numFmt w:val="bullet"/>
      <w:lvlText w:val="o"/>
      <w:lvlJc w:val="left"/>
      <w:pPr>
        <w:tabs>
          <w:tab w:val="num" w:pos="5790"/>
        </w:tabs>
        <w:ind w:left="5790" w:hanging="360"/>
      </w:pPr>
      <w:rPr>
        <w:rFonts w:ascii="Courier New" w:hAnsi="Courier New" w:cs="Courier New" w:hint="default"/>
      </w:rPr>
    </w:lvl>
    <w:lvl w:ilvl="8" w:tplc="F0381464" w:tentative="1">
      <w:start w:val="1"/>
      <w:numFmt w:val="bullet"/>
      <w:lvlText w:val=""/>
      <w:lvlJc w:val="left"/>
      <w:pPr>
        <w:tabs>
          <w:tab w:val="num" w:pos="6510"/>
        </w:tabs>
        <w:ind w:left="6510" w:hanging="360"/>
      </w:pPr>
      <w:rPr>
        <w:rFonts w:ascii="Wingdings" w:hAnsi="Wingdings" w:hint="default"/>
      </w:rPr>
    </w:lvl>
  </w:abstractNum>
  <w:abstractNum w:abstractNumId="3">
    <w:nsid w:val="066A315F"/>
    <w:multiLevelType w:val="hybridMultilevel"/>
    <w:tmpl w:val="B976948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nsid w:val="0765698A"/>
    <w:multiLevelType w:val="hybridMultilevel"/>
    <w:tmpl w:val="7C0A0136"/>
    <w:lvl w:ilvl="0" w:tplc="E8E8D25E">
      <w:start w:val="1"/>
      <w:numFmt w:val="bullet"/>
      <w:pStyle w:val="ListBullet31"/>
      <w:lvlText w:val=""/>
      <w:lvlJc w:val="left"/>
      <w:pPr>
        <w:ind w:left="1800" w:hanging="360"/>
      </w:pPr>
      <w:rPr>
        <w:rFonts w:ascii="Symbol" w:hAnsi="Symbol" w:hint="default"/>
        <w:color w:val="auto"/>
      </w:rPr>
    </w:lvl>
    <w:lvl w:ilvl="1" w:tplc="042A0003">
      <w:start w:val="1"/>
      <w:numFmt w:val="bullet"/>
      <w:pStyle w:val="11Header"/>
      <w:lvlText w:val="o"/>
      <w:lvlJc w:val="left"/>
      <w:pPr>
        <w:ind w:left="2520" w:hanging="360"/>
      </w:pPr>
      <w:rPr>
        <w:rFonts w:ascii="Courier New" w:hAnsi="Courier New" w:cs="Courier New" w:hint="default"/>
      </w:rPr>
    </w:lvl>
    <w:lvl w:ilvl="2" w:tplc="042A0005">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5">
    <w:nsid w:val="07AF6AB1"/>
    <w:multiLevelType w:val="hybridMultilevel"/>
    <w:tmpl w:val="E67EF518"/>
    <w:lvl w:ilvl="0" w:tplc="8A7880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F91B25"/>
    <w:multiLevelType w:val="hybridMultilevel"/>
    <w:tmpl w:val="257A40E2"/>
    <w:lvl w:ilvl="0" w:tplc="16AC2C96">
      <w:start w:val="1"/>
      <w:numFmt w:val="bullet"/>
      <w:lvlText w:val="-"/>
      <w:lvlJc w:val="left"/>
      <w:pPr>
        <w:tabs>
          <w:tab w:val="num" w:pos="360"/>
        </w:tabs>
        <w:ind w:left="360" w:hanging="360"/>
      </w:pPr>
      <w:rPr>
        <w:rFonts w:ascii="Times New Roman" w:hAnsi="Times New Roman" w:cs="Times New Roman" w:hint="default"/>
        <w:sz w:val="24"/>
        <w:szCs w:val="24"/>
      </w:rPr>
    </w:lvl>
    <w:lvl w:ilvl="1" w:tplc="0AA6C1A4">
      <w:start w:val="1"/>
      <w:numFmt w:val="bullet"/>
      <w:lvlText w:val=""/>
      <w:lvlJc w:val="left"/>
      <w:pPr>
        <w:tabs>
          <w:tab w:val="num" w:pos="444"/>
        </w:tabs>
        <w:ind w:left="444" w:hanging="414"/>
      </w:pPr>
      <w:rPr>
        <w:rFonts w:ascii="Wingdings" w:hAnsi="Wingdings" w:hint="default"/>
        <w:sz w:val="22"/>
        <w:szCs w:val="22"/>
      </w:rPr>
    </w:lvl>
    <w:lvl w:ilvl="2" w:tplc="E8FEE176">
      <w:start w:val="1"/>
      <w:numFmt w:val="bullet"/>
      <w:lvlText w:val=""/>
      <w:lvlJc w:val="left"/>
      <w:pPr>
        <w:tabs>
          <w:tab w:val="num" w:pos="0"/>
        </w:tabs>
        <w:ind w:left="0" w:hanging="363"/>
      </w:pPr>
      <w:rPr>
        <w:rFonts w:ascii="Wingdings" w:hAnsi="Wingdings" w:hint="default"/>
      </w:rPr>
    </w:lvl>
    <w:lvl w:ilvl="3" w:tplc="9EEEA910" w:tentative="1">
      <w:start w:val="1"/>
      <w:numFmt w:val="bullet"/>
      <w:lvlText w:val=""/>
      <w:lvlJc w:val="left"/>
      <w:pPr>
        <w:tabs>
          <w:tab w:val="num" w:pos="2910"/>
        </w:tabs>
        <w:ind w:left="2910" w:hanging="360"/>
      </w:pPr>
      <w:rPr>
        <w:rFonts w:ascii="Symbol" w:hAnsi="Symbol" w:hint="default"/>
      </w:rPr>
    </w:lvl>
    <w:lvl w:ilvl="4" w:tplc="41D85C02" w:tentative="1">
      <w:start w:val="1"/>
      <w:numFmt w:val="bullet"/>
      <w:lvlText w:val="o"/>
      <w:lvlJc w:val="left"/>
      <w:pPr>
        <w:tabs>
          <w:tab w:val="num" w:pos="3630"/>
        </w:tabs>
        <w:ind w:left="3630" w:hanging="360"/>
      </w:pPr>
      <w:rPr>
        <w:rFonts w:ascii="Courier New" w:hAnsi="Courier New" w:cs="Courier New" w:hint="default"/>
      </w:rPr>
    </w:lvl>
    <w:lvl w:ilvl="5" w:tplc="517C9AE0" w:tentative="1">
      <w:start w:val="1"/>
      <w:numFmt w:val="bullet"/>
      <w:lvlText w:val=""/>
      <w:lvlJc w:val="left"/>
      <w:pPr>
        <w:tabs>
          <w:tab w:val="num" w:pos="4350"/>
        </w:tabs>
        <w:ind w:left="4350" w:hanging="360"/>
      </w:pPr>
      <w:rPr>
        <w:rFonts w:ascii="Wingdings" w:hAnsi="Wingdings" w:hint="default"/>
      </w:rPr>
    </w:lvl>
    <w:lvl w:ilvl="6" w:tplc="EB302D78" w:tentative="1">
      <w:start w:val="1"/>
      <w:numFmt w:val="bullet"/>
      <w:lvlText w:val=""/>
      <w:lvlJc w:val="left"/>
      <w:pPr>
        <w:tabs>
          <w:tab w:val="num" w:pos="5070"/>
        </w:tabs>
        <w:ind w:left="5070" w:hanging="360"/>
      </w:pPr>
      <w:rPr>
        <w:rFonts w:ascii="Symbol" w:hAnsi="Symbol" w:hint="default"/>
      </w:rPr>
    </w:lvl>
    <w:lvl w:ilvl="7" w:tplc="BDA4E41E" w:tentative="1">
      <w:start w:val="1"/>
      <w:numFmt w:val="bullet"/>
      <w:lvlText w:val="o"/>
      <w:lvlJc w:val="left"/>
      <w:pPr>
        <w:tabs>
          <w:tab w:val="num" w:pos="5790"/>
        </w:tabs>
        <w:ind w:left="5790" w:hanging="360"/>
      </w:pPr>
      <w:rPr>
        <w:rFonts w:ascii="Courier New" w:hAnsi="Courier New" w:cs="Courier New" w:hint="default"/>
      </w:rPr>
    </w:lvl>
    <w:lvl w:ilvl="8" w:tplc="F0381464" w:tentative="1">
      <w:start w:val="1"/>
      <w:numFmt w:val="bullet"/>
      <w:lvlText w:val=""/>
      <w:lvlJc w:val="left"/>
      <w:pPr>
        <w:tabs>
          <w:tab w:val="num" w:pos="6510"/>
        </w:tabs>
        <w:ind w:left="6510" w:hanging="360"/>
      </w:pPr>
      <w:rPr>
        <w:rFonts w:ascii="Wingdings" w:hAnsi="Wingdings" w:hint="default"/>
      </w:rPr>
    </w:lvl>
  </w:abstractNum>
  <w:abstractNum w:abstractNumId="7">
    <w:nsid w:val="0AF75187"/>
    <w:multiLevelType w:val="hybridMultilevel"/>
    <w:tmpl w:val="61464BD4"/>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EB6C1D"/>
    <w:multiLevelType w:val="multilevel"/>
    <w:tmpl w:val="CCE046BE"/>
    <w:lvl w:ilvl="0">
      <w:start w:val="7"/>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0BF907BF"/>
    <w:multiLevelType w:val="hybridMultilevel"/>
    <w:tmpl w:val="D9949A18"/>
    <w:lvl w:ilvl="0" w:tplc="49AA9096">
      <w:start w:val="8"/>
      <w:numFmt w:val="bullet"/>
      <w:lvlText w:val="-"/>
      <w:lvlJc w:val="left"/>
      <w:pPr>
        <w:ind w:left="720" w:hanging="360"/>
      </w:pPr>
      <w:rPr>
        <w:rFonts w:ascii="Calibri" w:eastAsiaTheme="minorHAnsi" w:hAnsi="Calibri" w:cstheme="minorBidi" w:hint="default"/>
        <w:color w:val="000000"/>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10">
    <w:nsid w:val="103336A1"/>
    <w:multiLevelType w:val="hybridMultilevel"/>
    <w:tmpl w:val="F07C7E0A"/>
    <w:lvl w:ilvl="0" w:tplc="0409000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385326"/>
    <w:multiLevelType w:val="hybridMultilevel"/>
    <w:tmpl w:val="1B4220FC"/>
    <w:lvl w:ilvl="0" w:tplc="04090005">
      <w:start w:val="8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9"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26431B0"/>
    <w:multiLevelType w:val="hybridMultilevel"/>
    <w:tmpl w:val="E50463DA"/>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4CB7699"/>
    <w:multiLevelType w:val="hybridMultilevel"/>
    <w:tmpl w:val="6D5498D0"/>
    <w:lvl w:ilvl="0" w:tplc="EE8293A6">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7F4543"/>
    <w:multiLevelType w:val="hybridMultilevel"/>
    <w:tmpl w:val="7AF0ABD0"/>
    <w:lvl w:ilvl="0" w:tplc="DE7AA488">
      <w:start w:val="4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nsid w:val="184C5F92"/>
    <w:multiLevelType w:val="hybridMultilevel"/>
    <w:tmpl w:val="739A7A54"/>
    <w:lvl w:ilvl="0" w:tplc="6E24CC16">
      <w:start w:val="1"/>
      <w:numFmt w:val="bullet"/>
      <w:lvlText w:val="-"/>
      <w:lvlJc w:val="left"/>
      <w:pPr>
        <w:ind w:left="720" w:hanging="360"/>
      </w:pPr>
      <w:rPr>
        <w:rFonts w:ascii="Arial" w:hAnsi="Aria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EE6C2FCA">
      <w:start w:val="1"/>
      <w:numFmt w:val="bullet"/>
      <w:lvlText w:val="–"/>
      <w:lvlJc w:val="left"/>
      <w:pPr>
        <w:ind w:left="720" w:hanging="360"/>
      </w:pPr>
      <w:rPr>
        <w:rFonts w:ascii="Times New Roman" w:hAnsi="Times New Roman" w:cs="Times New Roman" w:hint="default"/>
        <w:sz w:val="20"/>
        <w:szCs w:val="2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3228C9"/>
    <w:multiLevelType w:val="hybridMultilevel"/>
    <w:tmpl w:val="789EB3EE"/>
    <w:lvl w:ilvl="0" w:tplc="04090005">
      <w:start w:val="1"/>
      <w:numFmt w:val="bullet"/>
      <w:lvlText w:val=""/>
      <w:lvlJc w:val="left"/>
      <w:pPr>
        <w:tabs>
          <w:tab w:val="num" w:pos="360"/>
        </w:tabs>
        <w:ind w:left="360" w:hanging="360"/>
      </w:pPr>
      <w:rPr>
        <w:rFonts w:ascii="Wingdings" w:hAnsi="Wingdings" w:hint="default"/>
        <w:color w:val="auto"/>
        <w:sz w:val="20"/>
        <w:szCs w:val="20"/>
      </w:rPr>
    </w:lvl>
    <w:lvl w:ilvl="1" w:tplc="1C184C2E">
      <w:start w:val="1"/>
      <w:numFmt w:val="bullet"/>
      <w:lvlText w:val=""/>
      <w:lvlJc w:val="left"/>
      <w:pPr>
        <w:tabs>
          <w:tab w:val="num" w:pos="284"/>
        </w:tabs>
        <w:ind w:left="284" w:hanging="284"/>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A350DD6"/>
    <w:multiLevelType w:val="hybridMultilevel"/>
    <w:tmpl w:val="AF1C58B0"/>
    <w:lvl w:ilvl="0" w:tplc="0409000B">
      <w:start w:val="1"/>
      <w:numFmt w:val="bullet"/>
      <w:lvlText w:val=""/>
      <w:lvlJc w:val="left"/>
      <w:pPr>
        <w:tabs>
          <w:tab w:val="num" w:pos="360"/>
        </w:tabs>
        <w:ind w:left="360" w:hanging="360"/>
      </w:pPr>
      <w:rPr>
        <w:rFonts w:ascii="Wingdings" w:hAnsi="Wingdings" w:hint="default"/>
      </w:rPr>
    </w:lvl>
    <w:lvl w:ilvl="1" w:tplc="0409000D">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1BD91D95"/>
    <w:multiLevelType w:val="hybridMultilevel"/>
    <w:tmpl w:val="CCCC24F6"/>
    <w:lvl w:ilvl="0" w:tplc="546AD062">
      <w:start w:val="1"/>
      <w:numFmt w:val="bullet"/>
      <w:lvlText w:val=""/>
      <w:lvlJc w:val="left"/>
      <w:pPr>
        <w:tabs>
          <w:tab w:val="num" w:pos="540"/>
        </w:tabs>
        <w:ind w:left="540" w:hanging="360"/>
      </w:pPr>
      <w:rPr>
        <w:rFonts w:ascii="Wingdings" w:hAnsi="Wingdings" w:hint="default"/>
      </w:rPr>
    </w:lvl>
    <w:lvl w:ilvl="1" w:tplc="04090019">
      <w:start w:val="1"/>
      <w:numFmt w:val="bullet"/>
      <w:lvlText w:val=""/>
      <w:lvlJc w:val="left"/>
      <w:pPr>
        <w:tabs>
          <w:tab w:val="num" w:pos="1360"/>
        </w:tabs>
        <w:ind w:left="1360" w:hanging="360"/>
      </w:pPr>
      <w:rPr>
        <w:rFonts w:ascii="Wingdings" w:hAnsi="Wingdings" w:hint="default"/>
        <w:sz w:val="20"/>
        <w:szCs w:val="20"/>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1DD07729"/>
    <w:multiLevelType w:val="hybridMultilevel"/>
    <w:tmpl w:val="8F2623CE"/>
    <w:lvl w:ilvl="0" w:tplc="EE8293A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EA01064"/>
    <w:multiLevelType w:val="hybridMultilevel"/>
    <w:tmpl w:val="A5203972"/>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206A290F"/>
    <w:multiLevelType w:val="multilevel"/>
    <w:tmpl w:val="D0C01174"/>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215D28F8"/>
    <w:multiLevelType w:val="hybridMultilevel"/>
    <w:tmpl w:val="C10EAD46"/>
    <w:lvl w:ilvl="0" w:tplc="0000000F">
      <w:start w:val="1"/>
      <w:numFmt w:val="bullet"/>
      <w:lvlText w:val="-"/>
      <w:lvlJc w:val="left"/>
      <w:pPr>
        <w:ind w:left="540" w:hanging="360"/>
      </w:pPr>
      <w:rPr>
        <w:rFonts w:ascii="VNI-Times" w:hAnsi="VNI-Times" w:cs="Times New Roman"/>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nsid w:val="22793D23"/>
    <w:multiLevelType w:val="hybridMultilevel"/>
    <w:tmpl w:val="49F80C2A"/>
    <w:lvl w:ilvl="0" w:tplc="E18425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3D37E95"/>
    <w:multiLevelType w:val="hybridMultilevel"/>
    <w:tmpl w:val="FD80BE18"/>
    <w:lvl w:ilvl="0" w:tplc="85629A3E">
      <w:start w:val="1"/>
      <w:numFmt w:val="bullet"/>
      <w:lvlText w:val="-"/>
      <w:lvlJc w:val="left"/>
      <w:pPr>
        <w:tabs>
          <w:tab w:val="num" w:pos="1080"/>
        </w:tabs>
        <w:ind w:left="1080" w:hanging="360"/>
      </w:pPr>
      <w:rPr>
        <w:rFonts w:ascii="Times New Roman" w:hAnsi="Times New Roman" w:cs="Times New Roman" w:hint="default"/>
        <w:sz w:val="24"/>
        <w:szCs w:val="24"/>
      </w:rPr>
    </w:lvl>
    <w:lvl w:ilvl="1" w:tplc="44F6F8C4">
      <w:start w:val="1"/>
      <w:numFmt w:val="bullet"/>
      <w:lvlText w:val=""/>
      <w:lvlJc w:val="left"/>
      <w:pPr>
        <w:tabs>
          <w:tab w:val="num" w:pos="444"/>
        </w:tabs>
        <w:ind w:left="444" w:hanging="414"/>
      </w:pPr>
      <w:rPr>
        <w:rFonts w:ascii="Wingdings" w:hAnsi="Wingdings" w:hint="default"/>
        <w:sz w:val="22"/>
        <w:szCs w:val="22"/>
      </w:rPr>
    </w:lvl>
    <w:lvl w:ilvl="2" w:tplc="04090005">
      <w:start w:val="1"/>
      <w:numFmt w:val="bullet"/>
      <w:lvlText w:val=""/>
      <w:lvlJc w:val="left"/>
      <w:pPr>
        <w:tabs>
          <w:tab w:val="num" w:pos="0"/>
        </w:tabs>
        <w:ind w:left="0" w:hanging="363"/>
      </w:pPr>
      <w:rPr>
        <w:rFonts w:ascii="Wingdings" w:hAnsi="Wingdings" w:hint="default"/>
      </w:rPr>
    </w:lvl>
    <w:lvl w:ilvl="3" w:tplc="04090001" w:tentative="1">
      <w:start w:val="1"/>
      <w:numFmt w:val="bullet"/>
      <w:lvlText w:val=""/>
      <w:lvlJc w:val="left"/>
      <w:pPr>
        <w:tabs>
          <w:tab w:val="num" w:pos="2910"/>
        </w:tabs>
        <w:ind w:left="2910" w:hanging="360"/>
      </w:pPr>
      <w:rPr>
        <w:rFonts w:ascii="Symbol" w:hAnsi="Symbol" w:hint="default"/>
      </w:rPr>
    </w:lvl>
    <w:lvl w:ilvl="4" w:tplc="04090003" w:tentative="1">
      <w:start w:val="1"/>
      <w:numFmt w:val="bullet"/>
      <w:lvlText w:val="o"/>
      <w:lvlJc w:val="left"/>
      <w:pPr>
        <w:tabs>
          <w:tab w:val="num" w:pos="3630"/>
        </w:tabs>
        <w:ind w:left="3630" w:hanging="360"/>
      </w:pPr>
      <w:rPr>
        <w:rFonts w:ascii="Courier New" w:hAnsi="Courier New" w:cs="Courier New" w:hint="default"/>
      </w:rPr>
    </w:lvl>
    <w:lvl w:ilvl="5" w:tplc="04090005" w:tentative="1">
      <w:start w:val="1"/>
      <w:numFmt w:val="bullet"/>
      <w:lvlText w:val=""/>
      <w:lvlJc w:val="left"/>
      <w:pPr>
        <w:tabs>
          <w:tab w:val="num" w:pos="4350"/>
        </w:tabs>
        <w:ind w:left="4350" w:hanging="360"/>
      </w:pPr>
      <w:rPr>
        <w:rFonts w:ascii="Wingdings" w:hAnsi="Wingdings" w:hint="default"/>
      </w:rPr>
    </w:lvl>
    <w:lvl w:ilvl="6" w:tplc="04090001" w:tentative="1">
      <w:start w:val="1"/>
      <w:numFmt w:val="bullet"/>
      <w:lvlText w:val=""/>
      <w:lvlJc w:val="left"/>
      <w:pPr>
        <w:tabs>
          <w:tab w:val="num" w:pos="5070"/>
        </w:tabs>
        <w:ind w:left="5070" w:hanging="360"/>
      </w:pPr>
      <w:rPr>
        <w:rFonts w:ascii="Symbol" w:hAnsi="Symbol" w:hint="default"/>
      </w:rPr>
    </w:lvl>
    <w:lvl w:ilvl="7" w:tplc="04090003" w:tentative="1">
      <w:start w:val="1"/>
      <w:numFmt w:val="bullet"/>
      <w:lvlText w:val="o"/>
      <w:lvlJc w:val="left"/>
      <w:pPr>
        <w:tabs>
          <w:tab w:val="num" w:pos="5790"/>
        </w:tabs>
        <w:ind w:left="5790" w:hanging="360"/>
      </w:pPr>
      <w:rPr>
        <w:rFonts w:ascii="Courier New" w:hAnsi="Courier New" w:cs="Courier New" w:hint="default"/>
      </w:rPr>
    </w:lvl>
    <w:lvl w:ilvl="8" w:tplc="04090005" w:tentative="1">
      <w:start w:val="1"/>
      <w:numFmt w:val="bullet"/>
      <w:lvlText w:val=""/>
      <w:lvlJc w:val="left"/>
      <w:pPr>
        <w:tabs>
          <w:tab w:val="num" w:pos="6510"/>
        </w:tabs>
        <w:ind w:left="6510" w:hanging="360"/>
      </w:pPr>
      <w:rPr>
        <w:rFonts w:ascii="Wingdings" w:hAnsi="Wingdings" w:hint="default"/>
      </w:rPr>
    </w:lvl>
  </w:abstractNum>
  <w:abstractNum w:abstractNumId="25">
    <w:nsid w:val="25975D56"/>
    <w:multiLevelType w:val="hybridMultilevel"/>
    <w:tmpl w:val="A0E8750C"/>
    <w:lvl w:ilvl="0" w:tplc="53D2EEAA">
      <w:start w:val="1"/>
      <w:numFmt w:val="bullet"/>
      <w:lvlText w:val=""/>
      <w:lvlJc w:val="left"/>
      <w:pPr>
        <w:ind w:left="720" w:hanging="360"/>
      </w:pPr>
      <w:rPr>
        <w:rFonts w:ascii="Wingdings" w:hAnsi="Wingdings" w:hint="default"/>
        <w:sz w:val="20"/>
        <w:szCs w:val="20"/>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nsid w:val="259F08AB"/>
    <w:multiLevelType w:val="hybridMultilevel"/>
    <w:tmpl w:val="209087B4"/>
    <w:lvl w:ilvl="0" w:tplc="DCD207DC">
      <w:numFmt w:val="bullet"/>
      <w:lvlText w:val="-"/>
      <w:lvlJc w:val="left"/>
      <w:pPr>
        <w:tabs>
          <w:tab w:val="num" w:pos="864"/>
        </w:tabs>
        <w:ind w:left="792" w:hanging="432"/>
      </w:pPr>
      <w:rPr>
        <w:rFonts w:ascii="Times New Roman" w:hAnsi="Times New Roman" w:cs="Times New Roman" w:hint="default"/>
      </w:rPr>
    </w:lvl>
    <w:lvl w:ilvl="1" w:tplc="D5940C8E">
      <w:start w:val="1"/>
      <w:numFmt w:val="lowerLetter"/>
      <w:lvlText w:val="%2."/>
      <w:lvlJc w:val="left"/>
      <w:pPr>
        <w:tabs>
          <w:tab w:val="num" w:pos="1440"/>
        </w:tabs>
        <w:ind w:left="1440" w:hanging="360"/>
      </w:pPr>
      <w:rPr>
        <w:rFonts w:hint="default"/>
      </w:rPr>
    </w:lvl>
    <w:lvl w:ilvl="2" w:tplc="04090005">
      <w:start w:val="1"/>
      <w:numFmt w:val="decimal"/>
      <w:lvlText w:val="%3."/>
      <w:lvlJc w:val="left"/>
      <w:pPr>
        <w:tabs>
          <w:tab w:val="num" w:pos="2340"/>
        </w:tabs>
        <w:ind w:left="2340" w:hanging="360"/>
      </w:pPr>
      <w:rPr>
        <w:rFonts w:hint="default"/>
        <w:b/>
        <w:color w:val="0070C0"/>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nsid w:val="25C4129F"/>
    <w:multiLevelType w:val="hybridMultilevel"/>
    <w:tmpl w:val="9FD2C97C"/>
    <w:lvl w:ilvl="0" w:tplc="3D0C3FB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63B5FDE"/>
    <w:multiLevelType w:val="hybridMultilevel"/>
    <w:tmpl w:val="340654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90C6EE3"/>
    <w:multiLevelType w:val="hybridMultilevel"/>
    <w:tmpl w:val="1812E084"/>
    <w:lvl w:ilvl="0" w:tplc="D2B06664">
      <w:start w:val="1"/>
      <w:numFmt w:val="bullet"/>
      <w:lvlText w:val=""/>
      <w:lvlJc w:val="left"/>
      <w:pPr>
        <w:ind w:left="1440" w:hanging="360"/>
      </w:pPr>
      <w:rPr>
        <w:rFonts w:ascii="Wingdings" w:hAnsi="Wingdings" w:hint="default"/>
        <w:color w:val="auto"/>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nsid w:val="2BCB420D"/>
    <w:multiLevelType w:val="multilevel"/>
    <w:tmpl w:val="63C88342"/>
    <w:lvl w:ilvl="0">
      <w:start w:val="7"/>
      <w:numFmt w:val="decimal"/>
      <w:lvlText w:val="%1"/>
      <w:lvlJc w:val="left"/>
      <w:pPr>
        <w:ind w:left="525" w:hanging="525"/>
      </w:pPr>
      <w:rPr>
        <w:rFonts w:hint="default"/>
      </w:rPr>
    </w:lvl>
    <w:lvl w:ilvl="1">
      <w:start w:val="2"/>
      <w:numFmt w:val="decimal"/>
      <w:lvlText w:val="%1.%2"/>
      <w:lvlJc w:val="left"/>
      <w:pPr>
        <w:ind w:left="705" w:hanging="52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1">
    <w:nsid w:val="2E4D7EA0"/>
    <w:multiLevelType w:val="multilevel"/>
    <w:tmpl w:val="09EAA030"/>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32B21C0A"/>
    <w:multiLevelType w:val="hybridMultilevel"/>
    <w:tmpl w:val="C9401D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A0F048A"/>
    <w:multiLevelType w:val="hybridMultilevel"/>
    <w:tmpl w:val="B4221C1E"/>
    <w:lvl w:ilvl="0" w:tplc="D5DCDC66">
      <w:start w:val="1"/>
      <w:numFmt w:val="bullet"/>
      <w:pStyle w:val="Listbullet1"/>
      <w:lvlText w:val=""/>
      <w:lvlJc w:val="left"/>
      <w:pPr>
        <w:ind w:left="720" w:hanging="360"/>
      </w:pPr>
      <w:rPr>
        <w:rFonts w:ascii="Wingdings" w:hAnsi="Wingdings" w:hint="default"/>
        <w:color w:val="C00000"/>
      </w:rPr>
    </w:lvl>
    <w:lvl w:ilvl="1" w:tplc="05260590">
      <w:start w:val="1"/>
      <w:numFmt w:val="bullet"/>
      <w:lvlText w:val="o"/>
      <w:lvlJc w:val="left"/>
      <w:pPr>
        <w:ind w:left="1440" w:hanging="360"/>
      </w:pPr>
      <w:rPr>
        <w:rFonts w:ascii="Courier New" w:hAnsi="Courier New" w:cs="Courier New" w:hint="default"/>
      </w:rPr>
    </w:lvl>
    <w:lvl w:ilvl="2" w:tplc="776848D4" w:tentative="1">
      <w:start w:val="1"/>
      <w:numFmt w:val="bullet"/>
      <w:lvlText w:val=""/>
      <w:lvlJc w:val="left"/>
      <w:pPr>
        <w:ind w:left="2160" w:hanging="360"/>
      </w:pPr>
      <w:rPr>
        <w:rFonts w:ascii="Wingdings" w:hAnsi="Wingdings" w:hint="default"/>
      </w:rPr>
    </w:lvl>
    <w:lvl w:ilvl="3" w:tplc="4740B468"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4">
    <w:nsid w:val="3C0B2045"/>
    <w:multiLevelType w:val="hybridMultilevel"/>
    <w:tmpl w:val="0E808878"/>
    <w:lvl w:ilvl="0" w:tplc="3D0C3F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D885AC6"/>
    <w:multiLevelType w:val="hybridMultilevel"/>
    <w:tmpl w:val="585A0F28"/>
    <w:lvl w:ilvl="0" w:tplc="378EB802">
      <w:start w:val="1"/>
      <w:numFmt w:val="bullet"/>
      <w:lvlText w:val=""/>
      <w:lvlJc w:val="left"/>
      <w:pPr>
        <w:tabs>
          <w:tab w:val="num" w:pos="720"/>
        </w:tabs>
        <w:ind w:left="720" w:hanging="360"/>
      </w:pPr>
      <w:rPr>
        <w:rFonts w:ascii="Wingdings" w:hAnsi="Wingdings" w:hint="default"/>
      </w:rPr>
    </w:lvl>
    <w:lvl w:ilvl="1" w:tplc="473666A6">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nsid w:val="3E922A45"/>
    <w:multiLevelType w:val="hybridMultilevel"/>
    <w:tmpl w:val="BC78DE0A"/>
    <w:lvl w:ilvl="0" w:tplc="9C8E7706">
      <w:start w:val="1"/>
      <w:numFmt w:val="upperRoman"/>
      <w:pStyle w:val="IHeader"/>
      <w:lvlText w:val="%1."/>
      <w:lvlJc w:val="left"/>
      <w:pPr>
        <w:tabs>
          <w:tab w:val="num" w:pos="1008"/>
        </w:tabs>
        <w:ind w:left="1080" w:hanging="216"/>
      </w:p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decimal"/>
      <w:lvlText w:val="%3."/>
      <w:lvlJc w:val="left"/>
      <w:pPr>
        <w:tabs>
          <w:tab w:val="num" w:pos="2520"/>
        </w:tabs>
        <w:ind w:left="2520" w:hanging="360"/>
      </w:pPr>
    </w:lvl>
    <w:lvl w:ilvl="3" w:tplc="04090001">
      <w:start w:val="1"/>
      <w:numFmt w:val="upperRoman"/>
      <w:pStyle w:val="style1"/>
      <w:lvlText w:val="%4."/>
      <w:lvlJc w:val="left"/>
      <w:pPr>
        <w:tabs>
          <w:tab w:val="num" w:pos="1008"/>
        </w:tabs>
        <w:ind w:left="1080" w:hanging="216"/>
      </w:pPr>
    </w:lvl>
    <w:lvl w:ilvl="4" w:tplc="04090003">
      <w:start w:val="1"/>
      <w:numFmt w:val="decimal"/>
      <w:lvlText w:val="%5."/>
      <w:lvlJc w:val="left"/>
      <w:pPr>
        <w:tabs>
          <w:tab w:val="num" w:pos="4320"/>
        </w:tabs>
        <w:ind w:left="4320" w:hanging="360"/>
      </w:pPr>
    </w:lvl>
    <w:lvl w:ilvl="5" w:tplc="04090005">
      <w:start w:val="1"/>
      <w:numFmt w:val="decimal"/>
      <w:lvlText w:val="%6."/>
      <w:lvlJc w:val="left"/>
      <w:pPr>
        <w:tabs>
          <w:tab w:val="num" w:pos="5040"/>
        </w:tabs>
        <w:ind w:left="5040" w:hanging="360"/>
      </w:pPr>
    </w:lvl>
    <w:lvl w:ilvl="6" w:tplc="04090001">
      <w:start w:val="1"/>
      <w:numFmt w:val="decimal"/>
      <w:lvlText w:val="%7."/>
      <w:lvlJc w:val="left"/>
      <w:pPr>
        <w:tabs>
          <w:tab w:val="num" w:pos="5760"/>
        </w:tabs>
        <w:ind w:left="5760" w:hanging="360"/>
      </w:pPr>
    </w:lvl>
    <w:lvl w:ilvl="7" w:tplc="04090003">
      <w:start w:val="1"/>
      <w:numFmt w:val="decimal"/>
      <w:lvlText w:val="%8."/>
      <w:lvlJc w:val="left"/>
      <w:pPr>
        <w:tabs>
          <w:tab w:val="num" w:pos="6480"/>
        </w:tabs>
        <w:ind w:left="6480" w:hanging="360"/>
      </w:pPr>
    </w:lvl>
    <w:lvl w:ilvl="8" w:tplc="04090005">
      <w:start w:val="1"/>
      <w:numFmt w:val="decimal"/>
      <w:lvlText w:val="%9."/>
      <w:lvlJc w:val="left"/>
      <w:pPr>
        <w:tabs>
          <w:tab w:val="num" w:pos="7200"/>
        </w:tabs>
        <w:ind w:left="7200" w:hanging="360"/>
      </w:pPr>
    </w:lvl>
  </w:abstractNum>
  <w:abstractNum w:abstractNumId="37">
    <w:nsid w:val="3F637373"/>
    <w:multiLevelType w:val="multilevel"/>
    <w:tmpl w:val="1BA4AAC8"/>
    <w:lvl w:ilvl="0">
      <w:start w:val="1"/>
      <w:numFmt w:val="upperRoman"/>
      <w:lvlText w:val="%1."/>
      <w:lvlJc w:val="left"/>
      <w:pPr>
        <w:ind w:left="5040" w:hanging="720"/>
      </w:pPr>
      <w:rPr>
        <w:rFonts w:hint="default"/>
      </w:rPr>
    </w:lvl>
    <w:lvl w:ilvl="1">
      <w:start w:val="3"/>
      <w:numFmt w:val="decimal"/>
      <w:isLgl/>
      <w:lvlText w:val="%1.%2"/>
      <w:lvlJc w:val="left"/>
      <w:pPr>
        <w:ind w:left="4680" w:hanging="360"/>
      </w:pPr>
      <w:rPr>
        <w:rFonts w:hint="default"/>
      </w:rPr>
    </w:lvl>
    <w:lvl w:ilvl="2">
      <w:start w:val="1"/>
      <w:numFmt w:val="decimal"/>
      <w:isLgl/>
      <w:lvlText w:val="%1.%2.%3"/>
      <w:lvlJc w:val="left"/>
      <w:pPr>
        <w:ind w:left="5040" w:hanging="720"/>
      </w:pPr>
      <w:rPr>
        <w:rFonts w:hint="default"/>
      </w:rPr>
    </w:lvl>
    <w:lvl w:ilvl="3">
      <w:start w:val="1"/>
      <w:numFmt w:val="decimal"/>
      <w:isLgl/>
      <w:lvlText w:val="%1.%2.%3.%4"/>
      <w:lvlJc w:val="left"/>
      <w:pPr>
        <w:ind w:left="504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576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120" w:hanging="1800"/>
      </w:pPr>
      <w:rPr>
        <w:rFonts w:hint="default"/>
      </w:rPr>
    </w:lvl>
  </w:abstractNum>
  <w:abstractNum w:abstractNumId="38">
    <w:nsid w:val="405A75D1"/>
    <w:multiLevelType w:val="hybridMultilevel"/>
    <w:tmpl w:val="01160654"/>
    <w:lvl w:ilvl="0" w:tplc="04090001">
      <w:start w:val="1"/>
      <w:numFmt w:val="bullet"/>
      <w:lvlText w:val=""/>
      <w:lvlJc w:val="left"/>
      <w:pPr>
        <w:tabs>
          <w:tab w:val="num" w:pos="720"/>
        </w:tabs>
        <w:ind w:left="720" w:hanging="360"/>
      </w:pPr>
      <w:rPr>
        <w:rFonts w:ascii="Symbol" w:hAnsi="Symbol" w:hint="default"/>
      </w:rPr>
    </w:lvl>
    <w:lvl w:ilvl="1" w:tplc="04090019">
      <w:start w:val="1"/>
      <w:numFmt w:val="bullet"/>
      <w:lvlText w:val=""/>
      <w:lvlJc w:val="left"/>
      <w:pPr>
        <w:tabs>
          <w:tab w:val="num" w:pos="1360"/>
        </w:tabs>
        <w:ind w:left="1360" w:hanging="360"/>
      </w:pPr>
      <w:rPr>
        <w:rFonts w:ascii="Wingdings" w:hAnsi="Wingdings" w:hint="default"/>
        <w:sz w:val="20"/>
        <w:szCs w:val="20"/>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nsid w:val="40A821A9"/>
    <w:multiLevelType w:val="hybridMultilevel"/>
    <w:tmpl w:val="8F5C4DA2"/>
    <w:lvl w:ilvl="0" w:tplc="CB4A6CB4">
      <w:start w:val="1"/>
      <w:numFmt w:val="decimal"/>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0F65FD2"/>
    <w:multiLevelType w:val="hybridMultilevel"/>
    <w:tmpl w:val="250215DE"/>
    <w:lvl w:ilvl="0" w:tplc="19122522">
      <w:start w:val="1"/>
      <w:numFmt w:val="bullet"/>
      <w:lvlText w:val=""/>
      <w:lvlJc w:val="left"/>
      <w:pPr>
        <w:tabs>
          <w:tab w:val="num" w:pos="720"/>
        </w:tabs>
        <w:ind w:left="720" w:hanging="360"/>
      </w:pPr>
      <w:rPr>
        <w:rFonts w:ascii="Wingdings" w:hAnsi="Wingdings" w:hint="default"/>
        <w:color w:val="auto"/>
      </w:rPr>
    </w:lvl>
    <w:lvl w:ilvl="1" w:tplc="04090003">
      <w:start w:val="1"/>
      <w:numFmt w:val="bullet"/>
      <w:lvlText w:val="o"/>
      <w:lvlJc w:val="left"/>
      <w:pPr>
        <w:tabs>
          <w:tab w:val="num" w:pos="8715"/>
        </w:tabs>
        <w:ind w:left="8715" w:hanging="360"/>
      </w:pPr>
      <w:rPr>
        <w:rFonts w:ascii="Courier New" w:hAnsi="Courier New" w:cs="Courier New" w:hint="default"/>
      </w:rPr>
    </w:lvl>
    <w:lvl w:ilvl="2" w:tplc="04090005" w:tentative="1">
      <w:start w:val="1"/>
      <w:numFmt w:val="bullet"/>
      <w:lvlText w:val=""/>
      <w:lvlJc w:val="left"/>
      <w:pPr>
        <w:tabs>
          <w:tab w:val="num" w:pos="9435"/>
        </w:tabs>
        <w:ind w:left="9435" w:hanging="360"/>
      </w:pPr>
      <w:rPr>
        <w:rFonts w:ascii="Wingdings" w:hAnsi="Wingdings" w:hint="default"/>
      </w:rPr>
    </w:lvl>
    <w:lvl w:ilvl="3" w:tplc="04090001" w:tentative="1">
      <w:start w:val="1"/>
      <w:numFmt w:val="bullet"/>
      <w:lvlText w:val=""/>
      <w:lvlJc w:val="left"/>
      <w:pPr>
        <w:tabs>
          <w:tab w:val="num" w:pos="10155"/>
        </w:tabs>
        <w:ind w:left="10155" w:hanging="360"/>
      </w:pPr>
      <w:rPr>
        <w:rFonts w:ascii="Symbol" w:hAnsi="Symbol" w:hint="default"/>
      </w:rPr>
    </w:lvl>
    <w:lvl w:ilvl="4" w:tplc="04090003" w:tentative="1">
      <w:start w:val="1"/>
      <w:numFmt w:val="bullet"/>
      <w:lvlText w:val="o"/>
      <w:lvlJc w:val="left"/>
      <w:pPr>
        <w:tabs>
          <w:tab w:val="num" w:pos="10875"/>
        </w:tabs>
        <w:ind w:left="10875" w:hanging="360"/>
      </w:pPr>
      <w:rPr>
        <w:rFonts w:ascii="Courier New" w:hAnsi="Courier New" w:cs="Courier New" w:hint="default"/>
      </w:rPr>
    </w:lvl>
    <w:lvl w:ilvl="5" w:tplc="04090005" w:tentative="1">
      <w:start w:val="1"/>
      <w:numFmt w:val="bullet"/>
      <w:lvlText w:val=""/>
      <w:lvlJc w:val="left"/>
      <w:pPr>
        <w:tabs>
          <w:tab w:val="num" w:pos="11595"/>
        </w:tabs>
        <w:ind w:left="11595" w:hanging="360"/>
      </w:pPr>
      <w:rPr>
        <w:rFonts w:ascii="Wingdings" w:hAnsi="Wingdings" w:hint="default"/>
      </w:rPr>
    </w:lvl>
    <w:lvl w:ilvl="6" w:tplc="04090001" w:tentative="1">
      <w:start w:val="1"/>
      <w:numFmt w:val="bullet"/>
      <w:lvlText w:val=""/>
      <w:lvlJc w:val="left"/>
      <w:pPr>
        <w:tabs>
          <w:tab w:val="num" w:pos="12315"/>
        </w:tabs>
        <w:ind w:left="12315" w:hanging="360"/>
      </w:pPr>
      <w:rPr>
        <w:rFonts w:ascii="Symbol" w:hAnsi="Symbol" w:hint="default"/>
      </w:rPr>
    </w:lvl>
    <w:lvl w:ilvl="7" w:tplc="04090003" w:tentative="1">
      <w:start w:val="1"/>
      <w:numFmt w:val="bullet"/>
      <w:lvlText w:val="o"/>
      <w:lvlJc w:val="left"/>
      <w:pPr>
        <w:tabs>
          <w:tab w:val="num" w:pos="13035"/>
        </w:tabs>
        <w:ind w:left="13035" w:hanging="360"/>
      </w:pPr>
      <w:rPr>
        <w:rFonts w:ascii="Courier New" w:hAnsi="Courier New" w:cs="Courier New" w:hint="default"/>
      </w:rPr>
    </w:lvl>
    <w:lvl w:ilvl="8" w:tplc="04090005" w:tentative="1">
      <w:start w:val="1"/>
      <w:numFmt w:val="bullet"/>
      <w:lvlText w:val=""/>
      <w:lvlJc w:val="left"/>
      <w:pPr>
        <w:tabs>
          <w:tab w:val="num" w:pos="13755"/>
        </w:tabs>
        <w:ind w:left="13755" w:hanging="360"/>
      </w:pPr>
      <w:rPr>
        <w:rFonts w:ascii="Wingdings" w:hAnsi="Wingdings" w:hint="default"/>
      </w:rPr>
    </w:lvl>
  </w:abstractNum>
  <w:abstractNum w:abstractNumId="41">
    <w:nsid w:val="41436150"/>
    <w:multiLevelType w:val="hybridMultilevel"/>
    <w:tmpl w:val="165070A4"/>
    <w:lvl w:ilvl="0" w:tplc="8FBA4D66">
      <w:start w:val="83"/>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2">
    <w:nsid w:val="42DF2856"/>
    <w:multiLevelType w:val="hybridMultilevel"/>
    <w:tmpl w:val="3E98BB06"/>
    <w:lvl w:ilvl="0" w:tplc="B9301042">
      <w:start w:val="1"/>
      <w:numFmt w:val="bullet"/>
      <w:lvlText w:val=""/>
      <w:lvlJc w:val="left"/>
      <w:pPr>
        <w:ind w:left="360" w:hanging="360"/>
      </w:pPr>
      <w:rPr>
        <w:rFonts w:ascii="Wingdings" w:hAnsi="Wingdings" w:hint="default"/>
      </w:rPr>
    </w:lvl>
    <w:lvl w:ilvl="1" w:tplc="8160C002" w:tentative="1">
      <w:start w:val="1"/>
      <w:numFmt w:val="bullet"/>
      <w:lvlText w:val="o"/>
      <w:lvlJc w:val="left"/>
      <w:pPr>
        <w:ind w:left="2160" w:hanging="360"/>
      </w:pPr>
      <w:rPr>
        <w:rFonts w:ascii="Courier New" w:hAnsi="Courier New" w:cs="Courier New" w:hint="default"/>
      </w:rPr>
    </w:lvl>
    <w:lvl w:ilvl="2" w:tplc="E8FEE176" w:tentative="1">
      <w:start w:val="1"/>
      <w:numFmt w:val="bullet"/>
      <w:lvlText w:val=""/>
      <w:lvlJc w:val="left"/>
      <w:pPr>
        <w:ind w:left="2880" w:hanging="360"/>
      </w:pPr>
      <w:rPr>
        <w:rFonts w:ascii="Wingdings" w:hAnsi="Wingdings" w:hint="default"/>
      </w:rPr>
    </w:lvl>
    <w:lvl w:ilvl="3" w:tplc="9EEEA910" w:tentative="1">
      <w:start w:val="1"/>
      <w:numFmt w:val="bullet"/>
      <w:lvlText w:val=""/>
      <w:lvlJc w:val="left"/>
      <w:pPr>
        <w:ind w:left="3600" w:hanging="360"/>
      </w:pPr>
      <w:rPr>
        <w:rFonts w:ascii="Symbol" w:hAnsi="Symbol" w:hint="default"/>
      </w:rPr>
    </w:lvl>
    <w:lvl w:ilvl="4" w:tplc="41D85C02" w:tentative="1">
      <w:start w:val="1"/>
      <w:numFmt w:val="bullet"/>
      <w:lvlText w:val="o"/>
      <w:lvlJc w:val="left"/>
      <w:pPr>
        <w:ind w:left="4320" w:hanging="360"/>
      </w:pPr>
      <w:rPr>
        <w:rFonts w:ascii="Courier New" w:hAnsi="Courier New" w:cs="Courier New" w:hint="default"/>
      </w:rPr>
    </w:lvl>
    <w:lvl w:ilvl="5" w:tplc="517C9AE0" w:tentative="1">
      <w:start w:val="1"/>
      <w:numFmt w:val="bullet"/>
      <w:lvlText w:val=""/>
      <w:lvlJc w:val="left"/>
      <w:pPr>
        <w:ind w:left="5040" w:hanging="360"/>
      </w:pPr>
      <w:rPr>
        <w:rFonts w:ascii="Wingdings" w:hAnsi="Wingdings" w:hint="default"/>
      </w:rPr>
    </w:lvl>
    <w:lvl w:ilvl="6" w:tplc="EB302D78" w:tentative="1">
      <w:start w:val="1"/>
      <w:numFmt w:val="bullet"/>
      <w:lvlText w:val=""/>
      <w:lvlJc w:val="left"/>
      <w:pPr>
        <w:ind w:left="5760" w:hanging="360"/>
      </w:pPr>
      <w:rPr>
        <w:rFonts w:ascii="Symbol" w:hAnsi="Symbol" w:hint="default"/>
      </w:rPr>
    </w:lvl>
    <w:lvl w:ilvl="7" w:tplc="BDA4E41E" w:tentative="1">
      <w:start w:val="1"/>
      <w:numFmt w:val="bullet"/>
      <w:lvlText w:val="o"/>
      <w:lvlJc w:val="left"/>
      <w:pPr>
        <w:ind w:left="6480" w:hanging="360"/>
      </w:pPr>
      <w:rPr>
        <w:rFonts w:ascii="Courier New" w:hAnsi="Courier New" w:cs="Courier New" w:hint="default"/>
      </w:rPr>
    </w:lvl>
    <w:lvl w:ilvl="8" w:tplc="F0381464" w:tentative="1">
      <w:start w:val="1"/>
      <w:numFmt w:val="bullet"/>
      <w:lvlText w:val=""/>
      <w:lvlJc w:val="left"/>
      <w:pPr>
        <w:ind w:left="7200" w:hanging="360"/>
      </w:pPr>
      <w:rPr>
        <w:rFonts w:ascii="Wingdings" w:hAnsi="Wingdings" w:hint="default"/>
      </w:rPr>
    </w:lvl>
  </w:abstractNum>
  <w:abstractNum w:abstractNumId="43">
    <w:nsid w:val="46160B43"/>
    <w:multiLevelType w:val="hybridMultilevel"/>
    <w:tmpl w:val="72186844"/>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4">
    <w:nsid w:val="47DA4404"/>
    <w:multiLevelType w:val="hybridMultilevel"/>
    <w:tmpl w:val="06D09A80"/>
    <w:lvl w:ilvl="0" w:tplc="E18425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9F91002"/>
    <w:multiLevelType w:val="hybridMultilevel"/>
    <w:tmpl w:val="26A275BC"/>
    <w:lvl w:ilvl="0" w:tplc="D4A8BC44">
      <w:start w:val="83"/>
      <w:numFmt w:val="bullet"/>
      <w:lvlText w:val="-"/>
      <w:lvlJc w:val="left"/>
      <w:pPr>
        <w:tabs>
          <w:tab w:val="num" w:pos="360"/>
        </w:tabs>
        <w:ind w:left="360" w:hanging="360"/>
      </w:pPr>
      <w:rPr>
        <w:rFonts w:ascii="Times New Roman" w:eastAsia="Times New Roman" w:hAnsi="Times New Roman" w:cs="Times New Roman" w:hint="default"/>
      </w:rPr>
    </w:lvl>
    <w:lvl w:ilvl="1" w:tplc="74A2E64A">
      <w:start w:val="1"/>
      <w:numFmt w:val="bullet"/>
      <w:lvlText w:val=""/>
      <w:lvlJc w:val="left"/>
      <w:pPr>
        <w:tabs>
          <w:tab w:val="num" w:pos="1620"/>
        </w:tabs>
        <w:ind w:left="1620" w:hanging="360"/>
      </w:pPr>
      <w:rPr>
        <w:rFonts w:ascii="Wingdings" w:hAnsi="Wingdings"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6">
    <w:nsid w:val="4DFA2AC7"/>
    <w:multiLevelType w:val="multilevel"/>
    <w:tmpl w:val="3BC42B9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4F3F7234"/>
    <w:multiLevelType w:val="multilevel"/>
    <w:tmpl w:val="7BE0D346"/>
    <w:lvl w:ilvl="0">
      <w:start w:val="12"/>
      <w:numFmt w:val="decimal"/>
      <w:lvlText w:val="%1."/>
      <w:lvlJc w:val="left"/>
      <w:pPr>
        <w:ind w:left="720" w:hanging="360"/>
      </w:pPr>
      <w:rPr>
        <w:rFonts w:eastAsiaTheme="minorHAnsi" w:cstheme="minorBidi" w:hint="default"/>
        <w:b/>
      </w:rPr>
    </w:lvl>
    <w:lvl w:ilvl="1">
      <w:start w:val="1"/>
      <w:numFmt w:val="decimal"/>
      <w:isLgl/>
      <w:lvlText w:val="%1.%2."/>
      <w:lvlJc w:val="left"/>
      <w:pPr>
        <w:ind w:left="1004" w:hanging="720"/>
      </w:pPr>
      <w:rPr>
        <w:rFonts w:ascii="Times New Roman" w:hAnsi="Times New Roman" w:cs="Times New Roman" w:hint="default"/>
        <w:b/>
      </w:rPr>
    </w:lvl>
    <w:lvl w:ilvl="2">
      <w:start w:val="1"/>
      <w:numFmt w:val="decimalZero"/>
      <w:isLgl/>
      <w:lvlText w:val="%1.%2.%3."/>
      <w:lvlJc w:val="left"/>
      <w:pPr>
        <w:ind w:left="1080" w:hanging="720"/>
      </w:pPr>
      <w:rPr>
        <w:rFonts w:hint="default"/>
      </w:rPr>
    </w:lvl>
    <w:lvl w:ilvl="3">
      <w:start w:val="1"/>
      <w:numFmt w:val="decimalZero"/>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nsid w:val="53582972"/>
    <w:multiLevelType w:val="multilevel"/>
    <w:tmpl w:val="8CFE818C"/>
    <w:lvl w:ilvl="0">
      <w:start w:val="1"/>
      <w:numFmt w:val="decimal"/>
      <w:pStyle w:val="Multilevel2"/>
      <w:lvlText w:val="%1."/>
      <w:lvlJc w:val="left"/>
      <w:pPr>
        <w:ind w:left="360" w:hanging="360"/>
      </w:pPr>
      <w:rPr>
        <w:rFonts w:hint="default"/>
        <w:sz w:val="28"/>
        <w:szCs w:val="28"/>
      </w:rPr>
    </w:lvl>
    <w:lvl w:ilvl="1">
      <w:start w:val="1"/>
      <w:numFmt w:val="decimal"/>
      <w:pStyle w:val="Multilevel3"/>
      <w:isLgl/>
      <w:lvlText w:val="%1.%2"/>
      <w:lvlJc w:val="left"/>
      <w:pPr>
        <w:ind w:left="360" w:hanging="360"/>
      </w:pPr>
      <w:rPr>
        <w:rFonts w:hint="default"/>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nsid w:val="55D7520D"/>
    <w:multiLevelType w:val="hybridMultilevel"/>
    <w:tmpl w:val="08A29A02"/>
    <w:lvl w:ilvl="0" w:tplc="DE588304">
      <w:start w:val="7"/>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C894FC5"/>
    <w:multiLevelType w:val="hybridMultilevel"/>
    <w:tmpl w:val="6D1A1FD6"/>
    <w:lvl w:ilvl="0" w:tplc="CD4C65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D6372BD"/>
    <w:multiLevelType w:val="multilevel"/>
    <w:tmpl w:val="F72880F2"/>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DA00449"/>
    <w:multiLevelType w:val="hybridMultilevel"/>
    <w:tmpl w:val="0AA6EBB2"/>
    <w:lvl w:ilvl="0" w:tplc="E1842574">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nsid w:val="5EFC3421"/>
    <w:multiLevelType w:val="hybridMultilevel"/>
    <w:tmpl w:val="2C5AF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F8A0754"/>
    <w:multiLevelType w:val="hybridMultilevel"/>
    <w:tmpl w:val="0010E2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025290E"/>
    <w:multiLevelType w:val="multilevel"/>
    <w:tmpl w:val="66D0AEE8"/>
    <w:lvl w:ilvl="0">
      <w:start w:val="1"/>
      <w:numFmt w:val="decimal"/>
      <w:pStyle w:val="I1Header"/>
      <w:lvlText w:val="%1."/>
      <w:lvlJc w:val="left"/>
      <w:pPr>
        <w:ind w:left="630" w:hanging="360"/>
      </w:pPr>
      <w:rPr>
        <w:rFonts w:hint="default"/>
        <w:i w:val="0"/>
        <w:color w:val="auto"/>
      </w:rPr>
    </w:lvl>
    <w:lvl w:ilvl="1">
      <w:start w:val="1"/>
      <w:numFmt w:val="decimal"/>
      <w:pStyle w:val="I11Heading"/>
      <w:isLgl/>
      <w:lvlText w:val="%1.%2"/>
      <w:lvlJc w:val="left"/>
      <w:pPr>
        <w:ind w:left="450" w:hanging="360"/>
      </w:pPr>
      <w:rPr>
        <w:rFonts w:hint="default"/>
      </w:rPr>
    </w:lvl>
    <w:lvl w:ilvl="2">
      <w:start w:val="1"/>
      <w:numFmt w:val="decimal"/>
      <w:isLgl/>
      <w:lvlText w:val="%1.%2.%3"/>
      <w:lvlJc w:val="left"/>
      <w:pPr>
        <w:ind w:left="450" w:hanging="720"/>
      </w:pPr>
      <w:rPr>
        <w:rFonts w:hint="default"/>
        <w:b/>
      </w:rPr>
    </w:lvl>
    <w:lvl w:ilvl="3">
      <w:start w:val="1"/>
      <w:numFmt w:val="decimal"/>
      <w:isLgl/>
      <w:lvlText w:val="%1.%2.%3.%4"/>
      <w:lvlJc w:val="left"/>
      <w:pPr>
        <w:ind w:left="450" w:hanging="720"/>
      </w:pPr>
      <w:rPr>
        <w:rFonts w:hint="default"/>
      </w:rPr>
    </w:lvl>
    <w:lvl w:ilvl="4">
      <w:start w:val="1"/>
      <w:numFmt w:val="decimal"/>
      <w:isLgl/>
      <w:lvlText w:val="%1.%2.%3.%4.%5"/>
      <w:lvlJc w:val="left"/>
      <w:pPr>
        <w:ind w:left="810" w:hanging="1080"/>
      </w:pPr>
      <w:rPr>
        <w:rFonts w:hint="default"/>
      </w:rPr>
    </w:lvl>
    <w:lvl w:ilvl="5">
      <w:start w:val="1"/>
      <w:numFmt w:val="decimal"/>
      <w:isLgl/>
      <w:lvlText w:val="%1.%2.%3.%4.%5.%6"/>
      <w:lvlJc w:val="left"/>
      <w:pPr>
        <w:ind w:left="810" w:hanging="1080"/>
      </w:pPr>
      <w:rPr>
        <w:rFonts w:hint="default"/>
      </w:rPr>
    </w:lvl>
    <w:lvl w:ilvl="6">
      <w:start w:val="1"/>
      <w:numFmt w:val="decimal"/>
      <w:isLgl/>
      <w:lvlText w:val="%1.%2.%3.%4.%5.%6.%7"/>
      <w:lvlJc w:val="left"/>
      <w:pPr>
        <w:ind w:left="1170" w:hanging="1440"/>
      </w:pPr>
      <w:rPr>
        <w:rFonts w:hint="default"/>
      </w:rPr>
    </w:lvl>
    <w:lvl w:ilvl="7">
      <w:start w:val="1"/>
      <w:numFmt w:val="decimal"/>
      <w:isLgl/>
      <w:lvlText w:val="%1.%2.%3.%4.%5.%6.%7.%8"/>
      <w:lvlJc w:val="left"/>
      <w:pPr>
        <w:ind w:left="1170" w:hanging="1440"/>
      </w:pPr>
      <w:rPr>
        <w:rFonts w:hint="default"/>
      </w:rPr>
    </w:lvl>
    <w:lvl w:ilvl="8">
      <w:start w:val="1"/>
      <w:numFmt w:val="decimal"/>
      <w:isLgl/>
      <w:lvlText w:val="%1.%2.%3.%4.%5.%6.%7.%8.%9"/>
      <w:lvlJc w:val="left"/>
      <w:pPr>
        <w:ind w:left="1530" w:hanging="1800"/>
      </w:pPr>
      <w:rPr>
        <w:rFonts w:hint="default"/>
      </w:rPr>
    </w:lvl>
  </w:abstractNum>
  <w:abstractNum w:abstractNumId="56">
    <w:nsid w:val="60DB7DA6"/>
    <w:multiLevelType w:val="hybridMultilevel"/>
    <w:tmpl w:val="3C560B0E"/>
    <w:lvl w:ilvl="0" w:tplc="6E24CC16">
      <w:start w:val="1"/>
      <w:numFmt w:val="bullet"/>
      <w:lvlText w:val="-"/>
      <w:lvlJc w:val="left"/>
      <w:pPr>
        <w:ind w:left="720" w:hanging="360"/>
      </w:pPr>
      <w:rPr>
        <w:rFonts w:ascii="Arial" w:hAnsi="Aria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7B71EC5"/>
    <w:multiLevelType w:val="hybridMultilevel"/>
    <w:tmpl w:val="6A8256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80C7108"/>
    <w:multiLevelType w:val="hybridMultilevel"/>
    <w:tmpl w:val="FDF2D3D6"/>
    <w:lvl w:ilvl="0" w:tplc="49AA9096">
      <w:start w:val="8"/>
      <w:numFmt w:val="bullet"/>
      <w:lvlText w:val="-"/>
      <w:lvlJc w:val="left"/>
      <w:pPr>
        <w:ind w:left="720" w:hanging="360"/>
      </w:pPr>
      <w:rPr>
        <w:rFonts w:ascii="Calibri" w:eastAsiaTheme="minorHAnsi" w:hAnsi="Calibri" w:cstheme="minorBid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8A66952"/>
    <w:multiLevelType w:val="hybridMultilevel"/>
    <w:tmpl w:val="D0F85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8B81C9A"/>
    <w:multiLevelType w:val="hybridMultilevel"/>
    <w:tmpl w:val="1924C20E"/>
    <w:lvl w:ilvl="0" w:tplc="B6CA08CC">
      <w:start w:val="5"/>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B100448"/>
    <w:multiLevelType w:val="hybridMultilevel"/>
    <w:tmpl w:val="B624311A"/>
    <w:lvl w:ilvl="0" w:tplc="FFFFFFFF">
      <w:start w:val="1"/>
      <w:numFmt w:val="bullet"/>
      <w:pStyle w:val="ListBullet21"/>
      <w:lvlText w:val=""/>
      <w:lvlJc w:val="left"/>
      <w:pPr>
        <w:ind w:left="1440" w:hanging="360"/>
      </w:pPr>
      <w:rPr>
        <w:rFonts w:ascii="Symbol" w:hAnsi="Symbol" w:hint="default"/>
        <w:color w:val="952D98"/>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2">
    <w:nsid w:val="6C123ADB"/>
    <w:multiLevelType w:val="multilevel"/>
    <w:tmpl w:val="E2E86380"/>
    <w:lvl w:ilvl="0">
      <w:start w:val="4"/>
      <w:numFmt w:val="decimal"/>
      <w:lvlText w:val="%1."/>
      <w:lvlJc w:val="left"/>
      <w:pPr>
        <w:ind w:left="720" w:hanging="360"/>
      </w:pPr>
      <w:rPr>
        <w:rFonts w:eastAsiaTheme="minorHAnsi" w:cstheme="minorBidi" w:hint="default"/>
        <w:b/>
      </w:rPr>
    </w:lvl>
    <w:lvl w:ilvl="1">
      <w:start w:val="1"/>
      <w:numFmt w:val="decimal"/>
      <w:isLgl/>
      <w:lvlText w:val="%1.%2."/>
      <w:lvlJc w:val="left"/>
      <w:pPr>
        <w:ind w:left="4548" w:hanging="720"/>
      </w:pPr>
      <w:rPr>
        <w:rFonts w:ascii="Times New Roman" w:hAnsi="Times New Roman" w:cs="Times New Roman" w:hint="default"/>
        <w:b/>
      </w:rPr>
    </w:lvl>
    <w:lvl w:ilvl="2">
      <w:start w:val="1"/>
      <w:numFmt w:val="decimalZero"/>
      <w:isLgl/>
      <w:lvlText w:val="%1.%2.%3."/>
      <w:lvlJc w:val="left"/>
      <w:pPr>
        <w:ind w:left="1080" w:hanging="720"/>
      </w:pPr>
      <w:rPr>
        <w:rFonts w:hint="default"/>
      </w:rPr>
    </w:lvl>
    <w:lvl w:ilvl="3">
      <w:start w:val="1"/>
      <w:numFmt w:val="decimalZero"/>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6D2D2CB0"/>
    <w:multiLevelType w:val="hybridMultilevel"/>
    <w:tmpl w:val="130887D0"/>
    <w:lvl w:ilvl="0" w:tplc="E1842574">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4">
    <w:nsid w:val="6EA219E3"/>
    <w:multiLevelType w:val="hybridMultilevel"/>
    <w:tmpl w:val="A0AA10F8"/>
    <w:lvl w:ilvl="0" w:tplc="3808F1C6">
      <w:start w:val="1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EEB0714"/>
    <w:multiLevelType w:val="hybridMultilevel"/>
    <w:tmpl w:val="FF2CE0DA"/>
    <w:lvl w:ilvl="0" w:tplc="FFFFFFFF">
      <w:start w:val="1"/>
      <w:numFmt w:val="bullet"/>
      <w:lvlText w:val=""/>
      <w:lvlJc w:val="left"/>
      <w:pPr>
        <w:ind w:left="720" w:hanging="360"/>
      </w:pPr>
      <w:rPr>
        <w:rFonts w:ascii="Symbol" w:hAnsi="Symbol" w:hint="default"/>
        <w:color w:val="C0000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pStyle w:val="Bullet3"/>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nsid w:val="70036CE9"/>
    <w:multiLevelType w:val="hybridMultilevel"/>
    <w:tmpl w:val="14C67040"/>
    <w:lvl w:ilvl="0" w:tplc="3BE0822C">
      <w:start w:val="1"/>
      <w:numFmt w:val="decimal"/>
      <w:lvlText w:val="%1."/>
      <w:lvlJc w:val="right"/>
      <w:pPr>
        <w:ind w:left="720" w:hanging="360"/>
      </w:pPr>
      <w:rPr>
        <w:rFonts w:hint="default"/>
        <w:b/>
        <w:i w:val="0"/>
      </w:rPr>
    </w:lvl>
    <w:lvl w:ilvl="1" w:tplc="CD30229E">
      <w:start w:val="1"/>
      <w:numFmt w:val="lowerLetter"/>
      <w:lvlText w:val="%2."/>
      <w:lvlJc w:val="left"/>
      <w:pPr>
        <w:ind w:left="1440" w:hanging="360"/>
      </w:pPr>
      <w:rPr>
        <w:rFonts w:ascii="Times New Roman" w:hAnsi="Times New Roman" w:cs="Times New Roman"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2A2092D"/>
    <w:multiLevelType w:val="hybridMultilevel"/>
    <w:tmpl w:val="3CE8FF16"/>
    <w:lvl w:ilvl="0" w:tplc="EE8293A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3636563"/>
    <w:multiLevelType w:val="hybridMultilevel"/>
    <w:tmpl w:val="30187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49955E2"/>
    <w:multiLevelType w:val="multilevel"/>
    <w:tmpl w:val="7D6AB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74FF2EF3"/>
    <w:multiLevelType w:val="hybridMultilevel"/>
    <w:tmpl w:val="7722BD2C"/>
    <w:lvl w:ilvl="0" w:tplc="D0AE57A0">
      <w:start w:val="6"/>
      <w:numFmt w:val="bullet"/>
      <w:pStyle w:val="GACHDAUDONG"/>
      <w:lvlText w:val="-"/>
      <w:lvlJc w:val="left"/>
      <w:pPr>
        <w:ind w:left="1438" w:hanging="360"/>
      </w:pPr>
      <w:rPr>
        <w:rFonts w:ascii="Times New Roman" w:eastAsia="Calibri" w:hAnsi="Times New Roman" w:cs="Times New Roman" w:hint="default"/>
        <w:i/>
      </w:rPr>
    </w:lvl>
    <w:lvl w:ilvl="1" w:tplc="04090019">
      <w:start w:val="1"/>
      <w:numFmt w:val="bullet"/>
      <w:lvlText w:val="o"/>
      <w:lvlJc w:val="left"/>
      <w:pPr>
        <w:ind w:left="2158" w:hanging="360"/>
      </w:pPr>
      <w:rPr>
        <w:rFonts w:ascii="Courier New" w:hAnsi="Courier New" w:cs="Courier New" w:hint="default"/>
      </w:rPr>
    </w:lvl>
    <w:lvl w:ilvl="2" w:tplc="0409001B" w:tentative="1">
      <w:start w:val="1"/>
      <w:numFmt w:val="bullet"/>
      <w:lvlText w:val=""/>
      <w:lvlJc w:val="left"/>
      <w:pPr>
        <w:ind w:left="2878" w:hanging="360"/>
      </w:pPr>
      <w:rPr>
        <w:rFonts w:ascii="Wingdings" w:hAnsi="Wingdings" w:hint="default"/>
      </w:rPr>
    </w:lvl>
    <w:lvl w:ilvl="3" w:tplc="0409000F" w:tentative="1">
      <w:start w:val="1"/>
      <w:numFmt w:val="bullet"/>
      <w:lvlText w:val=""/>
      <w:lvlJc w:val="left"/>
      <w:pPr>
        <w:ind w:left="3598" w:hanging="360"/>
      </w:pPr>
      <w:rPr>
        <w:rFonts w:ascii="Symbol" w:hAnsi="Symbol" w:hint="default"/>
      </w:rPr>
    </w:lvl>
    <w:lvl w:ilvl="4" w:tplc="04090019" w:tentative="1">
      <w:start w:val="1"/>
      <w:numFmt w:val="bullet"/>
      <w:lvlText w:val="o"/>
      <w:lvlJc w:val="left"/>
      <w:pPr>
        <w:ind w:left="4318" w:hanging="360"/>
      </w:pPr>
      <w:rPr>
        <w:rFonts w:ascii="Courier New" w:hAnsi="Courier New" w:cs="Courier New" w:hint="default"/>
      </w:rPr>
    </w:lvl>
    <w:lvl w:ilvl="5" w:tplc="0409001B" w:tentative="1">
      <w:start w:val="1"/>
      <w:numFmt w:val="bullet"/>
      <w:lvlText w:val=""/>
      <w:lvlJc w:val="left"/>
      <w:pPr>
        <w:ind w:left="5038" w:hanging="360"/>
      </w:pPr>
      <w:rPr>
        <w:rFonts w:ascii="Wingdings" w:hAnsi="Wingdings" w:hint="default"/>
      </w:rPr>
    </w:lvl>
    <w:lvl w:ilvl="6" w:tplc="0409000F" w:tentative="1">
      <w:start w:val="1"/>
      <w:numFmt w:val="bullet"/>
      <w:lvlText w:val=""/>
      <w:lvlJc w:val="left"/>
      <w:pPr>
        <w:ind w:left="5758" w:hanging="360"/>
      </w:pPr>
      <w:rPr>
        <w:rFonts w:ascii="Symbol" w:hAnsi="Symbol" w:hint="default"/>
      </w:rPr>
    </w:lvl>
    <w:lvl w:ilvl="7" w:tplc="04090019" w:tentative="1">
      <w:start w:val="1"/>
      <w:numFmt w:val="bullet"/>
      <w:lvlText w:val="o"/>
      <w:lvlJc w:val="left"/>
      <w:pPr>
        <w:ind w:left="6478" w:hanging="360"/>
      </w:pPr>
      <w:rPr>
        <w:rFonts w:ascii="Courier New" w:hAnsi="Courier New" w:cs="Courier New" w:hint="default"/>
      </w:rPr>
    </w:lvl>
    <w:lvl w:ilvl="8" w:tplc="0409001B" w:tentative="1">
      <w:start w:val="1"/>
      <w:numFmt w:val="bullet"/>
      <w:lvlText w:val=""/>
      <w:lvlJc w:val="left"/>
      <w:pPr>
        <w:ind w:left="7198" w:hanging="360"/>
      </w:pPr>
      <w:rPr>
        <w:rFonts w:ascii="Wingdings" w:hAnsi="Wingdings" w:hint="default"/>
      </w:rPr>
    </w:lvl>
  </w:abstractNum>
  <w:abstractNum w:abstractNumId="71">
    <w:nsid w:val="751D34DB"/>
    <w:multiLevelType w:val="hybridMultilevel"/>
    <w:tmpl w:val="F48C59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51E431F"/>
    <w:multiLevelType w:val="hybridMultilevel"/>
    <w:tmpl w:val="AF2E12F8"/>
    <w:lvl w:ilvl="0" w:tplc="04090009">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5B20568"/>
    <w:multiLevelType w:val="hybridMultilevel"/>
    <w:tmpl w:val="D35C1C5A"/>
    <w:lvl w:ilvl="0" w:tplc="EC88E0D8">
      <w:start w:val="1"/>
      <w:numFmt w:val="bullet"/>
      <w:lvlText w:val=""/>
      <w:lvlJc w:val="left"/>
      <w:pPr>
        <w:ind w:left="630" w:hanging="360"/>
      </w:pPr>
      <w:rPr>
        <w:rFonts w:ascii="Wingdings" w:hAnsi="Wingdings"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4">
    <w:nsid w:val="7683415E"/>
    <w:multiLevelType w:val="hybridMultilevel"/>
    <w:tmpl w:val="F140B564"/>
    <w:lvl w:ilvl="0" w:tplc="3A3EEE12">
      <w:start w:val="10"/>
      <w:numFmt w:val="upperRoman"/>
      <w:lvlText w:val="%1."/>
      <w:lvlJc w:val="righ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7E42502"/>
    <w:multiLevelType w:val="hybridMultilevel"/>
    <w:tmpl w:val="BDCE1B46"/>
    <w:lvl w:ilvl="0" w:tplc="B7A825D6">
      <w:start w:val="7"/>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80B05A3"/>
    <w:multiLevelType w:val="hybridMultilevel"/>
    <w:tmpl w:val="E8801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8227A33"/>
    <w:multiLevelType w:val="hybridMultilevel"/>
    <w:tmpl w:val="9D44D0BE"/>
    <w:lvl w:ilvl="0" w:tplc="0409000B">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7A281C33"/>
    <w:multiLevelType w:val="multilevel"/>
    <w:tmpl w:val="7C0EC6C6"/>
    <w:lvl w:ilvl="0">
      <w:start w:val="1"/>
      <w:numFmt w:val="decimal"/>
      <w:pStyle w:val="Style4"/>
      <w:lvlText w:val="10.1.%1."/>
      <w:lvlJc w:val="left"/>
      <w:pPr>
        <w:tabs>
          <w:tab w:val="num" w:pos="780"/>
        </w:tabs>
        <w:ind w:left="780" w:hanging="780"/>
      </w:pPr>
      <w:rPr>
        <w:rFonts w:hint="default"/>
        <w:b/>
      </w:rPr>
    </w:lvl>
    <w:lvl w:ilvl="1">
      <w:start w:val="2"/>
      <w:numFmt w:val="decimal"/>
      <w:lvlText w:val="%1.%2."/>
      <w:lvlJc w:val="left"/>
      <w:pPr>
        <w:tabs>
          <w:tab w:val="num" w:pos="780"/>
        </w:tabs>
        <w:ind w:left="780" w:hanging="780"/>
      </w:pPr>
      <w:rPr>
        <w:rFonts w:hint="default"/>
        <w:b/>
      </w:rPr>
    </w:lvl>
    <w:lvl w:ilvl="2">
      <w:start w:val="1"/>
      <w:numFmt w:val="decimal"/>
      <w:lvlText w:val="1.3.%3."/>
      <w:lvlJc w:val="left"/>
      <w:pPr>
        <w:tabs>
          <w:tab w:val="num" w:pos="748"/>
        </w:tabs>
        <w:ind w:left="748" w:hanging="748"/>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9">
    <w:nsid w:val="7B315DC0"/>
    <w:multiLevelType w:val="hybridMultilevel"/>
    <w:tmpl w:val="C22C8870"/>
    <w:lvl w:ilvl="0" w:tplc="FFE23582">
      <w:start w:val="8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D2E2FD5"/>
    <w:multiLevelType w:val="hybridMultilevel"/>
    <w:tmpl w:val="D110D18A"/>
    <w:lvl w:ilvl="0" w:tplc="EE8293A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69"/>
  </w:num>
  <w:num w:numId="3">
    <w:abstractNumId w:val="33"/>
  </w:num>
  <w:num w:numId="4">
    <w:abstractNumId w:val="48"/>
  </w:num>
  <w:num w:numId="5">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61"/>
  </w:num>
  <w:num w:numId="8">
    <w:abstractNumId w:val="4"/>
  </w:num>
  <w:num w:numId="9">
    <w:abstractNumId w:val="55"/>
  </w:num>
  <w:num w:numId="10">
    <w:abstractNumId w:val="78"/>
  </w:num>
  <w:num w:numId="11">
    <w:abstractNumId w:val="66"/>
  </w:num>
  <w:num w:numId="12">
    <w:abstractNumId w:val="62"/>
  </w:num>
  <w:num w:numId="13">
    <w:abstractNumId w:val="19"/>
  </w:num>
  <w:num w:numId="14">
    <w:abstractNumId w:val="72"/>
  </w:num>
  <w:num w:numId="15">
    <w:abstractNumId w:val="13"/>
  </w:num>
  <w:num w:numId="16">
    <w:abstractNumId w:val="7"/>
  </w:num>
  <w:num w:numId="17">
    <w:abstractNumId w:val="80"/>
  </w:num>
  <w:num w:numId="18">
    <w:abstractNumId w:val="39"/>
  </w:num>
  <w:num w:numId="19">
    <w:abstractNumId w:val="70"/>
  </w:num>
  <w:num w:numId="20">
    <w:abstractNumId w:val="31"/>
  </w:num>
  <w:num w:numId="21">
    <w:abstractNumId w:val="58"/>
  </w:num>
  <w:num w:numId="22">
    <w:abstractNumId w:val="1"/>
  </w:num>
  <w:num w:numId="23">
    <w:abstractNumId w:val="71"/>
  </w:num>
  <w:num w:numId="24">
    <w:abstractNumId w:val="54"/>
  </w:num>
  <w:num w:numId="25">
    <w:abstractNumId w:val="32"/>
  </w:num>
  <w:num w:numId="26">
    <w:abstractNumId w:val="28"/>
  </w:num>
  <w:num w:numId="27">
    <w:abstractNumId w:val="67"/>
  </w:num>
  <w:num w:numId="28">
    <w:abstractNumId w:val="46"/>
  </w:num>
  <w:num w:numId="29">
    <w:abstractNumId w:val="47"/>
  </w:num>
  <w:num w:numId="30">
    <w:abstractNumId w:val="77"/>
  </w:num>
  <w:num w:numId="31">
    <w:abstractNumId w:val="23"/>
  </w:num>
  <w:num w:numId="32">
    <w:abstractNumId w:val="57"/>
  </w:num>
  <w:num w:numId="33">
    <w:abstractNumId w:val="75"/>
  </w:num>
  <w:num w:numId="34">
    <w:abstractNumId w:val="29"/>
  </w:num>
  <w:num w:numId="35">
    <w:abstractNumId w:val="27"/>
  </w:num>
  <w:num w:numId="36">
    <w:abstractNumId w:val="64"/>
  </w:num>
  <w:num w:numId="37">
    <w:abstractNumId w:val="60"/>
  </w:num>
  <w:num w:numId="38">
    <w:abstractNumId w:val="34"/>
  </w:num>
  <w:num w:numId="39">
    <w:abstractNumId w:val="5"/>
  </w:num>
  <w:num w:numId="40">
    <w:abstractNumId w:val="49"/>
  </w:num>
  <w:num w:numId="41">
    <w:abstractNumId w:val="53"/>
  </w:num>
  <w:num w:numId="42">
    <w:abstractNumId w:val="9"/>
  </w:num>
  <w:num w:numId="43">
    <w:abstractNumId w:val="51"/>
  </w:num>
  <w:num w:numId="44">
    <w:abstractNumId w:val="73"/>
  </w:num>
  <w:num w:numId="45">
    <w:abstractNumId w:val="59"/>
  </w:num>
  <w:num w:numId="46">
    <w:abstractNumId w:val="20"/>
  </w:num>
  <w:num w:numId="47">
    <w:abstractNumId w:val="14"/>
  </w:num>
  <w:num w:numId="48">
    <w:abstractNumId w:val="24"/>
  </w:num>
  <w:num w:numId="49">
    <w:abstractNumId w:val="41"/>
  </w:num>
  <w:num w:numId="50">
    <w:abstractNumId w:val="40"/>
  </w:num>
  <w:num w:numId="51">
    <w:abstractNumId w:val="42"/>
  </w:num>
  <w:num w:numId="52">
    <w:abstractNumId w:val="38"/>
  </w:num>
  <w:num w:numId="53">
    <w:abstractNumId w:val="2"/>
  </w:num>
  <w:num w:numId="54">
    <w:abstractNumId w:val="18"/>
  </w:num>
  <w:num w:numId="55">
    <w:abstractNumId w:val="6"/>
  </w:num>
  <w:num w:numId="56">
    <w:abstractNumId w:val="22"/>
  </w:num>
  <w:num w:numId="57">
    <w:abstractNumId w:val="16"/>
  </w:num>
  <w:num w:numId="58">
    <w:abstractNumId w:val="79"/>
  </w:num>
  <w:num w:numId="59">
    <w:abstractNumId w:val="11"/>
  </w:num>
  <w:num w:numId="60">
    <w:abstractNumId w:val="25"/>
  </w:num>
  <w:num w:numId="61">
    <w:abstractNumId w:val="56"/>
  </w:num>
  <w:num w:numId="62">
    <w:abstractNumId w:val="15"/>
  </w:num>
  <w:num w:numId="63">
    <w:abstractNumId w:val="35"/>
  </w:num>
  <w:num w:numId="64">
    <w:abstractNumId w:val="45"/>
  </w:num>
  <w:num w:numId="65">
    <w:abstractNumId w:val="3"/>
  </w:num>
  <w:num w:numId="66">
    <w:abstractNumId w:val="17"/>
  </w:num>
  <w:num w:numId="67">
    <w:abstractNumId w:val="12"/>
  </w:num>
  <w:num w:numId="68">
    <w:abstractNumId w:val="26"/>
  </w:num>
  <w:num w:numId="69">
    <w:abstractNumId w:val="21"/>
  </w:num>
  <w:num w:numId="70">
    <w:abstractNumId w:val="30"/>
  </w:num>
  <w:num w:numId="71">
    <w:abstractNumId w:val="8"/>
  </w:num>
  <w:num w:numId="72">
    <w:abstractNumId w:val="0"/>
  </w:num>
  <w:num w:numId="73">
    <w:abstractNumId w:val="52"/>
  </w:num>
  <w:num w:numId="74">
    <w:abstractNumId w:val="44"/>
  </w:num>
  <w:num w:numId="75">
    <w:abstractNumId w:val="50"/>
  </w:num>
  <w:num w:numId="76">
    <w:abstractNumId w:val="63"/>
  </w:num>
  <w:num w:numId="77">
    <w:abstractNumId w:val="68"/>
  </w:num>
  <w:num w:numId="78">
    <w:abstractNumId w:val="76"/>
  </w:num>
  <w:num w:numId="79">
    <w:abstractNumId w:val="10"/>
  </w:num>
  <w:num w:numId="80">
    <w:abstractNumId w:val="43"/>
  </w:num>
  <w:num w:numId="81">
    <w:abstractNumId w:val="74"/>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7A7755"/>
    <w:rsid w:val="00000C4C"/>
    <w:rsid w:val="00000FE7"/>
    <w:rsid w:val="00002E9F"/>
    <w:rsid w:val="00004063"/>
    <w:rsid w:val="00004523"/>
    <w:rsid w:val="00006F27"/>
    <w:rsid w:val="00007237"/>
    <w:rsid w:val="00007DE2"/>
    <w:rsid w:val="00007E19"/>
    <w:rsid w:val="00010242"/>
    <w:rsid w:val="00010DC5"/>
    <w:rsid w:val="0001130A"/>
    <w:rsid w:val="00011AC4"/>
    <w:rsid w:val="000124BC"/>
    <w:rsid w:val="00012DB9"/>
    <w:rsid w:val="0001336D"/>
    <w:rsid w:val="00014A5E"/>
    <w:rsid w:val="00014D2C"/>
    <w:rsid w:val="0001682B"/>
    <w:rsid w:val="00016B73"/>
    <w:rsid w:val="00016CAE"/>
    <w:rsid w:val="0001768E"/>
    <w:rsid w:val="00020D8D"/>
    <w:rsid w:val="000211F1"/>
    <w:rsid w:val="00021909"/>
    <w:rsid w:val="00021E9B"/>
    <w:rsid w:val="00022738"/>
    <w:rsid w:val="00022CEF"/>
    <w:rsid w:val="00025549"/>
    <w:rsid w:val="000255C4"/>
    <w:rsid w:val="0002573B"/>
    <w:rsid w:val="00025B94"/>
    <w:rsid w:val="00025C50"/>
    <w:rsid w:val="00026A40"/>
    <w:rsid w:val="000273E7"/>
    <w:rsid w:val="00027B1F"/>
    <w:rsid w:val="000301F7"/>
    <w:rsid w:val="0003214E"/>
    <w:rsid w:val="000323F8"/>
    <w:rsid w:val="00032773"/>
    <w:rsid w:val="00033D08"/>
    <w:rsid w:val="00034055"/>
    <w:rsid w:val="000342B7"/>
    <w:rsid w:val="00034A32"/>
    <w:rsid w:val="0003514C"/>
    <w:rsid w:val="0003553E"/>
    <w:rsid w:val="00035583"/>
    <w:rsid w:val="000372DA"/>
    <w:rsid w:val="00037F4C"/>
    <w:rsid w:val="00041DF4"/>
    <w:rsid w:val="000428C0"/>
    <w:rsid w:val="00042AFE"/>
    <w:rsid w:val="00042D1F"/>
    <w:rsid w:val="00042DDB"/>
    <w:rsid w:val="000446D7"/>
    <w:rsid w:val="00046808"/>
    <w:rsid w:val="0004688A"/>
    <w:rsid w:val="00046D1A"/>
    <w:rsid w:val="0004733F"/>
    <w:rsid w:val="00047B52"/>
    <w:rsid w:val="00050BE3"/>
    <w:rsid w:val="00050D9E"/>
    <w:rsid w:val="000510C0"/>
    <w:rsid w:val="00051390"/>
    <w:rsid w:val="0005172C"/>
    <w:rsid w:val="000520FC"/>
    <w:rsid w:val="0005230F"/>
    <w:rsid w:val="000537BA"/>
    <w:rsid w:val="0005504B"/>
    <w:rsid w:val="00056685"/>
    <w:rsid w:val="000567F6"/>
    <w:rsid w:val="0005704F"/>
    <w:rsid w:val="0005705C"/>
    <w:rsid w:val="0005717B"/>
    <w:rsid w:val="00057289"/>
    <w:rsid w:val="00060493"/>
    <w:rsid w:val="00060FE6"/>
    <w:rsid w:val="000614D4"/>
    <w:rsid w:val="00062234"/>
    <w:rsid w:val="00063D6A"/>
    <w:rsid w:val="00063D88"/>
    <w:rsid w:val="000653AE"/>
    <w:rsid w:val="00065E1D"/>
    <w:rsid w:val="0006681B"/>
    <w:rsid w:val="00066850"/>
    <w:rsid w:val="000678DD"/>
    <w:rsid w:val="000702B4"/>
    <w:rsid w:val="00070354"/>
    <w:rsid w:val="00070D4E"/>
    <w:rsid w:val="000713B9"/>
    <w:rsid w:val="00071450"/>
    <w:rsid w:val="000726CC"/>
    <w:rsid w:val="00073236"/>
    <w:rsid w:val="000741F0"/>
    <w:rsid w:val="000751EB"/>
    <w:rsid w:val="00075A7B"/>
    <w:rsid w:val="00076954"/>
    <w:rsid w:val="00076A6F"/>
    <w:rsid w:val="00076A73"/>
    <w:rsid w:val="000779AD"/>
    <w:rsid w:val="00080B94"/>
    <w:rsid w:val="000832D4"/>
    <w:rsid w:val="000832E1"/>
    <w:rsid w:val="0008346B"/>
    <w:rsid w:val="00083CDA"/>
    <w:rsid w:val="000841BD"/>
    <w:rsid w:val="00084208"/>
    <w:rsid w:val="00084325"/>
    <w:rsid w:val="00084587"/>
    <w:rsid w:val="00085707"/>
    <w:rsid w:val="00086E7A"/>
    <w:rsid w:val="000870BC"/>
    <w:rsid w:val="0008760A"/>
    <w:rsid w:val="00087A3B"/>
    <w:rsid w:val="000901CE"/>
    <w:rsid w:val="000903F1"/>
    <w:rsid w:val="0009049B"/>
    <w:rsid w:val="000905B0"/>
    <w:rsid w:val="0009096B"/>
    <w:rsid w:val="000913E1"/>
    <w:rsid w:val="00092E9E"/>
    <w:rsid w:val="000930FD"/>
    <w:rsid w:val="0009329C"/>
    <w:rsid w:val="00094860"/>
    <w:rsid w:val="00094D74"/>
    <w:rsid w:val="00094F6E"/>
    <w:rsid w:val="00095158"/>
    <w:rsid w:val="00095221"/>
    <w:rsid w:val="0009589F"/>
    <w:rsid w:val="00095EC2"/>
    <w:rsid w:val="00096FAD"/>
    <w:rsid w:val="000A0D06"/>
    <w:rsid w:val="000A1C46"/>
    <w:rsid w:val="000A1F29"/>
    <w:rsid w:val="000A1FE4"/>
    <w:rsid w:val="000A2757"/>
    <w:rsid w:val="000A3614"/>
    <w:rsid w:val="000A4CE0"/>
    <w:rsid w:val="000A4D99"/>
    <w:rsid w:val="000A6557"/>
    <w:rsid w:val="000A664E"/>
    <w:rsid w:val="000A6BB1"/>
    <w:rsid w:val="000A7DF1"/>
    <w:rsid w:val="000A7E4F"/>
    <w:rsid w:val="000B088E"/>
    <w:rsid w:val="000B537C"/>
    <w:rsid w:val="000B6000"/>
    <w:rsid w:val="000B62E3"/>
    <w:rsid w:val="000B6F6F"/>
    <w:rsid w:val="000B6F88"/>
    <w:rsid w:val="000B7304"/>
    <w:rsid w:val="000C1D91"/>
    <w:rsid w:val="000C22AF"/>
    <w:rsid w:val="000C28A2"/>
    <w:rsid w:val="000C29A0"/>
    <w:rsid w:val="000C3C5F"/>
    <w:rsid w:val="000C42AA"/>
    <w:rsid w:val="000C4A4C"/>
    <w:rsid w:val="000C4DE6"/>
    <w:rsid w:val="000C5559"/>
    <w:rsid w:val="000C6132"/>
    <w:rsid w:val="000C6799"/>
    <w:rsid w:val="000C7F25"/>
    <w:rsid w:val="000C7FC5"/>
    <w:rsid w:val="000D096C"/>
    <w:rsid w:val="000D1434"/>
    <w:rsid w:val="000D1826"/>
    <w:rsid w:val="000D1C68"/>
    <w:rsid w:val="000D2A3A"/>
    <w:rsid w:val="000D318E"/>
    <w:rsid w:val="000D32FB"/>
    <w:rsid w:val="000D4825"/>
    <w:rsid w:val="000D6353"/>
    <w:rsid w:val="000D64E8"/>
    <w:rsid w:val="000D7538"/>
    <w:rsid w:val="000D7800"/>
    <w:rsid w:val="000E023E"/>
    <w:rsid w:val="000E0417"/>
    <w:rsid w:val="000E0A13"/>
    <w:rsid w:val="000E0AF7"/>
    <w:rsid w:val="000E2ACF"/>
    <w:rsid w:val="000E2B8C"/>
    <w:rsid w:val="000E3C76"/>
    <w:rsid w:val="000E3EDA"/>
    <w:rsid w:val="000E4723"/>
    <w:rsid w:val="000E59C4"/>
    <w:rsid w:val="000E5C72"/>
    <w:rsid w:val="000E5EEC"/>
    <w:rsid w:val="000E6A79"/>
    <w:rsid w:val="000E78DB"/>
    <w:rsid w:val="000F08C2"/>
    <w:rsid w:val="000F0B41"/>
    <w:rsid w:val="000F37C1"/>
    <w:rsid w:val="000F385C"/>
    <w:rsid w:val="000F3A88"/>
    <w:rsid w:val="000F4D4F"/>
    <w:rsid w:val="000F659F"/>
    <w:rsid w:val="000F7057"/>
    <w:rsid w:val="000F7713"/>
    <w:rsid w:val="001012B5"/>
    <w:rsid w:val="00101F5E"/>
    <w:rsid w:val="00103819"/>
    <w:rsid w:val="001045FB"/>
    <w:rsid w:val="00106D8A"/>
    <w:rsid w:val="00106E54"/>
    <w:rsid w:val="001075F3"/>
    <w:rsid w:val="00110320"/>
    <w:rsid w:val="00111D3C"/>
    <w:rsid w:val="00111EE3"/>
    <w:rsid w:val="0011392B"/>
    <w:rsid w:val="00113E35"/>
    <w:rsid w:val="00116181"/>
    <w:rsid w:val="001172D8"/>
    <w:rsid w:val="001213F7"/>
    <w:rsid w:val="001219B5"/>
    <w:rsid w:val="00122D5B"/>
    <w:rsid w:val="00123157"/>
    <w:rsid w:val="00123450"/>
    <w:rsid w:val="00123498"/>
    <w:rsid w:val="0012442D"/>
    <w:rsid w:val="0012592A"/>
    <w:rsid w:val="00125A06"/>
    <w:rsid w:val="0012699F"/>
    <w:rsid w:val="00127BFD"/>
    <w:rsid w:val="00127F49"/>
    <w:rsid w:val="001301B2"/>
    <w:rsid w:val="00130676"/>
    <w:rsid w:val="00130C80"/>
    <w:rsid w:val="00131F90"/>
    <w:rsid w:val="00133AB0"/>
    <w:rsid w:val="00133BA2"/>
    <w:rsid w:val="00133E88"/>
    <w:rsid w:val="0013432F"/>
    <w:rsid w:val="00134349"/>
    <w:rsid w:val="00135482"/>
    <w:rsid w:val="001355B4"/>
    <w:rsid w:val="00135BAA"/>
    <w:rsid w:val="00136C0B"/>
    <w:rsid w:val="00136E2F"/>
    <w:rsid w:val="00137A85"/>
    <w:rsid w:val="00140A3D"/>
    <w:rsid w:val="00141557"/>
    <w:rsid w:val="0014296C"/>
    <w:rsid w:val="00143887"/>
    <w:rsid w:val="00143FFE"/>
    <w:rsid w:val="00145513"/>
    <w:rsid w:val="00145C0F"/>
    <w:rsid w:val="00146615"/>
    <w:rsid w:val="001474A2"/>
    <w:rsid w:val="00147B32"/>
    <w:rsid w:val="00147D73"/>
    <w:rsid w:val="00150677"/>
    <w:rsid w:val="00150943"/>
    <w:rsid w:val="0015097D"/>
    <w:rsid w:val="0015113A"/>
    <w:rsid w:val="001521A9"/>
    <w:rsid w:val="001522C8"/>
    <w:rsid w:val="00152C22"/>
    <w:rsid w:val="0015423E"/>
    <w:rsid w:val="001549CF"/>
    <w:rsid w:val="001555AF"/>
    <w:rsid w:val="001558AE"/>
    <w:rsid w:val="00155ABB"/>
    <w:rsid w:val="0015604F"/>
    <w:rsid w:val="00157829"/>
    <w:rsid w:val="00157DE3"/>
    <w:rsid w:val="00160692"/>
    <w:rsid w:val="00160EAE"/>
    <w:rsid w:val="0016141E"/>
    <w:rsid w:val="0016191A"/>
    <w:rsid w:val="00161EA9"/>
    <w:rsid w:val="001621A0"/>
    <w:rsid w:val="00162808"/>
    <w:rsid w:val="0016342A"/>
    <w:rsid w:val="001640BA"/>
    <w:rsid w:val="00164613"/>
    <w:rsid w:val="00165190"/>
    <w:rsid w:val="00166034"/>
    <w:rsid w:val="00166394"/>
    <w:rsid w:val="00166966"/>
    <w:rsid w:val="00166C6F"/>
    <w:rsid w:val="001673BE"/>
    <w:rsid w:val="00167BD5"/>
    <w:rsid w:val="00167D4F"/>
    <w:rsid w:val="001709B2"/>
    <w:rsid w:val="00170C6A"/>
    <w:rsid w:val="00171D50"/>
    <w:rsid w:val="00171E61"/>
    <w:rsid w:val="0017253B"/>
    <w:rsid w:val="001734B3"/>
    <w:rsid w:val="00174220"/>
    <w:rsid w:val="00175467"/>
    <w:rsid w:val="00175A14"/>
    <w:rsid w:val="00175D78"/>
    <w:rsid w:val="00175D8A"/>
    <w:rsid w:val="0017635A"/>
    <w:rsid w:val="00176542"/>
    <w:rsid w:val="001765E2"/>
    <w:rsid w:val="0017775B"/>
    <w:rsid w:val="00180634"/>
    <w:rsid w:val="00180F4B"/>
    <w:rsid w:val="001817A5"/>
    <w:rsid w:val="00182691"/>
    <w:rsid w:val="001831BF"/>
    <w:rsid w:val="00183700"/>
    <w:rsid w:val="001851AD"/>
    <w:rsid w:val="0018537A"/>
    <w:rsid w:val="00185659"/>
    <w:rsid w:val="001868A9"/>
    <w:rsid w:val="00187295"/>
    <w:rsid w:val="0018796B"/>
    <w:rsid w:val="00187D5D"/>
    <w:rsid w:val="0019084E"/>
    <w:rsid w:val="00190EDC"/>
    <w:rsid w:val="00191238"/>
    <w:rsid w:val="00191307"/>
    <w:rsid w:val="001929E9"/>
    <w:rsid w:val="00192F96"/>
    <w:rsid w:val="00194D7F"/>
    <w:rsid w:val="0019552D"/>
    <w:rsid w:val="0019570F"/>
    <w:rsid w:val="0019580C"/>
    <w:rsid w:val="00195CA2"/>
    <w:rsid w:val="00195F91"/>
    <w:rsid w:val="00195FFC"/>
    <w:rsid w:val="001964BD"/>
    <w:rsid w:val="0019720D"/>
    <w:rsid w:val="00197693"/>
    <w:rsid w:val="001A0ADE"/>
    <w:rsid w:val="001A1031"/>
    <w:rsid w:val="001A17A0"/>
    <w:rsid w:val="001A23E2"/>
    <w:rsid w:val="001A25F4"/>
    <w:rsid w:val="001A347B"/>
    <w:rsid w:val="001A4DD4"/>
    <w:rsid w:val="001A5464"/>
    <w:rsid w:val="001A575B"/>
    <w:rsid w:val="001A64CD"/>
    <w:rsid w:val="001A6811"/>
    <w:rsid w:val="001A717B"/>
    <w:rsid w:val="001A7E9F"/>
    <w:rsid w:val="001B0F86"/>
    <w:rsid w:val="001B1D9E"/>
    <w:rsid w:val="001B2DDF"/>
    <w:rsid w:val="001B3043"/>
    <w:rsid w:val="001B3437"/>
    <w:rsid w:val="001B3638"/>
    <w:rsid w:val="001B3808"/>
    <w:rsid w:val="001B628D"/>
    <w:rsid w:val="001B6701"/>
    <w:rsid w:val="001B6BE4"/>
    <w:rsid w:val="001B7DA8"/>
    <w:rsid w:val="001C0AD5"/>
    <w:rsid w:val="001C0FBC"/>
    <w:rsid w:val="001C1532"/>
    <w:rsid w:val="001C20A7"/>
    <w:rsid w:val="001C24C0"/>
    <w:rsid w:val="001C2F8C"/>
    <w:rsid w:val="001C31D1"/>
    <w:rsid w:val="001C3C23"/>
    <w:rsid w:val="001C3D60"/>
    <w:rsid w:val="001C50ED"/>
    <w:rsid w:val="001C544F"/>
    <w:rsid w:val="001C59A9"/>
    <w:rsid w:val="001C61DC"/>
    <w:rsid w:val="001C69A0"/>
    <w:rsid w:val="001C711A"/>
    <w:rsid w:val="001D0089"/>
    <w:rsid w:val="001D182F"/>
    <w:rsid w:val="001D1878"/>
    <w:rsid w:val="001D1B5F"/>
    <w:rsid w:val="001D1BD8"/>
    <w:rsid w:val="001D22E5"/>
    <w:rsid w:val="001D232D"/>
    <w:rsid w:val="001D2A37"/>
    <w:rsid w:val="001D4435"/>
    <w:rsid w:val="001D4CD3"/>
    <w:rsid w:val="001D5445"/>
    <w:rsid w:val="001D56B5"/>
    <w:rsid w:val="001D5993"/>
    <w:rsid w:val="001D6A42"/>
    <w:rsid w:val="001E0599"/>
    <w:rsid w:val="001E09EC"/>
    <w:rsid w:val="001E0AB4"/>
    <w:rsid w:val="001E0C2E"/>
    <w:rsid w:val="001E14EE"/>
    <w:rsid w:val="001E1FBE"/>
    <w:rsid w:val="001E23CF"/>
    <w:rsid w:val="001E295E"/>
    <w:rsid w:val="001E3F76"/>
    <w:rsid w:val="001E48A0"/>
    <w:rsid w:val="001E4E07"/>
    <w:rsid w:val="001E56C7"/>
    <w:rsid w:val="001E6038"/>
    <w:rsid w:val="001E689E"/>
    <w:rsid w:val="001E6A67"/>
    <w:rsid w:val="001E6CF6"/>
    <w:rsid w:val="001E7C09"/>
    <w:rsid w:val="001F0084"/>
    <w:rsid w:val="001F137E"/>
    <w:rsid w:val="001F2314"/>
    <w:rsid w:val="001F24B9"/>
    <w:rsid w:val="001F28C6"/>
    <w:rsid w:val="001F29F8"/>
    <w:rsid w:val="001F2FBF"/>
    <w:rsid w:val="001F5624"/>
    <w:rsid w:val="001F63BE"/>
    <w:rsid w:val="001F64C3"/>
    <w:rsid w:val="001F7423"/>
    <w:rsid w:val="001F7C06"/>
    <w:rsid w:val="001F7D52"/>
    <w:rsid w:val="0020084F"/>
    <w:rsid w:val="00200C4E"/>
    <w:rsid w:val="0020254A"/>
    <w:rsid w:val="002027EE"/>
    <w:rsid w:val="00203925"/>
    <w:rsid w:val="00203A37"/>
    <w:rsid w:val="00203D40"/>
    <w:rsid w:val="00203FC9"/>
    <w:rsid w:val="00205051"/>
    <w:rsid w:val="00205448"/>
    <w:rsid w:val="00205E97"/>
    <w:rsid w:val="002073B5"/>
    <w:rsid w:val="002073DA"/>
    <w:rsid w:val="0020751F"/>
    <w:rsid w:val="00207780"/>
    <w:rsid w:val="002078F4"/>
    <w:rsid w:val="0021015A"/>
    <w:rsid w:val="00210AE6"/>
    <w:rsid w:val="00210BF0"/>
    <w:rsid w:val="00210C68"/>
    <w:rsid w:val="00210EFA"/>
    <w:rsid w:val="00210FD2"/>
    <w:rsid w:val="00211258"/>
    <w:rsid w:val="0021129E"/>
    <w:rsid w:val="00212436"/>
    <w:rsid w:val="00212AFD"/>
    <w:rsid w:val="00212BEA"/>
    <w:rsid w:val="0021308F"/>
    <w:rsid w:val="0021352E"/>
    <w:rsid w:val="00214077"/>
    <w:rsid w:val="0021538E"/>
    <w:rsid w:val="002154E8"/>
    <w:rsid w:val="0021594D"/>
    <w:rsid w:val="00215D58"/>
    <w:rsid w:val="002163D4"/>
    <w:rsid w:val="0021737E"/>
    <w:rsid w:val="00217D2D"/>
    <w:rsid w:val="00221404"/>
    <w:rsid w:val="002215B4"/>
    <w:rsid w:val="00222577"/>
    <w:rsid w:val="002231F9"/>
    <w:rsid w:val="00223984"/>
    <w:rsid w:val="00225591"/>
    <w:rsid w:val="00226377"/>
    <w:rsid w:val="00226C66"/>
    <w:rsid w:val="0023159C"/>
    <w:rsid w:val="00232B36"/>
    <w:rsid w:val="00232B77"/>
    <w:rsid w:val="00233D4D"/>
    <w:rsid w:val="00234B4B"/>
    <w:rsid w:val="0023548A"/>
    <w:rsid w:val="002360BA"/>
    <w:rsid w:val="00236102"/>
    <w:rsid w:val="0023676A"/>
    <w:rsid w:val="00236BE3"/>
    <w:rsid w:val="00236EAF"/>
    <w:rsid w:val="0023709C"/>
    <w:rsid w:val="0023756B"/>
    <w:rsid w:val="00240869"/>
    <w:rsid w:val="00240A05"/>
    <w:rsid w:val="002413F3"/>
    <w:rsid w:val="00241AE6"/>
    <w:rsid w:val="00241C34"/>
    <w:rsid w:val="002421EE"/>
    <w:rsid w:val="00245414"/>
    <w:rsid w:val="0024542F"/>
    <w:rsid w:val="00245D6E"/>
    <w:rsid w:val="002465B9"/>
    <w:rsid w:val="0024679E"/>
    <w:rsid w:val="00246D8D"/>
    <w:rsid w:val="0024720C"/>
    <w:rsid w:val="00250CE3"/>
    <w:rsid w:val="00250FC2"/>
    <w:rsid w:val="00251748"/>
    <w:rsid w:val="00251B62"/>
    <w:rsid w:val="002522D6"/>
    <w:rsid w:val="00252EFF"/>
    <w:rsid w:val="002531DF"/>
    <w:rsid w:val="00254D96"/>
    <w:rsid w:val="002551D7"/>
    <w:rsid w:val="00255370"/>
    <w:rsid w:val="0025560E"/>
    <w:rsid w:val="002556AC"/>
    <w:rsid w:val="00256B9B"/>
    <w:rsid w:val="00256C19"/>
    <w:rsid w:val="002608D2"/>
    <w:rsid w:val="002608EC"/>
    <w:rsid w:val="002617A1"/>
    <w:rsid w:val="00261D07"/>
    <w:rsid w:val="002621F7"/>
    <w:rsid w:val="00262953"/>
    <w:rsid w:val="00262D65"/>
    <w:rsid w:val="00263B4D"/>
    <w:rsid w:val="002662BF"/>
    <w:rsid w:val="00266589"/>
    <w:rsid w:val="00266BD7"/>
    <w:rsid w:val="00270AE8"/>
    <w:rsid w:val="00270C51"/>
    <w:rsid w:val="00270CEA"/>
    <w:rsid w:val="00271A10"/>
    <w:rsid w:val="002728EA"/>
    <w:rsid w:val="00273F5E"/>
    <w:rsid w:val="002768E6"/>
    <w:rsid w:val="00276CF3"/>
    <w:rsid w:val="00276F0B"/>
    <w:rsid w:val="00277914"/>
    <w:rsid w:val="00277D63"/>
    <w:rsid w:val="002800B4"/>
    <w:rsid w:val="002811E2"/>
    <w:rsid w:val="0028120F"/>
    <w:rsid w:val="00281257"/>
    <w:rsid w:val="002815C5"/>
    <w:rsid w:val="00281DE3"/>
    <w:rsid w:val="00281DEE"/>
    <w:rsid w:val="002831D5"/>
    <w:rsid w:val="00283C08"/>
    <w:rsid w:val="00283CE4"/>
    <w:rsid w:val="00284E6B"/>
    <w:rsid w:val="002854A2"/>
    <w:rsid w:val="002857F7"/>
    <w:rsid w:val="00285BE2"/>
    <w:rsid w:val="0028610F"/>
    <w:rsid w:val="002863FD"/>
    <w:rsid w:val="00287A95"/>
    <w:rsid w:val="0029023C"/>
    <w:rsid w:val="00290750"/>
    <w:rsid w:val="00292E6C"/>
    <w:rsid w:val="00293AF8"/>
    <w:rsid w:val="00293B61"/>
    <w:rsid w:val="002972F8"/>
    <w:rsid w:val="002A04F2"/>
    <w:rsid w:val="002A06B2"/>
    <w:rsid w:val="002A0BD3"/>
    <w:rsid w:val="002A0C7E"/>
    <w:rsid w:val="002A180F"/>
    <w:rsid w:val="002A18BD"/>
    <w:rsid w:val="002A21D6"/>
    <w:rsid w:val="002A2978"/>
    <w:rsid w:val="002A2A61"/>
    <w:rsid w:val="002A2B60"/>
    <w:rsid w:val="002A31CB"/>
    <w:rsid w:val="002A40E7"/>
    <w:rsid w:val="002A46BD"/>
    <w:rsid w:val="002A51FC"/>
    <w:rsid w:val="002A5612"/>
    <w:rsid w:val="002A56D0"/>
    <w:rsid w:val="002A5A4D"/>
    <w:rsid w:val="002A5CDB"/>
    <w:rsid w:val="002A6F8D"/>
    <w:rsid w:val="002A736B"/>
    <w:rsid w:val="002A7878"/>
    <w:rsid w:val="002B00BF"/>
    <w:rsid w:val="002B151E"/>
    <w:rsid w:val="002B1B0E"/>
    <w:rsid w:val="002B225C"/>
    <w:rsid w:val="002B2ACF"/>
    <w:rsid w:val="002B2FF1"/>
    <w:rsid w:val="002B3369"/>
    <w:rsid w:val="002B4145"/>
    <w:rsid w:val="002B46FE"/>
    <w:rsid w:val="002B4BC7"/>
    <w:rsid w:val="002B4E87"/>
    <w:rsid w:val="002B4F20"/>
    <w:rsid w:val="002B6895"/>
    <w:rsid w:val="002B6F28"/>
    <w:rsid w:val="002B796D"/>
    <w:rsid w:val="002C0439"/>
    <w:rsid w:val="002C064F"/>
    <w:rsid w:val="002C2CB4"/>
    <w:rsid w:val="002C4AF3"/>
    <w:rsid w:val="002C5956"/>
    <w:rsid w:val="002C6548"/>
    <w:rsid w:val="002C73DE"/>
    <w:rsid w:val="002D08D9"/>
    <w:rsid w:val="002D20E3"/>
    <w:rsid w:val="002D21AB"/>
    <w:rsid w:val="002D21B4"/>
    <w:rsid w:val="002D246A"/>
    <w:rsid w:val="002D296C"/>
    <w:rsid w:val="002D2AE0"/>
    <w:rsid w:val="002D51BC"/>
    <w:rsid w:val="002D5C94"/>
    <w:rsid w:val="002D5E5C"/>
    <w:rsid w:val="002D610B"/>
    <w:rsid w:val="002D6B23"/>
    <w:rsid w:val="002D7384"/>
    <w:rsid w:val="002D75A1"/>
    <w:rsid w:val="002D7B6E"/>
    <w:rsid w:val="002D7DA0"/>
    <w:rsid w:val="002D7F0B"/>
    <w:rsid w:val="002E028F"/>
    <w:rsid w:val="002E0E71"/>
    <w:rsid w:val="002E240E"/>
    <w:rsid w:val="002E3FC9"/>
    <w:rsid w:val="002E41B5"/>
    <w:rsid w:val="002E4352"/>
    <w:rsid w:val="002E483F"/>
    <w:rsid w:val="002E5375"/>
    <w:rsid w:val="002E5646"/>
    <w:rsid w:val="002E5BBD"/>
    <w:rsid w:val="002E5C0C"/>
    <w:rsid w:val="002E68D3"/>
    <w:rsid w:val="002E7352"/>
    <w:rsid w:val="002E7C29"/>
    <w:rsid w:val="002F0413"/>
    <w:rsid w:val="002F0CD0"/>
    <w:rsid w:val="002F2C88"/>
    <w:rsid w:val="002F3156"/>
    <w:rsid w:val="002F40A2"/>
    <w:rsid w:val="002F4349"/>
    <w:rsid w:val="002F4B26"/>
    <w:rsid w:val="002F4E2B"/>
    <w:rsid w:val="002F4EF9"/>
    <w:rsid w:val="002F5927"/>
    <w:rsid w:val="002F62AA"/>
    <w:rsid w:val="002F71CD"/>
    <w:rsid w:val="002F7B08"/>
    <w:rsid w:val="003009F0"/>
    <w:rsid w:val="0030135C"/>
    <w:rsid w:val="003017BA"/>
    <w:rsid w:val="003017FA"/>
    <w:rsid w:val="0030224F"/>
    <w:rsid w:val="00302323"/>
    <w:rsid w:val="0030238C"/>
    <w:rsid w:val="0030327F"/>
    <w:rsid w:val="003033B3"/>
    <w:rsid w:val="00303C8C"/>
    <w:rsid w:val="003045EC"/>
    <w:rsid w:val="00304704"/>
    <w:rsid w:val="003050AD"/>
    <w:rsid w:val="00305432"/>
    <w:rsid w:val="00305C80"/>
    <w:rsid w:val="00306323"/>
    <w:rsid w:val="00306F43"/>
    <w:rsid w:val="003072ED"/>
    <w:rsid w:val="0031035A"/>
    <w:rsid w:val="003103A0"/>
    <w:rsid w:val="00310DD0"/>
    <w:rsid w:val="00314049"/>
    <w:rsid w:val="003141A9"/>
    <w:rsid w:val="00314FCA"/>
    <w:rsid w:val="00317457"/>
    <w:rsid w:val="0031757D"/>
    <w:rsid w:val="003175F9"/>
    <w:rsid w:val="003204A4"/>
    <w:rsid w:val="00320C0D"/>
    <w:rsid w:val="00320EA0"/>
    <w:rsid w:val="00321021"/>
    <w:rsid w:val="00321A40"/>
    <w:rsid w:val="00322E80"/>
    <w:rsid w:val="0032321E"/>
    <w:rsid w:val="00324313"/>
    <w:rsid w:val="0032486A"/>
    <w:rsid w:val="00325523"/>
    <w:rsid w:val="00325551"/>
    <w:rsid w:val="00325B86"/>
    <w:rsid w:val="00325D37"/>
    <w:rsid w:val="00325ED4"/>
    <w:rsid w:val="0032676D"/>
    <w:rsid w:val="00327089"/>
    <w:rsid w:val="00327987"/>
    <w:rsid w:val="00327B47"/>
    <w:rsid w:val="00327B50"/>
    <w:rsid w:val="003300F6"/>
    <w:rsid w:val="0033040B"/>
    <w:rsid w:val="00330652"/>
    <w:rsid w:val="00331C6C"/>
    <w:rsid w:val="0033298F"/>
    <w:rsid w:val="003336F7"/>
    <w:rsid w:val="00333741"/>
    <w:rsid w:val="0033442E"/>
    <w:rsid w:val="00334589"/>
    <w:rsid w:val="00335438"/>
    <w:rsid w:val="0033547E"/>
    <w:rsid w:val="003355FB"/>
    <w:rsid w:val="00335917"/>
    <w:rsid w:val="00335EFE"/>
    <w:rsid w:val="00335FA2"/>
    <w:rsid w:val="00336668"/>
    <w:rsid w:val="003370F2"/>
    <w:rsid w:val="00337653"/>
    <w:rsid w:val="00337772"/>
    <w:rsid w:val="00337BD3"/>
    <w:rsid w:val="00337C87"/>
    <w:rsid w:val="003405AB"/>
    <w:rsid w:val="00340CE7"/>
    <w:rsid w:val="003415C6"/>
    <w:rsid w:val="0034176F"/>
    <w:rsid w:val="003419E2"/>
    <w:rsid w:val="00342833"/>
    <w:rsid w:val="00342953"/>
    <w:rsid w:val="00342BBE"/>
    <w:rsid w:val="00343528"/>
    <w:rsid w:val="00343854"/>
    <w:rsid w:val="00343C12"/>
    <w:rsid w:val="003440AE"/>
    <w:rsid w:val="0034423C"/>
    <w:rsid w:val="003444F7"/>
    <w:rsid w:val="003456FC"/>
    <w:rsid w:val="00345AD0"/>
    <w:rsid w:val="00345DE5"/>
    <w:rsid w:val="00346B41"/>
    <w:rsid w:val="003505CB"/>
    <w:rsid w:val="00351294"/>
    <w:rsid w:val="0035138B"/>
    <w:rsid w:val="003524F7"/>
    <w:rsid w:val="00353C0A"/>
    <w:rsid w:val="00354162"/>
    <w:rsid w:val="00354B89"/>
    <w:rsid w:val="00354D3C"/>
    <w:rsid w:val="00354DED"/>
    <w:rsid w:val="0035557C"/>
    <w:rsid w:val="00355C7F"/>
    <w:rsid w:val="00356428"/>
    <w:rsid w:val="00356657"/>
    <w:rsid w:val="00356C21"/>
    <w:rsid w:val="003572A7"/>
    <w:rsid w:val="00361227"/>
    <w:rsid w:val="00361427"/>
    <w:rsid w:val="003637D6"/>
    <w:rsid w:val="00363D57"/>
    <w:rsid w:val="00363EA0"/>
    <w:rsid w:val="00363F2B"/>
    <w:rsid w:val="00364F64"/>
    <w:rsid w:val="00365542"/>
    <w:rsid w:val="003657DF"/>
    <w:rsid w:val="003664D6"/>
    <w:rsid w:val="00371825"/>
    <w:rsid w:val="00371FC4"/>
    <w:rsid w:val="00372301"/>
    <w:rsid w:val="003727DC"/>
    <w:rsid w:val="00372B20"/>
    <w:rsid w:val="003734B6"/>
    <w:rsid w:val="003736F0"/>
    <w:rsid w:val="003739D0"/>
    <w:rsid w:val="00374D97"/>
    <w:rsid w:val="00374F52"/>
    <w:rsid w:val="00375BCA"/>
    <w:rsid w:val="00375DE1"/>
    <w:rsid w:val="00375E61"/>
    <w:rsid w:val="0037601B"/>
    <w:rsid w:val="00376126"/>
    <w:rsid w:val="00376FB3"/>
    <w:rsid w:val="00380A40"/>
    <w:rsid w:val="00380D3C"/>
    <w:rsid w:val="00381590"/>
    <w:rsid w:val="00381DBF"/>
    <w:rsid w:val="0038235B"/>
    <w:rsid w:val="00382750"/>
    <w:rsid w:val="00382B53"/>
    <w:rsid w:val="0038328F"/>
    <w:rsid w:val="00383912"/>
    <w:rsid w:val="003853A6"/>
    <w:rsid w:val="00385550"/>
    <w:rsid w:val="003861A8"/>
    <w:rsid w:val="00386A7E"/>
    <w:rsid w:val="0038716C"/>
    <w:rsid w:val="003876A9"/>
    <w:rsid w:val="00387913"/>
    <w:rsid w:val="00387992"/>
    <w:rsid w:val="00387F45"/>
    <w:rsid w:val="00391880"/>
    <w:rsid w:val="00393022"/>
    <w:rsid w:val="00393862"/>
    <w:rsid w:val="00393BD9"/>
    <w:rsid w:val="00395626"/>
    <w:rsid w:val="003968C6"/>
    <w:rsid w:val="00396F63"/>
    <w:rsid w:val="003A0B0A"/>
    <w:rsid w:val="003A0B64"/>
    <w:rsid w:val="003A12AE"/>
    <w:rsid w:val="003A1F1D"/>
    <w:rsid w:val="003A27AA"/>
    <w:rsid w:val="003A2CCD"/>
    <w:rsid w:val="003A39C5"/>
    <w:rsid w:val="003A4D3A"/>
    <w:rsid w:val="003A4F4A"/>
    <w:rsid w:val="003A61C0"/>
    <w:rsid w:val="003A6478"/>
    <w:rsid w:val="003A64B1"/>
    <w:rsid w:val="003B011E"/>
    <w:rsid w:val="003B0CA6"/>
    <w:rsid w:val="003B21C6"/>
    <w:rsid w:val="003B251A"/>
    <w:rsid w:val="003B37D8"/>
    <w:rsid w:val="003B3F45"/>
    <w:rsid w:val="003B4A60"/>
    <w:rsid w:val="003B4AFF"/>
    <w:rsid w:val="003B4B8A"/>
    <w:rsid w:val="003B4F79"/>
    <w:rsid w:val="003B5758"/>
    <w:rsid w:val="003B6743"/>
    <w:rsid w:val="003C0C51"/>
    <w:rsid w:val="003C12F5"/>
    <w:rsid w:val="003C132B"/>
    <w:rsid w:val="003C1573"/>
    <w:rsid w:val="003C27FD"/>
    <w:rsid w:val="003C3366"/>
    <w:rsid w:val="003C36B1"/>
    <w:rsid w:val="003C399C"/>
    <w:rsid w:val="003C527B"/>
    <w:rsid w:val="003C74F1"/>
    <w:rsid w:val="003C787C"/>
    <w:rsid w:val="003D0028"/>
    <w:rsid w:val="003D18A5"/>
    <w:rsid w:val="003D20B7"/>
    <w:rsid w:val="003D303D"/>
    <w:rsid w:val="003D3943"/>
    <w:rsid w:val="003D3C67"/>
    <w:rsid w:val="003D40FC"/>
    <w:rsid w:val="003D51EA"/>
    <w:rsid w:val="003D54B5"/>
    <w:rsid w:val="003D5BDC"/>
    <w:rsid w:val="003D6465"/>
    <w:rsid w:val="003D65D1"/>
    <w:rsid w:val="003D6FC2"/>
    <w:rsid w:val="003D775C"/>
    <w:rsid w:val="003D7E1F"/>
    <w:rsid w:val="003D7ECF"/>
    <w:rsid w:val="003E0454"/>
    <w:rsid w:val="003E1721"/>
    <w:rsid w:val="003E2928"/>
    <w:rsid w:val="003E2ED5"/>
    <w:rsid w:val="003E429D"/>
    <w:rsid w:val="003E4816"/>
    <w:rsid w:val="003E4D1B"/>
    <w:rsid w:val="003E4F62"/>
    <w:rsid w:val="003E4FED"/>
    <w:rsid w:val="003E678A"/>
    <w:rsid w:val="003E67D4"/>
    <w:rsid w:val="003E68DB"/>
    <w:rsid w:val="003E799F"/>
    <w:rsid w:val="003F0082"/>
    <w:rsid w:val="003F0A4A"/>
    <w:rsid w:val="003F119A"/>
    <w:rsid w:val="003F1707"/>
    <w:rsid w:val="003F1A85"/>
    <w:rsid w:val="003F2675"/>
    <w:rsid w:val="003F2FC4"/>
    <w:rsid w:val="003F3B3F"/>
    <w:rsid w:val="003F45D7"/>
    <w:rsid w:val="003F4843"/>
    <w:rsid w:val="003F4BA0"/>
    <w:rsid w:val="003F4C4E"/>
    <w:rsid w:val="003F5D56"/>
    <w:rsid w:val="003F78BA"/>
    <w:rsid w:val="003F7D6D"/>
    <w:rsid w:val="004000F5"/>
    <w:rsid w:val="0040050F"/>
    <w:rsid w:val="00400728"/>
    <w:rsid w:val="00400E0B"/>
    <w:rsid w:val="00400E34"/>
    <w:rsid w:val="0040102E"/>
    <w:rsid w:val="0040160F"/>
    <w:rsid w:val="0040177B"/>
    <w:rsid w:val="00401898"/>
    <w:rsid w:val="00401E6F"/>
    <w:rsid w:val="00401E8E"/>
    <w:rsid w:val="004025E7"/>
    <w:rsid w:val="00402C3F"/>
    <w:rsid w:val="0040379B"/>
    <w:rsid w:val="004050CD"/>
    <w:rsid w:val="0040673D"/>
    <w:rsid w:val="0040689B"/>
    <w:rsid w:val="0040696D"/>
    <w:rsid w:val="004077EB"/>
    <w:rsid w:val="00407F67"/>
    <w:rsid w:val="00411A90"/>
    <w:rsid w:val="00412028"/>
    <w:rsid w:val="004130D7"/>
    <w:rsid w:val="004135DB"/>
    <w:rsid w:val="00413C50"/>
    <w:rsid w:val="00414263"/>
    <w:rsid w:val="004144D9"/>
    <w:rsid w:val="0041509A"/>
    <w:rsid w:val="00416512"/>
    <w:rsid w:val="00416562"/>
    <w:rsid w:val="00416603"/>
    <w:rsid w:val="00416CD1"/>
    <w:rsid w:val="004172CD"/>
    <w:rsid w:val="00417307"/>
    <w:rsid w:val="00417BC5"/>
    <w:rsid w:val="0042126E"/>
    <w:rsid w:val="004226EB"/>
    <w:rsid w:val="00422A63"/>
    <w:rsid w:val="00423302"/>
    <w:rsid w:val="00423678"/>
    <w:rsid w:val="00423EDA"/>
    <w:rsid w:val="0042519B"/>
    <w:rsid w:val="00425726"/>
    <w:rsid w:val="00427E23"/>
    <w:rsid w:val="00427F63"/>
    <w:rsid w:val="0043066E"/>
    <w:rsid w:val="00430840"/>
    <w:rsid w:val="0043094E"/>
    <w:rsid w:val="00430E62"/>
    <w:rsid w:val="00431492"/>
    <w:rsid w:val="00431493"/>
    <w:rsid w:val="00431F44"/>
    <w:rsid w:val="0043285C"/>
    <w:rsid w:val="00432C3E"/>
    <w:rsid w:val="00434148"/>
    <w:rsid w:val="0043454D"/>
    <w:rsid w:val="00434709"/>
    <w:rsid w:val="00436D8E"/>
    <w:rsid w:val="00436F97"/>
    <w:rsid w:val="00437318"/>
    <w:rsid w:val="004400B1"/>
    <w:rsid w:val="00440E26"/>
    <w:rsid w:val="00441FAB"/>
    <w:rsid w:val="004430F2"/>
    <w:rsid w:val="00443DEB"/>
    <w:rsid w:val="00444452"/>
    <w:rsid w:val="0044473C"/>
    <w:rsid w:val="0044481D"/>
    <w:rsid w:val="004458E8"/>
    <w:rsid w:val="0044616A"/>
    <w:rsid w:val="004467B8"/>
    <w:rsid w:val="00450689"/>
    <w:rsid w:val="00450E38"/>
    <w:rsid w:val="00451507"/>
    <w:rsid w:val="004525EB"/>
    <w:rsid w:val="00452B4C"/>
    <w:rsid w:val="004530A2"/>
    <w:rsid w:val="0045341D"/>
    <w:rsid w:val="004537F6"/>
    <w:rsid w:val="00453893"/>
    <w:rsid w:val="00453B85"/>
    <w:rsid w:val="00453E0B"/>
    <w:rsid w:val="0045465C"/>
    <w:rsid w:val="0045516E"/>
    <w:rsid w:val="004553F9"/>
    <w:rsid w:val="00455727"/>
    <w:rsid w:val="00455A63"/>
    <w:rsid w:val="004564BD"/>
    <w:rsid w:val="00456AAF"/>
    <w:rsid w:val="00456F30"/>
    <w:rsid w:val="00457308"/>
    <w:rsid w:val="00457B3B"/>
    <w:rsid w:val="00457D8A"/>
    <w:rsid w:val="004606A1"/>
    <w:rsid w:val="0046099E"/>
    <w:rsid w:val="00460BC2"/>
    <w:rsid w:val="00461040"/>
    <w:rsid w:val="0046170E"/>
    <w:rsid w:val="00461FE0"/>
    <w:rsid w:val="00462591"/>
    <w:rsid w:val="004641C3"/>
    <w:rsid w:val="0046482D"/>
    <w:rsid w:val="00464E75"/>
    <w:rsid w:val="00465303"/>
    <w:rsid w:val="00466339"/>
    <w:rsid w:val="004676BE"/>
    <w:rsid w:val="00467D49"/>
    <w:rsid w:val="00470151"/>
    <w:rsid w:val="0047101F"/>
    <w:rsid w:val="0047141B"/>
    <w:rsid w:val="00471507"/>
    <w:rsid w:val="00471707"/>
    <w:rsid w:val="00473C71"/>
    <w:rsid w:val="00473F18"/>
    <w:rsid w:val="00474030"/>
    <w:rsid w:val="00474072"/>
    <w:rsid w:val="004753E1"/>
    <w:rsid w:val="00475AC4"/>
    <w:rsid w:val="00476CF2"/>
    <w:rsid w:val="004772DE"/>
    <w:rsid w:val="00481CC3"/>
    <w:rsid w:val="00482858"/>
    <w:rsid w:val="00483519"/>
    <w:rsid w:val="00483A9C"/>
    <w:rsid w:val="00485710"/>
    <w:rsid w:val="0048638C"/>
    <w:rsid w:val="004864E7"/>
    <w:rsid w:val="004901EB"/>
    <w:rsid w:val="0049063F"/>
    <w:rsid w:val="00490824"/>
    <w:rsid w:val="00490A9C"/>
    <w:rsid w:val="00490AA0"/>
    <w:rsid w:val="00492F72"/>
    <w:rsid w:val="0049383C"/>
    <w:rsid w:val="004938DC"/>
    <w:rsid w:val="00493DF6"/>
    <w:rsid w:val="004950F1"/>
    <w:rsid w:val="0049559E"/>
    <w:rsid w:val="00495CC6"/>
    <w:rsid w:val="00496E78"/>
    <w:rsid w:val="0049721B"/>
    <w:rsid w:val="004972CC"/>
    <w:rsid w:val="004A01D0"/>
    <w:rsid w:val="004A0748"/>
    <w:rsid w:val="004A21E1"/>
    <w:rsid w:val="004A2340"/>
    <w:rsid w:val="004A3B89"/>
    <w:rsid w:val="004A3C56"/>
    <w:rsid w:val="004A3F47"/>
    <w:rsid w:val="004A3F7C"/>
    <w:rsid w:val="004A4B32"/>
    <w:rsid w:val="004A527D"/>
    <w:rsid w:val="004A5571"/>
    <w:rsid w:val="004A6323"/>
    <w:rsid w:val="004A66B3"/>
    <w:rsid w:val="004A69B3"/>
    <w:rsid w:val="004A77C0"/>
    <w:rsid w:val="004B00A1"/>
    <w:rsid w:val="004B01C5"/>
    <w:rsid w:val="004B03EB"/>
    <w:rsid w:val="004B06AE"/>
    <w:rsid w:val="004B0CF4"/>
    <w:rsid w:val="004B1A39"/>
    <w:rsid w:val="004B2E66"/>
    <w:rsid w:val="004B32C0"/>
    <w:rsid w:val="004B37FA"/>
    <w:rsid w:val="004B3871"/>
    <w:rsid w:val="004B3FF1"/>
    <w:rsid w:val="004B5CA1"/>
    <w:rsid w:val="004B5E52"/>
    <w:rsid w:val="004B6584"/>
    <w:rsid w:val="004B65E7"/>
    <w:rsid w:val="004B6916"/>
    <w:rsid w:val="004B6D29"/>
    <w:rsid w:val="004B6ED4"/>
    <w:rsid w:val="004B7A88"/>
    <w:rsid w:val="004C0789"/>
    <w:rsid w:val="004C143A"/>
    <w:rsid w:val="004C18B2"/>
    <w:rsid w:val="004C1BD0"/>
    <w:rsid w:val="004C316E"/>
    <w:rsid w:val="004C327C"/>
    <w:rsid w:val="004C47EE"/>
    <w:rsid w:val="004C4826"/>
    <w:rsid w:val="004C4B5B"/>
    <w:rsid w:val="004C4FF2"/>
    <w:rsid w:val="004C5025"/>
    <w:rsid w:val="004C5B43"/>
    <w:rsid w:val="004C6F93"/>
    <w:rsid w:val="004C73C9"/>
    <w:rsid w:val="004D0743"/>
    <w:rsid w:val="004D0833"/>
    <w:rsid w:val="004D0909"/>
    <w:rsid w:val="004D0D1A"/>
    <w:rsid w:val="004D23C2"/>
    <w:rsid w:val="004D27B0"/>
    <w:rsid w:val="004D389F"/>
    <w:rsid w:val="004D5AD5"/>
    <w:rsid w:val="004D6EF5"/>
    <w:rsid w:val="004D72C3"/>
    <w:rsid w:val="004D7B3E"/>
    <w:rsid w:val="004D7CB4"/>
    <w:rsid w:val="004E00AC"/>
    <w:rsid w:val="004E02B2"/>
    <w:rsid w:val="004E08F1"/>
    <w:rsid w:val="004E13F5"/>
    <w:rsid w:val="004E1456"/>
    <w:rsid w:val="004E1648"/>
    <w:rsid w:val="004E21B5"/>
    <w:rsid w:val="004E3530"/>
    <w:rsid w:val="004E660B"/>
    <w:rsid w:val="004E6B33"/>
    <w:rsid w:val="004E7580"/>
    <w:rsid w:val="004F0049"/>
    <w:rsid w:val="004F0526"/>
    <w:rsid w:val="004F0D55"/>
    <w:rsid w:val="004F1319"/>
    <w:rsid w:val="004F1591"/>
    <w:rsid w:val="004F15CC"/>
    <w:rsid w:val="004F35ED"/>
    <w:rsid w:val="004F459A"/>
    <w:rsid w:val="004F656A"/>
    <w:rsid w:val="004F7985"/>
    <w:rsid w:val="004F799E"/>
    <w:rsid w:val="004F7A06"/>
    <w:rsid w:val="004F7C84"/>
    <w:rsid w:val="005005E1"/>
    <w:rsid w:val="00503670"/>
    <w:rsid w:val="0050445C"/>
    <w:rsid w:val="0050542E"/>
    <w:rsid w:val="00505D17"/>
    <w:rsid w:val="005063D1"/>
    <w:rsid w:val="005067C2"/>
    <w:rsid w:val="00507999"/>
    <w:rsid w:val="00507E3A"/>
    <w:rsid w:val="00510291"/>
    <w:rsid w:val="00510BA8"/>
    <w:rsid w:val="0051114E"/>
    <w:rsid w:val="005117D5"/>
    <w:rsid w:val="00511EED"/>
    <w:rsid w:val="005123D7"/>
    <w:rsid w:val="00512B56"/>
    <w:rsid w:val="00512C91"/>
    <w:rsid w:val="00513C5E"/>
    <w:rsid w:val="00513D5F"/>
    <w:rsid w:val="00513D92"/>
    <w:rsid w:val="00514183"/>
    <w:rsid w:val="005144FF"/>
    <w:rsid w:val="00515330"/>
    <w:rsid w:val="00517B0D"/>
    <w:rsid w:val="00517C78"/>
    <w:rsid w:val="0052082F"/>
    <w:rsid w:val="00520920"/>
    <w:rsid w:val="00520AC6"/>
    <w:rsid w:val="0052203A"/>
    <w:rsid w:val="005221CE"/>
    <w:rsid w:val="00523C97"/>
    <w:rsid w:val="00524583"/>
    <w:rsid w:val="005255E2"/>
    <w:rsid w:val="00525FE0"/>
    <w:rsid w:val="005264A8"/>
    <w:rsid w:val="00527488"/>
    <w:rsid w:val="00527545"/>
    <w:rsid w:val="005303C5"/>
    <w:rsid w:val="0053130E"/>
    <w:rsid w:val="00531C5C"/>
    <w:rsid w:val="005324D2"/>
    <w:rsid w:val="00532EC8"/>
    <w:rsid w:val="0053383C"/>
    <w:rsid w:val="00533A52"/>
    <w:rsid w:val="00533E19"/>
    <w:rsid w:val="00534CE8"/>
    <w:rsid w:val="00535108"/>
    <w:rsid w:val="00535855"/>
    <w:rsid w:val="00535B05"/>
    <w:rsid w:val="00535B2D"/>
    <w:rsid w:val="00535B4C"/>
    <w:rsid w:val="00535E2E"/>
    <w:rsid w:val="00535FE4"/>
    <w:rsid w:val="00536142"/>
    <w:rsid w:val="00536919"/>
    <w:rsid w:val="005369B8"/>
    <w:rsid w:val="005371CA"/>
    <w:rsid w:val="00537D19"/>
    <w:rsid w:val="005409ED"/>
    <w:rsid w:val="00540FF2"/>
    <w:rsid w:val="00541008"/>
    <w:rsid w:val="00541E1F"/>
    <w:rsid w:val="00542CAE"/>
    <w:rsid w:val="00542F48"/>
    <w:rsid w:val="005438F3"/>
    <w:rsid w:val="00543BD9"/>
    <w:rsid w:val="005458E1"/>
    <w:rsid w:val="00545C28"/>
    <w:rsid w:val="00545F6C"/>
    <w:rsid w:val="005462A3"/>
    <w:rsid w:val="00546AAB"/>
    <w:rsid w:val="00546C9F"/>
    <w:rsid w:val="00546E4F"/>
    <w:rsid w:val="005475ED"/>
    <w:rsid w:val="00547BEA"/>
    <w:rsid w:val="00550002"/>
    <w:rsid w:val="00551088"/>
    <w:rsid w:val="00551125"/>
    <w:rsid w:val="005513EC"/>
    <w:rsid w:val="00551DA4"/>
    <w:rsid w:val="00552127"/>
    <w:rsid w:val="0055413E"/>
    <w:rsid w:val="00554489"/>
    <w:rsid w:val="00554556"/>
    <w:rsid w:val="005553BE"/>
    <w:rsid w:val="005558E8"/>
    <w:rsid w:val="00555BAE"/>
    <w:rsid w:val="00555CEF"/>
    <w:rsid w:val="00555E6E"/>
    <w:rsid w:val="00556ADB"/>
    <w:rsid w:val="00556FDE"/>
    <w:rsid w:val="00557D51"/>
    <w:rsid w:val="00557D53"/>
    <w:rsid w:val="00557F2D"/>
    <w:rsid w:val="005600BF"/>
    <w:rsid w:val="005605ED"/>
    <w:rsid w:val="00561BC3"/>
    <w:rsid w:val="00561C1D"/>
    <w:rsid w:val="005629F4"/>
    <w:rsid w:val="005639EC"/>
    <w:rsid w:val="00563E04"/>
    <w:rsid w:val="0056458B"/>
    <w:rsid w:val="00565621"/>
    <w:rsid w:val="00565E61"/>
    <w:rsid w:val="005664F6"/>
    <w:rsid w:val="00566581"/>
    <w:rsid w:val="00566953"/>
    <w:rsid w:val="00566B15"/>
    <w:rsid w:val="00566C3C"/>
    <w:rsid w:val="005673C0"/>
    <w:rsid w:val="00567BB3"/>
    <w:rsid w:val="00567DC4"/>
    <w:rsid w:val="00570701"/>
    <w:rsid w:val="0057072B"/>
    <w:rsid w:val="005710D5"/>
    <w:rsid w:val="00571100"/>
    <w:rsid w:val="005714B8"/>
    <w:rsid w:val="00571580"/>
    <w:rsid w:val="0057205C"/>
    <w:rsid w:val="005720E6"/>
    <w:rsid w:val="00572520"/>
    <w:rsid w:val="005726A0"/>
    <w:rsid w:val="00573D1F"/>
    <w:rsid w:val="00573DC7"/>
    <w:rsid w:val="00574330"/>
    <w:rsid w:val="00574460"/>
    <w:rsid w:val="00574BFC"/>
    <w:rsid w:val="00574CF5"/>
    <w:rsid w:val="0057570A"/>
    <w:rsid w:val="0057583A"/>
    <w:rsid w:val="00576106"/>
    <w:rsid w:val="0057666A"/>
    <w:rsid w:val="0057669B"/>
    <w:rsid w:val="00576978"/>
    <w:rsid w:val="00577938"/>
    <w:rsid w:val="0058017F"/>
    <w:rsid w:val="0058077E"/>
    <w:rsid w:val="005811E2"/>
    <w:rsid w:val="005814C7"/>
    <w:rsid w:val="0058159B"/>
    <w:rsid w:val="0058240A"/>
    <w:rsid w:val="00582CE6"/>
    <w:rsid w:val="00582DA3"/>
    <w:rsid w:val="00583544"/>
    <w:rsid w:val="00585A7B"/>
    <w:rsid w:val="00585F21"/>
    <w:rsid w:val="005867C9"/>
    <w:rsid w:val="00587F06"/>
    <w:rsid w:val="005900C2"/>
    <w:rsid w:val="00590A28"/>
    <w:rsid w:val="00590C9B"/>
    <w:rsid w:val="00590DF1"/>
    <w:rsid w:val="00590E7F"/>
    <w:rsid w:val="00592799"/>
    <w:rsid w:val="00593292"/>
    <w:rsid w:val="005947F1"/>
    <w:rsid w:val="005948F0"/>
    <w:rsid w:val="00595A73"/>
    <w:rsid w:val="00597238"/>
    <w:rsid w:val="00597367"/>
    <w:rsid w:val="005974F9"/>
    <w:rsid w:val="00597D29"/>
    <w:rsid w:val="005A0469"/>
    <w:rsid w:val="005A06D5"/>
    <w:rsid w:val="005A1762"/>
    <w:rsid w:val="005A1AB5"/>
    <w:rsid w:val="005A1D81"/>
    <w:rsid w:val="005A63DF"/>
    <w:rsid w:val="005A6F26"/>
    <w:rsid w:val="005A727F"/>
    <w:rsid w:val="005A78CD"/>
    <w:rsid w:val="005A7D62"/>
    <w:rsid w:val="005A7F36"/>
    <w:rsid w:val="005B00FC"/>
    <w:rsid w:val="005B02B4"/>
    <w:rsid w:val="005B04FC"/>
    <w:rsid w:val="005B46A9"/>
    <w:rsid w:val="005B597A"/>
    <w:rsid w:val="005B59F3"/>
    <w:rsid w:val="005B5E90"/>
    <w:rsid w:val="005B5EC1"/>
    <w:rsid w:val="005B65B7"/>
    <w:rsid w:val="005B7156"/>
    <w:rsid w:val="005B7B95"/>
    <w:rsid w:val="005B7FEC"/>
    <w:rsid w:val="005C0389"/>
    <w:rsid w:val="005C0B89"/>
    <w:rsid w:val="005C0F26"/>
    <w:rsid w:val="005C1C63"/>
    <w:rsid w:val="005C3944"/>
    <w:rsid w:val="005C41DF"/>
    <w:rsid w:val="005C7DCB"/>
    <w:rsid w:val="005C7F53"/>
    <w:rsid w:val="005D0051"/>
    <w:rsid w:val="005D092B"/>
    <w:rsid w:val="005D0DE0"/>
    <w:rsid w:val="005D12A0"/>
    <w:rsid w:val="005D1481"/>
    <w:rsid w:val="005D148A"/>
    <w:rsid w:val="005D195F"/>
    <w:rsid w:val="005D1CA9"/>
    <w:rsid w:val="005D2A72"/>
    <w:rsid w:val="005D49A4"/>
    <w:rsid w:val="005D4EEF"/>
    <w:rsid w:val="005D55FE"/>
    <w:rsid w:val="005D6723"/>
    <w:rsid w:val="005D7F42"/>
    <w:rsid w:val="005E08F6"/>
    <w:rsid w:val="005E0C2D"/>
    <w:rsid w:val="005E0E52"/>
    <w:rsid w:val="005E1157"/>
    <w:rsid w:val="005E39FE"/>
    <w:rsid w:val="005E4005"/>
    <w:rsid w:val="005E43CC"/>
    <w:rsid w:val="005E4445"/>
    <w:rsid w:val="005E59C2"/>
    <w:rsid w:val="005E5EA4"/>
    <w:rsid w:val="005E6B9A"/>
    <w:rsid w:val="005E6DDA"/>
    <w:rsid w:val="005E7382"/>
    <w:rsid w:val="005E7404"/>
    <w:rsid w:val="005F1184"/>
    <w:rsid w:val="005F233E"/>
    <w:rsid w:val="005F23EA"/>
    <w:rsid w:val="005F258F"/>
    <w:rsid w:val="005F2702"/>
    <w:rsid w:val="005F282F"/>
    <w:rsid w:val="005F2E07"/>
    <w:rsid w:val="005F3A62"/>
    <w:rsid w:val="005F5F98"/>
    <w:rsid w:val="005F6DA2"/>
    <w:rsid w:val="005F6EC0"/>
    <w:rsid w:val="005F70B7"/>
    <w:rsid w:val="005F70E7"/>
    <w:rsid w:val="005F7F16"/>
    <w:rsid w:val="00600B14"/>
    <w:rsid w:val="0060135D"/>
    <w:rsid w:val="0060219D"/>
    <w:rsid w:val="00602A5B"/>
    <w:rsid w:val="00602F32"/>
    <w:rsid w:val="00603D67"/>
    <w:rsid w:val="00603F0C"/>
    <w:rsid w:val="00604F4F"/>
    <w:rsid w:val="00605249"/>
    <w:rsid w:val="006065FC"/>
    <w:rsid w:val="00606AFE"/>
    <w:rsid w:val="006103C0"/>
    <w:rsid w:val="0061098B"/>
    <w:rsid w:val="00610BD7"/>
    <w:rsid w:val="006115E1"/>
    <w:rsid w:val="00613439"/>
    <w:rsid w:val="00613747"/>
    <w:rsid w:val="00614328"/>
    <w:rsid w:val="006143D6"/>
    <w:rsid w:val="00614577"/>
    <w:rsid w:val="0061534F"/>
    <w:rsid w:val="0061539C"/>
    <w:rsid w:val="00615902"/>
    <w:rsid w:val="00615E80"/>
    <w:rsid w:val="00616467"/>
    <w:rsid w:val="006168D5"/>
    <w:rsid w:val="00617155"/>
    <w:rsid w:val="00617A67"/>
    <w:rsid w:val="00620059"/>
    <w:rsid w:val="00620B30"/>
    <w:rsid w:val="0062162D"/>
    <w:rsid w:val="006227B9"/>
    <w:rsid w:val="00622BE6"/>
    <w:rsid w:val="006241D8"/>
    <w:rsid w:val="00624A4B"/>
    <w:rsid w:val="00625262"/>
    <w:rsid w:val="006252DE"/>
    <w:rsid w:val="00625EEB"/>
    <w:rsid w:val="00626148"/>
    <w:rsid w:val="0062696C"/>
    <w:rsid w:val="00626A24"/>
    <w:rsid w:val="006304C2"/>
    <w:rsid w:val="00630F27"/>
    <w:rsid w:val="00631C1A"/>
    <w:rsid w:val="00632386"/>
    <w:rsid w:val="006355A9"/>
    <w:rsid w:val="0063566A"/>
    <w:rsid w:val="00635942"/>
    <w:rsid w:val="00635EB2"/>
    <w:rsid w:val="00636155"/>
    <w:rsid w:val="00636E84"/>
    <w:rsid w:val="006405C5"/>
    <w:rsid w:val="00640F22"/>
    <w:rsid w:val="00641ED6"/>
    <w:rsid w:val="006433A1"/>
    <w:rsid w:val="00643B2B"/>
    <w:rsid w:val="00644EE0"/>
    <w:rsid w:val="00645E7B"/>
    <w:rsid w:val="00646718"/>
    <w:rsid w:val="0064728A"/>
    <w:rsid w:val="00647F89"/>
    <w:rsid w:val="006504BB"/>
    <w:rsid w:val="0065054C"/>
    <w:rsid w:val="00650796"/>
    <w:rsid w:val="00650FF7"/>
    <w:rsid w:val="00651F09"/>
    <w:rsid w:val="00652B90"/>
    <w:rsid w:val="00652EFE"/>
    <w:rsid w:val="00653930"/>
    <w:rsid w:val="006555E4"/>
    <w:rsid w:val="00655B86"/>
    <w:rsid w:val="00656C91"/>
    <w:rsid w:val="00656E85"/>
    <w:rsid w:val="00656EF7"/>
    <w:rsid w:val="00656F73"/>
    <w:rsid w:val="006576EB"/>
    <w:rsid w:val="006619DD"/>
    <w:rsid w:val="00662DF1"/>
    <w:rsid w:val="006635E1"/>
    <w:rsid w:val="00664B2C"/>
    <w:rsid w:val="00664ED0"/>
    <w:rsid w:val="00667A3D"/>
    <w:rsid w:val="00667EFA"/>
    <w:rsid w:val="006714B0"/>
    <w:rsid w:val="006717A9"/>
    <w:rsid w:val="00672675"/>
    <w:rsid w:val="00674704"/>
    <w:rsid w:val="00674D3B"/>
    <w:rsid w:val="00675947"/>
    <w:rsid w:val="006765A4"/>
    <w:rsid w:val="006802DA"/>
    <w:rsid w:val="00680C8E"/>
    <w:rsid w:val="00681139"/>
    <w:rsid w:val="00681631"/>
    <w:rsid w:val="00681F97"/>
    <w:rsid w:val="00683268"/>
    <w:rsid w:val="0068390C"/>
    <w:rsid w:val="00683EF4"/>
    <w:rsid w:val="00684041"/>
    <w:rsid w:val="006841C9"/>
    <w:rsid w:val="00684674"/>
    <w:rsid w:val="006851EC"/>
    <w:rsid w:val="00685C9D"/>
    <w:rsid w:val="006865C9"/>
    <w:rsid w:val="00686634"/>
    <w:rsid w:val="00686E76"/>
    <w:rsid w:val="006870D0"/>
    <w:rsid w:val="006872F8"/>
    <w:rsid w:val="00690EB2"/>
    <w:rsid w:val="00690FBA"/>
    <w:rsid w:val="00691A5A"/>
    <w:rsid w:val="00691B0B"/>
    <w:rsid w:val="00691ED0"/>
    <w:rsid w:val="006921FA"/>
    <w:rsid w:val="006927DB"/>
    <w:rsid w:val="0069283A"/>
    <w:rsid w:val="00692956"/>
    <w:rsid w:val="00692FCB"/>
    <w:rsid w:val="00694B7D"/>
    <w:rsid w:val="006955EB"/>
    <w:rsid w:val="00695AB8"/>
    <w:rsid w:val="00695BBA"/>
    <w:rsid w:val="0069740F"/>
    <w:rsid w:val="00697A82"/>
    <w:rsid w:val="00697E14"/>
    <w:rsid w:val="006A096F"/>
    <w:rsid w:val="006A0DD9"/>
    <w:rsid w:val="006A0F95"/>
    <w:rsid w:val="006A1418"/>
    <w:rsid w:val="006A1520"/>
    <w:rsid w:val="006A1BEE"/>
    <w:rsid w:val="006A2431"/>
    <w:rsid w:val="006A2A75"/>
    <w:rsid w:val="006A30E9"/>
    <w:rsid w:val="006A376C"/>
    <w:rsid w:val="006A4F9B"/>
    <w:rsid w:val="006A57C9"/>
    <w:rsid w:val="006A68F8"/>
    <w:rsid w:val="006A6B09"/>
    <w:rsid w:val="006A6D99"/>
    <w:rsid w:val="006B0750"/>
    <w:rsid w:val="006B0B27"/>
    <w:rsid w:val="006B18B7"/>
    <w:rsid w:val="006B24FC"/>
    <w:rsid w:val="006B26D4"/>
    <w:rsid w:val="006B288A"/>
    <w:rsid w:val="006B28EB"/>
    <w:rsid w:val="006B2A37"/>
    <w:rsid w:val="006B2CFF"/>
    <w:rsid w:val="006B3458"/>
    <w:rsid w:val="006B3F5C"/>
    <w:rsid w:val="006B4ACA"/>
    <w:rsid w:val="006B7736"/>
    <w:rsid w:val="006C0295"/>
    <w:rsid w:val="006C07BE"/>
    <w:rsid w:val="006C0EF5"/>
    <w:rsid w:val="006C1927"/>
    <w:rsid w:val="006C21EB"/>
    <w:rsid w:val="006C236A"/>
    <w:rsid w:val="006C26D6"/>
    <w:rsid w:val="006C2861"/>
    <w:rsid w:val="006C46AA"/>
    <w:rsid w:val="006C4920"/>
    <w:rsid w:val="006C4B0B"/>
    <w:rsid w:val="006C592E"/>
    <w:rsid w:val="006C71DF"/>
    <w:rsid w:val="006D216B"/>
    <w:rsid w:val="006D2299"/>
    <w:rsid w:val="006D4CF4"/>
    <w:rsid w:val="006D509B"/>
    <w:rsid w:val="006D53C9"/>
    <w:rsid w:val="006D5879"/>
    <w:rsid w:val="006D6481"/>
    <w:rsid w:val="006D703F"/>
    <w:rsid w:val="006D7BE5"/>
    <w:rsid w:val="006D7ED0"/>
    <w:rsid w:val="006E0C1A"/>
    <w:rsid w:val="006E0E1C"/>
    <w:rsid w:val="006E312A"/>
    <w:rsid w:val="006E3D01"/>
    <w:rsid w:val="006E5171"/>
    <w:rsid w:val="006E5B3F"/>
    <w:rsid w:val="006E5B65"/>
    <w:rsid w:val="006F0CB7"/>
    <w:rsid w:val="006F1465"/>
    <w:rsid w:val="006F14DB"/>
    <w:rsid w:val="006F25B6"/>
    <w:rsid w:val="006F2621"/>
    <w:rsid w:val="006F268D"/>
    <w:rsid w:val="006F356B"/>
    <w:rsid w:val="006F3644"/>
    <w:rsid w:val="006F3E0A"/>
    <w:rsid w:val="006F4235"/>
    <w:rsid w:val="006F428F"/>
    <w:rsid w:val="006F4370"/>
    <w:rsid w:val="006F567E"/>
    <w:rsid w:val="006F64A2"/>
    <w:rsid w:val="006F653B"/>
    <w:rsid w:val="006F6B2D"/>
    <w:rsid w:val="006F7BD1"/>
    <w:rsid w:val="006F7D5D"/>
    <w:rsid w:val="006F7EAD"/>
    <w:rsid w:val="00700038"/>
    <w:rsid w:val="007005A0"/>
    <w:rsid w:val="00701215"/>
    <w:rsid w:val="00701BC9"/>
    <w:rsid w:val="007023EA"/>
    <w:rsid w:val="00702EA5"/>
    <w:rsid w:val="0070339F"/>
    <w:rsid w:val="00704334"/>
    <w:rsid w:val="0070478F"/>
    <w:rsid w:val="00704885"/>
    <w:rsid w:val="007049B3"/>
    <w:rsid w:val="007058C8"/>
    <w:rsid w:val="00705FAB"/>
    <w:rsid w:val="00706528"/>
    <w:rsid w:val="00707095"/>
    <w:rsid w:val="007073EE"/>
    <w:rsid w:val="00707D82"/>
    <w:rsid w:val="00710B86"/>
    <w:rsid w:val="00710EEC"/>
    <w:rsid w:val="00713482"/>
    <w:rsid w:val="00714040"/>
    <w:rsid w:val="00714834"/>
    <w:rsid w:val="0071519E"/>
    <w:rsid w:val="007158FD"/>
    <w:rsid w:val="007163FB"/>
    <w:rsid w:val="00716DBE"/>
    <w:rsid w:val="00716E9F"/>
    <w:rsid w:val="0071730F"/>
    <w:rsid w:val="007203FF"/>
    <w:rsid w:val="00720ADA"/>
    <w:rsid w:val="00720E7F"/>
    <w:rsid w:val="007218CD"/>
    <w:rsid w:val="00722607"/>
    <w:rsid w:val="0072333C"/>
    <w:rsid w:val="00725DF2"/>
    <w:rsid w:val="00726703"/>
    <w:rsid w:val="00726822"/>
    <w:rsid w:val="00726B62"/>
    <w:rsid w:val="0072719D"/>
    <w:rsid w:val="00727FA1"/>
    <w:rsid w:val="00730010"/>
    <w:rsid w:val="007307FC"/>
    <w:rsid w:val="00731A46"/>
    <w:rsid w:val="00731AB3"/>
    <w:rsid w:val="00732013"/>
    <w:rsid w:val="00733902"/>
    <w:rsid w:val="00733DD1"/>
    <w:rsid w:val="007342BC"/>
    <w:rsid w:val="00734B38"/>
    <w:rsid w:val="00735169"/>
    <w:rsid w:val="00735AEE"/>
    <w:rsid w:val="00735E8A"/>
    <w:rsid w:val="00736075"/>
    <w:rsid w:val="0073754C"/>
    <w:rsid w:val="00737E88"/>
    <w:rsid w:val="00740065"/>
    <w:rsid w:val="00740A02"/>
    <w:rsid w:val="007418F5"/>
    <w:rsid w:val="00741E4B"/>
    <w:rsid w:val="00742412"/>
    <w:rsid w:val="00742E20"/>
    <w:rsid w:val="00742F7E"/>
    <w:rsid w:val="00743CE5"/>
    <w:rsid w:val="00743D2A"/>
    <w:rsid w:val="00743FD9"/>
    <w:rsid w:val="0074468F"/>
    <w:rsid w:val="00744893"/>
    <w:rsid w:val="00747596"/>
    <w:rsid w:val="00747BE9"/>
    <w:rsid w:val="00747C0C"/>
    <w:rsid w:val="00750501"/>
    <w:rsid w:val="007510D1"/>
    <w:rsid w:val="00751497"/>
    <w:rsid w:val="00751556"/>
    <w:rsid w:val="00753815"/>
    <w:rsid w:val="00753F80"/>
    <w:rsid w:val="00754CCE"/>
    <w:rsid w:val="00754E74"/>
    <w:rsid w:val="00754EC1"/>
    <w:rsid w:val="00755010"/>
    <w:rsid w:val="00755237"/>
    <w:rsid w:val="00755DC2"/>
    <w:rsid w:val="00761031"/>
    <w:rsid w:val="0076308E"/>
    <w:rsid w:val="0076349A"/>
    <w:rsid w:val="00763E43"/>
    <w:rsid w:val="00764009"/>
    <w:rsid w:val="0076413D"/>
    <w:rsid w:val="00764F7E"/>
    <w:rsid w:val="00765409"/>
    <w:rsid w:val="007664ED"/>
    <w:rsid w:val="00767E39"/>
    <w:rsid w:val="007704A8"/>
    <w:rsid w:val="00770878"/>
    <w:rsid w:val="007713CD"/>
    <w:rsid w:val="007734FD"/>
    <w:rsid w:val="007740A0"/>
    <w:rsid w:val="00774FA5"/>
    <w:rsid w:val="007750C1"/>
    <w:rsid w:val="00775129"/>
    <w:rsid w:val="0077766F"/>
    <w:rsid w:val="00780396"/>
    <w:rsid w:val="0078104D"/>
    <w:rsid w:val="00781E68"/>
    <w:rsid w:val="00782E2F"/>
    <w:rsid w:val="00782F97"/>
    <w:rsid w:val="00783E1C"/>
    <w:rsid w:val="00785242"/>
    <w:rsid w:val="007853B1"/>
    <w:rsid w:val="00786703"/>
    <w:rsid w:val="00786ADF"/>
    <w:rsid w:val="00786BD3"/>
    <w:rsid w:val="007873C2"/>
    <w:rsid w:val="00791947"/>
    <w:rsid w:val="00791B8C"/>
    <w:rsid w:val="0079284C"/>
    <w:rsid w:val="00792884"/>
    <w:rsid w:val="00792C3E"/>
    <w:rsid w:val="00792E3D"/>
    <w:rsid w:val="00793050"/>
    <w:rsid w:val="00793345"/>
    <w:rsid w:val="007947E2"/>
    <w:rsid w:val="00794EF9"/>
    <w:rsid w:val="00795110"/>
    <w:rsid w:val="0079541A"/>
    <w:rsid w:val="00795900"/>
    <w:rsid w:val="00795E93"/>
    <w:rsid w:val="00797826"/>
    <w:rsid w:val="007979CF"/>
    <w:rsid w:val="007A0C45"/>
    <w:rsid w:val="007A0E35"/>
    <w:rsid w:val="007A102E"/>
    <w:rsid w:val="007A13FA"/>
    <w:rsid w:val="007A3908"/>
    <w:rsid w:val="007A4DDE"/>
    <w:rsid w:val="007A568B"/>
    <w:rsid w:val="007A5ED2"/>
    <w:rsid w:val="007A6532"/>
    <w:rsid w:val="007A7755"/>
    <w:rsid w:val="007B0C3D"/>
    <w:rsid w:val="007B0DD4"/>
    <w:rsid w:val="007B0E21"/>
    <w:rsid w:val="007B13DE"/>
    <w:rsid w:val="007B1661"/>
    <w:rsid w:val="007B17D1"/>
    <w:rsid w:val="007B206F"/>
    <w:rsid w:val="007B25D7"/>
    <w:rsid w:val="007B2C5F"/>
    <w:rsid w:val="007B2D7A"/>
    <w:rsid w:val="007B2F7A"/>
    <w:rsid w:val="007B3114"/>
    <w:rsid w:val="007B3484"/>
    <w:rsid w:val="007B3F62"/>
    <w:rsid w:val="007B4092"/>
    <w:rsid w:val="007B453A"/>
    <w:rsid w:val="007B48C0"/>
    <w:rsid w:val="007B4D6C"/>
    <w:rsid w:val="007B552B"/>
    <w:rsid w:val="007B6DE7"/>
    <w:rsid w:val="007B7066"/>
    <w:rsid w:val="007B7E6D"/>
    <w:rsid w:val="007C022D"/>
    <w:rsid w:val="007C084F"/>
    <w:rsid w:val="007C10DE"/>
    <w:rsid w:val="007C4203"/>
    <w:rsid w:val="007C465C"/>
    <w:rsid w:val="007C4982"/>
    <w:rsid w:val="007C4E69"/>
    <w:rsid w:val="007C5937"/>
    <w:rsid w:val="007C5ABA"/>
    <w:rsid w:val="007C66D2"/>
    <w:rsid w:val="007C698D"/>
    <w:rsid w:val="007C6C36"/>
    <w:rsid w:val="007C782C"/>
    <w:rsid w:val="007D0918"/>
    <w:rsid w:val="007D09F6"/>
    <w:rsid w:val="007D13A9"/>
    <w:rsid w:val="007D1616"/>
    <w:rsid w:val="007D18F9"/>
    <w:rsid w:val="007D2BA9"/>
    <w:rsid w:val="007D2C3E"/>
    <w:rsid w:val="007D2CD6"/>
    <w:rsid w:val="007D3A9C"/>
    <w:rsid w:val="007D487B"/>
    <w:rsid w:val="007D56AD"/>
    <w:rsid w:val="007D6511"/>
    <w:rsid w:val="007D6C67"/>
    <w:rsid w:val="007D6F2F"/>
    <w:rsid w:val="007D72E6"/>
    <w:rsid w:val="007E0519"/>
    <w:rsid w:val="007E0584"/>
    <w:rsid w:val="007E10E8"/>
    <w:rsid w:val="007E116C"/>
    <w:rsid w:val="007E206A"/>
    <w:rsid w:val="007E2DB6"/>
    <w:rsid w:val="007E46DC"/>
    <w:rsid w:val="007E4B8C"/>
    <w:rsid w:val="007E5011"/>
    <w:rsid w:val="007E51C1"/>
    <w:rsid w:val="007E5948"/>
    <w:rsid w:val="007E5BDB"/>
    <w:rsid w:val="007E5BE0"/>
    <w:rsid w:val="007E64AB"/>
    <w:rsid w:val="007F049C"/>
    <w:rsid w:val="007F0592"/>
    <w:rsid w:val="007F075D"/>
    <w:rsid w:val="007F08F0"/>
    <w:rsid w:val="007F10A1"/>
    <w:rsid w:val="007F1348"/>
    <w:rsid w:val="007F146C"/>
    <w:rsid w:val="007F1CFB"/>
    <w:rsid w:val="007F2580"/>
    <w:rsid w:val="007F44B2"/>
    <w:rsid w:val="007F64DE"/>
    <w:rsid w:val="0080068D"/>
    <w:rsid w:val="008018A6"/>
    <w:rsid w:val="0080226D"/>
    <w:rsid w:val="008022FA"/>
    <w:rsid w:val="0080297B"/>
    <w:rsid w:val="00803823"/>
    <w:rsid w:val="008041B2"/>
    <w:rsid w:val="00805CBC"/>
    <w:rsid w:val="00805FE9"/>
    <w:rsid w:val="00806E38"/>
    <w:rsid w:val="00806F92"/>
    <w:rsid w:val="00807A51"/>
    <w:rsid w:val="00807E1C"/>
    <w:rsid w:val="008112E8"/>
    <w:rsid w:val="0081151C"/>
    <w:rsid w:val="00811774"/>
    <w:rsid w:val="00811BB7"/>
    <w:rsid w:val="00813924"/>
    <w:rsid w:val="00813B2F"/>
    <w:rsid w:val="0081495F"/>
    <w:rsid w:val="00814B5A"/>
    <w:rsid w:val="00814D99"/>
    <w:rsid w:val="00815793"/>
    <w:rsid w:val="00816686"/>
    <w:rsid w:val="008167CF"/>
    <w:rsid w:val="0081681C"/>
    <w:rsid w:val="008202D2"/>
    <w:rsid w:val="008212FB"/>
    <w:rsid w:val="008254FC"/>
    <w:rsid w:val="00825688"/>
    <w:rsid w:val="00825F67"/>
    <w:rsid w:val="00826456"/>
    <w:rsid w:val="00827142"/>
    <w:rsid w:val="0082752E"/>
    <w:rsid w:val="00831BB4"/>
    <w:rsid w:val="00831FE1"/>
    <w:rsid w:val="0083318F"/>
    <w:rsid w:val="008331DF"/>
    <w:rsid w:val="008333F0"/>
    <w:rsid w:val="008338AB"/>
    <w:rsid w:val="00834087"/>
    <w:rsid w:val="00834128"/>
    <w:rsid w:val="00834DE3"/>
    <w:rsid w:val="00835035"/>
    <w:rsid w:val="00835740"/>
    <w:rsid w:val="00835A83"/>
    <w:rsid w:val="00836AE9"/>
    <w:rsid w:val="008374B6"/>
    <w:rsid w:val="008376B9"/>
    <w:rsid w:val="00837EC9"/>
    <w:rsid w:val="008415BF"/>
    <w:rsid w:val="0084209D"/>
    <w:rsid w:val="00843C59"/>
    <w:rsid w:val="00843E53"/>
    <w:rsid w:val="008444A4"/>
    <w:rsid w:val="008454F9"/>
    <w:rsid w:val="00845BCD"/>
    <w:rsid w:val="00845E9A"/>
    <w:rsid w:val="0084783C"/>
    <w:rsid w:val="00847BA7"/>
    <w:rsid w:val="00847CC4"/>
    <w:rsid w:val="00850025"/>
    <w:rsid w:val="008500E0"/>
    <w:rsid w:val="008516E4"/>
    <w:rsid w:val="00851CD0"/>
    <w:rsid w:val="0085280B"/>
    <w:rsid w:val="00852890"/>
    <w:rsid w:val="00853084"/>
    <w:rsid w:val="00853180"/>
    <w:rsid w:val="0085343B"/>
    <w:rsid w:val="0085381F"/>
    <w:rsid w:val="00853D4A"/>
    <w:rsid w:val="00855B50"/>
    <w:rsid w:val="00855CAE"/>
    <w:rsid w:val="00857C38"/>
    <w:rsid w:val="00860699"/>
    <w:rsid w:val="008611AC"/>
    <w:rsid w:val="00861380"/>
    <w:rsid w:val="00862D2F"/>
    <w:rsid w:val="008634B8"/>
    <w:rsid w:val="00863639"/>
    <w:rsid w:val="00865CF5"/>
    <w:rsid w:val="00865F00"/>
    <w:rsid w:val="00865FF1"/>
    <w:rsid w:val="00866C78"/>
    <w:rsid w:val="00867719"/>
    <w:rsid w:val="00870120"/>
    <w:rsid w:val="0087154C"/>
    <w:rsid w:val="0087170B"/>
    <w:rsid w:val="008722A7"/>
    <w:rsid w:val="00872986"/>
    <w:rsid w:val="00873003"/>
    <w:rsid w:val="00874C15"/>
    <w:rsid w:val="00874FBD"/>
    <w:rsid w:val="00875058"/>
    <w:rsid w:val="00875298"/>
    <w:rsid w:val="00876B97"/>
    <w:rsid w:val="00876CEF"/>
    <w:rsid w:val="008803A7"/>
    <w:rsid w:val="0088092C"/>
    <w:rsid w:val="00880CE3"/>
    <w:rsid w:val="00882F7E"/>
    <w:rsid w:val="00883709"/>
    <w:rsid w:val="0088375D"/>
    <w:rsid w:val="00883DA8"/>
    <w:rsid w:val="00884BB1"/>
    <w:rsid w:val="00884C7C"/>
    <w:rsid w:val="0088710F"/>
    <w:rsid w:val="0088727E"/>
    <w:rsid w:val="00887524"/>
    <w:rsid w:val="00887BFB"/>
    <w:rsid w:val="008902A6"/>
    <w:rsid w:val="00891187"/>
    <w:rsid w:val="008920AD"/>
    <w:rsid w:val="0089211A"/>
    <w:rsid w:val="00892EB3"/>
    <w:rsid w:val="0089335B"/>
    <w:rsid w:val="0089384C"/>
    <w:rsid w:val="00893BFC"/>
    <w:rsid w:val="00894D37"/>
    <w:rsid w:val="00894EE4"/>
    <w:rsid w:val="00897809"/>
    <w:rsid w:val="00897C1C"/>
    <w:rsid w:val="008A0B32"/>
    <w:rsid w:val="008A1B3D"/>
    <w:rsid w:val="008A2828"/>
    <w:rsid w:val="008A2AB5"/>
    <w:rsid w:val="008A3306"/>
    <w:rsid w:val="008A3559"/>
    <w:rsid w:val="008A3D61"/>
    <w:rsid w:val="008A4271"/>
    <w:rsid w:val="008A4661"/>
    <w:rsid w:val="008A4A4C"/>
    <w:rsid w:val="008A4D69"/>
    <w:rsid w:val="008A51A7"/>
    <w:rsid w:val="008A643B"/>
    <w:rsid w:val="008A71C7"/>
    <w:rsid w:val="008A7B77"/>
    <w:rsid w:val="008A7B98"/>
    <w:rsid w:val="008B0BFB"/>
    <w:rsid w:val="008B1989"/>
    <w:rsid w:val="008B19CE"/>
    <w:rsid w:val="008B2147"/>
    <w:rsid w:val="008B3ACA"/>
    <w:rsid w:val="008B3BCB"/>
    <w:rsid w:val="008B43AF"/>
    <w:rsid w:val="008B480E"/>
    <w:rsid w:val="008B4F76"/>
    <w:rsid w:val="008B5000"/>
    <w:rsid w:val="008B505C"/>
    <w:rsid w:val="008B52E4"/>
    <w:rsid w:val="008B7335"/>
    <w:rsid w:val="008C1388"/>
    <w:rsid w:val="008C2911"/>
    <w:rsid w:val="008C344F"/>
    <w:rsid w:val="008C3538"/>
    <w:rsid w:val="008C367C"/>
    <w:rsid w:val="008C3E11"/>
    <w:rsid w:val="008C46B2"/>
    <w:rsid w:val="008C4AF9"/>
    <w:rsid w:val="008C4EB1"/>
    <w:rsid w:val="008C5629"/>
    <w:rsid w:val="008C58CE"/>
    <w:rsid w:val="008C6B17"/>
    <w:rsid w:val="008C736E"/>
    <w:rsid w:val="008D02FC"/>
    <w:rsid w:val="008D0D54"/>
    <w:rsid w:val="008D0FBC"/>
    <w:rsid w:val="008D1466"/>
    <w:rsid w:val="008D169B"/>
    <w:rsid w:val="008D1888"/>
    <w:rsid w:val="008D1CC1"/>
    <w:rsid w:val="008D2D91"/>
    <w:rsid w:val="008D338E"/>
    <w:rsid w:val="008D3A71"/>
    <w:rsid w:val="008D3F72"/>
    <w:rsid w:val="008D404E"/>
    <w:rsid w:val="008D4273"/>
    <w:rsid w:val="008D4A13"/>
    <w:rsid w:val="008D5213"/>
    <w:rsid w:val="008D567F"/>
    <w:rsid w:val="008D5810"/>
    <w:rsid w:val="008D609E"/>
    <w:rsid w:val="008D6142"/>
    <w:rsid w:val="008D6241"/>
    <w:rsid w:val="008D6D27"/>
    <w:rsid w:val="008D6E2A"/>
    <w:rsid w:val="008D75F6"/>
    <w:rsid w:val="008D7B9D"/>
    <w:rsid w:val="008E112D"/>
    <w:rsid w:val="008E126C"/>
    <w:rsid w:val="008E1AAF"/>
    <w:rsid w:val="008E1E4E"/>
    <w:rsid w:val="008E271D"/>
    <w:rsid w:val="008E272F"/>
    <w:rsid w:val="008E2D61"/>
    <w:rsid w:val="008E34BB"/>
    <w:rsid w:val="008E3923"/>
    <w:rsid w:val="008E4211"/>
    <w:rsid w:val="008E486B"/>
    <w:rsid w:val="008E4B5D"/>
    <w:rsid w:val="008E539B"/>
    <w:rsid w:val="008E5712"/>
    <w:rsid w:val="008E5E8F"/>
    <w:rsid w:val="008E625B"/>
    <w:rsid w:val="008E6610"/>
    <w:rsid w:val="008E6E91"/>
    <w:rsid w:val="008E7C61"/>
    <w:rsid w:val="008F0197"/>
    <w:rsid w:val="008F04D7"/>
    <w:rsid w:val="008F10F3"/>
    <w:rsid w:val="008F1376"/>
    <w:rsid w:val="008F13D4"/>
    <w:rsid w:val="008F1C20"/>
    <w:rsid w:val="008F28B0"/>
    <w:rsid w:val="008F3E88"/>
    <w:rsid w:val="008F425A"/>
    <w:rsid w:val="008F4591"/>
    <w:rsid w:val="008F5C12"/>
    <w:rsid w:val="008F69DA"/>
    <w:rsid w:val="008F6E83"/>
    <w:rsid w:val="008F730B"/>
    <w:rsid w:val="008F7641"/>
    <w:rsid w:val="008F7FDD"/>
    <w:rsid w:val="009000EE"/>
    <w:rsid w:val="00901350"/>
    <w:rsid w:val="00901EC8"/>
    <w:rsid w:val="009025E5"/>
    <w:rsid w:val="009028CB"/>
    <w:rsid w:val="00903074"/>
    <w:rsid w:val="00903344"/>
    <w:rsid w:val="00903488"/>
    <w:rsid w:val="00903ABE"/>
    <w:rsid w:val="00903DB7"/>
    <w:rsid w:val="00904088"/>
    <w:rsid w:val="009044A8"/>
    <w:rsid w:val="00905CAB"/>
    <w:rsid w:val="009061B5"/>
    <w:rsid w:val="0090656A"/>
    <w:rsid w:val="009075D5"/>
    <w:rsid w:val="009076B0"/>
    <w:rsid w:val="00907844"/>
    <w:rsid w:val="00910271"/>
    <w:rsid w:val="0091048D"/>
    <w:rsid w:val="009110D0"/>
    <w:rsid w:val="00911532"/>
    <w:rsid w:val="009116E3"/>
    <w:rsid w:val="009123C9"/>
    <w:rsid w:val="009129A5"/>
    <w:rsid w:val="00912C40"/>
    <w:rsid w:val="009130C5"/>
    <w:rsid w:val="00913A8A"/>
    <w:rsid w:val="0091482E"/>
    <w:rsid w:val="00915556"/>
    <w:rsid w:val="0091605B"/>
    <w:rsid w:val="00916DA0"/>
    <w:rsid w:val="00917217"/>
    <w:rsid w:val="00917B71"/>
    <w:rsid w:val="00917E65"/>
    <w:rsid w:val="009204E6"/>
    <w:rsid w:val="009208F2"/>
    <w:rsid w:val="009212E6"/>
    <w:rsid w:val="00921589"/>
    <w:rsid w:val="00921C25"/>
    <w:rsid w:val="00923B34"/>
    <w:rsid w:val="00925154"/>
    <w:rsid w:val="00925418"/>
    <w:rsid w:val="00925C74"/>
    <w:rsid w:val="00926186"/>
    <w:rsid w:val="009270D7"/>
    <w:rsid w:val="00927379"/>
    <w:rsid w:val="00930013"/>
    <w:rsid w:val="009307DD"/>
    <w:rsid w:val="009312E1"/>
    <w:rsid w:val="00931504"/>
    <w:rsid w:val="00932120"/>
    <w:rsid w:val="009324CA"/>
    <w:rsid w:val="009329AB"/>
    <w:rsid w:val="00933DE1"/>
    <w:rsid w:val="00934884"/>
    <w:rsid w:val="009354D1"/>
    <w:rsid w:val="009356B4"/>
    <w:rsid w:val="00935B71"/>
    <w:rsid w:val="00935F89"/>
    <w:rsid w:val="0093666F"/>
    <w:rsid w:val="00937322"/>
    <w:rsid w:val="00937D4A"/>
    <w:rsid w:val="009407C0"/>
    <w:rsid w:val="00941CBB"/>
    <w:rsid w:val="00941DFE"/>
    <w:rsid w:val="009422D2"/>
    <w:rsid w:val="009422E1"/>
    <w:rsid w:val="00943809"/>
    <w:rsid w:val="00944B51"/>
    <w:rsid w:val="00944F88"/>
    <w:rsid w:val="00945170"/>
    <w:rsid w:val="00946E58"/>
    <w:rsid w:val="00947CDD"/>
    <w:rsid w:val="00947F33"/>
    <w:rsid w:val="00953BBB"/>
    <w:rsid w:val="00954565"/>
    <w:rsid w:val="009546E4"/>
    <w:rsid w:val="00954BD8"/>
    <w:rsid w:val="00954C95"/>
    <w:rsid w:val="00955649"/>
    <w:rsid w:val="00956BAD"/>
    <w:rsid w:val="00957031"/>
    <w:rsid w:val="00957E9F"/>
    <w:rsid w:val="009607A8"/>
    <w:rsid w:val="00960E93"/>
    <w:rsid w:val="00961040"/>
    <w:rsid w:val="009613C7"/>
    <w:rsid w:val="00961A6D"/>
    <w:rsid w:val="00963275"/>
    <w:rsid w:val="009639BF"/>
    <w:rsid w:val="00964465"/>
    <w:rsid w:val="009658C8"/>
    <w:rsid w:val="009658ED"/>
    <w:rsid w:val="00965F57"/>
    <w:rsid w:val="00966235"/>
    <w:rsid w:val="00966F62"/>
    <w:rsid w:val="009670CD"/>
    <w:rsid w:val="009700DF"/>
    <w:rsid w:val="009706F5"/>
    <w:rsid w:val="009711A2"/>
    <w:rsid w:val="0097155E"/>
    <w:rsid w:val="00971C15"/>
    <w:rsid w:val="0097264D"/>
    <w:rsid w:val="00973D8F"/>
    <w:rsid w:val="00974596"/>
    <w:rsid w:val="00974A52"/>
    <w:rsid w:val="00974CB7"/>
    <w:rsid w:val="0097536C"/>
    <w:rsid w:val="009758D3"/>
    <w:rsid w:val="009765B6"/>
    <w:rsid w:val="0097687D"/>
    <w:rsid w:val="00976AFF"/>
    <w:rsid w:val="00976F2F"/>
    <w:rsid w:val="00977CCE"/>
    <w:rsid w:val="009809D2"/>
    <w:rsid w:val="00980D04"/>
    <w:rsid w:val="0098280D"/>
    <w:rsid w:val="00982A67"/>
    <w:rsid w:val="009831F6"/>
    <w:rsid w:val="009849FF"/>
    <w:rsid w:val="00986635"/>
    <w:rsid w:val="0098670D"/>
    <w:rsid w:val="0098692B"/>
    <w:rsid w:val="00986938"/>
    <w:rsid w:val="00987B73"/>
    <w:rsid w:val="00987E1A"/>
    <w:rsid w:val="00991299"/>
    <w:rsid w:val="00992BBD"/>
    <w:rsid w:val="00993ECC"/>
    <w:rsid w:val="009945AC"/>
    <w:rsid w:val="00995BAC"/>
    <w:rsid w:val="0099617E"/>
    <w:rsid w:val="00996BFD"/>
    <w:rsid w:val="00996F86"/>
    <w:rsid w:val="00997CB7"/>
    <w:rsid w:val="009A004D"/>
    <w:rsid w:val="009A0136"/>
    <w:rsid w:val="009A0C55"/>
    <w:rsid w:val="009A122A"/>
    <w:rsid w:val="009A130C"/>
    <w:rsid w:val="009A19A5"/>
    <w:rsid w:val="009A1E0E"/>
    <w:rsid w:val="009A23B3"/>
    <w:rsid w:val="009A2B02"/>
    <w:rsid w:val="009A3D2D"/>
    <w:rsid w:val="009A3FE6"/>
    <w:rsid w:val="009A404E"/>
    <w:rsid w:val="009A41F5"/>
    <w:rsid w:val="009A5905"/>
    <w:rsid w:val="009A5944"/>
    <w:rsid w:val="009A6074"/>
    <w:rsid w:val="009A634E"/>
    <w:rsid w:val="009A6546"/>
    <w:rsid w:val="009A76C3"/>
    <w:rsid w:val="009A7E9E"/>
    <w:rsid w:val="009A7F55"/>
    <w:rsid w:val="009B0835"/>
    <w:rsid w:val="009B0D81"/>
    <w:rsid w:val="009B13AF"/>
    <w:rsid w:val="009B26E7"/>
    <w:rsid w:val="009B298D"/>
    <w:rsid w:val="009B2E23"/>
    <w:rsid w:val="009B2F53"/>
    <w:rsid w:val="009B3ACC"/>
    <w:rsid w:val="009B4787"/>
    <w:rsid w:val="009B49B3"/>
    <w:rsid w:val="009B5F35"/>
    <w:rsid w:val="009B67CA"/>
    <w:rsid w:val="009B7574"/>
    <w:rsid w:val="009C0A01"/>
    <w:rsid w:val="009C18F9"/>
    <w:rsid w:val="009C22A8"/>
    <w:rsid w:val="009C2A4E"/>
    <w:rsid w:val="009C388C"/>
    <w:rsid w:val="009C39F6"/>
    <w:rsid w:val="009C3D15"/>
    <w:rsid w:val="009C4208"/>
    <w:rsid w:val="009C5A20"/>
    <w:rsid w:val="009C5D64"/>
    <w:rsid w:val="009C63C4"/>
    <w:rsid w:val="009C6CC0"/>
    <w:rsid w:val="009D0071"/>
    <w:rsid w:val="009D08FF"/>
    <w:rsid w:val="009D0FA8"/>
    <w:rsid w:val="009D16D6"/>
    <w:rsid w:val="009D2073"/>
    <w:rsid w:val="009D207A"/>
    <w:rsid w:val="009D2168"/>
    <w:rsid w:val="009D3034"/>
    <w:rsid w:val="009D34E8"/>
    <w:rsid w:val="009D3F3D"/>
    <w:rsid w:val="009D4B55"/>
    <w:rsid w:val="009D5D34"/>
    <w:rsid w:val="009D6279"/>
    <w:rsid w:val="009D63BD"/>
    <w:rsid w:val="009D69F9"/>
    <w:rsid w:val="009D6E51"/>
    <w:rsid w:val="009D7A6D"/>
    <w:rsid w:val="009E0107"/>
    <w:rsid w:val="009E02E2"/>
    <w:rsid w:val="009E070D"/>
    <w:rsid w:val="009E12E5"/>
    <w:rsid w:val="009E1D0A"/>
    <w:rsid w:val="009E23DF"/>
    <w:rsid w:val="009E2F82"/>
    <w:rsid w:val="009E3959"/>
    <w:rsid w:val="009E3CFD"/>
    <w:rsid w:val="009E4DCA"/>
    <w:rsid w:val="009E5468"/>
    <w:rsid w:val="009E5BFA"/>
    <w:rsid w:val="009E6523"/>
    <w:rsid w:val="009E68EC"/>
    <w:rsid w:val="009F02E2"/>
    <w:rsid w:val="009F0FA6"/>
    <w:rsid w:val="009F16D6"/>
    <w:rsid w:val="009F25BE"/>
    <w:rsid w:val="009F28F2"/>
    <w:rsid w:val="009F39E6"/>
    <w:rsid w:val="009F41E8"/>
    <w:rsid w:val="009F4275"/>
    <w:rsid w:val="009F44E2"/>
    <w:rsid w:val="009F47BD"/>
    <w:rsid w:val="009F4847"/>
    <w:rsid w:val="009F4F9C"/>
    <w:rsid w:val="009F56F6"/>
    <w:rsid w:val="009F59A8"/>
    <w:rsid w:val="009F5BDB"/>
    <w:rsid w:val="009F70BB"/>
    <w:rsid w:val="009F791C"/>
    <w:rsid w:val="00A0033E"/>
    <w:rsid w:val="00A00A15"/>
    <w:rsid w:val="00A00B76"/>
    <w:rsid w:val="00A0138E"/>
    <w:rsid w:val="00A0204D"/>
    <w:rsid w:val="00A02A18"/>
    <w:rsid w:val="00A040F6"/>
    <w:rsid w:val="00A0433A"/>
    <w:rsid w:val="00A0485D"/>
    <w:rsid w:val="00A05750"/>
    <w:rsid w:val="00A058BF"/>
    <w:rsid w:val="00A067F9"/>
    <w:rsid w:val="00A06A7D"/>
    <w:rsid w:val="00A07AFE"/>
    <w:rsid w:val="00A107AA"/>
    <w:rsid w:val="00A10E3D"/>
    <w:rsid w:val="00A11791"/>
    <w:rsid w:val="00A11C77"/>
    <w:rsid w:val="00A12A1E"/>
    <w:rsid w:val="00A14140"/>
    <w:rsid w:val="00A14218"/>
    <w:rsid w:val="00A14D66"/>
    <w:rsid w:val="00A15358"/>
    <w:rsid w:val="00A1586D"/>
    <w:rsid w:val="00A16337"/>
    <w:rsid w:val="00A178A2"/>
    <w:rsid w:val="00A200AD"/>
    <w:rsid w:val="00A20E27"/>
    <w:rsid w:val="00A20F71"/>
    <w:rsid w:val="00A21C54"/>
    <w:rsid w:val="00A21C8A"/>
    <w:rsid w:val="00A227FB"/>
    <w:rsid w:val="00A23D3C"/>
    <w:rsid w:val="00A240B9"/>
    <w:rsid w:val="00A241CE"/>
    <w:rsid w:val="00A24553"/>
    <w:rsid w:val="00A24820"/>
    <w:rsid w:val="00A25C65"/>
    <w:rsid w:val="00A265A7"/>
    <w:rsid w:val="00A26646"/>
    <w:rsid w:val="00A26827"/>
    <w:rsid w:val="00A26AE9"/>
    <w:rsid w:val="00A26D25"/>
    <w:rsid w:val="00A26EEA"/>
    <w:rsid w:val="00A27410"/>
    <w:rsid w:val="00A27BCB"/>
    <w:rsid w:val="00A30120"/>
    <w:rsid w:val="00A31F1E"/>
    <w:rsid w:val="00A31F59"/>
    <w:rsid w:val="00A32B1F"/>
    <w:rsid w:val="00A32E1D"/>
    <w:rsid w:val="00A333B3"/>
    <w:rsid w:val="00A3410B"/>
    <w:rsid w:val="00A34FB0"/>
    <w:rsid w:val="00A350C5"/>
    <w:rsid w:val="00A357CF"/>
    <w:rsid w:val="00A41B23"/>
    <w:rsid w:val="00A437B9"/>
    <w:rsid w:val="00A45677"/>
    <w:rsid w:val="00A45C55"/>
    <w:rsid w:val="00A46F3D"/>
    <w:rsid w:val="00A47C95"/>
    <w:rsid w:val="00A47DDD"/>
    <w:rsid w:val="00A50E0E"/>
    <w:rsid w:val="00A5137E"/>
    <w:rsid w:val="00A52F81"/>
    <w:rsid w:val="00A53281"/>
    <w:rsid w:val="00A535C7"/>
    <w:rsid w:val="00A53FE1"/>
    <w:rsid w:val="00A543D3"/>
    <w:rsid w:val="00A54435"/>
    <w:rsid w:val="00A554EE"/>
    <w:rsid w:val="00A55FB1"/>
    <w:rsid w:val="00A56051"/>
    <w:rsid w:val="00A5763E"/>
    <w:rsid w:val="00A60629"/>
    <w:rsid w:val="00A609AD"/>
    <w:rsid w:val="00A60E68"/>
    <w:rsid w:val="00A6178D"/>
    <w:rsid w:val="00A6209C"/>
    <w:rsid w:val="00A62B86"/>
    <w:rsid w:val="00A6505A"/>
    <w:rsid w:val="00A65F90"/>
    <w:rsid w:val="00A6694E"/>
    <w:rsid w:val="00A67122"/>
    <w:rsid w:val="00A6715B"/>
    <w:rsid w:val="00A67424"/>
    <w:rsid w:val="00A67AB5"/>
    <w:rsid w:val="00A67B82"/>
    <w:rsid w:val="00A67E8E"/>
    <w:rsid w:val="00A7171A"/>
    <w:rsid w:val="00A7216C"/>
    <w:rsid w:val="00A73026"/>
    <w:rsid w:val="00A73333"/>
    <w:rsid w:val="00A741D2"/>
    <w:rsid w:val="00A741F1"/>
    <w:rsid w:val="00A74AB0"/>
    <w:rsid w:val="00A753B8"/>
    <w:rsid w:val="00A759C1"/>
    <w:rsid w:val="00A775D9"/>
    <w:rsid w:val="00A80C8F"/>
    <w:rsid w:val="00A811B4"/>
    <w:rsid w:val="00A81D44"/>
    <w:rsid w:val="00A82FFF"/>
    <w:rsid w:val="00A8424D"/>
    <w:rsid w:val="00A84833"/>
    <w:rsid w:val="00A85008"/>
    <w:rsid w:val="00A8553E"/>
    <w:rsid w:val="00A85656"/>
    <w:rsid w:val="00A8603F"/>
    <w:rsid w:val="00A86576"/>
    <w:rsid w:val="00A866A7"/>
    <w:rsid w:val="00A86E51"/>
    <w:rsid w:val="00A87CC0"/>
    <w:rsid w:val="00A87D4A"/>
    <w:rsid w:val="00A926B0"/>
    <w:rsid w:val="00A9343A"/>
    <w:rsid w:val="00A94B3E"/>
    <w:rsid w:val="00A94D9C"/>
    <w:rsid w:val="00A9579B"/>
    <w:rsid w:val="00A95C82"/>
    <w:rsid w:val="00A96011"/>
    <w:rsid w:val="00A96247"/>
    <w:rsid w:val="00A96C13"/>
    <w:rsid w:val="00A96CEB"/>
    <w:rsid w:val="00A97C07"/>
    <w:rsid w:val="00AA0020"/>
    <w:rsid w:val="00AA062A"/>
    <w:rsid w:val="00AA146B"/>
    <w:rsid w:val="00AA181F"/>
    <w:rsid w:val="00AA197A"/>
    <w:rsid w:val="00AA2FAF"/>
    <w:rsid w:val="00AA32E2"/>
    <w:rsid w:val="00AA397E"/>
    <w:rsid w:val="00AA4E7A"/>
    <w:rsid w:val="00AA5452"/>
    <w:rsid w:val="00AA5567"/>
    <w:rsid w:val="00AA5718"/>
    <w:rsid w:val="00AA6034"/>
    <w:rsid w:val="00AA6082"/>
    <w:rsid w:val="00AA67A0"/>
    <w:rsid w:val="00AA6ADA"/>
    <w:rsid w:val="00AB0521"/>
    <w:rsid w:val="00AB1142"/>
    <w:rsid w:val="00AB161A"/>
    <w:rsid w:val="00AB19E0"/>
    <w:rsid w:val="00AB2210"/>
    <w:rsid w:val="00AB2DAD"/>
    <w:rsid w:val="00AB339B"/>
    <w:rsid w:val="00AB3467"/>
    <w:rsid w:val="00AB3C4F"/>
    <w:rsid w:val="00AB53CA"/>
    <w:rsid w:val="00AB54DD"/>
    <w:rsid w:val="00AB67D0"/>
    <w:rsid w:val="00AB724D"/>
    <w:rsid w:val="00AC03E8"/>
    <w:rsid w:val="00AC15E7"/>
    <w:rsid w:val="00AC26A8"/>
    <w:rsid w:val="00AC4F96"/>
    <w:rsid w:val="00AC561A"/>
    <w:rsid w:val="00AC7248"/>
    <w:rsid w:val="00AC7CC6"/>
    <w:rsid w:val="00AD0017"/>
    <w:rsid w:val="00AD0688"/>
    <w:rsid w:val="00AD2A15"/>
    <w:rsid w:val="00AD2A55"/>
    <w:rsid w:val="00AD3E1E"/>
    <w:rsid w:val="00AD505C"/>
    <w:rsid w:val="00AD5CDB"/>
    <w:rsid w:val="00AD7AB8"/>
    <w:rsid w:val="00AE0444"/>
    <w:rsid w:val="00AE09E8"/>
    <w:rsid w:val="00AE2889"/>
    <w:rsid w:val="00AE3218"/>
    <w:rsid w:val="00AE32AB"/>
    <w:rsid w:val="00AE3389"/>
    <w:rsid w:val="00AE3F48"/>
    <w:rsid w:val="00AE47B9"/>
    <w:rsid w:val="00AE572A"/>
    <w:rsid w:val="00AE73CF"/>
    <w:rsid w:val="00AF072F"/>
    <w:rsid w:val="00AF2771"/>
    <w:rsid w:val="00AF2EBF"/>
    <w:rsid w:val="00AF3A43"/>
    <w:rsid w:val="00AF3EE7"/>
    <w:rsid w:val="00AF51F7"/>
    <w:rsid w:val="00AF5E5E"/>
    <w:rsid w:val="00AF621F"/>
    <w:rsid w:val="00AF6F80"/>
    <w:rsid w:val="00AF78C5"/>
    <w:rsid w:val="00AF7C4C"/>
    <w:rsid w:val="00B00CB0"/>
    <w:rsid w:val="00B00F13"/>
    <w:rsid w:val="00B0102A"/>
    <w:rsid w:val="00B01222"/>
    <w:rsid w:val="00B01620"/>
    <w:rsid w:val="00B01AC3"/>
    <w:rsid w:val="00B01ECF"/>
    <w:rsid w:val="00B01F60"/>
    <w:rsid w:val="00B03418"/>
    <w:rsid w:val="00B03A8F"/>
    <w:rsid w:val="00B0445B"/>
    <w:rsid w:val="00B04A5C"/>
    <w:rsid w:val="00B07922"/>
    <w:rsid w:val="00B07C90"/>
    <w:rsid w:val="00B07EB7"/>
    <w:rsid w:val="00B10456"/>
    <w:rsid w:val="00B10479"/>
    <w:rsid w:val="00B1106C"/>
    <w:rsid w:val="00B1173A"/>
    <w:rsid w:val="00B12A1F"/>
    <w:rsid w:val="00B12ABD"/>
    <w:rsid w:val="00B13FCC"/>
    <w:rsid w:val="00B14134"/>
    <w:rsid w:val="00B14AE5"/>
    <w:rsid w:val="00B16507"/>
    <w:rsid w:val="00B168E9"/>
    <w:rsid w:val="00B175D2"/>
    <w:rsid w:val="00B178D1"/>
    <w:rsid w:val="00B20ECD"/>
    <w:rsid w:val="00B219BB"/>
    <w:rsid w:val="00B22FF0"/>
    <w:rsid w:val="00B23658"/>
    <w:rsid w:val="00B23E8C"/>
    <w:rsid w:val="00B24F40"/>
    <w:rsid w:val="00B254A6"/>
    <w:rsid w:val="00B25AB4"/>
    <w:rsid w:val="00B25FE4"/>
    <w:rsid w:val="00B26046"/>
    <w:rsid w:val="00B26591"/>
    <w:rsid w:val="00B2702E"/>
    <w:rsid w:val="00B2760F"/>
    <w:rsid w:val="00B30F4C"/>
    <w:rsid w:val="00B31046"/>
    <w:rsid w:val="00B31B86"/>
    <w:rsid w:val="00B327CD"/>
    <w:rsid w:val="00B344A8"/>
    <w:rsid w:val="00B3478A"/>
    <w:rsid w:val="00B34888"/>
    <w:rsid w:val="00B3488A"/>
    <w:rsid w:val="00B358B9"/>
    <w:rsid w:val="00B358E0"/>
    <w:rsid w:val="00B35BF0"/>
    <w:rsid w:val="00B36620"/>
    <w:rsid w:val="00B37248"/>
    <w:rsid w:val="00B40DCD"/>
    <w:rsid w:val="00B41117"/>
    <w:rsid w:val="00B415FC"/>
    <w:rsid w:val="00B42E17"/>
    <w:rsid w:val="00B43404"/>
    <w:rsid w:val="00B44893"/>
    <w:rsid w:val="00B4516B"/>
    <w:rsid w:val="00B458E5"/>
    <w:rsid w:val="00B45E27"/>
    <w:rsid w:val="00B47508"/>
    <w:rsid w:val="00B47665"/>
    <w:rsid w:val="00B478EA"/>
    <w:rsid w:val="00B47ED1"/>
    <w:rsid w:val="00B504AC"/>
    <w:rsid w:val="00B52AA3"/>
    <w:rsid w:val="00B54274"/>
    <w:rsid w:val="00B551FE"/>
    <w:rsid w:val="00B5631C"/>
    <w:rsid w:val="00B574C5"/>
    <w:rsid w:val="00B57958"/>
    <w:rsid w:val="00B57E55"/>
    <w:rsid w:val="00B60AB5"/>
    <w:rsid w:val="00B6188E"/>
    <w:rsid w:val="00B620E0"/>
    <w:rsid w:val="00B6428E"/>
    <w:rsid w:val="00B64FB0"/>
    <w:rsid w:val="00B6541B"/>
    <w:rsid w:val="00B6546E"/>
    <w:rsid w:val="00B6559B"/>
    <w:rsid w:val="00B66058"/>
    <w:rsid w:val="00B66188"/>
    <w:rsid w:val="00B66FBB"/>
    <w:rsid w:val="00B6782D"/>
    <w:rsid w:val="00B711E7"/>
    <w:rsid w:val="00B72108"/>
    <w:rsid w:val="00B730CC"/>
    <w:rsid w:val="00B73154"/>
    <w:rsid w:val="00B731B6"/>
    <w:rsid w:val="00B73E48"/>
    <w:rsid w:val="00B755A0"/>
    <w:rsid w:val="00B75D9F"/>
    <w:rsid w:val="00B75E79"/>
    <w:rsid w:val="00B76837"/>
    <w:rsid w:val="00B76CB9"/>
    <w:rsid w:val="00B80412"/>
    <w:rsid w:val="00B805F6"/>
    <w:rsid w:val="00B81A92"/>
    <w:rsid w:val="00B81B18"/>
    <w:rsid w:val="00B82537"/>
    <w:rsid w:val="00B83751"/>
    <w:rsid w:val="00B83765"/>
    <w:rsid w:val="00B83D47"/>
    <w:rsid w:val="00B843E3"/>
    <w:rsid w:val="00B84AD9"/>
    <w:rsid w:val="00B85098"/>
    <w:rsid w:val="00B85344"/>
    <w:rsid w:val="00B8702B"/>
    <w:rsid w:val="00B90475"/>
    <w:rsid w:val="00B9048C"/>
    <w:rsid w:val="00B90560"/>
    <w:rsid w:val="00B909E3"/>
    <w:rsid w:val="00B90EDF"/>
    <w:rsid w:val="00B928E3"/>
    <w:rsid w:val="00B92E4E"/>
    <w:rsid w:val="00B93144"/>
    <w:rsid w:val="00B93878"/>
    <w:rsid w:val="00B93B94"/>
    <w:rsid w:val="00B95C59"/>
    <w:rsid w:val="00B95DD4"/>
    <w:rsid w:val="00B963B6"/>
    <w:rsid w:val="00B96847"/>
    <w:rsid w:val="00B97176"/>
    <w:rsid w:val="00B9719D"/>
    <w:rsid w:val="00B97309"/>
    <w:rsid w:val="00B97B5F"/>
    <w:rsid w:val="00BA14AF"/>
    <w:rsid w:val="00BA3374"/>
    <w:rsid w:val="00BA398E"/>
    <w:rsid w:val="00BA4B3F"/>
    <w:rsid w:val="00BA699C"/>
    <w:rsid w:val="00BA7268"/>
    <w:rsid w:val="00BA7A24"/>
    <w:rsid w:val="00BA7E32"/>
    <w:rsid w:val="00BA7E56"/>
    <w:rsid w:val="00BB010E"/>
    <w:rsid w:val="00BB0A65"/>
    <w:rsid w:val="00BB11EE"/>
    <w:rsid w:val="00BB1553"/>
    <w:rsid w:val="00BB1E95"/>
    <w:rsid w:val="00BB3270"/>
    <w:rsid w:val="00BB333B"/>
    <w:rsid w:val="00BB33D9"/>
    <w:rsid w:val="00BB3523"/>
    <w:rsid w:val="00BB621A"/>
    <w:rsid w:val="00BB6361"/>
    <w:rsid w:val="00BB69E6"/>
    <w:rsid w:val="00BB77FE"/>
    <w:rsid w:val="00BB783F"/>
    <w:rsid w:val="00BC188E"/>
    <w:rsid w:val="00BC23DC"/>
    <w:rsid w:val="00BC24DC"/>
    <w:rsid w:val="00BC280C"/>
    <w:rsid w:val="00BC2AB8"/>
    <w:rsid w:val="00BC301F"/>
    <w:rsid w:val="00BC3C80"/>
    <w:rsid w:val="00BC4797"/>
    <w:rsid w:val="00BC5240"/>
    <w:rsid w:val="00BC55BD"/>
    <w:rsid w:val="00BC6513"/>
    <w:rsid w:val="00BC6B86"/>
    <w:rsid w:val="00BC6DC4"/>
    <w:rsid w:val="00BC75CF"/>
    <w:rsid w:val="00BD029D"/>
    <w:rsid w:val="00BD0728"/>
    <w:rsid w:val="00BD0BDB"/>
    <w:rsid w:val="00BD1064"/>
    <w:rsid w:val="00BD202F"/>
    <w:rsid w:val="00BD22FB"/>
    <w:rsid w:val="00BD28E8"/>
    <w:rsid w:val="00BD31BE"/>
    <w:rsid w:val="00BD3CB9"/>
    <w:rsid w:val="00BD4BAC"/>
    <w:rsid w:val="00BD4C51"/>
    <w:rsid w:val="00BD4FC2"/>
    <w:rsid w:val="00BD689E"/>
    <w:rsid w:val="00BD68DA"/>
    <w:rsid w:val="00BD7646"/>
    <w:rsid w:val="00BD7CFD"/>
    <w:rsid w:val="00BD7D6A"/>
    <w:rsid w:val="00BE00DF"/>
    <w:rsid w:val="00BE00E4"/>
    <w:rsid w:val="00BE0ED9"/>
    <w:rsid w:val="00BE250B"/>
    <w:rsid w:val="00BE25A0"/>
    <w:rsid w:val="00BE2F05"/>
    <w:rsid w:val="00BE35B6"/>
    <w:rsid w:val="00BE5E65"/>
    <w:rsid w:val="00BE64BA"/>
    <w:rsid w:val="00BE672D"/>
    <w:rsid w:val="00BE7358"/>
    <w:rsid w:val="00BE794E"/>
    <w:rsid w:val="00BE7DBD"/>
    <w:rsid w:val="00BF0324"/>
    <w:rsid w:val="00BF0329"/>
    <w:rsid w:val="00BF04E5"/>
    <w:rsid w:val="00BF0559"/>
    <w:rsid w:val="00BF1DE5"/>
    <w:rsid w:val="00BF1E84"/>
    <w:rsid w:val="00BF2A30"/>
    <w:rsid w:val="00BF3C1F"/>
    <w:rsid w:val="00BF47B6"/>
    <w:rsid w:val="00BF4A78"/>
    <w:rsid w:val="00BF4FBD"/>
    <w:rsid w:val="00BF62E8"/>
    <w:rsid w:val="00BF642B"/>
    <w:rsid w:val="00BF6577"/>
    <w:rsid w:val="00BF78E4"/>
    <w:rsid w:val="00BF7C2B"/>
    <w:rsid w:val="00C01C17"/>
    <w:rsid w:val="00C022FF"/>
    <w:rsid w:val="00C02CBA"/>
    <w:rsid w:val="00C037BB"/>
    <w:rsid w:val="00C038E2"/>
    <w:rsid w:val="00C03A47"/>
    <w:rsid w:val="00C05116"/>
    <w:rsid w:val="00C05CCA"/>
    <w:rsid w:val="00C06F49"/>
    <w:rsid w:val="00C06FEA"/>
    <w:rsid w:val="00C07E3B"/>
    <w:rsid w:val="00C115AF"/>
    <w:rsid w:val="00C12BC7"/>
    <w:rsid w:val="00C14097"/>
    <w:rsid w:val="00C147CA"/>
    <w:rsid w:val="00C14BC3"/>
    <w:rsid w:val="00C15206"/>
    <w:rsid w:val="00C15FD2"/>
    <w:rsid w:val="00C1614F"/>
    <w:rsid w:val="00C161AF"/>
    <w:rsid w:val="00C16F4E"/>
    <w:rsid w:val="00C171F6"/>
    <w:rsid w:val="00C20D5C"/>
    <w:rsid w:val="00C20EF5"/>
    <w:rsid w:val="00C214F3"/>
    <w:rsid w:val="00C2238F"/>
    <w:rsid w:val="00C2251E"/>
    <w:rsid w:val="00C22977"/>
    <w:rsid w:val="00C231DF"/>
    <w:rsid w:val="00C242BA"/>
    <w:rsid w:val="00C24D4D"/>
    <w:rsid w:val="00C2674E"/>
    <w:rsid w:val="00C26C60"/>
    <w:rsid w:val="00C27F15"/>
    <w:rsid w:val="00C30004"/>
    <w:rsid w:val="00C30AC0"/>
    <w:rsid w:val="00C30C7B"/>
    <w:rsid w:val="00C30D4E"/>
    <w:rsid w:val="00C31860"/>
    <w:rsid w:val="00C318BF"/>
    <w:rsid w:val="00C31A6B"/>
    <w:rsid w:val="00C31C3D"/>
    <w:rsid w:val="00C31CB8"/>
    <w:rsid w:val="00C31F15"/>
    <w:rsid w:val="00C32251"/>
    <w:rsid w:val="00C322D7"/>
    <w:rsid w:val="00C32574"/>
    <w:rsid w:val="00C327C1"/>
    <w:rsid w:val="00C3674A"/>
    <w:rsid w:val="00C36D62"/>
    <w:rsid w:val="00C377A4"/>
    <w:rsid w:val="00C37A09"/>
    <w:rsid w:val="00C37AB6"/>
    <w:rsid w:val="00C37B95"/>
    <w:rsid w:val="00C37E0C"/>
    <w:rsid w:val="00C40B46"/>
    <w:rsid w:val="00C42489"/>
    <w:rsid w:val="00C43D7C"/>
    <w:rsid w:val="00C43FAE"/>
    <w:rsid w:val="00C4426C"/>
    <w:rsid w:val="00C44A14"/>
    <w:rsid w:val="00C44FFC"/>
    <w:rsid w:val="00C457F1"/>
    <w:rsid w:val="00C46DC2"/>
    <w:rsid w:val="00C5087E"/>
    <w:rsid w:val="00C50C0F"/>
    <w:rsid w:val="00C51E12"/>
    <w:rsid w:val="00C51F68"/>
    <w:rsid w:val="00C531B3"/>
    <w:rsid w:val="00C5342A"/>
    <w:rsid w:val="00C5401C"/>
    <w:rsid w:val="00C5658A"/>
    <w:rsid w:val="00C56B5F"/>
    <w:rsid w:val="00C575E1"/>
    <w:rsid w:val="00C57625"/>
    <w:rsid w:val="00C57B55"/>
    <w:rsid w:val="00C60008"/>
    <w:rsid w:val="00C6055B"/>
    <w:rsid w:val="00C610AA"/>
    <w:rsid w:val="00C61B48"/>
    <w:rsid w:val="00C61C94"/>
    <w:rsid w:val="00C6314D"/>
    <w:rsid w:val="00C64019"/>
    <w:rsid w:val="00C64025"/>
    <w:rsid w:val="00C64413"/>
    <w:rsid w:val="00C64DCE"/>
    <w:rsid w:val="00C64EEF"/>
    <w:rsid w:val="00C65CA0"/>
    <w:rsid w:val="00C65FF4"/>
    <w:rsid w:val="00C664AB"/>
    <w:rsid w:val="00C668F1"/>
    <w:rsid w:val="00C7339E"/>
    <w:rsid w:val="00C73AA8"/>
    <w:rsid w:val="00C73F3D"/>
    <w:rsid w:val="00C74F8A"/>
    <w:rsid w:val="00C75A31"/>
    <w:rsid w:val="00C761D5"/>
    <w:rsid w:val="00C7675B"/>
    <w:rsid w:val="00C77632"/>
    <w:rsid w:val="00C8074E"/>
    <w:rsid w:val="00C81BBD"/>
    <w:rsid w:val="00C82207"/>
    <w:rsid w:val="00C8261C"/>
    <w:rsid w:val="00C82955"/>
    <w:rsid w:val="00C840F9"/>
    <w:rsid w:val="00C84737"/>
    <w:rsid w:val="00C84976"/>
    <w:rsid w:val="00C85003"/>
    <w:rsid w:val="00C85AFD"/>
    <w:rsid w:val="00C870E9"/>
    <w:rsid w:val="00C87106"/>
    <w:rsid w:val="00C91D4F"/>
    <w:rsid w:val="00C92794"/>
    <w:rsid w:val="00C92C6D"/>
    <w:rsid w:val="00C93E92"/>
    <w:rsid w:val="00C94165"/>
    <w:rsid w:val="00C94C9B"/>
    <w:rsid w:val="00C94DD5"/>
    <w:rsid w:val="00C957D4"/>
    <w:rsid w:val="00C95CB1"/>
    <w:rsid w:val="00C963EC"/>
    <w:rsid w:val="00C96640"/>
    <w:rsid w:val="00C96C1E"/>
    <w:rsid w:val="00C96EC7"/>
    <w:rsid w:val="00C96F7C"/>
    <w:rsid w:val="00C97F42"/>
    <w:rsid w:val="00CA0AAD"/>
    <w:rsid w:val="00CA17A1"/>
    <w:rsid w:val="00CA187D"/>
    <w:rsid w:val="00CA1A2C"/>
    <w:rsid w:val="00CA2882"/>
    <w:rsid w:val="00CA2C82"/>
    <w:rsid w:val="00CA33E6"/>
    <w:rsid w:val="00CA3BD7"/>
    <w:rsid w:val="00CA4758"/>
    <w:rsid w:val="00CA47BB"/>
    <w:rsid w:val="00CA4AC9"/>
    <w:rsid w:val="00CA4CA8"/>
    <w:rsid w:val="00CA5106"/>
    <w:rsid w:val="00CA6393"/>
    <w:rsid w:val="00CA69CC"/>
    <w:rsid w:val="00CA6C7C"/>
    <w:rsid w:val="00CB053B"/>
    <w:rsid w:val="00CB0AAB"/>
    <w:rsid w:val="00CB0F29"/>
    <w:rsid w:val="00CB1579"/>
    <w:rsid w:val="00CB23C2"/>
    <w:rsid w:val="00CB297F"/>
    <w:rsid w:val="00CB2A6E"/>
    <w:rsid w:val="00CB307F"/>
    <w:rsid w:val="00CB3509"/>
    <w:rsid w:val="00CB36CA"/>
    <w:rsid w:val="00CB3E3F"/>
    <w:rsid w:val="00CB41F0"/>
    <w:rsid w:val="00CB4916"/>
    <w:rsid w:val="00CB50BC"/>
    <w:rsid w:val="00CB74BF"/>
    <w:rsid w:val="00CB77FC"/>
    <w:rsid w:val="00CC00C8"/>
    <w:rsid w:val="00CC04C9"/>
    <w:rsid w:val="00CC0E4A"/>
    <w:rsid w:val="00CC2227"/>
    <w:rsid w:val="00CC2501"/>
    <w:rsid w:val="00CC2FE0"/>
    <w:rsid w:val="00CC3490"/>
    <w:rsid w:val="00CC4313"/>
    <w:rsid w:val="00CC43F5"/>
    <w:rsid w:val="00CC43FA"/>
    <w:rsid w:val="00CC5990"/>
    <w:rsid w:val="00CC5FB0"/>
    <w:rsid w:val="00CC61E8"/>
    <w:rsid w:val="00CC685A"/>
    <w:rsid w:val="00CC6E72"/>
    <w:rsid w:val="00CC7144"/>
    <w:rsid w:val="00CC78DC"/>
    <w:rsid w:val="00CD0B35"/>
    <w:rsid w:val="00CD0D84"/>
    <w:rsid w:val="00CD1301"/>
    <w:rsid w:val="00CD2EB9"/>
    <w:rsid w:val="00CD3223"/>
    <w:rsid w:val="00CD413B"/>
    <w:rsid w:val="00CD4A1A"/>
    <w:rsid w:val="00CD5793"/>
    <w:rsid w:val="00CD5F11"/>
    <w:rsid w:val="00CD6FE6"/>
    <w:rsid w:val="00CD7ED5"/>
    <w:rsid w:val="00CE0913"/>
    <w:rsid w:val="00CE0B07"/>
    <w:rsid w:val="00CE0F11"/>
    <w:rsid w:val="00CE183B"/>
    <w:rsid w:val="00CE2332"/>
    <w:rsid w:val="00CE2D8F"/>
    <w:rsid w:val="00CE2E60"/>
    <w:rsid w:val="00CE3D9A"/>
    <w:rsid w:val="00CE3ECC"/>
    <w:rsid w:val="00CE4168"/>
    <w:rsid w:val="00CE4798"/>
    <w:rsid w:val="00CE4F0B"/>
    <w:rsid w:val="00CE5194"/>
    <w:rsid w:val="00CE54D5"/>
    <w:rsid w:val="00CE5926"/>
    <w:rsid w:val="00CE7975"/>
    <w:rsid w:val="00CF121C"/>
    <w:rsid w:val="00CF19B4"/>
    <w:rsid w:val="00CF2C71"/>
    <w:rsid w:val="00CF35CD"/>
    <w:rsid w:val="00CF3BC7"/>
    <w:rsid w:val="00CF3F1D"/>
    <w:rsid w:val="00CF448F"/>
    <w:rsid w:val="00CF45C3"/>
    <w:rsid w:val="00CF4BA0"/>
    <w:rsid w:val="00D00406"/>
    <w:rsid w:val="00D01B51"/>
    <w:rsid w:val="00D01B92"/>
    <w:rsid w:val="00D0302C"/>
    <w:rsid w:val="00D04ACE"/>
    <w:rsid w:val="00D05929"/>
    <w:rsid w:val="00D05A75"/>
    <w:rsid w:val="00D060D2"/>
    <w:rsid w:val="00D06934"/>
    <w:rsid w:val="00D06F96"/>
    <w:rsid w:val="00D11BBB"/>
    <w:rsid w:val="00D1206B"/>
    <w:rsid w:val="00D12BF4"/>
    <w:rsid w:val="00D138F8"/>
    <w:rsid w:val="00D13AD2"/>
    <w:rsid w:val="00D13BB5"/>
    <w:rsid w:val="00D148CF"/>
    <w:rsid w:val="00D1496E"/>
    <w:rsid w:val="00D17373"/>
    <w:rsid w:val="00D205B8"/>
    <w:rsid w:val="00D207A3"/>
    <w:rsid w:val="00D20BF7"/>
    <w:rsid w:val="00D221D1"/>
    <w:rsid w:val="00D2268F"/>
    <w:rsid w:val="00D22B6F"/>
    <w:rsid w:val="00D230B6"/>
    <w:rsid w:val="00D236DA"/>
    <w:rsid w:val="00D2382D"/>
    <w:rsid w:val="00D23BAB"/>
    <w:rsid w:val="00D23ECB"/>
    <w:rsid w:val="00D2566A"/>
    <w:rsid w:val="00D26676"/>
    <w:rsid w:val="00D26AB3"/>
    <w:rsid w:val="00D26EA5"/>
    <w:rsid w:val="00D275A9"/>
    <w:rsid w:val="00D30E8A"/>
    <w:rsid w:val="00D31AD8"/>
    <w:rsid w:val="00D32010"/>
    <w:rsid w:val="00D323C1"/>
    <w:rsid w:val="00D32C44"/>
    <w:rsid w:val="00D3350A"/>
    <w:rsid w:val="00D33687"/>
    <w:rsid w:val="00D34419"/>
    <w:rsid w:val="00D360E2"/>
    <w:rsid w:val="00D370B0"/>
    <w:rsid w:val="00D4118C"/>
    <w:rsid w:val="00D42212"/>
    <w:rsid w:val="00D423DD"/>
    <w:rsid w:val="00D42A3C"/>
    <w:rsid w:val="00D4398D"/>
    <w:rsid w:val="00D44382"/>
    <w:rsid w:val="00D449B1"/>
    <w:rsid w:val="00D44ECA"/>
    <w:rsid w:val="00D45A47"/>
    <w:rsid w:val="00D460AD"/>
    <w:rsid w:val="00D4737D"/>
    <w:rsid w:val="00D4764A"/>
    <w:rsid w:val="00D476F2"/>
    <w:rsid w:val="00D502FF"/>
    <w:rsid w:val="00D50323"/>
    <w:rsid w:val="00D507C1"/>
    <w:rsid w:val="00D5099B"/>
    <w:rsid w:val="00D50F6C"/>
    <w:rsid w:val="00D51F3C"/>
    <w:rsid w:val="00D52B33"/>
    <w:rsid w:val="00D53232"/>
    <w:rsid w:val="00D53472"/>
    <w:rsid w:val="00D55173"/>
    <w:rsid w:val="00D554D7"/>
    <w:rsid w:val="00D55EE8"/>
    <w:rsid w:val="00D567D7"/>
    <w:rsid w:val="00D6018B"/>
    <w:rsid w:val="00D6302D"/>
    <w:rsid w:val="00D634A7"/>
    <w:rsid w:val="00D64284"/>
    <w:rsid w:val="00D65CFE"/>
    <w:rsid w:val="00D666D2"/>
    <w:rsid w:val="00D66C91"/>
    <w:rsid w:val="00D711A5"/>
    <w:rsid w:val="00D719A1"/>
    <w:rsid w:val="00D71CDB"/>
    <w:rsid w:val="00D724E6"/>
    <w:rsid w:val="00D729FC"/>
    <w:rsid w:val="00D72B49"/>
    <w:rsid w:val="00D7308C"/>
    <w:rsid w:val="00D73864"/>
    <w:rsid w:val="00D73DB7"/>
    <w:rsid w:val="00D73F2E"/>
    <w:rsid w:val="00D744C8"/>
    <w:rsid w:val="00D7470A"/>
    <w:rsid w:val="00D751A0"/>
    <w:rsid w:val="00D76625"/>
    <w:rsid w:val="00D77D6D"/>
    <w:rsid w:val="00D8205E"/>
    <w:rsid w:val="00D82DC9"/>
    <w:rsid w:val="00D83BA3"/>
    <w:rsid w:val="00D8421D"/>
    <w:rsid w:val="00D8496C"/>
    <w:rsid w:val="00D857C8"/>
    <w:rsid w:val="00D858FE"/>
    <w:rsid w:val="00D85D52"/>
    <w:rsid w:val="00D85D7B"/>
    <w:rsid w:val="00D86A7A"/>
    <w:rsid w:val="00D86DEE"/>
    <w:rsid w:val="00D86F09"/>
    <w:rsid w:val="00D8770D"/>
    <w:rsid w:val="00D87B28"/>
    <w:rsid w:val="00D900DB"/>
    <w:rsid w:val="00D90B63"/>
    <w:rsid w:val="00D910E5"/>
    <w:rsid w:val="00D914B7"/>
    <w:rsid w:val="00D91794"/>
    <w:rsid w:val="00D91FEB"/>
    <w:rsid w:val="00D932A2"/>
    <w:rsid w:val="00D934BA"/>
    <w:rsid w:val="00D95C23"/>
    <w:rsid w:val="00D95CF2"/>
    <w:rsid w:val="00D962EA"/>
    <w:rsid w:val="00D9717D"/>
    <w:rsid w:val="00DA0667"/>
    <w:rsid w:val="00DA0BD0"/>
    <w:rsid w:val="00DA0FAC"/>
    <w:rsid w:val="00DA1D48"/>
    <w:rsid w:val="00DA2FEE"/>
    <w:rsid w:val="00DA5D94"/>
    <w:rsid w:val="00DA6F78"/>
    <w:rsid w:val="00DA741F"/>
    <w:rsid w:val="00DA7A05"/>
    <w:rsid w:val="00DB0A34"/>
    <w:rsid w:val="00DB0D06"/>
    <w:rsid w:val="00DB0F4E"/>
    <w:rsid w:val="00DB1157"/>
    <w:rsid w:val="00DB2595"/>
    <w:rsid w:val="00DB284A"/>
    <w:rsid w:val="00DB2986"/>
    <w:rsid w:val="00DB4AA9"/>
    <w:rsid w:val="00DB53AB"/>
    <w:rsid w:val="00DB598B"/>
    <w:rsid w:val="00DB5ED7"/>
    <w:rsid w:val="00DB6215"/>
    <w:rsid w:val="00DB6FDA"/>
    <w:rsid w:val="00DB74AE"/>
    <w:rsid w:val="00DB78EA"/>
    <w:rsid w:val="00DC07D8"/>
    <w:rsid w:val="00DC0A2C"/>
    <w:rsid w:val="00DC1019"/>
    <w:rsid w:val="00DC2C1A"/>
    <w:rsid w:val="00DC39BA"/>
    <w:rsid w:val="00DC4A7A"/>
    <w:rsid w:val="00DC5107"/>
    <w:rsid w:val="00DC5E01"/>
    <w:rsid w:val="00DC788A"/>
    <w:rsid w:val="00DC7B42"/>
    <w:rsid w:val="00DD041D"/>
    <w:rsid w:val="00DD0801"/>
    <w:rsid w:val="00DD0914"/>
    <w:rsid w:val="00DD167F"/>
    <w:rsid w:val="00DD1F9E"/>
    <w:rsid w:val="00DD7412"/>
    <w:rsid w:val="00DD7917"/>
    <w:rsid w:val="00DE2AB7"/>
    <w:rsid w:val="00DE2B20"/>
    <w:rsid w:val="00DE3C9F"/>
    <w:rsid w:val="00DE3CBD"/>
    <w:rsid w:val="00DE4135"/>
    <w:rsid w:val="00DE419A"/>
    <w:rsid w:val="00DE4BEF"/>
    <w:rsid w:val="00DE67D9"/>
    <w:rsid w:val="00DE697C"/>
    <w:rsid w:val="00DE72F8"/>
    <w:rsid w:val="00DE77DA"/>
    <w:rsid w:val="00DE7CDB"/>
    <w:rsid w:val="00DF09DF"/>
    <w:rsid w:val="00DF1D5C"/>
    <w:rsid w:val="00DF25BD"/>
    <w:rsid w:val="00DF2D6B"/>
    <w:rsid w:val="00DF409D"/>
    <w:rsid w:val="00DF40FE"/>
    <w:rsid w:val="00DF649B"/>
    <w:rsid w:val="00DF6839"/>
    <w:rsid w:val="00DF7181"/>
    <w:rsid w:val="00DF7203"/>
    <w:rsid w:val="00DF7BBB"/>
    <w:rsid w:val="00E00205"/>
    <w:rsid w:val="00E0061D"/>
    <w:rsid w:val="00E006D7"/>
    <w:rsid w:val="00E00FD0"/>
    <w:rsid w:val="00E010E7"/>
    <w:rsid w:val="00E02105"/>
    <w:rsid w:val="00E0330A"/>
    <w:rsid w:val="00E03407"/>
    <w:rsid w:val="00E039A5"/>
    <w:rsid w:val="00E05D5B"/>
    <w:rsid w:val="00E0640F"/>
    <w:rsid w:val="00E06FC1"/>
    <w:rsid w:val="00E07286"/>
    <w:rsid w:val="00E07E15"/>
    <w:rsid w:val="00E10B0E"/>
    <w:rsid w:val="00E10BDC"/>
    <w:rsid w:val="00E1162C"/>
    <w:rsid w:val="00E11FF4"/>
    <w:rsid w:val="00E125D0"/>
    <w:rsid w:val="00E1262A"/>
    <w:rsid w:val="00E12DE6"/>
    <w:rsid w:val="00E1371D"/>
    <w:rsid w:val="00E13AFC"/>
    <w:rsid w:val="00E14E3F"/>
    <w:rsid w:val="00E1668E"/>
    <w:rsid w:val="00E168B4"/>
    <w:rsid w:val="00E16C0B"/>
    <w:rsid w:val="00E16FF5"/>
    <w:rsid w:val="00E17C43"/>
    <w:rsid w:val="00E20E0D"/>
    <w:rsid w:val="00E214B9"/>
    <w:rsid w:val="00E219A8"/>
    <w:rsid w:val="00E21BFF"/>
    <w:rsid w:val="00E22AB0"/>
    <w:rsid w:val="00E22BA2"/>
    <w:rsid w:val="00E22E6C"/>
    <w:rsid w:val="00E23094"/>
    <w:rsid w:val="00E232FA"/>
    <w:rsid w:val="00E233AC"/>
    <w:rsid w:val="00E245A0"/>
    <w:rsid w:val="00E24767"/>
    <w:rsid w:val="00E24F35"/>
    <w:rsid w:val="00E261B8"/>
    <w:rsid w:val="00E26876"/>
    <w:rsid w:val="00E271C1"/>
    <w:rsid w:val="00E2777B"/>
    <w:rsid w:val="00E27C7C"/>
    <w:rsid w:val="00E307E3"/>
    <w:rsid w:val="00E3086E"/>
    <w:rsid w:val="00E30C64"/>
    <w:rsid w:val="00E3139E"/>
    <w:rsid w:val="00E3171E"/>
    <w:rsid w:val="00E322B7"/>
    <w:rsid w:val="00E323C4"/>
    <w:rsid w:val="00E343F4"/>
    <w:rsid w:val="00E34A28"/>
    <w:rsid w:val="00E36285"/>
    <w:rsid w:val="00E36712"/>
    <w:rsid w:val="00E37602"/>
    <w:rsid w:val="00E404D2"/>
    <w:rsid w:val="00E40780"/>
    <w:rsid w:val="00E411CC"/>
    <w:rsid w:val="00E415E6"/>
    <w:rsid w:val="00E41E77"/>
    <w:rsid w:val="00E4215A"/>
    <w:rsid w:val="00E4248E"/>
    <w:rsid w:val="00E4305D"/>
    <w:rsid w:val="00E43BC7"/>
    <w:rsid w:val="00E443BF"/>
    <w:rsid w:val="00E44588"/>
    <w:rsid w:val="00E44790"/>
    <w:rsid w:val="00E44963"/>
    <w:rsid w:val="00E44D62"/>
    <w:rsid w:val="00E44FC3"/>
    <w:rsid w:val="00E47A69"/>
    <w:rsid w:val="00E502F8"/>
    <w:rsid w:val="00E50968"/>
    <w:rsid w:val="00E50C03"/>
    <w:rsid w:val="00E5116B"/>
    <w:rsid w:val="00E51615"/>
    <w:rsid w:val="00E52937"/>
    <w:rsid w:val="00E53024"/>
    <w:rsid w:val="00E5387D"/>
    <w:rsid w:val="00E53A20"/>
    <w:rsid w:val="00E53BB7"/>
    <w:rsid w:val="00E53C69"/>
    <w:rsid w:val="00E543AA"/>
    <w:rsid w:val="00E544FC"/>
    <w:rsid w:val="00E5462B"/>
    <w:rsid w:val="00E5498F"/>
    <w:rsid w:val="00E54C05"/>
    <w:rsid w:val="00E550EF"/>
    <w:rsid w:val="00E55784"/>
    <w:rsid w:val="00E55930"/>
    <w:rsid w:val="00E55AF6"/>
    <w:rsid w:val="00E605F5"/>
    <w:rsid w:val="00E60998"/>
    <w:rsid w:val="00E61D71"/>
    <w:rsid w:val="00E62426"/>
    <w:rsid w:val="00E62719"/>
    <w:rsid w:val="00E62800"/>
    <w:rsid w:val="00E62992"/>
    <w:rsid w:val="00E62FB2"/>
    <w:rsid w:val="00E637C8"/>
    <w:rsid w:val="00E6408D"/>
    <w:rsid w:val="00E645F8"/>
    <w:rsid w:val="00E64D3D"/>
    <w:rsid w:val="00E6506C"/>
    <w:rsid w:val="00E65509"/>
    <w:rsid w:val="00E66375"/>
    <w:rsid w:val="00E664D4"/>
    <w:rsid w:val="00E66C46"/>
    <w:rsid w:val="00E672F9"/>
    <w:rsid w:val="00E67300"/>
    <w:rsid w:val="00E7222F"/>
    <w:rsid w:val="00E72E27"/>
    <w:rsid w:val="00E72F2D"/>
    <w:rsid w:val="00E73410"/>
    <w:rsid w:val="00E73EA7"/>
    <w:rsid w:val="00E743E2"/>
    <w:rsid w:val="00E74568"/>
    <w:rsid w:val="00E74928"/>
    <w:rsid w:val="00E74F30"/>
    <w:rsid w:val="00E75002"/>
    <w:rsid w:val="00E764F5"/>
    <w:rsid w:val="00E77F95"/>
    <w:rsid w:val="00E80438"/>
    <w:rsid w:val="00E8070C"/>
    <w:rsid w:val="00E80EA4"/>
    <w:rsid w:val="00E817AB"/>
    <w:rsid w:val="00E829EE"/>
    <w:rsid w:val="00E82DD2"/>
    <w:rsid w:val="00E838DF"/>
    <w:rsid w:val="00E8421B"/>
    <w:rsid w:val="00E84650"/>
    <w:rsid w:val="00E84BEC"/>
    <w:rsid w:val="00E84D8A"/>
    <w:rsid w:val="00E85114"/>
    <w:rsid w:val="00E85445"/>
    <w:rsid w:val="00E85B45"/>
    <w:rsid w:val="00E85B79"/>
    <w:rsid w:val="00E8705A"/>
    <w:rsid w:val="00E87369"/>
    <w:rsid w:val="00E87BA0"/>
    <w:rsid w:val="00E87F6E"/>
    <w:rsid w:val="00E9017C"/>
    <w:rsid w:val="00E909C7"/>
    <w:rsid w:val="00E90C5B"/>
    <w:rsid w:val="00E91873"/>
    <w:rsid w:val="00E9270D"/>
    <w:rsid w:val="00E92F49"/>
    <w:rsid w:val="00E9304C"/>
    <w:rsid w:val="00E934B9"/>
    <w:rsid w:val="00E93963"/>
    <w:rsid w:val="00E941C1"/>
    <w:rsid w:val="00E9473A"/>
    <w:rsid w:val="00E94833"/>
    <w:rsid w:val="00E9609F"/>
    <w:rsid w:val="00E963FE"/>
    <w:rsid w:val="00E97373"/>
    <w:rsid w:val="00E97DD8"/>
    <w:rsid w:val="00EA06DF"/>
    <w:rsid w:val="00EA0F3B"/>
    <w:rsid w:val="00EA31C3"/>
    <w:rsid w:val="00EA5069"/>
    <w:rsid w:val="00EA55B2"/>
    <w:rsid w:val="00EA6B94"/>
    <w:rsid w:val="00EA6BC3"/>
    <w:rsid w:val="00EA6E92"/>
    <w:rsid w:val="00EA739D"/>
    <w:rsid w:val="00EB079E"/>
    <w:rsid w:val="00EB07CF"/>
    <w:rsid w:val="00EB0E20"/>
    <w:rsid w:val="00EB1005"/>
    <w:rsid w:val="00EB14C9"/>
    <w:rsid w:val="00EB157C"/>
    <w:rsid w:val="00EB195F"/>
    <w:rsid w:val="00EB2A10"/>
    <w:rsid w:val="00EB2E9C"/>
    <w:rsid w:val="00EB2F64"/>
    <w:rsid w:val="00EB3E22"/>
    <w:rsid w:val="00EB531D"/>
    <w:rsid w:val="00EB540C"/>
    <w:rsid w:val="00EB57C5"/>
    <w:rsid w:val="00EB5E31"/>
    <w:rsid w:val="00EB6352"/>
    <w:rsid w:val="00EB6BFD"/>
    <w:rsid w:val="00EB7A38"/>
    <w:rsid w:val="00EC125F"/>
    <w:rsid w:val="00EC202C"/>
    <w:rsid w:val="00EC2403"/>
    <w:rsid w:val="00EC2B60"/>
    <w:rsid w:val="00EC4A30"/>
    <w:rsid w:val="00EC4B29"/>
    <w:rsid w:val="00EC5DD7"/>
    <w:rsid w:val="00EC5FA0"/>
    <w:rsid w:val="00EC6086"/>
    <w:rsid w:val="00EC6224"/>
    <w:rsid w:val="00EC7494"/>
    <w:rsid w:val="00EC7845"/>
    <w:rsid w:val="00ED1879"/>
    <w:rsid w:val="00ED2A78"/>
    <w:rsid w:val="00ED4A7A"/>
    <w:rsid w:val="00ED5CB6"/>
    <w:rsid w:val="00ED5DC1"/>
    <w:rsid w:val="00ED649A"/>
    <w:rsid w:val="00ED7C0D"/>
    <w:rsid w:val="00ED7E28"/>
    <w:rsid w:val="00EE0001"/>
    <w:rsid w:val="00EE0B63"/>
    <w:rsid w:val="00EE18F6"/>
    <w:rsid w:val="00EE1A79"/>
    <w:rsid w:val="00EE1D04"/>
    <w:rsid w:val="00EE2071"/>
    <w:rsid w:val="00EE29AB"/>
    <w:rsid w:val="00EE2D49"/>
    <w:rsid w:val="00EE335E"/>
    <w:rsid w:val="00EE40FB"/>
    <w:rsid w:val="00EE45E8"/>
    <w:rsid w:val="00EE4CE3"/>
    <w:rsid w:val="00EE5FC9"/>
    <w:rsid w:val="00EE64D5"/>
    <w:rsid w:val="00EE653A"/>
    <w:rsid w:val="00EE7095"/>
    <w:rsid w:val="00EE7840"/>
    <w:rsid w:val="00EE7CBD"/>
    <w:rsid w:val="00EF0266"/>
    <w:rsid w:val="00EF085C"/>
    <w:rsid w:val="00EF1E31"/>
    <w:rsid w:val="00EF2261"/>
    <w:rsid w:val="00EF30F1"/>
    <w:rsid w:val="00EF3BAC"/>
    <w:rsid w:val="00EF3C43"/>
    <w:rsid w:val="00EF3DED"/>
    <w:rsid w:val="00EF4E20"/>
    <w:rsid w:val="00EF52A0"/>
    <w:rsid w:val="00EF54F7"/>
    <w:rsid w:val="00EF5E3D"/>
    <w:rsid w:val="00EF665F"/>
    <w:rsid w:val="00F0031F"/>
    <w:rsid w:val="00F00B66"/>
    <w:rsid w:val="00F00C3C"/>
    <w:rsid w:val="00F00D15"/>
    <w:rsid w:val="00F01968"/>
    <w:rsid w:val="00F0207B"/>
    <w:rsid w:val="00F02914"/>
    <w:rsid w:val="00F03F87"/>
    <w:rsid w:val="00F042C0"/>
    <w:rsid w:val="00F044B5"/>
    <w:rsid w:val="00F0496A"/>
    <w:rsid w:val="00F057A1"/>
    <w:rsid w:val="00F068AC"/>
    <w:rsid w:val="00F070CE"/>
    <w:rsid w:val="00F12E0C"/>
    <w:rsid w:val="00F130F0"/>
    <w:rsid w:val="00F13696"/>
    <w:rsid w:val="00F13966"/>
    <w:rsid w:val="00F15632"/>
    <w:rsid w:val="00F15793"/>
    <w:rsid w:val="00F15811"/>
    <w:rsid w:val="00F15F01"/>
    <w:rsid w:val="00F15FB7"/>
    <w:rsid w:val="00F17E05"/>
    <w:rsid w:val="00F20728"/>
    <w:rsid w:val="00F20F9B"/>
    <w:rsid w:val="00F217B3"/>
    <w:rsid w:val="00F2189E"/>
    <w:rsid w:val="00F21DCF"/>
    <w:rsid w:val="00F21F8C"/>
    <w:rsid w:val="00F22378"/>
    <w:rsid w:val="00F2379C"/>
    <w:rsid w:val="00F241B7"/>
    <w:rsid w:val="00F24777"/>
    <w:rsid w:val="00F24998"/>
    <w:rsid w:val="00F24AE4"/>
    <w:rsid w:val="00F258DE"/>
    <w:rsid w:val="00F25A2C"/>
    <w:rsid w:val="00F25E88"/>
    <w:rsid w:val="00F26215"/>
    <w:rsid w:val="00F274AD"/>
    <w:rsid w:val="00F27AB0"/>
    <w:rsid w:val="00F27CA0"/>
    <w:rsid w:val="00F3067F"/>
    <w:rsid w:val="00F30832"/>
    <w:rsid w:val="00F30D8C"/>
    <w:rsid w:val="00F31551"/>
    <w:rsid w:val="00F32355"/>
    <w:rsid w:val="00F3320A"/>
    <w:rsid w:val="00F353B3"/>
    <w:rsid w:val="00F36E73"/>
    <w:rsid w:val="00F37153"/>
    <w:rsid w:val="00F37319"/>
    <w:rsid w:val="00F37D35"/>
    <w:rsid w:val="00F401DA"/>
    <w:rsid w:val="00F4105E"/>
    <w:rsid w:val="00F41271"/>
    <w:rsid w:val="00F4259D"/>
    <w:rsid w:val="00F44B42"/>
    <w:rsid w:val="00F44B6B"/>
    <w:rsid w:val="00F45122"/>
    <w:rsid w:val="00F45251"/>
    <w:rsid w:val="00F458DD"/>
    <w:rsid w:val="00F46191"/>
    <w:rsid w:val="00F461E3"/>
    <w:rsid w:val="00F46C40"/>
    <w:rsid w:val="00F46CFE"/>
    <w:rsid w:val="00F46E24"/>
    <w:rsid w:val="00F47315"/>
    <w:rsid w:val="00F473EA"/>
    <w:rsid w:val="00F50344"/>
    <w:rsid w:val="00F505FF"/>
    <w:rsid w:val="00F50965"/>
    <w:rsid w:val="00F50A13"/>
    <w:rsid w:val="00F50C31"/>
    <w:rsid w:val="00F51C97"/>
    <w:rsid w:val="00F52728"/>
    <w:rsid w:val="00F536F5"/>
    <w:rsid w:val="00F53A96"/>
    <w:rsid w:val="00F54198"/>
    <w:rsid w:val="00F54A03"/>
    <w:rsid w:val="00F55037"/>
    <w:rsid w:val="00F55E59"/>
    <w:rsid w:val="00F57DCE"/>
    <w:rsid w:val="00F60E11"/>
    <w:rsid w:val="00F64868"/>
    <w:rsid w:val="00F64BA2"/>
    <w:rsid w:val="00F6519B"/>
    <w:rsid w:val="00F6533D"/>
    <w:rsid w:val="00F65D4F"/>
    <w:rsid w:val="00F66E80"/>
    <w:rsid w:val="00F67C14"/>
    <w:rsid w:val="00F67EFE"/>
    <w:rsid w:val="00F7002F"/>
    <w:rsid w:val="00F7082B"/>
    <w:rsid w:val="00F710F8"/>
    <w:rsid w:val="00F71C98"/>
    <w:rsid w:val="00F71D43"/>
    <w:rsid w:val="00F72E02"/>
    <w:rsid w:val="00F72E8A"/>
    <w:rsid w:val="00F73530"/>
    <w:rsid w:val="00F73C7C"/>
    <w:rsid w:val="00F747A7"/>
    <w:rsid w:val="00F74F45"/>
    <w:rsid w:val="00F75745"/>
    <w:rsid w:val="00F76D11"/>
    <w:rsid w:val="00F81129"/>
    <w:rsid w:val="00F81694"/>
    <w:rsid w:val="00F816D9"/>
    <w:rsid w:val="00F8192C"/>
    <w:rsid w:val="00F8230C"/>
    <w:rsid w:val="00F825FD"/>
    <w:rsid w:val="00F82A67"/>
    <w:rsid w:val="00F82AE5"/>
    <w:rsid w:val="00F833BC"/>
    <w:rsid w:val="00F837E2"/>
    <w:rsid w:val="00F8517C"/>
    <w:rsid w:val="00F861D4"/>
    <w:rsid w:val="00F86947"/>
    <w:rsid w:val="00F872EB"/>
    <w:rsid w:val="00F879A4"/>
    <w:rsid w:val="00F9043F"/>
    <w:rsid w:val="00F91974"/>
    <w:rsid w:val="00F927E9"/>
    <w:rsid w:val="00F9286B"/>
    <w:rsid w:val="00F9308B"/>
    <w:rsid w:val="00F948E0"/>
    <w:rsid w:val="00F94F2A"/>
    <w:rsid w:val="00F950DB"/>
    <w:rsid w:val="00F95F4B"/>
    <w:rsid w:val="00F964CF"/>
    <w:rsid w:val="00F965A5"/>
    <w:rsid w:val="00F96F66"/>
    <w:rsid w:val="00F97641"/>
    <w:rsid w:val="00F97B58"/>
    <w:rsid w:val="00FA01EA"/>
    <w:rsid w:val="00FA0F0D"/>
    <w:rsid w:val="00FA1657"/>
    <w:rsid w:val="00FA1704"/>
    <w:rsid w:val="00FA1872"/>
    <w:rsid w:val="00FA267A"/>
    <w:rsid w:val="00FA27C1"/>
    <w:rsid w:val="00FA2DC6"/>
    <w:rsid w:val="00FA3C78"/>
    <w:rsid w:val="00FA4F6D"/>
    <w:rsid w:val="00FA4F95"/>
    <w:rsid w:val="00FA5345"/>
    <w:rsid w:val="00FA553A"/>
    <w:rsid w:val="00FA5912"/>
    <w:rsid w:val="00FA67B9"/>
    <w:rsid w:val="00FA6BE0"/>
    <w:rsid w:val="00FA6E4F"/>
    <w:rsid w:val="00FA6F2A"/>
    <w:rsid w:val="00FA78F9"/>
    <w:rsid w:val="00FB0A2C"/>
    <w:rsid w:val="00FB295F"/>
    <w:rsid w:val="00FB437A"/>
    <w:rsid w:val="00FB5038"/>
    <w:rsid w:val="00FB58AC"/>
    <w:rsid w:val="00FB5F68"/>
    <w:rsid w:val="00FB6F71"/>
    <w:rsid w:val="00FB7D51"/>
    <w:rsid w:val="00FC037B"/>
    <w:rsid w:val="00FC0CC2"/>
    <w:rsid w:val="00FC114F"/>
    <w:rsid w:val="00FC1B2E"/>
    <w:rsid w:val="00FC2664"/>
    <w:rsid w:val="00FC32B7"/>
    <w:rsid w:val="00FC33C6"/>
    <w:rsid w:val="00FC409A"/>
    <w:rsid w:val="00FC4A02"/>
    <w:rsid w:val="00FC5934"/>
    <w:rsid w:val="00FC6413"/>
    <w:rsid w:val="00FC679A"/>
    <w:rsid w:val="00FC682B"/>
    <w:rsid w:val="00FC71F7"/>
    <w:rsid w:val="00FD0827"/>
    <w:rsid w:val="00FD120A"/>
    <w:rsid w:val="00FD2216"/>
    <w:rsid w:val="00FD281F"/>
    <w:rsid w:val="00FD2C26"/>
    <w:rsid w:val="00FD32C9"/>
    <w:rsid w:val="00FD380A"/>
    <w:rsid w:val="00FD4F26"/>
    <w:rsid w:val="00FD51A3"/>
    <w:rsid w:val="00FD5683"/>
    <w:rsid w:val="00FD5D39"/>
    <w:rsid w:val="00FD6DAE"/>
    <w:rsid w:val="00FD70C4"/>
    <w:rsid w:val="00FD7A8D"/>
    <w:rsid w:val="00FE088D"/>
    <w:rsid w:val="00FE0AE0"/>
    <w:rsid w:val="00FE0DDE"/>
    <w:rsid w:val="00FE0FC4"/>
    <w:rsid w:val="00FE10A8"/>
    <w:rsid w:val="00FE15A2"/>
    <w:rsid w:val="00FE20D8"/>
    <w:rsid w:val="00FE21BC"/>
    <w:rsid w:val="00FE22A1"/>
    <w:rsid w:val="00FE4042"/>
    <w:rsid w:val="00FE484E"/>
    <w:rsid w:val="00FE4D48"/>
    <w:rsid w:val="00FE4F74"/>
    <w:rsid w:val="00FE6BF0"/>
    <w:rsid w:val="00FE728D"/>
    <w:rsid w:val="00FF0F1F"/>
    <w:rsid w:val="00FF1764"/>
    <w:rsid w:val="00FF1FBD"/>
    <w:rsid w:val="00FF1FD5"/>
    <w:rsid w:val="00FF203A"/>
    <w:rsid w:val="00FF2834"/>
    <w:rsid w:val="00FF542C"/>
    <w:rsid w:val="00FF5A86"/>
    <w:rsid w:val="00FF6B9B"/>
    <w:rsid w:val="00FF6E34"/>
    <w:rsid w:val="00FF7F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Straight Arrow Connector 4"/>
        <o:r id="V:Rule2" type="connector" idref="#Straight Arrow Connector 7"/>
        <o:r id="V:Rule3" type="connector" idref="#Straight Arrow Connector 17"/>
        <o:r id="V:Rule4" type="connector" idref="#Elbow Connector 20"/>
        <o:r id="V:Rule5" type="connector" idref="#Straight Arrow Connector 12"/>
        <o:r id="V:Rule6" type="connector" idref="#Straight Arrow Connector 16"/>
        <o:r id="V:Rule7" type="connector" idref="#Straight Arrow Connector 19"/>
        <o:r id="V:Rule8" type="connector" idref="#Straight Arrow Connector 21"/>
        <o:r id="V:Rule9" type="connector" idref="#Straight Arrow Connector 34"/>
        <o:r id="V:Rule10" type="connector" idref="#Straight Arrow Connector 35"/>
        <o:r id="V:Rule11" type="connector" idref="#Straight Arrow Connector 36"/>
        <o:r id="V:Rule12" type="connector" idref="#Straight Arrow Connector 37"/>
        <o:r id="V:Rule13" type="connector" idref="#Straight Arrow Connector 43"/>
        <o:r id="V:Rule14" type="connector" idref="#Straight Arrow Connector 44"/>
        <o:r id="V:Rule15" type="connector" idref="#Straight Arrow Connector 45"/>
        <o:r id="V:Rule16" type="connector" idref="#Straight Arrow Connector 46"/>
        <o:r id="V:Rule17" type="connector" idref="#Straight Arrow Connector 48"/>
        <o:r id="V:Rule18" type="connector" idref="#Straight Arrow Connector 49"/>
        <o:r id="V:Rule19" type="connector" idref="#Straight Arrow Connector 50"/>
        <o:r id="V:Rule20" type="connector" idref="#Straight Arrow Connector 51"/>
        <o:r id="V:Rule21" type="connector" idref="#Straight Arrow Connector 52"/>
        <o:r id="V:Rule22" type="connector" idref="#Straight Arrow Connector 53"/>
        <o:r id="V:Rule23" type="connector" idref="#Straight Arrow Connector 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qFormat="1"/>
    <w:lsdException w:name="envelope return"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E88"/>
    <w:rPr>
      <w:rFonts w:ascii="Times New Roman" w:hAnsi="Times New Roman"/>
      <w:sz w:val="26"/>
    </w:rPr>
  </w:style>
  <w:style w:type="paragraph" w:styleId="Heading1">
    <w:name w:val="heading 1"/>
    <w:basedOn w:val="Normal"/>
    <w:next w:val="Normal"/>
    <w:link w:val="Heading1Char"/>
    <w:qFormat/>
    <w:rsid w:val="00CC685A"/>
    <w:pPr>
      <w:keepNext/>
      <w:keepLines/>
      <w:spacing w:after="0"/>
      <w:outlineLvl w:val="0"/>
    </w:pPr>
    <w:rPr>
      <w:rFonts w:eastAsiaTheme="majorEastAsia" w:cstheme="majorBidi"/>
      <w:b/>
      <w:bCs/>
      <w:color w:val="952D98"/>
      <w:szCs w:val="28"/>
    </w:rPr>
  </w:style>
  <w:style w:type="paragraph" w:styleId="Heading2">
    <w:name w:val="heading 2"/>
    <w:basedOn w:val="Normal"/>
    <w:next w:val="Normal"/>
    <w:link w:val="Heading2Char"/>
    <w:uiPriority w:val="9"/>
    <w:unhideWhenUsed/>
    <w:qFormat/>
    <w:rsid w:val="00CC685A"/>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C685A"/>
    <w:pPr>
      <w:keepNext/>
      <w:keepLines/>
      <w:spacing w:before="200" w:after="0"/>
      <w:outlineLvl w:val="2"/>
    </w:pPr>
    <w:rPr>
      <w:rFonts w:eastAsiaTheme="majorEastAsia" w:cstheme="majorBidi"/>
      <w:b/>
      <w:bCs/>
    </w:rPr>
  </w:style>
  <w:style w:type="paragraph" w:styleId="Heading4">
    <w:name w:val="heading 4"/>
    <w:basedOn w:val="Normal"/>
    <w:next w:val="Normal"/>
    <w:link w:val="Heading4Char"/>
    <w:unhideWhenUsed/>
    <w:qFormat/>
    <w:rsid w:val="00E322B7"/>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qFormat/>
    <w:rsid w:val="008E4211"/>
    <w:pPr>
      <w:keepNext/>
      <w:spacing w:after="0" w:line="240" w:lineRule="auto"/>
      <w:jc w:val="both"/>
      <w:outlineLvl w:val="4"/>
    </w:pPr>
    <w:rPr>
      <w:rFonts w:ascii="VNI-Times" w:eastAsia="Times New Roman" w:hAnsi="VNI-Times" w:cs="Times New Roman"/>
      <w:i/>
      <w:iCs/>
      <w:sz w:val="24"/>
      <w:szCs w:val="24"/>
    </w:rPr>
  </w:style>
  <w:style w:type="paragraph" w:styleId="Heading6">
    <w:name w:val="heading 6"/>
    <w:basedOn w:val="Normal"/>
    <w:next w:val="Normal"/>
    <w:link w:val="Heading6Char"/>
    <w:qFormat/>
    <w:rsid w:val="008E4211"/>
    <w:pPr>
      <w:keepNext/>
      <w:tabs>
        <w:tab w:val="left" w:pos="360"/>
      </w:tabs>
      <w:spacing w:before="120" w:after="120" w:line="312" w:lineRule="auto"/>
      <w:ind w:left="360"/>
      <w:jc w:val="both"/>
      <w:outlineLvl w:val="5"/>
    </w:pPr>
    <w:rPr>
      <w:rFonts w:eastAsia="Times New Roman" w:cs="Times New Roman"/>
      <w:b/>
      <w:bCs/>
      <w:i/>
      <w:iCs/>
      <w:sz w:val="24"/>
      <w:szCs w:val="24"/>
      <w:u w:val="single"/>
    </w:rPr>
  </w:style>
  <w:style w:type="paragraph" w:styleId="Heading7">
    <w:name w:val="heading 7"/>
    <w:basedOn w:val="Normal"/>
    <w:next w:val="Normal"/>
    <w:link w:val="Heading7Char"/>
    <w:qFormat/>
    <w:rsid w:val="008E4211"/>
    <w:pPr>
      <w:keepNext/>
      <w:spacing w:after="0" w:line="240" w:lineRule="auto"/>
      <w:jc w:val="center"/>
      <w:outlineLvl w:val="6"/>
    </w:pPr>
    <w:rPr>
      <w:rFonts w:ascii="VNI-Times" w:eastAsia="Times New Roman" w:hAnsi="VNI-Times" w:cs="Times New Roman"/>
      <w:b/>
      <w:bCs/>
      <w:sz w:val="32"/>
      <w:szCs w:val="24"/>
    </w:rPr>
  </w:style>
  <w:style w:type="paragraph" w:styleId="Heading8">
    <w:name w:val="heading 8"/>
    <w:basedOn w:val="Normal"/>
    <w:next w:val="Normal"/>
    <w:link w:val="Heading8Char"/>
    <w:qFormat/>
    <w:rsid w:val="008E4211"/>
    <w:pPr>
      <w:keepNext/>
      <w:spacing w:before="120" w:after="120" w:line="312" w:lineRule="auto"/>
      <w:ind w:left="360"/>
      <w:outlineLvl w:val="7"/>
    </w:pPr>
    <w:rPr>
      <w:rFonts w:eastAsia="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77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7755"/>
  </w:style>
  <w:style w:type="paragraph" w:styleId="Footer">
    <w:name w:val="footer"/>
    <w:basedOn w:val="Normal"/>
    <w:link w:val="FooterChar"/>
    <w:uiPriority w:val="99"/>
    <w:unhideWhenUsed/>
    <w:rsid w:val="007A77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7755"/>
  </w:style>
  <w:style w:type="paragraph" w:styleId="BalloonText">
    <w:name w:val="Balloon Text"/>
    <w:basedOn w:val="Normal"/>
    <w:link w:val="BalloonTextChar"/>
    <w:uiPriority w:val="99"/>
    <w:semiHidden/>
    <w:unhideWhenUsed/>
    <w:rsid w:val="007A77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755"/>
    <w:rPr>
      <w:rFonts w:ascii="Tahoma" w:hAnsi="Tahoma" w:cs="Tahoma"/>
      <w:sz w:val="16"/>
      <w:szCs w:val="16"/>
    </w:rPr>
  </w:style>
  <w:style w:type="paragraph" w:styleId="NoSpacing">
    <w:name w:val="No Spacing"/>
    <w:link w:val="NoSpacingChar"/>
    <w:uiPriority w:val="1"/>
    <w:qFormat/>
    <w:rsid w:val="00CC685A"/>
    <w:pPr>
      <w:spacing w:after="0" w:line="312" w:lineRule="auto"/>
    </w:pPr>
    <w:rPr>
      <w:rFonts w:ascii="Times New Roman" w:hAnsi="Times New Roman"/>
      <w:sz w:val="26"/>
    </w:rPr>
  </w:style>
  <w:style w:type="paragraph" w:styleId="BodyText3">
    <w:name w:val="Body Text 3"/>
    <w:basedOn w:val="Normal"/>
    <w:link w:val="BodyText3Char"/>
    <w:rsid w:val="007A7755"/>
    <w:pPr>
      <w:spacing w:after="0" w:line="240" w:lineRule="auto"/>
      <w:jc w:val="center"/>
    </w:pPr>
    <w:rPr>
      <w:rFonts w:eastAsia="Times New Roman" w:cs="Times New Roman"/>
      <w:i/>
      <w:szCs w:val="20"/>
    </w:rPr>
  </w:style>
  <w:style w:type="character" w:customStyle="1" w:styleId="BodyText3Char">
    <w:name w:val="Body Text 3 Char"/>
    <w:basedOn w:val="DefaultParagraphFont"/>
    <w:link w:val="BodyText3"/>
    <w:rsid w:val="007A7755"/>
    <w:rPr>
      <w:rFonts w:ascii="Times New Roman" w:eastAsia="Times New Roman" w:hAnsi="Times New Roman" w:cs="Times New Roman"/>
      <w:i/>
      <w:sz w:val="26"/>
      <w:szCs w:val="20"/>
    </w:rPr>
  </w:style>
  <w:style w:type="paragraph" w:styleId="BodyText2">
    <w:name w:val="Body Text 2"/>
    <w:basedOn w:val="Normal"/>
    <w:link w:val="BodyText2Char"/>
    <w:uiPriority w:val="99"/>
    <w:unhideWhenUsed/>
    <w:rsid w:val="00CC685A"/>
    <w:pPr>
      <w:spacing w:after="120" w:line="480" w:lineRule="auto"/>
    </w:pPr>
  </w:style>
  <w:style w:type="character" w:customStyle="1" w:styleId="BodyText2Char">
    <w:name w:val="Body Text 2 Char"/>
    <w:basedOn w:val="DefaultParagraphFont"/>
    <w:link w:val="BodyText2"/>
    <w:uiPriority w:val="99"/>
    <w:rsid w:val="00CC685A"/>
    <w:rPr>
      <w:rFonts w:ascii="Times New Roman" w:hAnsi="Times New Roman"/>
      <w:sz w:val="26"/>
    </w:rPr>
  </w:style>
  <w:style w:type="character" w:customStyle="1" w:styleId="Heading1Char">
    <w:name w:val="Heading 1 Char"/>
    <w:basedOn w:val="DefaultParagraphFont"/>
    <w:link w:val="Heading1"/>
    <w:rsid w:val="00CC685A"/>
    <w:rPr>
      <w:rFonts w:ascii="Times New Roman" w:eastAsiaTheme="majorEastAsia" w:hAnsi="Times New Roman" w:cstheme="majorBidi"/>
      <w:b/>
      <w:bCs/>
      <w:color w:val="952D98"/>
      <w:sz w:val="26"/>
      <w:szCs w:val="28"/>
    </w:rPr>
  </w:style>
  <w:style w:type="character" w:customStyle="1" w:styleId="Heading2Char">
    <w:name w:val="Heading 2 Char"/>
    <w:basedOn w:val="DefaultParagraphFont"/>
    <w:link w:val="Heading2"/>
    <w:uiPriority w:val="9"/>
    <w:rsid w:val="00CC685A"/>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CC685A"/>
    <w:rPr>
      <w:rFonts w:ascii="Times New Roman" w:eastAsiaTheme="majorEastAsia" w:hAnsi="Times New Roman" w:cstheme="majorBidi"/>
      <w:b/>
      <w:bCs/>
      <w:sz w:val="26"/>
    </w:rPr>
  </w:style>
  <w:style w:type="paragraph" w:styleId="ListParagraph">
    <w:name w:val="List Paragraph"/>
    <w:basedOn w:val="Normal"/>
    <w:link w:val="ListParagraphChar"/>
    <w:uiPriority w:val="34"/>
    <w:qFormat/>
    <w:rsid w:val="00CC685A"/>
    <w:pPr>
      <w:ind w:left="720"/>
      <w:contextualSpacing/>
    </w:pPr>
  </w:style>
  <w:style w:type="table" w:styleId="TableGrid">
    <w:name w:val="Table Grid"/>
    <w:basedOn w:val="TableNormal"/>
    <w:rsid w:val="001578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4616A"/>
    <w:rPr>
      <w:color w:val="0000FF" w:themeColor="hyperlink"/>
      <w:u w:val="single"/>
    </w:rPr>
  </w:style>
  <w:style w:type="table" w:styleId="LightShading-Accent2">
    <w:name w:val="Light Shading Accent 2"/>
    <w:basedOn w:val="TableNormal"/>
    <w:uiPriority w:val="60"/>
    <w:rsid w:val="008500E0"/>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8500E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4">
    <w:name w:val="Light List Accent 4"/>
    <w:basedOn w:val="TableNormal"/>
    <w:uiPriority w:val="61"/>
    <w:rsid w:val="008500E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Heading4Char">
    <w:name w:val="Heading 4 Char"/>
    <w:basedOn w:val="DefaultParagraphFont"/>
    <w:link w:val="Heading4"/>
    <w:uiPriority w:val="9"/>
    <w:rsid w:val="00E322B7"/>
    <w:rPr>
      <w:rFonts w:ascii="Times New Roman" w:eastAsiaTheme="majorEastAsia" w:hAnsi="Times New Roman" w:cstheme="majorBidi"/>
      <w:b/>
      <w:bCs/>
      <w:iCs/>
      <w:sz w:val="26"/>
    </w:rPr>
  </w:style>
  <w:style w:type="paragraph" w:customStyle="1" w:styleId="Listbullet1">
    <w:name w:val="List bullet 1"/>
    <w:basedOn w:val="Caption"/>
    <w:link w:val="Listbullet1Char"/>
    <w:qFormat/>
    <w:rsid w:val="00837EC9"/>
    <w:pPr>
      <w:numPr>
        <w:numId w:val="3"/>
      </w:numPr>
      <w:spacing w:before="120" w:after="120" w:line="276" w:lineRule="auto"/>
      <w:ind w:left="283" w:hanging="215"/>
    </w:pPr>
    <w:rPr>
      <w:rFonts w:ascii="Arial" w:eastAsia="Calibri" w:hAnsi="Arial" w:cs="Times New Roman"/>
      <w:b w:val="0"/>
      <w:color w:val="000000"/>
      <w:sz w:val="20"/>
      <w:szCs w:val="20"/>
      <w:lang/>
    </w:rPr>
  </w:style>
  <w:style w:type="paragraph" w:customStyle="1" w:styleId="Bullet1">
    <w:name w:val="Bullet 1"/>
    <w:basedOn w:val="Listbullet1"/>
    <w:link w:val="Bullet1Char"/>
    <w:qFormat/>
    <w:rsid w:val="00837EC9"/>
    <w:pPr>
      <w:spacing w:line="360" w:lineRule="auto"/>
      <w:ind w:left="720" w:hanging="360"/>
    </w:pPr>
  </w:style>
  <w:style w:type="character" w:customStyle="1" w:styleId="Bullet1Char">
    <w:name w:val="Bullet 1 Char"/>
    <w:link w:val="Bullet1"/>
    <w:rsid w:val="00837EC9"/>
    <w:rPr>
      <w:rFonts w:ascii="Arial" w:eastAsia="Calibri" w:hAnsi="Arial" w:cs="Times New Roman"/>
      <w:bCs/>
      <w:color w:val="000000"/>
      <w:sz w:val="20"/>
      <w:szCs w:val="20"/>
      <w:lang/>
    </w:rPr>
  </w:style>
  <w:style w:type="paragraph" w:styleId="Caption">
    <w:name w:val="caption"/>
    <w:basedOn w:val="Normal"/>
    <w:next w:val="Normal"/>
    <w:link w:val="CaptionChar"/>
    <w:uiPriority w:val="99"/>
    <w:unhideWhenUsed/>
    <w:qFormat/>
    <w:rsid w:val="00837EC9"/>
    <w:pPr>
      <w:spacing w:line="240" w:lineRule="auto"/>
    </w:pPr>
    <w:rPr>
      <w:b/>
      <w:bCs/>
      <w:color w:val="4F81BD" w:themeColor="accent1"/>
      <w:sz w:val="18"/>
      <w:szCs w:val="18"/>
    </w:rPr>
  </w:style>
  <w:style w:type="paragraph" w:customStyle="1" w:styleId="Paragraph">
    <w:name w:val="Paragraph"/>
    <w:basedOn w:val="Normal"/>
    <w:link w:val="ParagraphChar"/>
    <w:qFormat/>
    <w:rsid w:val="00837EC9"/>
    <w:pPr>
      <w:spacing w:before="120" w:after="120" w:line="360" w:lineRule="auto"/>
      <w:ind w:left="288"/>
      <w:jc w:val="both"/>
    </w:pPr>
    <w:rPr>
      <w:rFonts w:ascii="Arial" w:eastAsia="Calibri" w:hAnsi="Arial" w:cs="Times New Roman"/>
      <w:color w:val="000000"/>
      <w:sz w:val="20"/>
      <w:szCs w:val="20"/>
      <w:lang/>
    </w:rPr>
  </w:style>
  <w:style w:type="character" w:customStyle="1" w:styleId="ParagraphChar">
    <w:name w:val="Paragraph Char"/>
    <w:link w:val="Paragraph"/>
    <w:rsid w:val="00837EC9"/>
    <w:rPr>
      <w:rFonts w:ascii="Arial" w:eastAsia="Calibri" w:hAnsi="Arial" w:cs="Times New Roman"/>
      <w:color w:val="000000"/>
      <w:sz w:val="20"/>
      <w:szCs w:val="20"/>
      <w:lang/>
    </w:rPr>
  </w:style>
  <w:style w:type="paragraph" w:customStyle="1" w:styleId="TableContents">
    <w:name w:val="Table Contents"/>
    <w:basedOn w:val="Normal"/>
    <w:rsid w:val="00C24D4D"/>
    <w:pPr>
      <w:widowControl w:val="0"/>
      <w:suppressLineNumbers/>
      <w:suppressAutoHyphens/>
      <w:spacing w:after="0" w:line="240" w:lineRule="auto"/>
    </w:pPr>
    <w:rPr>
      <w:rFonts w:eastAsia="SimSun" w:cs="Mangal"/>
      <w:kern w:val="2"/>
      <w:sz w:val="24"/>
      <w:szCs w:val="24"/>
      <w:lang w:eastAsia="hi-IN" w:bidi="hi-IN"/>
    </w:rPr>
  </w:style>
  <w:style w:type="character" w:styleId="CommentReference">
    <w:name w:val="annotation reference"/>
    <w:uiPriority w:val="99"/>
    <w:rsid w:val="00A21C8A"/>
    <w:rPr>
      <w:sz w:val="16"/>
      <w:szCs w:val="16"/>
    </w:rPr>
  </w:style>
  <w:style w:type="paragraph" w:styleId="CommentText">
    <w:name w:val="annotation text"/>
    <w:basedOn w:val="Normal"/>
    <w:link w:val="CommentTextChar"/>
    <w:uiPriority w:val="99"/>
    <w:rsid w:val="00A21C8A"/>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A21C8A"/>
    <w:rPr>
      <w:rFonts w:ascii="Times New Roman" w:eastAsia="Times New Roman" w:hAnsi="Times New Roman" w:cs="Times New Roman"/>
      <w:sz w:val="20"/>
      <w:szCs w:val="20"/>
    </w:rPr>
  </w:style>
  <w:style w:type="character" w:styleId="FootnoteReference">
    <w:name w:val="footnote reference"/>
    <w:uiPriority w:val="99"/>
    <w:semiHidden/>
    <w:rsid w:val="00431493"/>
    <w:rPr>
      <w:vertAlign w:val="superscript"/>
    </w:rPr>
  </w:style>
  <w:style w:type="paragraph" w:styleId="FootnoteText">
    <w:name w:val="footnote text"/>
    <w:basedOn w:val="Normal"/>
    <w:link w:val="FootnoteTextChar"/>
    <w:uiPriority w:val="99"/>
    <w:rsid w:val="00431493"/>
    <w:pPr>
      <w:spacing w:after="0" w:line="240" w:lineRule="auto"/>
    </w:pPr>
    <w:rPr>
      <w:rFonts w:ascii="VNI-Times" w:eastAsia="Times New Roman" w:hAnsi="VNI-Times" w:cs="Times New Roman"/>
      <w:sz w:val="20"/>
      <w:szCs w:val="20"/>
      <w:lang/>
    </w:rPr>
  </w:style>
  <w:style w:type="character" w:customStyle="1" w:styleId="FootnoteTextChar">
    <w:name w:val="Footnote Text Char"/>
    <w:basedOn w:val="DefaultParagraphFont"/>
    <w:link w:val="FootnoteText"/>
    <w:uiPriority w:val="99"/>
    <w:rsid w:val="00431493"/>
    <w:rPr>
      <w:rFonts w:ascii="VNI-Times" w:eastAsia="Times New Roman" w:hAnsi="VNI-Times" w:cs="Times New Roman"/>
      <w:sz w:val="20"/>
      <w:szCs w:val="20"/>
      <w:lang/>
    </w:rPr>
  </w:style>
  <w:style w:type="paragraph" w:customStyle="1" w:styleId="Multilevel2">
    <w:name w:val="Multilevel 2"/>
    <w:basedOn w:val="ListParagraph"/>
    <w:link w:val="Multilevel2Char"/>
    <w:qFormat/>
    <w:rsid w:val="00E14E3F"/>
    <w:pPr>
      <w:numPr>
        <w:numId w:val="4"/>
      </w:numPr>
      <w:spacing w:before="80" w:after="80" w:line="360" w:lineRule="auto"/>
      <w:jc w:val="both"/>
    </w:pPr>
    <w:rPr>
      <w:rFonts w:ascii="Arial" w:eastAsia="Arial" w:hAnsi="Arial" w:cs="Times New Roman"/>
      <w:b/>
      <w:color w:val="000000"/>
      <w:lang/>
    </w:rPr>
  </w:style>
  <w:style w:type="paragraph" w:customStyle="1" w:styleId="Multilevel3">
    <w:name w:val="Multilevel 3"/>
    <w:basedOn w:val="ListParagraph"/>
    <w:qFormat/>
    <w:rsid w:val="00E14E3F"/>
    <w:pPr>
      <w:numPr>
        <w:ilvl w:val="1"/>
        <w:numId w:val="4"/>
      </w:numPr>
      <w:spacing w:before="80" w:after="80" w:line="360" w:lineRule="auto"/>
      <w:jc w:val="both"/>
    </w:pPr>
    <w:rPr>
      <w:rFonts w:ascii="Arial" w:eastAsia="Arial" w:hAnsi="Arial" w:cs="Times New Roman"/>
      <w:b/>
      <w:color w:val="7A006D"/>
      <w:sz w:val="20"/>
      <w:lang/>
    </w:rPr>
  </w:style>
  <w:style w:type="character" w:customStyle="1" w:styleId="Multilevel2Char">
    <w:name w:val="Multilevel 2 Char"/>
    <w:link w:val="Multilevel2"/>
    <w:rsid w:val="00E14E3F"/>
    <w:rPr>
      <w:rFonts w:ascii="Arial" w:eastAsia="Arial" w:hAnsi="Arial" w:cs="Times New Roman"/>
      <w:b/>
      <w:color w:val="000000"/>
      <w:sz w:val="26"/>
      <w:lang/>
    </w:rPr>
  </w:style>
  <w:style w:type="character" w:customStyle="1" w:styleId="ListParagraphChar">
    <w:name w:val="List Paragraph Char"/>
    <w:link w:val="ListParagraph"/>
    <w:uiPriority w:val="34"/>
    <w:rsid w:val="00D567D7"/>
    <w:rPr>
      <w:rFonts w:ascii="Times New Roman" w:hAnsi="Times New Roman"/>
      <w:sz w:val="26"/>
    </w:rPr>
  </w:style>
  <w:style w:type="character" w:customStyle="1" w:styleId="cmsblue">
    <w:name w:val="cms_blue"/>
    <w:basedOn w:val="DefaultParagraphFont"/>
    <w:rsid w:val="008E4211"/>
  </w:style>
  <w:style w:type="character" w:customStyle="1" w:styleId="Heading5Char">
    <w:name w:val="Heading 5 Char"/>
    <w:basedOn w:val="DefaultParagraphFont"/>
    <w:link w:val="Heading5"/>
    <w:rsid w:val="008E4211"/>
    <w:rPr>
      <w:rFonts w:ascii="VNI-Times" w:eastAsia="Times New Roman" w:hAnsi="VNI-Times" w:cs="Times New Roman"/>
      <w:i/>
      <w:iCs/>
      <w:sz w:val="24"/>
      <w:szCs w:val="24"/>
    </w:rPr>
  </w:style>
  <w:style w:type="character" w:customStyle="1" w:styleId="Heading6Char">
    <w:name w:val="Heading 6 Char"/>
    <w:basedOn w:val="DefaultParagraphFont"/>
    <w:link w:val="Heading6"/>
    <w:rsid w:val="008E4211"/>
    <w:rPr>
      <w:rFonts w:ascii="Times New Roman" w:eastAsia="Times New Roman" w:hAnsi="Times New Roman" w:cs="Times New Roman"/>
      <w:b/>
      <w:bCs/>
      <w:i/>
      <w:iCs/>
      <w:sz w:val="24"/>
      <w:szCs w:val="24"/>
      <w:u w:val="single"/>
    </w:rPr>
  </w:style>
  <w:style w:type="character" w:customStyle="1" w:styleId="Heading7Char">
    <w:name w:val="Heading 7 Char"/>
    <w:basedOn w:val="DefaultParagraphFont"/>
    <w:link w:val="Heading7"/>
    <w:rsid w:val="008E4211"/>
    <w:rPr>
      <w:rFonts w:ascii="VNI-Times" w:eastAsia="Times New Roman" w:hAnsi="VNI-Times" w:cs="Times New Roman"/>
      <w:b/>
      <w:bCs/>
      <w:sz w:val="32"/>
      <w:szCs w:val="24"/>
    </w:rPr>
  </w:style>
  <w:style w:type="character" w:customStyle="1" w:styleId="Heading8Char">
    <w:name w:val="Heading 8 Char"/>
    <w:basedOn w:val="DefaultParagraphFont"/>
    <w:link w:val="Heading8"/>
    <w:rsid w:val="008E4211"/>
    <w:rPr>
      <w:rFonts w:ascii="Times New Roman" w:eastAsia="Times New Roman" w:hAnsi="Times New Roman" w:cs="Times New Roman"/>
      <w:b/>
      <w:bCs/>
      <w:sz w:val="24"/>
      <w:szCs w:val="24"/>
    </w:rPr>
  </w:style>
  <w:style w:type="numbering" w:customStyle="1" w:styleId="NoList1">
    <w:name w:val="No List1"/>
    <w:next w:val="NoList"/>
    <w:uiPriority w:val="99"/>
    <w:semiHidden/>
    <w:unhideWhenUsed/>
    <w:rsid w:val="008E4211"/>
  </w:style>
  <w:style w:type="paragraph" w:customStyle="1" w:styleId="StyleBodyTextIndent3TimesNewRomanBold">
    <w:name w:val="Style Body Text Indent 3 + Times New Roman Bold"/>
    <w:basedOn w:val="Normal"/>
    <w:link w:val="StyleBodyTextIndent3TimesNewRomanBoldChar1"/>
    <w:rsid w:val="008E4211"/>
    <w:pPr>
      <w:spacing w:after="0" w:line="240" w:lineRule="auto"/>
      <w:ind w:left="360"/>
    </w:pPr>
    <w:rPr>
      <w:rFonts w:eastAsia="Times New Roman" w:cs="Times New Roman"/>
      <w:bCs/>
      <w:sz w:val="24"/>
      <w:szCs w:val="24"/>
    </w:rPr>
  </w:style>
  <w:style w:type="character" w:customStyle="1" w:styleId="StyleBodyTextIndent3TimesNewRomanBoldChar">
    <w:name w:val="Style Body Text Indent 3 + Times New Roman Bold Char"/>
    <w:rsid w:val="008E4211"/>
    <w:rPr>
      <w:bCs/>
      <w:sz w:val="24"/>
      <w:szCs w:val="24"/>
      <w:lang w:val="en-US" w:eastAsia="en-US" w:bidi="ar-SA"/>
    </w:rPr>
  </w:style>
  <w:style w:type="character" w:customStyle="1" w:styleId="newssourcedate">
    <w:name w:val="newssourcedate"/>
    <w:basedOn w:val="DefaultParagraphFont"/>
    <w:rsid w:val="008E4211"/>
  </w:style>
  <w:style w:type="character" w:customStyle="1" w:styleId="newssourcedate1">
    <w:name w:val="newssourcedate1"/>
    <w:rsid w:val="008E4211"/>
    <w:rPr>
      <w:rFonts w:ascii="Verdana" w:hAnsi="Verdana" w:hint="default"/>
      <w:b w:val="0"/>
      <w:bCs w:val="0"/>
      <w:strike w:val="0"/>
      <w:dstrike w:val="0"/>
      <w:color w:val="808080"/>
      <w:sz w:val="16"/>
      <w:szCs w:val="16"/>
      <w:u w:val="none"/>
      <w:effect w:val="none"/>
    </w:rPr>
  </w:style>
  <w:style w:type="paragraph" w:customStyle="1" w:styleId="Title1">
    <w:name w:val="Title1"/>
    <w:basedOn w:val="Normal"/>
    <w:rsid w:val="008E4211"/>
    <w:pPr>
      <w:spacing w:after="100" w:afterAutospacing="1" w:line="240" w:lineRule="auto"/>
    </w:pPr>
    <w:rPr>
      <w:rFonts w:eastAsia="Times New Roman" w:cs="Times New Roman"/>
      <w:b/>
      <w:bCs/>
      <w:sz w:val="28"/>
      <w:szCs w:val="28"/>
    </w:rPr>
  </w:style>
  <w:style w:type="paragraph" w:customStyle="1" w:styleId="Normal1">
    <w:name w:val="Normal1"/>
    <w:basedOn w:val="Normal"/>
    <w:link w:val="Normal1Char"/>
    <w:rsid w:val="008E4211"/>
    <w:pPr>
      <w:spacing w:after="0" w:line="360" w:lineRule="auto"/>
      <w:jc w:val="both"/>
    </w:pPr>
    <w:rPr>
      <w:rFonts w:ascii="Arial" w:eastAsia="Times New Roman" w:hAnsi="Arial" w:cs="Times New Roman"/>
      <w:color w:val="000000"/>
      <w:sz w:val="20"/>
      <w:szCs w:val="24"/>
    </w:rPr>
  </w:style>
  <w:style w:type="paragraph" w:customStyle="1" w:styleId="lead">
    <w:name w:val="lead"/>
    <w:basedOn w:val="Normal"/>
    <w:rsid w:val="008E4211"/>
    <w:pPr>
      <w:spacing w:before="100" w:beforeAutospacing="1" w:after="100" w:afterAutospacing="1" w:line="240" w:lineRule="auto"/>
    </w:pPr>
    <w:rPr>
      <w:rFonts w:eastAsia="Times New Roman" w:cs="Times New Roman"/>
      <w:b/>
      <w:bCs/>
      <w:color w:val="5F5F5F"/>
      <w:sz w:val="22"/>
    </w:rPr>
  </w:style>
  <w:style w:type="character" w:customStyle="1" w:styleId="style21">
    <w:name w:val="style21"/>
    <w:rsid w:val="008E4211"/>
    <w:rPr>
      <w:b/>
      <w:bCs/>
      <w:color w:val="FF0000"/>
      <w:sz w:val="28"/>
      <w:szCs w:val="28"/>
    </w:rPr>
  </w:style>
  <w:style w:type="paragraph" w:customStyle="1" w:styleId="normal14pt">
    <w:name w:val="normal14pt"/>
    <w:basedOn w:val="Normal"/>
    <w:rsid w:val="008E4211"/>
    <w:pPr>
      <w:spacing w:before="100" w:beforeAutospacing="1" w:after="100" w:afterAutospacing="1" w:line="240" w:lineRule="auto"/>
    </w:pPr>
    <w:rPr>
      <w:rFonts w:eastAsia="Times New Roman" w:cs="Times New Roman"/>
      <w:color w:val="000000"/>
      <w:sz w:val="24"/>
      <w:szCs w:val="24"/>
    </w:rPr>
  </w:style>
  <w:style w:type="paragraph" w:styleId="List">
    <w:name w:val="List"/>
    <w:basedOn w:val="Normal"/>
    <w:rsid w:val="008E4211"/>
    <w:pPr>
      <w:keepNext/>
      <w:spacing w:before="60" w:after="60" w:line="320" w:lineRule="exact"/>
      <w:jc w:val="both"/>
    </w:pPr>
    <w:rPr>
      <w:rFonts w:ascii=".VnTime" w:eastAsia="Times New Roman" w:hAnsi=".VnTime" w:cs="Times New Roman"/>
      <w:sz w:val="25"/>
      <w:szCs w:val="24"/>
    </w:rPr>
  </w:style>
  <w:style w:type="paragraph" w:customStyle="1" w:styleId="ptitle">
    <w:name w:val="ptitle"/>
    <w:basedOn w:val="Normal"/>
    <w:rsid w:val="008E4211"/>
    <w:pPr>
      <w:spacing w:before="100" w:beforeAutospacing="1" w:after="100" w:afterAutospacing="1" w:line="240" w:lineRule="auto"/>
    </w:pPr>
    <w:rPr>
      <w:rFonts w:eastAsia="Times New Roman" w:cs="Times New Roman"/>
      <w:sz w:val="24"/>
      <w:szCs w:val="24"/>
    </w:rPr>
  </w:style>
  <w:style w:type="paragraph" w:customStyle="1" w:styleId="pbody">
    <w:name w:val="pbody"/>
    <w:basedOn w:val="Normal"/>
    <w:rsid w:val="008E4211"/>
    <w:pPr>
      <w:spacing w:before="100" w:beforeAutospacing="1" w:after="100" w:afterAutospacing="1" w:line="240" w:lineRule="auto"/>
    </w:pPr>
    <w:rPr>
      <w:rFonts w:eastAsia="Times New Roman" w:cs="Times New Roman"/>
      <w:sz w:val="24"/>
      <w:szCs w:val="24"/>
    </w:rPr>
  </w:style>
  <w:style w:type="paragraph" w:customStyle="1" w:styleId="txttitle">
    <w:name w:val="txttitle"/>
    <w:basedOn w:val="Normal"/>
    <w:rsid w:val="008E4211"/>
    <w:pPr>
      <w:spacing w:before="100" w:beforeAutospacing="1" w:after="100" w:afterAutospacing="1" w:line="240" w:lineRule="auto"/>
    </w:pPr>
    <w:rPr>
      <w:rFonts w:ascii="Arial" w:eastAsia="Times New Roman" w:hAnsi="Arial" w:cs="Arial"/>
      <w:b/>
      <w:bCs/>
      <w:color w:val="000000"/>
      <w:sz w:val="24"/>
      <w:szCs w:val="24"/>
    </w:rPr>
  </w:style>
  <w:style w:type="paragraph" w:customStyle="1" w:styleId="txttieude">
    <w:name w:val="txttieude"/>
    <w:basedOn w:val="Normal"/>
    <w:rsid w:val="008E4211"/>
    <w:pPr>
      <w:spacing w:before="100" w:beforeAutospacing="1" w:after="100" w:afterAutospacing="1" w:line="240" w:lineRule="auto"/>
    </w:pPr>
    <w:rPr>
      <w:rFonts w:ascii="Arial" w:eastAsia="Times New Roman" w:hAnsi="Arial" w:cs="Arial"/>
      <w:b/>
      <w:bCs/>
      <w:color w:val="000000"/>
      <w:szCs w:val="26"/>
    </w:rPr>
  </w:style>
  <w:style w:type="paragraph" w:styleId="TOC1">
    <w:name w:val="toc 1"/>
    <w:basedOn w:val="Normal"/>
    <w:next w:val="Normal"/>
    <w:autoRedefine/>
    <w:uiPriority w:val="39"/>
    <w:rsid w:val="008D338E"/>
    <w:pPr>
      <w:tabs>
        <w:tab w:val="left" w:pos="180"/>
        <w:tab w:val="left" w:pos="540"/>
        <w:tab w:val="right" w:leader="dot" w:pos="9180"/>
      </w:tabs>
      <w:spacing w:before="120" w:after="120" w:line="312" w:lineRule="auto"/>
      <w:ind w:right="141"/>
      <w:jc w:val="both"/>
    </w:pPr>
    <w:rPr>
      <w:rFonts w:eastAsia="Times New Roman" w:cs="Times New Roman"/>
      <w:b/>
      <w:noProof/>
      <w:sz w:val="24"/>
      <w:szCs w:val="24"/>
    </w:rPr>
  </w:style>
  <w:style w:type="paragraph" w:styleId="TOC2">
    <w:name w:val="toc 2"/>
    <w:basedOn w:val="Normal"/>
    <w:next w:val="Normal"/>
    <w:autoRedefine/>
    <w:uiPriority w:val="39"/>
    <w:rsid w:val="00BB6361"/>
    <w:pPr>
      <w:tabs>
        <w:tab w:val="left" w:pos="0"/>
        <w:tab w:val="left" w:pos="180"/>
        <w:tab w:val="left" w:pos="540"/>
        <w:tab w:val="right" w:leader="dot" w:pos="9180"/>
      </w:tabs>
      <w:spacing w:after="0" w:line="360" w:lineRule="auto"/>
      <w:ind w:right="90"/>
    </w:pPr>
    <w:rPr>
      <w:rFonts w:ascii="Arial" w:eastAsia="Times New Roman" w:hAnsi="Arial" w:cs="Times New Roman"/>
      <w:bCs/>
      <w:noProof/>
      <w:sz w:val="20"/>
      <w:szCs w:val="24"/>
    </w:rPr>
  </w:style>
  <w:style w:type="paragraph" w:styleId="BodyTextIndent">
    <w:name w:val="Body Text Indent"/>
    <w:basedOn w:val="Normal"/>
    <w:link w:val="BodyTextIndentChar"/>
    <w:rsid w:val="008E4211"/>
    <w:pPr>
      <w:spacing w:after="120" w:line="240" w:lineRule="auto"/>
      <w:ind w:left="360"/>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rsid w:val="008E4211"/>
    <w:rPr>
      <w:rFonts w:ascii="VNI-Times" w:eastAsia="Times New Roman" w:hAnsi="VNI-Times" w:cs="Times New Roman"/>
      <w:sz w:val="24"/>
      <w:szCs w:val="24"/>
    </w:rPr>
  </w:style>
  <w:style w:type="paragraph" w:styleId="TOC4">
    <w:name w:val="toc 4"/>
    <w:basedOn w:val="Normal"/>
    <w:next w:val="Normal"/>
    <w:autoRedefine/>
    <w:semiHidden/>
    <w:rsid w:val="008E4211"/>
    <w:pPr>
      <w:spacing w:after="0" w:line="240" w:lineRule="auto"/>
      <w:ind w:left="720"/>
    </w:pPr>
    <w:rPr>
      <w:rFonts w:eastAsia="Times New Roman" w:cs="Times New Roman"/>
      <w:sz w:val="24"/>
      <w:szCs w:val="24"/>
    </w:rPr>
  </w:style>
  <w:style w:type="character" w:styleId="PageNumber">
    <w:name w:val="page number"/>
    <w:basedOn w:val="DefaultParagraphFont"/>
    <w:rsid w:val="008E4211"/>
  </w:style>
  <w:style w:type="paragraph" w:styleId="DocumentMap">
    <w:name w:val="Document Map"/>
    <w:basedOn w:val="Normal"/>
    <w:link w:val="DocumentMapChar"/>
    <w:rsid w:val="008E4211"/>
    <w:pPr>
      <w:spacing w:after="0" w:line="240" w:lineRule="auto"/>
    </w:pPr>
    <w:rPr>
      <w:rFonts w:ascii="Tahoma" w:eastAsia="Times New Roman" w:hAnsi="Tahoma" w:cs="Times New Roman"/>
      <w:sz w:val="16"/>
      <w:szCs w:val="16"/>
    </w:rPr>
  </w:style>
  <w:style w:type="character" w:customStyle="1" w:styleId="DocumentMapChar">
    <w:name w:val="Document Map Char"/>
    <w:basedOn w:val="DefaultParagraphFont"/>
    <w:link w:val="DocumentMap"/>
    <w:rsid w:val="008E4211"/>
    <w:rPr>
      <w:rFonts w:ascii="Tahoma" w:eastAsia="Times New Roman" w:hAnsi="Tahoma" w:cs="Times New Roman"/>
      <w:sz w:val="16"/>
      <w:szCs w:val="16"/>
    </w:rPr>
  </w:style>
  <w:style w:type="paragraph" w:styleId="PlainText">
    <w:name w:val="Plain Text"/>
    <w:basedOn w:val="Normal"/>
    <w:link w:val="PlainTextChar"/>
    <w:rsid w:val="008E4211"/>
    <w:pPr>
      <w:spacing w:before="100" w:beforeAutospacing="1" w:after="100" w:afterAutospacing="1" w:line="240" w:lineRule="auto"/>
    </w:pPr>
    <w:rPr>
      <w:rFonts w:eastAsia="Times New Roman" w:cs="Times New Roman"/>
      <w:sz w:val="24"/>
      <w:szCs w:val="24"/>
    </w:rPr>
  </w:style>
  <w:style w:type="character" w:customStyle="1" w:styleId="PlainTextChar">
    <w:name w:val="Plain Text Char"/>
    <w:basedOn w:val="DefaultParagraphFont"/>
    <w:link w:val="PlainText"/>
    <w:rsid w:val="008E4211"/>
    <w:rPr>
      <w:rFonts w:ascii="Times New Roman" w:eastAsia="Times New Roman" w:hAnsi="Times New Roman" w:cs="Times New Roman"/>
      <w:sz w:val="24"/>
      <w:szCs w:val="24"/>
    </w:rPr>
  </w:style>
  <w:style w:type="paragraph" w:customStyle="1" w:styleId="ABC">
    <w:name w:val="ABC"/>
    <w:basedOn w:val="Normal"/>
    <w:rsid w:val="008E4211"/>
    <w:pPr>
      <w:spacing w:after="0" w:line="240" w:lineRule="auto"/>
      <w:jc w:val="both"/>
    </w:pPr>
    <w:rPr>
      <w:rFonts w:ascii=".VnTime" w:eastAsia="Times New Roman" w:hAnsi=".VnTime" w:cs="Times New Roman"/>
      <w:color w:val="0000FF"/>
      <w:szCs w:val="20"/>
    </w:rPr>
  </w:style>
  <w:style w:type="character" w:styleId="FollowedHyperlink">
    <w:name w:val="FollowedHyperlink"/>
    <w:rsid w:val="008E4211"/>
    <w:rPr>
      <w:color w:val="800080"/>
      <w:u w:val="single"/>
    </w:rPr>
  </w:style>
  <w:style w:type="character" w:customStyle="1" w:styleId="storybody1">
    <w:name w:val="story_body1"/>
    <w:rsid w:val="008E4211"/>
    <w:rPr>
      <w:rFonts w:ascii="Times New Roman" w:hAnsi="Times New Roman" w:cs="Times New Roman" w:hint="default"/>
      <w:color w:val="000000"/>
      <w:sz w:val="24"/>
      <w:szCs w:val="24"/>
    </w:rPr>
  </w:style>
  <w:style w:type="paragraph" w:styleId="BodyText">
    <w:name w:val="Body Text"/>
    <w:basedOn w:val="Normal"/>
    <w:link w:val="BodyTextChar"/>
    <w:rsid w:val="008E4211"/>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8E4211"/>
    <w:rPr>
      <w:rFonts w:ascii="Times New Roman" w:eastAsia="Times New Roman" w:hAnsi="Times New Roman" w:cs="Times New Roman"/>
      <w:sz w:val="24"/>
      <w:szCs w:val="24"/>
    </w:rPr>
  </w:style>
  <w:style w:type="paragraph" w:styleId="BodyTextIndent3">
    <w:name w:val="Body Text Indent 3"/>
    <w:basedOn w:val="Normal"/>
    <w:link w:val="BodyTextIndent3Char"/>
    <w:rsid w:val="008E4211"/>
    <w:pPr>
      <w:spacing w:after="0" w:line="240" w:lineRule="auto"/>
      <w:ind w:left="1080"/>
    </w:pPr>
    <w:rPr>
      <w:rFonts w:eastAsia="Times New Roman" w:cs="Times New Roman"/>
      <w:sz w:val="24"/>
      <w:szCs w:val="24"/>
    </w:rPr>
  </w:style>
  <w:style w:type="character" w:customStyle="1" w:styleId="BodyTextIndent3Char">
    <w:name w:val="Body Text Indent 3 Char"/>
    <w:basedOn w:val="DefaultParagraphFont"/>
    <w:link w:val="BodyTextIndent3"/>
    <w:rsid w:val="008E4211"/>
    <w:rPr>
      <w:rFonts w:ascii="Times New Roman" w:eastAsia="Times New Roman" w:hAnsi="Times New Roman" w:cs="Times New Roman"/>
      <w:sz w:val="24"/>
      <w:szCs w:val="24"/>
    </w:rPr>
  </w:style>
  <w:style w:type="paragraph" w:styleId="Revision">
    <w:name w:val="Revision"/>
    <w:hidden/>
    <w:uiPriority w:val="99"/>
    <w:semiHidden/>
    <w:rsid w:val="008E4211"/>
    <w:pPr>
      <w:spacing w:after="0" w:line="240" w:lineRule="auto"/>
    </w:pPr>
    <w:rPr>
      <w:rFonts w:ascii="Times New Roman" w:eastAsia="Times New Roman" w:hAnsi="Times New Roman" w:cs="Times New Roman"/>
      <w:sz w:val="24"/>
      <w:szCs w:val="24"/>
    </w:rPr>
  </w:style>
  <w:style w:type="paragraph" w:customStyle="1" w:styleId="style1">
    <w:name w:val="style1"/>
    <w:basedOn w:val="Normal"/>
    <w:rsid w:val="008E4211"/>
    <w:pPr>
      <w:keepNext/>
      <w:numPr>
        <w:ilvl w:val="3"/>
        <w:numId w:val="5"/>
      </w:numPr>
      <w:spacing w:after="0" w:line="240" w:lineRule="auto"/>
    </w:pPr>
    <w:rPr>
      <w:rFonts w:eastAsia="Times New Roman" w:cs="Times New Roman"/>
      <w:b/>
      <w:bCs/>
      <w:color w:val="000000"/>
      <w:sz w:val="24"/>
      <w:szCs w:val="24"/>
    </w:rPr>
  </w:style>
  <w:style w:type="table" w:customStyle="1" w:styleId="TableGrid1">
    <w:name w:val="Table Grid1"/>
    <w:basedOn w:val="TableNormal"/>
    <w:next w:val="TableGrid"/>
    <w:uiPriority w:val="59"/>
    <w:rsid w:val="008E421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table">
    <w:name w:val="Heading table"/>
    <w:basedOn w:val="Normal"/>
    <w:rsid w:val="008E4211"/>
    <w:pPr>
      <w:widowControl w:val="0"/>
      <w:spacing w:before="60" w:after="60" w:line="240" w:lineRule="auto"/>
      <w:jc w:val="center"/>
    </w:pPr>
    <w:rPr>
      <w:rFonts w:eastAsia="Times New Roman" w:cs="Times New Roman"/>
      <w:b/>
      <w:i/>
      <w:color w:val="800000"/>
      <w:sz w:val="22"/>
      <w:szCs w:val="24"/>
      <w:lang w:val="en-GB"/>
    </w:rPr>
  </w:style>
  <w:style w:type="paragraph" w:styleId="NormalWeb">
    <w:name w:val="Normal (Web)"/>
    <w:basedOn w:val="Normal"/>
    <w:uiPriority w:val="99"/>
    <w:rsid w:val="008E4211"/>
    <w:pPr>
      <w:spacing w:before="100" w:beforeAutospacing="1" w:after="100" w:afterAutospacing="1" w:line="240" w:lineRule="auto"/>
    </w:pPr>
    <w:rPr>
      <w:rFonts w:eastAsia="Times New Roman" w:cs="Times New Roman"/>
      <w:sz w:val="24"/>
      <w:szCs w:val="24"/>
    </w:rPr>
  </w:style>
  <w:style w:type="paragraph" w:customStyle="1" w:styleId="BlockQuotation">
    <w:name w:val="Block Quotation"/>
    <w:basedOn w:val="Normal"/>
    <w:rsid w:val="008E421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432" w:right="288"/>
      <w:jc w:val="both"/>
    </w:pPr>
    <w:rPr>
      <w:rFonts w:ascii="Palatino Linotype" w:eastAsia="Times New Roman" w:hAnsi="Palatino Linotype" w:cs="Times New Roman"/>
      <w:spacing w:val="-5"/>
      <w:sz w:val="20"/>
      <w:szCs w:val="20"/>
    </w:rPr>
  </w:style>
  <w:style w:type="paragraph" w:styleId="BodyTextIndent2">
    <w:name w:val="Body Text Indent 2"/>
    <w:basedOn w:val="Normal"/>
    <w:link w:val="BodyTextIndent2Char"/>
    <w:rsid w:val="008E4211"/>
    <w:pPr>
      <w:spacing w:after="0" w:line="240" w:lineRule="auto"/>
      <w:ind w:left="1980"/>
      <w:jc w:val="both"/>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8E4211"/>
    <w:rPr>
      <w:rFonts w:ascii="VNI-Times" w:eastAsia="Times New Roman" w:hAnsi="VNI-Times" w:cs="Times New Roman"/>
      <w:sz w:val="24"/>
      <w:szCs w:val="24"/>
    </w:rPr>
  </w:style>
  <w:style w:type="paragraph" w:styleId="ListBullet">
    <w:name w:val="List Bullet"/>
    <w:basedOn w:val="Normal"/>
    <w:autoRedefine/>
    <w:rsid w:val="008E4211"/>
    <w:pPr>
      <w:widowControl w:val="0"/>
      <w:spacing w:before="120" w:after="120" w:line="312" w:lineRule="auto"/>
      <w:jc w:val="both"/>
    </w:pPr>
    <w:rPr>
      <w:rFonts w:eastAsia="Times New Roman" w:cs="Times New Roman"/>
      <w:sz w:val="24"/>
      <w:szCs w:val="24"/>
    </w:rPr>
  </w:style>
  <w:style w:type="character" w:customStyle="1" w:styleId="normal-h1">
    <w:name w:val="normal-h1"/>
    <w:rsid w:val="008E4211"/>
    <w:rPr>
      <w:rFonts w:ascii=".VnTime" w:hAnsi=".VnTime" w:hint="default"/>
      <w:color w:val="0000FF"/>
      <w:sz w:val="24"/>
      <w:szCs w:val="24"/>
    </w:rPr>
  </w:style>
  <w:style w:type="paragraph" w:styleId="TOC3">
    <w:name w:val="toc 3"/>
    <w:basedOn w:val="Normal"/>
    <w:next w:val="Normal"/>
    <w:autoRedefine/>
    <w:uiPriority w:val="39"/>
    <w:rsid w:val="0049559E"/>
    <w:pPr>
      <w:spacing w:before="60" w:after="60" w:line="312" w:lineRule="auto"/>
      <w:jc w:val="center"/>
    </w:pPr>
    <w:rPr>
      <w:rFonts w:eastAsia="Times New Roman" w:cs="Times New Roman"/>
      <w:color w:val="000000" w:themeColor="text1"/>
      <w:szCs w:val="26"/>
      <w:lang w:val="de-DE"/>
    </w:rPr>
  </w:style>
  <w:style w:type="paragraph" w:customStyle="1" w:styleId="StyleTOC3TimesNewRoman14pt">
    <w:name w:val="Style TOC 3 + Times New Roman 14 pt"/>
    <w:basedOn w:val="TOC3"/>
    <w:rsid w:val="008E4211"/>
    <w:pPr>
      <w:tabs>
        <w:tab w:val="num" w:pos="2025"/>
      </w:tabs>
      <w:ind w:left="2025" w:hanging="945"/>
    </w:pPr>
    <w:rPr>
      <w:sz w:val="28"/>
      <w:szCs w:val="20"/>
    </w:rPr>
  </w:style>
  <w:style w:type="paragraph" w:styleId="EndnoteText">
    <w:name w:val="endnote text"/>
    <w:basedOn w:val="Normal"/>
    <w:link w:val="EndnoteTextChar"/>
    <w:rsid w:val="008E4211"/>
    <w:pPr>
      <w:spacing w:after="0" w:line="240" w:lineRule="auto"/>
    </w:pPr>
    <w:rPr>
      <w:rFonts w:eastAsia="Times New Roman" w:cs="Times New Roman"/>
      <w:sz w:val="20"/>
      <w:szCs w:val="20"/>
    </w:rPr>
  </w:style>
  <w:style w:type="character" w:customStyle="1" w:styleId="EndnoteTextChar">
    <w:name w:val="Endnote Text Char"/>
    <w:basedOn w:val="DefaultParagraphFont"/>
    <w:link w:val="EndnoteText"/>
    <w:rsid w:val="008E4211"/>
    <w:rPr>
      <w:rFonts w:ascii="Times New Roman" w:eastAsia="Times New Roman" w:hAnsi="Times New Roman" w:cs="Times New Roman"/>
      <w:sz w:val="20"/>
      <w:szCs w:val="20"/>
    </w:rPr>
  </w:style>
  <w:style w:type="character" w:styleId="EndnoteReference">
    <w:name w:val="endnote reference"/>
    <w:rsid w:val="008E4211"/>
    <w:rPr>
      <w:vertAlign w:val="superscript"/>
    </w:rPr>
  </w:style>
  <w:style w:type="paragraph" w:styleId="Subtitle">
    <w:name w:val="Subtitle"/>
    <w:basedOn w:val="Normal"/>
    <w:link w:val="SubtitleChar"/>
    <w:qFormat/>
    <w:rsid w:val="008E4211"/>
    <w:pPr>
      <w:spacing w:after="0" w:line="240" w:lineRule="auto"/>
      <w:jc w:val="center"/>
    </w:pPr>
    <w:rPr>
      <w:rFonts w:eastAsia="Times New Roman" w:cs="Times New Roman"/>
      <w:b/>
      <w:bCs/>
      <w:sz w:val="24"/>
      <w:szCs w:val="24"/>
    </w:rPr>
  </w:style>
  <w:style w:type="character" w:customStyle="1" w:styleId="SubtitleChar">
    <w:name w:val="Subtitle Char"/>
    <w:basedOn w:val="DefaultParagraphFont"/>
    <w:link w:val="Subtitle"/>
    <w:rsid w:val="008E4211"/>
    <w:rPr>
      <w:rFonts w:ascii="Times New Roman" w:eastAsia="Times New Roman" w:hAnsi="Times New Roman" w:cs="Times New Roman"/>
      <w:b/>
      <w:bCs/>
      <w:sz w:val="24"/>
      <w:szCs w:val="24"/>
    </w:rPr>
  </w:style>
  <w:style w:type="paragraph" w:styleId="EnvelopeReturn">
    <w:name w:val="envelope return"/>
    <w:basedOn w:val="Normal"/>
    <w:rsid w:val="008E4211"/>
    <w:pPr>
      <w:spacing w:after="0" w:line="240" w:lineRule="auto"/>
    </w:pPr>
    <w:rPr>
      <w:rFonts w:eastAsia="Times New Roman" w:cs="Times New Roman"/>
      <w:sz w:val="24"/>
      <w:szCs w:val="24"/>
    </w:rPr>
  </w:style>
  <w:style w:type="character" w:styleId="Strong">
    <w:name w:val="Strong"/>
    <w:uiPriority w:val="22"/>
    <w:qFormat/>
    <w:rsid w:val="008E4211"/>
    <w:rPr>
      <w:b/>
      <w:bCs/>
    </w:rPr>
  </w:style>
  <w:style w:type="character" w:styleId="Emphasis">
    <w:name w:val="Emphasis"/>
    <w:uiPriority w:val="20"/>
    <w:qFormat/>
    <w:rsid w:val="008E4211"/>
    <w:rPr>
      <w:i/>
      <w:iCs/>
    </w:rPr>
  </w:style>
  <w:style w:type="character" w:customStyle="1" w:styleId="articleseperator5">
    <w:name w:val="article_seperator5"/>
    <w:basedOn w:val="DefaultParagraphFont"/>
    <w:rsid w:val="008E4211"/>
  </w:style>
  <w:style w:type="paragraph" w:customStyle="1" w:styleId="CharCharCharCharCharCharCharCharChar">
    <w:name w:val="Char Char Char Char Char Char Char Char Char"/>
    <w:basedOn w:val="Normal"/>
    <w:rsid w:val="008E4211"/>
    <w:pPr>
      <w:spacing w:after="160" w:line="240" w:lineRule="exact"/>
    </w:pPr>
    <w:rPr>
      <w:rFonts w:ascii=".VnTime" w:eastAsia="Times New Roman" w:hAnsi=".VnTime" w:cs="Times New Roman"/>
      <w:szCs w:val="20"/>
    </w:rPr>
  </w:style>
  <w:style w:type="character" w:customStyle="1" w:styleId="NoSpacingChar">
    <w:name w:val="No Spacing Char"/>
    <w:link w:val="NoSpacing"/>
    <w:uiPriority w:val="1"/>
    <w:rsid w:val="008E4211"/>
    <w:rPr>
      <w:rFonts w:ascii="Times New Roman" w:hAnsi="Times New Roman"/>
      <w:sz w:val="26"/>
    </w:rPr>
  </w:style>
  <w:style w:type="paragraph" w:styleId="CommentSubject">
    <w:name w:val="annotation subject"/>
    <w:basedOn w:val="CommentText"/>
    <w:next w:val="CommentText"/>
    <w:link w:val="CommentSubjectChar"/>
    <w:uiPriority w:val="99"/>
    <w:rsid w:val="008E4211"/>
    <w:rPr>
      <w:b/>
      <w:bCs/>
    </w:rPr>
  </w:style>
  <w:style w:type="character" w:customStyle="1" w:styleId="CommentSubjectChar">
    <w:name w:val="Comment Subject Char"/>
    <w:basedOn w:val="CommentTextChar"/>
    <w:link w:val="CommentSubject"/>
    <w:uiPriority w:val="99"/>
    <w:rsid w:val="008E4211"/>
    <w:rPr>
      <w:rFonts w:ascii="Times New Roman" w:eastAsia="Times New Roman" w:hAnsi="Times New Roman" w:cs="Times New Roman"/>
      <w:b/>
      <w:bCs/>
      <w:sz w:val="20"/>
      <w:szCs w:val="20"/>
    </w:rPr>
  </w:style>
  <w:style w:type="paragraph" w:customStyle="1" w:styleId="ReferenceLine">
    <w:name w:val="Reference Line"/>
    <w:basedOn w:val="BodyText"/>
    <w:rsid w:val="008E4211"/>
    <w:rPr>
      <w:rFonts w:ascii="VNI-Times" w:hAnsi="VNI-Times"/>
    </w:rPr>
  </w:style>
  <w:style w:type="paragraph" w:styleId="Title">
    <w:name w:val="Title"/>
    <w:basedOn w:val="Normal"/>
    <w:next w:val="Normal"/>
    <w:link w:val="TitleChar"/>
    <w:uiPriority w:val="10"/>
    <w:qFormat/>
    <w:rsid w:val="008E4211"/>
    <w:pPr>
      <w:pBdr>
        <w:bottom w:val="single" w:sz="8" w:space="4" w:color="952D98"/>
      </w:pBdr>
      <w:spacing w:after="300" w:line="240" w:lineRule="auto"/>
      <w:contextualSpacing/>
      <w:jc w:val="both"/>
    </w:pPr>
    <w:rPr>
      <w:rFonts w:ascii="Arial" w:eastAsia="Times New Roman" w:hAnsi="Arial" w:cs="Times New Roman"/>
      <w:color w:val="952D98"/>
      <w:spacing w:val="5"/>
      <w:kern w:val="28"/>
      <w:sz w:val="40"/>
      <w:szCs w:val="52"/>
      <w:lang w:val="vi-VN"/>
    </w:rPr>
  </w:style>
  <w:style w:type="character" w:customStyle="1" w:styleId="TitleChar">
    <w:name w:val="Title Char"/>
    <w:basedOn w:val="DefaultParagraphFont"/>
    <w:link w:val="Title"/>
    <w:uiPriority w:val="10"/>
    <w:rsid w:val="008E4211"/>
    <w:rPr>
      <w:rFonts w:ascii="Arial" w:eastAsia="Times New Roman" w:hAnsi="Arial" w:cs="Times New Roman"/>
      <w:color w:val="952D98"/>
      <w:spacing w:val="5"/>
      <w:kern w:val="28"/>
      <w:sz w:val="40"/>
      <w:szCs w:val="52"/>
      <w:lang w:val="vi-VN"/>
    </w:rPr>
  </w:style>
  <w:style w:type="character" w:customStyle="1" w:styleId="CaptionChar">
    <w:name w:val="Caption Char"/>
    <w:link w:val="Caption"/>
    <w:uiPriority w:val="99"/>
    <w:rsid w:val="008E4211"/>
    <w:rPr>
      <w:rFonts w:ascii="Times New Roman" w:hAnsi="Times New Roman"/>
      <w:b/>
      <w:bCs/>
      <w:color w:val="4F81BD" w:themeColor="accent1"/>
      <w:sz w:val="18"/>
      <w:szCs w:val="18"/>
    </w:rPr>
  </w:style>
  <w:style w:type="table" w:customStyle="1" w:styleId="Style10">
    <w:name w:val="Style1"/>
    <w:basedOn w:val="TableNormal"/>
    <w:uiPriority w:val="99"/>
    <w:qFormat/>
    <w:rsid w:val="008E4211"/>
    <w:pPr>
      <w:spacing w:before="40" w:after="0" w:line="240" w:lineRule="auto"/>
    </w:pPr>
    <w:rPr>
      <w:rFonts w:ascii="Arial Narrow" w:eastAsia="Calibri" w:hAnsi="Arial Narrow" w:cs="Times New Roman"/>
      <w:color w:val="000000"/>
      <w:lang w:val="vi-VN"/>
    </w:rPr>
    <w:tblPr>
      <w:tblInd w:w="0" w:type="dxa"/>
      <w:tblCellMar>
        <w:top w:w="0" w:type="dxa"/>
        <w:left w:w="108" w:type="dxa"/>
        <w:bottom w:w="0" w:type="dxa"/>
        <w:right w:w="108" w:type="dxa"/>
      </w:tblCellMar>
    </w:tblPr>
    <w:tcPr>
      <w:shd w:val="clear" w:color="auto" w:fill="auto"/>
    </w:tcPr>
    <w:tblStylePr w:type="firstRow">
      <w:rPr>
        <w:b/>
        <w:color w:val="F63C2E"/>
      </w:rPr>
      <w:tblPr/>
      <w:tcPr>
        <w:tcBorders>
          <w:top w:val="nil"/>
          <w:left w:val="nil"/>
          <w:bottom w:val="single" w:sz="4" w:space="0" w:color="F63C2E"/>
          <w:right w:val="nil"/>
          <w:insideH w:val="nil"/>
          <w:insideV w:val="nil"/>
          <w:tl2br w:val="nil"/>
          <w:tr2bl w:val="nil"/>
        </w:tcBorders>
        <w:shd w:val="clear" w:color="auto" w:fill="auto"/>
      </w:tcPr>
    </w:tblStylePr>
  </w:style>
  <w:style w:type="paragraph" w:customStyle="1" w:styleId="IHeader">
    <w:name w:val="I. Header"/>
    <w:basedOn w:val="Normal"/>
    <w:qFormat/>
    <w:rsid w:val="008E4211"/>
    <w:pPr>
      <w:keepNext/>
      <w:keepLines/>
      <w:numPr>
        <w:numId w:val="5"/>
      </w:numPr>
      <w:spacing w:before="360"/>
      <w:jc w:val="both"/>
      <w:outlineLvl w:val="0"/>
    </w:pPr>
    <w:rPr>
      <w:rFonts w:ascii="Arial" w:eastAsia="Times New Roman" w:hAnsi="Arial" w:cs="Times New Roman"/>
      <w:b/>
      <w:bCs/>
      <w:color w:val="952D98"/>
      <w:sz w:val="28"/>
      <w:szCs w:val="28"/>
    </w:rPr>
  </w:style>
  <w:style w:type="paragraph" w:customStyle="1" w:styleId="Bullet2">
    <w:name w:val="Bullet 2"/>
    <w:basedOn w:val="Bullet1"/>
    <w:link w:val="Bullet2Char"/>
    <w:qFormat/>
    <w:rsid w:val="008E4211"/>
    <w:pPr>
      <w:numPr>
        <w:numId w:val="0"/>
      </w:numPr>
    </w:pPr>
    <w:rPr>
      <w:szCs w:val="26"/>
      <w:lang w:val="en-US" w:eastAsia="en-US"/>
    </w:rPr>
  </w:style>
  <w:style w:type="paragraph" w:customStyle="1" w:styleId="Highlight">
    <w:name w:val="Highlight"/>
    <w:basedOn w:val="Normal"/>
    <w:link w:val="HighlightChar"/>
    <w:qFormat/>
    <w:rsid w:val="008E4211"/>
    <w:pPr>
      <w:spacing w:before="120" w:after="120"/>
      <w:ind w:firstLine="284"/>
      <w:jc w:val="both"/>
    </w:pPr>
    <w:rPr>
      <w:rFonts w:ascii="Arial" w:eastAsia="Calibri" w:hAnsi="Arial" w:cs="Times New Roman"/>
      <w:b/>
      <w:color w:val="000000"/>
      <w:sz w:val="20"/>
      <w:szCs w:val="20"/>
    </w:rPr>
  </w:style>
  <w:style w:type="character" w:customStyle="1" w:styleId="Bullet2Char">
    <w:name w:val="Bullet 2 Char"/>
    <w:link w:val="Bullet2"/>
    <w:rsid w:val="008E4211"/>
    <w:rPr>
      <w:rFonts w:ascii="Arial" w:eastAsia="Calibri" w:hAnsi="Arial" w:cs="Times New Roman"/>
      <w:bCs/>
      <w:color w:val="000000"/>
      <w:sz w:val="20"/>
      <w:szCs w:val="26"/>
    </w:rPr>
  </w:style>
  <w:style w:type="character" w:customStyle="1" w:styleId="HighlightChar">
    <w:name w:val="Highlight Char"/>
    <w:link w:val="Highlight"/>
    <w:rsid w:val="008E4211"/>
    <w:rPr>
      <w:rFonts w:ascii="Arial" w:eastAsia="Calibri" w:hAnsi="Arial" w:cs="Times New Roman"/>
      <w:b/>
      <w:color w:val="000000"/>
      <w:sz w:val="20"/>
      <w:szCs w:val="20"/>
    </w:rPr>
  </w:style>
  <w:style w:type="paragraph" w:customStyle="1" w:styleId="Bullet3">
    <w:name w:val="Bullet 3"/>
    <w:basedOn w:val="Bullet2"/>
    <w:qFormat/>
    <w:rsid w:val="008E4211"/>
    <w:pPr>
      <w:numPr>
        <w:ilvl w:val="2"/>
        <w:numId w:val="6"/>
      </w:numPr>
      <w:ind w:left="2520" w:hanging="180"/>
    </w:pPr>
    <w:rPr>
      <w:rFonts w:cs="Arial"/>
      <w:szCs w:val="20"/>
    </w:rPr>
  </w:style>
  <w:style w:type="paragraph" w:customStyle="1" w:styleId="bullet10">
    <w:name w:val="bullet1"/>
    <w:basedOn w:val="Normal"/>
    <w:rsid w:val="008E4211"/>
    <w:pPr>
      <w:spacing w:before="100" w:beforeAutospacing="1" w:after="100" w:afterAutospacing="1" w:line="240" w:lineRule="auto"/>
    </w:pPr>
    <w:rPr>
      <w:rFonts w:eastAsia="Times New Roman" w:cs="Times New Roman"/>
      <w:sz w:val="24"/>
      <w:szCs w:val="24"/>
    </w:rPr>
  </w:style>
  <w:style w:type="character" w:styleId="PlaceholderText">
    <w:name w:val="Placeholder Text"/>
    <w:uiPriority w:val="99"/>
    <w:semiHidden/>
    <w:rsid w:val="008E4211"/>
    <w:rPr>
      <w:color w:val="808080"/>
    </w:rPr>
  </w:style>
  <w:style w:type="paragraph" w:customStyle="1" w:styleId="tablebody">
    <w:name w:val="table body"/>
    <w:basedOn w:val="StyleBodyTextIndent3TimesNewRomanBold"/>
    <w:link w:val="tablebodyChar"/>
    <w:qFormat/>
    <w:rsid w:val="008E4211"/>
    <w:pPr>
      <w:spacing w:before="120" w:after="120" w:line="360" w:lineRule="auto"/>
      <w:ind w:left="0"/>
      <w:jc w:val="center"/>
    </w:pPr>
    <w:rPr>
      <w:rFonts w:ascii="Arial" w:hAnsi="Arial" w:cs="Arial"/>
      <w:lang w:bidi="en-US"/>
    </w:rPr>
  </w:style>
  <w:style w:type="character" w:customStyle="1" w:styleId="StyleBodyTextIndent3TimesNewRomanBoldChar1">
    <w:name w:val="Style Body Text Indent 3 + Times New Roman Bold Char1"/>
    <w:link w:val="StyleBodyTextIndent3TimesNewRomanBold"/>
    <w:rsid w:val="008E4211"/>
    <w:rPr>
      <w:rFonts w:ascii="Times New Roman" w:eastAsia="Times New Roman" w:hAnsi="Times New Roman" w:cs="Times New Roman"/>
      <w:bCs/>
      <w:sz w:val="24"/>
      <w:szCs w:val="24"/>
    </w:rPr>
  </w:style>
  <w:style w:type="character" w:customStyle="1" w:styleId="tablebodyChar">
    <w:name w:val="table body Char"/>
    <w:link w:val="tablebody"/>
    <w:rsid w:val="008E4211"/>
    <w:rPr>
      <w:rFonts w:ascii="Arial" w:eastAsia="Times New Roman" w:hAnsi="Arial" w:cs="Arial"/>
      <w:bCs/>
      <w:sz w:val="24"/>
      <w:szCs w:val="24"/>
      <w:lang w:bidi="en-US"/>
    </w:rPr>
  </w:style>
  <w:style w:type="paragraph" w:customStyle="1" w:styleId="normal10">
    <w:name w:val="normal 1"/>
    <w:basedOn w:val="Normal"/>
    <w:link w:val="normal1Char0"/>
    <w:qFormat/>
    <w:rsid w:val="008E4211"/>
    <w:pPr>
      <w:spacing w:after="0" w:line="360" w:lineRule="auto"/>
      <w:jc w:val="both"/>
    </w:pPr>
    <w:rPr>
      <w:rFonts w:ascii="Arial" w:eastAsia="Calibri" w:hAnsi="Arial" w:cs="Times New Roman"/>
      <w:bCs/>
      <w:sz w:val="20"/>
      <w:lang w:val="nl-NL"/>
    </w:rPr>
  </w:style>
  <w:style w:type="character" w:customStyle="1" w:styleId="normal1Char0">
    <w:name w:val="normal 1 Char"/>
    <w:link w:val="normal10"/>
    <w:rsid w:val="008E4211"/>
    <w:rPr>
      <w:rFonts w:ascii="Arial" w:eastAsia="Calibri" w:hAnsi="Arial" w:cs="Times New Roman"/>
      <w:bCs/>
      <w:sz w:val="20"/>
      <w:lang w:val="nl-NL"/>
    </w:rPr>
  </w:style>
  <w:style w:type="paragraph" w:customStyle="1" w:styleId="1Header">
    <w:name w:val="1.Header"/>
    <w:basedOn w:val="Normal"/>
    <w:link w:val="1HeaderChar"/>
    <w:qFormat/>
    <w:rsid w:val="008E4211"/>
    <w:pPr>
      <w:spacing w:before="80" w:after="80" w:line="360" w:lineRule="auto"/>
      <w:ind w:left="357" w:hanging="357"/>
      <w:contextualSpacing/>
      <w:jc w:val="both"/>
    </w:pPr>
    <w:rPr>
      <w:rFonts w:ascii="Arial" w:eastAsia="Calibri" w:hAnsi="Arial" w:cs="Times New Roman"/>
      <w:b/>
      <w:color w:val="000000"/>
    </w:rPr>
  </w:style>
  <w:style w:type="character" w:customStyle="1" w:styleId="1HeaderChar">
    <w:name w:val="1.Header Char"/>
    <w:link w:val="1Header"/>
    <w:rsid w:val="008E4211"/>
    <w:rPr>
      <w:rFonts w:ascii="Arial" w:eastAsia="Calibri" w:hAnsi="Arial" w:cs="Times New Roman"/>
      <w:b/>
      <w:color w:val="000000"/>
      <w:sz w:val="26"/>
    </w:rPr>
  </w:style>
  <w:style w:type="paragraph" w:customStyle="1" w:styleId="chuluidong">
    <w:name w:val="chu lui dong"/>
    <w:basedOn w:val="Bullet1"/>
    <w:link w:val="chuluidongChar"/>
    <w:qFormat/>
    <w:rsid w:val="008E4211"/>
    <w:pPr>
      <w:numPr>
        <w:numId w:val="0"/>
      </w:numPr>
      <w:ind w:left="810" w:hanging="360"/>
      <w:jc w:val="both"/>
    </w:pPr>
    <w:rPr>
      <w:szCs w:val="26"/>
      <w:lang w:val="en-US" w:eastAsia="en-US"/>
    </w:rPr>
  </w:style>
  <w:style w:type="character" w:customStyle="1" w:styleId="chuluidongChar">
    <w:name w:val="chu lui dong Char"/>
    <w:link w:val="chuluidong"/>
    <w:rsid w:val="008E4211"/>
    <w:rPr>
      <w:rFonts w:ascii="Arial" w:eastAsia="Calibri" w:hAnsi="Arial" w:cs="Times New Roman"/>
      <w:bCs/>
      <w:color w:val="000000"/>
      <w:sz w:val="20"/>
      <w:szCs w:val="26"/>
    </w:rPr>
  </w:style>
  <w:style w:type="paragraph" w:customStyle="1" w:styleId="ListBullet21">
    <w:name w:val="List Bullet 21"/>
    <w:basedOn w:val="ListParagraph"/>
    <w:link w:val="Listbullet2Char"/>
    <w:qFormat/>
    <w:rsid w:val="008E4211"/>
    <w:pPr>
      <w:numPr>
        <w:numId w:val="7"/>
      </w:numPr>
      <w:spacing w:after="120" w:line="360" w:lineRule="auto"/>
    </w:pPr>
    <w:rPr>
      <w:rFonts w:ascii="Arial" w:eastAsia="Calibri" w:hAnsi="Arial" w:cs="Times New Roman"/>
      <w:color w:val="000000"/>
      <w:sz w:val="20"/>
      <w:szCs w:val="20"/>
    </w:rPr>
  </w:style>
  <w:style w:type="character" w:customStyle="1" w:styleId="Listbullet2Char">
    <w:name w:val="List bullet 2 Char"/>
    <w:link w:val="ListBullet21"/>
    <w:rsid w:val="008E4211"/>
    <w:rPr>
      <w:rFonts w:ascii="Arial" w:eastAsia="Calibri" w:hAnsi="Arial" w:cs="Times New Roman"/>
      <w:color w:val="000000"/>
      <w:sz w:val="20"/>
      <w:szCs w:val="20"/>
    </w:rPr>
  </w:style>
  <w:style w:type="paragraph" w:customStyle="1" w:styleId="ListBullet31">
    <w:name w:val="List Bullet 31"/>
    <w:basedOn w:val="ListParagraph"/>
    <w:qFormat/>
    <w:rsid w:val="008E4211"/>
    <w:pPr>
      <w:numPr>
        <w:numId w:val="8"/>
      </w:numPr>
      <w:spacing w:before="60" w:after="60" w:line="360" w:lineRule="auto"/>
      <w:contextualSpacing w:val="0"/>
    </w:pPr>
    <w:rPr>
      <w:rFonts w:ascii="Arial" w:eastAsia="Calibri" w:hAnsi="Arial" w:cs="Times New Roman"/>
      <w:i/>
      <w:color w:val="000000"/>
      <w:sz w:val="20"/>
      <w:szCs w:val="20"/>
    </w:rPr>
  </w:style>
  <w:style w:type="paragraph" w:customStyle="1" w:styleId="I1Header">
    <w:name w:val="I.1 Header"/>
    <w:basedOn w:val="ListParagraph"/>
    <w:qFormat/>
    <w:rsid w:val="008E4211"/>
    <w:pPr>
      <w:numPr>
        <w:numId w:val="9"/>
      </w:numPr>
      <w:spacing w:before="80" w:after="80" w:line="360" w:lineRule="auto"/>
      <w:jc w:val="both"/>
    </w:pPr>
    <w:rPr>
      <w:rFonts w:ascii="Arial" w:eastAsia="Calibri" w:hAnsi="Arial" w:cs="Times New Roman"/>
      <w:b/>
      <w:color w:val="000000"/>
    </w:rPr>
  </w:style>
  <w:style w:type="paragraph" w:customStyle="1" w:styleId="I11Heading">
    <w:name w:val="I.1.1 Heading"/>
    <w:basedOn w:val="ListParagraph"/>
    <w:qFormat/>
    <w:rsid w:val="008E4211"/>
    <w:pPr>
      <w:numPr>
        <w:ilvl w:val="1"/>
        <w:numId w:val="9"/>
      </w:numPr>
      <w:spacing w:before="80" w:after="80" w:line="360" w:lineRule="auto"/>
      <w:jc w:val="both"/>
    </w:pPr>
    <w:rPr>
      <w:rFonts w:ascii="Arial" w:eastAsia="Calibri" w:hAnsi="Arial" w:cs="Times New Roman"/>
      <w:b/>
      <w:color w:val="7A006D"/>
      <w:sz w:val="20"/>
    </w:rPr>
  </w:style>
  <w:style w:type="paragraph" w:customStyle="1" w:styleId="11Header">
    <w:name w:val="1.1 Header"/>
    <w:basedOn w:val="I11Heading"/>
    <w:link w:val="11HeaderChar"/>
    <w:qFormat/>
    <w:rsid w:val="008E4211"/>
    <w:pPr>
      <w:numPr>
        <w:numId w:val="8"/>
      </w:numPr>
    </w:pPr>
  </w:style>
  <w:style w:type="character" w:customStyle="1" w:styleId="11HeaderChar">
    <w:name w:val="1.1 Header Char"/>
    <w:link w:val="11Header"/>
    <w:rsid w:val="008E4211"/>
    <w:rPr>
      <w:rFonts w:ascii="Arial" w:eastAsia="Calibri" w:hAnsi="Arial" w:cs="Times New Roman"/>
      <w:b/>
      <w:color w:val="7A006D"/>
      <w:sz w:val="20"/>
    </w:rPr>
  </w:style>
  <w:style w:type="character" w:customStyle="1" w:styleId="Listbullet1Char">
    <w:name w:val="List bullet 1 Char"/>
    <w:link w:val="Listbullet1"/>
    <w:rsid w:val="008E4211"/>
    <w:rPr>
      <w:rFonts w:ascii="Arial" w:eastAsia="Calibri" w:hAnsi="Arial" w:cs="Times New Roman"/>
      <w:bCs/>
      <w:color w:val="000000"/>
      <w:sz w:val="20"/>
      <w:szCs w:val="20"/>
      <w:lang/>
    </w:rPr>
  </w:style>
  <w:style w:type="paragraph" w:customStyle="1" w:styleId="Green">
    <w:name w:val="Green"/>
    <w:basedOn w:val="Normal"/>
    <w:link w:val="GreenChar"/>
    <w:qFormat/>
    <w:rsid w:val="008E4211"/>
    <w:pPr>
      <w:spacing w:after="0" w:line="360" w:lineRule="auto"/>
      <w:jc w:val="right"/>
    </w:pPr>
    <w:rPr>
      <w:rFonts w:ascii="Arial" w:eastAsia="Calibri" w:hAnsi="Arial" w:cs="Times New Roman"/>
      <w:color w:val="009900"/>
      <w:sz w:val="20"/>
      <w:szCs w:val="20"/>
      <w:lang w:val="vi-VN"/>
    </w:rPr>
  </w:style>
  <w:style w:type="character" w:customStyle="1" w:styleId="GreenChar">
    <w:name w:val="Green Char"/>
    <w:link w:val="Green"/>
    <w:rsid w:val="008E4211"/>
    <w:rPr>
      <w:rFonts w:ascii="Arial" w:eastAsia="Calibri" w:hAnsi="Arial" w:cs="Times New Roman"/>
      <w:color w:val="009900"/>
      <w:sz w:val="20"/>
      <w:szCs w:val="20"/>
      <w:lang w:val="vi-VN"/>
    </w:rPr>
  </w:style>
  <w:style w:type="paragraph" w:customStyle="1" w:styleId="Style4">
    <w:name w:val="Style4'''''"/>
    <w:basedOn w:val="Normal"/>
    <w:rsid w:val="008E4211"/>
    <w:pPr>
      <w:numPr>
        <w:numId w:val="10"/>
      </w:numPr>
      <w:spacing w:after="120" w:line="240" w:lineRule="auto"/>
      <w:jc w:val="both"/>
    </w:pPr>
    <w:rPr>
      <w:rFonts w:eastAsia="Times New Roman" w:cs="Times New Roman"/>
      <w:b/>
      <w:i/>
      <w:color w:val="0000FF"/>
      <w:szCs w:val="28"/>
      <w:lang w:val="nl-NL"/>
    </w:rPr>
  </w:style>
  <w:style w:type="paragraph" w:customStyle="1" w:styleId="DefaultParagraphFontParaCharCharCharCharChar">
    <w:name w:val="Default Paragraph Font Para Char Char Char Char Char"/>
    <w:rsid w:val="008E4211"/>
    <w:pPr>
      <w:spacing w:after="160" w:line="240" w:lineRule="exact"/>
    </w:pPr>
    <w:rPr>
      <w:rFonts w:ascii="Verdana" w:eastAsia="Times New Roman" w:hAnsi="Verdana" w:cs="Times New Roman"/>
      <w:sz w:val="20"/>
      <w:szCs w:val="20"/>
    </w:rPr>
  </w:style>
  <w:style w:type="character" w:customStyle="1" w:styleId="Bullet1CharChar">
    <w:name w:val="Bullet 1 Char Char"/>
    <w:rsid w:val="008E4211"/>
    <w:rPr>
      <w:rFonts w:ascii="Arial" w:eastAsia="Calibri" w:hAnsi="Arial" w:cs="Arial"/>
      <w:bCs/>
      <w:color w:val="000000"/>
    </w:rPr>
  </w:style>
  <w:style w:type="character" w:customStyle="1" w:styleId="Normal1Char">
    <w:name w:val="Normal1 Char"/>
    <w:link w:val="Normal1"/>
    <w:rsid w:val="008E4211"/>
    <w:rPr>
      <w:rFonts w:ascii="Arial" w:eastAsia="Times New Roman" w:hAnsi="Arial" w:cs="Times New Roman"/>
      <w:color w:val="000000"/>
      <w:sz w:val="20"/>
      <w:szCs w:val="24"/>
    </w:rPr>
  </w:style>
  <w:style w:type="paragraph" w:customStyle="1" w:styleId="CM73">
    <w:name w:val="CM73"/>
    <w:basedOn w:val="Normal"/>
    <w:next w:val="Normal"/>
    <w:rsid w:val="008E4211"/>
    <w:pPr>
      <w:widowControl w:val="0"/>
      <w:autoSpaceDE w:val="0"/>
      <w:autoSpaceDN w:val="0"/>
      <w:adjustRightInd w:val="0"/>
      <w:spacing w:after="108" w:line="240" w:lineRule="auto"/>
    </w:pPr>
    <w:rPr>
      <w:rFonts w:ascii="Arial" w:eastAsia="Times New Roman" w:hAnsi="Arial" w:cs="Arial"/>
      <w:sz w:val="24"/>
      <w:szCs w:val="24"/>
    </w:rPr>
  </w:style>
  <w:style w:type="character" w:customStyle="1" w:styleId="apple-converted-space">
    <w:name w:val="apple-converted-space"/>
    <w:rsid w:val="008E4211"/>
  </w:style>
  <w:style w:type="paragraph" w:styleId="TOCHeading">
    <w:name w:val="TOC Heading"/>
    <w:basedOn w:val="Heading1"/>
    <w:next w:val="Normal"/>
    <w:uiPriority w:val="39"/>
    <w:unhideWhenUsed/>
    <w:qFormat/>
    <w:rsid w:val="0021308F"/>
    <w:pPr>
      <w:spacing w:before="480"/>
      <w:outlineLvl w:val="9"/>
    </w:pPr>
    <w:rPr>
      <w:rFonts w:asciiTheme="majorHAnsi" w:hAnsiTheme="majorHAnsi"/>
      <w:color w:val="365F91" w:themeColor="accent1" w:themeShade="BF"/>
      <w:sz w:val="28"/>
      <w:lang w:eastAsia="ja-JP"/>
    </w:rPr>
  </w:style>
  <w:style w:type="paragraph" w:styleId="TOAHeading">
    <w:name w:val="toa heading"/>
    <w:basedOn w:val="Normal"/>
    <w:next w:val="Normal"/>
    <w:uiPriority w:val="99"/>
    <w:semiHidden/>
    <w:unhideWhenUsed/>
    <w:rsid w:val="00427F63"/>
    <w:pPr>
      <w:spacing w:before="120"/>
    </w:pPr>
    <w:rPr>
      <w:rFonts w:asciiTheme="majorHAnsi" w:eastAsiaTheme="majorEastAsia" w:hAnsiTheme="majorHAnsi" w:cstheme="majorBidi"/>
      <w:b/>
      <w:bCs/>
      <w:sz w:val="24"/>
      <w:szCs w:val="24"/>
    </w:rPr>
  </w:style>
  <w:style w:type="paragraph" w:customStyle="1" w:styleId="VANBAN">
    <w:name w:val="VAN BAN"/>
    <w:basedOn w:val="Normal"/>
    <w:link w:val="VANBANChar"/>
    <w:qFormat/>
    <w:rsid w:val="00CD5793"/>
    <w:pPr>
      <w:autoSpaceDE w:val="0"/>
      <w:autoSpaceDN w:val="0"/>
      <w:adjustRightInd w:val="0"/>
      <w:spacing w:before="120" w:after="0" w:line="240" w:lineRule="auto"/>
      <w:jc w:val="both"/>
    </w:pPr>
    <w:rPr>
      <w:rFonts w:eastAsia="Calibri" w:cs="Times New Roman"/>
      <w:color w:val="0D0D0D"/>
      <w:sz w:val="28"/>
      <w:szCs w:val="28"/>
      <w:lang w:val="pt-BR"/>
    </w:rPr>
  </w:style>
  <w:style w:type="character" w:customStyle="1" w:styleId="VANBANChar">
    <w:name w:val="VAN BAN Char"/>
    <w:link w:val="VANBAN"/>
    <w:rsid w:val="00CD5793"/>
    <w:rPr>
      <w:rFonts w:ascii="Times New Roman" w:eastAsia="Calibri" w:hAnsi="Times New Roman" w:cs="Times New Roman"/>
      <w:color w:val="0D0D0D"/>
      <w:sz w:val="28"/>
      <w:szCs w:val="28"/>
      <w:lang w:val="pt-BR"/>
    </w:rPr>
  </w:style>
  <w:style w:type="paragraph" w:customStyle="1" w:styleId="Char">
    <w:name w:val="Char"/>
    <w:basedOn w:val="Normal"/>
    <w:rsid w:val="00531C5C"/>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VANBANDAM">
    <w:name w:val="VAN BAN DAM"/>
    <w:basedOn w:val="VANBAN"/>
    <w:link w:val="VANBANDAMChar"/>
    <w:qFormat/>
    <w:rsid w:val="00944F88"/>
    <w:pPr>
      <w:spacing w:before="80" w:after="80"/>
    </w:pPr>
    <w:rPr>
      <w:b/>
    </w:rPr>
  </w:style>
  <w:style w:type="character" w:customStyle="1" w:styleId="VANBANDAMChar">
    <w:name w:val="VAN BAN DAM Char"/>
    <w:link w:val="VANBANDAM"/>
    <w:rsid w:val="00944F88"/>
    <w:rPr>
      <w:rFonts w:ascii="Times New Roman" w:eastAsia="Calibri" w:hAnsi="Times New Roman" w:cs="Times New Roman"/>
      <w:b/>
      <w:color w:val="0D0D0D"/>
      <w:sz w:val="28"/>
      <w:szCs w:val="28"/>
      <w:lang w:val="pt-BR"/>
    </w:rPr>
  </w:style>
  <w:style w:type="paragraph" w:customStyle="1" w:styleId="GACHDAUDONG">
    <w:name w:val="GACH DAU DONG"/>
    <w:basedOn w:val="VANBAN"/>
    <w:link w:val="GACHDAUDONGChar"/>
    <w:qFormat/>
    <w:rsid w:val="00944F88"/>
    <w:pPr>
      <w:numPr>
        <w:numId w:val="19"/>
      </w:numPr>
    </w:pPr>
  </w:style>
  <w:style w:type="character" w:customStyle="1" w:styleId="GACHDAUDONGChar">
    <w:name w:val="GACH DAU DONG Char"/>
    <w:link w:val="GACHDAUDONG"/>
    <w:rsid w:val="00944F88"/>
    <w:rPr>
      <w:rFonts w:ascii="Times New Roman" w:eastAsia="Calibri" w:hAnsi="Times New Roman" w:cs="Times New Roman"/>
      <w:color w:val="0D0D0D"/>
      <w:sz w:val="28"/>
      <w:szCs w:val="28"/>
      <w:lang w:val="pt-BR"/>
    </w:rPr>
  </w:style>
  <w:style w:type="paragraph" w:customStyle="1" w:styleId="IV111">
    <w:name w:val="IV 1 1.1"/>
    <w:basedOn w:val="Heading3"/>
    <w:link w:val="IV111Char"/>
    <w:qFormat/>
    <w:rsid w:val="00944F88"/>
    <w:pPr>
      <w:spacing w:before="120"/>
      <w:ind w:left="540" w:hanging="540"/>
    </w:pPr>
    <w:rPr>
      <w:rFonts w:eastAsia="Times New Roman" w:cs="Times New Roman"/>
      <w:b w:val="0"/>
      <w:i/>
      <w:color w:val="4F81BD" w:themeColor="accent1"/>
      <w:sz w:val="28"/>
      <w:szCs w:val="20"/>
    </w:rPr>
  </w:style>
  <w:style w:type="character" w:customStyle="1" w:styleId="IV111Char">
    <w:name w:val="IV 1 1.1 Char"/>
    <w:basedOn w:val="Heading3Char"/>
    <w:link w:val="IV111"/>
    <w:rsid w:val="00944F88"/>
    <w:rPr>
      <w:rFonts w:ascii="Times New Roman" w:eastAsia="Times New Roman" w:hAnsi="Times New Roman" w:cs="Times New Roman"/>
      <w:b w:val="0"/>
      <w:bCs/>
      <w:i/>
      <w:color w:val="4F81BD" w:themeColor="accent1"/>
      <w:sz w:val="28"/>
      <w:szCs w:val="20"/>
    </w:rPr>
  </w:style>
  <w:style w:type="numbering" w:customStyle="1" w:styleId="NoList2">
    <w:name w:val="No List2"/>
    <w:next w:val="NoList"/>
    <w:uiPriority w:val="99"/>
    <w:semiHidden/>
    <w:unhideWhenUsed/>
    <w:rsid w:val="009C388C"/>
  </w:style>
  <w:style w:type="table" w:customStyle="1" w:styleId="TableGrid2">
    <w:name w:val="Table Grid2"/>
    <w:basedOn w:val="TableNormal"/>
    <w:next w:val="TableGrid"/>
    <w:rsid w:val="009C38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21">
    <w:name w:val="Light Shading - Accent 21"/>
    <w:basedOn w:val="TableNormal"/>
    <w:next w:val="LightShading-Accent2"/>
    <w:uiPriority w:val="60"/>
    <w:rsid w:val="009C388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41">
    <w:name w:val="Light Shading - Accent 41"/>
    <w:basedOn w:val="TableNormal"/>
    <w:next w:val="LightShading-Accent4"/>
    <w:uiPriority w:val="60"/>
    <w:rsid w:val="009C388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List-Accent41">
    <w:name w:val="Light List - Accent 41"/>
    <w:basedOn w:val="TableNormal"/>
    <w:next w:val="LightList-Accent4"/>
    <w:uiPriority w:val="61"/>
    <w:rsid w:val="009C388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11">
    <w:name w:val="No List11"/>
    <w:next w:val="NoList"/>
    <w:uiPriority w:val="99"/>
    <w:semiHidden/>
    <w:unhideWhenUsed/>
    <w:rsid w:val="009C388C"/>
  </w:style>
  <w:style w:type="table" w:customStyle="1" w:styleId="TableGrid11">
    <w:name w:val="Table Grid11"/>
    <w:basedOn w:val="TableNormal"/>
    <w:next w:val="TableGrid"/>
    <w:uiPriority w:val="59"/>
    <w:rsid w:val="009C388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11">
    <w:name w:val="Style11"/>
    <w:basedOn w:val="TableNormal"/>
    <w:uiPriority w:val="99"/>
    <w:qFormat/>
    <w:rsid w:val="009C388C"/>
    <w:pPr>
      <w:spacing w:before="40" w:after="0" w:line="240" w:lineRule="auto"/>
    </w:pPr>
    <w:rPr>
      <w:rFonts w:ascii="Arial Narrow" w:eastAsia="Calibri" w:hAnsi="Arial Narrow" w:cs="Times New Roman"/>
      <w:color w:val="000000"/>
      <w:lang w:val="vi-VN"/>
    </w:rPr>
    <w:tblPr>
      <w:tblInd w:w="0" w:type="dxa"/>
      <w:tblCellMar>
        <w:top w:w="0" w:type="dxa"/>
        <w:left w:w="108" w:type="dxa"/>
        <w:bottom w:w="0" w:type="dxa"/>
        <w:right w:w="108" w:type="dxa"/>
      </w:tblCellMar>
    </w:tblPr>
    <w:tcPr>
      <w:shd w:val="clear" w:color="auto" w:fill="auto"/>
    </w:tcPr>
    <w:tblStylePr w:type="firstRow">
      <w:rPr>
        <w:b/>
        <w:color w:val="F63C2E"/>
      </w:rPr>
      <w:tblPr/>
      <w:tcPr>
        <w:tcBorders>
          <w:top w:val="nil"/>
          <w:left w:val="nil"/>
          <w:bottom w:val="single" w:sz="4" w:space="0" w:color="F63C2E"/>
          <w:right w:val="nil"/>
          <w:insideH w:val="nil"/>
          <w:insideV w:val="nil"/>
          <w:tl2br w:val="nil"/>
          <w:tr2bl w:val="nil"/>
        </w:tcBorders>
        <w:shd w:val="clear" w:color="auto" w:fill="auto"/>
      </w:tcPr>
    </w:tblStylePr>
  </w:style>
  <w:style w:type="paragraph" w:customStyle="1" w:styleId="StyleH114ptBefore6ptAfter6ptLinespacing15l">
    <w:name w:val="Style H1 + 14 pt Before:  6 pt After:  6 pt Line spacing:  1.5 l..."/>
    <w:basedOn w:val="Heading1"/>
    <w:rsid w:val="00062234"/>
    <w:pPr>
      <w:keepLines w:val="0"/>
      <w:numPr>
        <w:numId w:val="53"/>
      </w:numPr>
      <w:tabs>
        <w:tab w:val="clear" w:pos="357"/>
        <w:tab w:val="num" w:pos="360"/>
        <w:tab w:val="left" w:pos="993"/>
      </w:tabs>
      <w:suppressAutoHyphens/>
      <w:spacing w:before="120" w:after="240" w:line="360" w:lineRule="auto"/>
      <w:ind w:left="0" w:right="-331" w:firstLine="0"/>
    </w:pPr>
    <w:rPr>
      <w:rFonts w:eastAsia="Times New Roman" w:cs="Times New Roman"/>
      <w:bCs w:val="0"/>
      <w:color w:val="auto"/>
      <w:kern w:val="1"/>
      <w:sz w:val="28"/>
      <w:szCs w:val="20"/>
      <w:lang w:val="en-GB" w:eastAsia="ar-SA"/>
    </w:rPr>
  </w:style>
  <w:style w:type="paragraph" w:customStyle="1" w:styleId="Bodytext30">
    <w:name w:val="Bodytext3"/>
    <w:basedOn w:val="Normal"/>
    <w:rsid w:val="0005705C"/>
    <w:pPr>
      <w:spacing w:before="120" w:after="0" w:line="360" w:lineRule="exact"/>
      <w:jc w:val="both"/>
    </w:pPr>
    <w:rPr>
      <w:rFonts w:eastAsia="Times New Roman" w:cs="Times New Roman"/>
      <w:sz w:val="24"/>
      <w:szCs w:val="24"/>
    </w:rPr>
  </w:style>
  <w:style w:type="paragraph" w:customStyle="1" w:styleId="bodytextswiss">
    <w:name w:val="bodytextswiss"/>
    <w:basedOn w:val="Normal"/>
    <w:rsid w:val="00C668F1"/>
    <w:pPr>
      <w:spacing w:before="100" w:beforeAutospacing="1" w:after="100" w:afterAutospacing="1" w:line="240" w:lineRule="auto"/>
    </w:pPr>
    <w:rPr>
      <w:rFonts w:eastAsia="Times New Roman" w:cs="Times New Roman"/>
      <w:sz w:val="25"/>
      <w:szCs w:val="25"/>
    </w:rPr>
  </w:style>
  <w:style w:type="table" w:customStyle="1" w:styleId="TableGrid3">
    <w:name w:val="Table Grid3"/>
    <w:basedOn w:val="TableNormal"/>
    <w:next w:val="TableGrid"/>
    <w:uiPriority w:val="59"/>
    <w:rsid w:val="00DD0801"/>
    <w:pPr>
      <w:widowControl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qFormat="1"/>
    <w:lsdException w:name="envelope return"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E88"/>
    <w:rPr>
      <w:rFonts w:ascii="Times New Roman" w:hAnsi="Times New Roman"/>
      <w:sz w:val="26"/>
    </w:rPr>
  </w:style>
  <w:style w:type="paragraph" w:styleId="Heading1">
    <w:name w:val="heading 1"/>
    <w:basedOn w:val="Normal"/>
    <w:next w:val="Normal"/>
    <w:link w:val="Heading1Char"/>
    <w:qFormat/>
    <w:rsid w:val="00CC685A"/>
    <w:pPr>
      <w:keepNext/>
      <w:keepLines/>
      <w:spacing w:after="0"/>
      <w:outlineLvl w:val="0"/>
    </w:pPr>
    <w:rPr>
      <w:rFonts w:eastAsiaTheme="majorEastAsia" w:cstheme="majorBidi"/>
      <w:b/>
      <w:bCs/>
      <w:color w:val="952D98"/>
      <w:szCs w:val="28"/>
    </w:rPr>
  </w:style>
  <w:style w:type="paragraph" w:styleId="Heading2">
    <w:name w:val="heading 2"/>
    <w:basedOn w:val="Normal"/>
    <w:next w:val="Normal"/>
    <w:link w:val="Heading2Char"/>
    <w:uiPriority w:val="9"/>
    <w:unhideWhenUsed/>
    <w:qFormat/>
    <w:rsid w:val="00CC685A"/>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C685A"/>
    <w:pPr>
      <w:keepNext/>
      <w:keepLines/>
      <w:spacing w:before="200" w:after="0"/>
      <w:outlineLvl w:val="2"/>
    </w:pPr>
    <w:rPr>
      <w:rFonts w:eastAsiaTheme="majorEastAsia" w:cstheme="majorBidi"/>
      <w:b/>
      <w:bCs/>
    </w:rPr>
  </w:style>
  <w:style w:type="paragraph" w:styleId="Heading4">
    <w:name w:val="heading 4"/>
    <w:basedOn w:val="Normal"/>
    <w:next w:val="Normal"/>
    <w:link w:val="Heading4Char"/>
    <w:unhideWhenUsed/>
    <w:qFormat/>
    <w:rsid w:val="00E322B7"/>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qFormat/>
    <w:rsid w:val="008E4211"/>
    <w:pPr>
      <w:keepNext/>
      <w:spacing w:after="0" w:line="240" w:lineRule="auto"/>
      <w:jc w:val="both"/>
      <w:outlineLvl w:val="4"/>
    </w:pPr>
    <w:rPr>
      <w:rFonts w:ascii="VNI-Times" w:eastAsia="Times New Roman" w:hAnsi="VNI-Times" w:cs="Times New Roman"/>
      <w:i/>
      <w:iCs/>
      <w:sz w:val="24"/>
      <w:szCs w:val="24"/>
    </w:rPr>
  </w:style>
  <w:style w:type="paragraph" w:styleId="Heading6">
    <w:name w:val="heading 6"/>
    <w:basedOn w:val="Normal"/>
    <w:next w:val="Normal"/>
    <w:link w:val="Heading6Char"/>
    <w:qFormat/>
    <w:rsid w:val="008E4211"/>
    <w:pPr>
      <w:keepNext/>
      <w:tabs>
        <w:tab w:val="left" w:pos="360"/>
      </w:tabs>
      <w:spacing w:before="120" w:after="120" w:line="312" w:lineRule="auto"/>
      <w:ind w:left="360"/>
      <w:jc w:val="both"/>
      <w:outlineLvl w:val="5"/>
    </w:pPr>
    <w:rPr>
      <w:rFonts w:eastAsia="Times New Roman" w:cs="Times New Roman"/>
      <w:b/>
      <w:bCs/>
      <w:i/>
      <w:iCs/>
      <w:sz w:val="24"/>
      <w:szCs w:val="24"/>
      <w:u w:val="single"/>
    </w:rPr>
  </w:style>
  <w:style w:type="paragraph" w:styleId="Heading7">
    <w:name w:val="heading 7"/>
    <w:basedOn w:val="Normal"/>
    <w:next w:val="Normal"/>
    <w:link w:val="Heading7Char"/>
    <w:qFormat/>
    <w:rsid w:val="008E4211"/>
    <w:pPr>
      <w:keepNext/>
      <w:spacing w:after="0" w:line="240" w:lineRule="auto"/>
      <w:jc w:val="center"/>
      <w:outlineLvl w:val="6"/>
    </w:pPr>
    <w:rPr>
      <w:rFonts w:ascii="VNI-Times" w:eastAsia="Times New Roman" w:hAnsi="VNI-Times" w:cs="Times New Roman"/>
      <w:b/>
      <w:bCs/>
      <w:sz w:val="32"/>
      <w:szCs w:val="24"/>
    </w:rPr>
  </w:style>
  <w:style w:type="paragraph" w:styleId="Heading8">
    <w:name w:val="heading 8"/>
    <w:basedOn w:val="Normal"/>
    <w:next w:val="Normal"/>
    <w:link w:val="Heading8Char"/>
    <w:qFormat/>
    <w:rsid w:val="008E4211"/>
    <w:pPr>
      <w:keepNext/>
      <w:spacing w:before="120" w:after="120" w:line="312" w:lineRule="auto"/>
      <w:ind w:left="360"/>
      <w:outlineLvl w:val="7"/>
    </w:pPr>
    <w:rPr>
      <w:rFonts w:eastAsia="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77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7755"/>
  </w:style>
  <w:style w:type="paragraph" w:styleId="Footer">
    <w:name w:val="footer"/>
    <w:basedOn w:val="Normal"/>
    <w:link w:val="FooterChar"/>
    <w:uiPriority w:val="99"/>
    <w:unhideWhenUsed/>
    <w:rsid w:val="007A77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7755"/>
  </w:style>
  <w:style w:type="paragraph" w:styleId="BalloonText">
    <w:name w:val="Balloon Text"/>
    <w:basedOn w:val="Normal"/>
    <w:link w:val="BalloonTextChar"/>
    <w:uiPriority w:val="99"/>
    <w:semiHidden/>
    <w:unhideWhenUsed/>
    <w:rsid w:val="007A77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755"/>
    <w:rPr>
      <w:rFonts w:ascii="Tahoma" w:hAnsi="Tahoma" w:cs="Tahoma"/>
      <w:sz w:val="16"/>
      <w:szCs w:val="16"/>
    </w:rPr>
  </w:style>
  <w:style w:type="paragraph" w:styleId="NoSpacing">
    <w:name w:val="No Spacing"/>
    <w:link w:val="NoSpacingChar"/>
    <w:uiPriority w:val="1"/>
    <w:qFormat/>
    <w:rsid w:val="00CC685A"/>
    <w:pPr>
      <w:spacing w:after="0" w:line="312" w:lineRule="auto"/>
    </w:pPr>
    <w:rPr>
      <w:rFonts w:ascii="Times New Roman" w:hAnsi="Times New Roman"/>
      <w:sz w:val="26"/>
    </w:rPr>
  </w:style>
  <w:style w:type="paragraph" w:styleId="BodyText3">
    <w:name w:val="Body Text 3"/>
    <w:basedOn w:val="Normal"/>
    <w:link w:val="BodyText3Char"/>
    <w:rsid w:val="007A7755"/>
    <w:pPr>
      <w:spacing w:after="0" w:line="240" w:lineRule="auto"/>
      <w:jc w:val="center"/>
    </w:pPr>
    <w:rPr>
      <w:rFonts w:eastAsia="Times New Roman" w:cs="Times New Roman"/>
      <w:i/>
      <w:szCs w:val="20"/>
    </w:rPr>
  </w:style>
  <w:style w:type="character" w:customStyle="1" w:styleId="BodyText3Char">
    <w:name w:val="Body Text 3 Char"/>
    <w:basedOn w:val="DefaultParagraphFont"/>
    <w:link w:val="BodyText3"/>
    <w:rsid w:val="007A7755"/>
    <w:rPr>
      <w:rFonts w:ascii="Times New Roman" w:eastAsia="Times New Roman" w:hAnsi="Times New Roman" w:cs="Times New Roman"/>
      <w:i/>
      <w:sz w:val="26"/>
      <w:szCs w:val="20"/>
    </w:rPr>
  </w:style>
  <w:style w:type="paragraph" w:styleId="BodyText2">
    <w:name w:val="Body Text 2"/>
    <w:basedOn w:val="Normal"/>
    <w:link w:val="BodyText2Char"/>
    <w:uiPriority w:val="99"/>
    <w:unhideWhenUsed/>
    <w:rsid w:val="00CC685A"/>
    <w:pPr>
      <w:spacing w:after="120" w:line="480" w:lineRule="auto"/>
    </w:pPr>
  </w:style>
  <w:style w:type="character" w:customStyle="1" w:styleId="BodyText2Char">
    <w:name w:val="Body Text 2 Char"/>
    <w:basedOn w:val="DefaultParagraphFont"/>
    <w:link w:val="BodyText2"/>
    <w:uiPriority w:val="99"/>
    <w:rsid w:val="00CC685A"/>
    <w:rPr>
      <w:rFonts w:ascii="Times New Roman" w:hAnsi="Times New Roman"/>
      <w:sz w:val="26"/>
    </w:rPr>
  </w:style>
  <w:style w:type="character" w:customStyle="1" w:styleId="Heading1Char">
    <w:name w:val="Heading 1 Char"/>
    <w:basedOn w:val="DefaultParagraphFont"/>
    <w:link w:val="Heading1"/>
    <w:rsid w:val="00CC685A"/>
    <w:rPr>
      <w:rFonts w:ascii="Times New Roman" w:eastAsiaTheme="majorEastAsia" w:hAnsi="Times New Roman" w:cstheme="majorBidi"/>
      <w:b/>
      <w:bCs/>
      <w:color w:val="952D98"/>
      <w:sz w:val="26"/>
      <w:szCs w:val="28"/>
    </w:rPr>
  </w:style>
  <w:style w:type="character" w:customStyle="1" w:styleId="Heading2Char">
    <w:name w:val="Heading 2 Char"/>
    <w:basedOn w:val="DefaultParagraphFont"/>
    <w:link w:val="Heading2"/>
    <w:uiPriority w:val="9"/>
    <w:rsid w:val="00CC685A"/>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CC685A"/>
    <w:rPr>
      <w:rFonts w:ascii="Times New Roman" w:eastAsiaTheme="majorEastAsia" w:hAnsi="Times New Roman" w:cstheme="majorBidi"/>
      <w:b/>
      <w:bCs/>
      <w:sz w:val="26"/>
    </w:rPr>
  </w:style>
  <w:style w:type="paragraph" w:styleId="ListParagraph">
    <w:name w:val="List Paragraph"/>
    <w:basedOn w:val="Normal"/>
    <w:link w:val="ListParagraphChar"/>
    <w:uiPriority w:val="34"/>
    <w:qFormat/>
    <w:rsid w:val="00CC685A"/>
    <w:pPr>
      <w:ind w:left="720"/>
      <w:contextualSpacing/>
    </w:pPr>
  </w:style>
  <w:style w:type="table" w:styleId="TableGrid">
    <w:name w:val="Table Grid"/>
    <w:basedOn w:val="TableNormal"/>
    <w:rsid w:val="00157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4616A"/>
    <w:rPr>
      <w:color w:val="0000FF" w:themeColor="hyperlink"/>
      <w:u w:val="single"/>
    </w:rPr>
  </w:style>
  <w:style w:type="table" w:styleId="LightShading-Accent2">
    <w:name w:val="Light Shading Accent 2"/>
    <w:basedOn w:val="TableNormal"/>
    <w:uiPriority w:val="60"/>
    <w:rsid w:val="008500E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8500E0"/>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4">
    <w:name w:val="Light List Accent 4"/>
    <w:basedOn w:val="TableNormal"/>
    <w:uiPriority w:val="61"/>
    <w:rsid w:val="008500E0"/>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Heading4Char">
    <w:name w:val="Heading 4 Char"/>
    <w:basedOn w:val="DefaultParagraphFont"/>
    <w:link w:val="Heading4"/>
    <w:uiPriority w:val="9"/>
    <w:rsid w:val="00E322B7"/>
    <w:rPr>
      <w:rFonts w:ascii="Times New Roman" w:eastAsiaTheme="majorEastAsia" w:hAnsi="Times New Roman" w:cstheme="majorBidi"/>
      <w:b/>
      <w:bCs/>
      <w:iCs/>
      <w:sz w:val="26"/>
    </w:rPr>
  </w:style>
  <w:style w:type="paragraph" w:customStyle="1" w:styleId="Listbullet1">
    <w:name w:val="List bullet 1"/>
    <w:basedOn w:val="Caption"/>
    <w:link w:val="Listbullet1Char"/>
    <w:qFormat/>
    <w:rsid w:val="00837EC9"/>
    <w:pPr>
      <w:numPr>
        <w:numId w:val="3"/>
      </w:numPr>
      <w:spacing w:before="120" w:after="120" w:line="276" w:lineRule="auto"/>
      <w:ind w:left="283" w:hanging="215"/>
    </w:pPr>
    <w:rPr>
      <w:rFonts w:ascii="Arial" w:eastAsia="Calibri" w:hAnsi="Arial" w:cs="Times New Roman"/>
      <w:b w:val="0"/>
      <w:color w:val="000000"/>
      <w:sz w:val="20"/>
      <w:szCs w:val="20"/>
      <w:lang w:val="x-none" w:eastAsia="x-none"/>
    </w:rPr>
  </w:style>
  <w:style w:type="paragraph" w:customStyle="1" w:styleId="Bullet1">
    <w:name w:val="Bullet 1"/>
    <w:basedOn w:val="Listbullet1"/>
    <w:link w:val="Bullet1Char"/>
    <w:qFormat/>
    <w:rsid w:val="00837EC9"/>
    <w:pPr>
      <w:spacing w:line="360" w:lineRule="auto"/>
      <w:ind w:left="720" w:hanging="360"/>
    </w:pPr>
  </w:style>
  <w:style w:type="character" w:customStyle="1" w:styleId="Bullet1Char">
    <w:name w:val="Bullet 1 Char"/>
    <w:link w:val="Bullet1"/>
    <w:rsid w:val="00837EC9"/>
    <w:rPr>
      <w:rFonts w:ascii="Arial" w:eastAsia="Calibri" w:hAnsi="Arial" w:cs="Times New Roman"/>
      <w:bCs/>
      <w:color w:val="000000"/>
      <w:sz w:val="20"/>
      <w:szCs w:val="20"/>
      <w:lang w:val="x-none" w:eastAsia="x-none"/>
    </w:rPr>
  </w:style>
  <w:style w:type="paragraph" w:styleId="Caption">
    <w:name w:val="caption"/>
    <w:basedOn w:val="Normal"/>
    <w:next w:val="Normal"/>
    <w:link w:val="CaptionChar"/>
    <w:uiPriority w:val="99"/>
    <w:unhideWhenUsed/>
    <w:qFormat/>
    <w:rsid w:val="00837EC9"/>
    <w:pPr>
      <w:spacing w:line="240" w:lineRule="auto"/>
    </w:pPr>
    <w:rPr>
      <w:b/>
      <w:bCs/>
      <w:color w:val="4F81BD" w:themeColor="accent1"/>
      <w:sz w:val="18"/>
      <w:szCs w:val="18"/>
    </w:rPr>
  </w:style>
  <w:style w:type="paragraph" w:customStyle="1" w:styleId="Paragraph">
    <w:name w:val="Paragraph"/>
    <w:basedOn w:val="Normal"/>
    <w:link w:val="ParagraphChar"/>
    <w:qFormat/>
    <w:rsid w:val="00837EC9"/>
    <w:pPr>
      <w:spacing w:before="120" w:after="120" w:line="360" w:lineRule="auto"/>
      <w:ind w:left="288"/>
      <w:jc w:val="both"/>
    </w:pPr>
    <w:rPr>
      <w:rFonts w:ascii="Arial" w:eastAsia="Calibri" w:hAnsi="Arial" w:cs="Times New Roman"/>
      <w:color w:val="000000"/>
      <w:sz w:val="20"/>
      <w:szCs w:val="20"/>
      <w:lang w:val="x-none" w:eastAsia="x-none"/>
    </w:rPr>
  </w:style>
  <w:style w:type="character" w:customStyle="1" w:styleId="ParagraphChar">
    <w:name w:val="Paragraph Char"/>
    <w:link w:val="Paragraph"/>
    <w:rsid w:val="00837EC9"/>
    <w:rPr>
      <w:rFonts w:ascii="Arial" w:eastAsia="Calibri" w:hAnsi="Arial" w:cs="Times New Roman"/>
      <w:color w:val="000000"/>
      <w:sz w:val="20"/>
      <w:szCs w:val="20"/>
      <w:lang w:val="x-none" w:eastAsia="x-none"/>
    </w:rPr>
  </w:style>
  <w:style w:type="paragraph" w:customStyle="1" w:styleId="TableContents">
    <w:name w:val="Table Contents"/>
    <w:basedOn w:val="Normal"/>
    <w:rsid w:val="00C24D4D"/>
    <w:pPr>
      <w:widowControl w:val="0"/>
      <w:suppressLineNumbers/>
      <w:suppressAutoHyphens/>
      <w:spacing w:after="0" w:line="240" w:lineRule="auto"/>
    </w:pPr>
    <w:rPr>
      <w:rFonts w:eastAsia="SimSun" w:cs="Mangal"/>
      <w:kern w:val="2"/>
      <w:sz w:val="24"/>
      <w:szCs w:val="24"/>
      <w:lang w:eastAsia="hi-IN" w:bidi="hi-IN"/>
    </w:rPr>
  </w:style>
  <w:style w:type="character" w:styleId="CommentReference">
    <w:name w:val="annotation reference"/>
    <w:uiPriority w:val="99"/>
    <w:rsid w:val="00A21C8A"/>
    <w:rPr>
      <w:sz w:val="16"/>
      <w:szCs w:val="16"/>
    </w:rPr>
  </w:style>
  <w:style w:type="paragraph" w:styleId="CommentText">
    <w:name w:val="annotation text"/>
    <w:basedOn w:val="Normal"/>
    <w:link w:val="CommentTextChar"/>
    <w:uiPriority w:val="99"/>
    <w:rsid w:val="00A21C8A"/>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A21C8A"/>
    <w:rPr>
      <w:rFonts w:ascii="Times New Roman" w:eastAsia="Times New Roman" w:hAnsi="Times New Roman" w:cs="Times New Roman"/>
      <w:sz w:val="20"/>
      <w:szCs w:val="20"/>
    </w:rPr>
  </w:style>
  <w:style w:type="character" w:styleId="FootnoteReference">
    <w:name w:val="footnote reference"/>
    <w:uiPriority w:val="99"/>
    <w:semiHidden/>
    <w:rsid w:val="00431493"/>
    <w:rPr>
      <w:vertAlign w:val="superscript"/>
    </w:rPr>
  </w:style>
  <w:style w:type="paragraph" w:styleId="FootnoteText">
    <w:name w:val="footnote text"/>
    <w:basedOn w:val="Normal"/>
    <w:link w:val="FootnoteTextChar"/>
    <w:uiPriority w:val="99"/>
    <w:rsid w:val="00431493"/>
    <w:pPr>
      <w:spacing w:after="0" w:line="240" w:lineRule="auto"/>
    </w:pPr>
    <w:rPr>
      <w:rFonts w:ascii="VNI-Times" w:eastAsia="Times New Roman" w:hAnsi="VNI-Times" w:cs="Times New Roman"/>
      <w:sz w:val="20"/>
      <w:szCs w:val="20"/>
      <w:lang w:val="x-none" w:eastAsia="x-none"/>
    </w:rPr>
  </w:style>
  <w:style w:type="character" w:customStyle="1" w:styleId="FootnoteTextChar">
    <w:name w:val="Footnote Text Char"/>
    <w:basedOn w:val="DefaultParagraphFont"/>
    <w:link w:val="FootnoteText"/>
    <w:uiPriority w:val="99"/>
    <w:rsid w:val="00431493"/>
    <w:rPr>
      <w:rFonts w:ascii="VNI-Times" w:eastAsia="Times New Roman" w:hAnsi="VNI-Times" w:cs="Times New Roman"/>
      <w:sz w:val="20"/>
      <w:szCs w:val="20"/>
      <w:lang w:val="x-none" w:eastAsia="x-none"/>
    </w:rPr>
  </w:style>
  <w:style w:type="paragraph" w:customStyle="1" w:styleId="Multilevel2">
    <w:name w:val="Multilevel 2"/>
    <w:basedOn w:val="ListParagraph"/>
    <w:link w:val="Multilevel2Char"/>
    <w:qFormat/>
    <w:rsid w:val="00E14E3F"/>
    <w:pPr>
      <w:numPr>
        <w:numId w:val="4"/>
      </w:numPr>
      <w:spacing w:before="80" w:after="80" w:line="360" w:lineRule="auto"/>
      <w:jc w:val="both"/>
    </w:pPr>
    <w:rPr>
      <w:rFonts w:ascii="Arial" w:eastAsia="Arial" w:hAnsi="Arial" w:cs="Times New Roman"/>
      <w:b/>
      <w:color w:val="000000"/>
      <w:lang w:val="x-none" w:eastAsia="x-none"/>
    </w:rPr>
  </w:style>
  <w:style w:type="paragraph" w:customStyle="1" w:styleId="Multilevel3">
    <w:name w:val="Multilevel 3"/>
    <w:basedOn w:val="ListParagraph"/>
    <w:qFormat/>
    <w:rsid w:val="00E14E3F"/>
    <w:pPr>
      <w:numPr>
        <w:ilvl w:val="1"/>
        <w:numId w:val="4"/>
      </w:numPr>
      <w:spacing w:before="80" w:after="80" w:line="360" w:lineRule="auto"/>
      <w:jc w:val="both"/>
    </w:pPr>
    <w:rPr>
      <w:rFonts w:ascii="Arial" w:eastAsia="Arial" w:hAnsi="Arial" w:cs="Times New Roman"/>
      <w:b/>
      <w:color w:val="7A006D"/>
      <w:sz w:val="20"/>
      <w:lang w:val="x-none" w:eastAsia="x-none"/>
    </w:rPr>
  </w:style>
  <w:style w:type="character" w:customStyle="1" w:styleId="Multilevel2Char">
    <w:name w:val="Multilevel 2 Char"/>
    <w:link w:val="Multilevel2"/>
    <w:rsid w:val="00E14E3F"/>
    <w:rPr>
      <w:rFonts w:ascii="Arial" w:eastAsia="Arial" w:hAnsi="Arial" w:cs="Times New Roman"/>
      <w:b/>
      <w:color w:val="000000"/>
      <w:sz w:val="26"/>
      <w:lang w:val="x-none" w:eastAsia="x-none"/>
    </w:rPr>
  </w:style>
  <w:style w:type="character" w:customStyle="1" w:styleId="ListParagraphChar">
    <w:name w:val="List Paragraph Char"/>
    <w:link w:val="ListParagraph"/>
    <w:uiPriority w:val="34"/>
    <w:rsid w:val="00D567D7"/>
    <w:rPr>
      <w:rFonts w:ascii="Times New Roman" w:hAnsi="Times New Roman"/>
      <w:sz w:val="26"/>
    </w:rPr>
  </w:style>
  <w:style w:type="character" w:customStyle="1" w:styleId="cmsblue">
    <w:name w:val="cms_blue"/>
    <w:basedOn w:val="DefaultParagraphFont"/>
    <w:rsid w:val="008E4211"/>
  </w:style>
  <w:style w:type="character" w:customStyle="1" w:styleId="Heading5Char">
    <w:name w:val="Heading 5 Char"/>
    <w:basedOn w:val="DefaultParagraphFont"/>
    <w:link w:val="Heading5"/>
    <w:rsid w:val="008E4211"/>
    <w:rPr>
      <w:rFonts w:ascii="VNI-Times" w:eastAsia="Times New Roman" w:hAnsi="VNI-Times" w:cs="Times New Roman"/>
      <w:i/>
      <w:iCs/>
      <w:sz w:val="24"/>
      <w:szCs w:val="24"/>
    </w:rPr>
  </w:style>
  <w:style w:type="character" w:customStyle="1" w:styleId="Heading6Char">
    <w:name w:val="Heading 6 Char"/>
    <w:basedOn w:val="DefaultParagraphFont"/>
    <w:link w:val="Heading6"/>
    <w:rsid w:val="008E4211"/>
    <w:rPr>
      <w:rFonts w:ascii="Times New Roman" w:eastAsia="Times New Roman" w:hAnsi="Times New Roman" w:cs="Times New Roman"/>
      <w:b/>
      <w:bCs/>
      <w:i/>
      <w:iCs/>
      <w:sz w:val="24"/>
      <w:szCs w:val="24"/>
      <w:u w:val="single"/>
    </w:rPr>
  </w:style>
  <w:style w:type="character" w:customStyle="1" w:styleId="Heading7Char">
    <w:name w:val="Heading 7 Char"/>
    <w:basedOn w:val="DefaultParagraphFont"/>
    <w:link w:val="Heading7"/>
    <w:rsid w:val="008E4211"/>
    <w:rPr>
      <w:rFonts w:ascii="VNI-Times" w:eastAsia="Times New Roman" w:hAnsi="VNI-Times" w:cs="Times New Roman"/>
      <w:b/>
      <w:bCs/>
      <w:sz w:val="32"/>
      <w:szCs w:val="24"/>
    </w:rPr>
  </w:style>
  <w:style w:type="character" w:customStyle="1" w:styleId="Heading8Char">
    <w:name w:val="Heading 8 Char"/>
    <w:basedOn w:val="DefaultParagraphFont"/>
    <w:link w:val="Heading8"/>
    <w:rsid w:val="008E4211"/>
    <w:rPr>
      <w:rFonts w:ascii="Times New Roman" w:eastAsia="Times New Roman" w:hAnsi="Times New Roman" w:cs="Times New Roman"/>
      <w:b/>
      <w:bCs/>
      <w:sz w:val="24"/>
      <w:szCs w:val="24"/>
    </w:rPr>
  </w:style>
  <w:style w:type="numbering" w:customStyle="1" w:styleId="NoList1">
    <w:name w:val="No List1"/>
    <w:next w:val="NoList"/>
    <w:uiPriority w:val="99"/>
    <w:semiHidden/>
    <w:unhideWhenUsed/>
    <w:rsid w:val="008E4211"/>
  </w:style>
  <w:style w:type="paragraph" w:customStyle="1" w:styleId="StyleBodyTextIndent3TimesNewRomanBold">
    <w:name w:val="Style Body Text Indent 3 + Times New Roman Bold"/>
    <w:basedOn w:val="Normal"/>
    <w:link w:val="StyleBodyTextIndent3TimesNewRomanBoldChar1"/>
    <w:rsid w:val="008E4211"/>
    <w:pPr>
      <w:spacing w:after="0" w:line="240" w:lineRule="auto"/>
      <w:ind w:left="360"/>
    </w:pPr>
    <w:rPr>
      <w:rFonts w:eastAsia="Times New Roman" w:cs="Times New Roman"/>
      <w:bCs/>
      <w:sz w:val="24"/>
      <w:szCs w:val="24"/>
    </w:rPr>
  </w:style>
  <w:style w:type="character" w:customStyle="1" w:styleId="StyleBodyTextIndent3TimesNewRomanBoldChar">
    <w:name w:val="Style Body Text Indent 3 + Times New Roman Bold Char"/>
    <w:rsid w:val="008E4211"/>
    <w:rPr>
      <w:bCs/>
      <w:sz w:val="24"/>
      <w:szCs w:val="24"/>
      <w:lang w:val="en-US" w:eastAsia="en-US" w:bidi="ar-SA"/>
    </w:rPr>
  </w:style>
  <w:style w:type="character" w:customStyle="1" w:styleId="newssourcedate">
    <w:name w:val="newssourcedate"/>
    <w:basedOn w:val="DefaultParagraphFont"/>
    <w:rsid w:val="008E4211"/>
  </w:style>
  <w:style w:type="character" w:customStyle="1" w:styleId="newssourcedate1">
    <w:name w:val="newssourcedate1"/>
    <w:rsid w:val="008E4211"/>
    <w:rPr>
      <w:rFonts w:ascii="Verdana" w:hAnsi="Verdana" w:hint="default"/>
      <w:b w:val="0"/>
      <w:bCs w:val="0"/>
      <w:strike w:val="0"/>
      <w:dstrike w:val="0"/>
      <w:color w:val="808080"/>
      <w:sz w:val="16"/>
      <w:szCs w:val="16"/>
      <w:u w:val="none"/>
      <w:effect w:val="none"/>
    </w:rPr>
  </w:style>
  <w:style w:type="paragraph" w:customStyle="1" w:styleId="Title1">
    <w:name w:val="Title1"/>
    <w:basedOn w:val="Normal"/>
    <w:rsid w:val="008E4211"/>
    <w:pPr>
      <w:spacing w:after="100" w:afterAutospacing="1" w:line="240" w:lineRule="auto"/>
    </w:pPr>
    <w:rPr>
      <w:rFonts w:eastAsia="Times New Roman" w:cs="Times New Roman"/>
      <w:b/>
      <w:bCs/>
      <w:sz w:val="28"/>
      <w:szCs w:val="28"/>
    </w:rPr>
  </w:style>
  <w:style w:type="paragraph" w:customStyle="1" w:styleId="Normal1">
    <w:name w:val="Normal1"/>
    <w:basedOn w:val="Normal"/>
    <w:link w:val="Normal1Char"/>
    <w:rsid w:val="008E4211"/>
    <w:pPr>
      <w:spacing w:after="0" w:line="360" w:lineRule="auto"/>
      <w:jc w:val="both"/>
    </w:pPr>
    <w:rPr>
      <w:rFonts w:ascii="Arial" w:eastAsia="Times New Roman" w:hAnsi="Arial" w:cs="Times New Roman"/>
      <w:color w:val="000000"/>
      <w:sz w:val="20"/>
      <w:szCs w:val="24"/>
    </w:rPr>
  </w:style>
  <w:style w:type="paragraph" w:customStyle="1" w:styleId="lead">
    <w:name w:val="lead"/>
    <w:basedOn w:val="Normal"/>
    <w:rsid w:val="008E4211"/>
    <w:pPr>
      <w:spacing w:before="100" w:beforeAutospacing="1" w:after="100" w:afterAutospacing="1" w:line="240" w:lineRule="auto"/>
    </w:pPr>
    <w:rPr>
      <w:rFonts w:eastAsia="Times New Roman" w:cs="Times New Roman"/>
      <w:b/>
      <w:bCs/>
      <w:color w:val="5F5F5F"/>
      <w:sz w:val="22"/>
    </w:rPr>
  </w:style>
  <w:style w:type="character" w:customStyle="1" w:styleId="style21">
    <w:name w:val="style21"/>
    <w:rsid w:val="008E4211"/>
    <w:rPr>
      <w:b/>
      <w:bCs/>
      <w:color w:val="FF0000"/>
      <w:sz w:val="28"/>
      <w:szCs w:val="28"/>
    </w:rPr>
  </w:style>
  <w:style w:type="paragraph" w:customStyle="1" w:styleId="normal14pt">
    <w:name w:val="normal14pt"/>
    <w:basedOn w:val="Normal"/>
    <w:rsid w:val="008E4211"/>
    <w:pPr>
      <w:spacing w:before="100" w:beforeAutospacing="1" w:after="100" w:afterAutospacing="1" w:line="240" w:lineRule="auto"/>
    </w:pPr>
    <w:rPr>
      <w:rFonts w:eastAsia="Times New Roman" w:cs="Times New Roman"/>
      <w:color w:val="000000"/>
      <w:sz w:val="24"/>
      <w:szCs w:val="24"/>
    </w:rPr>
  </w:style>
  <w:style w:type="paragraph" w:styleId="List">
    <w:name w:val="List"/>
    <w:basedOn w:val="Normal"/>
    <w:rsid w:val="008E4211"/>
    <w:pPr>
      <w:keepNext/>
      <w:spacing w:before="60" w:after="60" w:line="320" w:lineRule="exact"/>
      <w:jc w:val="both"/>
    </w:pPr>
    <w:rPr>
      <w:rFonts w:ascii=".VnTime" w:eastAsia="Times New Roman" w:hAnsi=".VnTime" w:cs="Times New Roman"/>
      <w:sz w:val="25"/>
      <w:szCs w:val="24"/>
    </w:rPr>
  </w:style>
  <w:style w:type="paragraph" w:customStyle="1" w:styleId="ptitle">
    <w:name w:val="ptitle"/>
    <w:basedOn w:val="Normal"/>
    <w:rsid w:val="008E4211"/>
    <w:pPr>
      <w:spacing w:before="100" w:beforeAutospacing="1" w:after="100" w:afterAutospacing="1" w:line="240" w:lineRule="auto"/>
    </w:pPr>
    <w:rPr>
      <w:rFonts w:eastAsia="Times New Roman" w:cs="Times New Roman"/>
      <w:sz w:val="24"/>
      <w:szCs w:val="24"/>
    </w:rPr>
  </w:style>
  <w:style w:type="paragraph" w:customStyle="1" w:styleId="pbody">
    <w:name w:val="pbody"/>
    <w:basedOn w:val="Normal"/>
    <w:rsid w:val="008E4211"/>
    <w:pPr>
      <w:spacing w:before="100" w:beforeAutospacing="1" w:after="100" w:afterAutospacing="1" w:line="240" w:lineRule="auto"/>
    </w:pPr>
    <w:rPr>
      <w:rFonts w:eastAsia="Times New Roman" w:cs="Times New Roman"/>
      <w:sz w:val="24"/>
      <w:szCs w:val="24"/>
    </w:rPr>
  </w:style>
  <w:style w:type="paragraph" w:customStyle="1" w:styleId="txttitle">
    <w:name w:val="txttitle"/>
    <w:basedOn w:val="Normal"/>
    <w:rsid w:val="008E4211"/>
    <w:pPr>
      <w:spacing w:before="100" w:beforeAutospacing="1" w:after="100" w:afterAutospacing="1" w:line="240" w:lineRule="auto"/>
    </w:pPr>
    <w:rPr>
      <w:rFonts w:ascii="Arial" w:eastAsia="Times New Roman" w:hAnsi="Arial" w:cs="Arial"/>
      <w:b/>
      <w:bCs/>
      <w:color w:val="000000"/>
      <w:sz w:val="24"/>
      <w:szCs w:val="24"/>
    </w:rPr>
  </w:style>
  <w:style w:type="paragraph" w:customStyle="1" w:styleId="txttieude">
    <w:name w:val="txttieude"/>
    <w:basedOn w:val="Normal"/>
    <w:rsid w:val="008E4211"/>
    <w:pPr>
      <w:spacing w:before="100" w:beforeAutospacing="1" w:after="100" w:afterAutospacing="1" w:line="240" w:lineRule="auto"/>
    </w:pPr>
    <w:rPr>
      <w:rFonts w:ascii="Arial" w:eastAsia="Times New Roman" w:hAnsi="Arial" w:cs="Arial"/>
      <w:b/>
      <w:bCs/>
      <w:color w:val="000000"/>
      <w:szCs w:val="26"/>
    </w:rPr>
  </w:style>
  <w:style w:type="paragraph" w:styleId="TOC1">
    <w:name w:val="toc 1"/>
    <w:basedOn w:val="Normal"/>
    <w:next w:val="Normal"/>
    <w:autoRedefine/>
    <w:uiPriority w:val="39"/>
    <w:rsid w:val="008D338E"/>
    <w:pPr>
      <w:tabs>
        <w:tab w:val="left" w:pos="180"/>
        <w:tab w:val="left" w:pos="540"/>
        <w:tab w:val="right" w:leader="dot" w:pos="9180"/>
      </w:tabs>
      <w:spacing w:before="120" w:after="120" w:line="312" w:lineRule="auto"/>
      <w:ind w:right="141"/>
      <w:jc w:val="both"/>
    </w:pPr>
    <w:rPr>
      <w:rFonts w:eastAsia="Times New Roman" w:cs="Times New Roman"/>
      <w:b/>
      <w:noProof/>
      <w:sz w:val="24"/>
      <w:szCs w:val="24"/>
    </w:rPr>
  </w:style>
  <w:style w:type="paragraph" w:styleId="TOC2">
    <w:name w:val="toc 2"/>
    <w:basedOn w:val="Normal"/>
    <w:next w:val="Normal"/>
    <w:autoRedefine/>
    <w:uiPriority w:val="39"/>
    <w:rsid w:val="00BB6361"/>
    <w:pPr>
      <w:tabs>
        <w:tab w:val="left" w:pos="0"/>
        <w:tab w:val="left" w:pos="180"/>
        <w:tab w:val="left" w:pos="540"/>
        <w:tab w:val="right" w:leader="dot" w:pos="9180"/>
      </w:tabs>
      <w:spacing w:after="0" w:line="360" w:lineRule="auto"/>
      <w:ind w:right="90"/>
    </w:pPr>
    <w:rPr>
      <w:rFonts w:ascii="Arial" w:eastAsia="Times New Roman" w:hAnsi="Arial" w:cs="Times New Roman"/>
      <w:bCs/>
      <w:noProof/>
      <w:sz w:val="20"/>
      <w:szCs w:val="24"/>
    </w:rPr>
  </w:style>
  <w:style w:type="paragraph" w:styleId="BodyTextIndent">
    <w:name w:val="Body Text Indent"/>
    <w:basedOn w:val="Normal"/>
    <w:link w:val="BodyTextIndentChar"/>
    <w:rsid w:val="008E4211"/>
    <w:pPr>
      <w:spacing w:after="120" w:line="240" w:lineRule="auto"/>
      <w:ind w:left="360"/>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rsid w:val="008E4211"/>
    <w:rPr>
      <w:rFonts w:ascii="VNI-Times" w:eastAsia="Times New Roman" w:hAnsi="VNI-Times" w:cs="Times New Roman"/>
      <w:sz w:val="24"/>
      <w:szCs w:val="24"/>
    </w:rPr>
  </w:style>
  <w:style w:type="paragraph" w:styleId="TOC4">
    <w:name w:val="toc 4"/>
    <w:basedOn w:val="Normal"/>
    <w:next w:val="Normal"/>
    <w:autoRedefine/>
    <w:semiHidden/>
    <w:rsid w:val="008E4211"/>
    <w:pPr>
      <w:spacing w:after="0" w:line="240" w:lineRule="auto"/>
      <w:ind w:left="720"/>
    </w:pPr>
    <w:rPr>
      <w:rFonts w:eastAsia="Times New Roman" w:cs="Times New Roman"/>
      <w:sz w:val="24"/>
      <w:szCs w:val="24"/>
    </w:rPr>
  </w:style>
  <w:style w:type="character" w:styleId="PageNumber">
    <w:name w:val="page number"/>
    <w:basedOn w:val="DefaultParagraphFont"/>
    <w:rsid w:val="008E4211"/>
  </w:style>
  <w:style w:type="paragraph" w:styleId="DocumentMap">
    <w:name w:val="Document Map"/>
    <w:basedOn w:val="Normal"/>
    <w:link w:val="DocumentMapChar"/>
    <w:rsid w:val="008E4211"/>
    <w:pPr>
      <w:spacing w:after="0" w:line="240" w:lineRule="auto"/>
    </w:pPr>
    <w:rPr>
      <w:rFonts w:ascii="Tahoma" w:eastAsia="Times New Roman" w:hAnsi="Tahoma" w:cs="Times New Roman"/>
      <w:sz w:val="16"/>
      <w:szCs w:val="16"/>
    </w:rPr>
  </w:style>
  <w:style w:type="character" w:customStyle="1" w:styleId="DocumentMapChar">
    <w:name w:val="Document Map Char"/>
    <w:basedOn w:val="DefaultParagraphFont"/>
    <w:link w:val="DocumentMap"/>
    <w:rsid w:val="008E4211"/>
    <w:rPr>
      <w:rFonts w:ascii="Tahoma" w:eastAsia="Times New Roman" w:hAnsi="Tahoma" w:cs="Times New Roman"/>
      <w:sz w:val="16"/>
      <w:szCs w:val="16"/>
    </w:rPr>
  </w:style>
  <w:style w:type="paragraph" w:styleId="PlainText">
    <w:name w:val="Plain Text"/>
    <w:basedOn w:val="Normal"/>
    <w:link w:val="PlainTextChar"/>
    <w:rsid w:val="008E4211"/>
    <w:pPr>
      <w:spacing w:before="100" w:beforeAutospacing="1" w:after="100" w:afterAutospacing="1" w:line="240" w:lineRule="auto"/>
    </w:pPr>
    <w:rPr>
      <w:rFonts w:eastAsia="Times New Roman" w:cs="Times New Roman"/>
      <w:sz w:val="24"/>
      <w:szCs w:val="24"/>
    </w:rPr>
  </w:style>
  <w:style w:type="character" w:customStyle="1" w:styleId="PlainTextChar">
    <w:name w:val="Plain Text Char"/>
    <w:basedOn w:val="DefaultParagraphFont"/>
    <w:link w:val="PlainText"/>
    <w:rsid w:val="008E4211"/>
    <w:rPr>
      <w:rFonts w:ascii="Times New Roman" w:eastAsia="Times New Roman" w:hAnsi="Times New Roman" w:cs="Times New Roman"/>
      <w:sz w:val="24"/>
      <w:szCs w:val="24"/>
    </w:rPr>
  </w:style>
  <w:style w:type="paragraph" w:customStyle="1" w:styleId="ABC">
    <w:name w:val="ABC"/>
    <w:basedOn w:val="Normal"/>
    <w:rsid w:val="008E4211"/>
    <w:pPr>
      <w:spacing w:after="0" w:line="240" w:lineRule="auto"/>
      <w:jc w:val="both"/>
    </w:pPr>
    <w:rPr>
      <w:rFonts w:ascii=".VnTime" w:eastAsia="Times New Roman" w:hAnsi=".VnTime" w:cs="Times New Roman"/>
      <w:color w:val="0000FF"/>
      <w:szCs w:val="20"/>
    </w:rPr>
  </w:style>
  <w:style w:type="character" w:styleId="FollowedHyperlink">
    <w:name w:val="FollowedHyperlink"/>
    <w:rsid w:val="008E4211"/>
    <w:rPr>
      <w:color w:val="800080"/>
      <w:u w:val="single"/>
    </w:rPr>
  </w:style>
  <w:style w:type="character" w:customStyle="1" w:styleId="storybody1">
    <w:name w:val="story_body1"/>
    <w:rsid w:val="008E4211"/>
    <w:rPr>
      <w:rFonts w:ascii="Times New Roman" w:hAnsi="Times New Roman" w:cs="Times New Roman" w:hint="default"/>
      <w:color w:val="000000"/>
      <w:sz w:val="24"/>
      <w:szCs w:val="24"/>
    </w:rPr>
  </w:style>
  <w:style w:type="paragraph" w:styleId="BodyText">
    <w:name w:val="Body Text"/>
    <w:basedOn w:val="Normal"/>
    <w:link w:val="BodyTextChar"/>
    <w:rsid w:val="008E4211"/>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8E4211"/>
    <w:rPr>
      <w:rFonts w:ascii="Times New Roman" w:eastAsia="Times New Roman" w:hAnsi="Times New Roman" w:cs="Times New Roman"/>
      <w:sz w:val="24"/>
      <w:szCs w:val="24"/>
    </w:rPr>
  </w:style>
  <w:style w:type="paragraph" w:styleId="BodyTextIndent3">
    <w:name w:val="Body Text Indent 3"/>
    <w:basedOn w:val="Normal"/>
    <w:link w:val="BodyTextIndent3Char"/>
    <w:rsid w:val="008E4211"/>
    <w:pPr>
      <w:spacing w:after="0" w:line="240" w:lineRule="auto"/>
      <w:ind w:left="1080"/>
    </w:pPr>
    <w:rPr>
      <w:rFonts w:eastAsia="Times New Roman" w:cs="Times New Roman"/>
      <w:sz w:val="24"/>
      <w:szCs w:val="24"/>
    </w:rPr>
  </w:style>
  <w:style w:type="character" w:customStyle="1" w:styleId="BodyTextIndent3Char">
    <w:name w:val="Body Text Indent 3 Char"/>
    <w:basedOn w:val="DefaultParagraphFont"/>
    <w:link w:val="BodyTextIndent3"/>
    <w:rsid w:val="008E4211"/>
    <w:rPr>
      <w:rFonts w:ascii="Times New Roman" w:eastAsia="Times New Roman" w:hAnsi="Times New Roman" w:cs="Times New Roman"/>
      <w:sz w:val="24"/>
      <w:szCs w:val="24"/>
    </w:rPr>
  </w:style>
  <w:style w:type="paragraph" w:styleId="Revision">
    <w:name w:val="Revision"/>
    <w:hidden/>
    <w:uiPriority w:val="99"/>
    <w:semiHidden/>
    <w:rsid w:val="008E4211"/>
    <w:pPr>
      <w:spacing w:after="0" w:line="240" w:lineRule="auto"/>
    </w:pPr>
    <w:rPr>
      <w:rFonts w:ascii="Times New Roman" w:eastAsia="Times New Roman" w:hAnsi="Times New Roman" w:cs="Times New Roman"/>
      <w:sz w:val="24"/>
      <w:szCs w:val="24"/>
    </w:rPr>
  </w:style>
  <w:style w:type="paragraph" w:customStyle="1" w:styleId="style1">
    <w:name w:val="style1"/>
    <w:basedOn w:val="Normal"/>
    <w:rsid w:val="008E4211"/>
    <w:pPr>
      <w:keepNext/>
      <w:numPr>
        <w:ilvl w:val="3"/>
        <w:numId w:val="5"/>
      </w:numPr>
      <w:spacing w:after="0" w:line="240" w:lineRule="auto"/>
    </w:pPr>
    <w:rPr>
      <w:rFonts w:eastAsia="Times New Roman" w:cs="Times New Roman"/>
      <w:b/>
      <w:bCs/>
      <w:color w:val="000000"/>
      <w:sz w:val="24"/>
      <w:szCs w:val="24"/>
    </w:rPr>
  </w:style>
  <w:style w:type="table" w:customStyle="1" w:styleId="TableGrid1">
    <w:name w:val="Table Grid1"/>
    <w:basedOn w:val="TableNormal"/>
    <w:next w:val="TableGrid"/>
    <w:uiPriority w:val="59"/>
    <w:rsid w:val="008E42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table">
    <w:name w:val="Heading table"/>
    <w:basedOn w:val="Normal"/>
    <w:rsid w:val="008E4211"/>
    <w:pPr>
      <w:widowControl w:val="0"/>
      <w:spacing w:before="60" w:after="60" w:line="240" w:lineRule="auto"/>
      <w:jc w:val="center"/>
    </w:pPr>
    <w:rPr>
      <w:rFonts w:eastAsia="Times New Roman" w:cs="Times New Roman"/>
      <w:b/>
      <w:i/>
      <w:color w:val="800000"/>
      <w:sz w:val="22"/>
      <w:szCs w:val="24"/>
      <w:lang w:val="en-GB"/>
    </w:rPr>
  </w:style>
  <w:style w:type="paragraph" w:styleId="NormalWeb">
    <w:name w:val="Normal (Web)"/>
    <w:basedOn w:val="Normal"/>
    <w:uiPriority w:val="99"/>
    <w:rsid w:val="008E4211"/>
    <w:pPr>
      <w:spacing w:before="100" w:beforeAutospacing="1" w:after="100" w:afterAutospacing="1" w:line="240" w:lineRule="auto"/>
    </w:pPr>
    <w:rPr>
      <w:rFonts w:eastAsia="Times New Roman" w:cs="Times New Roman"/>
      <w:sz w:val="24"/>
      <w:szCs w:val="24"/>
    </w:rPr>
  </w:style>
  <w:style w:type="paragraph" w:customStyle="1" w:styleId="BlockQuotation">
    <w:name w:val="Block Quotation"/>
    <w:basedOn w:val="Normal"/>
    <w:rsid w:val="008E421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432" w:right="288"/>
      <w:jc w:val="both"/>
    </w:pPr>
    <w:rPr>
      <w:rFonts w:ascii="Palatino Linotype" w:eastAsia="Times New Roman" w:hAnsi="Palatino Linotype" w:cs="Times New Roman"/>
      <w:spacing w:val="-5"/>
      <w:sz w:val="20"/>
      <w:szCs w:val="20"/>
    </w:rPr>
  </w:style>
  <w:style w:type="paragraph" w:styleId="BodyTextIndent2">
    <w:name w:val="Body Text Indent 2"/>
    <w:basedOn w:val="Normal"/>
    <w:link w:val="BodyTextIndent2Char"/>
    <w:rsid w:val="008E4211"/>
    <w:pPr>
      <w:spacing w:after="0" w:line="240" w:lineRule="auto"/>
      <w:ind w:left="1980"/>
      <w:jc w:val="both"/>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8E4211"/>
    <w:rPr>
      <w:rFonts w:ascii="VNI-Times" w:eastAsia="Times New Roman" w:hAnsi="VNI-Times" w:cs="Times New Roman"/>
      <w:sz w:val="24"/>
      <w:szCs w:val="24"/>
    </w:rPr>
  </w:style>
  <w:style w:type="paragraph" w:styleId="ListBullet">
    <w:name w:val="List Bullet"/>
    <w:basedOn w:val="Normal"/>
    <w:autoRedefine/>
    <w:rsid w:val="008E4211"/>
    <w:pPr>
      <w:widowControl w:val="0"/>
      <w:spacing w:before="120" w:after="120" w:line="312" w:lineRule="auto"/>
      <w:jc w:val="both"/>
    </w:pPr>
    <w:rPr>
      <w:rFonts w:eastAsia="Times New Roman" w:cs="Times New Roman"/>
      <w:sz w:val="24"/>
      <w:szCs w:val="24"/>
    </w:rPr>
  </w:style>
  <w:style w:type="character" w:customStyle="1" w:styleId="normal-h1">
    <w:name w:val="normal-h1"/>
    <w:rsid w:val="008E4211"/>
    <w:rPr>
      <w:rFonts w:ascii=".VnTime" w:hAnsi=".VnTime" w:hint="default"/>
      <w:color w:val="0000FF"/>
      <w:sz w:val="24"/>
      <w:szCs w:val="24"/>
    </w:rPr>
  </w:style>
  <w:style w:type="paragraph" w:styleId="TOC3">
    <w:name w:val="toc 3"/>
    <w:basedOn w:val="Normal"/>
    <w:next w:val="Normal"/>
    <w:autoRedefine/>
    <w:uiPriority w:val="39"/>
    <w:rsid w:val="0049559E"/>
    <w:pPr>
      <w:spacing w:before="60" w:after="60" w:line="312" w:lineRule="auto"/>
      <w:jc w:val="center"/>
    </w:pPr>
    <w:rPr>
      <w:rFonts w:eastAsia="Times New Roman" w:cs="Times New Roman"/>
      <w:color w:val="000000" w:themeColor="text1"/>
      <w:szCs w:val="26"/>
      <w:lang w:val="de-DE"/>
    </w:rPr>
  </w:style>
  <w:style w:type="paragraph" w:customStyle="1" w:styleId="StyleTOC3TimesNewRoman14pt">
    <w:name w:val="Style TOC 3 + Times New Roman 14 pt"/>
    <w:basedOn w:val="TOC3"/>
    <w:rsid w:val="008E4211"/>
    <w:pPr>
      <w:tabs>
        <w:tab w:val="num" w:pos="2025"/>
      </w:tabs>
      <w:ind w:left="2025" w:hanging="945"/>
    </w:pPr>
    <w:rPr>
      <w:sz w:val="28"/>
      <w:szCs w:val="20"/>
    </w:rPr>
  </w:style>
  <w:style w:type="paragraph" w:styleId="EndnoteText">
    <w:name w:val="endnote text"/>
    <w:basedOn w:val="Normal"/>
    <w:link w:val="EndnoteTextChar"/>
    <w:rsid w:val="008E4211"/>
    <w:pPr>
      <w:spacing w:after="0" w:line="240" w:lineRule="auto"/>
    </w:pPr>
    <w:rPr>
      <w:rFonts w:eastAsia="Times New Roman" w:cs="Times New Roman"/>
      <w:sz w:val="20"/>
      <w:szCs w:val="20"/>
    </w:rPr>
  </w:style>
  <w:style w:type="character" w:customStyle="1" w:styleId="EndnoteTextChar">
    <w:name w:val="Endnote Text Char"/>
    <w:basedOn w:val="DefaultParagraphFont"/>
    <w:link w:val="EndnoteText"/>
    <w:rsid w:val="008E4211"/>
    <w:rPr>
      <w:rFonts w:ascii="Times New Roman" w:eastAsia="Times New Roman" w:hAnsi="Times New Roman" w:cs="Times New Roman"/>
      <w:sz w:val="20"/>
      <w:szCs w:val="20"/>
    </w:rPr>
  </w:style>
  <w:style w:type="character" w:styleId="EndnoteReference">
    <w:name w:val="endnote reference"/>
    <w:rsid w:val="008E4211"/>
    <w:rPr>
      <w:vertAlign w:val="superscript"/>
    </w:rPr>
  </w:style>
  <w:style w:type="paragraph" w:styleId="Subtitle">
    <w:name w:val="Subtitle"/>
    <w:basedOn w:val="Normal"/>
    <w:link w:val="SubtitleChar"/>
    <w:qFormat/>
    <w:rsid w:val="008E4211"/>
    <w:pPr>
      <w:spacing w:after="0" w:line="240" w:lineRule="auto"/>
      <w:jc w:val="center"/>
    </w:pPr>
    <w:rPr>
      <w:rFonts w:eastAsia="Times New Roman" w:cs="Times New Roman"/>
      <w:b/>
      <w:bCs/>
      <w:sz w:val="24"/>
      <w:szCs w:val="24"/>
    </w:rPr>
  </w:style>
  <w:style w:type="character" w:customStyle="1" w:styleId="SubtitleChar">
    <w:name w:val="Subtitle Char"/>
    <w:basedOn w:val="DefaultParagraphFont"/>
    <w:link w:val="Subtitle"/>
    <w:rsid w:val="008E4211"/>
    <w:rPr>
      <w:rFonts w:ascii="Times New Roman" w:eastAsia="Times New Roman" w:hAnsi="Times New Roman" w:cs="Times New Roman"/>
      <w:b/>
      <w:bCs/>
      <w:sz w:val="24"/>
      <w:szCs w:val="24"/>
    </w:rPr>
  </w:style>
  <w:style w:type="paragraph" w:styleId="EnvelopeReturn">
    <w:name w:val="envelope return"/>
    <w:basedOn w:val="Normal"/>
    <w:rsid w:val="008E4211"/>
    <w:pPr>
      <w:spacing w:after="0" w:line="240" w:lineRule="auto"/>
    </w:pPr>
    <w:rPr>
      <w:rFonts w:eastAsia="Times New Roman" w:cs="Times New Roman"/>
      <w:sz w:val="24"/>
      <w:szCs w:val="24"/>
    </w:rPr>
  </w:style>
  <w:style w:type="character" w:styleId="Strong">
    <w:name w:val="Strong"/>
    <w:uiPriority w:val="22"/>
    <w:qFormat/>
    <w:rsid w:val="008E4211"/>
    <w:rPr>
      <w:b/>
      <w:bCs/>
    </w:rPr>
  </w:style>
  <w:style w:type="character" w:styleId="Emphasis">
    <w:name w:val="Emphasis"/>
    <w:uiPriority w:val="20"/>
    <w:qFormat/>
    <w:rsid w:val="008E4211"/>
    <w:rPr>
      <w:i/>
      <w:iCs/>
    </w:rPr>
  </w:style>
  <w:style w:type="character" w:customStyle="1" w:styleId="articleseperator5">
    <w:name w:val="article_seperator5"/>
    <w:basedOn w:val="DefaultParagraphFont"/>
    <w:rsid w:val="008E4211"/>
  </w:style>
  <w:style w:type="paragraph" w:customStyle="1" w:styleId="CharCharCharCharCharCharCharCharChar">
    <w:name w:val="Char Char Char Char Char Char Char Char Char"/>
    <w:basedOn w:val="Normal"/>
    <w:rsid w:val="008E4211"/>
    <w:pPr>
      <w:spacing w:after="160" w:line="240" w:lineRule="exact"/>
    </w:pPr>
    <w:rPr>
      <w:rFonts w:ascii=".VnTime" w:eastAsia="Times New Roman" w:hAnsi=".VnTime" w:cs="Times New Roman"/>
      <w:szCs w:val="20"/>
    </w:rPr>
  </w:style>
  <w:style w:type="character" w:customStyle="1" w:styleId="NoSpacingChar">
    <w:name w:val="No Spacing Char"/>
    <w:link w:val="NoSpacing"/>
    <w:uiPriority w:val="1"/>
    <w:rsid w:val="008E4211"/>
    <w:rPr>
      <w:rFonts w:ascii="Times New Roman" w:hAnsi="Times New Roman"/>
      <w:sz w:val="26"/>
    </w:rPr>
  </w:style>
  <w:style w:type="paragraph" w:styleId="CommentSubject">
    <w:name w:val="annotation subject"/>
    <w:basedOn w:val="CommentText"/>
    <w:next w:val="CommentText"/>
    <w:link w:val="CommentSubjectChar"/>
    <w:uiPriority w:val="99"/>
    <w:rsid w:val="008E4211"/>
    <w:rPr>
      <w:b/>
      <w:bCs/>
    </w:rPr>
  </w:style>
  <w:style w:type="character" w:customStyle="1" w:styleId="CommentSubjectChar">
    <w:name w:val="Comment Subject Char"/>
    <w:basedOn w:val="CommentTextChar"/>
    <w:link w:val="CommentSubject"/>
    <w:uiPriority w:val="99"/>
    <w:rsid w:val="008E4211"/>
    <w:rPr>
      <w:rFonts w:ascii="Times New Roman" w:eastAsia="Times New Roman" w:hAnsi="Times New Roman" w:cs="Times New Roman"/>
      <w:b/>
      <w:bCs/>
      <w:sz w:val="20"/>
      <w:szCs w:val="20"/>
    </w:rPr>
  </w:style>
  <w:style w:type="paragraph" w:customStyle="1" w:styleId="ReferenceLine">
    <w:name w:val="Reference Line"/>
    <w:basedOn w:val="BodyText"/>
    <w:rsid w:val="008E4211"/>
    <w:rPr>
      <w:rFonts w:ascii="VNI-Times" w:hAnsi="VNI-Times"/>
    </w:rPr>
  </w:style>
  <w:style w:type="paragraph" w:styleId="Title">
    <w:name w:val="Title"/>
    <w:basedOn w:val="Normal"/>
    <w:next w:val="Normal"/>
    <w:link w:val="TitleChar"/>
    <w:uiPriority w:val="10"/>
    <w:qFormat/>
    <w:rsid w:val="008E4211"/>
    <w:pPr>
      <w:pBdr>
        <w:bottom w:val="single" w:sz="8" w:space="4" w:color="952D98"/>
      </w:pBdr>
      <w:spacing w:after="300" w:line="240" w:lineRule="auto"/>
      <w:contextualSpacing/>
      <w:jc w:val="both"/>
    </w:pPr>
    <w:rPr>
      <w:rFonts w:ascii="Arial" w:eastAsia="Times New Roman" w:hAnsi="Arial" w:cs="Times New Roman"/>
      <w:color w:val="952D98"/>
      <w:spacing w:val="5"/>
      <w:kern w:val="28"/>
      <w:sz w:val="40"/>
      <w:szCs w:val="52"/>
      <w:lang w:val="vi-VN"/>
    </w:rPr>
  </w:style>
  <w:style w:type="character" w:customStyle="1" w:styleId="TitleChar">
    <w:name w:val="Title Char"/>
    <w:basedOn w:val="DefaultParagraphFont"/>
    <w:link w:val="Title"/>
    <w:uiPriority w:val="10"/>
    <w:rsid w:val="008E4211"/>
    <w:rPr>
      <w:rFonts w:ascii="Arial" w:eastAsia="Times New Roman" w:hAnsi="Arial" w:cs="Times New Roman"/>
      <w:color w:val="952D98"/>
      <w:spacing w:val="5"/>
      <w:kern w:val="28"/>
      <w:sz w:val="40"/>
      <w:szCs w:val="52"/>
      <w:lang w:val="vi-VN"/>
    </w:rPr>
  </w:style>
  <w:style w:type="character" w:customStyle="1" w:styleId="CaptionChar">
    <w:name w:val="Caption Char"/>
    <w:link w:val="Caption"/>
    <w:uiPriority w:val="99"/>
    <w:rsid w:val="008E4211"/>
    <w:rPr>
      <w:rFonts w:ascii="Times New Roman" w:hAnsi="Times New Roman"/>
      <w:b/>
      <w:bCs/>
      <w:color w:val="4F81BD" w:themeColor="accent1"/>
      <w:sz w:val="18"/>
      <w:szCs w:val="18"/>
    </w:rPr>
  </w:style>
  <w:style w:type="table" w:customStyle="1" w:styleId="Style10">
    <w:name w:val="Style1"/>
    <w:basedOn w:val="TableNormal"/>
    <w:uiPriority w:val="99"/>
    <w:qFormat/>
    <w:rsid w:val="008E4211"/>
    <w:pPr>
      <w:spacing w:before="40" w:after="0" w:line="240" w:lineRule="auto"/>
    </w:pPr>
    <w:rPr>
      <w:rFonts w:ascii="Arial Narrow" w:eastAsia="Calibri" w:hAnsi="Arial Narrow" w:cs="Times New Roman"/>
      <w:color w:val="000000"/>
      <w:lang w:val="vi-VN"/>
    </w:rPr>
    <w:tblPr/>
    <w:tcPr>
      <w:shd w:val="clear" w:color="auto" w:fill="auto"/>
    </w:tcPr>
    <w:tblStylePr w:type="firstRow">
      <w:rPr>
        <w:b/>
        <w:color w:val="F63C2E"/>
      </w:rPr>
      <w:tblPr/>
      <w:tcPr>
        <w:tcBorders>
          <w:top w:val="nil"/>
          <w:left w:val="nil"/>
          <w:bottom w:val="single" w:sz="4" w:space="0" w:color="F63C2E"/>
          <w:right w:val="nil"/>
          <w:insideH w:val="nil"/>
          <w:insideV w:val="nil"/>
          <w:tl2br w:val="nil"/>
          <w:tr2bl w:val="nil"/>
        </w:tcBorders>
        <w:shd w:val="clear" w:color="auto" w:fill="auto"/>
      </w:tcPr>
    </w:tblStylePr>
  </w:style>
  <w:style w:type="paragraph" w:customStyle="1" w:styleId="IHeader">
    <w:name w:val="I. Header"/>
    <w:basedOn w:val="Normal"/>
    <w:qFormat/>
    <w:rsid w:val="008E4211"/>
    <w:pPr>
      <w:keepNext/>
      <w:keepLines/>
      <w:numPr>
        <w:numId w:val="5"/>
      </w:numPr>
      <w:spacing w:before="360"/>
      <w:jc w:val="both"/>
      <w:outlineLvl w:val="0"/>
    </w:pPr>
    <w:rPr>
      <w:rFonts w:ascii="Arial" w:eastAsia="Times New Roman" w:hAnsi="Arial" w:cs="Times New Roman"/>
      <w:b/>
      <w:bCs/>
      <w:color w:val="952D98"/>
      <w:sz w:val="28"/>
      <w:szCs w:val="28"/>
    </w:rPr>
  </w:style>
  <w:style w:type="paragraph" w:customStyle="1" w:styleId="Bullet2">
    <w:name w:val="Bullet 2"/>
    <w:basedOn w:val="Bullet1"/>
    <w:link w:val="Bullet2Char"/>
    <w:qFormat/>
    <w:rsid w:val="008E4211"/>
    <w:pPr>
      <w:numPr>
        <w:numId w:val="0"/>
      </w:numPr>
    </w:pPr>
    <w:rPr>
      <w:szCs w:val="26"/>
      <w:lang w:val="en-US" w:eastAsia="en-US"/>
    </w:rPr>
  </w:style>
  <w:style w:type="paragraph" w:customStyle="1" w:styleId="Highlight">
    <w:name w:val="Highlight"/>
    <w:basedOn w:val="Normal"/>
    <w:link w:val="HighlightChar"/>
    <w:qFormat/>
    <w:rsid w:val="008E4211"/>
    <w:pPr>
      <w:spacing w:before="120" w:after="120"/>
      <w:ind w:firstLine="284"/>
      <w:jc w:val="both"/>
    </w:pPr>
    <w:rPr>
      <w:rFonts w:ascii="Arial" w:eastAsia="Calibri" w:hAnsi="Arial" w:cs="Times New Roman"/>
      <w:b/>
      <w:color w:val="000000"/>
      <w:sz w:val="20"/>
      <w:szCs w:val="20"/>
    </w:rPr>
  </w:style>
  <w:style w:type="character" w:customStyle="1" w:styleId="Bullet2Char">
    <w:name w:val="Bullet 2 Char"/>
    <w:link w:val="Bullet2"/>
    <w:rsid w:val="008E4211"/>
    <w:rPr>
      <w:rFonts w:ascii="Arial" w:eastAsia="Calibri" w:hAnsi="Arial" w:cs="Times New Roman"/>
      <w:bCs/>
      <w:color w:val="000000"/>
      <w:sz w:val="20"/>
      <w:szCs w:val="26"/>
    </w:rPr>
  </w:style>
  <w:style w:type="character" w:customStyle="1" w:styleId="HighlightChar">
    <w:name w:val="Highlight Char"/>
    <w:link w:val="Highlight"/>
    <w:rsid w:val="008E4211"/>
    <w:rPr>
      <w:rFonts w:ascii="Arial" w:eastAsia="Calibri" w:hAnsi="Arial" w:cs="Times New Roman"/>
      <w:b/>
      <w:color w:val="000000"/>
      <w:sz w:val="20"/>
      <w:szCs w:val="20"/>
    </w:rPr>
  </w:style>
  <w:style w:type="paragraph" w:customStyle="1" w:styleId="Bullet3">
    <w:name w:val="Bullet 3"/>
    <w:basedOn w:val="Bullet2"/>
    <w:qFormat/>
    <w:rsid w:val="008E4211"/>
    <w:pPr>
      <w:numPr>
        <w:ilvl w:val="2"/>
        <w:numId w:val="6"/>
      </w:numPr>
      <w:ind w:left="2520" w:hanging="180"/>
    </w:pPr>
    <w:rPr>
      <w:rFonts w:cs="Arial"/>
      <w:szCs w:val="20"/>
    </w:rPr>
  </w:style>
  <w:style w:type="paragraph" w:customStyle="1" w:styleId="bullet10">
    <w:name w:val="bullet1"/>
    <w:basedOn w:val="Normal"/>
    <w:rsid w:val="008E4211"/>
    <w:pPr>
      <w:spacing w:before="100" w:beforeAutospacing="1" w:after="100" w:afterAutospacing="1" w:line="240" w:lineRule="auto"/>
    </w:pPr>
    <w:rPr>
      <w:rFonts w:eastAsia="Times New Roman" w:cs="Times New Roman"/>
      <w:sz w:val="24"/>
      <w:szCs w:val="24"/>
    </w:rPr>
  </w:style>
  <w:style w:type="character" w:styleId="PlaceholderText">
    <w:name w:val="Placeholder Text"/>
    <w:uiPriority w:val="99"/>
    <w:semiHidden/>
    <w:rsid w:val="008E4211"/>
    <w:rPr>
      <w:color w:val="808080"/>
    </w:rPr>
  </w:style>
  <w:style w:type="paragraph" w:customStyle="1" w:styleId="tablebody">
    <w:name w:val="table body"/>
    <w:basedOn w:val="StyleBodyTextIndent3TimesNewRomanBold"/>
    <w:link w:val="tablebodyChar"/>
    <w:qFormat/>
    <w:rsid w:val="008E4211"/>
    <w:pPr>
      <w:spacing w:before="120" w:after="120" w:line="360" w:lineRule="auto"/>
      <w:ind w:left="0"/>
      <w:jc w:val="center"/>
    </w:pPr>
    <w:rPr>
      <w:rFonts w:ascii="Arial" w:hAnsi="Arial" w:cs="Arial"/>
      <w:lang w:bidi="en-US"/>
    </w:rPr>
  </w:style>
  <w:style w:type="character" w:customStyle="1" w:styleId="StyleBodyTextIndent3TimesNewRomanBoldChar1">
    <w:name w:val="Style Body Text Indent 3 + Times New Roman Bold Char1"/>
    <w:link w:val="StyleBodyTextIndent3TimesNewRomanBold"/>
    <w:rsid w:val="008E4211"/>
    <w:rPr>
      <w:rFonts w:ascii="Times New Roman" w:eastAsia="Times New Roman" w:hAnsi="Times New Roman" w:cs="Times New Roman"/>
      <w:bCs/>
      <w:sz w:val="24"/>
      <w:szCs w:val="24"/>
    </w:rPr>
  </w:style>
  <w:style w:type="character" w:customStyle="1" w:styleId="tablebodyChar">
    <w:name w:val="table body Char"/>
    <w:link w:val="tablebody"/>
    <w:rsid w:val="008E4211"/>
    <w:rPr>
      <w:rFonts w:ascii="Arial" w:eastAsia="Times New Roman" w:hAnsi="Arial" w:cs="Arial"/>
      <w:bCs/>
      <w:sz w:val="24"/>
      <w:szCs w:val="24"/>
      <w:lang w:bidi="en-US"/>
    </w:rPr>
  </w:style>
  <w:style w:type="paragraph" w:customStyle="1" w:styleId="normal10">
    <w:name w:val="normal 1"/>
    <w:basedOn w:val="Normal"/>
    <w:link w:val="normal1Char0"/>
    <w:qFormat/>
    <w:rsid w:val="008E4211"/>
    <w:pPr>
      <w:spacing w:after="0" w:line="360" w:lineRule="auto"/>
      <w:jc w:val="both"/>
    </w:pPr>
    <w:rPr>
      <w:rFonts w:ascii="Arial" w:eastAsia="Calibri" w:hAnsi="Arial" w:cs="Times New Roman"/>
      <w:bCs/>
      <w:sz w:val="20"/>
      <w:lang w:val="nl-NL"/>
    </w:rPr>
  </w:style>
  <w:style w:type="character" w:customStyle="1" w:styleId="normal1Char0">
    <w:name w:val="normal 1 Char"/>
    <w:link w:val="normal10"/>
    <w:rsid w:val="008E4211"/>
    <w:rPr>
      <w:rFonts w:ascii="Arial" w:eastAsia="Calibri" w:hAnsi="Arial" w:cs="Times New Roman"/>
      <w:bCs/>
      <w:sz w:val="20"/>
      <w:lang w:val="nl-NL"/>
    </w:rPr>
  </w:style>
  <w:style w:type="paragraph" w:customStyle="1" w:styleId="1Header">
    <w:name w:val="1.Header"/>
    <w:basedOn w:val="Normal"/>
    <w:link w:val="1HeaderChar"/>
    <w:qFormat/>
    <w:rsid w:val="008E4211"/>
    <w:pPr>
      <w:spacing w:before="80" w:after="80" w:line="360" w:lineRule="auto"/>
      <w:ind w:left="357" w:hanging="357"/>
      <w:contextualSpacing/>
      <w:jc w:val="both"/>
    </w:pPr>
    <w:rPr>
      <w:rFonts w:ascii="Arial" w:eastAsia="Calibri" w:hAnsi="Arial" w:cs="Times New Roman"/>
      <w:b/>
      <w:color w:val="000000"/>
    </w:rPr>
  </w:style>
  <w:style w:type="character" w:customStyle="1" w:styleId="1HeaderChar">
    <w:name w:val="1.Header Char"/>
    <w:link w:val="1Header"/>
    <w:rsid w:val="008E4211"/>
    <w:rPr>
      <w:rFonts w:ascii="Arial" w:eastAsia="Calibri" w:hAnsi="Arial" w:cs="Times New Roman"/>
      <w:b/>
      <w:color w:val="000000"/>
      <w:sz w:val="26"/>
    </w:rPr>
  </w:style>
  <w:style w:type="paragraph" w:customStyle="1" w:styleId="chuluidong">
    <w:name w:val="chu lui dong"/>
    <w:basedOn w:val="Bullet1"/>
    <w:link w:val="chuluidongChar"/>
    <w:qFormat/>
    <w:rsid w:val="008E4211"/>
    <w:pPr>
      <w:numPr>
        <w:numId w:val="0"/>
      </w:numPr>
      <w:ind w:left="810" w:hanging="360"/>
      <w:jc w:val="both"/>
    </w:pPr>
    <w:rPr>
      <w:szCs w:val="26"/>
      <w:lang w:val="en-US" w:eastAsia="en-US"/>
    </w:rPr>
  </w:style>
  <w:style w:type="character" w:customStyle="1" w:styleId="chuluidongChar">
    <w:name w:val="chu lui dong Char"/>
    <w:link w:val="chuluidong"/>
    <w:rsid w:val="008E4211"/>
    <w:rPr>
      <w:rFonts w:ascii="Arial" w:eastAsia="Calibri" w:hAnsi="Arial" w:cs="Times New Roman"/>
      <w:bCs/>
      <w:color w:val="000000"/>
      <w:sz w:val="20"/>
      <w:szCs w:val="26"/>
    </w:rPr>
  </w:style>
  <w:style w:type="paragraph" w:customStyle="1" w:styleId="ListBullet21">
    <w:name w:val="List Bullet 21"/>
    <w:basedOn w:val="ListParagraph"/>
    <w:link w:val="Listbullet2Char"/>
    <w:qFormat/>
    <w:rsid w:val="008E4211"/>
    <w:pPr>
      <w:numPr>
        <w:numId w:val="7"/>
      </w:numPr>
      <w:spacing w:after="120" w:line="360" w:lineRule="auto"/>
    </w:pPr>
    <w:rPr>
      <w:rFonts w:ascii="Arial" w:eastAsia="Calibri" w:hAnsi="Arial" w:cs="Times New Roman"/>
      <w:color w:val="000000"/>
      <w:sz w:val="20"/>
      <w:szCs w:val="20"/>
    </w:rPr>
  </w:style>
  <w:style w:type="character" w:customStyle="1" w:styleId="Listbullet2Char">
    <w:name w:val="List bullet 2 Char"/>
    <w:link w:val="ListBullet21"/>
    <w:rsid w:val="008E4211"/>
    <w:rPr>
      <w:rFonts w:ascii="Arial" w:eastAsia="Calibri" w:hAnsi="Arial" w:cs="Times New Roman"/>
      <w:color w:val="000000"/>
      <w:sz w:val="20"/>
      <w:szCs w:val="20"/>
    </w:rPr>
  </w:style>
  <w:style w:type="paragraph" w:customStyle="1" w:styleId="ListBullet31">
    <w:name w:val="List Bullet 31"/>
    <w:basedOn w:val="ListParagraph"/>
    <w:qFormat/>
    <w:rsid w:val="008E4211"/>
    <w:pPr>
      <w:numPr>
        <w:numId w:val="8"/>
      </w:numPr>
      <w:spacing w:before="60" w:after="60" w:line="360" w:lineRule="auto"/>
      <w:contextualSpacing w:val="0"/>
    </w:pPr>
    <w:rPr>
      <w:rFonts w:ascii="Arial" w:eastAsia="Calibri" w:hAnsi="Arial" w:cs="Times New Roman"/>
      <w:i/>
      <w:color w:val="000000"/>
      <w:sz w:val="20"/>
      <w:szCs w:val="20"/>
    </w:rPr>
  </w:style>
  <w:style w:type="paragraph" w:customStyle="1" w:styleId="I1Header">
    <w:name w:val="I.1 Header"/>
    <w:basedOn w:val="ListParagraph"/>
    <w:qFormat/>
    <w:rsid w:val="008E4211"/>
    <w:pPr>
      <w:numPr>
        <w:numId w:val="9"/>
      </w:numPr>
      <w:spacing w:before="80" w:after="80" w:line="360" w:lineRule="auto"/>
      <w:jc w:val="both"/>
    </w:pPr>
    <w:rPr>
      <w:rFonts w:ascii="Arial" w:eastAsia="Calibri" w:hAnsi="Arial" w:cs="Times New Roman"/>
      <w:b/>
      <w:color w:val="000000"/>
    </w:rPr>
  </w:style>
  <w:style w:type="paragraph" w:customStyle="1" w:styleId="I11Heading">
    <w:name w:val="I.1.1 Heading"/>
    <w:basedOn w:val="ListParagraph"/>
    <w:qFormat/>
    <w:rsid w:val="008E4211"/>
    <w:pPr>
      <w:numPr>
        <w:ilvl w:val="1"/>
        <w:numId w:val="9"/>
      </w:numPr>
      <w:spacing w:before="80" w:after="80" w:line="360" w:lineRule="auto"/>
      <w:jc w:val="both"/>
    </w:pPr>
    <w:rPr>
      <w:rFonts w:ascii="Arial" w:eastAsia="Calibri" w:hAnsi="Arial" w:cs="Times New Roman"/>
      <w:b/>
      <w:color w:val="7A006D"/>
      <w:sz w:val="20"/>
    </w:rPr>
  </w:style>
  <w:style w:type="paragraph" w:customStyle="1" w:styleId="11Header">
    <w:name w:val="1.1 Header"/>
    <w:basedOn w:val="I11Heading"/>
    <w:link w:val="11HeaderChar"/>
    <w:qFormat/>
    <w:rsid w:val="008E4211"/>
    <w:pPr>
      <w:numPr>
        <w:numId w:val="8"/>
      </w:numPr>
    </w:pPr>
  </w:style>
  <w:style w:type="character" w:customStyle="1" w:styleId="11HeaderChar">
    <w:name w:val="1.1 Header Char"/>
    <w:link w:val="11Header"/>
    <w:rsid w:val="008E4211"/>
    <w:rPr>
      <w:rFonts w:ascii="Arial" w:eastAsia="Calibri" w:hAnsi="Arial" w:cs="Times New Roman"/>
      <w:b/>
      <w:color w:val="7A006D"/>
      <w:sz w:val="20"/>
    </w:rPr>
  </w:style>
  <w:style w:type="character" w:customStyle="1" w:styleId="Listbullet1Char">
    <w:name w:val="List bullet 1 Char"/>
    <w:link w:val="Listbullet1"/>
    <w:rsid w:val="008E4211"/>
    <w:rPr>
      <w:rFonts w:ascii="Arial" w:eastAsia="Calibri" w:hAnsi="Arial" w:cs="Times New Roman"/>
      <w:bCs/>
      <w:color w:val="000000"/>
      <w:sz w:val="20"/>
      <w:szCs w:val="20"/>
      <w:lang w:val="x-none" w:eastAsia="x-none"/>
    </w:rPr>
  </w:style>
  <w:style w:type="paragraph" w:customStyle="1" w:styleId="Green">
    <w:name w:val="Green"/>
    <w:basedOn w:val="Normal"/>
    <w:link w:val="GreenChar"/>
    <w:qFormat/>
    <w:rsid w:val="008E4211"/>
    <w:pPr>
      <w:spacing w:after="0" w:line="360" w:lineRule="auto"/>
      <w:jc w:val="right"/>
    </w:pPr>
    <w:rPr>
      <w:rFonts w:ascii="Arial" w:eastAsia="Calibri" w:hAnsi="Arial" w:cs="Times New Roman"/>
      <w:color w:val="009900"/>
      <w:sz w:val="20"/>
      <w:szCs w:val="20"/>
      <w:lang w:val="vi-VN"/>
    </w:rPr>
  </w:style>
  <w:style w:type="character" w:customStyle="1" w:styleId="GreenChar">
    <w:name w:val="Green Char"/>
    <w:link w:val="Green"/>
    <w:rsid w:val="008E4211"/>
    <w:rPr>
      <w:rFonts w:ascii="Arial" w:eastAsia="Calibri" w:hAnsi="Arial" w:cs="Times New Roman"/>
      <w:color w:val="009900"/>
      <w:sz w:val="20"/>
      <w:szCs w:val="20"/>
      <w:lang w:val="vi-VN"/>
    </w:rPr>
  </w:style>
  <w:style w:type="paragraph" w:customStyle="1" w:styleId="Style4">
    <w:name w:val="Style4'''''"/>
    <w:basedOn w:val="Normal"/>
    <w:rsid w:val="008E4211"/>
    <w:pPr>
      <w:numPr>
        <w:numId w:val="10"/>
      </w:numPr>
      <w:spacing w:after="120" w:line="240" w:lineRule="auto"/>
      <w:jc w:val="both"/>
    </w:pPr>
    <w:rPr>
      <w:rFonts w:eastAsia="Times New Roman" w:cs="Times New Roman"/>
      <w:b/>
      <w:i/>
      <w:color w:val="0000FF"/>
      <w:szCs w:val="28"/>
      <w:lang w:val="nl-NL"/>
    </w:rPr>
  </w:style>
  <w:style w:type="paragraph" w:customStyle="1" w:styleId="DefaultParagraphFontParaCharCharCharCharChar">
    <w:name w:val="Default Paragraph Font Para Char Char Char Char Char"/>
    <w:rsid w:val="008E4211"/>
    <w:pPr>
      <w:spacing w:after="160" w:line="240" w:lineRule="exact"/>
    </w:pPr>
    <w:rPr>
      <w:rFonts w:ascii="Verdana" w:eastAsia="Times New Roman" w:hAnsi="Verdana" w:cs="Times New Roman"/>
      <w:sz w:val="20"/>
      <w:szCs w:val="20"/>
    </w:rPr>
  </w:style>
  <w:style w:type="character" w:customStyle="1" w:styleId="Bullet1CharChar">
    <w:name w:val="Bullet 1 Char Char"/>
    <w:rsid w:val="008E4211"/>
    <w:rPr>
      <w:rFonts w:ascii="Arial" w:eastAsia="Calibri" w:hAnsi="Arial" w:cs="Arial"/>
      <w:bCs/>
      <w:color w:val="000000"/>
    </w:rPr>
  </w:style>
  <w:style w:type="character" w:customStyle="1" w:styleId="Normal1Char">
    <w:name w:val="Normal1 Char"/>
    <w:link w:val="Normal1"/>
    <w:rsid w:val="008E4211"/>
    <w:rPr>
      <w:rFonts w:ascii="Arial" w:eastAsia="Times New Roman" w:hAnsi="Arial" w:cs="Times New Roman"/>
      <w:color w:val="000000"/>
      <w:sz w:val="20"/>
      <w:szCs w:val="24"/>
    </w:rPr>
  </w:style>
  <w:style w:type="paragraph" w:customStyle="1" w:styleId="CM73">
    <w:name w:val="CM73"/>
    <w:basedOn w:val="Normal"/>
    <w:next w:val="Normal"/>
    <w:rsid w:val="008E4211"/>
    <w:pPr>
      <w:widowControl w:val="0"/>
      <w:autoSpaceDE w:val="0"/>
      <w:autoSpaceDN w:val="0"/>
      <w:adjustRightInd w:val="0"/>
      <w:spacing w:after="108" w:line="240" w:lineRule="auto"/>
    </w:pPr>
    <w:rPr>
      <w:rFonts w:ascii="Arial" w:eastAsia="Times New Roman" w:hAnsi="Arial" w:cs="Arial"/>
      <w:sz w:val="24"/>
      <w:szCs w:val="24"/>
    </w:rPr>
  </w:style>
  <w:style w:type="character" w:customStyle="1" w:styleId="apple-converted-space">
    <w:name w:val="apple-converted-space"/>
    <w:rsid w:val="008E4211"/>
  </w:style>
  <w:style w:type="paragraph" w:styleId="TOCHeading">
    <w:name w:val="TOC Heading"/>
    <w:basedOn w:val="Heading1"/>
    <w:next w:val="Normal"/>
    <w:uiPriority w:val="39"/>
    <w:unhideWhenUsed/>
    <w:qFormat/>
    <w:rsid w:val="0021308F"/>
    <w:pPr>
      <w:spacing w:before="480"/>
      <w:outlineLvl w:val="9"/>
    </w:pPr>
    <w:rPr>
      <w:rFonts w:asciiTheme="majorHAnsi" w:hAnsiTheme="majorHAnsi"/>
      <w:color w:val="365F91" w:themeColor="accent1" w:themeShade="BF"/>
      <w:sz w:val="28"/>
      <w:lang w:eastAsia="ja-JP"/>
    </w:rPr>
  </w:style>
  <w:style w:type="paragraph" w:styleId="TOAHeading">
    <w:name w:val="toa heading"/>
    <w:basedOn w:val="Normal"/>
    <w:next w:val="Normal"/>
    <w:uiPriority w:val="99"/>
    <w:semiHidden/>
    <w:unhideWhenUsed/>
    <w:rsid w:val="00427F63"/>
    <w:pPr>
      <w:spacing w:before="120"/>
    </w:pPr>
    <w:rPr>
      <w:rFonts w:asciiTheme="majorHAnsi" w:eastAsiaTheme="majorEastAsia" w:hAnsiTheme="majorHAnsi" w:cstheme="majorBidi"/>
      <w:b/>
      <w:bCs/>
      <w:sz w:val="24"/>
      <w:szCs w:val="24"/>
    </w:rPr>
  </w:style>
  <w:style w:type="paragraph" w:customStyle="1" w:styleId="VANBAN">
    <w:name w:val="VAN BAN"/>
    <w:basedOn w:val="Normal"/>
    <w:link w:val="VANBANChar"/>
    <w:qFormat/>
    <w:rsid w:val="00CD5793"/>
    <w:pPr>
      <w:autoSpaceDE w:val="0"/>
      <w:autoSpaceDN w:val="0"/>
      <w:adjustRightInd w:val="0"/>
      <w:spacing w:before="120" w:after="0" w:line="240" w:lineRule="auto"/>
      <w:jc w:val="both"/>
    </w:pPr>
    <w:rPr>
      <w:rFonts w:eastAsia="Calibri" w:cs="Times New Roman"/>
      <w:color w:val="0D0D0D"/>
      <w:sz w:val="28"/>
      <w:szCs w:val="28"/>
      <w:lang w:val="pt-BR"/>
    </w:rPr>
  </w:style>
  <w:style w:type="character" w:customStyle="1" w:styleId="VANBANChar">
    <w:name w:val="VAN BAN Char"/>
    <w:link w:val="VANBAN"/>
    <w:rsid w:val="00CD5793"/>
    <w:rPr>
      <w:rFonts w:ascii="Times New Roman" w:eastAsia="Calibri" w:hAnsi="Times New Roman" w:cs="Times New Roman"/>
      <w:color w:val="0D0D0D"/>
      <w:sz w:val="28"/>
      <w:szCs w:val="28"/>
      <w:lang w:val="pt-BR"/>
    </w:rPr>
  </w:style>
  <w:style w:type="paragraph" w:customStyle="1" w:styleId="Char">
    <w:name w:val="Char"/>
    <w:basedOn w:val="Normal"/>
    <w:rsid w:val="00531C5C"/>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VANBANDAM">
    <w:name w:val="VAN BAN DAM"/>
    <w:basedOn w:val="VANBAN"/>
    <w:link w:val="VANBANDAMChar"/>
    <w:qFormat/>
    <w:rsid w:val="00944F88"/>
    <w:pPr>
      <w:spacing w:before="80" w:after="80"/>
    </w:pPr>
    <w:rPr>
      <w:b/>
    </w:rPr>
  </w:style>
  <w:style w:type="character" w:customStyle="1" w:styleId="VANBANDAMChar">
    <w:name w:val="VAN BAN DAM Char"/>
    <w:link w:val="VANBANDAM"/>
    <w:rsid w:val="00944F88"/>
    <w:rPr>
      <w:rFonts w:ascii="Times New Roman" w:eastAsia="Calibri" w:hAnsi="Times New Roman" w:cs="Times New Roman"/>
      <w:b/>
      <w:color w:val="0D0D0D"/>
      <w:sz w:val="28"/>
      <w:szCs w:val="28"/>
      <w:lang w:val="pt-BR"/>
    </w:rPr>
  </w:style>
  <w:style w:type="paragraph" w:customStyle="1" w:styleId="GACHDAUDONG">
    <w:name w:val="GACH DAU DONG"/>
    <w:basedOn w:val="VANBAN"/>
    <w:link w:val="GACHDAUDONGChar"/>
    <w:qFormat/>
    <w:rsid w:val="00944F88"/>
    <w:pPr>
      <w:numPr>
        <w:numId w:val="19"/>
      </w:numPr>
    </w:pPr>
  </w:style>
  <w:style w:type="character" w:customStyle="1" w:styleId="GACHDAUDONGChar">
    <w:name w:val="GACH DAU DONG Char"/>
    <w:link w:val="GACHDAUDONG"/>
    <w:rsid w:val="00944F88"/>
    <w:rPr>
      <w:rFonts w:ascii="Times New Roman" w:eastAsia="Calibri" w:hAnsi="Times New Roman" w:cs="Times New Roman"/>
      <w:color w:val="0D0D0D"/>
      <w:sz w:val="28"/>
      <w:szCs w:val="28"/>
      <w:lang w:val="pt-BR"/>
    </w:rPr>
  </w:style>
  <w:style w:type="paragraph" w:customStyle="1" w:styleId="IV111">
    <w:name w:val="IV 1 1.1"/>
    <w:basedOn w:val="Heading3"/>
    <w:link w:val="IV111Char"/>
    <w:qFormat/>
    <w:rsid w:val="00944F88"/>
    <w:pPr>
      <w:spacing w:before="120"/>
      <w:ind w:left="540" w:hanging="540"/>
    </w:pPr>
    <w:rPr>
      <w:rFonts w:eastAsia="Times New Roman" w:cs="Times New Roman"/>
      <w:b w:val="0"/>
      <w:i/>
      <w:color w:val="4F81BD" w:themeColor="accent1"/>
      <w:sz w:val="28"/>
      <w:szCs w:val="20"/>
    </w:rPr>
  </w:style>
  <w:style w:type="character" w:customStyle="1" w:styleId="IV111Char">
    <w:name w:val="IV 1 1.1 Char"/>
    <w:basedOn w:val="Heading3Char"/>
    <w:link w:val="IV111"/>
    <w:rsid w:val="00944F88"/>
    <w:rPr>
      <w:rFonts w:ascii="Times New Roman" w:eastAsia="Times New Roman" w:hAnsi="Times New Roman" w:cs="Times New Roman"/>
      <w:b w:val="0"/>
      <w:bCs/>
      <w:i/>
      <w:color w:val="4F81BD" w:themeColor="accent1"/>
      <w:sz w:val="28"/>
      <w:szCs w:val="20"/>
    </w:rPr>
  </w:style>
  <w:style w:type="numbering" w:customStyle="1" w:styleId="NoList2">
    <w:name w:val="No List2"/>
    <w:next w:val="NoList"/>
    <w:uiPriority w:val="99"/>
    <w:semiHidden/>
    <w:unhideWhenUsed/>
    <w:rsid w:val="009C388C"/>
  </w:style>
  <w:style w:type="table" w:customStyle="1" w:styleId="TableGrid2">
    <w:name w:val="Table Grid2"/>
    <w:basedOn w:val="TableNormal"/>
    <w:next w:val="TableGrid"/>
    <w:rsid w:val="009C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
    <w:name w:val="Light Shading - Accent 21"/>
    <w:basedOn w:val="TableNormal"/>
    <w:next w:val="LightShading-Accent2"/>
    <w:uiPriority w:val="60"/>
    <w:rsid w:val="009C388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41">
    <w:name w:val="Light Shading - Accent 41"/>
    <w:basedOn w:val="TableNormal"/>
    <w:next w:val="LightShading-Accent4"/>
    <w:uiPriority w:val="60"/>
    <w:rsid w:val="009C388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List-Accent41">
    <w:name w:val="Light List - Accent 41"/>
    <w:basedOn w:val="TableNormal"/>
    <w:next w:val="LightList-Accent4"/>
    <w:uiPriority w:val="61"/>
    <w:rsid w:val="009C388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11">
    <w:name w:val="No List11"/>
    <w:next w:val="NoList"/>
    <w:uiPriority w:val="99"/>
    <w:semiHidden/>
    <w:unhideWhenUsed/>
    <w:rsid w:val="009C388C"/>
  </w:style>
  <w:style w:type="table" w:customStyle="1" w:styleId="TableGrid11">
    <w:name w:val="Table Grid11"/>
    <w:basedOn w:val="TableNormal"/>
    <w:next w:val="TableGrid"/>
    <w:uiPriority w:val="59"/>
    <w:rsid w:val="009C388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
    <w:name w:val="Style11"/>
    <w:basedOn w:val="TableNormal"/>
    <w:uiPriority w:val="99"/>
    <w:qFormat/>
    <w:rsid w:val="009C388C"/>
    <w:pPr>
      <w:spacing w:before="40" w:after="0" w:line="240" w:lineRule="auto"/>
    </w:pPr>
    <w:rPr>
      <w:rFonts w:ascii="Arial Narrow" w:eastAsia="Calibri" w:hAnsi="Arial Narrow" w:cs="Times New Roman"/>
      <w:color w:val="000000"/>
      <w:lang w:val="vi-VN"/>
    </w:rPr>
    <w:tblPr/>
    <w:tcPr>
      <w:shd w:val="clear" w:color="auto" w:fill="auto"/>
    </w:tcPr>
    <w:tblStylePr w:type="firstRow">
      <w:rPr>
        <w:b/>
        <w:color w:val="F63C2E"/>
      </w:rPr>
      <w:tblPr/>
      <w:tcPr>
        <w:tcBorders>
          <w:top w:val="nil"/>
          <w:left w:val="nil"/>
          <w:bottom w:val="single" w:sz="4" w:space="0" w:color="F63C2E"/>
          <w:right w:val="nil"/>
          <w:insideH w:val="nil"/>
          <w:insideV w:val="nil"/>
          <w:tl2br w:val="nil"/>
          <w:tr2bl w:val="nil"/>
        </w:tcBorders>
        <w:shd w:val="clear" w:color="auto" w:fill="auto"/>
      </w:tcPr>
    </w:tblStylePr>
  </w:style>
  <w:style w:type="paragraph" w:customStyle="1" w:styleId="StyleH114ptBefore6ptAfter6ptLinespacing15l">
    <w:name w:val="Style H1 + 14 pt Before:  6 pt After:  6 pt Line spacing:  1.5 l..."/>
    <w:basedOn w:val="Heading1"/>
    <w:rsid w:val="00062234"/>
    <w:pPr>
      <w:keepLines w:val="0"/>
      <w:numPr>
        <w:numId w:val="53"/>
      </w:numPr>
      <w:tabs>
        <w:tab w:val="clear" w:pos="357"/>
        <w:tab w:val="num" w:pos="360"/>
        <w:tab w:val="left" w:pos="993"/>
      </w:tabs>
      <w:suppressAutoHyphens/>
      <w:spacing w:before="120" w:after="240" w:line="360" w:lineRule="auto"/>
      <w:ind w:left="0" w:right="-331" w:firstLine="0"/>
    </w:pPr>
    <w:rPr>
      <w:rFonts w:eastAsia="Times New Roman" w:cs="Times New Roman"/>
      <w:bCs w:val="0"/>
      <w:color w:val="auto"/>
      <w:kern w:val="1"/>
      <w:sz w:val="28"/>
      <w:szCs w:val="20"/>
      <w:lang w:val="en-GB" w:eastAsia="ar-SA"/>
    </w:rPr>
  </w:style>
  <w:style w:type="paragraph" w:customStyle="1" w:styleId="Bodytext30">
    <w:name w:val="Bodytext3"/>
    <w:basedOn w:val="Normal"/>
    <w:rsid w:val="0005705C"/>
    <w:pPr>
      <w:spacing w:before="120" w:after="0" w:line="360" w:lineRule="exact"/>
      <w:jc w:val="both"/>
    </w:pPr>
    <w:rPr>
      <w:rFonts w:eastAsia="Times New Roman" w:cs="Times New Roman"/>
      <w:sz w:val="24"/>
      <w:szCs w:val="24"/>
    </w:rPr>
  </w:style>
  <w:style w:type="paragraph" w:customStyle="1" w:styleId="bodytextswiss">
    <w:name w:val="bodytextswiss"/>
    <w:basedOn w:val="Normal"/>
    <w:rsid w:val="00C668F1"/>
    <w:pPr>
      <w:spacing w:before="100" w:beforeAutospacing="1" w:after="100" w:afterAutospacing="1" w:line="240" w:lineRule="auto"/>
    </w:pPr>
    <w:rPr>
      <w:rFonts w:eastAsia="Times New Roman" w:cs="Times New Roman"/>
      <w:sz w:val="25"/>
      <w:szCs w:val="25"/>
    </w:rPr>
  </w:style>
  <w:style w:type="table" w:customStyle="1" w:styleId="TableGrid3">
    <w:name w:val="Table Grid3"/>
    <w:basedOn w:val="TableNormal"/>
    <w:next w:val="TableGrid"/>
    <w:uiPriority w:val="59"/>
    <w:rsid w:val="00DD0801"/>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2519777">
      <w:bodyDiv w:val="1"/>
      <w:marLeft w:val="0"/>
      <w:marRight w:val="0"/>
      <w:marTop w:val="0"/>
      <w:marBottom w:val="0"/>
      <w:divBdr>
        <w:top w:val="none" w:sz="0" w:space="0" w:color="auto"/>
        <w:left w:val="none" w:sz="0" w:space="0" w:color="auto"/>
        <w:bottom w:val="none" w:sz="0" w:space="0" w:color="auto"/>
        <w:right w:val="none" w:sz="0" w:space="0" w:color="auto"/>
      </w:divBdr>
    </w:div>
    <w:div w:id="9066610">
      <w:bodyDiv w:val="1"/>
      <w:marLeft w:val="0"/>
      <w:marRight w:val="0"/>
      <w:marTop w:val="0"/>
      <w:marBottom w:val="0"/>
      <w:divBdr>
        <w:top w:val="none" w:sz="0" w:space="0" w:color="auto"/>
        <w:left w:val="none" w:sz="0" w:space="0" w:color="auto"/>
        <w:bottom w:val="none" w:sz="0" w:space="0" w:color="auto"/>
        <w:right w:val="none" w:sz="0" w:space="0" w:color="auto"/>
      </w:divBdr>
    </w:div>
    <w:div w:id="21129549">
      <w:bodyDiv w:val="1"/>
      <w:marLeft w:val="0"/>
      <w:marRight w:val="0"/>
      <w:marTop w:val="0"/>
      <w:marBottom w:val="0"/>
      <w:divBdr>
        <w:top w:val="none" w:sz="0" w:space="0" w:color="auto"/>
        <w:left w:val="none" w:sz="0" w:space="0" w:color="auto"/>
        <w:bottom w:val="none" w:sz="0" w:space="0" w:color="auto"/>
        <w:right w:val="none" w:sz="0" w:space="0" w:color="auto"/>
      </w:divBdr>
    </w:div>
    <w:div w:id="41173053">
      <w:bodyDiv w:val="1"/>
      <w:marLeft w:val="0"/>
      <w:marRight w:val="0"/>
      <w:marTop w:val="0"/>
      <w:marBottom w:val="0"/>
      <w:divBdr>
        <w:top w:val="none" w:sz="0" w:space="0" w:color="auto"/>
        <w:left w:val="none" w:sz="0" w:space="0" w:color="auto"/>
        <w:bottom w:val="none" w:sz="0" w:space="0" w:color="auto"/>
        <w:right w:val="none" w:sz="0" w:space="0" w:color="auto"/>
      </w:divBdr>
    </w:div>
    <w:div w:id="83042083">
      <w:bodyDiv w:val="1"/>
      <w:marLeft w:val="0"/>
      <w:marRight w:val="0"/>
      <w:marTop w:val="0"/>
      <w:marBottom w:val="0"/>
      <w:divBdr>
        <w:top w:val="none" w:sz="0" w:space="0" w:color="auto"/>
        <w:left w:val="none" w:sz="0" w:space="0" w:color="auto"/>
        <w:bottom w:val="none" w:sz="0" w:space="0" w:color="auto"/>
        <w:right w:val="none" w:sz="0" w:space="0" w:color="auto"/>
      </w:divBdr>
    </w:div>
    <w:div w:id="432478664">
      <w:bodyDiv w:val="1"/>
      <w:marLeft w:val="0"/>
      <w:marRight w:val="0"/>
      <w:marTop w:val="0"/>
      <w:marBottom w:val="0"/>
      <w:divBdr>
        <w:top w:val="none" w:sz="0" w:space="0" w:color="auto"/>
        <w:left w:val="none" w:sz="0" w:space="0" w:color="auto"/>
        <w:bottom w:val="none" w:sz="0" w:space="0" w:color="auto"/>
        <w:right w:val="none" w:sz="0" w:space="0" w:color="auto"/>
      </w:divBdr>
    </w:div>
    <w:div w:id="465511092">
      <w:bodyDiv w:val="1"/>
      <w:marLeft w:val="0"/>
      <w:marRight w:val="0"/>
      <w:marTop w:val="0"/>
      <w:marBottom w:val="0"/>
      <w:divBdr>
        <w:top w:val="none" w:sz="0" w:space="0" w:color="auto"/>
        <w:left w:val="none" w:sz="0" w:space="0" w:color="auto"/>
        <w:bottom w:val="none" w:sz="0" w:space="0" w:color="auto"/>
        <w:right w:val="none" w:sz="0" w:space="0" w:color="auto"/>
      </w:divBdr>
    </w:div>
    <w:div w:id="538202491">
      <w:bodyDiv w:val="1"/>
      <w:marLeft w:val="0"/>
      <w:marRight w:val="0"/>
      <w:marTop w:val="0"/>
      <w:marBottom w:val="0"/>
      <w:divBdr>
        <w:top w:val="none" w:sz="0" w:space="0" w:color="auto"/>
        <w:left w:val="none" w:sz="0" w:space="0" w:color="auto"/>
        <w:bottom w:val="none" w:sz="0" w:space="0" w:color="auto"/>
        <w:right w:val="none" w:sz="0" w:space="0" w:color="auto"/>
      </w:divBdr>
    </w:div>
    <w:div w:id="594704090">
      <w:bodyDiv w:val="1"/>
      <w:marLeft w:val="0"/>
      <w:marRight w:val="0"/>
      <w:marTop w:val="0"/>
      <w:marBottom w:val="0"/>
      <w:divBdr>
        <w:top w:val="none" w:sz="0" w:space="0" w:color="auto"/>
        <w:left w:val="none" w:sz="0" w:space="0" w:color="auto"/>
        <w:bottom w:val="none" w:sz="0" w:space="0" w:color="auto"/>
        <w:right w:val="none" w:sz="0" w:space="0" w:color="auto"/>
      </w:divBdr>
    </w:div>
    <w:div w:id="720206586">
      <w:bodyDiv w:val="1"/>
      <w:marLeft w:val="0"/>
      <w:marRight w:val="0"/>
      <w:marTop w:val="0"/>
      <w:marBottom w:val="0"/>
      <w:divBdr>
        <w:top w:val="none" w:sz="0" w:space="0" w:color="auto"/>
        <w:left w:val="none" w:sz="0" w:space="0" w:color="auto"/>
        <w:bottom w:val="none" w:sz="0" w:space="0" w:color="auto"/>
        <w:right w:val="none" w:sz="0" w:space="0" w:color="auto"/>
      </w:divBdr>
    </w:div>
    <w:div w:id="810636033">
      <w:bodyDiv w:val="1"/>
      <w:marLeft w:val="0"/>
      <w:marRight w:val="0"/>
      <w:marTop w:val="0"/>
      <w:marBottom w:val="0"/>
      <w:divBdr>
        <w:top w:val="none" w:sz="0" w:space="0" w:color="auto"/>
        <w:left w:val="none" w:sz="0" w:space="0" w:color="auto"/>
        <w:bottom w:val="none" w:sz="0" w:space="0" w:color="auto"/>
        <w:right w:val="none" w:sz="0" w:space="0" w:color="auto"/>
      </w:divBdr>
    </w:div>
    <w:div w:id="827013900">
      <w:bodyDiv w:val="1"/>
      <w:marLeft w:val="0"/>
      <w:marRight w:val="0"/>
      <w:marTop w:val="0"/>
      <w:marBottom w:val="0"/>
      <w:divBdr>
        <w:top w:val="none" w:sz="0" w:space="0" w:color="auto"/>
        <w:left w:val="none" w:sz="0" w:space="0" w:color="auto"/>
        <w:bottom w:val="none" w:sz="0" w:space="0" w:color="auto"/>
        <w:right w:val="none" w:sz="0" w:space="0" w:color="auto"/>
      </w:divBdr>
    </w:div>
    <w:div w:id="867449608">
      <w:bodyDiv w:val="1"/>
      <w:marLeft w:val="0"/>
      <w:marRight w:val="0"/>
      <w:marTop w:val="0"/>
      <w:marBottom w:val="0"/>
      <w:divBdr>
        <w:top w:val="none" w:sz="0" w:space="0" w:color="auto"/>
        <w:left w:val="none" w:sz="0" w:space="0" w:color="auto"/>
        <w:bottom w:val="none" w:sz="0" w:space="0" w:color="auto"/>
        <w:right w:val="none" w:sz="0" w:space="0" w:color="auto"/>
      </w:divBdr>
    </w:div>
    <w:div w:id="978454853">
      <w:bodyDiv w:val="1"/>
      <w:marLeft w:val="0"/>
      <w:marRight w:val="0"/>
      <w:marTop w:val="0"/>
      <w:marBottom w:val="0"/>
      <w:divBdr>
        <w:top w:val="none" w:sz="0" w:space="0" w:color="auto"/>
        <w:left w:val="none" w:sz="0" w:space="0" w:color="auto"/>
        <w:bottom w:val="none" w:sz="0" w:space="0" w:color="auto"/>
        <w:right w:val="none" w:sz="0" w:space="0" w:color="auto"/>
      </w:divBdr>
    </w:div>
    <w:div w:id="1092894599">
      <w:bodyDiv w:val="1"/>
      <w:marLeft w:val="0"/>
      <w:marRight w:val="0"/>
      <w:marTop w:val="0"/>
      <w:marBottom w:val="0"/>
      <w:divBdr>
        <w:top w:val="none" w:sz="0" w:space="0" w:color="auto"/>
        <w:left w:val="none" w:sz="0" w:space="0" w:color="auto"/>
        <w:bottom w:val="none" w:sz="0" w:space="0" w:color="auto"/>
        <w:right w:val="none" w:sz="0" w:space="0" w:color="auto"/>
      </w:divBdr>
    </w:div>
    <w:div w:id="1192300128">
      <w:bodyDiv w:val="1"/>
      <w:marLeft w:val="0"/>
      <w:marRight w:val="0"/>
      <w:marTop w:val="0"/>
      <w:marBottom w:val="0"/>
      <w:divBdr>
        <w:top w:val="none" w:sz="0" w:space="0" w:color="auto"/>
        <w:left w:val="none" w:sz="0" w:space="0" w:color="auto"/>
        <w:bottom w:val="none" w:sz="0" w:space="0" w:color="auto"/>
        <w:right w:val="none" w:sz="0" w:space="0" w:color="auto"/>
      </w:divBdr>
    </w:div>
    <w:div w:id="1283614923">
      <w:bodyDiv w:val="1"/>
      <w:marLeft w:val="0"/>
      <w:marRight w:val="0"/>
      <w:marTop w:val="0"/>
      <w:marBottom w:val="0"/>
      <w:divBdr>
        <w:top w:val="none" w:sz="0" w:space="0" w:color="auto"/>
        <w:left w:val="none" w:sz="0" w:space="0" w:color="auto"/>
        <w:bottom w:val="none" w:sz="0" w:space="0" w:color="auto"/>
        <w:right w:val="none" w:sz="0" w:space="0" w:color="auto"/>
      </w:divBdr>
      <w:divsChild>
        <w:div w:id="1236015571">
          <w:marLeft w:val="0"/>
          <w:marRight w:val="0"/>
          <w:marTop w:val="0"/>
          <w:marBottom w:val="0"/>
          <w:divBdr>
            <w:top w:val="none" w:sz="0" w:space="0" w:color="auto"/>
            <w:left w:val="none" w:sz="0" w:space="0" w:color="auto"/>
            <w:bottom w:val="none" w:sz="0" w:space="0" w:color="auto"/>
            <w:right w:val="none" w:sz="0" w:space="0" w:color="auto"/>
          </w:divBdr>
          <w:divsChild>
            <w:div w:id="759176429">
              <w:marLeft w:val="0"/>
              <w:marRight w:val="0"/>
              <w:marTop w:val="0"/>
              <w:marBottom w:val="600"/>
              <w:divBdr>
                <w:top w:val="none" w:sz="0" w:space="0" w:color="auto"/>
                <w:left w:val="none" w:sz="0" w:space="0" w:color="auto"/>
                <w:bottom w:val="none" w:sz="0" w:space="0" w:color="auto"/>
                <w:right w:val="none" w:sz="0" w:space="0" w:color="auto"/>
              </w:divBdr>
            </w:div>
            <w:div w:id="797332133">
              <w:marLeft w:val="0"/>
              <w:marRight w:val="0"/>
              <w:marTop w:val="0"/>
              <w:marBottom w:val="0"/>
              <w:divBdr>
                <w:top w:val="none" w:sz="0" w:space="0" w:color="auto"/>
                <w:left w:val="none" w:sz="0" w:space="0" w:color="auto"/>
                <w:bottom w:val="dotted" w:sz="6" w:space="11" w:color="0F0F0F"/>
                <w:right w:val="none" w:sz="0" w:space="0" w:color="auto"/>
              </w:divBdr>
            </w:div>
            <w:div w:id="1527330575">
              <w:marLeft w:val="0"/>
              <w:marRight w:val="0"/>
              <w:marTop w:val="225"/>
              <w:marBottom w:val="225"/>
              <w:divBdr>
                <w:top w:val="none" w:sz="0" w:space="0" w:color="auto"/>
                <w:left w:val="none" w:sz="0" w:space="0" w:color="auto"/>
                <w:bottom w:val="dotted" w:sz="6" w:space="8" w:color="0F0F0F"/>
                <w:right w:val="none" w:sz="0" w:space="0" w:color="auto"/>
              </w:divBdr>
              <w:divsChild>
                <w:div w:id="52687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282286">
      <w:bodyDiv w:val="1"/>
      <w:marLeft w:val="0"/>
      <w:marRight w:val="0"/>
      <w:marTop w:val="0"/>
      <w:marBottom w:val="0"/>
      <w:divBdr>
        <w:top w:val="none" w:sz="0" w:space="0" w:color="auto"/>
        <w:left w:val="none" w:sz="0" w:space="0" w:color="auto"/>
        <w:bottom w:val="none" w:sz="0" w:space="0" w:color="auto"/>
        <w:right w:val="none" w:sz="0" w:space="0" w:color="auto"/>
      </w:divBdr>
    </w:div>
    <w:div w:id="1412315097">
      <w:bodyDiv w:val="1"/>
      <w:marLeft w:val="0"/>
      <w:marRight w:val="0"/>
      <w:marTop w:val="0"/>
      <w:marBottom w:val="0"/>
      <w:divBdr>
        <w:top w:val="none" w:sz="0" w:space="0" w:color="auto"/>
        <w:left w:val="none" w:sz="0" w:space="0" w:color="auto"/>
        <w:bottom w:val="none" w:sz="0" w:space="0" w:color="auto"/>
        <w:right w:val="none" w:sz="0" w:space="0" w:color="auto"/>
      </w:divBdr>
    </w:div>
    <w:div w:id="1465269337">
      <w:bodyDiv w:val="1"/>
      <w:marLeft w:val="0"/>
      <w:marRight w:val="0"/>
      <w:marTop w:val="0"/>
      <w:marBottom w:val="0"/>
      <w:divBdr>
        <w:top w:val="none" w:sz="0" w:space="0" w:color="auto"/>
        <w:left w:val="none" w:sz="0" w:space="0" w:color="auto"/>
        <w:bottom w:val="none" w:sz="0" w:space="0" w:color="auto"/>
        <w:right w:val="none" w:sz="0" w:space="0" w:color="auto"/>
      </w:divBdr>
    </w:div>
    <w:div w:id="1504204096">
      <w:bodyDiv w:val="1"/>
      <w:marLeft w:val="0"/>
      <w:marRight w:val="0"/>
      <w:marTop w:val="0"/>
      <w:marBottom w:val="0"/>
      <w:divBdr>
        <w:top w:val="none" w:sz="0" w:space="0" w:color="auto"/>
        <w:left w:val="none" w:sz="0" w:space="0" w:color="auto"/>
        <w:bottom w:val="none" w:sz="0" w:space="0" w:color="auto"/>
        <w:right w:val="none" w:sz="0" w:space="0" w:color="auto"/>
      </w:divBdr>
    </w:div>
    <w:div w:id="1547571840">
      <w:bodyDiv w:val="1"/>
      <w:marLeft w:val="0"/>
      <w:marRight w:val="0"/>
      <w:marTop w:val="0"/>
      <w:marBottom w:val="0"/>
      <w:divBdr>
        <w:top w:val="none" w:sz="0" w:space="0" w:color="auto"/>
        <w:left w:val="none" w:sz="0" w:space="0" w:color="auto"/>
        <w:bottom w:val="none" w:sz="0" w:space="0" w:color="auto"/>
        <w:right w:val="none" w:sz="0" w:space="0" w:color="auto"/>
      </w:divBdr>
    </w:div>
    <w:div w:id="1568959895">
      <w:bodyDiv w:val="1"/>
      <w:marLeft w:val="0"/>
      <w:marRight w:val="0"/>
      <w:marTop w:val="0"/>
      <w:marBottom w:val="0"/>
      <w:divBdr>
        <w:top w:val="none" w:sz="0" w:space="0" w:color="auto"/>
        <w:left w:val="none" w:sz="0" w:space="0" w:color="auto"/>
        <w:bottom w:val="none" w:sz="0" w:space="0" w:color="auto"/>
        <w:right w:val="none" w:sz="0" w:space="0" w:color="auto"/>
      </w:divBdr>
    </w:div>
    <w:div w:id="1579747156">
      <w:bodyDiv w:val="1"/>
      <w:marLeft w:val="0"/>
      <w:marRight w:val="0"/>
      <w:marTop w:val="0"/>
      <w:marBottom w:val="0"/>
      <w:divBdr>
        <w:top w:val="none" w:sz="0" w:space="0" w:color="auto"/>
        <w:left w:val="none" w:sz="0" w:space="0" w:color="auto"/>
        <w:bottom w:val="none" w:sz="0" w:space="0" w:color="auto"/>
        <w:right w:val="none" w:sz="0" w:space="0" w:color="auto"/>
      </w:divBdr>
    </w:div>
    <w:div w:id="1669287739">
      <w:bodyDiv w:val="1"/>
      <w:marLeft w:val="0"/>
      <w:marRight w:val="0"/>
      <w:marTop w:val="0"/>
      <w:marBottom w:val="0"/>
      <w:divBdr>
        <w:top w:val="none" w:sz="0" w:space="0" w:color="auto"/>
        <w:left w:val="none" w:sz="0" w:space="0" w:color="auto"/>
        <w:bottom w:val="none" w:sz="0" w:space="0" w:color="auto"/>
        <w:right w:val="none" w:sz="0" w:space="0" w:color="auto"/>
      </w:divBdr>
    </w:div>
    <w:div w:id="1708750444">
      <w:bodyDiv w:val="1"/>
      <w:marLeft w:val="0"/>
      <w:marRight w:val="0"/>
      <w:marTop w:val="0"/>
      <w:marBottom w:val="0"/>
      <w:divBdr>
        <w:top w:val="none" w:sz="0" w:space="0" w:color="auto"/>
        <w:left w:val="none" w:sz="0" w:space="0" w:color="auto"/>
        <w:bottom w:val="none" w:sz="0" w:space="0" w:color="auto"/>
        <w:right w:val="none" w:sz="0" w:space="0" w:color="auto"/>
      </w:divBdr>
    </w:div>
    <w:div w:id="1741950414">
      <w:bodyDiv w:val="1"/>
      <w:marLeft w:val="0"/>
      <w:marRight w:val="0"/>
      <w:marTop w:val="0"/>
      <w:marBottom w:val="0"/>
      <w:divBdr>
        <w:top w:val="none" w:sz="0" w:space="0" w:color="auto"/>
        <w:left w:val="none" w:sz="0" w:space="0" w:color="auto"/>
        <w:bottom w:val="none" w:sz="0" w:space="0" w:color="auto"/>
        <w:right w:val="none" w:sz="0" w:space="0" w:color="auto"/>
      </w:divBdr>
    </w:div>
    <w:div w:id="1743403774">
      <w:bodyDiv w:val="1"/>
      <w:marLeft w:val="0"/>
      <w:marRight w:val="0"/>
      <w:marTop w:val="0"/>
      <w:marBottom w:val="0"/>
      <w:divBdr>
        <w:top w:val="none" w:sz="0" w:space="0" w:color="auto"/>
        <w:left w:val="none" w:sz="0" w:space="0" w:color="auto"/>
        <w:bottom w:val="none" w:sz="0" w:space="0" w:color="auto"/>
        <w:right w:val="none" w:sz="0" w:space="0" w:color="auto"/>
      </w:divBdr>
    </w:div>
    <w:div w:id="1769695535">
      <w:bodyDiv w:val="1"/>
      <w:marLeft w:val="0"/>
      <w:marRight w:val="0"/>
      <w:marTop w:val="0"/>
      <w:marBottom w:val="0"/>
      <w:divBdr>
        <w:top w:val="none" w:sz="0" w:space="0" w:color="auto"/>
        <w:left w:val="none" w:sz="0" w:space="0" w:color="auto"/>
        <w:bottom w:val="none" w:sz="0" w:space="0" w:color="auto"/>
        <w:right w:val="none" w:sz="0" w:space="0" w:color="auto"/>
      </w:divBdr>
    </w:div>
    <w:div w:id="195555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oleObject" Target="embeddings/oleObject1.bin"/><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abs.vn/"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hyperlink" Target="https://dautunuocngoai.gov.vn/fdi/nganhnghedautu/6"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74FF4-F312-4D66-B5A4-4C6C74890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20694</Words>
  <Characters>117960</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
    </vt:vector>
  </TitlesOfParts>
  <Company>SSI</Company>
  <LinksUpToDate>false</LinksUpToDate>
  <CharactersWithSpaces>138378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Bui Hoang Minh</dc:creator>
  <cp:lastModifiedBy>shoptinhoc</cp:lastModifiedBy>
  <cp:revision>2</cp:revision>
  <cp:lastPrinted>2016-12-12T09:59:00Z</cp:lastPrinted>
  <dcterms:created xsi:type="dcterms:W3CDTF">2016-12-20T09:20:00Z</dcterms:created>
  <dcterms:modified xsi:type="dcterms:W3CDTF">2016-12-20T09:20:00Z</dcterms:modified>
</cp:coreProperties>
</file>