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c280424a8d24ca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5" w:type="dxa"/>
        <w:jc w:val="center"/>
        <w:tblInd w:w="-280" w:type="dxa"/>
        <w:tblLayout w:type="fixed"/>
        <w:tblLook w:val="0000" w:firstRow="0" w:lastRow="0" w:firstColumn="0" w:lastColumn="0" w:noHBand="0" w:noVBand="0"/>
      </w:tblPr>
      <w:tblGrid>
        <w:gridCol w:w="4812"/>
        <w:gridCol w:w="5513"/>
      </w:tblGrid>
      <w:tr w:rsidR="008D2AF5" w:rsidRPr="000F3FA8" w:rsidTr="00F63FEC">
        <w:tblPrEx>
          <w:tblCellMar>
            <w:top w:w="0" w:type="dxa"/>
            <w:bottom w:w="0" w:type="dxa"/>
          </w:tblCellMar>
        </w:tblPrEx>
        <w:trPr>
          <w:trHeight w:val="1258"/>
          <w:jc w:val="center"/>
        </w:trPr>
        <w:tc>
          <w:tcPr>
            <w:tcW w:w="4812" w:type="dxa"/>
          </w:tcPr>
          <w:p w:rsidR="008D2AF5" w:rsidRPr="000F3FA8" w:rsidRDefault="008D2AF5" w:rsidP="00F63FEC">
            <w:pPr>
              <w:keepNext/>
              <w:jc w:val="center"/>
              <w:outlineLvl w:val="2"/>
              <w:rPr>
                <w:rFonts w:ascii="Times New Roman" w:hAnsi="Times New Roman"/>
                <w:b w:val="0"/>
              </w:rPr>
            </w:pPr>
            <w:bookmarkStart w:id="0" w:name="_GoBack"/>
            <w:bookmarkEnd w:id="0"/>
            <w:r>
              <w:rPr>
                <w:rFonts w:ascii="Times New Roman" w:hAnsi="Times New Roman"/>
                <w:b w:val="0"/>
              </w:rPr>
              <w:t>TỔNG CÔNG TY</w:t>
            </w:r>
            <w:r w:rsidRPr="000F3FA8">
              <w:rPr>
                <w:rFonts w:ascii="Times New Roman" w:hAnsi="Times New Roman"/>
                <w:b w:val="0"/>
              </w:rPr>
              <w:t xml:space="preserve"> SÔNG ĐÀ</w:t>
            </w:r>
          </w:p>
          <w:p w:rsidR="008D2AF5" w:rsidRPr="000F3FA8" w:rsidRDefault="008D2AF5" w:rsidP="00F63FEC">
            <w:pPr>
              <w:keepNext/>
              <w:jc w:val="center"/>
              <w:outlineLvl w:val="2"/>
              <w:rPr>
                <w:rFonts w:ascii="Times New Roman" w:hAnsi="Times New Roman"/>
                <w:sz w:val="26"/>
                <w:szCs w:val="26"/>
              </w:rPr>
            </w:pPr>
            <w:r w:rsidRPr="000F3FA8">
              <w:rPr>
                <w:rFonts w:ascii="Times New Roman" w:hAnsi="Times New Roman"/>
                <w:sz w:val="26"/>
                <w:szCs w:val="26"/>
              </w:rPr>
              <w:t xml:space="preserve">CÔNG TY CP </w:t>
            </w:r>
            <w:r>
              <w:rPr>
                <w:rFonts w:ascii="Times New Roman" w:hAnsi="Times New Roman"/>
                <w:sz w:val="26"/>
                <w:szCs w:val="26"/>
              </w:rPr>
              <w:t>ĐTXD&amp;PTĐT SÔNG ĐÀ</w:t>
            </w:r>
          </w:p>
          <w:p w:rsidR="008D2AF5" w:rsidRPr="000F3FA8" w:rsidRDefault="005B7CA4" w:rsidP="008D2AF5">
            <w:pPr>
              <w:jc w:val="center"/>
              <w:rPr>
                <w:rFonts w:ascii="Times New Roman" w:hAnsi="Times New Roman"/>
                <w:b w:val="0"/>
                <w:bCs/>
                <w:sz w:val="26"/>
                <w:szCs w:val="26"/>
              </w:rPr>
            </w:pPr>
            <w:r>
              <w:rPr>
                <w:rFonts w:ascii="Times New Roman" w:hAnsi="Times New Roman"/>
                <w:bCs/>
                <w:noProof/>
                <w:sz w:val="25"/>
                <w:szCs w:val="25"/>
              </w:rPr>
              <mc:AlternateContent>
                <mc:Choice Requires="wps">
                  <w:drawing>
                    <wp:anchor distT="0" distB="0" distL="114300" distR="114300" simplePos="0" relativeHeight="251657728" behindDoc="0" locked="0" layoutInCell="1" allowOverlap="1">
                      <wp:simplePos x="0" y="0"/>
                      <wp:positionH relativeFrom="column">
                        <wp:posOffset>901065</wp:posOffset>
                      </wp:positionH>
                      <wp:positionV relativeFrom="paragraph">
                        <wp:posOffset>6985</wp:posOffset>
                      </wp:positionV>
                      <wp:extent cx="1028700" cy="0"/>
                      <wp:effectExtent l="5715" t="6985" r="1333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55pt" to="15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11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dDR7Sk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"/>
                  </w:pict>
                </mc:Fallback>
              </mc:AlternateContent>
            </w:r>
            <w:r w:rsidR="008D2AF5">
              <w:rPr>
                <w:rFonts w:ascii="Times New Roman" w:hAnsi="Times New Roman"/>
                <w:b w:val="0"/>
                <w:bCs/>
                <w:sz w:val="26"/>
                <w:szCs w:val="26"/>
              </w:rPr>
              <w:t>Số: 10 /NQ</w:t>
            </w:r>
            <w:r w:rsidR="008D2AF5" w:rsidRPr="000F3FA8">
              <w:rPr>
                <w:rFonts w:ascii="Times New Roman" w:hAnsi="Times New Roman"/>
                <w:b w:val="0"/>
                <w:bCs/>
                <w:sz w:val="26"/>
                <w:szCs w:val="26"/>
              </w:rPr>
              <w:t>-HĐQT</w:t>
            </w:r>
          </w:p>
        </w:tc>
        <w:tc>
          <w:tcPr>
            <w:tcW w:w="5513" w:type="dxa"/>
          </w:tcPr>
          <w:p w:rsidR="008D2AF5" w:rsidRPr="000F3FA8" w:rsidRDefault="008D2AF5" w:rsidP="00F63FEC">
            <w:pPr>
              <w:keepNext/>
              <w:spacing w:before="40"/>
              <w:jc w:val="center"/>
              <w:outlineLvl w:val="2"/>
              <w:rPr>
                <w:rFonts w:ascii="Times New Roman" w:hAnsi="Times New Roman"/>
                <w:bCs/>
                <w:sz w:val="25"/>
                <w:szCs w:val="25"/>
              </w:rPr>
            </w:pPr>
            <w:r w:rsidRPr="000F3FA8">
              <w:rPr>
                <w:rFonts w:ascii="Times New Roman" w:hAnsi="Times New Roman"/>
                <w:bCs/>
                <w:sz w:val="25"/>
                <w:szCs w:val="25"/>
              </w:rPr>
              <w:t xml:space="preserve">CỘNG HOÀ XÃ HỘI CHỦ NGHĨA VIỆT </w:t>
            </w:r>
            <w:smartTag w:uri="urn:schemas-microsoft-com:office:smarttags" w:element="place">
              <w:smartTag w:uri="urn:schemas-microsoft-com:office:smarttags" w:element="country-region">
                <w:r w:rsidRPr="000F3FA8">
                  <w:rPr>
                    <w:rFonts w:ascii="Times New Roman" w:hAnsi="Times New Roman"/>
                    <w:bCs/>
                    <w:sz w:val="25"/>
                    <w:szCs w:val="25"/>
                  </w:rPr>
                  <w:t>NAM</w:t>
                </w:r>
              </w:smartTag>
            </w:smartTag>
          </w:p>
          <w:p w:rsidR="008D2AF5" w:rsidRPr="000F3FA8" w:rsidRDefault="008D2AF5" w:rsidP="00F63FEC">
            <w:pPr>
              <w:jc w:val="center"/>
              <w:rPr>
                <w:rFonts w:ascii="Times New Roman" w:hAnsi="Times New Roman"/>
                <w:bCs/>
                <w:sz w:val="26"/>
                <w:szCs w:val="26"/>
              </w:rPr>
            </w:pPr>
            <w:r w:rsidRPr="000F3FA8">
              <w:rPr>
                <w:rFonts w:ascii="Times New Roman" w:hAnsi="Times New Roman"/>
                <w:bCs/>
                <w:sz w:val="26"/>
                <w:szCs w:val="26"/>
              </w:rPr>
              <w:t>Độc lập - Tự do - Hạnh phúc</w:t>
            </w:r>
          </w:p>
          <w:p w:rsidR="008D2AF5" w:rsidRPr="000F3FA8" w:rsidRDefault="005B7CA4" w:rsidP="00F63FEC">
            <w:pPr>
              <w:jc w:val="center"/>
              <w:rPr>
                <w:rFonts w:ascii="Times New Roman" w:hAnsi="Times New Roman"/>
                <w:b w:val="0"/>
                <w:sz w:val="20"/>
                <w:szCs w:val="20"/>
              </w:rPr>
            </w:pPr>
            <w:r>
              <w:rPr>
                <w:rFonts w:ascii="Times New Roman" w:hAnsi="Times New Roman"/>
                <w:b w:val="0"/>
                <w:noProof/>
              </w:rPr>
              <mc:AlternateContent>
                <mc:Choice Requires="wps">
                  <w:drawing>
                    <wp:anchor distT="0" distB="0" distL="114300" distR="114300" simplePos="0" relativeHeight="251656704" behindDoc="0" locked="0" layoutInCell="1" allowOverlap="1">
                      <wp:simplePos x="0" y="0"/>
                      <wp:positionH relativeFrom="column">
                        <wp:posOffset>644525</wp:posOffset>
                      </wp:positionH>
                      <wp:positionV relativeFrom="paragraph">
                        <wp:posOffset>18415</wp:posOffset>
                      </wp:positionV>
                      <wp:extent cx="2057400" cy="0"/>
                      <wp:effectExtent l="6350" t="8890" r="1270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45pt" to="21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"/>
                  </w:pict>
                </mc:Fallback>
              </mc:AlternateContent>
            </w:r>
          </w:p>
          <w:p w:rsidR="008D2AF5" w:rsidRPr="000F3FA8" w:rsidRDefault="008D2AF5" w:rsidP="008D2AF5">
            <w:pPr>
              <w:jc w:val="right"/>
              <w:rPr>
                <w:rFonts w:ascii="Times New Roman" w:hAnsi="Times New Roman"/>
                <w:b w:val="0"/>
                <w:i/>
                <w:iCs/>
                <w:sz w:val="26"/>
                <w:szCs w:val="26"/>
              </w:rPr>
            </w:pPr>
            <w:r>
              <w:rPr>
                <w:rFonts w:ascii="Times New Roman" w:hAnsi="Times New Roman"/>
                <w:b w:val="0"/>
                <w:i/>
                <w:iCs/>
                <w:sz w:val="26"/>
                <w:szCs w:val="26"/>
              </w:rPr>
              <w:t xml:space="preserve">Hà Nội, ngày  31 </w:t>
            </w:r>
            <w:r w:rsidRPr="000F3FA8">
              <w:rPr>
                <w:rFonts w:ascii="Times New Roman" w:hAnsi="Times New Roman"/>
                <w:b w:val="0"/>
                <w:i/>
                <w:iCs/>
                <w:sz w:val="26"/>
                <w:szCs w:val="26"/>
              </w:rPr>
              <w:t>tháng</w:t>
            </w:r>
            <w:r>
              <w:rPr>
                <w:rFonts w:ascii="Times New Roman" w:hAnsi="Times New Roman"/>
                <w:b w:val="0"/>
                <w:i/>
                <w:iCs/>
                <w:sz w:val="26"/>
                <w:szCs w:val="26"/>
              </w:rPr>
              <w:t xml:space="preserve">  3</w:t>
            </w:r>
            <w:r w:rsidRPr="000F3FA8">
              <w:rPr>
                <w:rFonts w:ascii="Times New Roman" w:hAnsi="Times New Roman"/>
                <w:b w:val="0"/>
                <w:i/>
                <w:iCs/>
                <w:sz w:val="26"/>
                <w:szCs w:val="26"/>
              </w:rPr>
              <w:t xml:space="preserve">  năm 20</w:t>
            </w:r>
            <w:r>
              <w:rPr>
                <w:rFonts w:ascii="Times New Roman" w:hAnsi="Times New Roman"/>
                <w:b w:val="0"/>
                <w:i/>
                <w:iCs/>
                <w:sz w:val="26"/>
                <w:szCs w:val="26"/>
              </w:rPr>
              <w:t>16</w:t>
            </w:r>
          </w:p>
        </w:tc>
      </w:tr>
    </w:tbl>
    <w:p w:rsidR="008D2AF5" w:rsidRDefault="008D2AF5" w:rsidP="008D2AF5">
      <w:pPr>
        <w:jc w:val="center"/>
        <w:rPr>
          <w:rFonts w:ascii="Times New Roman" w:hAnsi="Times New Roman"/>
          <w:sz w:val="28"/>
          <w:szCs w:val="28"/>
        </w:rPr>
      </w:pPr>
    </w:p>
    <w:p w:rsidR="008D2AF5" w:rsidRPr="00A54F1F" w:rsidRDefault="008D2AF5" w:rsidP="008D2AF5">
      <w:pPr>
        <w:jc w:val="center"/>
        <w:rPr>
          <w:rFonts w:ascii="Times New Roman" w:hAnsi="Times New Roman"/>
          <w:sz w:val="32"/>
          <w:szCs w:val="32"/>
        </w:rPr>
      </w:pPr>
      <w:r w:rsidRPr="00A54F1F">
        <w:rPr>
          <w:rFonts w:ascii="Times New Roman" w:hAnsi="Times New Roman"/>
          <w:sz w:val="32"/>
          <w:szCs w:val="32"/>
        </w:rPr>
        <w:t xml:space="preserve">NGHỊ QUYẾT </w:t>
      </w:r>
    </w:p>
    <w:p w:rsidR="008D2AF5" w:rsidRPr="00AB461B" w:rsidRDefault="008D2AF5" w:rsidP="008D2AF5">
      <w:pPr>
        <w:jc w:val="center"/>
        <w:rPr>
          <w:rFonts w:ascii="Times New Roman" w:hAnsi="Times New Roman"/>
          <w:sz w:val="26"/>
          <w:szCs w:val="26"/>
        </w:rPr>
      </w:pPr>
      <w:r>
        <w:rPr>
          <w:rFonts w:ascii="Times New Roman" w:hAnsi="Times New Roman"/>
          <w:sz w:val="28"/>
          <w:szCs w:val="28"/>
        </w:rPr>
        <w:t>V/v Phê duyệt thay đổi nhân sự thành viên Hội đồng quản trị Công ty</w:t>
      </w:r>
    </w:p>
    <w:p w:rsidR="008D2AF5" w:rsidRPr="000F3FA8" w:rsidRDefault="005B7CA4" w:rsidP="008D2AF5">
      <w:pPr>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8752" behindDoc="0" locked="0" layoutInCell="1" allowOverlap="1">
                <wp:simplePos x="0" y="0"/>
                <wp:positionH relativeFrom="column">
                  <wp:posOffset>2390775</wp:posOffset>
                </wp:positionH>
                <wp:positionV relativeFrom="paragraph">
                  <wp:posOffset>56515</wp:posOffset>
                </wp:positionV>
                <wp:extent cx="1299845" cy="0"/>
                <wp:effectExtent l="9525" t="8890" r="508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8.25pt;margin-top:4.45pt;width:102.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jW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"/>
            </w:pict>
          </mc:Fallback>
        </mc:AlternateContent>
      </w:r>
    </w:p>
    <w:p w:rsidR="008D2AF5" w:rsidRDefault="008D2AF5" w:rsidP="008D2AF5">
      <w:pPr>
        <w:jc w:val="center"/>
        <w:rPr>
          <w:rFonts w:ascii="Times New Roman" w:hAnsi="Times New Roman"/>
          <w:sz w:val="28"/>
          <w:szCs w:val="28"/>
        </w:rPr>
      </w:pPr>
    </w:p>
    <w:p w:rsidR="008D2AF5" w:rsidRPr="009C731E" w:rsidRDefault="008D2AF5" w:rsidP="008D2AF5">
      <w:pPr>
        <w:jc w:val="center"/>
        <w:rPr>
          <w:rFonts w:ascii="Times New Roman" w:hAnsi="Times New Roman"/>
          <w:sz w:val="28"/>
          <w:szCs w:val="28"/>
        </w:rPr>
      </w:pPr>
      <w:r w:rsidRPr="009C731E">
        <w:rPr>
          <w:rFonts w:ascii="Times New Roman" w:hAnsi="Times New Roman"/>
          <w:sz w:val="28"/>
          <w:szCs w:val="28"/>
        </w:rPr>
        <w:t>HỘI ĐỒNG QUẢN TRỊ</w:t>
      </w:r>
    </w:p>
    <w:p w:rsidR="008D2AF5" w:rsidRPr="009C731E" w:rsidRDefault="008D2AF5" w:rsidP="008D2AF5">
      <w:pPr>
        <w:jc w:val="center"/>
        <w:rPr>
          <w:rFonts w:ascii="Times New Roman" w:hAnsi="Times New Roman"/>
          <w:sz w:val="28"/>
          <w:szCs w:val="28"/>
        </w:rPr>
      </w:pPr>
      <w:r w:rsidRPr="009C731E">
        <w:rPr>
          <w:rFonts w:ascii="Times New Roman" w:hAnsi="Times New Roman"/>
          <w:sz w:val="28"/>
          <w:szCs w:val="28"/>
        </w:rPr>
        <w:t>CÔNG TY CP ĐẦU TƯ XÂY DỰNG VÀ PHÁT TRIỂN ĐÔ THỊ SÔNG ĐÀ</w:t>
      </w:r>
    </w:p>
    <w:p w:rsidR="008D2AF5" w:rsidRPr="009C731E" w:rsidRDefault="008D2AF5" w:rsidP="008D2AF5">
      <w:pPr>
        <w:spacing w:line="360" w:lineRule="exact"/>
        <w:rPr>
          <w:rFonts w:ascii="Times New Roman" w:hAnsi="Times New Roman"/>
          <w:b w:val="0"/>
          <w:sz w:val="28"/>
          <w:szCs w:val="28"/>
          <w:u w:val="single"/>
        </w:rPr>
      </w:pPr>
    </w:p>
    <w:p w:rsidR="008D2AF5" w:rsidRPr="001B5D99" w:rsidRDefault="008D2AF5" w:rsidP="008D2AF5">
      <w:pPr>
        <w:spacing w:line="340" w:lineRule="exact"/>
        <w:rPr>
          <w:rFonts w:ascii="Times New Roman" w:hAnsi="Times New Roman"/>
          <w:b w:val="0"/>
          <w:sz w:val="27"/>
          <w:szCs w:val="27"/>
          <w:u w:val="single"/>
        </w:rPr>
      </w:pPr>
      <w:r w:rsidRPr="001B5D99">
        <w:rPr>
          <w:rFonts w:ascii="Times New Roman" w:hAnsi="Times New Roman"/>
          <w:b w:val="0"/>
          <w:sz w:val="27"/>
          <w:szCs w:val="27"/>
          <w:u w:val="single"/>
        </w:rPr>
        <w:t>Căn cứ:</w:t>
      </w:r>
    </w:p>
    <w:p w:rsidR="008D2AF5" w:rsidRPr="001B5D99" w:rsidRDefault="008D2AF5" w:rsidP="008D2AF5">
      <w:pPr>
        <w:numPr>
          <w:ilvl w:val="0"/>
          <w:numId w:val="1"/>
        </w:numPr>
        <w:spacing w:line="340" w:lineRule="exact"/>
        <w:jc w:val="both"/>
        <w:rPr>
          <w:rFonts w:ascii="Times New Roman" w:hAnsi="Times New Roman"/>
          <w:b w:val="0"/>
          <w:sz w:val="27"/>
          <w:szCs w:val="27"/>
        </w:rPr>
      </w:pPr>
      <w:r w:rsidRPr="001B5D99">
        <w:rPr>
          <w:rFonts w:ascii="Times New Roman" w:hAnsi="Times New Roman"/>
          <w:b w:val="0"/>
          <w:sz w:val="27"/>
          <w:szCs w:val="27"/>
        </w:rPr>
        <w:t>Luật Doanh nghiệp đã được Quốc hội nước Cộng hòa xã hội chủ nghĩa Việt Nam khóa XIII, kỳ họp thứ 8 thông qua ngày 26/11/2014;</w:t>
      </w:r>
    </w:p>
    <w:p w:rsidR="008D2AF5" w:rsidRPr="001B5D99" w:rsidRDefault="008D2AF5" w:rsidP="008D2AF5">
      <w:pPr>
        <w:numPr>
          <w:ilvl w:val="0"/>
          <w:numId w:val="1"/>
        </w:numPr>
        <w:spacing w:line="340" w:lineRule="exact"/>
        <w:jc w:val="both"/>
        <w:rPr>
          <w:rFonts w:ascii="Times New Roman" w:hAnsi="Times New Roman"/>
          <w:b w:val="0"/>
          <w:sz w:val="27"/>
          <w:szCs w:val="27"/>
        </w:rPr>
      </w:pPr>
      <w:r w:rsidRPr="001B5D99">
        <w:rPr>
          <w:rFonts w:ascii="Times New Roman" w:hAnsi="Times New Roman"/>
          <w:b w:val="0"/>
          <w:sz w:val="27"/>
          <w:szCs w:val="27"/>
        </w:rPr>
        <w:t>Điều lệ tổ chức và hoạt động của Công ty;</w:t>
      </w:r>
    </w:p>
    <w:p w:rsidR="008D2AF5" w:rsidRPr="001B5D99" w:rsidRDefault="008D2AF5" w:rsidP="008D2AF5">
      <w:pPr>
        <w:numPr>
          <w:ilvl w:val="0"/>
          <w:numId w:val="1"/>
        </w:numPr>
        <w:spacing w:line="340" w:lineRule="exact"/>
        <w:jc w:val="both"/>
        <w:rPr>
          <w:rFonts w:ascii="Times New Roman" w:hAnsi="Times New Roman"/>
          <w:b w:val="0"/>
          <w:sz w:val="27"/>
          <w:szCs w:val="27"/>
        </w:rPr>
      </w:pPr>
      <w:r w:rsidRPr="001B5D99">
        <w:rPr>
          <w:rFonts w:ascii="Times New Roman" w:hAnsi="Times New Roman"/>
          <w:b w:val="0"/>
          <w:sz w:val="27"/>
          <w:szCs w:val="27"/>
        </w:rPr>
        <w:t>Nghị quyết số 75/TCT-HĐTV ngày 17/3/2016 của Hội đồng thành viên TCT Sông Đà về công tác cán bộ tại Công ty CP ĐTXD và PT Đô thị Sông Đà;</w:t>
      </w:r>
    </w:p>
    <w:p w:rsidR="008D2AF5" w:rsidRPr="001B5D99" w:rsidRDefault="008D2AF5" w:rsidP="008D2AF5">
      <w:pPr>
        <w:numPr>
          <w:ilvl w:val="0"/>
          <w:numId w:val="1"/>
        </w:numPr>
        <w:spacing w:line="340" w:lineRule="exact"/>
        <w:jc w:val="both"/>
        <w:rPr>
          <w:rFonts w:ascii="Times New Roman" w:hAnsi="Times New Roman"/>
          <w:b w:val="0"/>
          <w:sz w:val="27"/>
          <w:szCs w:val="27"/>
        </w:rPr>
      </w:pPr>
      <w:r w:rsidRPr="001B5D99">
        <w:rPr>
          <w:rFonts w:ascii="Times New Roman" w:hAnsi="Times New Roman"/>
          <w:b w:val="0"/>
          <w:sz w:val="27"/>
          <w:szCs w:val="27"/>
        </w:rPr>
        <w:t>Đơn từ nhiệm của cá nhân ông Lê Tùng Hoa – thành viên HĐQT,</w:t>
      </w:r>
    </w:p>
    <w:p w:rsidR="008D2AF5" w:rsidRPr="001B5D99" w:rsidRDefault="008D2AF5" w:rsidP="008D2AF5">
      <w:pPr>
        <w:numPr>
          <w:ilvl w:val="0"/>
          <w:numId w:val="1"/>
        </w:numPr>
        <w:spacing w:line="340" w:lineRule="exact"/>
        <w:jc w:val="both"/>
        <w:rPr>
          <w:rFonts w:ascii="Times New Roman" w:hAnsi="Times New Roman"/>
          <w:b w:val="0"/>
          <w:sz w:val="27"/>
          <w:szCs w:val="27"/>
        </w:rPr>
      </w:pPr>
      <w:r w:rsidRPr="001B5D99">
        <w:rPr>
          <w:rFonts w:ascii="Times New Roman" w:hAnsi="Times New Roman"/>
          <w:b w:val="0"/>
          <w:sz w:val="27"/>
          <w:szCs w:val="27"/>
        </w:rPr>
        <w:t>Biên bản họp HĐQT Công ty thường kỳ quý I/2016 ngày 29/3/2016,</w:t>
      </w:r>
    </w:p>
    <w:p w:rsidR="008D2AF5" w:rsidRPr="001B5D99" w:rsidRDefault="008D2AF5" w:rsidP="008D2AF5">
      <w:pPr>
        <w:spacing w:line="360" w:lineRule="exact"/>
        <w:ind w:left="360"/>
        <w:rPr>
          <w:rFonts w:ascii="Times New Roman" w:hAnsi="Times New Roman"/>
          <w:b w:val="0"/>
          <w:sz w:val="27"/>
          <w:szCs w:val="27"/>
        </w:rPr>
      </w:pPr>
    </w:p>
    <w:p w:rsidR="008D2AF5" w:rsidRPr="009C731E" w:rsidRDefault="008D2AF5" w:rsidP="008D2AF5">
      <w:pPr>
        <w:spacing w:line="360" w:lineRule="exact"/>
        <w:jc w:val="center"/>
        <w:rPr>
          <w:rFonts w:ascii="Times New Roman" w:hAnsi="Times New Roman"/>
          <w:sz w:val="28"/>
          <w:szCs w:val="28"/>
        </w:rPr>
      </w:pPr>
      <w:r w:rsidRPr="009C731E">
        <w:rPr>
          <w:rFonts w:ascii="Times New Roman" w:hAnsi="Times New Roman"/>
          <w:sz w:val="28"/>
          <w:szCs w:val="28"/>
        </w:rPr>
        <w:t>QUYẾT NGHỊ:</w:t>
      </w:r>
    </w:p>
    <w:p w:rsidR="008D2AF5" w:rsidRPr="001B5D99" w:rsidRDefault="008D2AF5" w:rsidP="008D2AF5">
      <w:pPr>
        <w:spacing w:before="120" w:line="340" w:lineRule="exact"/>
        <w:jc w:val="both"/>
        <w:rPr>
          <w:rFonts w:ascii="Times New Roman" w:hAnsi="Times New Roman"/>
          <w:b w:val="0"/>
          <w:sz w:val="27"/>
          <w:szCs w:val="27"/>
          <w:lang w:val="pt-BR"/>
        </w:rPr>
      </w:pPr>
      <w:r w:rsidRPr="001B5D99">
        <w:rPr>
          <w:rFonts w:ascii="Times New Roman" w:hAnsi="Times New Roman"/>
          <w:sz w:val="27"/>
          <w:szCs w:val="27"/>
        </w:rPr>
        <w:t>Điều 1.</w:t>
      </w:r>
      <w:r w:rsidRPr="001B5D99">
        <w:rPr>
          <w:rFonts w:ascii="Times New Roman" w:hAnsi="Times New Roman"/>
          <w:b w:val="0"/>
          <w:sz w:val="27"/>
          <w:szCs w:val="27"/>
        </w:rPr>
        <w:t xml:space="preserve"> </w:t>
      </w:r>
      <w:r w:rsidRPr="001B5D99">
        <w:rPr>
          <w:rFonts w:ascii="Times New Roman" w:hAnsi="Times New Roman"/>
          <w:b w:val="0"/>
          <w:sz w:val="27"/>
          <w:szCs w:val="27"/>
          <w:lang w:val="pt-BR"/>
        </w:rPr>
        <w:t>Phê duyệt thay đổi nhân sự thành viên HĐQT như sau:</w:t>
      </w:r>
    </w:p>
    <w:p w:rsidR="008D2AF5" w:rsidRPr="001B5D99" w:rsidRDefault="008D2AF5" w:rsidP="008D2AF5">
      <w:pPr>
        <w:pStyle w:val="ListParagraph"/>
        <w:ind w:hanging="360"/>
        <w:jc w:val="both"/>
        <w:rPr>
          <w:rFonts w:ascii="Times New Roman" w:hAnsi="Times New Roman"/>
          <w:b w:val="0"/>
          <w:spacing w:val="-6"/>
          <w:sz w:val="27"/>
          <w:szCs w:val="27"/>
          <w:lang w:val="pt-BR"/>
        </w:rPr>
      </w:pPr>
      <w:r w:rsidRPr="001B5D99">
        <w:rPr>
          <w:rFonts w:ascii="Times New Roman" w:hAnsi="Times New Roman"/>
          <w:b w:val="0"/>
          <w:spacing w:val="-6"/>
          <w:sz w:val="27"/>
          <w:szCs w:val="27"/>
          <w:lang w:val="pt-BR"/>
        </w:rPr>
        <w:t>-</w:t>
      </w:r>
      <w:r w:rsidRPr="001B5D99">
        <w:rPr>
          <w:rFonts w:ascii="Times New Roman" w:hAnsi="Times New Roman"/>
          <w:b w:val="0"/>
          <w:spacing w:val="-6"/>
          <w:sz w:val="27"/>
          <w:szCs w:val="27"/>
          <w:lang w:val="pt-BR"/>
        </w:rPr>
        <w:tab/>
        <w:t xml:space="preserve">4/4 thành viên HĐQT Công ty đã nhất trí để </w:t>
      </w:r>
      <w:r w:rsidRPr="001B5D99">
        <w:rPr>
          <w:rFonts w:ascii="Times New Roman" w:hAnsi="Times New Roman"/>
          <w:spacing w:val="-6"/>
          <w:sz w:val="27"/>
          <w:szCs w:val="27"/>
          <w:lang w:val="pt-BR"/>
        </w:rPr>
        <w:t>ông Lê Tùng Hoa được từ nhiệm</w:t>
      </w:r>
      <w:r w:rsidRPr="001B5D99">
        <w:rPr>
          <w:rFonts w:ascii="Times New Roman" w:hAnsi="Times New Roman"/>
          <w:b w:val="0"/>
          <w:spacing w:val="-6"/>
          <w:sz w:val="27"/>
          <w:szCs w:val="27"/>
          <w:lang w:val="pt-BR"/>
        </w:rPr>
        <w:t xml:space="preserve"> </w:t>
      </w:r>
      <w:r w:rsidRPr="001B5D99">
        <w:rPr>
          <w:rFonts w:ascii="Times New Roman" w:hAnsi="Times New Roman"/>
          <w:spacing w:val="-6"/>
          <w:sz w:val="27"/>
          <w:szCs w:val="27"/>
          <w:lang w:val="pt-BR"/>
        </w:rPr>
        <w:t>thành viên HĐQT Công ty</w:t>
      </w:r>
      <w:r w:rsidRPr="001B5D99">
        <w:rPr>
          <w:rFonts w:ascii="Times New Roman" w:hAnsi="Times New Roman"/>
          <w:b w:val="0"/>
          <w:spacing w:val="-6"/>
          <w:sz w:val="27"/>
          <w:szCs w:val="27"/>
          <w:lang w:val="pt-BR"/>
        </w:rPr>
        <w:t xml:space="preserve"> kể từ ngày 3</w:t>
      </w:r>
      <w:r w:rsidR="00292D59" w:rsidRPr="001B5D99">
        <w:rPr>
          <w:rFonts w:ascii="Times New Roman" w:hAnsi="Times New Roman"/>
          <w:b w:val="0"/>
          <w:spacing w:val="-6"/>
          <w:sz w:val="27"/>
          <w:szCs w:val="27"/>
          <w:lang w:val="pt-BR"/>
        </w:rPr>
        <w:t>0</w:t>
      </w:r>
      <w:r w:rsidRPr="001B5D99">
        <w:rPr>
          <w:rFonts w:ascii="Times New Roman" w:hAnsi="Times New Roman"/>
          <w:b w:val="0"/>
          <w:spacing w:val="-6"/>
          <w:sz w:val="27"/>
          <w:szCs w:val="27"/>
          <w:lang w:val="pt-BR"/>
        </w:rPr>
        <w:t xml:space="preserve">/3/2016; </w:t>
      </w:r>
    </w:p>
    <w:p w:rsidR="008D2AF5" w:rsidRPr="001B5D99" w:rsidRDefault="008D2AF5" w:rsidP="008D2AF5">
      <w:pPr>
        <w:pStyle w:val="ListParagraph"/>
        <w:ind w:hanging="360"/>
        <w:jc w:val="both"/>
        <w:rPr>
          <w:rFonts w:ascii="Times New Roman" w:hAnsi="Times New Roman"/>
          <w:b w:val="0"/>
          <w:spacing w:val="-6"/>
          <w:sz w:val="27"/>
          <w:szCs w:val="27"/>
          <w:lang w:val="pt-BR"/>
        </w:rPr>
      </w:pPr>
      <w:r w:rsidRPr="001B5D99">
        <w:rPr>
          <w:rFonts w:ascii="Times New Roman" w:hAnsi="Times New Roman"/>
          <w:b w:val="0"/>
          <w:spacing w:val="-6"/>
          <w:sz w:val="27"/>
          <w:szCs w:val="27"/>
          <w:lang w:val="pt-BR"/>
        </w:rPr>
        <w:t>-</w:t>
      </w:r>
      <w:r w:rsidRPr="001B5D99">
        <w:rPr>
          <w:rFonts w:ascii="Times New Roman" w:hAnsi="Times New Roman"/>
          <w:b w:val="0"/>
          <w:spacing w:val="-6"/>
          <w:sz w:val="27"/>
          <w:szCs w:val="27"/>
          <w:lang w:val="pt-BR"/>
        </w:rPr>
        <w:tab/>
        <w:t xml:space="preserve">4/4 thành viên HĐQT Công ty nhất trí </w:t>
      </w:r>
      <w:r w:rsidRPr="001B5D99">
        <w:rPr>
          <w:rFonts w:ascii="Times New Roman" w:hAnsi="Times New Roman"/>
          <w:spacing w:val="-6"/>
          <w:sz w:val="27"/>
          <w:szCs w:val="27"/>
          <w:lang w:val="pt-BR"/>
        </w:rPr>
        <w:t>bổ nhiệm ông Phạm Đức Thành – Cử nhân Luật, thạc sỹ Quản trị kinh doanh, Giám đốc Ban pháp chế Tổng công ty Sông Đà làm thành viên HĐQT Công ty</w:t>
      </w:r>
      <w:r w:rsidRPr="001B5D99">
        <w:rPr>
          <w:rFonts w:ascii="Times New Roman" w:hAnsi="Times New Roman"/>
          <w:b w:val="0"/>
          <w:spacing w:val="-6"/>
          <w:sz w:val="27"/>
          <w:szCs w:val="27"/>
          <w:lang w:val="pt-BR"/>
        </w:rPr>
        <w:t xml:space="preserve">  thay thế ông Lê Tùng Hoa kể từ ngày 01/4/2016 và báo cáo ĐHĐCĐ gần nhất chấp thuận.</w:t>
      </w:r>
    </w:p>
    <w:p w:rsidR="008D2AF5" w:rsidRPr="001B5D99" w:rsidRDefault="008D2AF5" w:rsidP="008D2AF5">
      <w:pPr>
        <w:spacing w:before="240"/>
        <w:jc w:val="both"/>
        <w:rPr>
          <w:rFonts w:ascii="Times New Roman" w:hAnsi="Times New Roman"/>
          <w:sz w:val="27"/>
          <w:szCs w:val="27"/>
          <w:lang w:val="pt-BR"/>
        </w:rPr>
      </w:pPr>
      <w:r w:rsidRPr="001B5D99">
        <w:rPr>
          <w:rFonts w:ascii="Times New Roman" w:hAnsi="Times New Roman"/>
          <w:sz w:val="27"/>
          <w:szCs w:val="27"/>
          <w:lang w:val="pt-BR"/>
        </w:rPr>
        <w:t xml:space="preserve">Điều 2. </w:t>
      </w:r>
      <w:r w:rsidRPr="001B5D99">
        <w:rPr>
          <w:rFonts w:ascii="Times New Roman" w:hAnsi="Times New Roman"/>
          <w:b w:val="0"/>
          <w:sz w:val="27"/>
          <w:szCs w:val="27"/>
          <w:lang w:val="pt-BR"/>
        </w:rPr>
        <w:t>HĐQT giao cho Tổng giám đốc Công ty chỉ đạo thực hiện các công việc trên theo đúng quy định của pháp luật và Điều lệ Công ty.</w:t>
      </w:r>
    </w:p>
    <w:p w:rsidR="008D2AF5" w:rsidRPr="001B5D99" w:rsidRDefault="008D2AF5" w:rsidP="008D2AF5">
      <w:pPr>
        <w:spacing w:before="240"/>
        <w:jc w:val="both"/>
        <w:rPr>
          <w:rFonts w:ascii="Times New Roman" w:hAnsi="Times New Roman"/>
          <w:b w:val="0"/>
          <w:sz w:val="27"/>
          <w:szCs w:val="27"/>
          <w:lang w:val="pt-BR"/>
        </w:rPr>
      </w:pPr>
      <w:r w:rsidRPr="001B5D99">
        <w:rPr>
          <w:rFonts w:ascii="Times New Roman" w:hAnsi="Times New Roman"/>
          <w:sz w:val="27"/>
          <w:szCs w:val="27"/>
          <w:lang w:val="pt-BR"/>
        </w:rPr>
        <w:t xml:space="preserve">Điều 3. </w:t>
      </w:r>
      <w:r w:rsidRPr="001B5D99">
        <w:rPr>
          <w:rFonts w:ascii="Times New Roman" w:hAnsi="Times New Roman"/>
          <w:b w:val="0"/>
          <w:sz w:val="27"/>
          <w:szCs w:val="27"/>
          <w:lang w:val="pt-BR"/>
        </w:rPr>
        <w:t xml:space="preserve">Các thành viên HĐQT, Tổng giám đốc và các Phó Tổng giám đốc, Trưởng các phòng chức năng Công ty, Giám đốc các đơn vị trực thuộc căn cứ Nghị quyết thực hiện./. </w:t>
      </w:r>
    </w:p>
    <w:tbl>
      <w:tblPr>
        <w:tblW w:w="9995" w:type="dxa"/>
        <w:tblLook w:val="04A0" w:firstRow="1" w:lastRow="0" w:firstColumn="1" w:lastColumn="0" w:noHBand="0" w:noVBand="1"/>
      </w:tblPr>
      <w:tblGrid>
        <w:gridCol w:w="4600"/>
        <w:gridCol w:w="5395"/>
      </w:tblGrid>
      <w:tr w:rsidR="008D2AF5" w:rsidRPr="009A2B3D" w:rsidTr="008D2AF5">
        <w:trPr>
          <w:trHeight w:val="3084"/>
        </w:trPr>
        <w:tc>
          <w:tcPr>
            <w:tcW w:w="4600" w:type="dxa"/>
          </w:tcPr>
          <w:p w:rsidR="008D2AF5" w:rsidRDefault="008D2AF5" w:rsidP="00F63FEC">
            <w:pPr>
              <w:jc w:val="both"/>
              <w:rPr>
                <w:rFonts w:ascii="Times New Roman" w:hAnsi="Times New Roman"/>
                <w:i/>
                <w:lang w:val="pt-BR"/>
              </w:rPr>
            </w:pPr>
          </w:p>
          <w:p w:rsidR="008D2AF5" w:rsidRPr="00B869C8" w:rsidRDefault="008D2AF5" w:rsidP="00F63FEC">
            <w:pPr>
              <w:jc w:val="both"/>
              <w:rPr>
                <w:rFonts w:ascii="Times New Roman" w:hAnsi="Times New Roman"/>
                <w:i/>
                <w:lang w:val="pt-BR"/>
              </w:rPr>
            </w:pPr>
            <w:r w:rsidRPr="00B869C8">
              <w:rPr>
                <w:rFonts w:ascii="Times New Roman" w:hAnsi="Times New Roman"/>
                <w:i/>
                <w:lang w:val="pt-BR"/>
              </w:rPr>
              <w:t>Nơi nhận:</w:t>
            </w:r>
          </w:p>
          <w:p w:rsidR="008D2AF5" w:rsidRPr="00B869C8" w:rsidRDefault="008D2AF5" w:rsidP="00F63FEC">
            <w:pPr>
              <w:jc w:val="both"/>
              <w:rPr>
                <w:rFonts w:ascii="Times New Roman" w:hAnsi="Times New Roman"/>
                <w:b w:val="0"/>
                <w:sz w:val="22"/>
                <w:szCs w:val="22"/>
                <w:lang w:val="pt-BR"/>
              </w:rPr>
            </w:pPr>
            <w:r w:rsidRPr="00B869C8">
              <w:rPr>
                <w:rFonts w:ascii="Times New Roman" w:hAnsi="Times New Roman"/>
                <w:b w:val="0"/>
                <w:sz w:val="22"/>
                <w:szCs w:val="22"/>
                <w:lang w:val="pt-BR"/>
              </w:rPr>
              <w:t>- Như Điều 3;</w:t>
            </w:r>
          </w:p>
          <w:p w:rsidR="008D2AF5" w:rsidRPr="00B869C8" w:rsidRDefault="008D2AF5" w:rsidP="00F63FEC">
            <w:pPr>
              <w:jc w:val="both"/>
              <w:rPr>
                <w:rFonts w:ascii="Times New Roman" w:hAnsi="Times New Roman"/>
                <w:b w:val="0"/>
                <w:sz w:val="22"/>
                <w:szCs w:val="22"/>
                <w:lang w:val="pt-BR"/>
              </w:rPr>
            </w:pPr>
            <w:r w:rsidRPr="00B869C8">
              <w:rPr>
                <w:rFonts w:ascii="Times New Roman" w:hAnsi="Times New Roman"/>
                <w:b w:val="0"/>
                <w:sz w:val="22"/>
                <w:szCs w:val="22"/>
                <w:lang w:val="pt-BR"/>
              </w:rPr>
              <w:t>- BKS Cty;</w:t>
            </w:r>
          </w:p>
          <w:p w:rsidR="008D2AF5" w:rsidRPr="009A2B3D" w:rsidRDefault="008D2AF5" w:rsidP="00F63FEC">
            <w:pPr>
              <w:jc w:val="both"/>
              <w:rPr>
                <w:rFonts w:ascii="Times New Roman" w:hAnsi="Times New Roman"/>
                <w:sz w:val="28"/>
                <w:szCs w:val="28"/>
                <w:lang w:val="pt-BR"/>
              </w:rPr>
            </w:pPr>
            <w:r w:rsidRPr="00B869C8">
              <w:rPr>
                <w:rFonts w:ascii="Times New Roman" w:hAnsi="Times New Roman"/>
                <w:b w:val="0"/>
                <w:sz w:val="22"/>
                <w:szCs w:val="22"/>
                <w:lang w:val="pt-BR"/>
              </w:rPr>
              <w:t>- Lưu HCTH, HĐQT.</w:t>
            </w:r>
          </w:p>
        </w:tc>
        <w:tc>
          <w:tcPr>
            <w:tcW w:w="5395" w:type="dxa"/>
          </w:tcPr>
          <w:p w:rsidR="008D2AF5" w:rsidRDefault="008D2AF5" w:rsidP="00F63FEC">
            <w:pPr>
              <w:spacing w:line="380" w:lineRule="exact"/>
              <w:jc w:val="center"/>
              <w:rPr>
                <w:rFonts w:ascii="Times New Roman" w:hAnsi="Times New Roman"/>
                <w:sz w:val="28"/>
                <w:szCs w:val="28"/>
                <w:lang w:val="pt-BR"/>
              </w:rPr>
            </w:pPr>
            <w:r>
              <w:rPr>
                <w:rFonts w:ascii="Times New Roman" w:hAnsi="Times New Roman"/>
                <w:sz w:val="28"/>
                <w:szCs w:val="28"/>
                <w:lang w:val="pt-BR"/>
              </w:rPr>
              <w:t>TM. HỘI ĐỒNG QUẢN TRỊ</w:t>
            </w:r>
          </w:p>
          <w:p w:rsidR="008D2AF5" w:rsidRPr="009A2B3D" w:rsidRDefault="008D2AF5" w:rsidP="00F63FEC">
            <w:pPr>
              <w:spacing w:line="380" w:lineRule="exact"/>
              <w:jc w:val="center"/>
              <w:rPr>
                <w:rFonts w:ascii="Times New Roman" w:hAnsi="Times New Roman"/>
                <w:sz w:val="28"/>
                <w:szCs w:val="28"/>
                <w:lang w:val="pt-BR"/>
              </w:rPr>
            </w:pPr>
            <w:r>
              <w:rPr>
                <w:rFonts w:ascii="Times New Roman" w:hAnsi="Times New Roman"/>
                <w:sz w:val="28"/>
                <w:szCs w:val="28"/>
                <w:lang w:val="pt-BR"/>
              </w:rPr>
              <w:t>CHỦ TỊCH</w:t>
            </w:r>
          </w:p>
          <w:p w:rsidR="008D2AF5" w:rsidRPr="009A2B3D" w:rsidRDefault="008D2AF5" w:rsidP="00F63FEC">
            <w:pPr>
              <w:spacing w:before="240" w:after="240"/>
              <w:jc w:val="center"/>
              <w:rPr>
                <w:rFonts w:ascii="Times New Roman" w:hAnsi="Times New Roman"/>
                <w:sz w:val="28"/>
                <w:szCs w:val="28"/>
                <w:lang w:val="pt-BR"/>
              </w:rPr>
            </w:pPr>
          </w:p>
          <w:p w:rsidR="008D2AF5" w:rsidRDefault="008D2AF5" w:rsidP="00F63FEC">
            <w:pPr>
              <w:spacing w:before="240" w:after="240"/>
              <w:jc w:val="center"/>
              <w:rPr>
                <w:rFonts w:ascii="Times New Roman" w:hAnsi="Times New Roman"/>
                <w:sz w:val="28"/>
                <w:szCs w:val="28"/>
                <w:lang w:val="pt-BR"/>
              </w:rPr>
            </w:pPr>
          </w:p>
          <w:p w:rsidR="008D2AF5" w:rsidRDefault="008D2AF5" w:rsidP="008D2AF5">
            <w:pPr>
              <w:jc w:val="center"/>
              <w:rPr>
                <w:rFonts w:ascii="Times New Roman" w:hAnsi="Times New Roman"/>
                <w:sz w:val="28"/>
                <w:szCs w:val="28"/>
                <w:lang w:val="pt-BR"/>
              </w:rPr>
            </w:pPr>
          </w:p>
          <w:p w:rsidR="008D2AF5" w:rsidRPr="009A2B3D" w:rsidRDefault="008D2AF5" w:rsidP="008D2AF5">
            <w:pPr>
              <w:jc w:val="center"/>
              <w:rPr>
                <w:rFonts w:ascii="Times New Roman" w:hAnsi="Times New Roman"/>
                <w:sz w:val="28"/>
                <w:szCs w:val="28"/>
                <w:lang w:val="pt-BR"/>
              </w:rPr>
            </w:pPr>
            <w:r>
              <w:rPr>
                <w:rFonts w:ascii="Times New Roman" w:hAnsi="Times New Roman"/>
                <w:sz w:val="28"/>
                <w:szCs w:val="28"/>
                <w:lang w:val="pt-BR"/>
              </w:rPr>
              <w:t xml:space="preserve">   Hoàng Văn Anh</w:t>
            </w:r>
          </w:p>
        </w:tc>
      </w:tr>
    </w:tbl>
    <w:p w:rsidR="008D2AF5" w:rsidRDefault="008D2AF5" w:rsidP="008D2AF5"/>
    <w:p w:rsidR="008D2AF5" w:rsidRDefault="008D2AF5" w:rsidP="008D2AF5"/>
    <w:p w:rsidR="003F712E" w:rsidRDefault="003F712E"/>
    <w:sectPr w:rsidR="003F712E" w:rsidSect="008D2AF5">
      <w:pgSz w:w="11907" w:h="16840" w:code="9"/>
      <w:pgMar w:top="810" w:right="992" w:bottom="993" w:left="1440"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6F6" w:rsidRDefault="005B06F6" w:rsidP="008D2AF5">
      <w:r>
        <w:separator/>
      </w:r>
    </w:p>
  </w:endnote>
  <w:endnote w:type="continuationSeparator" w:id="0">
    <w:p w:rsidR="005B06F6" w:rsidRDefault="005B06F6" w:rsidP="008D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6F6" w:rsidRDefault="005B06F6" w:rsidP="008D2AF5">
      <w:r>
        <w:separator/>
      </w:r>
    </w:p>
  </w:footnote>
  <w:footnote w:type="continuationSeparator" w:id="0">
    <w:p w:rsidR="005B06F6" w:rsidRDefault="005B06F6" w:rsidP="008D2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E728D"/>
    <w:multiLevelType w:val="multilevel"/>
    <w:tmpl w:val="89BEDE1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003240D"/>
    <w:multiLevelType w:val="hybridMultilevel"/>
    <w:tmpl w:val="730C384A"/>
    <w:lvl w:ilvl="0" w:tplc="1F7E9C08">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F5"/>
    <w:rsid w:val="001B5D99"/>
    <w:rsid w:val="00292D59"/>
    <w:rsid w:val="003F712E"/>
    <w:rsid w:val="005B06F6"/>
    <w:rsid w:val="005B7CA4"/>
    <w:rsid w:val="007417C3"/>
    <w:rsid w:val="00754A3B"/>
    <w:rsid w:val="008D2AF5"/>
    <w:rsid w:val="008F4019"/>
    <w:rsid w:val="00B86FF6"/>
    <w:rsid w:val="00DC3911"/>
    <w:rsid w:val="00F421B3"/>
    <w:rsid w:val="00F6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F5"/>
    <w:rPr>
      <w:rFonts w:ascii="VNI-Times" w:eastAsia="Times New Roman" w:hAnsi="VNI-Time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AF5"/>
    <w:pPr>
      <w:ind w:left="720"/>
      <w:contextualSpacing/>
    </w:pPr>
  </w:style>
  <w:style w:type="paragraph" w:styleId="Footer">
    <w:name w:val="footer"/>
    <w:basedOn w:val="Normal"/>
    <w:link w:val="FooterChar"/>
    <w:uiPriority w:val="99"/>
    <w:unhideWhenUsed/>
    <w:rsid w:val="008D2AF5"/>
    <w:pPr>
      <w:tabs>
        <w:tab w:val="center" w:pos="4680"/>
        <w:tab w:val="right" w:pos="9360"/>
      </w:tabs>
    </w:pPr>
  </w:style>
  <w:style w:type="character" w:customStyle="1" w:styleId="FooterChar">
    <w:name w:val="Footer Char"/>
    <w:basedOn w:val="DefaultParagraphFont"/>
    <w:link w:val="Footer"/>
    <w:uiPriority w:val="99"/>
    <w:rsid w:val="008D2AF5"/>
    <w:rPr>
      <w:rFonts w:ascii="VNI-Times" w:eastAsia="Times New Roman" w:hAnsi="VNI-Times"/>
      <w:b/>
      <w:sz w:val="24"/>
      <w:szCs w:val="24"/>
    </w:rPr>
  </w:style>
  <w:style w:type="paragraph" w:styleId="Header">
    <w:name w:val="header"/>
    <w:basedOn w:val="Normal"/>
    <w:link w:val="HeaderChar"/>
    <w:uiPriority w:val="99"/>
    <w:semiHidden/>
    <w:unhideWhenUsed/>
    <w:rsid w:val="008D2AF5"/>
    <w:pPr>
      <w:tabs>
        <w:tab w:val="center" w:pos="4680"/>
        <w:tab w:val="right" w:pos="9360"/>
      </w:tabs>
    </w:pPr>
  </w:style>
  <w:style w:type="character" w:customStyle="1" w:styleId="HeaderChar">
    <w:name w:val="Header Char"/>
    <w:basedOn w:val="DefaultParagraphFont"/>
    <w:link w:val="Header"/>
    <w:uiPriority w:val="99"/>
    <w:semiHidden/>
    <w:rsid w:val="008D2AF5"/>
    <w:rPr>
      <w:rFonts w:ascii="VNI-Times" w:eastAsia="Times New Roman" w:hAnsi="VNI-Times"/>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F5"/>
    <w:rPr>
      <w:rFonts w:ascii="VNI-Times" w:eastAsia="Times New Roman" w:hAnsi="VNI-Time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AF5"/>
    <w:pPr>
      <w:ind w:left="720"/>
      <w:contextualSpacing/>
    </w:pPr>
  </w:style>
  <w:style w:type="paragraph" w:styleId="Footer">
    <w:name w:val="footer"/>
    <w:basedOn w:val="Normal"/>
    <w:link w:val="FooterChar"/>
    <w:uiPriority w:val="99"/>
    <w:unhideWhenUsed/>
    <w:rsid w:val="008D2AF5"/>
    <w:pPr>
      <w:tabs>
        <w:tab w:val="center" w:pos="4680"/>
        <w:tab w:val="right" w:pos="9360"/>
      </w:tabs>
    </w:pPr>
  </w:style>
  <w:style w:type="character" w:customStyle="1" w:styleId="FooterChar">
    <w:name w:val="Footer Char"/>
    <w:basedOn w:val="DefaultParagraphFont"/>
    <w:link w:val="Footer"/>
    <w:uiPriority w:val="99"/>
    <w:rsid w:val="008D2AF5"/>
    <w:rPr>
      <w:rFonts w:ascii="VNI-Times" w:eastAsia="Times New Roman" w:hAnsi="VNI-Times"/>
      <w:b/>
      <w:sz w:val="24"/>
      <w:szCs w:val="24"/>
    </w:rPr>
  </w:style>
  <w:style w:type="paragraph" w:styleId="Header">
    <w:name w:val="header"/>
    <w:basedOn w:val="Normal"/>
    <w:link w:val="HeaderChar"/>
    <w:uiPriority w:val="99"/>
    <w:semiHidden/>
    <w:unhideWhenUsed/>
    <w:rsid w:val="008D2AF5"/>
    <w:pPr>
      <w:tabs>
        <w:tab w:val="center" w:pos="4680"/>
        <w:tab w:val="right" w:pos="9360"/>
      </w:tabs>
    </w:pPr>
  </w:style>
  <w:style w:type="character" w:customStyle="1" w:styleId="HeaderChar">
    <w:name w:val="Header Char"/>
    <w:basedOn w:val="DefaultParagraphFont"/>
    <w:link w:val="Header"/>
    <w:uiPriority w:val="99"/>
    <w:semiHidden/>
    <w:rsid w:val="008D2AF5"/>
    <w:rPr>
      <w:rFonts w:ascii="VNI-Times" w:eastAsia="Times New Roman" w:hAnsi="VNI-Times"/>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Mobile: 0983995677</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2016-03-30T09:47:00Z</cp:lastPrinted>
  <dcterms:created xsi:type="dcterms:W3CDTF">2016-03-31T03:15:00Z</dcterms:created>
  <dcterms:modified xsi:type="dcterms:W3CDTF">2016-03-31T03:15:00Z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b1f5f1dec5e4ebcbf36bfba629bc35f.psdsxs" Id="Rc5a2cf8d621546c6" /></Relationships>
</file>