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0549C" w14:textId="77777777" w:rsidR="00FB0F2A" w:rsidRPr="002A22E6" w:rsidRDefault="00FB0F2A" w:rsidP="002C37D7">
      <w:pPr>
        <w:pStyle w:val="Bodytext20"/>
        <w:tabs>
          <w:tab w:val="left" w:pos="432"/>
          <w:tab w:val="left" w:pos="3568"/>
        </w:tabs>
        <w:spacing w:after="120" w:line="360" w:lineRule="auto"/>
        <w:jc w:val="both"/>
        <w:rPr>
          <w:rFonts w:ascii="Arial" w:hAnsi="Arial" w:cs="Arial"/>
          <w:b/>
          <w:bCs/>
          <w:color w:val="010000"/>
          <w:szCs w:val="22"/>
        </w:rPr>
      </w:pPr>
      <w:r w:rsidRPr="002A22E6">
        <w:rPr>
          <w:rFonts w:ascii="Arial" w:hAnsi="Arial" w:cs="Arial"/>
          <w:b/>
          <w:color w:val="010000"/>
        </w:rPr>
        <w:t xml:space="preserve">SBR: Board </w:t>
      </w:r>
      <w:bookmarkStart w:id="0" w:name="_GoBack"/>
      <w:r w:rsidRPr="002A22E6">
        <w:rPr>
          <w:rFonts w:ascii="Arial" w:hAnsi="Arial" w:cs="Arial"/>
          <w:b/>
          <w:color w:val="010000"/>
        </w:rPr>
        <w:t>Resolution</w:t>
      </w:r>
    </w:p>
    <w:p w14:paraId="5EE6D0EE" w14:textId="720074B1" w:rsidR="00E92AC3" w:rsidRPr="002A22E6" w:rsidRDefault="00FB0F2A" w:rsidP="002C37D7">
      <w:pPr>
        <w:pStyle w:val="Bodytext20"/>
        <w:tabs>
          <w:tab w:val="left" w:pos="432"/>
          <w:tab w:val="left" w:pos="3568"/>
        </w:tabs>
        <w:spacing w:after="120" w:line="360" w:lineRule="auto"/>
        <w:jc w:val="both"/>
        <w:rPr>
          <w:rFonts w:ascii="Arial" w:hAnsi="Arial" w:cs="Arial"/>
          <w:color w:val="010000"/>
        </w:rPr>
      </w:pPr>
      <w:r w:rsidRPr="002A22E6">
        <w:rPr>
          <w:rFonts w:ascii="Arial" w:hAnsi="Arial" w:cs="Arial"/>
          <w:color w:val="010000"/>
        </w:rPr>
        <w:t>On November 21, 2023, Song Be Rubber Joint Stock Company announced Resolution No. 16/NQ-CSSB-HDQT as follows:</w:t>
      </w:r>
    </w:p>
    <w:p w14:paraId="57EA1366" w14:textId="4BAC133B" w:rsidR="00E92AC3" w:rsidRPr="002A22E6" w:rsidRDefault="007350DF" w:rsidP="002C37D7">
      <w:pPr>
        <w:pStyle w:val="BodyText"/>
        <w:tabs>
          <w:tab w:val="left" w:pos="432"/>
        </w:tabs>
        <w:spacing w:after="120" w:line="360" w:lineRule="auto"/>
        <w:ind w:firstLine="0"/>
        <w:jc w:val="both"/>
        <w:rPr>
          <w:rFonts w:ascii="Arial" w:hAnsi="Arial" w:cs="Arial"/>
          <w:color w:val="010000"/>
          <w:sz w:val="20"/>
        </w:rPr>
      </w:pPr>
      <w:proofErr w:type="gramStart"/>
      <w:r w:rsidRPr="002A22E6">
        <w:rPr>
          <w:rFonts w:ascii="Arial" w:hAnsi="Arial" w:cs="Arial"/>
          <w:color w:val="010000"/>
          <w:sz w:val="20"/>
        </w:rPr>
        <w:t>‎‎Article 1.</w:t>
      </w:r>
      <w:proofErr w:type="gramEnd"/>
      <w:r w:rsidRPr="002A22E6">
        <w:rPr>
          <w:rFonts w:ascii="Arial" w:hAnsi="Arial" w:cs="Arial"/>
          <w:color w:val="010000"/>
          <w:sz w:val="20"/>
        </w:rPr>
        <w:t xml:space="preserve"> Approve the Plan to organize the</w:t>
      </w:r>
      <w:r w:rsidR="00EC7B2B" w:rsidRPr="002A22E6">
        <w:rPr>
          <w:rFonts w:ascii="Arial" w:hAnsi="Arial" w:cs="Arial"/>
          <w:color w:val="010000"/>
          <w:sz w:val="20"/>
        </w:rPr>
        <w:t xml:space="preserve"> </w:t>
      </w:r>
      <w:r w:rsidRPr="002A22E6">
        <w:rPr>
          <w:rFonts w:ascii="Arial" w:hAnsi="Arial" w:cs="Arial"/>
          <w:color w:val="010000"/>
          <w:sz w:val="20"/>
        </w:rPr>
        <w:t>Extraordinary General Meeting of Shareholders 2023 with the following main contents:</w:t>
      </w:r>
    </w:p>
    <w:p w14:paraId="49F72132" w14:textId="2895BBB1" w:rsidR="00E92AC3" w:rsidRPr="002A22E6" w:rsidRDefault="007350DF" w:rsidP="002C37D7">
      <w:pPr>
        <w:pStyle w:val="BodyText"/>
        <w:numPr>
          <w:ilvl w:val="0"/>
          <w:numId w:val="2"/>
        </w:numPr>
        <w:tabs>
          <w:tab w:val="left" w:pos="432"/>
          <w:tab w:val="left" w:pos="972"/>
        </w:tabs>
        <w:spacing w:after="120" w:line="360" w:lineRule="auto"/>
        <w:ind w:firstLine="0"/>
        <w:jc w:val="both"/>
        <w:rPr>
          <w:rFonts w:ascii="Arial" w:hAnsi="Arial" w:cs="Arial"/>
          <w:color w:val="010000"/>
          <w:sz w:val="20"/>
        </w:rPr>
      </w:pPr>
      <w:r w:rsidRPr="002A22E6">
        <w:rPr>
          <w:rFonts w:ascii="Arial" w:hAnsi="Arial" w:cs="Arial"/>
          <w:color w:val="010000"/>
          <w:sz w:val="20"/>
        </w:rPr>
        <w:t xml:space="preserve">Expected record date for </w:t>
      </w:r>
      <w:r w:rsidR="002A22E6" w:rsidRPr="002A22E6">
        <w:rPr>
          <w:rFonts w:ascii="Arial" w:hAnsi="Arial" w:cs="Arial"/>
          <w:color w:val="010000"/>
          <w:sz w:val="20"/>
        </w:rPr>
        <w:t xml:space="preserve">the </w:t>
      </w:r>
      <w:r w:rsidRPr="002A22E6">
        <w:rPr>
          <w:rFonts w:ascii="Arial" w:hAnsi="Arial" w:cs="Arial"/>
          <w:color w:val="010000"/>
          <w:sz w:val="20"/>
        </w:rPr>
        <w:t>list of shareholders is December 12, 2023</w:t>
      </w:r>
    </w:p>
    <w:p w14:paraId="28C15FA5" w14:textId="4DFE48F8" w:rsidR="00E92AC3" w:rsidRPr="002A22E6" w:rsidRDefault="007350DF" w:rsidP="002C37D7">
      <w:pPr>
        <w:pStyle w:val="BodyText"/>
        <w:numPr>
          <w:ilvl w:val="0"/>
          <w:numId w:val="2"/>
        </w:numPr>
        <w:tabs>
          <w:tab w:val="left" w:pos="432"/>
          <w:tab w:val="left" w:pos="934"/>
        </w:tabs>
        <w:spacing w:after="120" w:line="360" w:lineRule="auto"/>
        <w:ind w:firstLine="0"/>
        <w:jc w:val="both"/>
        <w:rPr>
          <w:rFonts w:ascii="Arial" w:hAnsi="Arial" w:cs="Arial"/>
          <w:color w:val="010000"/>
          <w:sz w:val="20"/>
        </w:rPr>
      </w:pPr>
      <w:r w:rsidRPr="002A22E6">
        <w:rPr>
          <w:rFonts w:ascii="Arial" w:hAnsi="Arial" w:cs="Arial"/>
          <w:color w:val="010000"/>
          <w:sz w:val="20"/>
        </w:rPr>
        <w:t>Time to organize the Meeting: Expected between December 27, 2023 and</w:t>
      </w:r>
      <w:r w:rsidR="00EC7B2B" w:rsidRPr="002A22E6">
        <w:rPr>
          <w:rFonts w:ascii="Arial" w:hAnsi="Arial" w:cs="Arial"/>
          <w:color w:val="010000"/>
          <w:sz w:val="20"/>
        </w:rPr>
        <w:t xml:space="preserve"> </w:t>
      </w:r>
      <w:r w:rsidRPr="002A22E6">
        <w:rPr>
          <w:rFonts w:ascii="Arial" w:hAnsi="Arial" w:cs="Arial"/>
          <w:color w:val="010000"/>
          <w:sz w:val="20"/>
        </w:rPr>
        <w:t>December 29, 2023.</w:t>
      </w:r>
    </w:p>
    <w:p w14:paraId="1D7F06AC" w14:textId="77777777" w:rsidR="00E92AC3" w:rsidRPr="002A22E6" w:rsidRDefault="007350DF" w:rsidP="002C37D7">
      <w:pPr>
        <w:pStyle w:val="BodyText"/>
        <w:numPr>
          <w:ilvl w:val="0"/>
          <w:numId w:val="2"/>
        </w:numPr>
        <w:tabs>
          <w:tab w:val="left" w:pos="432"/>
          <w:tab w:val="left" w:pos="949"/>
        </w:tabs>
        <w:spacing w:after="120" w:line="360" w:lineRule="auto"/>
        <w:ind w:firstLine="0"/>
        <w:jc w:val="both"/>
        <w:rPr>
          <w:rFonts w:ascii="Arial" w:hAnsi="Arial" w:cs="Arial"/>
          <w:color w:val="010000"/>
          <w:sz w:val="20"/>
        </w:rPr>
      </w:pPr>
      <w:r w:rsidRPr="002A22E6">
        <w:rPr>
          <w:rFonts w:ascii="Arial" w:hAnsi="Arial" w:cs="Arial"/>
          <w:color w:val="010000"/>
          <w:sz w:val="20"/>
        </w:rPr>
        <w:t>Contents: Elect members of the Board of Directors and members of the Supervisory Board in the term of 2023-2028;</w:t>
      </w:r>
    </w:p>
    <w:p w14:paraId="2D2FC422" w14:textId="77777777" w:rsidR="00E92AC3" w:rsidRPr="002A22E6" w:rsidRDefault="007350DF" w:rsidP="002C37D7">
      <w:pPr>
        <w:pStyle w:val="BodyText"/>
        <w:numPr>
          <w:ilvl w:val="0"/>
          <w:numId w:val="2"/>
        </w:numPr>
        <w:tabs>
          <w:tab w:val="left" w:pos="432"/>
          <w:tab w:val="left" w:pos="924"/>
        </w:tabs>
        <w:spacing w:after="120" w:line="360" w:lineRule="auto"/>
        <w:ind w:firstLine="0"/>
        <w:jc w:val="both"/>
        <w:rPr>
          <w:rFonts w:ascii="Arial" w:hAnsi="Arial" w:cs="Arial"/>
          <w:color w:val="010000"/>
          <w:sz w:val="20"/>
        </w:rPr>
      </w:pPr>
      <w:r w:rsidRPr="002A22E6">
        <w:rPr>
          <w:rFonts w:ascii="Arial" w:hAnsi="Arial" w:cs="Arial"/>
          <w:color w:val="010000"/>
          <w:sz w:val="20"/>
        </w:rPr>
        <w:t xml:space="preserve">Venue: Head office of Song Be Rubber Joint Stock Company, DT751, Group 8, Quarter 3, Minh Thanh Ward, Chon Thanh Town, Binh </w:t>
      </w:r>
      <w:proofErr w:type="spellStart"/>
      <w:r w:rsidRPr="002A22E6">
        <w:rPr>
          <w:rFonts w:ascii="Arial" w:hAnsi="Arial" w:cs="Arial"/>
          <w:color w:val="010000"/>
          <w:sz w:val="20"/>
        </w:rPr>
        <w:t>Phuoc</w:t>
      </w:r>
      <w:proofErr w:type="spellEnd"/>
      <w:r w:rsidRPr="002A22E6">
        <w:rPr>
          <w:rFonts w:ascii="Arial" w:hAnsi="Arial" w:cs="Arial"/>
          <w:color w:val="010000"/>
          <w:sz w:val="20"/>
        </w:rPr>
        <w:t xml:space="preserve"> Province.</w:t>
      </w:r>
    </w:p>
    <w:p w14:paraId="1C84296A" w14:textId="77777777" w:rsidR="00E92AC3" w:rsidRPr="002A22E6" w:rsidRDefault="007350DF" w:rsidP="002C37D7">
      <w:pPr>
        <w:pStyle w:val="BodyText"/>
        <w:tabs>
          <w:tab w:val="left" w:pos="432"/>
        </w:tabs>
        <w:spacing w:after="120" w:line="360" w:lineRule="auto"/>
        <w:ind w:firstLine="0"/>
        <w:jc w:val="both"/>
        <w:rPr>
          <w:rFonts w:ascii="Arial" w:hAnsi="Arial" w:cs="Arial"/>
          <w:color w:val="010000"/>
          <w:sz w:val="20"/>
        </w:rPr>
      </w:pPr>
      <w:proofErr w:type="gramStart"/>
      <w:r w:rsidRPr="002A22E6">
        <w:rPr>
          <w:rFonts w:ascii="Arial" w:hAnsi="Arial" w:cs="Arial"/>
          <w:color w:val="010000"/>
          <w:sz w:val="20"/>
        </w:rPr>
        <w:t>‎‎Article 2.</w:t>
      </w:r>
      <w:proofErr w:type="gramEnd"/>
      <w:r w:rsidRPr="002A22E6">
        <w:rPr>
          <w:rFonts w:ascii="Arial" w:hAnsi="Arial" w:cs="Arial"/>
          <w:color w:val="010000"/>
          <w:sz w:val="20"/>
        </w:rPr>
        <w:t xml:space="preserve"> Assign the relevant departments and individuals to prepare documents for the Meeting, send notices and disclose information in accordance with the Company's Charter and the provisions of the law.</w:t>
      </w:r>
    </w:p>
    <w:p w14:paraId="153591EA" w14:textId="77777777" w:rsidR="00E92AC3" w:rsidRPr="002A22E6" w:rsidRDefault="007350DF" w:rsidP="002C37D7">
      <w:pPr>
        <w:pStyle w:val="BodyText"/>
        <w:tabs>
          <w:tab w:val="left" w:pos="432"/>
        </w:tabs>
        <w:spacing w:after="120" w:line="360" w:lineRule="auto"/>
        <w:ind w:firstLine="0"/>
        <w:jc w:val="both"/>
        <w:rPr>
          <w:rFonts w:ascii="Arial" w:hAnsi="Arial" w:cs="Arial"/>
          <w:color w:val="010000"/>
          <w:sz w:val="20"/>
        </w:rPr>
      </w:pPr>
      <w:proofErr w:type="gramStart"/>
      <w:r w:rsidRPr="002A22E6">
        <w:rPr>
          <w:rFonts w:ascii="Arial" w:hAnsi="Arial" w:cs="Arial"/>
          <w:color w:val="010000"/>
          <w:sz w:val="20"/>
        </w:rPr>
        <w:t>‎‎Article 3.</w:t>
      </w:r>
      <w:proofErr w:type="gramEnd"/>
      <w:r w:rsidRPr="002A22E6">
        <w:rPr>
          <w:rFonts w:ascii="Arial" w:hAnsi="Arial" w:cs="Arial"/>
          <w:color w:val="010000"/>
          <w:sz w:val="20"/>
        </w:rPr>
        <w:t xml:space="preserve"> Members of the Board of Directors, the Board of Management, the Supervisory Board, and heads of relevant departments, individuals of Song Be Rubber Joint Stock Company are responsible for implementing this Resolution from the date of its signing.</w:t>
      </w:r>
      <w:bookmarkEnd w:id="0"/>
    </w:p>
    <w:sectPr w:rsidR="00E92AC3" w:rsidRPr="002A22E6" w:rsidSect="00EC7B2B">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67E89" w14:textId="77777777" w:rsidR="00F32CB5" w:rsidRDefault="00F32CB5">
      <w:r>
        <w:separator/>
      </w:r>
    </w:p>
  </w:endnote>
  <w:endnote w:type="continuationSeparator" w:id="0">
    <w:p w14:paraId="1D49A824" w14:textId="77777777" w:rsidR="00F32CB5" w:rsidRDefault="00F3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E3C21" w14:textId="77777777" w:rsidR="00F32CB5" w:rsidRDefault="00F32CB5"/>
  </w:footnote>
  <w:footnote w:type="continuationSeparator" w:id="0">
    <w:p w14:paraId="60EB55C0" w14:textId="77777777" w:rsidR="00F32CB5" w:rsidRDefault="00F32C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58E6"/>
    <w:multiLevelType w:val="multilevel"/>
    <w:tmpl w:val="EC9C9F8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2D2929"/>
    <w:multiLevelType w:val="multilevel"/>
    <w:tmpl w:val="9A423D3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C3"/>
    <w:rsid w:val="002A22E6"/>
    <w:rsid w:val="002C37D7"/>
    <w:rsid w:val="003550F0"/>
    <w:rsid w:val="007350DF"/>
    <w:rsid w:val="00833A6F"/>
    <w:rsid w:val="00E92AC3"/>
    <w:rsid w:val="00EC7B2B"/>
    <w:rsid w:val="00F32CB5"/>
    <w:rsid w:val="00FB0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2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color w:val="000000"/>
      <w:sz w:val="26"/>
      <w:szCs w:val="26"/>
    </w:rPr>
  </w:style>
  <w:style w:type="character" w:customStyle="1" w:styleId="Bodytext2">
    <w:name w:val="Body text (2)_"/>
    <w:basedOn w:val="DefaultParagraphFont"/>
    <w:link w:val="Bodytext20"/>
    <w:rPr>
      <w:rFonts w:ascii="Times New Roman" w:eastAsia="Times New Roman" w:hAnsi="Times New Roman" w:cs="Times New Roman"/>
      <w:color w:val="000000"/>
      <w:sz w:val="20"/>
      <w:szCs w:val="20"/>
    </w:rPr>
  </w:style>
  <w:style w:type="character" w:customStyle="1" w:styleId="Bodytext3">
    <w:name w:val="Body text (3)_"/>
    <w:basedOn w:val="DefaultParagraphFont"/>
    <w:link w:val="Bodytext30"/>
    <w:rPr>
      <w:rFonts w:ascii="Verdana" w:eastAsia="Verdana" w:hAnsi="Verdana" w:cs="Verdana"/>
      <w:b w:val="0"/>
      <w:bCs w:val="0"/>
      <w:i w:val="0"/>
      <w:iCs w:val="0"/>
      <w:smallCaps w:val="0"/>
      <w:strike w:val="0"/>
      <w:color w:val="BF5968"/>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pPr>
      <w:spacing w:line="206" w:lineRule="auto"/>
      <w:ind w:left="1180" w:firstLine="20"/>
    </w:pPr>
    <w:rPr>
      <w:rFonts w:ascii="Verdana" w:eastAsia="Verdana" w:hAnsi="Verdana" w:cs="Verdana"/>
      <w:color w:val="BF5968"/>
      <w:sz w:val="18"/>
      <w:szCs w:val="18"/>
    </w:rPr>
  </w:style>
  <w:style w:type="paragraph" w:customStyle="1" w:styleId="Bodytext40">
    <w:name w:val="Body text (4)"/>
    <w:basedOn w:val="Normal"/>
    <w:link w:val="Bodytext4"/>
    <w:pPr>
      <w:spacing w:line="499" w:lineRule="auto"/>
      <w:jc w:val="right"/>
    </w:pPr>
    <w:rPr>
      <w:rFonts w:ascii="Times New Roman" w:eastAsia="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color w:val="000000"/>
      <w:sz w:val="26"/>
      <w:szCs w:val="26"/>
    </w:rPr>
  </w:style>
  <w:style w:type="character" w:customStyle="1" w:styleId="Bodytext2">
    <w:name w:val="Body text (2)_"/>
    <w:basedOn w:val="DefaultParagraphFont"/>
    <w:link w:val="Bodytext20"/>
    <w:rPr>
      <w:rFonts w:ascii="Times New Roman" w:eastAsia="Times New Roman" w:hAnsi="Times New Roman" w:cs="Times New Roman"/>
      <w:color w:val="000000"/>
      <w:sz w:val="20"/>
      <w:szCs w:val="20"/>
    </w:rPr>
  </w:style>
  <w:style w:type="character" w:customStyle="1" w:styleId="Bodytext3">
    <w:name w:val="Body text (3)_"/>
    <w:basedOn w:val="DefaultParagraphFont"/>
    <w:link w:val="Bodytext30"/>
    <w:rPr>
      <w:rFonts w:ascii="Verdana" w:eastAsia="Verdana" w:hAnsi="Verdana" w:cs="Verdana"/>
      <w:b w:val="0"/>
      <w:bCs w:val="0"/>
      <w:i w:val="0"/>
      <w:iCs w:val="0"/>
      <w:smallCaps w:val="0"/>
      <w:strike w:val="0"/>
      <w:color w:val="BF5968"/>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pPr>
      <w:spacing w:line="206" w:lineRule="auto"/>
      <w:ind w:left="1180" w:firstLine="20"/>
    </w:pPr>
    <w:rPr>
      <w:rFonts w:ascii="Verdana" w:eastAsia="Verdana" w:hAnsi="Verdana" w:cs="Verdana"/>
      <w:color w:val="BF5968"/>
      <w:sz w:val="18"/>
      <w:szCs w:val="18"/>
    </w:rPr>
  </w:style>
  <w:style w:type="paragraph" w:customStyle="1" w:styleId="Bodytext40">
    <w:name w:val="Body text (4)"/>
    <w:basedOn w:val="Normal"/>
    <w:link w:val="Bodytext4"/>
    <w:pPr>
      <w:spacing w:line="499" w:lineRule="auto"/>
      <w:jc w:val="right"/>
    </w:pPr>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2023-11-23T03:41:00Z</dcterms:created>
  <dcterms:modified xsi:type="dcterms:W3CDTF">2023-11-24T06:52:00Z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6083c74e7885e66fcd920f7010ec356da91da223ab9406fa3029b33e175e1489</vt:lpwstr>
  </property>
</Properties>
</file>