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6433" w14:textId="5ED6662F" w:rsidR="003F4CB5" w:rsidRPr="00737604" w:rsidRDefault="000415C9" w:rsidP="000415C9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37604">
        <w:rPr>
          <w:rFonts w:ascii="Arial" w:hAnsi="Arial" w:cs="Arial"/>
          <w:b/>
          <w:bCs/>
          <w:color w:val="010000"/>
          <w:sz w:val="20"/>
        </w:rPr>
        <w:t>VRE12007:</w:t>
      </w:r>
      <w:r w:rsidRPr="00737604">
        <w:rPr>
          <w:rFonts w:ascii="Arial" w:hAnsi="Arial" w:cs="Arial"/>
          <w:b/>
          <w:color w:val="010000"/>
          <w:sz w:val="20"/>
        </w:rPr>
        <w:t xml:space="preserve"> Notice of interest rate for the 14th Interest Period</w:t>
      </w:r>
    </w:p>
    <w:p w14:paraId="33446434" w14:textId="77777777" w:rsidR="003F4CB5" w:rsidRPr="00737604" w:rsidRDefault="000415C9" w:rsidP="000415C9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7604">
        <w:rPr>
          <w:rFonts w:ascii="Arial" w:hAnsi="Arial" w:cs="Arial"/>
          <w:color w:val="010000"/>
          <w:sz w:val="20"/>
        </w:rPr>
        <w:t xml:space="preserve">On November 22, 2023, </w:t>
      </w:r>
      <w:proofErr w:type="spellStart"/>
      <w:r w:rsidRPr="00737604">
        <w:rPr>
          <w:rFonts w:ascii="Arial" w:hAnsi="Arial" w:cs="Arial"/>
          <w:color w:val="010000"/>
          <w:sz w:val="20"/>
        </w:rPr>
        <w:t>Vincom</w:t>
      </w:r>
      <w:proofErr w:type="spellEnd"/>
      <w:r w:rsidRPr="00737604">
        <w:rPr>
          <w:rFonts w:ascii="Arial" w:hAnsi="Arial" w:cs="Arial"/>
          <w:color w:val="010000"/>
          <w:sz w:val="20"/>
        </w:rPr>
        <w:t xml:space="preserve"> Retail Joint Stock Company announced Notice on the interest rate for the 14th Interest Period of Bond issued by </w:t>
      </w:r>
      <w:proofErr w:type="spellStart"/>
      <w:r w:rsidRPr="00737604">
        <w:rPr>
          <w:rFonts w:ascii="Arial" w:hAnsi="Arial" w:cs="Arial"/>
          <w:color w:val="010000"/>
          <w:sz w:val="20"/>
        </w:rPr>
        <w:t>Vincom</w:t>
      </w:r>
      <w:proofErr w:type="spellEnd"/>
      <w:r w:rsidRPr="00737604">
        <w:rPr>
          <w:rFonts w:ascii="Arial" w:hAnsi="Arial" w:cs="Arial"/>
          <w:color w:val="010000"/>
          <w:sz w:val="20"/>
        </w:rPr>
        <w:t xml:space="preserve"> Retail Joint Stock Company (Bond name: BONDVCR042025, Securities Code: VRE12007), as follows: </w:t>
      </w:r>
    </w:p>
    <w:p w14:paraId="33446435" w14:textId="77777777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3E5B99">
        <w:rPr>
          <w:rFonts w:ascii="Arial" w:hAnsi="Arial" w:cs="Arial"/>
          <w:color w:val="010000"/>
          <w:sz w:val="20"/>
        </w:rPr>
        <w:t>Securities name: BONDVCR042025 bonds</w:t>
      </w:r>
    </w:p>
    <w:p w14:paraId="33446436" w14:textId="77777777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>Securities code: VRE12007</w:t>
      </w:r>
    </w:p>
    <w:p w14:paraId="33446437" w14:textId="77777777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>Securities type: Corporate bond</w:t>
      </w:r>
    </w:p>
    <w:p w14:paraId="33446438" w14:textId="77777777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>Transaction par value: VND 100,000/bond.</w:t>
      </w:r>
    </w:p>
    <w:p w14:paraId="33446439" w14:textId="77777777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>Exchange: HNX</w:t>
      </w:r>
    </w:p>
    <w:p w14:paraId="5B1E43F6" w14:textId="3E75F1D0" w:rsidR="00737604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3E5B99">
        <w:rPr>
          <w:rFonts w:ascii="Arial" w:hAnsi="Arial" w:cs="Arial"/>
          <w:color w:val="010000"/>
          <w:sz w:val="20"/>
        </w:rPr>
        <w:t xml:space="preserve">Applicable interest rate: </w:t>
      </w:r>
      <w:r w:rsidR="00737604" w:rsidRPr="003E5B99">
        <w:rPr>
          <w:rFonts w:ascii="Arial" w:hAnsi="Arial" w:cs="Arial"/>
          <w:color w:val="010000"/>
          <w:sz w:val="20"/>
        </w:rPr>
        <w:t>9.775%/Year</w:t>
      </w:r>
    </w:p>
    <w:p w14:paraId="3344643A" w14:textId="34851572" w:rsidR="003F4CB5" w:rsidRPr="003E5B99" w:rsidRDefault="00737604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 xml:space="preserve">Applicable time: </w:t>
      </w:r>
      <w:r w:rsidR="000415C9" w:rsidRPr="003E5B99">
        <w:rPr>
          <w:rFonts w:ascii="Arial" w:hAnsi="Arial" w:cs="Arial"/>
          <w:color w:val="010000"/>
          <w:sz w:val="20"/>
        </w:rPr>
        <w:t>From and including November 26, 2023 to and not including February 26, 2024</w:t>
      </w:r>
    </w:p>
    <w:p w14:paraId="3344643B" w14:textId="258FC573" w:rsidR="003F4CB5" w:rsidRPr="003E5B99" w:rsidRDefault="000415C9" w:rsidP="003E5B99">
      <w:pPr>
        <w:pStyle w:val="ListParagraph"/>
        <w:numPr>
          <w:ilvl w:val="0"/>
          <w:numId w:val="1"/>
        </w:num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5B99">
        <w:rPr>
          <w:rFonts w:ascii="Arial" w:hAnsi="Arial" w:cs="Arial"/>
          <w:color w:val="010000"/>
          <w:sz w:val="20"/>
        </w:rPr>
        <w:t>Interest payment date for Interest Period 14: February 26, 2024</w:t>
      </w:r>
      <w:r w:rsidR="003E5B99" w:rsidRPr="003E5B99">
        <w:rPr>
          <w:rFonts w:ascii="Arial" w:hAnsi="Arial" w:cs="Arial"/>
          <w:color w:val="010000"/>
          <w:sz w:val="20"/>
        </w:rPr>
        <w:t>.</w:t>
      </w:r>
      <w:bookmarkEnd w:id="0"/>
    </w:p>
    <w:sectPr w:rsidR="003F4CB5" w:rsidRPr="003E5B99" w:rsidSect="000415C9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795E"/>
    <w:multiLevelType w:val="hybridMultilevel"/>
    <w:tmpl w:val="AA2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B5"/>
    <w:rsid w:val="000415C9"/>
    <w:rsid w:val="00097EF7"/>
    <w:rsid w:val="001A5B20"/>
    <w:rsid w:val="00233FEE"/>
    <w:rsid w:val="003E5B99"/>
    <w:rsid w:val="003F4CB5"/>
    <w:rsid w:val="005F36A1"/>
    <w:rsid w:val="00737604"/>
    <w:rsid w:val="00B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46433"/>
  <w15:docId w15:val="{E14D8EDD-E4BE-47CF-A4CE-5C4CFAE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PWVrLiCe9sPbsKnb/GObi5GuA==">CgMxLjA4AHIhMVI2cTBLT2h1QTg0WWgzbjR0UWpMU3J4UTVqczJ4bnlz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2023-11-24T02:29:00Z</dcterms:created>
  <dcterms:modified xsi:type="dcterms:W3CDTF">2023-11-27T04:08:00Z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d34beb4ed3a5460868a047ccbec570c2ec6ea7bda7daf0f8493b3b41dcadf958</vt:lpwstr>
  </property>
</Properties>
</file>