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70DD" w14:textId="77777777" w:rsidR="000703B0" w:rsidRPr="006F6C29" w:rsidRDefault="00803C9D" w:rsidP="00525101">
      <w:pPr>
        <w:pBdr>
          <w:top w:val="nil"/>
          <w:left w:val="nil"/>
          <w:bottom w:val="nil"/>
          <w:right w:val="nil"/>
          <w:between w:val="nil"/>
        </w:pBdr>
        <w:tabs>
          <w:tab w:val="left" w:pos="432"/>
          <w:tab w:val="left" w:pos="5342"/>
        </w:tabs>
        <w:spacing w:after="120" w:line="360" w:lineRule="auto"/>
        <w:jc w:val="both"/>
        <w:rPr>
          <w:rFonts w:ascii="Arial" w:eastAsia="Arial" w:hAnsi="Arial" w:cs="Arial"/>
          <w:b/>
          <w:color w:val="010000"/>
          <w:sz w:val="20"/>
          <w:szCs w:val="20"/>
        </w:rPr>
      </w:pPr>
      <w:r w:rsidRPr="006F6C29">
        <w:rPr>
          <w:rFonts w:ascii="Arial" w:hAnsi="Arial" w:cs="Arial"/>
          <w:b/>
          <w:color w:val="010000"/>
          <w:sz w:val="20"/>
        </w:rPr>
        <w:t>APF: Board Resolution</w:t>
      </w:r>
    </w:p>
    <w:p w14:paraId="3AE19C10" w14:textId="1804D13B" w:rsidR="000703B0" w:rsidRPr="006F6C29" w:rsidRDefault="00803C9D" w:rsidP="00525101">
      <w:pPr>
        <w:pBdr>
          <w:top w:val="nil"/>
          <w:left w:val="nil"/>
          <w:bottom w:val="nil"/>
          <w:right w:val="nil"/>
          <w:between w:val="nil"/>
        </w:pBdr>
        <w:tabs>
          <w:tab w:val="left" w:pos="432"/>
          <w:tab w:val="left" w:pos="534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On November 22, 2023,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 announced Resolution No. 106/NQ-HDQT approving the implementation of the plan on share </w:t>
      </w:r>
      <w:r w:rsidR="00525101">
        <w:rPr>
          <w:rFonts w:ascii="Arial" w:hAnsi="Arial" w:cs="Arial"/>
          <w:color w:val="010000"/>
          <w:sz w:val="20"/>
        </w:rPr>
        <w:t>issue</w:t>
      </w:r>
      <w:r w:rsidRPr="006F6C29">
        <w:rPr>
          <w:rFonts w:ascii="Arial" w:hAnsi="Arial" w:cs="Arial"/>
          <w:color w:val="010000"/>
          <w:sz w:val="20"/>
        </w:rPr>
        <w:t xml:space="preserve"> under ESOP according to the Annual General Mandate 2022 as follows:</w:t>
      </w:r>
    </w:p>
    <w:p w14:paraId="7C2CDA1D" w14:textId="09C46138" w:rsidR="000703B0" w:rsidRPr="006F6C29" w:rsidRDefault="00803C9D" w:rsidP="005251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Article 1: Approve the plan on share </w:t>
      </w:r>
      <w:r w:rsidR="00525101">
        <w:rPr>
          <w:rFonts w:ascii="Arial" w:hAnsi="Arial" w:cs="Arial"/>
          <w:color w:val="010000"/>
          <w:sz w:val="20"/>
        </w:rPr>
        <w:t>issue</w:t>
      </w:r>
      <w:r w:rsidRPr="006F6C29">
        <w:rPr>
          <w:rFonts w:ascii="Arial" w:hAnsi="Arial" w:cs="Arial"/>
          <w:color w:val="010000"/>
          <w:sz w:val="20"/>
        </w:rPr>
        <w:t xml:space="preserve"> under ESOP according to the Annual General Mandate 2022,</w:t>
      </w:r>
      <w:r w:rsidR="00C91669" w:rsidRPr="006F6C29">
        <w:rPr>
          <w:rFonts w:ascii="Arial" w:hAnsi="Arial" w:cs="Arial"/>
          <w:color w:val="010000"/>
          <w:sz w:val="20"/>
        </w:rPr>
        <w:t xml:space="preserve"> criteria</w:t>
      </w:r>
      <w:r w:rsidRPr="006F6C29">
        <w:rPr>
          <w:rFonts w:ascii="Arial" w:hAnsi="Arial" w:cs="Arial"/>
          <w:color w:val="010000"/>
          <w:sz w:val="20"/>
        </w:rPr>
        <w:t xml:space="preserve"> and list of employees participating in the program, principle for determining the number of shares distributed to each subject and implementation time, specifically as follows:</w:t>
      </w:r>
    </w:p>
    <w:p w14:paraId="5FB8959A" w14:textId="1AAABB57" w:rsidR="000703B0" w:rsidRPr="006F6C29" w:rsidRDefault="00525101" w:rsidP="00525101">
      <w:pPr>
        <w:numPr>
          <w:ilvl w:val="0"/>
          <w:numId w:val="4"/>
        </w:numPr>
        <w:pBdr>
          <w:top w:val="nil"/>
          <w:left w:val="nil"/>
          <w:bottom w:val="nil"/>
          <w:right w:val="nil"/>
          <w:between w:val="nil"/>
        </w:pBdr>
        <w:tabs>
          <w:tab w:val="left" w:pos="432"/>
          <w:tab w:val="left" w:pos="597"/>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C91669" w:rsidRPr="006F6C29">
        <w:rPr>
          <w:rFonts w:ascii="Arial" w:hAnsi="Arial" w:cs="Arial"/>
          <w:color w:val="010000"/>
          <w:sz w:val="20"/>
        </w:rPr>
        <w:t xml:space="preserve"> criteria</w:t>
      </w:r>
      <w:r w:rsidR="00803C9D" w:rsidRPr="006F6C29">
        <w:rPr>
          <w:rFonts w:ascii="Arial" w:hAnsi="Arial" w:cs="Arial"/>
          <w:color w:val="010000"/>
          <w:sz w:val="20"/>
        </w:rPr>
        <w:t>: Eligibility to issue ESOP shares in 2022: The growth rate of capital generation (profit after tax and depreciation) in 2022 is higher than that specified in General Mandate No. 01/2022/NQ-DHCD dated April 16, 2022 (the growth rate of capital generation in 2022 reaches 140.47% compared to 2022 plan).</w:t>
      </w:r>
    </w:p>
    <w:p w14:paraId="47501394" w14:textId="77777777" w:rsidR="000703B0" w:rsidRPr="006F6C29" w:rsidRDefault="00803C9D" w:rsidP="00525101">
      <w:pPr>
        <w:numPr>
          <w:ilvl w:val="0"/>
          <w:numId w:val="4"/>
        </w:numPr>
        <w:pBdr>
          <w:top w:val="nil"/>
          <w:left w:val="nil"/>
          <w:bottom w:val="nil"/>
          <w:right w:val="nil"/>
          <w:between w:val="nil"/>
        </w:pBdr>
        <w:tabs>
          <w:tab w:val="left" w:pos="432"/>
          <w:tab w:val="left" w:pos="582"/>
        </w:tabs>
        <w:spacing w:after="120" w:line="360" w:lineRule="auto"/>
        <w:jc w:val="both"/>
        <w:rPr>
          <w:rFonts w:ascii="Arial" w:eastAsia="Arial" w:hAnsi="Arial" w:cs="Arial"/>
          <w:color w:val="010000"/>
          <w:sz w:val="20"/>
          <w:szCs w:val="20"/>
        </w:rPr>
      </w:pPr>
      <w:r w:rsidRPr="006F6C29">
        <w:rPr>
          <w:rFonts w:ascii="Arial" w:hAnsi="Arial" w:cs="Arial"/>
          <w:color w:val="010000"/>
          <w:sz w:val="20"/>
        </w:rPr>
        <w:t>Number and price of shares expected to be issued:</w:t>
      </w:r>
    </w:p>
    <w:p w14:paraId="660BFE6A" w14:textId="77777777" w:rsidR="000703B0" w:rsidRPr="006F6C29" w:rsidRDefault="00803C9D" w:rsidP="00525101">
      <w:pPr>
        <w:numPr>
          <w:ilvl w:val="0"/>
          <w:numId w:val="3"/>
        </w:numPr>
        <w:pBdr>
          <w:top w:val="nil"/>
          <w:left w:val="nil"/>
          <w:bottom w:val="nil"/>
          <w:right w:val="nil"/>
          <w:between w:val="nil"/>
        </w:pBdr>
        <w:tabs>
          <w:tab w:val="left" w:pos="432"/>
          <w:tab w:val="left" w:pos="1197"/>
        </w:tabs>
        <w:spacing w:after="120" w:line="360" w:lineRule="auto"/>
        <w:jc w:val="both"/>
        <w:rPr>
          <w:rFonts w:ascii="Arial" w:eastAsia="Arial" w:hAnsi="Arial" w:cs="Arial"/>
          <w:color w:val="010000"/>
          <w:sz w:val="20"/>
          <w:szCs w:val="20"/>
        </w:rPr>
      </w:pPr>
      <w:r w:rsidRPr="006F6C29">
        <w:rPr>
          <w:rFonts w:ascii="Arial" w:hAnsi="Arial" w:cs="Arial"/>
          <w:color w:val="010000"/>
          <w:sz w:val="20"/>
        </w:rPr>
        <w:t>Number of outstanding shares as of December 31, 2022: 22,553,997 shares</w:t>
      </w:r>
    </w:p>
    <w:p w14:paraId="752C06B1" w14:textId="0A608E7C" w:rsidR="000703B0" w:rsidRPr="006F6C29" w:rsidRDefault="00803C9D" w:rsidP="00525101">
      <w:pPr>
        <w:numPr>
          <w:ilvl w:val="0"/>
          <w:numId w:val="3"/>
        </w:numPr>
        <w:pBdr>
          <w:top w:val="nil"/>
          <w:left w:val="nil"/>
          <w:bottom w:val="nil"/>
          <w:right w:val="nil"/>
          <w:between w:val="nil"/>
        </w:pBdr>
        <w:tabs>
          <w:tab w:val="left" w:pos="432"/>
          <w:tab w:val="left" w:pos="1367"/>
        </w:tabs>
        <w:spacing w:after="120" w:line="360" w:lineRule="auto"/>
        <w:jc w:val="both"/>
        <w:rPr>
          <w:rFonts w:ascii="Arial" w:eastAsia="Arial" w:hAnsi="Arial" w:cs="Arial"/>
          <w:color w:val="010000"/>
          <w:sz w:val="20"/>
          <w:szCs w:val="20"/>
        </w:rPr>
      </w:pPr>
      <w:r w:rsidRPr="006F6C29">
        <w:rPr>
          <w:rFonts w:ascii="Arial" w:hAnsi="Arial" w:cs="Arial"/>
          <w:color w:val="010000"/>
          <w:sz w:val="20"/>
        </w:rPr>
        <w:t>Number of shares expected to be issued: 22,553,997 shares X 5% = 1,127,699</w:t>
      </w:r>
      <w:r w:rsidR="00C91669" w:rsidRPr="006F6C29">
        <w:rPr>
          <w:rFonts w:ascii="Arial" w:hAnsi="Arial" w:cs="Arial"/>
          <w:color w:val="010000"/>
          <w:sz w:val="20"/>
        </w:rPr>
        <w:t xml:space="preserve"> shares</w:t>
      </w:r>
    </w:p>
    <w:p w14:paraId="35099A81" w14:textId="77777777" w:rsidR="000703B0" w:rsidRPr="006F6C29" w:rsidRDefault="00803C9D" w:rsidP="00525101">
      <w:pPr>
        <w:numPr>
          <w:ilvl w:val="0"/>
          <w:numId w:val="3"/>
        </w:numPr>
        <w:pBdr>
          <w:top w:val="nil"/>
          <w:left w:val="nil"/>
          <w:bottom w:val="nil"/>
          <w:right w:val="nil"/>
          <w:between w:val="nil"/>
        </w:pBdr>
        <w:tabs>
          <w:tab w:val="left" w:pos="432"/>
          <w:tab w:val="left" w:pos="1372"/>
        </w:tabs>
        <w:spacing w:after="120" w:line="360" w:lineRule="auto"/>
        <w:jc w:val="both"/>
        <w:rPr>
          <w:rFonts w:ascii="Arial" w:eastAsia="Arial" w:hAnsi="Arial" w:cs="Arial"/>
          <w:color w:val="010000"/>
          <w:sz w:val="20"/>
          <w:szCs w:val="20"/>
        </w:rPr>
      </w:pPr>
      <w:r w:rsidRPr="006F6C29">
        <w:rPr>
          <w:rFonts w:ascii="Arial" w:hAnsi="Arial" w:cs="Arial"/>
          <w:color w:val="010000"/>
          <w:sz w:val="20"/>
        </w:rPr>
        <w:t>Issue price: VND 37,000/share</w:t>
      </w:r>
    </w:p>
    <w:p w14:paraId="4C791769" w14:textId="77777777" w:rsidR="000703B0" w:rsidRPr="006F6C29" w:rsidRDefault="00803C9D" w:rsidP="00525101">
      <w:pPr>
        <w:numPr>
          <w:ilvl w:val="0"/>
          <w:numId w:val="4"/>
        </w:numPr>
        <w:pBdr>
          <w:top w:val="nil"/>
          <w:left w:val="nil"/>
          <w:bottom w:val="nil"/>
          <w:right w:val="nil"/>
          <w:between w:val="nil"/>
        </w:pBdr>
        <w:tabs>
          <w:tab w:val="left" w:pos="432"/>
          <w:tab w:val="left" w:pos="767"/>
        </w:tabs>
        <w:spacing w:after="120" w:line="360" w:lineRule="auto"/>
        <w:jc w:val="both"/>
        <w:rPr>
          <w:rFonts w:ascii="Arial" w:eastAsia="Arial" w:hAnsi="Arial" w:cs="Arial"/>
          <w:color w:val="010000"/>
          <w:sz w:val="20"/>
          <w:szCs w:val="20"/>
        </w:rPr>
      </w:pPr>
      <w:r w:rsidRPr="006F6C29">
        <w:rPr>
          <w:rFonts w:ascii="Arial" w:hAnsi="Arial" w:cs="Arial"/>
          <w:color w:val="010000"/>
          <w:sz w:val="20"/>
        </w:rPr>
        <w:t>Criteria, principle and List of employees and the number of shares entitled to be bought under ESOP:</w:t>
      </w:r>
    </w:p>
    <w:p w14:paraId="5C83FB19" w14:textId="673819A1" w:rsidR="000703B0" w:rsidRPr="006F6C29" w:rsidRDefault="00803C9D" w:rsidP="00525101">
      <w:pPr>
        <w:numPr>
          <w:ilvl w:val="0"/>
          <w:numId w:val="3"/>
        </w:num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Subject: Company's Managers, </w:t>
      </w:r>
      <w:r w:rsidR="00C91669" w:rsidRPr="006F6C29">
        <w:rPr>
          <w:rFonts w:ascii="Arial" w:hAnsi="Arial" w:cs="Arial"/>
          <w:color w:val="010000"/>
          <w:sz w:val="20"/>
        </w:rPr>
        <w:t>supervisors</w:t>
      </w:r>
      <w:r w:rsidRPr="006F6C29">
        <w:rPr>
          <w:rFonts w:ascii="Arial" w:hAnsi="Arial" w:cs="Arial"/>
          <w:color w:val="010000"/>
          <w:sz w:val="20"/>
        </w:rPr>
        <w:t>, Executives and employees who the Board of Directors finds contribute effectively to the Company and its member units.</w:t>
      </w:r>
    </w:p>
    <w:p w14:paraId="4E44D3C2" w14:textId="77777777" w:rsidR="000703B0" w:rsidRPr="006F6C29" w:rsidRDefault="00803C9D" w:rsidP="00525101">
      <w:pPr>
        <w:numPr>
          <w:ilvl w:val="0"/>
          <w:numId w:val="3"/>
        </w:numPr>
        <w:pBdr>
          <w:top w:val="nil"/>
          <w:left w:val="nil"/>
          <w:bottom w:val="nil"/>
          <w:right w:val="nil"/>
          <w:between w:val="nil"/>
        </w:pBdr>
        <w:tabs>
          <w:tab w:val="left" w:pos="432"/>
          <w:tab w:val="left" w:pos="1372"/>
        </w:tabs>
        <w:spacing w:after="120" w:line="360" w:lineRule="auto"/>
        <w:jc w:val="both"/>
        <w:rPr>
          <w:rFonts w:ascii="Arial" w:eastAsia="Arial" w:hAnsi="Arial" w:cs="Arial"/>
          <w:color w:val="010000"/>
          <w:sz w:val="20"/>
          <w:szCs w:val="20"/>
        </w:rPr>
      </w:pPr>
      <w:r w:rsidRPr="006F6C29">
        <w:rPr>
          <w:rFonts w:ascii="Arial" w:hAnsi="Arial" w:cs="Arial"/>
          <w:color w:val="010000"/>
          <w:sz w:val="20"/>
        </w:rPr>
        <w:t>Criteria to select employees participating in the program:</w:t>
      </w:r>
    </w:p>
    <w:p w14:paraId="417CA5F9" w14:textId="77777777" w:rsidR="000703B0" w:rsidRPr="006F6C29" w:rsidRDefault="00803C9D" w:rsidP="0052510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Successfully complete assigned tasks;</w:t>
      </w:r>
    </w:p>
    <w:p w14:paraId="65F81BE5" w14:textId="29F309EA" w:rsidR="000703B0" w:rsidRPr="006F6C29" w:rsidRDefault="00803C9D" w:rsidP="0052510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Have technical and management improvement</w:t>
      </w:r>
      <w:r w:rsidR="00C91669" w:rsidRPr="006F6C29">
        <w:rPr>
          <w:rFonts w:ascii="Arial" w:hAnsi="Arial" w:cs="Arial"/>
          <w:color w:val="010000"/>
          <w:sz w:val="20"/>
        </w:rPr>
        <w:t xml:space="preserve"> ideas</w:t>
      </w:r>
      <w:r w:rsidRPr="006F6C29">
        <w:rPr>
          <w:rFonts w:ascii="Arial" w:hAnsi="Arial" w:cs="Arial"/>
          <w:color w:val="010000"/>
          <w:sz w:val="20"/>
        </w:rPr>
        <w:t>;</w:t>
      </w:r>
    </w:p>
    <w:p w14:paraId="7A53033E" w14:textId="77777777" w:rsidR="000703B0" w:rsidRPr="006F6C29" w:rsidRDefault="00803C9D" w:rsidP="0052510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Have outstanding achievements that contribute to increasing production and business efficiency;</w:t>
      </w:r>
    </w:p>
    <w:p w14:paraId="5DB066AB" w14:textId="77777777" w:rsidR="000703B0" w:rsidRPr="006F6C29" w:rsidRDefault="00803C9D" w:rsidP="0052510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Rate of transferring shares held.</w:t>
      </w:r>
    </w:p>
    <w:p w14:paraId="535FA5C8" w14:textId="77777777" w:rsidR="000703B0" w:rsidRPr="006F6C29" w:rsidRDefault="00803C9D" w:rsidP="00525101">
      <w:pPr>
        <w:numPr>
          <w:ilvl w:val="0"/>
          <w:numId w:val="3"/>
        </w:numPr>
        <w:pBdr>
          <w:top w:val="nil"/>
          <w:left w:val="nil"/>
          <w:bottom w:val="nil"/>
          <w:right w:val="nil"/>
          <w:between w:val="nil"/>
        </w:pBdr>
        <w:tabs>
          <w:tab w:val="left" w:pos="432"/>
          <w:tab w:val="left" w:pos="1372"/>
        </w:tabs>
        <w:spacing w:after="120" w:line="360" w:lineRule="auto"/>
        <w:jc w:val="both"/>
        <w:rPr>
          <w:rFonts w:ascii="Arial" w:eastAsia="Arial" w:hAnsi="Arial" w:cs="Arial"/>
          <w:color w:val="010000"/>
          <w:sz w:val="20"/>
          <w:szCs w:val="20"/>
        </w:rPr>
      </w:pPr>
      <w:r w:rsidRPr="006F6C29">
        <w:rPr>
          <w:rFonts w:ascii="Arial" w:hAnsi="Arial" w:cs="Arial"/>
          <w:color w:val="010000"/>
          <w:sz w:val="20"/>
        </w:rPr>
        <w:t>Principle for determining the number of shares entitled to be bought by each individual:</w:t>
      </w:r>
    </w:p>
    <w:p w14:paraId="4B822A6D" w14:textId="4412E1EA" w:rsidR="00C91669" w:rsidRPr="006F6C29" w:rsidRDefault="00C91669" w:rsidP="00525101">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Number of shares entitled to be bought by each individual</w:t>
      </w:r>
      <w:r w:rsidRPr="006F6C29">
        <w:rPr>
          <w:rFonts w:ascii="Arial" w:eastAsia="Arial" w:hAnsi="Arial" w:cs="Arial"/>
          <w:color w:val="010000"/>
          <w:sz w:val="20"/>
          <w:szCs w:val="20"/>
        </w:rPr>
        <w:t xml:space="preserve"> </w:t>
      </w:r>
      <w:r w:rsidRPr="006F6C29">
        <w:rPr>
          <w:rFonts w:ascii="Arial" w:hAnsi="Arial" w:cs="Arial"/>
          <w:color w:val="010000"/>
          <w:sz w:val="20"/>
        </w:rPr>
        <w:t>=</w:t>
      </w:r>
      <w:r w:rsidRPr="006F6C29">
        <w:rPr>
          <w:rFonts w:ascii="Arial" w:eastAsia="Arial" w:hAnsi="Arial" w:cs="Arial"/>
          <w:color w:val="010000"/>
          <w:sz w:val="20"/>
          <w:szCs w:val="20"/>
        </w:rPr>
        <w:t xml:space="preserve"> </w:t>
      </w:r>
      <w:r w:rsidRPr="006F6C29">
        <w:rPr>
          <w:rFonts w:ascii="Arial" w:hAnsi="Arial" w:cs="Arial"/>
          <w:color w:val="010000"/>
          <w:sz w:val="20"/>
        </w:rPr>
        <w:t>(Total number of issued shares / Total score of job title after adjustment) x Score of job title after adjustment for each individual</w:t>
      </w:r>
    </w:p>
    <w:p w14:paraId="37B73ACE" w14:textId="7E6E6D7C" w:rsidR="00C91669" w:rsidRPr="006F6C29" w:rsidRDefault="00C91669" w:rsidP="00525101">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Score of job title after</w:t>
      </w:r>
      <w:r w:rsidR="00525101">
        <w:rPr>
          <w:rFonts w:ascii="Arial" w:hAnsi="Arial" w:cs="Arial"/>
          <w:color w:val="010000"/>
          <w:sz w:val="20"/>
        </w:rPr>
        <w:t xml:space="preserve"> adjustment for each individual</w:t>
      </w:r>
      <w:r w:rsidRPr="006F6C29">
        <w:rPr>
          <w:rFonts w:ascii="Arial" w:eastAsia="Arial" w:hAnsi="Arial" w:cs="Arial"/>
          <w:color w:val="010000"/>
          <w:sz w:val="20"/>
          <w:szCs w:val="20"/>
        </w:rPr>
        <w:t xml:space="preserve"> </w:t>
      </w:r>
      <w:r w:rsidRPr="006F6C29">
        <w:rPr>
          <w:rFonts w:ascii="Arial" w:hAnsi="Arial" w:cs="Arial"/>
          <w:color w:val="010000"/>
          <w:sz w:val="20"/>
        </w:rPr>
        <w:t>=</w:t>
      </w:r>
      <w:r w:rsidRPr="006F6C29">
        <w:rPr>
          <w:rFonts w:ascii="Arial" w:eastAsia="Arial" w:hAnsi="Arial" w:cs="Arial"/>
          <w:color w:val="010000"/>
          <w:sz w:val="20"/>
          <w:szCs w:val="20"/>
        </w:rPr>
        <w:t xml:space="preserve"> </w:t>
      </w:r>
      <w:r w:rsidRPr="006F6C29">
        <w:rPr>
          <w:rFonts w:ascii="Arial" w:hAnsi="Arial" w:cs="Arial"/>
          <w:color w:val="010000"/>
          <w:sz w:val="20"/>
        </w:rPr>
        <w:t>Score of job title x Adjustment coefficient</w:t>
      </w:r>
      <w:r w:rsidRPr="006F6C29">
        <w:rPr>
          <w:rFonts w:ascii="Arial" w:eastAsia="Arial" w:hAnsi="Arial" w:cs="Arial"/>
          <w:color w:val="010000"/>
          <w:sz w:val="20"/>
          <w:szCs w:val="20"/>
        </w:rPr>
        <w:t xml:space="preserve">  </w:t>
      </w:r>
    </w:p>
    <w:p w14:paraId="41B39494" w14:textId="77777777" w:rsidR="000703B0" w:rsidRPr="006F6C29" w:rsidRDefault="00803C9D" w:rsidP="00525101">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List of employees and the number of shares entitled to be bought under ESOP:</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2231"/>
        <w:gridCol w:w="2240"/>
        <w:gridCol w:w="754"/>
        <w:gridCol w:w="1021"/>
        <w:gridCol w:w="999"/>
        <w:gridCol w:w="1115"/>
      </w:tblGrid>
      <w:tr w:rsidR="000703B0" w:rsidRPr="006F6C29" w14:paraId="49B3548D" w14:textId="77777777" w:rsidTr="00803C9D">
        <w:tc>
          <w:tcPr>
            <w:tcW w:w="365" w:type="pct"/>
            <w:shd w:val="clear" w:color="auto" w:fill="auto"/>
            <w:tcMar>
              <w:top w:w="0" w:type="dxa"/>
              <w:bottom w:w="0" w:type="dxa"/>
            </w:tcMar>
            <w:vAlign w:val="center"/>
          </w:tcPr>
          <w:p w14:paraId="40F6E1C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No.</w:t>
            </w:r>
          </w:p>
        </w:tc>
        <w:tc>
          <w:tcPr>
            <w:tcW w:w="1237" w:type="pct"/>
            <w:shd w:val="clear" w:color="auto" w:fill="auto"/>
            <w:tcMar>
              <w:top w:w="0" w:type="dxa"/>
              <w:bottom w:w="0" w:type="dxa"/>
            </w:tcMar>
            <w:vAlign w:val="center"/>
          </w:tcPr>
          <w:p w14:paraId="5A4136C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Full name</w:t>
            </w:r>
          </w:p>
        </w:tc>
        <w:tc>
          <w:tcPr>
            <w:tcW w:w="1242" w:type="pct"/>
            <w:shd w:val="clear" w:color="auto" w:fill="auto"/>
            <w:tcMar>
              <w:top w:w="0" w:type="dxa"/>
              <w:bottom w:w="0" w:type="dxa"/>
            </w:tcMar>
            <w:vAlign w:val="center"/>
          </w:tcPr>
          <w:p w14:paraId="12E08C0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Position</w:t>
            </w:r>
          </w:p>
        </w:tc>
        <w:tc>
          <w:tcPr>
            <w:tcW w:w="418" w:type="pct"/>
            <w:shd w:val="clear" w:color="auto" w:fill="auto"/>
            <w:tcMar>
              <w:top w:w="0" w:type="dxa"/>
              <w:bottom w:w="0" w:type="dxa"/>
            </w:tcMar>
            <w:vAlign w:val="center"/>
          </w:tcPr>
          <w:p w14:paraId="4B68A07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Score of job title</w:t>
            </w:r>
          </w:p>
        </w:tc>
        <w:tc>
          <w:tcPr>
            <w:tcW w:w="566" w:type="pct"/>
            <w:shd w:val="clear" w:color="auto" w:fill="auto"/>
            <w:tcMar>
              <w:top w:w="0" w:type="dxa"/>
              <w:bottom w:w="0" w:type="dxa"/>
            </w:tcMar>
            <w:vAlign w:val="center"/>
          </w:tcPr>
          <w:p w14:paraId="07DFD5D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Adjustment coefficient</w:t>
            </w:r>
          </w:p>
        </w:tc>
        <w:tc>
          <w:tcPr>
            <w:tcW w:w="554" w:type="pct"/>
            <w:shd w:val="clear" w:color="auto" w:fill="auto"/>
            <w:tcMar>
              <w:top w:w="0" w:type="dxa"/>
              <w:bottom w:w="0" w:type="dxa"/>
            </w:tcMar>
            <w:vAlign w:val="center"/>
          </w:tcPr>
          <w:p w14:paraId="311C255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 xml:space="preserve">Score of job title after adjustment </w:t>
            </w:r>
          </w:p>
        </w:tc>
        <w:tc>
          <w:tcPr>
            <w:tcW w:w="618" w:type="pct"/>
            <w:shd w:val="clear" w:color="auto" w:fill="auto"/>
            <w:tcMar>
              <w:top w:w="0" w:type="dxa"/>
              <w:bottom w:w="0" w:type="dxa"/>
            </w:tcMar>
            <w:vAlign w:val="center"/>
          </w:tcPr>
          <w:p w14:paraId="1FD1ABA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Number of shares entitled to be bought</w:t>
            </w:r>
          </w:p>
        </w:tc>
      </w:tr>
      <w:tr w:rsidR="000703B0" w:rsidRPr="006F6C29" w14:paraId="6F312149" w14:textId="77777777" w:rsidTr="00803C9D">
        <w:tc>
          <w:tcPr>
            <w:tcW w:w="365" w:type="pct"/>
            <w:shd w:val="clear" w:color="auto" w:fill="auto"/>
            <w:tcMar>
              <w:top w:w="0" w:type="dxa"/>
              <w:bottom w:w="0" w:type="dxa"/>
            </w:tcMar>
            <w:vAlign w:val="center"/>
          </w:tcPr>
          <w:p w14:paraId="7FBF7D1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lastRenderedPageBreak/>
              <w:t>1</w:t>
            </w:r>
          </w:p>
        </w:tc>
        <w:tc>
          <w:tcPr>
            <w:tcW w:w="1237" w:type="pct"/>
            <w:shd w:val="clear" w:color="auto" w:fill="auto"/>
            <w:tcMar>
              <w:top w:w="0" w:type="dxa"/>
              <w:bottom w:w="0" w:type="dxa"/>
            </w:tcMar>
            <w:vAlign w:val="center"/>
          </w:tcPr>
          <w:p w14:paraId="702F9DD8"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Vo Van </w:t>
            </w:r>
            <w:proofErr w:type="spellStart"/>
            <w:r w:rsidRPr="006F6C29">
              <w:rPr>
                <w:rFonts w:ascii="Arial" w:hAnsi="Arial" w:cs="Arial"/>
                <w:color w:val="010000"/>
                <w:sz w:val="20"/>
              </w:rPr>
              <w:t>Danh</w:t>
            </w:r>
            <w:proofErr w:type="spellEnd"/>
          </w:p>
        </w:tc>
        <w:tc>
          <w:tcPr>
            <w:tcW w:w="1242" w:type="pct"/>
            <w:shd w:val="clear" w:color="auto" w:fill="auto"/>
            <w:tcMar>
              <w:top w:w="0" w:type="dxa"/>
              <w:bottom w:w="0" w:type="dxa"/>
            </w:tcMar>
            <w:vAlign w:val="center"/>
          </w:tcPr>
          <w:p w14:paraId="6DC75F47"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Chair of the Board of Directors</w:t>
            </w:r>
          </w:p>
        </w:tc>
        <w:tc>
          <w:tcPr>
            <w:tcW w:w="418" w:type="pct"/>
            <w:shd w:val="clear" w:color="auto" w:fill="auto"/>
            <w:tcMar>
              <w:top w:w="0" w:type="dxa"/>
              <w:bottom w:w="0" w:type="dxa"/>
            </w:tcMar>
            <w:vAlign w:val="center"/>
          </w:tcPr>
          <w:p w14:paraId="149F11B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235</w:t>
            </w:r>
          </w:p>
        </w:tc>
        <w:tc>
          <w:tcPr>
            <w:tcW w:w="566" w:type="pct"/>
            <w:shd w:val="clear" w:color="auto" w:fill="auto"/>
            <w:tcMar>
              <w:top w:w="0" w:type="dxa"/>
              <w:bottom w:w="0" w:type="dxa"/>
            </w:tcMar>
            <w:vAlign w:val="center"/>
          </w:tcPr>
          <w:p w14:paraId="35777B1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43BAD50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235</w:t>
            </w:r>
          </w:p>
        </w:tc>
        <w:tc>
          <w:tcPr>
            <w:tcW w:w="618" w:type="pct"/>
            <w:shd w:val="clear" w:color="auto" w:fill="auto"/>
            <w:tcMar>
              <w:top w:w="0" w:type="dxa"/>
              <w:bottom w:w="0" w:type="dxa"/>
            </w:tcMar>
            <w:vAlign w:val="center"/>
          </w:tcPr>
          <w:p w14:paraId="718AA6E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55,015</w:t>
            </w:r>
          </w:p>
        </w:tc>
      </w:tr>
      <w:tr w:rsidR="000703B0" w:rsidRPr="006F6C29" w14:paraId="30343D5B" w14:textId="77777777" w:rsidTr="00803C9D">
        <w:tc>
          <w:tcPr>
            <w:tcW w:w="365" w:type="pct"/>
            <w:shd w:val="clear" w:color="auto" w:fill="auto"/>
            <w:tcMar>
              <w:top w:w="0" w:type="dxa"/>
              <w:bottom w:w="0" w:type="dxa"/>
            </w:tcMar>
            <w:vAlign w:val="center"/>
          </w:tcPr>
          <w:p w14:paraId="4AD6F10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w:t>
            </w:r>
          </w:p>
        </w:tc>
        <w:tc>
          <w:tcPr>
            <w:tcW w:w="1237" w:type="pct"/>
            <w:shd w:val="clear" w:color="auto" w:fill="auto"/>
            <w:tcMar>
              <w:top w:w="0" w:type="dxa"/>
              <w:bottom w:w="0" w:type="dxa"/>
            </w:tcMar>
            <w:vAlign w:val="center"/>
          </w:tcPr>
          <w:p w14:paraId="32E91E4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Le Tuan </w:t>
            </w:r>
            <w:proofErr w:type="spellStart"/>
            <w:r w:rsidRPr="006F6C29">
              <w:rPr>
                <w:rFonts w:ascii="Arial" w:hAnsi="Arial" w:cs="Arial"/>
                <w:color w:val="010000"/>
                <w:sz w:val="20"/>
              </w:rPr>
              <w:t>Toan</w:t>
            </w:r>
            <w:proofErr w:type="spellEnd"/>
          </w:p>
        </w:tc>
        <w:tc>
          <w:tcPr>
            <w:tcW w:w="1242" w:type="pct"/>
            <w:shd w:val="clear" w:color="auto" w:fill="auto"/>
            <w:tcMar>
              <w:top w:w="0" w:type="dxa"/>
              <w:bottom w:w="0" w:type="dxa"/>
            </w:tcMar>
            <w:vAlign w:val="center"/>
          </w:tcPr>
          <w:p w14:paraId="343ADB30"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Vice Chair of the Board of Directors</w:t>
            </w:r>
          </w:p>
        </w:tc>
        <w:tc>
          <w:tcPr>
            <w:tcW w:w="418" w:type="pct"/>
            <w:shd w:val="clear" w:color="auto" w:fill="auto"/>
            <w:tcMar>
              <w:top w:w="0" w:type="dxa"/>
              <w:bottom w:w="0" w:type="dxa"/>
            </w:tcMar>
            <w:vAlign w:val="center"/>
          </w:tcPr>
          <w:p w14:paraId="50F79B0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160</w:t>
            </w:r>
          </w:p>
        </w:tc>
        <w:tc>
          <w:tcPr>
            <w:tcW w:w="566" w:type="pct"/>
            <w:shd w:val="clear" w:color="auto" w:fill="auto"/>
            <w:tcMar>
              <w:top w:w="0" w:type="dxa"/>
              <w:bottom w:w="0" w:type="dxa"/>
            </w:tcMar>
            <w:vAlign w:val="center"/>
          </w:tcPr>
          <w:p w14:paraId="4603262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01DC3C8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192</w:t>
            </w:r>
          </w:p>
        </w:tc>
        <w:tc>
          <w:tcPr>
            <w:tcW w:w="618" w:type="pct"/>
            <w:shd w:val="clear" w:color="auto" w:fill="auto"/>
            <w:tcMar>
              <w:top w:w="0" w:type="dxa"/>
              <w:bottom w:w="0" w:type="dxa"/>
            </w:tcMar>
            <w:vAlign w:val="center"/>
          </w:tcPr>
          <w:p w14:paraId="790AD90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44,949</w:t>
            </w:r>
          </w:p>
        </w:tc>
      </w:tr>
      <w:tr w:rsidR="000703B0" w:rsidRPr="006F6C29" w14:paraId="31CFD481" w14:textId="77777777" w:rsidTr="00803C9D">
        <w:tc>
          <w:tcPr>
            <w:tcW w:w="365" w:type="pct"/>
            <w:shd w:val="clear" w:color="auto" w:fill="auto"/>
            <w:tcMar>
              <w:top w:w="0" w:type="dxa"/>
              <w:bottom w:w="0" w:type="dxa"/>
            </w:tcMar>
            <w:vAlign w:val="center"/>
          </w:tcPr>
          <w:p w14:paraId="5F22A0C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w:t>
            </w:r>
          </w:p>
        </w:tc>
        <w:tc>
          <w:tcPr>
            <w:tcW w:w="1237" w:type="pct"/>
            <w:shd w:val="clear" w:color="auto" w:fill="auto"/>
            <w:tcMar>
              <w:top w:w="0" w:type="dxa"/>
              <w:bottom w:w="0" w:type="dxa"/>
            </w:tcMar>
            <w:vAlign w:val="center"/>
          </w:tcPr>
          <w:p w14:paraId="4E7FC305"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Tran Ngoc Hai</w:t>
            </w:r>
          </w:p>
        </w:tc>
        <w:tc>
          <w:tcPr>
            <w:tcW w:w="1242" w:type="pct"/>
            <w:shd w:val="clear" w:color="auto" w:fill="auto"/>
            <w:tcMar>
              <w:top w:w="0" w:type="dxa"/>
              <w:bottom w:w="0" w:type="dxa"/>
            </w:tcMar>
            <w:vAlign w:val="center"/>
          </w:tcPr>
          <w:p w14:paraId="16697BE6" w14:textId="42D76AA3"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Member of the Board of Directors-cum-</w:t>
            </w:r>
            <w:r w:rsidR="00525101">
              <w:rPr>
                <w:rFonts w:ascii="Arial" w:hAnsi="Arial" w:cs="Arial"/>
                <w:color w:val="010000"/>
                <w:sz w:val="20"/>
              </w:rPr>
              <w:t>Managing Director</w:t>
            </w:r>
          </w:p>
        </w:tc>
        <w:tc>
          <w:tcPr>
            <w:tcW w:w="418" w:type="pct"/>
            <w:shd w:val="clear" w:color="auto" w:fill="auto"/>
            <w:tcMar>
              <w:top w:w="0" w:type="dxa"/>
              <w:bottom w:w="0" w:type="dxa"/>
            </w:tcMar>
            <w:vAlign w:val="center"/>
          </w:tcPr>
          <w:p w14:paraId="67C2DB4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225</w:t>
            </w:r>
          </w:p>
        </w:tc>
        <w:tc>
          <w:tcPr>
            <w:tcW w:w="566" w:type="pct"/>
            <w:shd w:val="clear" w:color="auto" w:fill="auto"/>
            <w:tcMar>
              <w:top w:w="0" w:type="dxa"/>
              <w:bottom w:w="0" w:type="dxa"/>
            </w:tcMar>
            <w:vAlign w:val="center"/>
          </w:tcPr>
          <w:p w14:paraId="3964146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4F6EAD4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225</w:t>
            </w:r>
          </w:p>
        </w:tc>
        <w:tc>
          <w:tcPr>
            <w:tcW w:w="618" w:type="pct"/>
            <w:shd w:val="clear" w:color="auto" w:fill="auto"/>
            <w:tcMar>
              <w:top w:w="0" w:type="dxa"/>
              <w:bottom w:w="0" w:type="dxa"/>
            </w:tcMar>
            <w:vAlign w:val="center"/>
          </w:tcPr>
          <w:p w14:paraId="63FB113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52,674</w:t>
            </w:r>
          </w:p>
        </w:tc>
      </w:tr>
      <w:tr w:rsidR="000703B0" w:rsidRPr="006F6C29" w14:paraId="35C480EB" w14:textId="77777777" w:rsidTr="00803C9D">
        <w:tc>
          <w:tcPr>
            <w:tcW w:w="365" w:type="pct"/>
            <w:shd w:val="clear" w:color="auto" w:fill="auto"/>
            <w:tcMar>
              <w:top w:w="0" w:type="dxa"/>
              <w:bottom w:w="0" w:type="dxa"/>
            </w:tcMar>
            <w:vAlign w:val="center"/>
          </w:tcPr>
          <w:p w14:paraId="0D181FD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w:t>
            </w:r>
          </w:p>
        </w:tc>
        <w:tc>
          <w:tcPr>
            <w:tcW w:w="1237" w:type="pct"/>
            <w:shd w:val="clear" w:color="auto" w:fill="auto"/>
            <w:tcMar>
              <w:top w:w="0" w:type="dxa"/>
              <w:bottom w:w="0" w:type="dxa"/>
            </w:tcMar>
            <w:vAlign w:val="center"/>
          </w:tcPr>
          <w:p w14:paraId="718995A6"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Dong Van Lap</w:t>
            </w:r>
          </w:p>
        </w:tc>
        <w:tc>
          <w:tcPr>
            <w:tcW w:w="1242" w:type="pct"/>
            <w:shd w:val="clear" w:color="auto" w:fill="auto"/>
            <w:tcMar>
              <w:top w:w="0" w:type="dxa"/>
              <w:bottom w:w="0" w:type="dxa"/>
            </w:tcMar>
            <w:vAlign w:val="center"/>
          </w:tcPr>
          <w:p w14:paraId="463F03C1" w14:textId="199C3A5D"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Member of the Board of Directors-cum-Deputy </w:t>
            </w:r>
            <w:r w:rsidR="00525101">
              <w:rPr>
                <w:rFonts w:ascii="Arial" w:hAnsi="Arial" w:cs="Arial"/>
                <w:color w:val="010000"/>
                <w:sz w:val="20"/>
              </w:rPr>
              <w:t>Managing Director</w:t>
            </w:r>
          </w:p>
        </w:tc>
        <w:tc>
          <w:tcPr>
            <w:tcW w:w="418" w:type="pct"/>
            <w:shd w:val="clear" w:color="auto" w:fill="auto"/>
            <w:tcMar>
              <w:top w:w="0" w:type="dxa"/>
              <w:bottom w:w="0" w:type="dxa"/>
            </w:tcMar>
            <w:vAlign w:val="center"/>
          </w:tcPr>
          <w:p w14:paraId="7A7FE61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160</w:t>
            </w:r>
          </w:p>
        </w:tc>
        <w:tc>
          <w:tcPr>
            <w:tcW w:w="566" w:type="pct"/>
            <w:shd w:val="clear" w:color="auto" w:fill="auto"/>
            <w:tcMar>
              <w:top w:w="0" w:type="dxa"/>
              <w:bottom w:w="0" w:type="dxa"/>
            </w:tcMar>
            <w:vAlign w:val="center"/>
          </w:tcPr>
          <w:p w14:paraId="17AAFE8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15F3A31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192</w:t>
            </w:r>
          </w:p>
        </w:tc>
        <w:tc>
          <w:tcPr>
            <w:tcW w:w="618" w:type="pct"/>
            <w:shd w:val="clear" w:color="auto" w:fill="auto"/>
            <w:tcMar>
              <w:top w:w="0" w:type="dxa"/>
              <w:bottom w:w="0" w:type="dxa"/>
            </w:tcMar>
            <w:vAlign w:val="center"/>
          </w:tcPr>
          <w:p w14:paraId="3EC5651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44,949</w:t>
            </w:r>
          </w:p>
        </w:tc>
      </w:tr>
      <w:tr w:rsidR="000703B0" w:rsidRPr="006F6C29" w14:paraId="7E434173" w14:textId="77777777" w:rsidTr="00803C9D">
        <w:tc>
          <w:tcPr>
            <w:tcW w:w="365" w:type="pct"/>
            <w:shd w:val="clear" w:color="auto" w:fill="auto"/>
            <w:tcMar>
              <w:top w:w="0" w:type="dxa"/>
              <w:bottom w:w="0" w:type="dxa"/>
            </w:tcMar>
            <w:vAlign w:val="center"/>
          </w:tcPr>
          <w:p w14:paraId="4E92957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5</w:t>
            </w:r>
          </w:p>
        </w:tc>
        <w:tc>
          <w:tcPr>
            <w:tcW w:w="1237" w:type="pct"/>
            <w:shd w:val="clear" w:color="auto" w:fill="auto"/>
            <w:tcMar>
              <w:top w:w="0" w:type="dxa"/>
              <w:bottom w:w="0" w:type="dxa"/>
            </w:tcMar>
            <w:vAlign w:val="center"/>
          </w:tcPr>
          <w:p w14:paraId="687D6EEA"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Le Ngoc </w:t>
            </w:r>
            <w:proofErr w:type="spellStart"/>
            <w:r w:rsidRPr="006F6C29">
              <w:rPr>
                <w:rFonts w:ascii="Arial" w:hAnsi="Arial" w:cs="Arial"/>
                <w:color w:val="010000"/>
                <w:sz w:val="20"/>
              </w:rPr>
              <w:t>Hinh</w:t>
            </w:r>
            <w:proofErr w:type="spellEnd"/>
          </w:p>
        </w:tc>
        <w:tc>
          <w:tcPr>
            <w:tcW w:w="1242" w:type="pct"/>
            <w:shd w:val="clear" w:color="auto" w:fill="auto"/>
            <w:tcMar>
              <w:top w:w="0" w:type="dxa"/>
              <w:bottom w:w="0" w:type="dxa"/>
            </w:tcMar>
            <w:vAlign w:val="center"/>
          </w:tcPr>
          <w:p w14:paraId="2F15020B" w14:textId="25066840"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Member of the Board of Directors-cum-Deputy </w:t>
            </w:r>
            <w:r w:rsidR="00525101">
              <w:rPr>
                <w:rFonts w:ascii="Arial" w:hAnsi="Arial" w:cs="Arial"/>
                <w:color w:val="010000"/>
                <w:sz w:val="20"/>
              </w:rPr>
              <w:t>Managing Director</w:t>
            </w:r>
          </w:p>
        </w:tc>
        <w:tc>
          <w:tcPr>
            <w:tcW w:w="418" w:type="pct"/>
            <w:shd w:val="clear" w:color="auto" w:fill="auto"/>
            <w:tcMar>
              <w:top w:w="0" w:type="dxa"/>
              <w:bottom w:w="0" w:type="dxa"/>
            </w:tcMar>
            <w:vAlign w:val="center"/>
          </w:tcPr>
          <w:p w14:paraId="53FC1D3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160</w:t>
            </w:r>
          </w:p>
        </w:tc>
        <w:tc>
          <w:tcPr>
            <w:tcW w:w="566" w:type="pct"/>
            <w:shd w:val="clear" w:color="auto" w:fill="auto"/>
            <w:tcMar>
              <w:top w:w="0" w:type="dxa"/>
              <w:bottom w:w="0" w:type="dxa"/>
            </w:tcMar>
            <w:vAlign w:val="center"/>
          </w:tcPr>
          <w:p w14:paraId="09F989D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4528F1A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192</w:t>
            </w:r>
          </w:p>
        </w:tc>
        <w:tc>
          <w:tcPr>
            <w:tcW w:w="618" w:type="pct"/>
            <w:shd w:val="clear" w:color="auto" w:fill="auto"/>
            <w:tcMar>
              <w:top w:w="0" w:type="dxa"/>
              <w:bottom w:w="0" w:type="dxa"/>
            </w:tcMar>
            <w:vAlign w:val="center"/>
          </w:tcPr>
          <w:p w14:paraId="4ECBDF5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44,949</w:t>
            </w:r>
          </w:p>
        </w:tc>
      </w:tr>
      <w:tr w:rsidR="000703B0" w:rsidRPr="006F6C29" w14:paraId="46268635" w14:textId="77777777" w:rsidTr="00803C9D">
        <w:tc>
          <w:tcPr>
            <w:tcW w:w="365" w:type="pct"/>
            <w:shd w:val="clear" w:color="auto" w:fill="auto"/>
            <w:tcMar>
              <w:top w:w="0" w:type="dxa"/>
              <w:bottom w:w="0" w:type="dxa"/>
            </w:tcMar>
            <w:vAlign w:val="center"/>
          </w:tcPr>
          <w:p w14:paraId="7532D1D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6</w:t>
            </w:r>
          </w:p>
        </w:tc>
        <w:tc>
          <w:tcPr>
            <w:tcW w:w="1237" w:type="pct"/>
            <w:shd w:val="clear" w:color="auto" w:fill="auto"/>
            <w:tcMar>
              <w:top w:w="0" w:type="dxa"/>
              <w:bottom w:w="0" w:type="dxa"/>
            </w:tcMar>
            <w:vAlign w:val="center"/>
          </w:tcPr>
          <w:p w14:paraId="39A9D32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Tran Duc Thach</w:t>
            </w:r>
          </w:p>
        </w:tc>
        <w:tc>
          <w:tcPr>
            <w:tcW w:w="1242" w:type="pct"/>
            <w:shd w:val="clear" w:color="auto" w:fill="auto"/>
            <w:tcMar>
              <w:top w:w="0" w:type="dxa"/>
              <w:bottom w:w="0" w:type="dxa"/>
            </w:tcMar>
            <w:vAlign w:val="center"/>
          </w:tcPr>
          <w:p w14:paraId="4315ED69" w14:textId="26F8F0A4"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w:t>
            </w:r>
            <w:r w:rsidR="00525101">
              <w:rPr>
                <w:rFonts w:ascii="Arial" w:hAnsi="Arial" w:cs="Arial"/>
                <w:color w:val="010000"/>
                <w:sz w:val="20"/>
              </w:rPr>
              <w:t>Managing Director</w:t>
            </w:r>
            <w:r w:rsidRPr="006F6C29">
              <w:rPr>
                <w:rFonts w:ascii="Arial" w:hAnsi="Arial" w:cs="Arial"/>
                <w:color w:val="010000"/>
                <w:sz w:val="20"/>
              </w:rPr>
              <w:t>-cum-Chief Accountant</w:t>
            </w:r>
          </w:p>
        </w:tc>
        <w:tc>
          <w:tcPr>
            <w:tcW w:w="418" w:type="pct"/>
            <w:shd w:val="clear" w:color="auto" w:fill="auto"/>
            <w:tcMar>
              <w:top w:w="0" w:type="dxa"/>
              <w:bottom w:w="0" w:type="dxa"/>
            </w:tcMar>
            <w:vAlign w:val="center"/>
          </w:tcPr>
          <w:p w14:paraId="3B41AD1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158</w:t>
            </w:r>
          </w:p>
        </w:tc>
        <w:tc>
          <w:tcPr>
            <w:tcW w:w="566" w:type="pct"/>
            <w:shd w:val="clear" w:color="auto" w:fill="auto"/>
            <w:tcMar>
              <w:top w:w="0" w:type="dxa"/>
              <w:bottom w:w="0" w:type="dxa"/>
            </w:tcMar>
            <w:vAlign w:val="center"/>
          </w:tcPr>
          <w:p w14:paraId="619AEE7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0.8</w:t>
            </w:r>
          </w:p>
        </w:tc>
        <w:tc>
          <w:tcPr>
            <w:tcW w:w="554" w:type="pct"/>
            <w:shd w:val="clear" w:color="auto" w:fill="auto"/>
            <w:tcMar>
              <w:top w:w="0" w:type="dxa"/>
              <w:bottom w:w="0" w:type="dxa"/>
            </w:tcMar>
            <w:vAlign w:val="center"/>
          </w:tcPr>
          <w:p w14:paraId="0FBAA57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126</w:t>
            </w:r>
          </w:p>
        </w:tc>
        <w:tc>
          <w:tcPr>
            <w:tcW w:w="618" w:type="pct"/>
            <w:shd w:val="clear" w:color="auto" w:fill="auto"/>
            <w:tcMar>
              <w:top w:w="0" w:type="dxa"/>
              <w:bottom w:w="0" w:type="dxa"/>
            </w:tcMar>
            <w:vAlign w:val="center"/>
          </w:tcPr>
          <w:p w14:paraId="066AB17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29,498</w:t>
            </w:r>
          </w:p>
        </w:tc>
      </w:tr>
      <w:tr w:rsidR="000703B0" w:rsidRPr="006F6C29" w14:paraId="2DEA69EA" w14:textId="77777777" w:rsidTr="00803C9D">
        <w:tc>
          <w:tcPr>
            <w:tcW w:w="365" w:type="pct"/>
            <w:shd w:val="clear" w:color="auto" w:fill="auto"/>
            <w:tcMar>
              <w:top w:w="0" w:type="dxa"/>
              <w:bottom w:w="0" w:type="dxa"/>
            </w:tcMar>
            <w:vAlign w:val="center"/>
          </w:tcPr>
          <w:p w14:paraId="4EF77BA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w:t>
            </w:r>
          </w:p>
        </w:tc>
        <w:tc>
          <w:tcPr>
            <w:tcW w:w="1237" w:type="pct"/>
            <w:shd w:val="clear" w:color="auto" w:fill="auto"/>
            <w:tcMar>
              <w:top w:w="0" w:type="dxa"/>
              <w:bottom w:w="0" w:type="dxa"/>
            </w:tcMar>
            <w:vAlign w:val="center"/>
          </w:tcPr>
          <w:p w14:paraId="074F1AFF"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Pham Quoc Tau</w:t>
            </w:r>
          </w:p>
        </w:tc>
        <w:tc>
          <w:tcPr>
            <w:tcW w:w="1242" w:type="pct"/>
            <w:shd w:val="clear" w:color="auto" w:fill="auto"/>
            <w:tcMar>
              <w:top w:w="0" w:type="dxa"/>
              <w:bottom w:w="0" w:type="dxa"/>
            </w:tcMar>
            <w:vAlign w:val="center"/>
          </w:tcPr>
          <w:p w14:paraId="00CB6901"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Chief Accountant</w:t>
            </w:r>
          </w:p>
        </w:tc>
        <w:tc>
          <w:tcPr>
            <w:tcW w:w="418" w:type="pct"/>
            <w:shd w:val="clear" w:color="auto" w:fill="auto"/>
            <w:tcMar>
              <w:top w:w="0" w:type="dxa"/>
              <w:bottom w:w="0" w:type="dxa"/>
            </w:tcMar>
            <w:vAlign w:val="center"/>
          </w:tcPr>
          <w:p w14:paraId="1687FFF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132</w:t>
            </w:r>
          </w:p>
        </w:tc>
        <w:tc>
          <w:tcPr>
            <w:tcW w:w="566" w:type="pct"/>
            <w:shd w:val="clear" w:color="auto" w:fill="auto"/>
            <w:tcMar>
              <w:top w:w="0" w:type="dxa"/>
              <w:bottom w:w="0" w:type="dxa"/>
            </w:tcMar>
            <w:vAlign w:val="center"/>
          </w:tcPr>
          <w:p w14:paraId="7A736DD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0.6</w:t>
            </w:r>
          </w:p>
        </w:tc>
        <w:tc>
          <w:tcPr>
            <w:tcW w:w="554" w:type="pct"/>
            <w:shd w:val="clear" w:color="auto" w:fill="auto"/>
            <w:tcMar>
              <w:top w:w="0" w:type="dxa"/>
              <w:bottom w:w="0" w:type="dxa"/>
            </w:tcMar>
            <w:vAlign w:val="center"/>
          </w:tcPr>
          <w:p w14:paraId="39499E8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79</w:t>
            </w:r>
          </w:p>
        </w:tc>
        <w:tc>
          <w:tcPr>
            <w:tcW w:w="618" w:type="pct"/>
            <w:shd w:val="clear" w:color="auto" w:fill="auto"/>
            <w:tcMar>
              <w:top w:w="0" w:type="dxa"/>
              <w:bottom w:w="0" w:type="dxa"/>
            </w:tcMar>
            <w:vAlign w:val="center"/>
          </w:tcPr>
          <w:p w14:paraId="58541D0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18,495</w:t>
            </w:r>
          </w:p>
        </w:tc>
      </w:tr>
      <w:tr w:rsidR="000703B0" w:rsidRPr="006F6C29" w14:paraId="4109F9E4" w14:textId="77777777" w:rsidTr="00803C9D">
        <w:tc>
          <w:tcPr>
            <w:tcW w:w="365" w:type="pct"/>
            <w:shd w:val="clear" w:color="auto" w:fill="auto"/>
            <w:tcMar>
              <w:top w:w="0" w:type="dxa"/>
              <w:bottom w:w="0" w:type="dxa"/>
            </w:tcMar>
            <w:vAlign w:val="center"/>
          </w:tcPr>
          <w:p w14:paraId="14EDFDB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8</w:t>
            </w:r>
          </w:p>
        </w:tc>
        <w:tc>
          <w:tcPr>
            <w:tcW w:w="1237" w:type="pct"/>
            <w:shd w:val="clear" w:color="auto" w:fill="auto"/>
            <w:tcMar>
              <w:top w:w="0" w:type="dxa"/>
              <w:bottom w:w="0" w:type="dxa"/>
            </w:tcMar>
            <w:vAlign w:val="center"/>
          </w:tcPr>
          <w:p w14:paraId="092B28CE"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Bui Thi Nhu </w:t>
            </w:r>
            <w:proofErr w:type="spellStart"/>
            <w:r w:rsidRPr="006F6C29">
              <w:rPr>
                <w:rFonts w:ascii="Arial" w:hAnsi="Arial" w:cs="Arial"/>
                <w:color w:val="010000"/>
                <w:sz w:val="20"/>
              </w:rPr>
              <w:t>Hoa</w:t>
            </w:r>
            <w:proofErr w:type="spellEnd"/>
          </w:p>
        </w:tc>
        <w:tc>
          <w:tcPr>
            <w:tcW w:w="1242" w:type="pct"/>
            <w:shd w:val="clear" w:color="auto" w:fill="auto"/>
            <w:tcMar>
              <w:top w:w="0" w:type="dxa"/>
              <w:bottom w:w="0" w:type="dxa"/>
            </w:tcMar>
            <w:vAlign w:val="center"/>
          </w:tcPr>
          <w:p w14:paraId="57C919B6"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Chief of the Supervisory Board</w:t>
            </w:r>
          </w:p>
        </w:tc>
        <w:tc>
          <w:tcPr>
            <w:tcW w:w="418" w:type="pct"/>
            <w:shd w:val="clear" w:color="auto" w:fill="auto"/>
            <w:tcMar>
              <w:top w:w="0" w:type="dxa"/>
              <w:bottom w:w="0" w:type="dxa"/>
            </w:tcMar>
            <w:vAlign w:val="center"/>
          </w:tcPr>
          <w:p w14:paraId="58EC41C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160</w:t>
            </w:r>
          </w:p>
        </w:tc>
        <w:tc>
          <w:tcPr>
            <w:tcW w:w="566" w:type="pct"/>
            <w:shd w:val="clear" w:color="auto" w:fill="auto"/>
            <w:tcMar>
              <w:top w:w="0" w:type="dxa"/>
              <w:bottom w:w="0" w:type="dxa"/>
            </w:tcMar>
            <w:vAlign w:val="center"/>
          </w:tcPr>
          <w:p w14:paraId="7AA3F68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7F36BD8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192</w:t>
            </w:r>
          </w:p>
        </w:tc>
        <w:tc>
          <w:tcPr>
            <w:tcW w:w="618" w:type="pct"/>
            <w:shd w:val="clear" w:color="auto" w:fill="auto"/>
            <w:tcMar>
              <w:top w:w="0" w:type="dxa"/>
              <w:bottom w:w="0" w:type="dxa"/>
            </w:tcMar>
            <w:vAlign w:val="center"/>
          </w:tcPr>
          <w:p w14:paraId="72123F0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44,949</w:t>
            </w:r>
          </w:p>
        </w:tc>
      </w:tr>
      <w:tr w:rsidR="000703B0" w:rsidRPr="006F6C29" w14:paraId="2D5DD25B" w14:textId="77777777" w:rsidTr="00803C9D">
        <w:tc>
          <w:tcPr>
            <w:tcW w:w="365" w:type="pct"/>
            <w:shd w:val="clear" w:color="auto" w:fill="auto"/>
            <w:tcMar>
              <w:top w:w="0" w:type="dxa"/>
              <w:bottom w:w="0" w:type="dxa"/>
            </w:tcMar>
            <w:vAlign w:val="center"/>
          </w:tcPr>
          <w:p w14:paraId="36C478C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w:t>
            </w:r>
          </w:p>
        </w:tc>
        <w:tc>
          <w:tcPr>
            <w:tcW w:w="1237" w:type="pct"/>
            <w:shd w:val="clear" w:color="auto" w:fill="auto"/>
            <w:tcMar>
              <w:top w:w="0" w:type="dxa"/>
              <w:bottom w:w="0" w:type="dxa"/>
            </w:tcMar>
            <w:vAlign w:val="center"/>
          </w:tcPr>
          <w:p w14:paraId="2A59E859"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Pham Van Lam</w:t>
            </w:r>
          </w:p>
        </w:tc>
        <w:tc>
          <w:tcPr>
            <w:tcW w:w="1242" w:type="pct"/>
            <w:shd w:val="clear" w:color="auto" w:fill="auto"/>
            <w:tcMar>
              <w:top w:w="0" w:type="dxa"/>
              <w:bottom w:w="0" w:type="dxa"/>
            </w:tcMar>
            <w:vAlign w:val="center"/>
          </w:tcPr>
          <w:p w14:paraId="56335C72" w14:textId="3539442F"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Head of Investment - Production Department-cum-</w:t>
            </w:r>
            <w:r w:rsidR="00C91669" w:rsidRPr="006F6C29">
              <w:rPr>
                <w:rFonts w:ascii="Arial" w:hAnsi="Arial" w:cs="Arial"/>
                <w:color w:val="010000"/>
                <w:sz w:val="20"/>
              </w:rPr>
              <w:t>Supervisor</w:t>
            </w:r>
          </w:p>
        </w:tc>
        <w:tc>
          <w:tcPr>
            <w:tcW w:w="418" w:type="pct"/>
            <w:shd w:val="clear" w:color="auto" w:fill="auto"/>
            <w:tcMar>
              <w:top w:w="0" w:type="dxa"/>
              <w:bottom w:w="0" w:type="dxa"/>
            </w:tcMar>
            <w:vAlign w:val="center"/>
          </w:tcPr>
          <w:p w14:paraId="0B6E718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125</w:t>
            </w:r>
          </w:p>
        </w:tc>
        <w:tc>
          <w:tcPr>
            <w:tcW w:w="566" w:type="pct"/>
            <w:shd w:val="clear" w:color="auto" w:fill="auto"/>
            <w:tcMar>
              <w:top w:w="0" w:type="dxa"/>
              <w:bottom w:w="0" w:type="dxa"/>
            </w:tcMar>
            <w:vAlign w:val="center"/>
          </w:tcPr>
          <w:p w14:paraId="270557E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1309097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150</w:t>
            </w:r>
          </w:p>
        </w:tc>
        <w:tc>
          <w:tcPr>
            <w:tcW w:w="618" w:type="pct"/>
            <w:shd w:val="clear" w:color="auto" w:fill="auto"/>
            <w:tcMar>
              <w:top w:w="0" w:type="dxa"/>
              <w:bottom w:w="0" w:type="dxa"/>
            </w:tcMar>
            <w:vAlign w:val="center"/>
          </w:tcPr>
          <w:p w14:paraId="5CBBD81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35,116</w:t>
            </w:r>
          </w:p>
        </w:tc>
      </w:tr>
      <w:tr w:rsidR="000703B0" w:rsidRPr="006F6C29" w14:paraId="5D72273B" w14:textId="77777777" w:rsidTr="00803C9D">
        <w:tc>
          <w:tcPr>
            <w:tcW w:w="365" w:type="pct"/>
            <w:shd w:val="clear" w:color="auto" w:fill="auto"/>
            <w:tcMar>
              <w:top w:w="0" w:type="dxa"/>
              <w:bottom w:w="0" w:type="dxa"/>
            </w:tcMar>
            <w:vAlign w:val="center"/>
          </w:tcPr>
          <w:p w14:paraId="035BCB6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1237" w:type="pct"/>
            <w:shd w:val="clear" w:color="auto" w:fill="auto"/>
            <w:tcMar>
              <w:top w:w="0" w:type="dxa"/>
              <w:bottom w:w="0" w:type="dxa"/>
            </w:tcMar>
            <w:vAlign w:val="center"/>
          </w:tcPr>
          <w:p w14:paraId="7396AF77"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Lam Duc Chinh</w:t>
            </w:r>
          </w:p>
        </w:tc>
        <w:tc>
          <w:tcPr>
            <w:tcW w:w="1242" w:type="pct"/>
            <w:shd w:val="clear" w:color="auto" w:fill="auto"/>
            <w:tcMar>
              <w:top w:w="0" w:type="dxa"/>
              <w:bottom w:w="0" w:type="dxa"/>
            </w:tcMar>
            <w:vAlign w:val="center"/>
          </w:tcPr>
          <w:p w14:paraId="76D656E6" w14:textId="33C22B4A" w:rsidR="000703B0" w:rsidRPr="006F6C29" w:rsidRDefault="00C91669"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Supervisor</w:t>
            </w:r>
          </w:p>
        </w:tc>
        <w:tc>
          <w:tcPr>
            <w:tcW w:w="418" w:type="pct"/>
            <w:shd w:val="clear" w:color="auto" w:fill="auto"/>
            <w:tcMar>
              <w:top w:w="0" w:type="dxa"/>
              <w:bottom w:w="0" w:type="dxa"/>
            </w:tcMar>
            <w:vAlign w:val="center"/>
          </w:tcPr>
          <w:p w14:paraId="17D09A5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70</w:t>
            </w:r>
          </w:p>
        </w:tc>
        <w:tc>
          <w:tcPr>
            <w:tcW w:w="566" w:type="pct"/>
            <w:shd w:val="clear" w:color="auto" w:fill="auto"/>
            <w:tcMar>
              <w:top w:w="0" w:type="dxa"/>
              <w:bottom w:w="0" w:type="dxa"/>
            </w:tcMar>
            <w:vAlign w:val="center"/>
          </w:tcPr>
          <w:p w14:paraId="38BD948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5BF8F81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70</w:t>
            </w:r>
          </w:p>
        </w:tc>
        <w:tc>
          <w:tcPr>
            <w:tcW w:w="618" w:type="pct"/>
            <w:shd w:val="clear" w:color="auto" w:fill="auto"/>
            <w:tcMar>
              <w:top w:w="0" w:type="dxa"/>
              <w:bottom w:w="0" w:type="dxa"/>
            </w:tcMar>
            <w:vAlign w:val="center"/>
          </w:tcPr>
          <w:p w14:paraId="7952181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16,388</w:t>
            </w:r>
          </w:p>
        </w:tc>
      </w:tr>
      <w:tr w:rsidR="000703B0" w:rsidRPr="006F6C29" w14:paraId="43154DBB" w14:textId="77777777" w:rsidTr="00803C9D">
        <w:tc>
          <w:tcPr>
            <w:tcW w:w="365" w:type="pct"/>
            <w:shd w:val="clear" w:color="auto" w:fill="auto"/>
            <w:tcMar>
              <w:top w:w="0" w:type="dxa"/>
              <w:bottom w:w="0" w:type="dxa"/>
            </w:tcMar>
            <w:vAlign w:val="center"/>
          </w:tcPr>
          <w:p w14:paraId="7F57E15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w:t>
            </w:r>
          </w:p>
        </w:tc>
        <w:tc>
          <w:tcPr>
            <w:tcW w:w="1237" w:type="pct"/>
            <w:shd w:val="clear" w:color="auto" w:fill="auto"/>
            <w:tcMar>
              <w:top w:w="0" w:type="dxa"/>
              <w:bottom w:w="0" w:type="dxa"/>
            </w:tcMar>
            <w:vAlign w:val="center"/>
          </w:tcPr>
          <w:p w14:paraId="696DB24E"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Pham </w:t>
            </w:r>
            <w:proofErr w:type="spellStart"/>
            <w:r w:rsidRPr="006F6C29">
              <w:rPr>
                <w:rFonts w:ascii="Arial" w:hAnsi="Arial" w:cs="Arial"/>
                <w:color w:val="010000"/>
                <w:sz w:val="20"/>
              </w:rPr>
              <w:t>Gia</w:t>
            </w:r>
            <w:proofErr w:type="spellEnd"/>
            <w:r w:rsidRPr="006F6C29">
              <w:rPr>
                <w:rFonts w:ascii="Arial" w:hAnsi="Arial" w:cs="Arial"/>
                <w:color w:val="010000"/>
                <w:sz w:val="20"/>
              </w:rPr>
              <w:t xml:space="preserve"> Thai</w:t>
            </w:r>
          </w:p>
        </w:tc>
        <w:tc>
          <w:tcPr>
            <w:tcW w:w="1242" w:type="pct"/>
            <w:shd w:val="clear" w:color="auto" w:fill="auto"/>
            <w:tcMar>
              <w:top w:w="0" w:type="dxa"/>
              <w:bottom w:w="0" w:type="dxa"/>
            </w:tcMar>
            <w:vAlign w:val="center"/>
          </w:tcPr>
          <w:p w14:paraId="305E4E8D"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Manager of </w:t>
            </w:r>
            <w:proofErr w:type="spellStart"/>
            <w:r w:rsidRPr="006F6C29">
              <w:rPr>
                <w:rFonts w:ascii="Arial" w:hAnsi="Arial" w:cs="Arial"/>
                <w:color w:val="010000"/>
                <w:sz w:val="20"/>
              </w:rPr>
              <w:t>Dakto</w:t>
            </w:r>
            <w:proofErr w:type="spellEnd"/>
            <w:r w:rsidRPr="006F6C29">
              <w:rPr>
                <w:rFonts w:ascii="Arial" w:hAnsi="Arial" w:cs="Arial"/>
                <w:color w:val="010000"/>
                <w:sz w:val="20"/>
              </w:rPr>
              <w:t xml:space="preserve"> Tapioca Starch and Alcohol Factory</w:t>
            </w:r>
          </w:p>
        </w:tc>
        <w:tc>
          <w:tcPr>
            <w:tcW w:w="418" w:type="pct"/>
            <w:shd w:val="clear" w:color="auto" w:fill="auto"/>
            <w:tcMar>
              <w:top w:w="0" w:type="dxa"/>
              <w:bottom w:w="0" w:type="dxa"/>
            </w:tcMar>
            <w:vAlign w:val="center"/>
          </w:tcPr>
          <w:p w14:paraId="2CF8468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148</w:t>
            </w:r>
          </w:p>
        </w:tc>
        <w:tc>
          <w:tcPr>
            <w:tcW w:w="566" w:type="pct"/>
            <w:shd w:val="clear" w:color="auto" w:fill="auto"/>
            <w:tcMar>
              <w:top w:w="0" w:type="dxa"/>
              <w:bottom w:w="0" w:type="dxa"/>
            </w:tcMar>
            <w:vAlign w:val="center"/>
          </w:tcPr>
          <w:p w14:paraId="4BB556B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06CCAFD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178</w:t>
            </w:r>
          </w:p>
        </w:tc>
        <w:tc>
          <w:tcPr>
            <w:tcW w:w="618" w:type="pct"/>
            <w:shd w:val="clear" w:color="auto" w:fill="auto"/>
            <w:tcMar>
              <w:top w:w="0" w:type="dxa"/>
              <w:bottom w:w="0" w:type="dxa"/>
            </w:tcMar>
            <w:vAlign w:val="center"/>
          </w:tcPr>
          <w:p w14:paraId="7583245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41,671</w:t>
            </w:r>
          </w:p>
        </w:tc>
      </w:tr>
      <w:tr w:rsidR="000703B0" w:rsidRPr="006F6C29" w14:paraId="72BE2AC6" w14:textId="77777777" w:rsidTr="00803C9D">
        <w:tc>
          <w:tcPr>
            <w:tcW w:w="365" w:type="pct"/>
            <w:shd w:val="clear" w:color="auto" w:fill="auto"/>
            <w:tcMar>
              <w:top w:w="0" w:type="dxa"/>
              <w:bottom w:w="0" w:type="dxa"/>
            </w:tcMar>
            <w:vAlign w:val="center"/>
          </w:tcPr>
          <w:p w14:paraId="2353E72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1237" w:type="pct"/>
            <w:shd w:val="clear" w:color="auto" w:fill="auto"/>
            <w:tcMar>
              <w:top w:w="0" w:type="dxa"/>
              <w:bottom w:w="0" w:type="dxa"/>
            </w:tcMar>
            <w:vAlign w:val="center"/>
          </w:tcPr>
          <w:p w14:paraId="64D7DCC5"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Do Dinh Ban</w:t>
            </w:r>
          </w:p>
        </w:tc>
        <w:tc>
          <w:tcPr>
            <w:tcW w:w="1242" w:type="pct"/>
            <w:shd w:val="clear" w:color="auto" w:fill="auto"/>
            <w:tcMar>
              <w:top w:w="0" w:type="dxa"/>
              <w:bottom w:w="0" w:type="dxa"/>
            </w:tcMar>
            <w:vAlign w:val="center"/>
          </w:tcPr>
          <w:p w14:paraId="483D5958"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Manager of Quang Ngai Factory</w:t>
            </w:r>
          </w:p>
        </w:tc>
        <w:tc>
          <w:tcPr>
            <w:tcW w:w="418" w:type="pct"/>
            <w:shd w:val="clear" w:color="auto" w:fill="auto"/>
            <w:tcMar>
              <w:top w:w="0" w:type="dxa"/>
              <w:bottom w:w="0" w:type="dxa"/>
            </w:tcMar>
            <w:vAlign w:val="center"/>
          </w:tcPr>
          <w:p w14:paraId="74994E6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148</w:t>
            </w:r>
          </w:p>
        </w:tc>
        <w:tc>
          <w:tcPr>
            <w:tcW w:w="566" w:type="pct"/>
            <w:shd w:val="clear" w:color="auto" w:fill="auto"/>
            <w:tcMar>
              <w:top w:w="0" w:type="dxa"/>
              <w:bottom w:w="0" w:type="dxa"/>
            </w:tcMar>
            <w:vAlign w:val="center"/>
          </w:tcPr>
          <w:p w14:paraId="3861793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0E733A6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178</w:t>
            </w:r>
          </w:p>
        </w:tc>
        <w:tc>
          <w:tcPr>
            <w:tcW w:w="618" w:type="pct"/>
            <w:shd w:val="clear" w:color="auto" w:fill="auto"/>
            <w:tcMar>
              <w:top w:w="0" w:type="dxa"/>
              <w:bottom w:w="0" w:type="dxa"/>
            </w:tcMar>
            <w:vAlign w:val="center"/>
          </w:tcPr>
          <w:p w14:paraId="7595111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41,671</w:t>
            </w:r>
          </w:p>
        </w:tc>
      </w:tr>
      <w:tr w:rsidR="000703B0" w:rsidRPr="006F6C29" w14:paraId="780406CC" w14:textId="77777777" w:rsidTr="00803C9D">
        <w:tc>
          <w:tcPr>
            <w:tcW w:w="365" w:type="pct"/>
            <w:shd w:val="clear" w:color="auto" w:fill="auto"/>
            <w:tcMar>
              <w:top w:w="0" w:type="dxa"/>
              <w:bottom w:w="0" w:type="dxa"/>
            </w:tcMar>
            <w:vAlign w:val="center"/>
          </w:tcPr>
          <w:p w14:paraId="047BD26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w:t>
            </w:r>
          </w:p>
        </w:tc>
        <w:tc>
          <w:tcPr>
            <w:tcW w:w="1237" w:type="pct"/>
            <w:shd w:val="clear" w:color="auto" w:fill="auto"/>
            <w:tcMar>
              <w:top w:w="0" w:type="dxa"/>
              <w:bottom w:w="0" w:type="dxa"/>
            </w:tcMar>
            <w:vAlign w:val="center"/>
          </w:tcPr>
          <w:p w14:paraId="1D43CFF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Huynh Van Dong</w:t>
            </w:r>
          </w:p>
        </w:tc>
        <w:tc>
          <w:tcPr>
            <w:tcW w:w="1242" w:type="pct"/>
            <w:shd w:val="clear" w:color="auto" w:fill="auto"/>
            <w:tcMar>
              <w:top w:w="0" w:type="dxa"/>
              <w:bottom w:w="0" w:type="dxa"/>
            </w:tcMar>
            <w:vAlign w:val="center"/>
          </w:tcPr>
          <w:p w14:paraId="4D8D73E5"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Manager of </w:t>
            </w:r>
            <w:proofErr w:type="spellStart"/>
            <w:r w:rsidRPr="006F6C29">
              <w:rPr>
                <w:rFonts w:ascii="Arial" w:hAnsi="Arial" w:cs="Arial"/>
                <w:color w:val="010000"/>
                <w:sz w:val="20"/>
              </w:rPr>
              <w:t>Gia</w:t>
            </w:r>
            <w:proofErr w:type="spellEnd"/>
            <w:r w:rsidRPr="006F6C29">
              <w:rPr>
                <w:rFonts w:ascii="Arial" w:hAnsi="Arial" w:cs="Arial"/>
                <w:color w:val="010000"/>
                <w:sz w:val="20"/>
              </w:rPr>
              <w:t xml:space="preserve"> Lai Tapioca Starch Factory</w:t>
            </w:r>
          </w:p>
        </w:tc>
        <w:tc>
          <w:tcPr>
            <w:tcW w:w="418" w:type="pct"/>
            <w:shd w:val="clear" w:color="auto" w:fill="auto"/>
            <w:tcMar>
              <w:top w:w="0" w:type="dxa"/>
              <w:bottom w:w="0" w:type="dxa"/>
            </w:tcMar>
            <w:vAlign w:val="center"/>
          </w:tcPr>
          <w:p w14:paraId="46A3F12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148</w:t>
            </w:r>
          </w:p>
        </w:tc>
        <w:tc>
          <w:tcPr>
            <w:tcW w:w="566" w:type="pct"/>
            <w:shd w:val="clear" w:color="auto" w:fill="auto"/>
            <w:tcMar>
              <w:top w:w="0" w:type="dxa"/>
              <w:bottom w:w="0" w:type="dxa"/>
            </w:tcMar>
            <w:vAlign w:val="center"/>
          </w:tcPr>
          <w:p w14:paraId="1A66702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66E8867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178</w:t>
            </w:r>
          </w:p>
        </w:tc>
        <w:tc>
          <w:tcPr>
            <w:tcW w:w="618" w:type="pct"/>
            <w:shd w:val="clear" w:color="auto" w:fill="auto"/>
            <w:tcMar>
              <w:top w:w="0" w:type="dxa"/>
              <w:bottom w:w="0" w:type="dxa"/>
            </w:tcMar>
            <w:vAlign w:val="center"/>
          </w:tcPr>
          <w:p w14:paraId="017B735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41,671</w:t>
            </w:r>
          </w:p>
        </w:tc>
      </w:tr>
      <w:tr w:rsidR="000703B0" w:rsidRPr="006F6C29" w14:paraId="1A5F4773" w14:textId="77777777" w:rsidTr="00803C9D">
        <w:tc>
          <w:tcPr>
            <w:tcW w:w="365" w:type="pct"/>
            <w:shd w:val="clear" w:color="auto" w:fill="auto"/>
            <w:tcMar>
              <w:top w:w="0" w:type="dxa"/>
              <w:bottom w:w="0" w:type="dxa"/>
            </w:tcMar>
            <w:vAlign w:val="center"/>
          </w:tcPr>
          <w:p w14:paraId="4D85C38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14</w:t>
            </w:r>
          </w:p>
        </w:tc>
        <w:tc>
          <w:tcPr>
            <w:tcW w:w="1237" w:type="pct"/>
            <w:shd w:val="clear" w:color="auto" w:fill="auto"/>
            <w:tcMar>
              <w:top w:w="0" w:type="dxa"/>
              <w:bottom w:w="0" w:type="dxa"/>
            </w:tcMar>
            <w:vAlign w:val="center"/>
          </w:tcPr>
          <w:p w14:paraId="1FAB34B7"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Ton Long Thanh Nam</w:t>
            </w:r>
          </w:p>
        </w:tc>
        <w:tc>
          <w:tcPr>
            <w:tcW w:w="1242" w:type="pct"/>
            <w:shd w:val="clear" w:color="auto" w:fill="auto"/>
            <w:tcMar>
              <w:top w:w="0" w:type="dxa"/>
              <w:bottom w:w="0" w:type="dxa"/>
            </w:tcMar>
            <w:vAlign w:val="center"/>
          </w:tcPr>
          <w:p w14:paraId="06121113" w14:textId="4A1E1454"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Shopping Center - CQN</w:t>
            </w:r>
            <w:r w:rsidR="00A65C91" w:rsidRPr="006F6C29">
              <w:rPr>
                <w:rFonts w:ascii="Arial" w:hAnsi="Arial" w:cs="Arial"/>
                <w:color w:val="010000"/>
                <w:sz w:val="20"/>
              </w:rPr>
              <w:t xml:space="preserve"> Manager</w:t>
            </w:r>
          </w:p>
        </w:tc>
        <w:tc>
          <w:tcPr>
            <w:tcW w:w="418" w:type="pct"/>
            <w:shd w:val="clear" w:color="auto" w:fill="auto"/>
            <w:tcMar>
              <w:top w:w="0" w:type="dxa"/>
              <w:bottom w:w="0" w:type="dxa"/>
            </w:tcMar>
            <w:vAlign w:val="center"/>
          </w:tcPr>
          <w:p w14:paraId="7E25A90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125</w:t>
            </w:r>
          </w:p>
        </w:tc>
        <w:tc>
          <w:tcPr>
            <w:tcW w:w="566" w:type="pct"/>
            <w:shd w:val="clear" w:color="auto" w:fill="auto"/>
            <w:tcMar>
              <w:top w:w="0" w:type="dxa"/>
              <w:bottom w:w="0" w:type="dxa"/>
            </w:tcMar>
            <w:vAlign w:val="center"/>
          </w:tcPr>
          <w:p w14:paraId="05D2EC1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07B88AE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125</w:t>
            </w:r>
          </w:p>
        </w:tc>
        <w:tc>
          <w:tcPr>
            <w:tcW w:w="618" w:type="pct"/>
            <w:shd w:val="clear" w:color="auto" w:fill="auto"/>
            <w:tcMar>
              <w:top w:w="0" w:type="dxa"/>
              <w:bottom w:w="0" w:type="dxa"/>
            </w:tcMar>
            <w:vAlign w:val="center"/>
          </w:tcPr>
          <w:p w14:paraId="4DB4564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29,264</w:t>
            </w:r>
          </w:p>
        </w:tc>
      </w:tr>
      <w:tr w:rsidR="000703B0" w:rsidRPr="006F6C29" w14:paraId="6DA626CA" w14:textId="77777777" w:rsidTr="00803C9D">
        <w:tc>
          <w:tcPr>
            <w:tcW w:w="365" w:type="pct"/>
            <w:shd w:val="clear" w:color="auto" w:fill="auto"/>
            <w:tcMar>
              <w:top w:w="0" w:type="dxa"/>
              <w:bottom w:w="0" w:type="dxa"/>
            </w:tcMar>
            <w:vAlign w:val="center"/>
          </w:tcPr>
          <w:p w14:paraId="5444D63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15</w:t>
            </w:r>
          </w:p>
        </w:tc>
        <w:tc>
          <w:tcPr>
            <w:tcW w:w="1237" w:type="pct"/>
            <w:shd w:val="clear" w:color="auto" w:fill="auto"/>
            <w:tcMar>
              <w:top w:w="0" w:type="dxa"/>
              <w:bottom w:w="0" w:type="dxa"/>
            </w:tcMar>
            <w:vAlign w:val="center"/>
          </w:tcPr>
          <w:p w14:paraId="6FDA510B"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Nguyen Duy Linh</w:t>
            </w:r>
          </w:p>
        </w:tc>
        <w:tc>
          <w:tcPr>
            <w:tcW w:w="1242" w:type="pct"/>
            <w:shd w:val="clear" w:color="auto" w:fill="auto"/>
            <w:tcMar>
              <w:top w:w="0" w:type="dxa"/>
              <w:bottom w:w="0" w:type="dxa"/>
            </w:tcMar>
            <w:vAlign w:val="center"/>
          </w:tcPr>
          <w:p w14:paraId="25641021"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w:t>
            </w:r>
            <w:proofErr w:type="spellStart"/>
            <w:r w:rsidRPr="006F6C29">
              <w:rPr>
                <w:rFonts w:ascii="Arial" w:hAnsi="Arial" w:cs="Arial"/>
                <w:color w:val="010000"/>
                <w:sz w:val="20"/>
              </w:rPr>
              <w:t>Dakto</w:t>
            </w:r>
            <w:proofErr w:type="spellEnd"/>
            <w:r w:rsidRPr="006F6C29">
              <w:rPr>
                <w:rFonts w:ascii="Arial" w:hAnsi="Arial" w:cs="Arial"/>
                <w:color w:val="010000"/>
                <w:sz w:val="20"/>
              </w:rPr>
              <w:t xml:space="preserve"> Factory</w:t>
            </w:r>
          </w:p>
        </w:tc>
        <w:tc>
          <w:tcPr>
            <w:tcW w:w="418" w:type="pct"/>
            <w:shd w:val="clear" w:color="auto" w:fill="auto"/>
            <w:tcMar>
              <w:top w:w="0" w:type="dxa"/>
              <w:bottom w:w="0" w:type="dxa"/>
            </w:tcMar>
            <w:vAlign w:val="center"/>
          </w:tcPr>
          <w:p w14:paraId="0ACB82A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115</w:t>
            </w:r>
          </w:p>
        </w:tc>
        <w:tc>
          <w:tcPr>
            <w:tcW w:w="566" w:type="pct"/>
            <w:shd w:val="clear" w:color="auto" w:fill="auto"/>
            <w:tcMar>
              <w:top w:w="0" w:type="dxa"/>
              <w:bottom w:w="0" w:type="dxa"/>
            </w:tcMar>
            <w:vAlign w:val="center"/>
          </w:tcPr>
          <w:p w14:paraId="3C60112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4C7E6F1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138</w:t>
            </w:r>
          </w:p>
        </w:tc>
        <w:tc>
          <w:tcPr>
            <w:tcW w:w="618" w:type="pct"/>
            <w:shd w:val="clear" w:color="auto" w:fill="auto"/>
            <w:tcMar>
              <w:top w:w="0" w:type="dxa"/>
              <w:bottom w:w="0" w:type="dxa"/>
            </w:tcMar>
            <w:vAlign w:val="center"/>
          </w:tcPr>
          <w:p w14:paraId="2977A29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32,307</w:t>
            </w:r>
          </w:p>
        </w:tc>
      </w:tr>
      <w:tr w:rsidR="000703B0" w:rsidRPr="006F6C29" w14:paraId="268FE80B" w14:textId="77777777" w:rsidTr="00803C9D">
        <w:tc>
          <w:tcPr>
            <w:tcW w:w="365" w:type="pct"/>
            <w:shd w:val="clear" w:color="auto" w:fill="auto"/>
            <w:tcMar>
              <w:top w:w="0" w:type="dxa"/>
              <w:bottom w:w="0" w:type="dxa"/>
            </w:tcMar>
            <w:vAlign w:val="center"/>
          </w:tcPr>
          <w:p w14:paraId="1A2B17B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lastRenderedPageBreak/>
              <w:t>16</w:t>
            </w:r>
          </w:p>
        </w:tc>
        <w:tc>
          <w:tcPr>
            <w:tcW w:w="1237" w:type="pct"/>
            <w:shd w:val="clear" w:color="auto" w:fill="auto"/>
            <w:tcMar>
              <w:top w:w="0" w:type="dxa"/>
              <w:bottom w:w="0" w:type="dxa"/>
            </w:tcMar>
            <w:vAlign w:val="center"/>
          </w:tcPr>
          <w:p w14:paraId="02394C3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Tran Nhu </w:t>
            </w:r>
            <w:proofErr w:type="spellStart"/>
            <w:r w:rsidRPr="006F6C29">
              <w:rPr>
                <w:rFonts w:ascii="Arial" w:hAnsi="Arial" w:cs="Arial"/>
                <w:color w:val="010000"/>
                <w:sz w:val="20"/>
              </w:rPr>
              <w:t>Tho</w:t>
            </w:r>
            <w:proofErr w:type="spellEnd"/>
          </w:p>
        </w:tc>
        <w:tc>
          <w:tcPr>
            <w:tcW w:w="1242" w:type="pct"/>
            <w:shd w:val="clear" w:color="auto" w:fill="auto"/>
            <w:tcMar>
              <w:top w:w="0" w:type="dxa"/>
              <w:bottom w:w="0" w:type="dxa"/>
            </w:tcMar>
            <w:vAlign w:val="center"/>
          </w:tcPr>
          <w:p w14:paraId="6B2D2B5F"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w:t>
            </w:r>
            <w:proofErr w:type="spellStart"/>
            <w:r w:rsidRPr="006F6C29">
              <w:rPr>
                <w:rFonts w:ascii="Arial" w:hAnsi="Arial" w:cs="Arial"/>
                <w:color w:val="010000"/>
                <w:sz w:val="20"/>
              </w:rPr>
              <w:t>Gia</w:t>
            </w:r>
            <w:proofErr w:type="spellEnd"/>
            <w:r w:rsidRPr="006F6C29">
              <w:rPr>
                <w:rFonts w:ascii="Arial" w:hAnsi="Arial" w:cs="Arial"/>
                <w:color w:val="010000"/>
                <w:sz w:val="20"/>
              </w:rPr>
              <w:t xml:space="preserve"> Lai Factory</w:t>
            </w:r>
          </w:p>
        </w:tc>
        <w:tc>
          <w:tcPr>
            <w:tcW w:w="418" w:type="pct"/>
            <w:shd w:val="clear" w:color="auto" w:fill="auto"/>
            <w:tcMar>
              <w:top w:w="0" w:type="dxa"/>
              <w:bottom w:w="0" w:type="dxa"/>
            </w:tcMar>
            <w:vAlign w:val="center"/>
          </w:tcPr>
          <w:p w14:paraId="3EE5DC7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115</w:t>
            </w:r>
          </w:p>
        </w:tc>
        <w:tc>
          <w:tcPr>
            <w:tcW w:w="566" w:type="pct"/>
            <w:shd w:val="clear" w:color="auto" w:fill="auto"/>
            <w:tcMar>
              <w:top w:w="0" w:type="dxa"/>
              <w:bottom w:w="0" w:type="dxa"/>
            </w:tcMar>
            <w:vAlign w:val="center"/>
          </w:tcPr>
          <w:p w14:paraId="1347A2D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3E3FC5C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138</w:t>
            </w:r>
          </w:p>
        </w:tc>
        <w:tc>
          <w:tcPr>
            <w:tcW w:w="618" w:type="pct"/>
            <w:shd w:val="clear" w:color="auto" w:fill="auto"/>
            <w:tcMar>
              <w:top w:w="0" w:type="dxa"/>
              <w:bottom w:w="0" w:type="dxa"/>
            </w:tcMar>
            <w:vAlign w:val="center"/>
          </w:tcPr>
          <w:p w14:paraId="2F929CA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32,307</w:t>
            </w:r>
          </w:p>
        </w:tc>
      </w:tr>
      <w:tr w:rsidR="000703B0" w:rsidRPr="006F6C29" w14:paraId="573F6BA7" w14:textId="77777777" w:rsidTr="00803C9D">
        <w:tc>
          <w:tcPr>
            <w:tcW w:w="365" w:type="pct"/>
            <w:shd w:val="clear" w:color="auto" w:fill="auto"/>
            <w:tcMar>
              <w:top w:w="0" w:type="dxa"/>
              <w:bottom w:w="0" w:type="dxa"/>
            </w:tcMar>
            <w:vAlign w:val="center"/>
          </w:tcPr>
          <w:p w14:paraId="79C5A4C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17</w:t>
            </w:r>
          </w:p>
        </w:tc>
        <w:tc>
          <w:tcPr>
            <w:tcW w:w="1237" w:type="pct"/>
            <w:shd w:val="clear" w:color="auto" w:fill="auto"/>
            <w:tcMar>
              <w:top w:w="0" w:type="dxa"/>
              <w:bottom w:w="0" w:type="dxa"/>
            </w:tcMar>
            <w:vAlign w:val="center"/>
          </w:tcPr>
          <w:p w14:paraId="2E4EEAF1"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Nguyen Thanh</w:t>
            </w:r>
          </w:p>
        </w:tc>
        <w:tc>
          <w:tcPr>
            <w:tcW w:w="1242" w:type="pct"/>
            <w:shd w:val="clear" w:color="auto" w:fill="auto"/>
            <w:tcMar>
              <w:top w:w="0" w:type="dxa"/>
              <w:bottom w:w="0" w:type="dxa"/>
            </w:tcMar>
            <w:vAlign w:val="center"/>
          </w:tcPr>
          <w:p w14:paraId="2497DD38"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Deputy Manager of Dong Xuan Factory</w:t>
            </w:r>
          </w:p>
        </w:tc>
        <w:tc>
          <w:tcPr>
            <w:tcW w:w="418" w:type="pct"/>
            <w:shd w:val="clear" w:color="auto" w:fill="auto"/>
            <w:tcMar>
              <w:top w:w="0" w:type="dxa"/>
              <w:bottom w:w="0" w:type="dxa"/>
            </w:tcMar>
            <w:vAlign w:val="center"/>
          </w:tcPr>
          <w:p w14:paraId="710E73A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111</w:t>
            </w:r>
          </w:p>
        </w:tc>
        <w:tc>
          <w:tcPr>
            <w:tcW w:w="566" w:type="pct"/>
            <w:shd w:val="clear" w:color="auto" w:fill="auto"/>
            <w:tcMar>
              <w:top w:w="0" w:type="dxa"/>
              <w:bottom w:w="0" w:type="dxa"/>
            </w:tcMar>
            <w:vAlign w:val="center"/>
          </w:tcPr>
          <w:p w14:paraId="5276A98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2D516E6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133</w:t>
            </w:r>
          </w:p>
        </w:tc>
        <w:tc>
          <w:tcPr>
            <w:tcW w:w="618" w:type="pct"/>
            <w:shd w:val="clear" w:color="auto" w:fill="auto"/>
            <w:tcMar>
              <w:top w:w="0" w:type="dxa"/>
              <w:bottom w:w="0" w:type="dxa"/>
            </w:tcMar>
            <w:vAlign w:val="center"/>
          </w:tcPr>
          <w:p w14:paraId="2804B27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31,136</w:t>
            </w:r>
          </w:p>
        </w:tc>
      </w:tr>
      <w:tr w:rsidR="000703B0" w:rsidRPr="006F6C29" w14:paraId="0295E6D0" w14:textId="77777777" w:rsidTr="00803C9D">
        <w:tc>
          <w:tcPr>
            <w:tcW w:w="365" w:type="pct"/>
            <w:shd w:val="clear" w:color="auto" w:fill="auto"/>
            <w:tcMar>
              <w:top w:w="0" w:type="dxa"/>
              <w:bottom w:w="0" w:type="dxa"/>
            </w:tcMar>
            <w:vAlign w:val="center"/>
          </w:tcPr>
          <w:p w14:paraId="3711B92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18</w:t>
            </w:r>
          </w:p>
        </w:tc>
        <w:tc>
          <w:tcPr>
            <w:tcW w:w="1237" w:type="pct"/>
            <w:shd w:val="clear" w:color="auto" w:fill="auto"/>
            <w:tcMar>
              <w:top w:w="0" w:type="dxa"/>
              <w:bottom w:w="0" w:type="dxa"/>
            </w:tcMar>
            <w:vAlign w:val="center"/>
          </w:tcPr>
          <w:p w14:paraId="3DF85AE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Bui Van </w:t>
            </w:r>
            <w:proofErr w:type="spellStart"/>
            <w:r w:rsidRPr="006F6C29">
              <w:rPr>
                <w:rFonts w:ascii="Arial" w:hAnsi="Arial" w:cs="Arial"/>
                <w:color w:val="010000"/>
                <w:sz w:val="20"/>
              </w:rPr>
              <w:t>Nghia</w:t>
            </w:r>
            <w:proofErr w:type="spellEnd"/>
          </w:p>
        </w:tc>
        <w:tc>
          <w:tcPr>
            <w:tcW w:w="1242" w:type="pct"/>
            <w:shd w:val="clear" w:color="auto" w:fill="auto"/>
            <w:tcMar>
              <w:top w:w="0" w:type="dxa"/>
              <w:bottom w:w="0" w:type="dxa"/>
            </w:tcMar>
            <w:vAlign w:val="center"/>
          </w:tcPr>
          <w:p w14:paraId="7BC3BB3C"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w:t>
            </w:r>
            <w:proofErr w:type="spellStart"/>
            <w:r w:rsidRPr="006F6C29">
              <w:rPr>
                <w:rFonts w:ascii="Arial" w:hAnsi="Arial" w:cs="Arial"/>
                <w:color w:val="010000"/>
                <w:sz w:val="20"/>
              </w:rPr>
              <w:t>Dak</w:t>
            </w:r>
            <w:proofErr w:type="spellEnd"/>
            <w:r w:rsidRPr="006F6C29">
              <w:rPr>
                <w:rFonts w:ascii="Arial" w:hAnsi="Arial" w:cs="Arial"/>
                <w:color w:val="010000"/>
                <w:sz w:val="20"/>
              </w:rPr>
              <w:t xml:space="preserve"> Song Factory and </w:t>
            </w:r>
            <w:proofErr w:type="spellStart"/>
            <w:r w:rsidRPr="006F6C29">
              <w:rPr>
                <w:rFonts w:ascii="Arial" w:hAnsi="Arial" w:cs="Arial"/>
                <w:color w:val="010000"/>
                <w:sz w:val="20"/>
              </w:rPr>
              <w:t>Dak</w:t>
            </w:r>
            <w:proofErr w:type="spellEnd"/>
            <w:r w:rsidRPr="006F6C29">
              <w:rPr>
                <w:rFonts w:ascii="Arial" w:hAnsi="Arial" w:cs="Arial"/>
                <w:color w:val="010000"/>
                <w:sz w:val="20"/>
              </w:rPr>
              <w:t xml:space="preserve"> </w:t>
            </w:r>
            <w:proofErr w:type="spellStart"/>
            <w:r w:rsidRPr="006F6C29">
              <w:rPr>
                <w:rFonts w:ascii="Arial" w:hAnsi="Arial" w:cs="Arial"/>
                <w:color w:val="010000"/>
                <w:sz w:val="20"/>
              </w:rPr>
              <w:t>Nong</w:t>
            </w:r>
            <w:proofErr w:type="spellEnd"/>
            <w:r w:rsidRPr="006F6C29">
              <w:rPr>
                <w:rFonts w:ascii="Arial" w:hAnsi="Arial" w:cs="Arial"/>
                <w:color w:val="010000"/>
                <w:sz w:val="20"/>
              </w:rPr>
              <w:t xml:space="preserve"> Company</w:t>
            </w:r>
          </w:p>
        </w:tc>
        <w:tc>
          <w:tcPr>
            <w:tcW w:w="418" w:type="pct"/>
            <w:shd w:val="clear" w:color="auto" w:fill="auto"/>
            <w:tcMar>
              <w:top w:w="0" w:type="dxa"/>
              <w:bottom w:w="0" w:type="dxa"/>
            </w:tcMar>
            <w:vAlign w:val="center"/>
          </w:tcPr>
          <w:p w14:paraId="1EF2E7E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115</w:t>
            </w:r>
          </w:p>
        </w:tc>
        <w:tc>
          <w:tcPr>
            <w:tcW w:w="566" w:type="pct"/>
            <w:shd w:val="clear" w:color="auto" w:fill="auto"/>
            <w:tcMar>
              <w:top w:w="0" w:type="dxa"/>
              <w:bottom w:w="0" w:type="dxa"/>
            </w:tcMar>
            <w:vAlign w:val="center"/>
          </w:tcPr>
          <w:p w14:paraId="67B7738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03D8612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138</w:t>
            </w:r>
          </w:p>
        </w:tc>
        <w:tc>
          <w:tcPr>
            <w:tcW w:w="618" w:type="pct"/>
            <w:shd w:val="clear" w:color="auto" w:fill="auto"/>
            <w:tcMar>
              <w:top w:w="0" w:type="dxa"/>
              <w:bottom w:w="0" w:type="dxa"/>
            </w:tcMar>
            <w:vAlign w:val="center"/>
          </w:tcPr>
          <w:p w14:paraId="1F14F8B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32,307</w:t>
            </w:r>
          </w:p>
        </w:tc>
      </w:tr>
      <w:tr w:rsidR="000703B0" w:rsidRPr="006F6C29" w14:paraId="2E89C2BD" w14:textId="77777777" w:rsidTr="00803C9D">
        <w:tc>
          <w:tcPr>
            <w:tcW w:w="365" w:type="pct"/>
            <w:shd w:val="clear" w:color="auto" w:fill="auto"/>
            <w:tcMar>
              <w:top w:w="0" w:type="dxa"/>
              <w:bottom w:w="0" w:type="dxa"/>
            </w:tcMar>
            <w:vAlign w:val="center"/>
          </w:tcPr>
          <w:p w14:paraId="4BC46FB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19</w:t>
            </w:r>
          </w:p>
        </w:tc>
        <w:tc>
          <w:tcPr>
            <w:tcW w:w="1237" w:type="pct"/>
            <w:shd w:val="clear" w:color="auto" w:fill="auto"/>
            <w:tcMar>
              <w:top w:w="0" w:type="dxa"/>
              <w:bottom w:w="0" w:type="dxa"/>
            </w:tcMar>
            <w:vAlign w:val="center"/>
          </w:tcPr>
          <w:p w14:paraId="49FF65A7"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Vo Van </w:t>
            </w:r>
            <w:proofErr w:type="spellStart"/>
            <w:r w:rsidRPr="006F6C29">
              <w:rPr>
                <w:rFonts w:ascii="Arial" w:hAnsi="Arial" w:cs="Arial"/>
                <w:color w:val="010000"/>
                <w:sz w:val="20"/>
              </w:rPr>
              <w:t>Tinh</w:t>
            </w:r>
            <w:proofErr w:type="spellEnd"/>
          </w:p>
        </w:tc>
        <w:tc>
          <w:tcPr>
            <w:tcW w:w="1242" w:type="pct"/>
            <w:shd w:val="clear" w:color="auto" w:fill="auto"/>
            <w:tcMar>
              <w:top w:w="0" w:type="dxa"/>
              <w:bottom w:w="0" w:type="dxa"/>
            </w:tcMar>
            <w:vAlign w:val="center"/>
          </w:tcPr>
          <w:p w14:paraId="65EB86CA"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w:t>
            </w:r>
            <w:proofErr w:type="spellStart"/>
            <w:r w:rsidRPr="006F6C29">
              <w:rPr>
                <w:rFonts w:ascii="Arial" w:hAnsi="Arial" w:cs="Arial"/>
                <w:color w:val="010000"/>
                <w:sz w:val="20"/>
              </w:rPr>
              <w:t>Dak</w:t>
            </w:r>
            <w:proofErr w:type="spellEnd"/>
            <w:r w:rsidRPr="006F6C29">
              <w:rPr>
                <w:rFonts w:ascii="Arial" w:hAnsi="Arial" w:cs="Arial"/>
                <w:color w:val="010000"/>
                <w:sz w:val="20"/>
              </w:rPr>
              <w:t xml:space="preserve"> Song Factory and </w:t>
            </w:r>
            <w:proofErr w:type="spellStart"/>
            <w:r w:rsidRPr="006F6C29">
              <w:rPr>
                <w:rFonts w:ascii="Arial" w:hAnsi="Arial" w:cs="Arial"/>
                <w:color w:val="010000"/>
                <w:sz w:val="20"/>
              </w:rPr>
              <w:t>Dak</w:t>
            </w:r>
            <w:proofErr w:type="spellEnd"/>
            <w:r w:rsidRPr="006F6C29">
              <w:rPr>
                <w:rFonts w:ascii="Arial" w:hAnsi="Arial" w:cs="Arial"/>
                <w:color w:val="010000"/>
                <w:sz w:val="20"/>
              </w:rPr>
              <w:t xml:space="preserve"> </w:t>
            </w:r>
            <w:proofErr w:type="spellStart"/>
            <w:r w:rsidRPr="006F6C29">
              <w:rPr>
                <w:rFonts w:ascii="Arial" w:hAnsi="Arial" w:cs="Arial"/>
                <w:color w:val="010000"/>
                <w:sz w:val="20"/>
              </w:rPr>
              <w:t>Nong</w:t>
            </w:r>
            <w:proofErr w:type="spellEnd"/>
            <w:r w:rsidRPr="006F6C29">
              <w:rPr>
                <w:rFonts w:ascii="Arial" w:hAnsi="Arial" w:cs="Arial"/>
                <w:color w:val="010000"/>
                <w:sz w:val="20"/>
              </w:rPr>
              <w:t xml:space="preserve"> Company</w:t>
            </w:r>
          </w:p>
        </w:tc>
        <w:tc>
          <w:tcPr>
            <w:tcW w:w="418" w:type="pct"/>
            <w:shd w:val="clear" w:color="auto" w:fill="auto"/>
            <w:tcMar>
              <w:top w:w="0" w:type="dxa"/>
              <w:bottom w:w="0" w:type="dxa"/>
            </w:tcMar>
            <w:vAlign w:val="center"/>
          </w:tcPr>
          <w:p w14:paraId="179EEC6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113</w:t>
            </w:r>
          </w:p>
        </w:tc>
        <w:tc>
          <w:tcPr>
            <w:tcW w:w="566" w:type="pct"/>
            <w:shd w:val="clear" w:color="auto" w:fill="auto"/>
            <w:tcMar>
              <w:top w:w="0" w:type="dxa"/>
              <w:bottom w:w="0" w:type="dxa"/>
            </w:tcMar>
            <w:vAlign w:val="center"/>
          </w:tcPr>
          <w:p w14:paraId="46DF9F9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0BF9D62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136</w:t>
            </w:r>
          </w:p>
        </w:tc>
        <w:tc>
          <w:tcPr>
            <w:tcW w:w="618" w:type="pct"/>
            <w:shd w:val="clear" w:color="auto" w:fill="auto"/>
            <w:tcMar>
              <w:top w:w="0" w:type="dxa"/>
              <w:bottom w:w="0" w:type="dxa"/>
            </w:tcMar>
            <w:vAlign w:val="center"/>
          </w:tcPr>
          <w:p w14:paraId="0A991A1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31,839</w:t>
            </w:r>
          </w:p>
        </w:tc>
      </w:tr>
      <w:tr w:rsidR="000703B0" w:rsidRPr="006F6C29" w14:paraId="162B4FB3" w14:textId="77777777" w:rsidTr="00803C9D">
        <w:tc>
          <w:tcPr>
            <w:tcW w:w="365" w:type="pct"/>
            <w:shd w:val="clear" w:color="auto" w:fill="auto"/>
            <w:tcMar>
              <w:top w:w="0" w:type="dxa"/>
              <w:bottom w:w="0" w:type="dxa"/>
            </w:tcMar>
            <w:vAlign w:val="center"/>
          </w:tcPr>
          <w:p w14:paraId="760087D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20</w:t>
            </w:r>
          </w:p>
        </w:tc>
        <w:tc>
          <w:tcPr>
            <w:tcW w:w="1237" w:type="pct"/>
            <w:shd w:val="clear" w:color="auto" w:fill="auto"/>
            <w:tcMar>
              <w:top w:w="0" w:type="dxa"/>
              <w:bottom w:w="0" w:type="dxa"/>
            </w:tcMar>
            <w:vAlign w:val="center"/>
          </w:tcPr>
          <w:p w14:paraId="0D68A312"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Vo Quang Truc</w:t>
            </w:r>
          </w:p>
        </w:tc>
        <w:tc>
          <w:tcPr>
            <w:tcW w:w="1242" w:type="pct"/>
            <w:shd w:val="clear" w:color="auto" w:fill="auto"/>
            <w:tcMar>
              <w:top w:w="0" w:type="dxa"/>
              <w:bottom w:w="0" w:type="dxa"/>
            </w:tcMar>
            <w:vAlign w:val="center"/>
          </w:tcPr>
          <w:p w14:paraId="02449A2C" w14:textId="3E16B4CC"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w:t>
            </w:r>
            <w:proofErr w:type="spellStart"/>
            <w:r w:rsidRPr="006F6C29">
              <w:rPr>
                <w:rFonts w:ascii="Arial" w:hAnsi="Arial" w:cs="Arial"/>
                <w:color w:val="010000"/>
                <w:sz w:val="20"/>
              </w:rPr>
              <w:t>Sepon</w:t>
            </w:r>
            <w:proofErr w:type="spellEnd"/>
            <w:r w:rsidRPr="006F6C29">
              <w:rPr>
                <w:rFonts w:ascii="Arial" w:hAnsi="Arial" w:cs="Arial"/>
                <w:color w:val="010000"/>
                <w:sz w:val="20"/>
              </w:rPr>
              <w:t xml:space="preserve"> Company</w:t>
            </w:r>
            <w:r w:rsidR="00A65C91" w:rsidRPr="006F6C29">
              <w:rPr>
                <w:rFonts w:ascii="Arial" w:hAnsi="Arial" w:cs="Arial"/>
                <w:color w:val="010000"/>
                <w:sz w:val="20"/>
              </w:rPr>
              <w:t>- Laos</w:t>
            </w:r>
          </w:p>
        </w:tc>
        <w:tc>
          <w:tcPr>
            <w:tcW w:w="418" w:type="pct"/>
            <w:shd w:val="clear" w:color="auto" w:fill="auto"/>
            <w:tcMar>
              <w:top w:w="0" w:type="dxa"/>
              <w:bottom w:w="0" w:type="dxa"/>
            </w:tcMar>
            <w:vAlign w:val="center"/>
          </w:tcPr>
          <w:p w14:paraId="1CDB390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105</w:t>
            </w:r>
          </w:p>
        </w:tc>
        <w:tc>
          <w:tcPr>
            <w:tcW w:w="566" w:type="pct"/>
            <w:shd w:val="clear" w:color="auto" w:fill="auto"/>
            <w:tcMar>
              <w:top w:w="0" w:type="dxa"/>
              <w:bottom w:w="0" w:type="dxa"/>
            </w:tcMar>
            <w:vAlign w:val="center"/>
          </w:tcPr>
          <w:p w14:paraId="2128112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19279BF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126</w:t>
            </w:r>
          </w:p>
        </w:tc>
        <w:tc>
          <w:tcPr>
            <w:tcW w:w="618" w:type="pct"/>
            <w:shd w:val="clear" w:color="auto" w:fill="auto"/>
            <w:tcMar>
              <w:top w:w="0" w:type="dxa"/>
              <w:bottom w:w="0" w:type="dxa"/>
            </w:tcMar>
            <w:vAlign w:val="center"/>
          </w:tcPr>
          <w:p w14:paraId="1F979B3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29,498</w:t>
            </w:r>
          </w:p>
        </w:tc>
      </w:tr>
      <w:tr w:rsidR="000703B0" w:rsidRPr="006F6C29" w14:paraId="1A4E8226" w14:textId="77777777" w:rsidTr="00803C9D">
        <w:tc>
          <w:tcPr>
            <w:tcW w:w="365" w:type="pct"/>
            <w:shd w:val="clear" w:color="auto" w:fill="auto"/>
            <w:tcMar>
              <w:top w:w="0" w:type="dxa"/>
              <w:bottom w:w="0" w:type="dxa"/>
            </w:tcMar>
            <w:vAlign w:val="center"/>
          </w:tcPr>
          <w:p w14:paraId="169D460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21</w:t>
            </w:r>
          </w:p>
        </w:tc>
        <w:tc>
          <w:tcPr>
            <w:tcW w:w="1237" w:type="pct"/>
            <w:shd w:val="clear" w:color="auto" w:fill="auto"/>
            <w:tcMar>
              <w:top w:w="0" w:type="dxa"/>
              <w:bottom w:w="0" w:type="dxa"/>
            </w:tcMar>
            <w:vAlign w:val="center"/>
          </w:tcPr>
          <w:p w14:paraId="2A93E5F0"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Nguyen Quang Quynh</w:t>
            </w:r>
          </w:p>
        </w:tc>
        <w:tc>
          <w:tcPr>
            <w:tcW w:w="1242" w:type="pct"/>
            <w:shd w:val="clear" w:color="auto" w:fill="auto"/>
            <w:tcMar>
              <w:top w:w="0" w:type="dxa"/>
              <w:bottom w:w="0" w:type="dxa"/>
            </w:tcMar>
            <w:vAlign w:val="center"/>
          </w:tcPr>
          <w:p w14:paraId="06E903E7" w14:textId="2D8912E9"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w:t>
            </w:r>
            <w:proofErr w:type="spellStart"/>
            <w:r w:rsidRPr="006F6C29">
              <w:rPr>
                <w:rFonts w:ascii="Arial" w:hAnsi="Arial" w:cs="Arial"/>
                <w:color w:val="010000"/>
                <w:sz w:val="20"/>
              </w:rPr>
              <w:t>Sepon</w:t>
            </w:r>
            <w:proofErr w:type="spellEnd"/>
            <w:r w:rsidRPr="006F6C29">
              <w:rPr>
                <w:rFonts w:ascii="Arial" w:hAnsi="Arial" w:cs="Arial"/>
                <w:color w:val="010000"/>
                <w:sz w:val="20"/>
              </w:rPr>
              <w:t xml:space="preserve"> Company</w:t>
            </w:r>
            <w:r w:rsidR="00A65C91" w:rsidRPr="006F6C29">
              <w:rPr>
                <w:rFonts w:ascii="Arial" w:hAnsi="Arial" w:cs="Arial"/>
                <w:color w:val="010000"/>
                <w:sz w:val="20"/>
              </w:rPr>
              <w:t>- Laos</w:t>
            </w:r>
          </w:p>
        </w:tc>
        <w:tc>
          <w:tcPr>
            <w:tcW w:w="418" w:type="pct"/>
            <w:shd w:val="clear" w:color="auto" w:fill="auto"/>
            <w:tcMar>
              <w:top w:w="0" w:type="dxa"/>
              <w:bottom w:w="0" w:type="dxa"/>
            </w:tcMar>
            <w:vAlign w:val="center"/>
          </w:tcPr>
          <w:p w14:paraId="344774F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105</w:t>
            </w:r>
          </w:p>
        </w:tc>
        <w:tc>
          <w:tcPr>
            <w:tcW w:w="566" w:type="pct"/>
            <w:shd w:val="clear" w:color="auto" w:fill="auto"/>
            <w:tcMar>
              <w:top w:w="0" w:type="dxa"/>
              <w:bottom w:w="0" w:type="dxa"/>
            </w:tcMar>
            <w:vAlign w:val="center"/>
          </w:tcPr>
          <w:p w14:paraId="345FA6A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548892C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126</w:t>
            </w:r>
          </w:p>
        </w:tc>
        <w:tc>
          <w:tcPr>
            <w:tcW w:w="618" w:type="pct"/>
            <w:shd w:val="clear" w:color="auto" w:fill="auto"/>
            <w:tcMar>
              <w:top w:w="0" w:type="dxa"/>
              <w:bottom w:w="0" w:type="dxa"/>
            </w:tcMar>
            <w:vAlign w:val="center"/>
          </w:tcPr>
          <w:p w14:paraId="1674CFA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29,498</w:t>
            </w:r>
          </w:p>
        </w:tc>
      </w:tr>
      <w:tr w:rsidR="000703B0" w:rsidRPr="006F6C29" w14:paraId="26BC80DC" w14:textId="77777777" w:rsidTr="00803C9D">
        <w:tc>
          <w:tcPr>
            <w:tcW w:w="365" w:type="pct"/>
            <w:shd w:val="clear" w:color="auto" w:fill="auto"/>
            <w:tcMar>
              <w:top w:w="0" w:type="dxa"/>
              <w:bottom w:w="0" w:type="dxa"/>
            </w:tcMar>
            <w:vAlign w:val="center"/>
          </w:tcPr>
          <w:p w14:paraId="50E3AEC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22</w:t>
            </w:r>
          </w:p>
        </w:tc>
        <w:tc>
          <w:tcPr>
            <w:tcW w:w="1237" w:type="pct"/>
            <w:shd w:val="clear" w:color="auto" w:fill="auto"/>
            <w:tcMar>
              <w:top w:w="0" w:type="dxa"/>
              <w:bottom w:w="0" w:type="dxa"/>
            </w:tcMar>
            <w:vAlign w:val="center"/>
          </w:tcPr>
          <w:p w14:paraId="4ECC63C6" w14:textId="2371B988"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Nguyen Thanh Quang Lam</w:t>
            </w:r>
          </w:p>
        </w:tc>
        <w:tc>
          <w:tcPr>
            <w:tcW w:w="1242" w:type="pct"/>
            <w:shd w:val="clear" w:color="auto" w:fill="auto"/>
            <w:tcMar>
              <w:top w:w="0" w:type="dxa"/>
              <w:bottom w:w="0" w:type="dxa"/>
            </w:tcMar>
            <w:vAlign w:val="center"/>
          </w:tcPr>
          <w:p w14:paraId="121C71FB"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Deputy Manager of Mechanic factory</w:t>
            </w:r>
          </w:p>
        </w:tc>
        <w:tc>
          <w:tcPr>
            <w:tcW w:w="418" w:type="pct"/>
            <w:shd w:val="clear" w:color="auto" w:fill="auto"/>
            <w:tcMar>
              <w:top w:w="0" w:type="dxa"/>
              <w:bottom w:w="0" w:type="dxa"/>
            </w:tcMar>
            <w:vAlign w:val="center"/>
          </w:tcPr>
          <w:p w14:paraId="684D75D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95</w:t>
            </w:r>
          </w:p>
        </w:tc>
        <w:tc>
          <w:tcPr>
            <w:tcW w:w="566" w:type="pct"/>
            <w:shd w:val="clear" w:color="auto" w:fill="auto"/>
            <w:tcMar>
              <w:top w:w="0" w:type="dxa"/>
              <w:bottom w:w="0" w:type="dxa"/>
            </w:tcMar>
            <w:vAlign w:val="center"/>
          </w:tcPr>
          <w:p w14:paraId="7EAF644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29A7764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114</w:t>
            </w:r>
          </w:p>
        </w:tc>
        <w:tc>
          <w:tcPr>
            <w:tcW w:w="618" w:type="pct"/>
            <w:shd w:val="clear" w:color="auto" w:fill="auto"/>
            <w:tcMar>
              <w:top w:w="0" w:type="dxa"/>
              <w:bottom w:w="0" w:type="dxa"/>
            </w:tcMar>
            <w:vAlign w:val="center"/>
          </w:tcPr>
          <w:p w14:paraId="1870496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26,688</w:t>
            </w:r>
          </w:p>
        </w:tc>
      </w:tr>
      <w:tr w:rsidR="000703B0" w:rsidRPr="006F6C29" w14:paraId="7CE6E6D9" w14:textId="77777777" w:rsidTr="00803C9D">
        <w:tc>
          <w:tcPr>
            <w:tcW w:w="365" w:type="pct"/>
            <w:shd w:val="clear" w:color="auto" w:fill="auto"/>
            <w:tcMar>
              <w:top w:w="0" w:type="dxa"/>
              <w:bottom w:w="0" w:type="dxa"/>
            </w:tcMar>
            <w:vAlign w:val="center"/>
          </w:tcPr>
          <w:p w14:paraId="28A8313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23</w:t>
            </w:r>
          </w:p>
        </w:tc>
        <w:tc>
          <w:tcPr>
            <w:tcW w:w="1237" w:type="pct"/>
            <w:shd w:val="clear" w:color="auto" w:fill="auto"/>
            <w:tcMar>
              <w:top w:w="0" w:type="dxa"/>
              <w:bottom w:w="0" w:type="dxa"/>
            </w:tcMar>
            <w:vAlign w:val="center"/>
          </w:tcPr>
          <w:p w14:paraId="5775EFA3"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Nguyen Thanh Dat</w:t>
            </w:r>
          </w:p>
        </w:tc>
        <w:tc>
          <w:tcPr>
            <w:tcW w:w="1242" w:type="pct"/>
            <w:shd w:val="clear" w:color="auto" w:fill="auto"/>
            <w:tcMar>
              <w:top w:w="0" w:type="dxa"/>
              <w:bottom w:w="0" w:type="dxa"/>
            </w:tcMar>
            <w:vAlign w:val="center"/>
          </w:tcPr>
          <w:p w14:paraId="6277316E"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Employee of Investment - Production Department</w:t>
            </w:r>
          </w:p>
        </w:tc>
        <w:tc>
          <w:tcPr>
            <w:tcW w:w="418" w:type="pct"/>
            <w:shd w:val="clear" w:color="auto" w:fill="auto"/>
            <w:tcMar>
              <w:top w:w="0" w:type="dxa"/>
              <w:bottom w:w="0" w:type="dxa"/>
            </w:tcMar>
            <w:vAlign w:val="center"/>
          </w:tcPr>
          <w:p w14:paraId="11B0346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45</w:t>
            </w:r>
          </w:p>
        </w:tc>
        <w:tc>
          <w:tcPr>
            <w:tcW w:w="566" w:type="pct"/>
            <w:shd w:val="clear" w:color="auto" w:fill="auto"/>
            <w:tcMar>
              <w:top w:w="0" w:type="dxa"/>
              <w:bottom w:w="0" w:type="dxa"/>
            </w:tcMar>
            <w:vAlign w:val="center"/>
          </w:tcPr>
          <w:p w14:paraId="2FD765C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w:t>
            </w:r>
          </w:p>
        </w:tc>
        <w:tc>
          <w:tcPr>
            <w:tcW w:w="554" w:type="pct"/>
            <w:shd w:val="clear" w:color="auto" w:fill="auto"/>
            <w:tcMar>
              <w:top w:w="0" w:type="dxa"/>
              <w:bottom w:w="0" w:type="dxa"/>
            </w:tcMar>
            <w:vAlign w:val="center"/>
          </w:tcPr>
          <w:p w14:paraId="75676D2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54</w:t>
            </w:r>
          </w:p>
        </w:tc>
        <w:tc>
          <w:tcPr>
            <w:tcW w:w="618" w:type="pct"/>
            <w:shd w:val="clear" w:color="auto" w:fill="auto"/>
            <w:tcMar>
              <w:top w:w="0" w:type="dxa"/>
              <w:bottom w:w="0" w:type="dxa"/>
            </w:tcMar>
            <w:vAlign w:val="center"/>
          </w:tcPr>
          <w:p w14:paraId="1BD2B14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12,642</w:t>
            </w:r>
          </w:p>
        </w:tc>
      </w:tr>
      <w:tr w:rsidR="000703B0" w:rsidRPr="006F6C29" w14:paraId="461C8B38" w14:textId="77777777" w:rsidTr="00803C9D">
        <w:tc>
          <w:tcPr>
            <w:tcW w:w="365" w:type="pct"/>
            <w:shd w:val="clear" w:color="auto" w:fill="auto"/>
            <w:tcMar>
              <w:top w:w="0" w:type="dxa"/>
              <w:bottom w:w="0" w:type="dxa"/>
            </w:tcMar>
            <w:vAlign w:val="center"/>
          </w:tcPr>
          <w:p w14:paraId="413303A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24</w:t>
            </w:r>
          </w:p>
        </w:tc>
        <w:tc>
          <w:tcPr>
            <w:tcW w:w="1237" w:type="pct"/>
            <w:shd w:val="clear" w:color="auto" w:fill="auto"/>
            <w:tcMar>
              <w:top w:w="0" w:type="dxa"/>
              <w:bottom w:w="0" w:type="dxa"/>
            </w:tcMar>
            <w:vAlign w:val="center"/>
          </w:tcPr>
          <w:p w14:paraId="5D20CC9A"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Vo Thi </w:t>
            </w:r>
            <w:proofErr w:type="spellStart"/>
            <w:r w:rsidRPr="006F6C29">
              <w:rPr>
                <w:rFonts w:ascii="Arial" w:hAnsi="Arial" w:cs="Arial"/>
                <w:color w:val="010000"/>
                <w:sz w:val="20"/>
              </w:rPr>
              <w:t>Nhi</w:t>
            </w:r>
            <w:proofErr w:type="spellEnd"/>
          </w:p>
        </w:tc>
        <w:tc>
          <w:tcPr>
            <w:tcW w:w="1242" w:type="pct"/>
            <w:shd w:val="clear" w:color="auto" w:fill="auto"/>
            <w:tcMar>
              <w:top w:w="0" w:type="dxa"/>
              <w:bottom w:w="0" w:type="dxa"/>
            </w:tcMar>
            <w:vAlign w:val="center"/>
          </w:tcPr>
          <w:p w14:paraId="4E561818" w14:textId="6F6A2B88"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Head of Technology - </w:t>
            </w:r>
            <w:r w:rsidR="00A65C91" w:rsidRPr="006F6C29">
              <w:rPr>
                <w:rFonts w:ascii="Arial" w:hAnsi="Arial" w:cs="Arial"/>
                <w:color w:val="010000"/>
                <w:sz w:val="20"/>
              </w:rPr>
              <w:t>Environment</w:t>
            </w:r>
            <w:r w:rsidRPr="006F6C29">
              <w:rPr>
                <w:rFonts w:ascii="Arial" w:hAnsi="Arial" w:cs="Arial"/>
                <w:color w:val="010000"/>
                <w:sz w:val="20"/>
              </w:rPr>
              <w:t xml:space="preserve"> Department</w:t>
            </w:r>
          </w:p>
        </w:tc>
        <w:tc>
          <w:tcPr>
            <w:tcW w:w="418" w:type="pct"/>
            <w:shd w:val="clear" w:color="auto" w:fill="auto"/>
            <w:tcMar>
              <w:top w:w="0" w:type="dxa"/>
              <w:bottom w:w="0" w:type="dxa"/>
            </w:tcMar>
            <w:vAlign w:val="center"/>
          </w:tcPr>
          <w:p w14:paraId="57E73CF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125</w:t>
            </w:r>
          </w:p>
        </w:tc>
        <w:tc>
          <w:tcPr>
            <w:tcW w:w="566" w:type="pct"/>
            <w:shd w:val="clear" w:color="auto" w:fill="auto"/>
            <w:tcMar>
              <w:top w:w="0" w:type="dxa"/>
              <w:bottom w:w="0" w:type="dxa"/>
            </w:tcMar>
            <w:vAlign w:val="center"/>
          </w:tcPr>
          <w:p w14:paraId="5D1BA1C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081B4B4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125</w:t>
            </w:r>
          </w:p>
        </w:tc>
        <w:tc>
          <w:tcPr>
            <w:tcW w:w="618" w:type="pct"/>
            <w:shd w:val="clear" w:color="auto" w:fill="auto"/>
            <w:tcMar>
              <w:top w:w="0" w:type="dxa"/>
              <w:bottom w:w="0" w:type="dxa"/>
            </w:tcMar>
            <w:vAlign w:val="center"/>
          </w:tcPr>
          <w:p w14:paraId="1A22DA4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29,264</w:t>
            </w:r>
          </w:p>
        </w:tc>
      </w:tr>
      <w:tr w:rsidR="000703B0" w:rsidRPr="006F6C29" w14:paraId="273BA791" w14:textId="77777777" w:rsidTr="00803C9D">
        <w:tc>
          <w:tcPr>
            <w:tcW w:w="365" w:type="pct"/>
            <w:shd w:val="clear" w:color="auto" w:fill="auto"/>
            <w:tcMar>
              <w:top w:w="0" w:type="dxa"/>
              <w:bottom w:w="0" w:type="dxa"/>
            </w:tcMar>
            <w:vAlign w:val="center"/>
          </w:tcPr>
          <w:p w14:paraId="5015AA6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25</w:t>
            </w:r>
          </w:p>
        </w:tc>
        <w:tc>
          <w:tcPr>
            <w:tcW w:w="1237" w:type="pct"/>
            <w:shd w:val="clear" w:color="auto" w:fill="auto"/>
            <w:tcMar>
              <w:top w:w="0" w:type="dxa"/>
              <w:bottom w:w="0" w:type="dxa"/>
            </w:tcMar>
            <w:vAlign w:val="center"/>
          </w:tcPr>
          <w:p w14:paraId="6A36063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Dinh Phi Hung</w:t>
            </w:r>
          </w:p>
        </w:tc>
        <w:tc>
          <w:tcPr>
            <w:tcW w:w="1242" w:type="pct"/>
            <w:shd w:val="clear" w:color="auto" w:fill="auto"/>
            <w:tcMar>
              <w:top w:w="0" w:type="dxa"/>
              <w:bottom w:w="0" w:type="dxa"/>
            </w:tcMar>
            <w:vAlign w:val="center"/>
          </w:tcPr>
          <w:p w14:paraId="3598F738"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Manager of </w:t>
            </w:r>
            <w:proofErr w:type="spellStart"/>
            <w:r w:rsidRPr="006F6C29">
              <w:rPr>
                <w:rFonts w:ascii="Arial" w:hAnsi="Arial" w:cs="Arial"/>
                <w:color w:val="010000"/>
                <w:sz w:val="20"/>
              </w:rPr>
              <w:t>Kon</w:t>
            </w:r>
            <w:proofErr w:type="spellEnd"/>
            <w:r w:rsidRPr="006F6C29">
              <w:rPr>
                <w:rFonts w:ascii="Arial" w:hAnsi="Arial" w:cs="Arial"/>
                <w:color w:val="010000"/>
                <w:sz w:val="20"/>
              </w:rPr>
              <w:t xml:space="preserve"> Tum Company</w:t>
            </w:r>
          </w:p>
        </w:tc>
        <w:tc>
          <w:tcPr>
            <w:tcW w:w="418" w:type="pct"/>
            <w:shd w:val="clear" w:color="auto" w:fill="auto"/>
            <w:tcMar>
              <w:top w:w="0" w:type="dxa"/>
              <w:bottom w:w="0" w:type="dxa"/>
            </w:tcMar>
            <w:vAlign w:val="center"/>
          </w:tcPr>
          <w:p w14:paraId="485102A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135</w:t>
            </w:r>
          </w:p>
        </w:tc>
        <w:tc>
          <w:tcPr>
            <w:tcW w:w="566" w:type="pct"/>
            <w:shd w:val="clear" w:color="auto" w:fill="auto"/>
            <w:tcMar>
              <w:top w:w="0" w:type="dxa"/>
              <w:bottom w:w="0" w:type="dxa"/>
            </w:tcMar>
            <w:vAlign w:val="center"/>
          </w:tcPr>
          <w:p w14:paraId="66DE817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0119040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135</w:t>
            </w:r>
          </w:p>
        </w:tc>
        <w:tc>
          <w:tcPr>
            <w:tcW w:w="618" w:type="pct"/>
            <w:shd w:val="clear" w:color="auto" w:fill="auto"/>
            <w:tcMar>
              <w:top w:w="0" w:type="dxa"/>
              <w:bottom w:w="0" w:type="dxa"/>
            </w:tcMar>
            <w:vAlign w:val="center"/>
          </w:tcPr>
          <w:p w14:paraId="37BB4B1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31,605</w:t>
            </w:r>
          </w:p>
        </w:tc>
      </w:tr>
      <w:tr w:rsidR="000703B0" w:rsidRPr="006F6C29" w14:paraId="60E1CA60" w14:textId="77777777" w:rsidTr="00803C9D">
        <w:tc>
          <w:tcPr>
            <w:tcW w:w="365" w:type="pct"/>
            <w:shd w:val="clear" w:color="auto" w:fill="auto"/>
            <w:tcMar>
              <w:top w:w="0" w:type="dxa"/>
              <w:bottom w:w="0" w:type="dxa"/>
            </w:tcMar>
            <w:vAlign w:val="center"/>
          </w:tcPr>
          <w:p w14:paraId="3698233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26</w:t>
            </w:r>
          </w:p>
        </w:tc>
        <w:tc>
          <w:tcPr>
            <w:tcW w:w="1237" w:type="pct"/>
            <w:shd w:val="clear" w:color="auto" w:fill="auto"/>
            <w:tcMar>
              <w:top w:w="0" w:type="dxa"/>
              <w:bottom w:w="0" w:type="dxa"/>
            </w:tcMar>
            <w:vAlign w:val="center"/>
          </w:tcPr>
          <w:p w14:paraId="058AED8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Vo </w:t>
            </w:r>
            <w:proofErr w:type="spellStart"/>
            <w:r w:rsidRPr="006F6C29">
              <w:rPr>
                <w:rFonts w:ascii="Arial" w:hAnsi="Arial" w:cs="Arial"/>
                <w:color w:val="010000"/>
                <w:sz w:val="20"/>
              </w:rPr>
              <w:t>Trung</w:t>
            </w:r>
            <w:proofErr w:type="spellEnd"/>
            <w:r w:rsidRPr="006F6C29">
              <w:rPr>
                <w:rFonts w:ascii="Arial" w:hAnsi="Arial" w:cs="Arial"/>
                <w:color w:val="010000"/>
                <w:sz w:val="20"/>
              </w:rPr>
              <w:t xml:space="preserve"> Dinh</w:t>
            </w:r>
          </w:p>
        </w:tc>
        <w:tc>
          <w:tcPr>
            <w:tcW w:w="1242" w:type="pct"/>
            <w:shd w:val="clear" w:color="auto" w:fill="auto"/>
            <w:tcMar>
              <w:top w:w="0" w:type="dxa"/>
              <w:bottom w:w="0" w:type="dxa"/>
            </w:tcMar>
            <w:vAlign w:val="center"/>
          </w:tcPr>
          <w:p w14:paraId="3DC684D8"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Deputy Head of Technology - Environment Department</w:t>
            </w:r>
          </w:p>
        </w:tc>
        <w:tc>
          <w:tcPr>
            <w:tcW w:w="418" w:type="pct"/>
            <w:shd w:val="clear" w:color="auto" w:fill="auto"/>
            <w:tcMar>
              <w:top w:w="0" w:type="dxa"/>
              <w:bottom w:w="0" w:type="dxa"/>
            </w:tcMar>
            <w:vAlign w:val="center"/>
          </w:tcPr>
          <w:p w14:paraId="03E32C8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95</w:t>
            </w:r>
          </w:p>
        </w:tc>
        <w:tc>
          <w:tcPr>
            <w:tcW w:w="566" w:type="pct"/>
            <w:shd w:val="clear" w:color="auto" w:fill="auto"/>
            <w:tcMar>
              <w:top w:w="0" w:type="dxa"/>
              <w:bottom w:w="0" w:type="dxa"/>
            </w:tcMar>
            <w:vAlign w:val="center"/>
          </w:tcPr>
          <w:p w14:paraId="3D3043F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7FACE79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95</w:t>
            </w:r>
          </w:p>
        </w:tc>
        <w:tc>
          <w:tcPr>
            <w:tcW w:w="618" w:type="pct"/>
            <w:shd w:val="clear" w:color="auto" w:fill="auto"/>
            <w:tcMar>
              <w:top w:w="0" w:type="dxa"/>
              <w:bottom w:w="0" w:type="dxa"/>
            </w:tcMar>
            <w:vAlign w:val="center"/>
          </w:tcPr>
          <w:p w14:paraId="273CC1C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22,240</w:t>
            </w:r>
          </w:p>
        </w:tc>
      </w:tr>
      <w:tr w:rsidR="000703B0" w:rsidRPr="006F6C29" w14:paraId="32B24265" w14:textId="77777777" w:rsidTr="00803C9D">
        <w:tc>
          <w:tcPr>
            <w:tcW w:w="365" w:type="pct"/>
            <w:shd w:val="clear" w:color="auto" w:fill="auto"/>
            <w:tcMar>
              <w:top w:w="0" w:type="dxa"/>
              <w:bottom w:w="0" w:type="dxa"/>
            </w:tcMar>
            <w:vAlign w:val="center"/>
          </w:tcPr>
          <w:p w14:paraId="511DA6B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27</w:t>
            </w:r>
          </w:p>
        </w:tc>
        <w:tc>
          <w:tcPr>
            <w:tcW w:w="1237" w:type="pct"/>
            <w:shd w:val="clear" w:color="auto" w:fill="auto"/>
            <w:tcMar>
              <w:top w:w="0" w:type="dxa"/>
              <w:bottom w:w="0" w:type="dxa"/>
            </w:tcMar>
            <w:vAlign w:val="center"/>
          </w:tcPr>
          <w:p w14:paraId="79923650"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Cao </w:t>
            </w:r>
            <w:proofErr w:type="spellStart"/>
            <w:r w:rsidRPr="006F6C29">
              <w:rPr>
                <w:rFonts w:ascii="Arial" w:hAnsi="Arial" w:cs="Arial"/>
                <w:color w:val="010000"/>
                <w:sz w:val="20"/>
              </w:rPr>
              <w:t>Trong</w:t>
            </w:r>
            <w:proofErr w:type="spellEnd"/>
            <w:r w:rsidRPr="006F6C29">
              <w:rPr>
                <w:rFonts w:ascii="Arial" w:hAnsi="Arial" w:cs="Arial"/>
                <w:color w:val="010000"/>
                <w:sz w:val="20"/>
              </w:rPr>
              <w:t xml:space="preserve"> Dai</w:t>
            </w:r>
          </w:p>
        </w:tc>
        <w:tc>
          <w:tcPr>
            <w:tcW w:w="1242" w:type="pct"/>
            <w:shd w:val="clear" w:color="auto" w:fill="auto"/>
            <w:tcMar>
              <w:top w:w="0" w:type="dxa"/>
              <w:bottom w:w="0" w:type="dxa"/>
            </w:tcMar>
            <w:vAlign w:val="center"/>
          </w:tcPr>
          <w:p w14:paraId="793A87DB"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Deputy Head of Accounting - Finance - Statistics Department</w:t>
            </w:r>
          </w:p>
        </w:tc>
        <w:tc>
          <w:tcPr>
            <w:tcW w:w="418" w:type="pct"/>
            <w:shd w:val="clear" w:color="auto" w:fill="auto"/>
            <w:tcMar>
              <w:top w:w="0" w:type="dxa"/>
              <w:bottom w:w="0" w:type="dxa"/>
            </w:tcMar>
            <w:vAlign w:val="center"/>
          </w:tcPr>
          <w:p w14:paraId="557AD2D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93</w:t>
            </w:r>
          </w:p>
        </w:tc>
        <w:tc>
          <w:tcPr>
            <w:tcW w:w="566" w:type="pct"/>
            <w:shd w:val="clear" w:color="auto" w:fill="auto"/>
            <w:tcMar>
              <w:top w:w="0" w:type="dxa"/>
              <w:bottom w:w="0" w:type="dxa"/>
            </w:tcMar>
            <w:vAlign w:val="center"/>
          </w:tcPr>
          <w:p w14:paraId="63F887A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50791F4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93</w:t>
            </w:r>
          </w:p>
        </w:tc>
        <w:tc>
          <w:tcPr>
            <w:tcW w:w="618" w:type="pct"/>
            <w:shd w:val="clear" w:color="auto" w:fill="auto"/>
            <w:tcMar>
              <w:top w:w="0" w:type="dxa"/>
              <w:bottom w:w="0" w:type="dxa"/>
            </w:tcMar>
            <w:vAlign w:val="center"/>
          </w:tcPr>
          <w:p w14:paraId="51B1F28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21,772</w:t>
            </w:r>
          </w:p>
        </w:tc>
      </w:tr>
      <w:tr w:rsidR="000703B0" w:rsidRPr="006F6C29" w14:paraId="37A4781B" w14:textId="77777777" w:rsidTr="00803C9D">
        <w:tc>
          <w:tcPr>
            <w:tcW w:w="365" w:type="pct"/>
            <w:shd w:val="clear" w:color="auto" w:fill="auto"/>
            <w:tcMar>
              <w:top w:w="0" w:type="dxa"/>
              <w:bottom w:w="0" w:type="dxa"/>
            </w:tcMar>
            <w:vAlign w:val="center"/>
          </w:tcPr>
          <w:p w14:paraId="7BA9E13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28</w:t>
            </w:r>
          </w:p>
        </w:tc>
        <w:tc>
          <w:tcPr>
            <w:tcW w:w="1237" w:type="pct"/>
            <w:shd w:val="clear" w:color="auto" w:fill="auto"/>
            <w:tcMar>
              <w:top w:w="0" w:type="dxa"/>
              <w:bottom w:w="0" w:type="dxa"/>
            </w:tcMar>
            <w:vAlign w:val="center"/>
          </w:tcPr>
          <w:p w14:paraId="3F3335CF"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Tran Thi Thu Van</w:t>
            </w:r>
          </w:p>
        </w:tc>
        <w:tc>
          <w:tcPr>
            <w:tcW w:w="1242" w:type="pct"/>
            <w:shd w:val="clear" w:color="auto" w:fill="auto"/>
            <w:tcMar>
              <w:top w:w="0" w:type="dxa"/>
              <w:bottom w:w="0" w:type="dxa"/>
            </w:tcMar>
            <w:vAlign w:val="center"/>
          </w:tcPr>
          <w:p w14:paraId="2AA40CDC"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Deputy Head of Planning - Marketing Department</w:t>
            </w:r>
          </w:p>
        </w:tc>
        <w:tc>
          <w:tcPr>
            <w:tcW w:w="418" w:type="pct"/>
            <w:shd w:val="clear" w:color="auto" w:fill="auto"/>
            <w:tcMar>
              <w:top w:w="0" w:type="dxa"/>
              <w:bottom w:w="0" w:type="dxa"/>
            </w:tcMar>
            <w:vAlign w:val="center"/>
          </w:tcPr>
          <w:p w14:paraId="728E126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76</w:t>
            </w:r>
          </w:p>
        </w:tc>
        <w:tc>
          <w:tcPr>
            <w:tcW w:w="566" w:type="pct"/>
            <w:shd w:val="clear" w:color="auto" w:fill="auto"/>
            <w:tcMar>
              <w:top w:w="0" w:type="dxa"/>
              <w:bottom w:w="0" w:type="dxa"/>
            </w:tcMar>
            <w:vAlign w:val="center"/>
          </w:tcPr>
          <w:p w14:paraId="4F6532B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785777F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76</w:t>
            </w:r>
          </w:p>
        </w:tc>
        <w:tc>
          <w:tcPr>
            <w:tcW w:w="618" w:type="pct"/>
            <w:shd w:val="clear" w:color="auto" w:fill="auto"/>
            <w:tcMar>
              <w:top w:w="0" w:type="dxa"/>
              <w:bottom w:w="0" w:type="dxa"/>
            </w:tcMar>
            <w:vAlign w:val="center"/>
          </w:tcPr>
          <w:p w14:paraId="4EA1FE4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17,792</w:t>
            </w:r>
          </w:p>
        </w:tc>
      </w:tr>
      <w:tr w:rsidR="000703B0" w:rsidRPr="006F6C29" w14:paraId="288FF94D" w14:textId="77777777" w:rsidTr="00803C9D">
        <w:tc>
          <w:tcPr>
            <w:tcW w:w="365" w:type="pct"/>
            <w:shd w:val="clear" w:color="auto" w:fill="auto"/>
            <w:tcMar>
              <w:top w:w="0" w:type="dxa"/>
              <w:bottom w:w="0" w:type="dxa"/>
            </w:tcMar>
            <w:vAlign w:val="center"/>
          </w:tcPr>
          <w:p w14:paraId="3BA071E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w:t>
            </w:r>
          </w:p>
        </w:tc>
        <w:tc>
          <w:tcPr>
            <w:tcW w:w="1237" w:type="pct"/>
            <w:shd w:val="clear" w:color="auto" w:fill="auto"/>
            <w:tcMar>
              <w:top w:w="0" w:type="dxa"/>
              <w:bottom w:w="0" w:type="dxa"/>
            </w:tcMar>
            <w:vAlign w:val="center"/>
          </w:tcPr>
          <w:p w14:paraId="153DCF49"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Huynh Van Bich</w:t>
            </w:r>
          </w:p>
        </w:tc>
        <w:tc>
          <w:tcPr>
            <w:tcW w:w="1242" w:type="pct"/>
            <w:shd w:val="clear" w:color="auto" w:fill="auto"/>
            <w:tcMar>
              <w:top w:w="0" w:type="dxa"/>
              <w:bottom w:w="0" w:type="dxa"/>
            </w:tcMar>
            <w:vAlign w:val="center"/>
          </w:tcPr>
          <w:p w14:paraId="7F45D15F"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Deputy Manager of Quang Ngai Factory</w:t>
            </w:r>
          </w:p>
        </w:tc>
        <w:tc>
          <w:tcPr>
            <w:tcW w:w="418" w:type="pct"/>
            <w:shd w:val="clear" w:color="auto" w:fill="auto"/>
            <w:tcMar>
              <w:top w:w="0" w:type="dxa"/>
              <w:bottom w:w="0" w:type="dxa"/>
            </w:tcMar>
            <w:vAlign w:val="center"/>
          </w:tcPr>
          <w:p w14:paraId="347E300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115</w:t>
            </w:r>
          </w:p>
        </w:tc>
        <w:tc>
          <w:tcPr>
            <w:tcW w:w="566" w:type="pct"/>
            <w:shd w:val="clear" w:color="auto" w:fill="auto"/>
            <w:tcMar>
              <w:top w:w="0" w:type="dxa"/>
              <w:bottom w:w="0" w:type="dxa"/>
            </w:tcMar>
            <w:vAlign w:val="center"/>
          </w:tcPr>
          <w:p w14:paraId="6804985D"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1356073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115</w:t>
            </w:r>
          </w:p>
        </w:tc>
        <w:tc>
          <w:tcPr>
            <w:tcW w:w="618" w:type="pct"/>
            <w:shd w:val="clear" w:color="auto" w:fill="auto"/>
            <w:tcMar>
              <w:top w:w="0" w:type="dxa"/>
              <w:bottom w:w="0" w:type="dxa"/>
            </w:tcMar>
            <w:vAlign w:val="center"/>
          </w:tcPr>
          <w:p w14:paraId="6660BF1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26,922</w:t>
            </w:r>
          </w:p>
        </w:tc>
      </w:tr>
      <w:tr w:rsidR="000703B0" w:rsidRPr="006F6C29" w14:paraId="4820C04A" w14:textId="77777777" w:rsidTr="00803C9D">
        <w:tc>
          <w:tcPr>
            <w:tcW w:w="365" w:type="pct"/>
            <w:shd w:val="clear" w:color="auto" w:fill="auto"/>
            <w:tcMar>
              <w:top w:w="0" w:type="dxa"/>
              <w:bottom w:w="0" w:type="dxa"/>
            </w:tcMar>
            <w:vAlign w:val="center"/>
          </w:tcPr>
          <w:p w14:paraId="365BC2E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lastRenderedPageBreak/>
              <w:t>30</w:t>
            </w:r>
          </w:p>
        </w:tc>
        <w:tc>
          <w:tcPr>
            <w:tcW w:w="1237" w:type="pct"/>
            <w:shd w:val="clear" w:color="auto" w:fill="auto"/>
            <w:tcMar>
              <w:top w:w="0" w:type="dxa"/>
              <w:bottom w:w="0" w:type="dxa"/>
            </w:tcMar>
            <w:vAlign w:val="center"/>
          </w:tcPr>
          <w:p w14:paraId="79521AFF"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Nguyen Dinh Tuan</w:t>
            </w:r>
          </w:p>
        </w:tc>
        <w:tc>
          <w:tcPr>
            <w:tcW w:w="1242" w:type="pct"/>
            <w:shd w:val="clear" w:color="auto" w:fill="auto"/>
            <w:tcMar>
              <w:top w:w="0" w:type="dxa"/>
              <w:bottom w:w="0" w:type="dxa"/>
            </w:tcMar>
            <w:vAlign w:val="center"/>
          </w:tcPr>
          <w:p w14:paraId="5DE2901C"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KD, </w:t>
            </w:r>
            <w:proofErr w:type="spellStart"/>
            <w:r w:rsidRPr="006F6C29">
              <w:rPr>
                <w:rFonts w:ascii="Arial" w:hAnsi="Arial" w:cs="Arial"/>
                <w:color w:val="010000"/>
                <w:sz w:val="20"/>
              </w:rPr>
              <w:t>Eakar</w:t>
            </w:r>
            <w:proofErr w:type="spellEnd"/>
            <w:r w:rsidRPr="006F6C29">
              <w:rPr>
                <w:rFonts w:ascii="Arial" w:hAnsi="Arial" w:cs="Arial"/>
                <w:color w:val="010000"/>
                <w:sz w:val="20"/>
              </w:rPr>
              <w:t xml:space="preserve">, </w:t>
            </w:r>
            <w:proofErr w:type="spellStart"/>
            <w:r w:rsidRPr="006F6C29">
              <w:rPr>
                <w:rFonts w:ascii="Arial" w:hAnsi="Arial" w:cs="Arial"/>
                <w:color w:val="010000"/>
                <w:sz w:val="20"/>
              </w:rPr>
              <w:t>Sepon</w:t>
            </w:r>
            <w:proofErr w:type="spellEnd"/>
            <w:r w:rsidRPr="006F6C29">
              <w:rPr>
                <w:rFonts w:ascii="Arial" w:hAnsi="Arial" w:cs="Arial"/>
                <w:color w:val="010000"/>
                <w:sz w:val="20"/>
              </w:rPr>
              <w:t xml:space="preserve"> Company</w:t>
            </w:r>
          </w:p>
        </w:tc>
        <w:tc>
          <w:tcPr>
            <w:tcW w:w="418" w:type="pct"/>
            <w:shd w:val="clear" w:color="auto" w:fill="auto"/>
            <w:tcMar>
              <w:top w:w="0" w:type="dxa"/>
              <w:bottom w:w="0" w:type="dxa"/>
            </w:tcMar>
            <w:vAlign w:val="center"/>
          </w:tcPr>
          <w:p w14:paraId="57BF7C8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113</w:t>
            </w:r>
          </w:p>
        </w:tc>
        <w:tc>
          <w:tcPr>
            <w:tcW w:w="566" w:type="pct"/>
            <w:shd w:val="clear" w:color="auto" w:fill="auto"/>
            <w:tcMar>
              <w:top w:w="0" w:type="dxa"/>
              <w:bottom w:w="0" w:type="dxa"/>
            </w:tcMar>
            <w:vAlign w:val="center"/>
          </w:tcPr>
          <w:p w14:paraId="681938A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2A9E86C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113</w:t>
            </w:r>
          </w:p>
        </w:tc>
        <w:tc>
          <w:tcPr>
            <w:tcW w:w="618" w:type="pct"/>
            <w:shd w:val="clear" w:color="auto" w:fill="auto"/>
            <w:tcMar>
              <w:top w:w="0" w:type="dxa"/>
              <w:bottom w:w="0" w:type="dxa"/>
            </w:tcMar>
            <w:vAlign w:val="center"/>
          </w:tcPr>
          <w:p w14:paraId="1EA557A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26,454</w:t>
            </w:r>
          </w:p>
        </w:tc>
      </w:tr>
      <w:tr w:rsidR="000703B0" w:rsidRPr="006F6C29" w14:paraId="3E002B97" w14:textId="77777777" w:rsidTr="00803C9D">
        <w:tc>
          <w:tcPr>
            <w:tcW w:w="365" w:type="pct"/>
            <w:shd w:val="clear" w:color="auto" w:fill="auto"/>
            <w:tcMar>
              <w:top w:w="0" w:type="dxa"/>
              <w:bottom w:w="0" w:type="dxa"/>
            </w:tcMar>
            <w:vAlign w:val="center"/>
          </w:tcPr>
          <w:p w14:paraId="2B7DC52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31</w:t>
            </w:r>
          </w:p>
        </w:tc>
        <w:tc>
          <w:tcPr>
            <w:tcW w:w="1237" w:type="pct"/>
            <w:shd w:val="clear" w:color="auto" w:fill="auto"/>
            <w:tcMar>
              <w:top w:w="0" w:type="dxa"/>
              <w:bottom w:w="0" w:type="dxa"/>
            </w:tcMar>
            <w:vAlign w:val="center"/>
          </w:tcPr>
          <w:p w14:paraId="13023793"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Nguyen Van Thai</w:t>
            </w:r>
          </w:p>
        </w:tc>
        <w:tc>
          <w:tcPr>
            <w:tcW w:w="1242" w:type="pct"/>
            <w:shd w:val="clear" w:color="auto" w:fill="auto"/>
            <w:tcMar>
              <w:top w:w="0" w:type="dxa"/>
              <w:bottom w:w="0" w:type="dxa"/>
            </w:tcMar>
            <w:vAlign w:val="center"/>
          </w:tcPr>
          <w:p w14:paraId="571ACF47"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Deputy Manager of </w:t>
            </w:r>
            <w:proofErr w:type="spellStart"/>
            <w:r w:rsidRPr="006F6C29">
              <w:rPr>
                <w:rFonts w:ascii="Arial" w:hAnsi="Arial" w:cs="Arial"/>
                <w:color w:val="010000"/>
                <w:sz w:val="20"/>
              </w:rPr>
              <w:t>Kon</w:t>
            </w:r>
            <w:proofErr w:type="spellEnd"/>
            <w:r w:rsidRPr="006F6C29">
              <w:rPr>
                <w:rFonts w:ascii="Arial" w:hAnsi="Arial" w:cs="Arial"/>
                <w:color w:val="010000"/>
                <w:sz w:val="20"/>
              </w:rPr>
              <w:t xml:space="preserve"> Tum Company</w:t>
            </w:r>
          </w:p>
        </w:tc>
        <w:tc>
          <w:tcPr>
            <w:tcW w:w="418" w:type="pct"/>
            <w:shd w:val="clear" w:color="auto" w:fill="auto"/>
            <w:tcMar>
              <w:top w:w="0" w:type="dxa"/>
              <w:bottom w:w="0" w:type="dxa"/>
            </w:tcMar>
            <w:vAlign w:val="center"/>
          </w:tcPr>
          <w:p w14:paraId="3A8EBE92" w14:textId="77777777" w:rsidR="000703B0" w:rsidRPr="006F6C29" w:rsidRDefault="000703B0" w:rsidP="00803C9D">
            <w:pPr>
              <w:tabs>
                <w:tab w:val="left" w:pos="432"/>
              </w:tabs>
              <w:spacing w:after="120" w:line="360" w:lineRule="auto"/>
              <w:jc w:val="center"/>
              <w:rPr>
                <w:rFonts w:ascii="Arial" w:eastAsia="Arial" w:hAnsi="Arial" w:cs="Arial"/>
                <w:color w:val="010000"/>
                <w:sz w:val="20"/>
                <w:szCs w:val="20"/>
              </w:rPr>
            </w:pPr>
          </w:p>
        </w:tc>
        <w:tc>
          <w:tcPr>
            <w:tcW w:w="566" w:type="pct"/>
            <w:shd w:val="clear" w:color="auto" w:fill="auto"/>
            <w:tcMar>
              <w:top w:w="0" w:type="dxa"/>
              <w:bottom w:w="0" w:type="dxa"/>
            </w:tcMar>
            <w:vAlign w:val="center"/>
          </w:tcPr>
          <w:p w14:paraId="1131B07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3A4BC5B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105</w:t>
            </w:r>
          </w:p>
        </w:tc>
        <w:tc>
          <w:tcPr>
            <w:tcW w:w="618" w:type="pct"/>
            <w:shd w:val="clear" w:color="auto" w:fill="auto"/>
            <w:tcMar>
              <w:top w:w="0" w:type="dxa"/>
              <w:bottom w:w="0" w:type="dxa"/>
            </w:tcMar>
            <w:vAlign w:val="center"/>
          </w:tcPr>
          <w:p w14:paraId="07ED847C"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24,580</w:t>
            </w:r>
          </w:p>
        </w:tc>
      </w:tr>
      <w:tr w:rsidR="000703B0" w:rsidRPr="006F6C29" w14:paraId="652156AA" w14:textId="77777777" w:rsidTr="00803C9D">
        <w:tc>
          <w:tcPr>
            <w:tcW w:w="365" w:type="pct"/>
            <w:shd w:val="clear" w:color="auto" w:fill="auto"/>
            <w:tcMar>
              <w:top w:w="0" w:type="dxa"/>
              <w:bottom w:w="0" w:type="dxa"/>
            </w:tcMar>
            <w:vAlign w:val="center"/>
          </w:tcPr>
          <w:p w14:paraId="27950F9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32</w:t>
            </w:r>
          </w:p>
        </w:tc>
        <w:tc>
          <w:tcPr>
            <w:tcW w:w="1237" w:type="pct"/>
            <w:shd w:val="clear" w:color="auto" w:fill="auto"/>
            <w:tcMar>
              <w:top w:w="0" w:type="dxa"/>
              <w:bottom w:w="0" w:type="dxa"/>
            </w:tcMar>
            <w:vAlign w:val="center"/>
          </w:tcPr>
          <w:p w14:paraId="1C8384CC"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Tran Van Bi</w:t>
            </w:r>
          </w:p>
        </w:tc>
        <w:tc>
          <w:tcPr>
            <w:tcW w:w="1242" w:type="pct"/>
            <w:shd w:val="clear" w:color="auto" w:fill="auto"/>
            <w:tcMar>
              <w:top w:w="0" w:type="dxa"/>
              <w:bottom w:w="0" w:type="dxa"/>
            </w:tcMar>
            <w:vAlign w:val="center"/>
          </w:tcPr>
          <w:p w14:paraId="7C8A4C64"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Head of Office of Ho Chi Minh City</w:t>
            </w:r>
          </w:p>
        </w:tc>
        <w:tc>
          <w:tcPr>
            <w:tcW w:w="418" w:type="pct"/>
            <w:shd w:val="clear" w:color="auto" w:fill="auto"/>
            <w:tcMar>
              <w:top w:w="0" w:type="dxa"/>
              <w:bottom w:w="0" w:type="dxa"/>
            </w:tcMar>
            <w:vAlign w:val="center"/>
          </w:tcPr>
          <w:p w14:paraId="60A180B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90</w:t>
            </w:r>
          </w:p>
        </w:tc>
        <w:tc>
          <w:tcPr>
            <w:tcW w:w="566" w:type="pct"/>
            <w:shd w:val="clear" w:color="auto" w:fill="auto"/>
            <w:tcMar>
              <w:top w:w="0" w:type="dxa"/>
              <w:bottom w:w="0" w:type="dxa"/>
            </w:tcMar>
            <w:vAlign w:val="center"/>
          </w:tcPr>
          <w:p w14:paraId="2ED3544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7C550E4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90</w:t>
            </w:r>
          </w:p>
        </w:tc>
        <w:tc>
          <w:tcPr>
            <w:tcW w:w="618" w:type="pct"/>
            <w:shd w:val="clear" w:color="auto" w:fill="auto"/>
            <w:tcMar>
              <w:top w:w="0" w:type="dxa"/>
              <w:bottom w:w="0" w:type="dxa"/>
            </w:tcMar>
            <w:vAlign w:val="center"/>
          </w:tcPr>
          <w:p w14:paraId="66123FA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21,070</w:t>
            </w:r>
          </w:p>
        </w:tc>
      </w:tr>
      <w:tr w:rsidR="000703B0" w:rsidRPr="006F6C29" w14:paraId="4ECCB452" w14:textId="77777777" w:rsidTr="00803C9D">
        <w:tc>
          <w:tcPr>
            <w:tcW w:w="365" w:type="pct"/>
            <w:shd w:val="clear" w:color="auto" w:fill="auto"/>
            <w:tcMar>
              <w:top w:w="0" w:type="dxa"/>
              <w:bottom w:w="0" w:type="dxa"/>
            </w:tcMar>
            <w:vAlign w:val="center"/>
          </w:tcPr>
          <w:p w14:paraId="4B06A5E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33</w:t>
            </w:r>
          </w:p>
        </w:tc>
        <w:tc>
          <w:tcPr>
            <w:tcW w:w="1237" w:type="pct"/>
            <w:shd w:val="clear" w:color="auto" w:fill="auto"/>
            <w:tcMar>
              <w:top w:w="0" w:type="dxa"/>
              <w:bottom w:w="0" w:type="dxa"/>
            </w:tcMar>
            <w:vAlign w:val="center"/>
          </w:tcPr>
          <w:p w14:paraId="59176935"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Ho Van Ngoc</w:t>
            </w:r>
          </w:p>
        </w:tc>
        <w:tc>
          <w:tcPr>
            <w:tcW w:w="1242" w:type="pct"/>
            <w:shd w:val="clear" w:color="auto" w:fill="auto"/>
            <w:tcMar>
              <w:top w:w="0" w:type="dxa"/>
              <w:bottom w:w="0" w:type="dxa"/>
            </w:tcMar>
            <w:vAlign w:val="center"/>
          </w:tcPr>
          <w:p w14:paraId="722BEB5F"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Deputy Manager of EAKA &amp; KD Company</w:t>
            </w:r>
          </w:p>
        </w:tc>
        <w:tc>
          <w:tcPr>
            <w:tcW w:w="418" w:type="pct"/>
            <w:shd w:val="clear" w:color="auto" w:fill="auto"/>
            <w:tcMar>
              <w:top w:w="0" w:type="dxa"/>
              <w:bottom w:w="0" w:type="dxa"/>
            </w:tcMar>
            <w:vAlign w:val="center"/>
          </w:tcPr>
          <w:p w14:paraId="19F1828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w:t>
            </w:r>
          </w:p>
        </w:tc>
        <w:tc>
          <w:tcPr>
            <w:tcW w:w="566" w:type="pct"/>
            <w:shd w:val="clear" w:color="auto" w:fill="auto"/>
            <w:tcMar>
              <w:top w:w="0" w:type="dxa"/>
              <w:bottom w:w="0" w:type="dxa"/>
            </w:tcMar>
            <w:vAlign w:val="center"/>
          </w:tcPr>
          <w:p w14:paraId="6129B8AE"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189ECF2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29</w:t>
            </w:r>
          </w:p>
        </w:tc>
        <w:tc>
          <w:tcPr>
            <w:tcW w:w="618" w:type="pct"/>
            <w:shd w:val="clear" w:color="auto" w:fill="auto"/>
            <w:tcMar>
              <w:top w:w="0" w:type="dxa"/>
              <w:bottom w:w="0" w:type="dxa"/>
            </w:tcMar>
            <w:vAlign w:val="center"/>
          </w:tcPr>
          <w:p w14:paraId="1F7E63F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6,789</w:t>
            </w:r>
          </w:p>
        </w:tc>
      </w:tr>
      <w:tr w:rsidR="000703B0" w:rsidRPr="006F6C29" w14:paraId="283A3B5E" w14:textId="77777777" w:rsidTr="00803C9D">
        <w:tc>
          <w:tcPr>
            <w:tcW w:w="365" w:type="pct"/>
            <w:shd w:val="clear" w:color="auto" w:fill="auto"/>
            <w:tcMar>
              <w:top w:w="0" w:type="dxa"/>
              <w:bottom w:w="0" w:type="dxa"/>
            </w:tcMar>
            <w:vAlign w:val="center"/>
          </w:tcPr>
          <w:p w14:paraId="1E2E883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34</w:t>
            </w:r>
          </w:p>
        </w:tc>
        <w:tc>
          <w:tcPr>
            <w:tcW w:w="1237" w:type="pct"/>
            <w:shd w:val="clear" w:color="auto" w:fill="auto"/>
            <w:tcMar>
              <w:top w:w="0" w:type="dxa"/>
              <w:bottom w:w="0" w:type="dxa"/>
            </w:tcMar>
            <w:vAlign w:val="center"/>
          </w:tcPr>
          <w:p w14:paraId="7A2CFC1F"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Bui Van </w:t>
            </w:r>
            <w:proofErr w:type="spellStart"/>
            <w:r w:rsidRPr="006F6C29">
              <w:rPr>
                <w:rFonts w:ascii="Arial" w:hAnsi="Arial" w:cs="Arial"/>
                <w:color w:val="010000"/>
                <w:sz w:val="20"/>
              </w:rPr>
              <w:t>Danh</w:t>
            </w:r>
            <w:proofErr w:type="spellEnd"/>
          </w:p>
        </w:tc>
        <w:tc>
          <w:tcPr>
            <w:tcW w:w="1242" w:type="pct"/>
            <w:shd w:val="clear" w:color="auto" w:fill="auto"/>
            <w:tcMar>
              <w:top w:w="0" w:type="dxa"/>
              <w:bottom w:w="0" w:type="dxa"/>
            </w:tcMar>
            <w:vAlign w:val="center"/>
          </w:tcPr>
          <w:p w14:paraId="2AD13669"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Specialist of Investment - Production Department </w:t>
            </w:r>
          </w:p>
        </w:tc>
        <w:tc>
          <w:tcPr>
            <w:tcW w:w="418" w:type="pct"/>
            <w:shd w:val="clear" w:color="auto" w:fill="auto"/>
            <w:tcMar>
              <w:top w:w="0" w:type="dxa"/>
              <w:bottom w:w="0" w:type="dxa"/>
            </w:tcMar>
            <w:vAlign w:val="center"/>
          </w:tcPr>
          <w:p w14:paraId="37212B71"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70</w:t>
            </w:r>
          </w:p>
        </w:tc>
        <w:tc>
          <w:tcPr>
            <w:tcW w:w="566" w:type="pct"/>
            <w:shd w:val="clear" w:color="auto" w:fill="auto"/>
            <w:tcMar>
              <w:top w:w="0" w:type="dxa"/>
              <w:bottom w:w="0" w:type="dxa"/>
            </w:tcMar>
            <w:vAlign w:val="center"/>
          </w:tcPr>
          <w:p w14:paraId="0E8C6AF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3BF04233"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70</w:t>
            </w:r>
          </w:p>
        </w:tc>
        <w:tc>
          <w:tcPr>
            <w:tcW w:w="618" w:type="pct"/>
            <w:shd w:val="clear" w:color="auto" w:fill="auto"/>
            <w:tcMar>
              <w:top w:w="0" w:type="dxa"/>
              <w:bottom w:w="0" w:type="dxa"/>
            </w:tcMar>
            <w:vAlign w:val="center"/>
          </w:tcPr>
          <w:p w14:paraId="0B28686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16,388</w:t>
            </w:r>
          </w:p>
        </w:tc>
      </w:tr>
      <w:tr w:rsidR="000703B0" w:rsidRPr="006F6C29" w14:paraId="3301C950" w14:textId="77777777" w:rsidTr="00803C9D">
        <w:tc>
          <w:tcPr>
            <w:tcW w:w="365" w:type="pct"/>
            <w:shd w:val="clear" w:color="auto" w:fill="auto"/>
            <w:tcMar>
              <w:top w:w="0" w:type="dxa"/>
              <w:bottom w:w="0" w:type="dxa"/>
            </w:tcMar>
            <w:vAlign w:val="center"/>
          </w:tcPr>
          <w:p w14:paraId="5D0459F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35</w:t>
            </w:r>
          </w:p>
        </w:tc>
        <w:tc>
          <w:tcPr>
            <w:tcW w:w="1237" w:type="pct"/>
            <w:shd w:val="clear" w:color="auto" w:fill="auto"/>
            <w:tcMar>
              <w:top w:w="0" w:type="dxa"/>
              <w:bottom w:w="0" w:type="dxa"/>
            </w:tcMar>
            <w:vAlign w:val="center"/>
          </w:tcPr>
          <w:p w14:paraId="0AFC4A40"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Nguyen Thi </w:t>
            </w:r>
            <w:proofErr w:type="spellStart"/>
            <w:r w:rsidRPr="006F6C29">
              <w:rPr>
                <w:rFonts w:ascii="Arial" w:hAnsi="Arial" w:cs="Arial"/>
                <w:color w:val="010000"/>
                <w:sz w:val="20"/>
              </w:rPr>
              <w:t>Tuong</w:t>
            </w:r>
            <w:proofErr w:type="spellEnd"/>
            <w:r w:rsidRPr="006F6C29">
              <w:rPr>
                <w:rFonts w:ascii="Arial" w:hAnsi="Arial" w:cs="Arial"/>
                <w:color w:val="010000"/>
                <w:sz w:val="20"/>
              </w:rPr>
              <w:t xml:space="preserve"> Vi</w:t>
            </w:r>
          </w:p>
        </w:tc>
        <w:tc>
          <w:tcPr>
            <w:tcW w:w="1242" w:type="pct"/>
            <w:shd w:val="clear" w:color="auto" w:fill="auto"/>
            <w:tcMar>
              <w:top w:w="0" w:type="dxa"/>
              <w:bottom w:w="0" w:type="dxa"/>
            </w:tcMar>
            <w:vAlign w:val="center"/>
          </w:tcPr>
          <w:p w14:paraId="0BB933D9"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Head of Accounting - Finance - Statistics Department of </w:t>
            </w:r>
            <w:proofErr w:type="spellStart"/>
            <w:r w:rsidRPr="006F6C29">
              <w:rPr>
                <w:rFonts w:ascii="Arial" w:hAnsi="Arial" w:cs="Arial"/>
                <w:color w:val="010000"/>
                <w:sz w:val="20"/>
              </w:rPr>
              <w:t>Gia</w:t>
            </w:r>
            <w:proofErr w:type="spellEnd"/>
            <w:r w:rsidRPr="006F6C29">
              <w:rPr>
                <w:rFonts w:ascii="Arial" w:hAnsi="Arial" w:cs="Arial"/>
                <w:color w:val="010000"/>
                <w:sz w:val="20"/>
              </w:rPr>
              <w:t xml:space="preserve"> Lai</w:t>
            </w:r>
          </w:p>
        </w:tc>
        <w:tc>
          <w:tcPr>
            <w:tcW w:w="418" w:type="pct"/>
            <w:shd w:val="clear" w:color="auto" w:fill="auto"/>
            <w:tcMar>
              <w:top w:w="0" w:type="dxa"/>
              <w:bottom w:w="0" w:type="dxa"/>
            </w:tcMar>
            <w:vAlign w:val="center"/>
          </w:tcPr>
          <w:p w14:paraId="5B06C0F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93</w:t>
            </w:r>
          </w:p>
        </w:tc>
        <w:tc>
          <w:tcPr>
            <w:tcW w:w="566" w:type="pct"/>
            <w:shd w:val="clear" w:color="auto" w:fill="auto"/>
            <w:tcMar>
              <w:top w:w="0" w:type="dxa"/>
              <w:bottom w:w="0" w:type="dxa"/>
            </w:tcMar>
            <w:vAlign w:val="center"/>
          </w:tcPr>
          <w:p w14:paraId="2D25488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0A5C2E8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93</w:t>
            </w:r>
          </w:p>
        </w:tc>
        <w:tc>
          <w:tcPr>
            <w:tcW w:w="618" w:type="pct"/>
            <w:shd w:val="clear" w:color="auto" w:fill="auto"/>
            <w:tcMar>
              <w:top w:w="0" w:type="dxa"/>
              <w:bottom w:w="0" w:type="dxa"/>
            </w:tcMar>
            <w:vAlign w:val="center"/>
          </w:tcPr>
          <w:p w14:paraId="0D70949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21,772</w:t>
            </w:r>
          </w:p>
        </w:tc>
      </w:tr>
      <w:tr w:rsidR="000703B0" w:rsidRPr="006F6C29" w14:paraId="0531C28F" w14:textId="77777777" w:rsidTr="00803C9D">
        <w:tc>
          <w:tcPr>
            <w:tcW w:w="365" w:type="pct"/>
            <w:shd w:val="clear" w:color="auto" w:fill="auto"/>
            <w:tcMar>
              <w:top w:w="0" w:type="dxa"/>
              <w:bottom w:w="0" w:type="dxa"/>
            </w:tcMar>
            <w:vAlign w:val="center"/>
          </w:tcPr>
          <w:p w14:paraId="6694D515"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36</w:t>
            </w:r>
          </w:p>
        </w:tc>
        <w:tc>
          <w:tcPr>
            <w:tcW w:w="1237" w:type="pct"/>
            <w:shd w:val="clear" w:color="auto" w:fill="auto"/>
            <w:tcMar>
              <w:top w:w="0" w:type="dxa"/>
              <w:bottom w:w="0" w:type="dxa"/>
            </w:tcMar>
            <w:vAlign w:val="center"/>
          </w:tcPr>
          <w:p w14:paraId="76BF6A5B"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Nguyen Tan </w:t>
            </w:r>
            <w:proofErr w:type="spellStart"/>
            <w:r w:rsidRPr="006F6C29">
              <w:rPr>
                <w:rFonts w:ascii="Arial" w:hAnsi="Arial" w:cs="Arial"/>
                <w:color w:val="010000"/>
                <w:sz w:val="20"/>
              </w:rPr>
              <w:t>Chuc</w:t>
            </w:r>
            <w:proofErr w:type="spellEnd"/>
          </w:p>
        </w:tc>
        <w:tc>
          <w:tcPr>
            <w:tcW w:w="1242" w:type="pct"/>
            <w:shd w:val="clear" w:color="auto" w:fill="auto"/>
            <w:tcMar>
              <w:top w:w="0" w:type="dxa"/>
              <w:bottom w:w="0" w:type="dxa"/>
            </w:tcMar>
            <w:vAlign w:val="center"/>
          </w:tcPr>
          <w:p w14:paraId="28601C32"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Head of Engineering - Production Department of </w:t>
            </w:r>
            <w:proofErr w:type="spellStart"/>
            <w:r w:rsidRPr="006F6C29">
              <w:rPr>
                <w:rFonts w:ascii="Arial" w:hAnsi="Arial" w:cs="Arial"/>
                <w:color w:val="010000"/>
                <w:sz w:val="20"/>
              </w:rPr>
              <w:t>Gia</w:t>
            </w:r>
            <w:proofErr w:type="spellEnd"/>
            <w:r w:rsidRPr="006F6C29">
              <w:rPr>
                <w:rFonts w:ascii="Arial" w:hAnsi="Arial" w:cs="Arial"/>
                <w:color w:val="010000"/>
                <w:sz w:val="20"/>
              </w:rPr>
              <w:t xml:space="preserve"> Lai</w:t>
            </w:r>
          </w:p>
        </w:tc>
        <w:tc>
          <w:tcPr>
            <w:tcW w:w="418" w:type="pct"/>
            <w:shd w:val="clear" w:color="auto" w:fill="auto"/>
            <w:tcMar>
              <w:top w:w="0" w:type="dxa"/>
              <w:bottom w:w="0" w:type="dxa"/>
            </w:tcMar>
            <w:vAlign w:val="center"/>
          </w:tcPr>
          <w:p w14:paraId="0A267CD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93</w:t>
            </w:r>
          </w:p>
        </w:tc>
        <w:tc>
          <w:tcPr>
            <w:tcW w:w="566" w:type="pct"/>
            <w:shd w:val="clear" w:color="auto" w:fill="auto"/>
            <w:tcMar>
              <w:top w:w="0" w:type="dxa"/>
              <w:bottom w:w="0" w:type="dxa"/>
            </w:tcMar>
            <w:vAlign w:val="center"/>
          </w:tcPr>
          <w:p w14:paraId="018EF874"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64DE392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93</w:t>
            </w:r>
          </w:p>
        </w:tc>
        <w:tc>
          <w:tcPr>
            <w:tcW w:w="618" w:type="pct"/>
            <w:shd w:val="clear" w:color="auto" w:fill="auto"/>
            <w:tcMar>
              <w:top w:w="0" w:type="dxa"/>
              <w:bottom w:w="0" w:type="dxa"/>
            </w:tcMar>
            <w:vAlign w:val="center"/>
          </w:tcPr>
          <w:p w14:paraId="3C43842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21,772</w:t>
            </w:r>
          </w:p>
        </w:tc>
      </w:tr>
      <w:tr w:rsidR="000703B0" w:rsidRPr="006F6C29" w14:paraId="4D49DCA8" w14:textId="77777777" w:rsidTr="00803C9D">
        <w:tc>
          <w:tcPr>
            <w:tcW w:w="365" w:type="pct"/>
            <w:shd w:val="clear" w:color="auto" w:fill="auto"/>
            <w:tcMar>
              <w:top w:w="0" w:type="dxa"/>
              <w:bottom w:w="0" w:type="dxa"/>
            </w:tcMar>
            <w:vAlign w:val="center"/>
          </w:tcPr>
          <w:p w14:paraId="61019B2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37</w:t>
            </w:r>
          </w:p>
        </w:tc>
        <w:tc>
          <w:tcPr>
            <w:tcW w:w="1237" w:type="pct"/>
            <w:shd w:val="clear" w:color="auto" w:fill="auto"/>
            <w:tcMar>
              <w:top w:w="0" w:type="dxa"/>
              <w:bottom w:w="0" w:type="dxa"/>
            </w:tcMar>
            <w:vAlign w:val="center"/>
          </w:tcPr>
          <w:p w14:paraId="15A8F6CA"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Le Ngoc Luong</w:t>
            </w:r>
          </w:p>
        </w:tc>
        <w:tc>
          <w:tcPr>
            <w:tcW w:w="1242" w:type="pct"/>
            <w:shd w:val="clear" w:color="auto" w:fill="auto"/>
            <w:tcMar>
              <w:top w:w="0" w:type="dxa"/>
              <w:bottom w:w="0" w:type="dxa"/>
            </w:tcMar>
            <w:vAlign w:val="center"/>
          </w:tcPr>
          <w:p w14:paraId="0E1066E6"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Head of Engineering - Production Department of </w:t>
            </w:r>
            <w:proofErr w:type="spellStart"/>
            <w:r w:rsidRPr="006F6C29">
              <w:rPr>
                <w:rFonts w:ascii="Arial" w:hAnsi="Arial" w:cs="Arial"/>
                <w:color w:val="010000"/>
                <w:sz w:val="20"/>
              </w:rPr>
              <w:t>Dak</w:t>
            </w:r>
            <w:proofErr w:type="spellEnd"/>
            <w:r w:rsidRPr="006F6C29">
              <w:rPr>
                <w:rFonts w:ascii="Arial" w:hAnsi="Arial" w:cs="Arial"/>
                <w:color w:val="010000"/>
                <w:sz w:val="20"/>
              </w:rPr>
              <w:t xml:space="preserve"> Song</w:t>
            </w:r>
          </w:p>
        </w:tc>
        <w:tc>
          <w:tcPr>
            <w:tcW w:w="418" w:type="pct"/>
            <w:shd w:val="clear" w:color="auto" w:fill="auto"/>
            <w:tcMar>
              <w:top w:w="0" w:type="dxa"/>
              <w:bottom w:w="0" w:type="dxa"/>
            </w:tcMar>
            <w:vAlign w:val="center"/>
          </w:tcPr>
          <w:p w14:paraId="26482BE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85</w:t>
            </w:r>
          </w:p>
        </w:tc>
        <w:tc>
          <w:tcPr>
            <w:tcW w:w="566" w:type="pct"/>
            <w:shd w:val="clear" w:color="auto" w:fill="auto"/>
            <w:tcMar>
              <w:top w:w="0" w:type="dxa"/>
              <w:bottom w:w="0" w:type="dxa"/>
            </w:tcMar>
            <w:vAlign w:val="center"/>
          </w:tcPr>
          <w:p w14:paraId="39C9B03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0979D94B"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85</w:t>
            </w:r>
          </w:p>
        </w:tc>
        <w:tc>
          <w:tcPr>
            <w:tcW w:w="618" w:type="pct"/>
            <w:shd w:val="clear" w:color="auto" w:fill="auto"/>
            <w:tcMar>
              <w:top w:w="0" w:type="dxa"/>
              <w:bottom w:w="0" w:type="dxa"/>
            </w:tcMar>
            <w:vAlign w:val="center"/>
          </w:tcPr>
          <w:p w14:paraId="2291C546"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19,899</w:t>
            </w:r>
          </w:p>
        </w:tc>
      </w:tr>
      <w:tr w:rsidR="000703B0" w:rsidRPr="006F6C29" w14:paraId="46DEC486" w14:textId="77777777" w:rsidTr="00803C9D">
        <w:tc>
          <w:tcPr>
            <w:tcW w:w="365" w:type="pct"/>
            <w:shd w:val="clear" w:color="auto" w:fill="auto"/>
            <w:tcMar>
              <w:top w:w="0" w:type="dxa"/>
              <w:bottom w:w="0" w:type="dxa"/>
            </w:tcMar>
            <w:vAlign w:val="center"/>
          </w:tcPr>
          <w:p w14:paraId="25A2E4C9"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38</w:t>
            </w:r>
          </w:p>
        </w:tc>
        <w:tc>
          <w:tcPr>
            <w:tcW w:w="1237" w:type="pct"/>
            <w:shd w:val="clear" w:color="auto" w:fill="auto"/>
            <w:tcMar>
              <w:top w:w="0" w:type="dxa"/>
              <w:bottom w:w="0" w:type="dxa"/>
            </w:tcMar>
            <w:vAlign w:val="center"/>
          </w:tcPr>
          <w:p w14:paraId="752FBEFE"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Ta Cong Van</w:t>
            </w:r>
          </w:p>
        </w:tc>
        <w:tc>
          <w:tcPr>
            <w:tcW w:w="1242" w:type="pct"/>
            <w:shd w:val="clear" w:color="auto" w:fill="auto"/>
            <w:tcMar>
              <w:top w:w="0" w:type="dxa"/>
              <w:bottom w:w="0" w:type="dxa"/>
            </w:tcMar>
            <w:vAlign w:val="center"/>
          </w:tcPr>
          <w:p w14:paraId="43BF1D85" w14:textId="77777777" w:rsidR="000703B0" w:rsidRPr="006F6C29" w:rsidRDefault="00803C9D" w:rsidP="00803C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6C29">
              <w:rPr>
                <w:rFonts w:ascii="Arial" w:hAnsi="Arial" w:cs="Arial"/>
                <w:color w:val="010000"/>
                <w:sz w:val="20"/>
              </w:rPr>
              <w:t xml:space="preserve">Head of Economic - Infrastructure Department of </w:t>
            </w:r>
            <w:proofErr w:type="spellStart"/>
            <w:r w:rsidRPr="006F6C29">
              <w:rPr>
                <w:rFonts w:ascii="Arial" w:hAnsi="Arial" w:cs="Arial"/>
                <w:color w:val="010000"/>
                <w:sz w:val="20"/>
              </w:rPr>
              <w:t>Sepon</w:t>
            </w:r>
            <w:proofErr w:type="spellEnd"/>
            <w:r w:rsidRPr="006F6C29">
              <w:rPr>
                <w:rFonts w:ascii="Arial" w:hAnsi="Arial" w:cs="Arial"/>
                <w:color w:val="010000"/>
                <w:sz w:val="20"/>
              </w:rPr>
              <w:t xml:space="preserve"> Company</w:t>
            </w:r>
          </w:p>
        </w:tc>
        <w:tc>
          <w:tcPr>
            <w:tcW w:w="418" w:type="pct"/>
            <w:shd w:val="clear" w:color="auto" w:fill="auto"/>
            <w:tcMar>
              <w:top w:w="0" w:type="dxa"/>
              <w:bottom w:w="0" w:type="dxa"/>
            </w:tcMar>
            <w:vAlign w:val="center"/>
          </w:tcPr>
          <w:p w14:paraId="15DC4BE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85</w:t>
            </w:r>
          </w:p>
        </w:tc>
        <w:tc>
          <w:tcPr>
            <w:tcW w:w="566" w:type="pct"/>
            <w:shd w:val="clear" w:color="auto" w:fill="auto"/>
            <w:tcMar>
              <w:top w:w="0" w:type="dxa"/>
              <w:bottom w:w="0" w:type="dxa"/>
            </w:tcMar>
            <w:vAlign w:val="center"/>
          </w:tcPr>
          <w:p w14:paraId="3F590642"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1.0</w:t>
            </w:r>
          </w:p>
        </w:tc>
        <w:tc>
          <w:tcPr>
            <w:tcW w:w="554" w:type="pct"/>
            <w:shd w:val="clear" w:color="auto" w:fill="auto"/>
            <w:tcMar>
              <w:top w:w="0" w:type="dxa"/>
              <w:bottom w:w="0" w:type="dxa"/>
            </w:tcMar>
            <w:vAlign w:val="center"/>
          </w:tcPr>
          <w:p w14:paraId="5551D8EF"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85</w:t>
            </w:r>
          </w:p>
        </w:tc>
        <w:tc>
          <w:tcPr>
            <w:tcW w:w="618" w:type="pct"/>
            <w:shd w:val="clear" w:color="auto" w:fill="auto"/>
            <w:tcMar>
              <w:top w:w="0" w:type="dxa"/>
              <w:bottom w:w="0" w:type="dxa"/>
            </w:tcMar>
            <w:vAlign w:val="center"/>
          </w:tcPr>
          <w:p w14:paraId="3FFC2330"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19,899</w:t>
            </w:r>
          </w:p>
        </w:tc>
      </w:tr>
      <w:tr w:rsidR="000703B0" w:rsidRPr="006F6C29" w14:paraId="294D75CF" w14:textId="77777777" w:rsidTr="00803C9D">
        <w:tc>
          <w:tcPr>
            <w:tcW w:w="365" w:type="pct"/>
            <w:shd w:val="clear" w:color="auto" w:fill="auto"/>
            <w:tcMar>
              <w:top w:w="0" w:type="dxa"/>
              <w:bottom w:w="0" w:type="dxa"/>
            </w:tcMar>
            <w:vAlign w:val="center"/>
          </w:tcPr>
          <w:p w14:paraId="6B262B95" w14:textId="77777777" w:rsidR="000703B0" w:rsidRPr="006F6C29" w:rsidRDefault="000703B0" w:rsidP="00803C9D">
            <w:pPr>
              <w:tabs>
                <w:tab w:val="left" w:pos="432"/>
              </w:tabs>
              <w:spacing w:after="120" w:line="360" w:lineRule="auto"/>
              <w:rPr>
                <w:rFonts w:ascii="Arial" w:eastAsia="Arial" w:hAnsi="Arial" w:cs="Arial"/>
                <w:color w:val="010000"/>
                <w:sz w:val="20"/>
                <w:szCs w:val="20"/>
              </w:rPr>
            </w:pPr>
          </w:p>
        </w:tc>
        <w:tc>
          <w:tcPr>
            <w:tcW w:w="1237" w:type="pct"/>
            <w:shd w:val="clear" w:color="auto" w:fill="auto"/>
            <w:tcMar>
              <w:top w:w="0" w:type="dxa"/>
              <w:bottom w:w="0" w:type="dxa"/>
            </w:tcMar>
            <w:vAlign w:val="center"/>
          </w:tcPr>
          <w:p w14:paraId="3262EA57"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Total</w:t>
            </w:r>
          </w:p>
        </w:tc>
        <w:tc>
          <w:tcPr>
            <w:tcW w:w="1242" w:type="pct"/>
            <w:shd w:val="clear" w:color="auto" w:fill="auto"/>
            <w:tcMar>
              <w:top w:w="0" w:type="dxa"/>
              <w:bottom w:w="0" w:type="dxa"/>
            </w:tcMar>
            <w:vAlign w:val="center"/>
          </w:tcPr>
          <w:p w14:paraId="17C4E526" w14:textId="77777777" w:rsidR="000703B0" w:rsidRPr="006F6C29" w:rsidRDefault="000703B0" w:rsidP="00803C9D">
            <w:pPr>
              <w:tabs>
                <w:tab w:val="left" w:pos="432"/>
              </w:tabs>
              <w:spacing w:after="120" w:line="360" w:lineRule="auto"/>
              <w:rPr>
                <w:rFonts w:ascii="Arial" w:eastAsia="Arial" w:hAnsi="Arial" w:cs="Arial"/>
                <w:color w:val="010000"/>
                <w:sz w:val="20"/>
                <w:szCs w:val="20"/>
              </w:rPr>
            </w:pPr>
          </w:p>
        </w:tc>
        <w:tc>
          <w:tcPr>
            <w:tcW w:w="418" w:type="pct"/>
            <w:shd w:val="clear" w:color="auto" w:fill="auto"/>
            <w:tcMar>
              <w:top w:w="0" w:type="dxa"/>
              <w:bottom w:w="0" w:type="dxa"/>
            </w:tcMar>
            <w:vAlign w:val="center"/>
          </w:tcPr>
          <w:p w14:paraId="7797989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4,475</w:t>
            </w:r>
          </w:p>
        </w:tc>
        <w:tc>
          <w:tcPr>
            <w:tcW w:w="566" w:type="pct"/>
            <w:shd w:val="clear" w:color="auto" w:fill="auto"/>
            <w:tcMar>
              <w:top w:w="0" w:type="dxa"/>
              <w:bottom w:w="0" w:type="dxa"/>
            </w:tcMar>
            <w:vAlign w:val="center"/>
          </w:tcPr>
          <w:p w14:paraId="0DC635D3" w14:textId="77777777" w:rsidR="000703B0" w:rsidRPr="006F6C29" w:rsidRDefault="000703B0" w:rsidP="00803C9D">
            <w:pPr>
              <w:tabs>
                <w:tab w:val="left" w:pos="432"/>
              </w:tabs>
              <w:spacing w:after="120" w:line="360" w:lineRule="auto"/>
              <w:jc w:val="center"/>
              <w:rPr>
                <w:rFonts w:ascii="Arial" w:eastAsia="Arial" w:hAnsi="Arial" w:cs="Arial"/>
                <w:color w:val="010000"/>
                <w:sz w:val="20"/>
                <w:szCs w:val="20"/>
              </w:rPr>
            </w:pPr>
          </w:p>
        </w:tc>
        <w:tc>
          <w:tcPr>
            <w:tcW w:w="554" w:type="pct"/>
            <w:shd w:val="clear" w:color="auto" w:fill="auto"/>
            <w:tcMar>
              <w:top w:w="0" w:type="dxa"/>
              <w:bottom w:w="0" w:type="dxa"/>
            </w:tcMar>
            <w:vAlign w:val="center"/>
          </w:tcPr>
          <w:p w14:paraId="080B8618"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4,817</w:t>
            </w:r>
          </w:p>
        </w:tc>
        <w:tc>
          <w:tcPr>
            <w:tcW w:w="618" w:type="pct"/>
            <w:shd w:val="clear" w:color="auto" w:fill="auto"/>
            <w:tcMar>
              <w:top w:w="0" w:type="dxa"/>
              <w:bottom w:w="0" w:type="dxa"/>
            </w:tcMar>
            <w:vAlign w:val="center"/>
          </w:tcPr>
          <w:p w14:paraId="3D24012A" w14:textId="77777777" w:rsidR="000703B0" w:rsidRPr="006F6C29" w:rsidRDefault="00803C9D" w:rsidP="00803C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6C29">
              <w:rPr>
                <w:rFonts w:ascii="Arial" w:hAnsi="Arial" w:cs="Arial"/>
                <w:color w:val="010000"/>
                <w:sz w:val="20"/>
              </w:rPr>
              <w:t>1,127,699</w:t>
            </w:r>
          </w:p>
        </w:tc>
      </w:tr>
    </w:tbl>
    <w:p w14:paraId="1BAD5FF7" w14:textId="499010E6" w:rsidR="000703B0" w:rsidRPr="006F6C29" w:rsidRDefault="00803C9D" w:rsidP="00525101">
      <w:pPr>
        <w:numPr>
          <w:ilvl w:val="0"/>
          <w:numId w:val="3"/>
        </w:numPr>
        <w:pBdr>
          <w:top w:val="nil"/>
          <w:left w:val="nil"/>
          <w:bottom w:val="nil"/>
          <w:right w:val="nil"/>
          <w:between w:val="nil"/>
        </w:pBdr>
        <w:tabs>
          <w:tab w:val="left" w:pos="432"/>
          <w:tab w:val="left" w:pos="947"/>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Transfer restrictions: Transfer restriction within 3 years from the date of </w:t>
      </w:r>
      <w:r w:rsidR="00525101">
        <w:rPr>
          <w:rFonts w:ascii="Arial" w:hAnsi="Arial" w:cs="Arial"/>
          <w:color w:val="010000"/>
          <w:sz w:val="20"/>
        </w:rPr>
        <w:t>issue</w:t>
      </w:r>
      <w:r w:rsidRPr="006F6C29">
        <w:rPr>
          <w:rFonts w:ascii="Arial" w:hAnsi="Arial" w:cs="Arial"/>
          <w:color w:val="010000"/>
          <w:sz w:val="20"/>
        </w:rPr>
        <w:t xml:space="preserve">. During the transfer restriction period, if the employee terminates the labor contract for any reason (except for the employee who retires under the regime or in case of force </w:t>
      </w:r>
      <w:proofErr w:type="gramStart"/>
      <w:r w:rsidRPr="006F6C29">
        <w:rPr>
          <w:rFonts w:ascii="Arial" w:hAnsi="Arial" w:cs="Arial"/>
          <w:color w:val="010000"/>
          <w:sz w:val="20"/>
        </w:rPr>
        <w:t>majeure,...</w:t>
      </w:r>
      <w:proofErr w:type="gramEnd"/>
      <w:r w:rsidRPr="006F6C29">
        <w:rPr>
          <w:rFonts w:ascii="Arial" w:hAnsi="Arial" w:cs="Arial"/>
          <w:color w:val="010000"/>
          <w:sz w:val="20"/>
        </w:rPr>
        <w:t>), the Company's Union will redeem the issued shares from the employee; the redemption price is equal to the price at the time that the Company issues to the employee.</w:t>
      </w:r>
    </w:p>
    <w:p w14:paraId="6547516F" w14:textId="68DDF42F" w:rsidR="000703B0" w:rsidRPr="006F6C29" w:rsidRDefault="00803C9D" w:rsidP="00525101">
      <w:pPr>
        <w:numPr>
          <w:ilvl w:val="0"/>
          <w:numId w:val="3"/>
        </w:numPr>
        <w:pBdr>
          <w:top w:val="nil"/>
          <w:left w:val="nil"/>
          <w:bottom w:val="nil"/>
          <w:right w:val="nil"/>
          <w:between w:val="nil"/>
        </w:pBdr>
        <w:tabs>
          <w:tab w:val="left" w:pos="432"/>
          <w:tab w:val="left" w:pos="947"/>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Shares employees do not buy or fully buy: </w:t>
      </w:r>
      <w:r w:rsidR="00A65C91" w:rsidRPr="006F6C29">
        <w:rPr>
          <w:rFonts w:ascii="Arial" w:hAnsi="Arial" w:cs="Arial"/>
          <w:color w:val="010000"/>
          <w:sz w:val="20"/>
        </w:rPr>
        <w:t>The number</w:t>
      </w:r>
      <w:r w:rsidRPr="006F6C29">
        <w:rPr>
          <w:rFonts w:ascii="Arial" w:hAnsi="Arial" w:cs="Arial"/>
          <w:color w:val="010000"/>
          <w:sz w:val="20"/>
        </w:rPr>
        <w:t xml:space="preserve"> of shares that are not bought or not fully bought will be canceled.</w:t>
      </w:r>
    </w:p>
    <w:p w14:paraId="7C0BECD5" w14:textId="5195F59A" w:rsidR="000703B0" w:rsidRPr="006F6C29" w:rsidRDefault="00803C9D" w:rsidP="00525101">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Expected implementation time: In Q4/2023, after being notified in writing by the State Securities Commission to the Company and published on the website of the State Securities Commission about receiving the full report documents on the </w:t>
      </w:r>
      <w:r w:rsidR="00525101">
        <w:rPr>
          <w:rFonts w:ascii="Arial" w:hAnsi="Arial" w:cs="Arial"/>
          <w:color w:val="010000"/>
          <w:sz w:val="20"/>
        </w:rPr>
        <w:t>issue</w:t>
      </w:r>
      <w:r w:rsidRPr="006F6C29">
        <w:rPr>
          <w:rFonts w:ascii="Arial" w:hAnsi="Arial" w:cs="Arial"/>
          <w:color w:val="010000"/>
          <w:sz w:val="20"/>
        </w:rPr>
        <w:t xml:space="preserve"> of the Company and ensuring compliance with </w:t>
      </w:r>
      <w:r w:rsidR="00525101">
        <w:rPr>
          <w:rFonts w:ascii="Arial" w:hAnsi="Arial" w:cs="Arial"/>
          <w:color w:val="010000"/>
          <w:sz w:val="20"/>
        </w:rPr>
        <w:t>applicable laws</w:t>
      </w:r>
    </w:p>
    <w:p w14:paraId="70899B97" w14:textId="77777777" w:rsidR="000703B0" w:rsidRPr="006F6C29" w:rsidRDefault="00803C9D" w:rsidP="005251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lastRenderedPageBreak/>
        <w:t>Article 2: Approve the Minutes of vote counting of the Annual General Mandate 2022 in the content approving ESOP 2022, after excluding the number of votes of shareholders who are employees participating in ESOP 2022:</w:t>
      </w:r>
    </w:p>
    <w:p w14:paraId="6A22E591" w14:textId="77777777" w:rsidR="000703B0" w:rsidRPr="006F6C29" w:rsidRDefault="00803C9D" w:rsidP="00525101">
      <w:pPr>
        <w:numPr>
          <w:ilvl w:val="0"/>
          <w:numId w:val="3"/>
        </w:numPr>
        <w:pBdr>
          <w:top w:val="nil"/>
          <w:left w:val="nil"/>
          <w:bottom w:val="nil"/>
          <w:right w:val="nil"/>
          <w:between w:val="nil"/>
        </w:pBdr>
        <w:tabs>
          <w:tab w:val="left" w:pos="432"/>
          <w:tab w:val="left" w:pos="951"/>
        </w:tabs>
        <w:spacing w:after="120" w:line="360" w:lineRule="auto"/>
        <w:jc w:val="both"/>
        <w:rPr>
          <w:rFonts w:ascii="Arial" w:eastAsia="Arial" w:hAnsi="Arial" w:cs="Arial"/>
          <w:color w:val="010000"/>
          <w:sz w:val="20"/>
          <w:szCs w:val="20"/>
        </w:rPr>
      </w:pPr>
      <w:r w:rsidRPr="006F6C29">
        <w:rPr>
          <w:rFonts w:ascii="Arial" w:hAnsi="Arial" w:cs="Arial"/>
          <w:color w:val="010000"/>
          <w:sz w:val="20"/>
        </w:rPr>
        <w:t>Rate of votes in favor (after excluding the number of votes of shareholders who are employees participating in ESOP 2022): 83.74% (meeting the conditions for issuing ESOP shares in 2022 &gt; 65.0% as prescribed).</w:t>
      </w:r>
    </w:p>
    <w:p w14:paraId="57CDD34D" w14:textId="682F358F" w:rsidR="000703B0" w:rsidRPr="006F6C29" w:rsidRDefault="00803C9D" w:rsidP="005251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Article 3: Approve the plan to ensure that the Company's share </w:t>
      </w:r>
      <w:r w:rsidR="00525101">
        <w:rPr>
          <w:rFonts w:ascii="Arial" w:hAnsi="Arial" w:cs="Arial"/>
          <w:color w:val="010000"/>
          <w:sz w:val="20"/>
        </w:rPr>
        <w:t>issue</w:t>
      </w:r>
      <w:r w:rsidRPr="006F6C29">
        <w:rPr>
          <w:rFonts w:ascii="Arial" w:hAnsi="Arial" w:cs="Arial"/>
          <w:color w:val="010000"/>
          <w:sz w:val="20"/>
        </w:rPr>
        <w:t xml:space="preserve"> to employees in 2022 meets regulations on foreign ownership rate:</w:t>
      </w:r>
    </w:p>
    <w:p w14:paraId="0E3012D5" w14:textId="77777777" w:rsidR="000703B0" w:rsidRPr="006F6C29" w:rsidRDefault="00803C9D" w:rsidP="00525101">
      <w:pPr>
        <w:numPr>
          <w:ilvl w:val="0"/>
          <w:numId w:val="3"/>
        </w:numPr>
        <w:pBdr>
          <w:top w:val="nil"/>
          <w:left w:val="nil"/>
          <w:bottom w:val="nil"/>
          <w:right w:val="nil"/>
          <w:between w:val="nil"/>
        </w:pBdr>
        <w:tabs>
          <w:tab w:val="left" w:pos="432"/>
          <w:tab w:val="left" w:pos="956"/>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Pursuant to Official Dispatch No. 2768/UBCK-PTTT of the State Securities Commission dated June 10, 2021, the maximum foreign ownership rate at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 is determined at 0%.</w:t>
      </w:r>
    </w:p>
    <w:p w14:paraId="654F3165" w14:textId="188B0922" w:rsidR="000703B0" w:rsidRPr="006F6C29" w:rsidRDefault="00803C9D" w:rsidP="00525101">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In the share </w:t>
      </w:r>
      <w:r w:rsidR="00525101">
        <w:rPr>
          <w:rFonts w:ascii="Arial" w:hAnsi="Arial" w:cs="Arial"/>
          <w:color w:val="010000"/>
          <w:sz w:val="20"/>
        </w:rPr>
        <w:t>issue</w:t>
      </w:r>
      <w:r w:rsidRPr="006F6C29">
        <w:rPr>
          <w:rFonts w:ascii="Arial" w:hAnsi="Arial" w:cs="Arial"/>
          <w:color w:val="010000"/>
          <w:sz w:val="20"/>
        </w:rPr>
        <w:t xml:space="preserve"> under the Company's ESOP 2022, the list of employees entitled to distribution does not contain employees who are foreign investors, ensuring that the share </w:t>
      </w:r>
      <w:r w:rsidR="00525101">
        <w:rPr>
          <w:rFonts w:ascii="Arial" w:hAnsi="Arial" w:cs="Arial"/>
          <w:color w:val="010000"/>
          <w:sz w:val="20"/>
        </w:rPr>
        <w:t>issue</w:t>
      </w:r>
      <w:r w:rsidRPr="006F6C29">
        <w:rPr>
          <w:rFonts w:ascii="Arial" w:hAnsi="Arial" w:cs="Arial"/>
          <w:color w:val="010000"/>
          <w:sz w:val="20"/>
        </w:rPr>
        <w:t xml:space="preserve"> meets the Company's maximum foreign ownership rate.</w:t>
      </w:r>
    </w:p>
    <w:p w14:paraId="2A26DC7D" w14:textId="388E4FED" w:rsidR="000703B0" w:rsidRPr="006F6C29" w:rsidRDefault="00803C9D" w:rsidP="005251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Article 4: Approve the implementation of the plan on share </w:t>
      </w:r>
      <w:r w:rsidR="00525101">
        <w:rPr>
          <w:rFonts w:ascii="Arial" w:hAnsi="Arial" w:cs="Arial"/>
          <w:color w:val="010000"/>
          <w:sz w:val="20"/>
        </w:rPr>
        <w:t>issue</w:t>
      </w:r>
      <w:r w:rsidRPr="006F6C29">
        <w:rPr>
          <w:rFonts w:ascii="Arial" w:hAnsi="Arial" w:cs="Arial"/>
          <w:color w:val="010000"/>
          <w:sz w:val="20"/>
        </w:rPr>
        <w:t xml:space="preserve"> under ESOP:</w:t>
      </w:r>
    </w:p>
    <w:p w14:paraId="2FE5775C" w14:textId="77777777" w:rsidR="000703B0" w:rsidRPr="006F6C29" w:rsidRDefault="00803C9D" w:rsidP="00525101">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Share name: Shares of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w:t>
      </w:r>
    </w:p>
    <w:p w14:paraId="1120D6FF" w14:textId="77777777" w:rsidR="000703B0" w:rsidRPr="006F6C29" w:rsidRDefault="00803C9D" w:rsidP="00525101">
      <w:pPr>
        <w:numPr>
          <w:ilvl w:val="0"/>
          <w:numId w:val="3"/>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6F6C29">
        <w:rPr>
          <w:rFonts w:ascii="Arial" w:hAnsi="Arial" w:cs="Arial"/>
          <w:color w:val="010000"/>
          <w:sz w:val="20"/>
        </w:rPr>
        <w:t>Share type: Common share</w:t>
      </w:r>
    </w:p>
    <w:p w14:paraId="33E4AE8F" w14:textId="77777777" w:rsidR="000703B0" w:rsidRPr="006F6C29" w:rsidRDefault="00803C9D" w:rsidP="00525101">
      <w:pPr>
        <w:numPr>
          <w:ilvl w:val="0"/>
          <w:numId w:val="3"/>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6F6C29">
        <w:rPr>
          <w:rFonts w:ascii="Arial" w:hAnsi="Arial" w:cs="Arial"/>
          <w:color w:val="010000"/>
          <w:sz w:val="20"/>
        </w:rPr>
        <w:t>Par value: VND 10,000/share</w:t>
      </w:r>
    </w:p>
    <w:p w14:paraId="67096715" w14:textId="77777777" w:rsidR="000703B0" w:rsidRPr="006F6C29" w:rsidRDefault="00803C9D" w:rsidP="00525101">
      <w:pPr>
        <w:numPr>
          <w:ilvl w:val="0"/>
          <w:numId w:val="3"/>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6F6C29">
        <w:rPr>
          <w:rFonts w:ascii="Arial" w:hAnsi="Arial" w:cs="Arial"/>
          <w:color w:val="010000"/>
          <w:sz w:val="20"/>
        </w:rPr>
        <w:t>Number of shares to be issued: 1,127,699 shares</w:t>
      </w:r>
    </w:p>
    <w:p w14:paraId="6EC4873D" w14:textId="77777777" w:rsidR="000703B0" w:rsidRPr="006F6C29" w:rsidRDefault="00803C9D" w:rsidP="00525101">
      <w:pPr>
        <w:numPr>
          <w:ilvl w:val="0"/>
          <w:numId w:val="3"/>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6F6C29">
        <w:rPr>
          <w:rFonts w:ascii="Arial" w:hAnsi="Arial" w:cs="Arial"/>
          <w:color w:val="010000"/>
          <w:sz w:val="20"/>
        </w:rPr>
        <w:t>Issue price: VND 37,000/share</w:t>
      </w:r>
    </w:p>
    <w:p w14:paraId="04851D9C" w14:textId="77777777" w:rsidR="000703B0" w:rsidRPr="006F6C29" w:rsidRDefault="00803C9D" w:rsidP="00525101">
      <w:pPr>
        <w:numPr>
          <w:ilvl w:val="0"/>
          <w:numId w:val="3"/>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6F6C29">
        <w:rPr>
          <w:rFonts w:ascii="Arial" w:hAnsi="Arial" w:cs="Arial"/>
          <w:color w:val="010000"/>
          <w:sz w:val="20"/>
        </w:rPr>
        <w:t>Total value of shares issued at par value: VND 11,276,990,000.</w:t>
      </w:r>
    </w:p>
    <w:p w14:paraId="01CD9343" w14:textId="77777777" w:rsidR="000703B0" w:rsidRPr="006F6C29" w:rsidRDefault="00803C9D" w:rsidP="00525101">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6F6C29">
        <w:rPr>
          <w:rFonts w:ascii="Arial" w:hAnsi="Arial" w:cs="Arial"/>
          <w:color w:val="010000"/>
          <w:sz w:val="20"/>
        </w:rPr>
        <w:t>Issue rate (number of shares expected to be issued/number of outstanding shares): 4.35%</w:t>
      </w:r>
    </w:p>
    <w:p w14:paraId="46971D8C" w14:textId="1E798219" w:rsidR="000703B0" w:rsidRPr="006F6C29" w:rsidRDefault="00803C9D" w:rsidP="00525101">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Issue form: Share issued under ESOP </w:t>
      </w:r>
    </w:p>
    <w:p w14:paraId="2E556425" w14:textId="77777777" w:rsidR="000703B0" w:rsidRPr="006F6C29" w:rsidRDefault="00803C9D" w:rsidP="00525101">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6F6C29">
        <w:rPr>
          <w:rFonts w:ascii="Arial" w:hAnsi="Arial" w:cs="Arial"/>
          <w:color w:val="010000"/>
          <w:sz w:val="20"/>
        </w:rPr>
        <w:t>Criteria to select employees participating in the program: As in Article 1</w:t>
      </w:r>
    </w:p>
    <w:p w14:paraId="1CEFB995" w14:textId="77777777" w:rsidR="000703B0" w:rsidRPr="006F6C29" w:rsidRDefault="00803C9D" w:rsidP="00525101">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6F6C29">
        <w:rPr>
          <w:rFonts w:ascii="Arial" w:hAnsi="Arial" w:cs="Arial"/>
          <w:color w:val="010000"/>
          <w:sz w:val="20"/>
        </w:rPr>
        <w:t>Principle for determining the number of shares entitled to be bought by each subject: As in Article 1</w:t>
      </w:r>
    </w:p>
    <w:p w14:paraId="33AF5050" w14:textId="77777777" w:rsidR="000703B0" w:rsidRPr="006F6C29" w:rsidRDefault="00803C9D" w:rsidP="00525101">
      <w:pPr>
        <w:numPr>
          <w:ilvl w:val="0"/>
          <w:numId w:val="3"/>
        </w:numPr>
        <w:pBdr>
          <w:top w:val="nil"/>
          <w:left w:val="nil"/>
          <w:bottom w:val="nil"/>
          <w:right w:val="nil"/>
          <w:between w:val="nil"/>
        </w:pBdr>
        <w:tabs>
          <w:tab w:val="left" w:pos="432"/>
          <w:tab w:val="left" w:pos="1037"/>
        </w:tabs>
        <w:spacing w:after="120" w:line="360" w:lineRule="auto"/>
        <w:jc w:val="both"/>
        <w:rPr>
          <w:rFonts w:ascii="Arial" w:eastAsia="Arial" w:hAnsi="Arial" w:cs="Arial"/>
          <w:color w:val="010000"/>
          <w:sz w:val="20"/>
          <w:szCs w:val="20"/>
        </w:rPr>
      </w:pPr>
      <w:r w:rsidRPr="006F6C29">
        <w:rPr>
          <w:rFonts w:ascii="Arial" w:hAnsi="Arial" w:cs="Arial"/>
          <w:color w:val="010000"/>
          <w:sz w:val="20"/>
        </w:rPr>
        <w:t>List of eligible employees and number of shares entitled to be bought by each subject: As in Article 1</w:t>
      </w:r>
    </w:p>
    <w:p w14:paraId="67A8D5F7" w14:textId="77777777" w:rsidR="000703B0" w:rsidRPr="006F6C29" w:rsidRDefault="00803C9D" w:rsidP="00525101">
      <w:pPr>
        <w:numPr>
          <w:ilvl w:val="0"/>
          <w:numId w:val="3"/>
        </w:numPr>
        <w:pBdr>
          <w:top w:val="nil"/>
          <w:left w:val="nil"/>
          <w:bottom w:val="nil"/>
          <w:right w:val="nil"/>
          <w:between w:val="nil"/>
        </w:pBdr>
        <w:tabs>
          <w:tab w:val="left" w:pos="432"/>
          <w:tab w:val="left" w:pos="1037"/>
        </w:tabs>
        <w:spacing w:after="120" w:line="360" w:lineRule="auto"/>
        <w:jc w:val="both"/>
        <w:rPr>
          <w:rFonts w:ascii="Arial" w:eastAsia="Arial" w:hAnsi="Arial" w:cs="Arial"/>
          <w:color w:val="010000"/>
          <w:sz w:val="20"/>
          <w:szCs w:val="20"/>
        </w:rPr>
      </w:pPr>
      <w:r w:rsidRPr="006F6C29">
        <w:rPr>
          <w:rFonts w:ascii="Arial" w:hAnsi="Arial" w:cs="Arial"/>
          <w:color w:val="010000"/>
          <w:sz w:val="20"/>
        </w:rPr>
        <w:t>Transfer restrictions: As in Article 1</w:t>
      </w:r>
    </w:p>
    <w:p w14:paraId="53255AD1" w14:textId="77777777" w:rsidR="000703B0" w:rsidRPr="006F6C29" w:rsidRDefault="00803C9D" w:rsidP="00525101">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6F6C29">
        <w:rPr>
          <w:rFonts w:ascii="Arial" w:hAnsi="Arial" w:cs="Arial"/>
          <w:color w:val="010000"/>
          <w:sz w:val="20"/>
        </w:rPr>
        <w:t>Handling of shares that employees do not buy or do not fully buy: Number of shares that are not bought or not fully bought will be canceled.</w:t>
      </w:r>
    </w:p>
    <w:p w14:paraId="5B19E7F4" w14:textId="77777777" w:rsidR="000703B0" w:rsidRPr="006F6C29" w:rsidRDefault="00803C9D" w:rsidP="00525101">
      <w:pPr>
        <w:numPr>
          <w:ilvl w:val="0"/>
          <w:numId w:val="3"/>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6F6C29">
        <w:rPr>
          <w:rFonts w:ascii="Arial" w:hAnsi="Arial" w:cs="Arial"/>
          <w:color w:val="010000"/>
          <w:sz w:val="20"/>
        </w:rPr>
        <w:t>Issue time: As in Article 1</w:t>
      </w:r>
    </w:p>
    <w:p w14:paraId="0BE4684A" w14:textId="2CCF38CE" w:rsidR="000703B0" w:rsidRPr="006F6C29" w:rsidRDefault="00803C9D" w:rsidP="00525101">
      <w:pPr>
        <w:numPr>
          <w:ilvl w:val="0"/>
          <w:numId w:val="3"/>
        </w:numPr>
        <w:pBdr>
          <w:top w:val="nil"/>
          <w:left w:val="nil"/>
          <w:bottom w:val="nil"/>
          <w:right w:val="nil"/>
          <w:between w:val="nil"/>
        </w:pBdr>
        <w:tabs>
          <w:tab w:val="left" w:pos="432"/>
          <w:tab w:val="left" w:pos="1011"/>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Plan on using the capital obtained from the </w:t>
      </w:r>
      <w:r w:rsidR="00525101">
        <w:rPr>
          <w:rFonts w:ascii="Arial" w:hAnsi="Arial" w:cs="Arial"/>
          <w:color w:val="010000"/>
          <w:sz w:val="20"/>
        </w:rPr>
        <w:t>issue</w:t>
      </w:r>
      <w:r w:rsidRPr="006F6C29">
        <w:rPr>
          <w:rFonts w:ascii="Arial" w:hAnsi="Arial" w:cs="Arial"/>
          <w:color w:val="010000"/>
          <w:sz w:val="20"/>
        </w:rPr>
        <w:t xml:space="preserve">: Capital obtained from the ESOP </w:t>
      </w:r>
      <w:r w:rsidR="00525101">
        <w:rPr>
          <w:rFonts w:ascii="Arial" w:hAnsi="Arial" w:cs="Arial"/>
          <w:color w:val="010000"/>
          <w:sz w:val="20"/>
        </w:rPr>
        <w:t>issue</w:t>
      </w:r>
      <w:r w:rsidRPr="006F6C29">
        <w:rPr>
          <w:rFonts w:ascii="Arial" w:hAnsi="Arial" w:cs="Arial"/>
          <w:color w:val="010000"/>
          <w:sz w:val="20"/>
        </w:rPr>
        <w:t xml:space="preserve"> will be </w:t>
      </w:r>
      <w:r w:rsidRPr="006F6C29">
        <w:rPr>
          <w:rFonts w:ascii="Arial" w:hAnsi="Arial" w:cs="Arial"/>
          <w:color w:val="010000"/>
          <w:sz w:val="20"/>
        </w:rPr>
        <w:lastRenderedPageBreak/>
        <w:t>used to supplement working capital for production and business activities.</w:t>
      </w:r>
    </w:p>
    <w:p w14:paraId="5481A0E5" w14:textId="77777777" w:rsidR="000703B0" w:rsidRPr="006F6C29" w:rsidRDefault="00803C9D" w:rsidP="00525101">
      <w:pPr>
        <w:numPr>
          <w:ilvl w:val="0"/>
          <w:numId w:val="3"/>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6F6C29">
        <w:rPr>
          <w:rFonts w:ascii="Arial" w:hAnsi="Arial" w:cs="Arial"/>
          <w:color w:val="010000"/>
          <w:sz w:val="20"/>
        </w:rPr>
        <w:t>Blocked account to receive money to buy shares:</w:t>
      </w:r>
    </w:p>
    <w:p w14:paraId="0C064C02" w14:textId="77777777" w:rsidR="000703B0" w:rsidRPr="006F6C29" w:rsidRDefault="00803C9D" w:rsidP="00525101">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Account owner: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w:t>
      </w:r>
    </w:p>
    <w:p w14:paraId="689EA1E5" w14:textId="77777777" w:rsidR="000703B0" w:rsidRPr="006F6C29" w:rsidRDefault="00803C9D" w:rsidP="00525101">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Account No.: 1041198946</w:t>
      </w:r>
    </w:p>
    <w:p w14:paraId="28B5BEBC" w14:textId="77777777" w:rsidR="000703B0" w:rsidRPr="006F6C29" w:rsidRDefault="00803C9D" w:rsidP="00525101">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Joint Stock Commercial Bank for Foreign Trade of Vietnam - Quang Ngai Branch</w:t>
      </w:r>
    </w:p>
    <w:p w14:paraId="5F630564" w14:textId="6BA507F9" w:rsidR="000703B0" w:rsidRPr="006F6C29" w:rsidRDefault="00803C9D" w:rsidP="00525101">
      <w:pPr>
        <w:numPr>
          <w:ilvl w:val="0"/>
          <w:numId w:val="3"/>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The Board of Directors will amend the Company's charter to record an increase in charter capital according to the issue results, carry out procedures to register </w:t>
      </w:r>
      <w:r w:rsidR="006F6C29" w:rsidRPr="006F6C29">
        <w:rPr>
          <w:rFonts w:ascii="Arial" w:hAnsi="Arial" w:cs="Arial"/>
          <w:color w:val="010000"/>
          <w:sz w:val="20"/>
        </w:rPr>
        <w:t xml:space="preserve">for </w:t>
      </w:r>
      <w:r w:rsidRPr="006F6C29">
        <w:rPr>
          <w:rFonts w:ascii="Arial" w:hAnsi="Arial" w:cs="Arial"/>
          <w:color w:val="010000"/>
          <w:sz w:val="20"/>
        </w:rPr>
        <w:t>amend</w:t>
      </w:r>
      <w:r w:rsidR="006F6C29" w:rsidRPr="006F6C29">
        <w:rPr>
          <w:rFonts w:ascii="Arial" w:hAnsi="Arial" w:cs="Arial"/>
          <w:color w:val="010000"/>
          <w:sz w:val="20"/>
        </w:rPr>
        <w:t>ing</w:t>
      </w:r>
      <w:r w:rsidRPr="006F6C29">
        <w:rPr>
          <w:rFonts w:ascii="Arial" w:hAnsi="Arial" w:cs="Arial"/>
          <w:color w:val="010000"/>
          <w:sz w:val="20"/>
        </w:rPr>
        <w:t xml:space="preserve"> charter capital and the Business Registration Certificate at the competent State agency.</w:t>
      </w:r>
    </w:p>
    <w:p w14:paraId="74D2B806" w14:textId="691BDD43" w:rsidR="000703B0" w:rsidRPr="006F6C29" w:rsidRDefault="00803C9D" w:rsidP="00525101">
      <w:pPr>
        <w:numPr>
          <w:ilvl w:val="0"/>
          <w:numId w:val="3"/>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After the end of the </w:t>
      </w:r>
      <w:r w:rsidR="00525101">
        <w:rPr>
          <w:rFonts w:ascii="Arial" w:hAnsi="Arial" w:cs="Arial"/>
          <w:color w:val="010000"/>
          <w:sz w:val="20"/>
        </w:rPr>
        <w:t>issue</w:t>
      </w:r>
      <w:r w:rsidRPr="006F6C29">
        <w:rPr>
          <w:rFonts w:ascii="Arial" w:hAnsi="Arial" w:cs="Arial"/>
          <w:color w:val="010000"/>
          <w:sz w:val="20"/>
        </w:rPr>
        <w:t xml:space="preserve">,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 will register for additional depository of issued shares at the Vietnam Securities Depository.</w:t>
      </w:r>
    </w:p>
    <w:p w14:paraId="52EAB132" w14:textId="77777777" w:rsidR="000703B0" w:rsidRPr="006F6C29" w:rsidRDefault="00803C9D" w:rsidP="00525101">
      <w:pPr>
        <w:numPr>
          <w:ilvl w:val="0"/>
          <w:numId w:val="3"/>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When approved for additional depository by the Vietnam Securities Depository,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 will register for additional trading of all of the above shares on the Hanoi Stock Exchange.</w:t>
      </w:r>
    </w:p>
    <w:p w14:paraId="109C9E1D" w14:textId="559EFFDD" w:rsidR="000703B0" w:rsidRPr="006F6C29" w:rsidRDefault="00803C9D" w:rsidP="00525101">
      <w:pPr>
        <w:numPr>
          <w:ilvl w:val="0"/>
          <w:numId w:val="3"/>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Time for depository registration and additional trading registration: No more than 30 days from the end of the </w:t>
      </w:r>
      <w:r w:rsidR="00525101">
        <w:rPr>
          <w:rFonts w:ascii="Arial" w:hAnsi="Arial" w:cs="Arial"/>
          <w:color w:val="010000"/>
          <w:sz w:val="20"/>
        </w:rPr>
        <w:t>issue</w:t>
      </w:r>
      <w:r w:rsidRPr="006F6C29">
        <w:rPr>
          <w:rFonts w:ascii="Arial" w:hAnsi="Arial" w:cs="Arial"/>
          <w:color w:val="010000"/>
          <w:sz w:val="20"/>
        </w:rPr>
        <w:t>.</w:t>
      </w:r>
    </w:p>
    <w:p w14:paraId="636A74EE" w14:textId="73D0B0DC" w:rsidR="000703B0" w:rsidRPr="006F6C29" w:rsidRDefault="00803C9D" w:rsidP="005251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Article 5: The Board of Directors assigns the Chair of the Board of Directors, the </w:t>
      </w:r>
      <w:r w:rsidR="00525101">
        <w:rPr>
          <w:rFonts w:ascii="Arial" w:hAnsi="Arial" w:cs="Arial"/>
          <w:color w:val="010000"/>
          <w:sz w:val="20"/>
        </w:rPr>
        <w:t>Managing Director</w:t>
      </w:r>
      <w:r w:rsidRPr="006F6C29">
        <w:rPr>
          <w:rFonts w:ascii="Arial" w:hAnsi="Arial" w:cs="Arial"/>
          <w:color w:val="010000"/>
          <w:sz w:val="20"/>
        </w:rPr>
        <w:t xml:space="preserve"> of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 to implement the contents of the Resolution in accordance with the order and procedures prescribed by law and the Company's Charter.</w:t>
      </w:r>
    </w:p>
    <w:p w14:paraId="0614C9B9" w14:textId="1D9E4DF7" w:rsidR="000703B0" w:rsidRPr="006F6C29" w:rsidRDefault="00803C9D" w:rsidP="005251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F6C29">
        <w:rPr>
          <w:rFonts w:ascii="Arial" w:hAnsi="Arial" w:cs="Arial"/>
          <w:color w:val="010000"/>
          <w:sz w:val="20"/>
        </w:rPr>
        <w:t xml:space="preserve">Article 6: Members of the Board of Directors and the </w:t>
      </w:r>
      <w:r w:rsidR="00525101">
        <w:rPr>
          <w:rFonts w:ascii="Arial" w:hAnsi="Arial" w:cs="Arial"/>
          <w:color w:val="010000"/>
          <w:sz w:val="20"/>
        </w:rPr>
        <w:t>Managing Director</w:t>
      </w:r>
      <w:r w:rsidRPr="006F6C29">
        <w:rPr>
          <w:rFonts w:ascii="Arial" w:hAnsi="Arial" w:cs="Arial"/>
          <w:color w:val="010000"/>
          <w:sz w:val="20"/>
        </w:rPr>
        <w:t xml:space="preserve"> of Quang Ngai Agricultural Products </w:t>
      </w:r>
      <w:proofErr w:type="gramStart"/>
      <w:r w:rsidRPr="006F6C29">
        <w:rPr>
          <w:rFonts w:ascii="Arial" w:hAnsi="Arial" w:cs="Arial"/>
          <w:color w:val="010000"/>
          <w:sz w:val="20"/>
        </w:rPr>
        <w:t>And</w:t>
      </w:r>
      <w:proofErr w:type="gramEnd"/>
      <w:r w:rsidRPr="006F6C29">
        <w:rPr>
          <w:rFonts w:ascii="Arial" w:hAnsi="Arial" w:cs="Arial"/>
          <w:color w:val="010000"/>
          <w:sz w:val="20"/>
        </w:rPr>
        <w:t xml:space="preserve"> Foodstuff Joint Stock Company are responsible for implementing this Resolution.</w:t>
      </w:r>
    </w:p>
    <w:p w14:paraId="668B69F7" w14:textId="402B2D7F" w:rsidR="000703B0" w:rsidRPr="006F6C29" w:rsidRDefault="00803C9D" w:rsidP="005251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6F6C29">
        <w:rPr>
          <w:rFonts w:ascii="Arial" w:hAnsi="Arial" w:cs="Arial"/>
          <w:color w:val="010000"/>
          <w:sz w:val="20"/>
        </w:rPr>
        <w:t xml:space="preserve">This </w:t>
      </w:r>
      <w:r w:rsidR="00CC67E4">
        <w:rPr>
          <w:rFonts w:ascii="Arial" w:hAnsi="Arial" w:cs="Arial"/>
          <w:color w:val="010000"/>
          <w:sz w:val="20"/>
        </w:rPr>
        <w:t xml:space="preserve">Board </w:t>
      </w:r>
      <w:r w:rsidRPr="006F6C29">
        <w:rPr>
          <w:rFonts w:ascii="Arial" w:hAnsi="Arial" w:cs="Arial"/>
          <w:color w:val="010000"/>
          <w:sz w:val="20"/>
        </w:rPr>
        <w:t xml:space="preserve">Resolution takes effect from the date of its signing and </w:t>
      </w:r>
      <w:r w:rsidR="00CC67E4">
        <w:rPr>
          <w:rFonts w:ascii="Arial" w:hAnsi="Arial" w:cs="Arial"/>
          <w:color w:val="010000"/>
          <w:sz w:val="20"/>
        </w:rPr>
        <w:t>supersedes</w:t>
      </w:r>
      <w:bookmarkStart w:id="1" w:name="_GoBack"/>
      <w:bookmarkEnd w:id="1"/>
      <w:r w:rsidRPr="006F6C29">
        <w:rPr>
          <w:rFonts w:ascii="Arial" w:hAnsi="Arial" w:cs="Arial"/>
          <w:color w:val="010000"/>
          <w:sz w:val="20"/>
        </w:rPr>
        <w:t xml:space="preserve"> Resolution No. 93/NQ-HDQT dated September 28, 2023./. </w:t>
      </w:r>
    </w:p>
    <w:sectPr w:rsidR="000703B0" w:rsidRPr="006F6C29" w:rsidSect="00803C9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5C2"/>
    <w:multiLevelType w:val="multilevel"/>
    <w:tmpl w:val="C1F420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060FA3"/>
    <w:multiLevelType w:val="hybridMultilevel"/>
    <w:tmpl w:val="3824370A"/>
    <w:lvl w:ilvl="0" w:tplc="3356F90A">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A6E66"/>
    <w:multiLevelType w:val="multilevel"/>
    <w:tmpl w:val="6024BB4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BD10E4"/>
    <w:multiLevelType w:val="multilevel"/>
    <w:tmpl w:val="2D3EE92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DD6173"/>
    <w:multiLevelType w:val="multilevel"/>
    <w:tmpl w:val="408E062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B0"/>
    <w:rsid w:val="000703B0"/>
    <w:rsid w:val="00525101"/>
    <w:rsid w:val="006826D5"/>
    <w:rsid w:val="006F6C29"/>
    <w:rsid w:val="00803C9D"/>
    <w:rsid w:val="00A65C91"/>
    <w:rsid w:val="00C91669"/>
    <w:rsid w:val="00CC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B678A"/>
  <w15:docId w15:val="{B86EBF84-3EE3-44ED-92E5-2EEDFFB2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5255"/>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525255"/>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25255"/>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646467"/>
      <w:sz w:val="26"/>
      <w:szCs w:val="26"/>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color w:val="525255"/>
      <w:sz w:val="26"/>
      <w:szCs w:val="26"/>
    </w:rPr>
  </w:style>
  <w:style w:type="paragraph" w:customStyle="1" w:styleId="Bodytext20">
    <w:name w:val="Body text (2)"/>
    <w:basedOn w:val="Normal"/>
    <w:link w:val="Bodytext2"/>
    <w:pPr>
      <w:jc w:val="right"/>
    </w:pPr>
    <w:rPr>
      <w:rFonts w:ascii="Arial" w:eastAsia="Arial" w:hAnsi="Arial" w:cs="Arial"/>
      <w:color w:val="525255"/>
      <w:sz w:val="19"/>
      <w:szCs w:val="19"/>
    </w:rPr>
  </w:style>
  <w:style w:type="paragraph" w:customStyle="1" w:styleId="Other0">
    <w:name w:val="Other"/>
    <w:basedOn w:val="Normal"/>
    <w:link w:val="Other"/>
    <w:pPr>
      <w:spacing w:line="262" w:lineRule="auto"/>
      <w:ind w:firstLine="400"/>
    </w:pPr>
    <w:rPr>
      <w:rFonts w:ascii="Times New Roman" w:eastAsia="Times New Roman" w:hAnsi="Times New Roman" w:cs="Times New Roman"/>
      <w:color w:val="525255"/>
      <w:sz w:val="26"/>
      <w:szCs w:val="26"/>
    </w:rPr>
  </w:style>
  <w:style w:type="paragraph" w:customStyle="1" w:styleId="Tableofcontents0">
    <w:name w:val="Table of contents"/>
    <w:basedOn w:val="Normal"/>
    <w:link w:val="Tableofcontents"/>
    <w:pPr>
      <w:ind w:left="950" w:firstLine="380"/>
    </w:pPr>
    <w:rPr>
      <w:rFonts w:ascii="Times New Roman" w:eastAsia="Times New Roman" w:hAnsi="Times New Roman" w:cs="Times New Roman"/>
      <w:color w:val="646467"/>
      <w:sz w:val="26"/>
      <w:szCs w:val="26"/>
    </w:rPr>
  </w:style>
  <w:style w:type="table" w:styleId="TableGrid">
    <w:name w:val="Table Grid"/>
    <w:basedOn w:val="TableNormal"/>
    <w:uiPriority w:val="39"/>
    <w:rsid w:val="00D2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916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ajBt0tAL0j4mJsKyI/WWLoK9Tg==">CgMxLjAyCWguMzBqMHpsbDIIaC5namRneHM4AHIhMXJVQ3RhNnVYb3R5WnptMWdUVjV6STQ1aEI5aGVtNmxw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2</cp:revision>
  <dcterms:created xsi:type="dcterms:W3CDTF">2023-11-28T04:48:00Z</dcterms:created>
  <dcterms:modified xsi:type="dcterms:W3CDTF">2023-11-28T04:48:00Z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698437428a73596c5effe2b830dd904a9c37d4fedef21c249abc1fe2a6cb9757</vt:lpwstr>
  </property>
</Properties>
</file>