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10FC" w:rsidRPr="00E40472" w:rsidRDefault="00260F22" w:rsidP="00260F22">
      <w:pPr>
        <w:pBdr>
          <w:top w:val="nil"/>
          <w:left w:val="nil"/>
          <w:bottom w:val="nil"/>
          <w:right w:val="nil"/>
          <w:between w:val="nil"/>
        </w:pBdr>
        <w:spacing w:after="120" w:line="360" w:lineRule="auto"/>
        <w:jc w:val="both"/>
        <w:rPr>
          <w:rFonts w:ascii="Arial" w:eastAsia="Arial" w:hAnsi="Arial" w:cs="Arial"/>
          <w:b/>
          <w:color w:val="010000"/>
          <w:sz w:val="20"/>
          <w:szCs w:val="20"/>
        </w:rPr>
      </w:pPr>
      <w:r w:rsidRPr="00E40472">
        <w:rPr>
          <w:rFonts w:ascii="Arial" w:hAnsi="Arial" w:cs="Arial"/>
          <w:b/>
          <w:color w:val="010000"/>
          <w:sz w:val="20"/>
        </w:rPr>
        <w:t>KSF: Board Resolution</w:t>
      </w:r>
    </w:p>
    <w:p w14:paraId="00000002" w14:textId="77777777" w:rsidR="000010FC" w:rsidRPr="00E40472" w:rsidRDefault="00260F22" w:rsidP="00260F22">
      <w:pPr>
        <w:pBdr>
          <w:top w:val="nil"/>
          <w:left w:val="nil"/>
          <w:bottom w:val="nil"/>
          <w:right w:val="nil"/>
          <w:between w:val="nil"/>
        </w:pBdr>
        <w:spacing w:after="120" w:line="360" w:lineRule="auto"/>
        <w:jc w:val="both"/>
        <w:rPr>
          <w:rFonts w:ascii="Arial" w:eastAsia="Arial" w:hAnsi="Arial" w:cs="Arial"/>
          <w:color w:val="010000"/>
          <w:sz w:val="20"/>
          <w:szCs w:val="20"/>
        </w:rPr>
      </w:pPr>
      <w:r w:rsidRPr="00E40472">
        <w:rPr>
          <w:rFonts w:ascii="Arial" w:hAnsi="Arial" w:cs="Arial"/>
          <w:color w:val="010000"/>
          <w:sz w:val="20"/>
        </w:rPr>
        <w:t>On November 23, 2023, REAL TECH GROUP JOINT STOCK COMPANY announced Resolution No. 08/2023/RTG/NQ-HDQT as follows:</w:t>
      </w:r>
    </w:p>
    <w:p w14:paraId="00000003" w14:textId="77777777" w:rsidR="000010FC" w:rsidRPr="00E40472" w:rsidRDefault="00260F22" w:rsidP="00260F22">
      <w:pPr>
        <w:pBdr>
          <w:top w:val="nil"/>
          <w:left w:val="nil"/>
          <w:bottom w:val="nil"/>
          <w:right w:val="nil"/>
          <w:between w:val="nil"/>
        </w:pBdr>
        <w:spacing w:after="120" w:line="360" w:lineRule="auto"/>
        <w:jc w:val="both"/>
        <w:rPr>
          <w:rFonts w:ascii="Arial" w:eastAsia="Arial" w:hAnsi="Arial" w:cs="Arial"/>
          <w:color w:val="010000"/>
          <w:sz w:val="20"/>
          <w:szCs w:val="20"/>
        </w:rPr>
      </w:pPr>
      <w:r w:rsidRPr="00E40472">
        <w:rPr>
          <w:rFonts w:ascii="Arial" w:hAnsi="Arial" w:cs="Arial"/>
          <w:color w:val="010000"/>
          <w:sz w:val="20"/>
        </w:rPr>
        <w:t xml:space="preserve">‎‎Article 1. Appoint an authorized representative to manage the Company's shares at </w:t>
      </w:r>
      <w:proofErr w:type="spellStart"/>
      <w:r w:rsidRPr="00E40472">
        <w:rPr>
          <w:rFonts w:ascii="Arial" w:hAnsi="Arial" w:cs="Arial"/>
          <w:color w:val="010000"/>
          <w:sz w:val="20"/>
        </w:rPr>
        <w:t>Unicloud</w:t>
      </w:r>
      <w:proofErr w:type="spellEnd"/>
      <w:r w:rsidRPr="00E40472">
        <w:rPr>
          <w:rFonts w:ascii="Arial" w:hAnsi="Arial" w:cs="Arial"/>
          <w:color w:val="010000"/>
          <w:sz w:val="20"/>
        </w:rPr>
        <w:t xml:space="preserve"> Technology Group Joint Stock Company:</w:t>
      </w:r>
    </w:p>
    <w:p w14:paraId="00000004" w14:textId="77777777" w:rsidR="000010FC" w:rsidRPr="00E40472" w:rsidRDefault="00260F22" w:rsidP="00260F22">
      <w:pPr>
        <w:numPr>
          <w:ilvl w:val="0"/>
          <w:numId w:val="2"/>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E40472">
        <w:rPr>
          <w:rFonts w:ascii="Arial" w:hAnsi="Arial" w:cs="Arial"/>
          <w:color w:val="010000"/>
          <w:sz w:val="20"/>
        </w:rPr>
        <w:t xml:space="preserve">General information about </w:t>
      </w:r>
      <w:proofErr w:type="spellStart"/>
      <w:r w:rsidRPr="00E40472">
        <w:rPr>
          <w:rFonts w:ascii="Arial" w:hAnsi="Arial" w:cs="Arial"/>
          <w:color w:val="010000"/>
          <w:sz w:val="20"/>
        </w:rPr>
        <w:t>Unicloud</w:t>
      </w:r>
      <w:proofErr w:type="spellEnd"/>
      <w:r w:rsidRPr="00E40472">
        <w:rPr>
          <w:rFonts w:ascii="Arial" w:hAnsi="Arial" w:cs="Arial"/>
          <w:color w:val="010000"/>
          <w:sz w:val="20"/>
        </w:rPr>
        <w:t xml:space="preserve"> Technology Group Joint Stock Company</w:t>
      </w:r>
    </w:p>
    <w:p w14:paraId="00000005" w14:textId="77777777" w:rsidR="000010FC" w:rsidRPr="00E40472" w:rsidRDefault="00260F22" w:rsidP="00260F22">
      <w:pPr>
        <w:numPr>
          <w:ilvl w:val="0"/>
          <w:numId w:val="1"/>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E40472">
        <w:rPr>
          <w:rFonts w:ascii="Arial" w:hAnsi="Arial" w:cs="Arial"/>
          <w:color w:val="010000"/>
          <w:sz w:val="20"/>
        </w:rPr>
        <w:t>Business code: 0107432651, first issued on May 12, 2016</w:t>
      </w:r>
    </w:p>
    <w:p w14:paraId="00000006" w14:textId="77777777" w:rsidR="000010FC" w:rsidRPr="00E40472" w:rsidRDefault="00260F22" w:rsidP="00260F22">
      <w:pPr>
        <w:numPr>
          <w:ilvl w:val="0"/>
          <w:numId w:val="1"/>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E40472">
        <w:rPr>
          <w:rFonts w:ascii="Arial" w:hAnsi="Arial" w:cs="Arial"/>
          <w:color w:val="010000"/>
          <w:sz w:val="20"/>
        </w:rPr>
        <w:t xml:space="preserve">Head office address: 10th Floor, Sunshine Center Building, 16 Pham Hung, My </w:t>
      </w:r>
      <w:proofErr w:type="spellStart"/>
      <w:r w:rsidRPr="00E40472">
        <w:rPr>
          <w:rFonts w:ascii="Arial" w:hAnsi="Arial" w:cs="Arial"/>
          <w:color w:val="010000"/>
          <w:sz w:val="20"/>
        </w:rPr>
        <w:t>Dinh</w:t>
      </w:r>
      <w:proofErr w:type="spellEnd"/>
      <w:r w:rsidRPr="00E40472">
        <w:rPr>
          <w:rFonts w:ascii="Arial" w:hAnsi="Arial" w:cs="Arial"/>
          <w:color w:val="010000"/>
          <w:sz w:val="20"/>
        </w:rPr>
        <w:t xml:space="preserve"> 2 Ward, Nam </w:t>
      </w:r>
      <w:proofErr w:type="spellStart"/>
      <w:r w:rsidRPr="00E40472">
        <w:rPr>
          <w:rFonts w:ascii="Arial" w:hAnsi="Arial" w:cs="Arial"/>
          <w:color w:val="010000"/>
          <w:sz w:val="20"/>
        </w:rPr>
        <w:t>Tu</w:t>
      </w:r>
      <w:proofErr w:type="spellEnd"/>
      <w:r w:rsidRPr="00E40472">
        <w:rPr>
          <w:rFonts w:ascii="Arial" w:hAnsi="Arial" w:cs="Arial"/>
          <w:color w:val="010000"/>
          <w:sz w:val="20"/>
        </w:rPr>
        <w:t xml:space="preserve"> </w:t>
      </w:r>
      <w:proofErr w:type="spellStart"/>
      <w:r w:rsidRPr="00E40472">
        <w:rPr>
          <w:rFonts w:ascii="Arial" w:hAnsi="Arial" w:cs="Arial"/>
          <w:color w:val="010000"/>
          <w:sz w:val="20"/>
        </w:rPr>
        <w:t>Liem</w:t>
      </w:r>
      <w:proofErr w:type="spellEnd"/>
      <w:r w:rsidRPr="00E40472">
        <w:rPr>
          <w:rFonts w:ascii="Arial" w:hAnsi="Arial" w:cs="Arial"/>
          <w:color w:val="010000"/>
          <w:sz w:val="20"/>
        </w:rPr>
        <w:t xml:space="preserve"> District, Hanoi City, Vietnam.</w:t>
      </w:r>
    </w:p>
    <w:p w14:paraId="00000007" w14:textId="6AAC7964" w:rsidR="000010FC" w:rsidRPr="00E40472" w:rsidRDefault="00260F22" w:rsidP="00260F22">
      <w:pPr>
        <w:numPr>
          <w:ilvl w:val="0"/>
          <w:numId w:val="1"/>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E40472">
        <w:rPr>
          <w:rFonts w:ascii="Arial" w:hAnsi="Arial" w:cs="Arial"/>
          <w:color w:val="010000"/>
          <w:sz w:val="20"/>
        </w:rPr>
        <w:t>Relations with the Company</w:t>
      </w:r>
      <w:r w:rsidR="00E40472" w:rsidRPr="00E40472">
        <w:rPr>
          <w:rFonts w:ascii="Arial" w:hAnsi="Arial" w:cs="Arial"/>
          <w:color w:val="010000"/>
          <w:sz w:val="20"/>
        </w:rPr>
        <w:t>:</w:t>
      </w:r>
      <w:r w:rsidRPr="00E40472">
        <w:rPr>
          <w:rFonts w:ascii="Arial" w:hAnsi="Arial" w:cs="Arial"/>
          <w:color w:val="010000"/>
          <w:sz w:val="20"/>
        </w:rPr>
        <w:t xml:space="preserve"> </w:t>
      </w:r>
      <w:proofErr w:type="spellStart"/>
      <w:r w:rsidRPr="00E40472">
        <w:rPr>
          <w:rFonts w:ascii="Arial" w:hAnsi="Arial" w:cs="Arial"/>
          <w:color w:val="010000"/>
          <w:sz w:val="20"/>
        </w:rPr>
        <w:t>Unicloud</w:t>
      </w:r>
      <w:proofErr w:type="spellEnd"/>
      <w:r w:rsidRPr="00E40472">
        <w:rPr>
          <w:rFonts w:ascii="Arial" w:hAnsi="Arial" w:cs="Arial"/>
          <w:color w:val="010000"/>
          <w:sz w:val="20"/>
        </w:rPr>
        <w:t xml:space="preserve"> Technology Group Joint Stock Company is an indirect subsidiary of the Company.</w:t>
      </w:r>
    </w:p>
    <w:p w14:paraId="00000008" w14:textId="75B9EA7C" w:rsidR="000010FC" w:rsidRPr="00E40472" w:rsidRDefault="00260F22" w:rsidP="00260F22">
      <w:pPr>
        <w:numPr>
          <w:ilvl w:val="0"/>
          <w:numId w:val="2"/>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bookmarkStart w:id="0" w:name="_heading=h.gjdgxs"/>
      <w:bookmarkEnd w:id="0"/>
      <w:r w:rsidRPr="00E40472">
        <w:rPr>
          <w:rFonts w:ascii="Arial" w:hAnsi="Arial" w:cs="Arial"/>
          <w:color w:val="010000"/>
          <w:sz w:val="20"/>
        </w:rPr>
        <w:t xml:space="preserve">Appoint the General Manager as the authorized representative to manage all shares of the Company at </w:t>
      </w:r>
      <w:proofErr w:type="spellStart"/>
      <w:r w:rsidRPr="00E40472">
        <w:rPr>
          <w:rFonts w:ascii="Arial" w:hAnsi="Arial" w:cs="Arial"/>
          <w:color w:val="010000"/>
          <w:sz w:val="20"/>
        </w:rPr>
        <w:t>Unicloud</w:t>
      </w:r>
      <w:proofErr w:type="spellEnd"/>
      <w:r w:rsidRPr="00E40472">
        <w:rPr>
          <w:rFonts w:ascii="Arial" w:hAnsi="Arial" w:cs="Arial"/>
          <w:color w:val="010000"/>
          <w:sz w:val="20"/>
        </w:rPr>
        <w:t xml:space="preserve"> Technology Group Joint Stock Company. In case of necessity, assign the Chair of the Board of Directors on behalf of the Board of Directors to sign the power of attorney authorizing the General Manager to manage shares of the Company. The authorized representative has rights and obligations according to the provisions of the Charter of </w:t>
      </w:r>
      <w:proofErr w:type="spellStart"/>
      <w:r w:rsidRPr="00E40472">
        <w:rPr>
          <w:rFonts w:ascii="Arial" w:hAnsi="Arial" w:cs="Arial"/>
          <w:color w:val="010000"/>
          <w:sz w:val="20"/>
        </w:rPr>
        <w:t>Unicloud</w:t>
      </w:r>
      <w:proofErr w:type="spellEnd"/>
      <w:r w:rsidRPr="00E40472">
        <w:rPr>
          <w:rFonts w:ascii="Arial" w:hAnsi="Arial" w:cs="Arial"/>
          <w:color w:val="010000"/>
          <w:sz w:val="20"/>
        </w:rPr>
        <w:t xml:space="preserve"> Technology Group Joint Stock Company and relevant laws.</w:t>
      </w:r>
    </w:p>
    <w:p w14:paraId="00000009" w14:textId="77777777" w:rsidR="000010FC" w:rsidRPr="00E40472" w:rsidRDefault="00260F22" w:rsidP="00260F22">
      <w:pPr>
        <w:pBdr>
          <w:top w:val="nil"/>
          <w:left w:val="nil"/>
          <w:bottom w:val="nil"/>
          <w:right w:val="nil"/>
          <w:between w:val="nil"/>
        </w:pBdr>
        <w:spacing w:after="120" w:line="360" w:lineRule="auto"/>
        <w:jc w:val="both"/>
        <w:rPr>
          <w:rFonts w:ascii="Arial" w:eastAsia="Arial" w:hAnsi="Arial" w:cs="Arial"/>
          <w:color w:val="010000"/>
          <w:sz w:val="20"/>
          <w:szCs w:val="20"/>
        </w:rPr>
      </w:pPr>
      <w:r w:rsidRPr="00E40472">
        <w:rPr>
          <w:rFonts w:ascii="Arial" w:hAnsi="Arial" w:cs="Arial"/>
          <w:color w:val="010000"/>
          <w:sz w:val="20"/>
        </w:rPr>
        <w:t>‎‎Article 2. Terms of enforcement:</w:t>
      </w:r>
    </w:p>
    <w:p w14:paraId="0000000A" w14:textId="6C105C1C" w:rsidR="000010FC" w:rsidRPr="00E40472" w:rsidRDefault="00260F22" w:rsidP="00260F22">
      <w:pPr>
        <w:pBdr>
          <w:top w:val="nil"/>
          <w:left w:val="nil"/>
          <w:bottom w:val="nil"/>
          <w:right w:val="nil"/>
          <w:between w:val="nil"/>
        </w:pBdr>
        <w:spacing w:after="120" w:line="360" w:lineRule="auto"/>
        <w:jc w:val="both"/>
        <w:rPr>
          <w:rFonts w:ascii="Arial" w:eastAsia="Arial" w:hAnsi="Arial" w:cs="Arial"/>
          <w:color w:val="010000"/>
          <w:sz w:val="20"/>
          <w:szCs w:val="20"/>
        </w:rPr>
      </w:pPr>
      <w:r w:rsidRPr="00E40472">
        <w:rPr>
          <w:rFonts w:ascii="Arial" w:hAnsi="Arial" w:cs="Arial"/>
          <w:color w:val="010000"/>
          <w:sz w:val="20"/>
        </w:rPr>
        <w:t>Members of the Board of Directors, the Board of Management, the Supervisory Board, relevant departments</w:t>
      </w:r>
      <w:r w:rsidR="00706FE0">
        <w:rPr>
          <w:rFonts w:ascii="Arial" w:hAnsi="Arial" w:cs="Arial"/>
          <w:color w:val="010000"/>
          <w:sz w:val="20"/>
        </w:rPr>
        <w:t>,</w:t>
      </w:r>
      <w:bookmarkStart w:id="1" w:name="_GoBack"/>
      <w:bookmarkEnd w:id="1"/>
      <w:r w:rsidRPr="00E40472">
        <w:rPr>
          <w:rFonts w:ascii="Arial" w:hAnsi="Arial" w:cs="Arial"/>
          <w:color w:val="010000"/>
          <w:sz w:val="20"/>
        </w:rPr>
        <w:t xml:space="preserve"> and individuals are responsible for implementing this Resolution in accordance with the current provisions of law and the Company’s Charter.</w:t>
      </w:r>
    </w:p>
    <w:p w14:paraId="0000000B" w14:textId="77777777" w:rsidR="000010FC" w:rsidRPr="00E40472" w:rsidRDefault="00260F22" w:rsidP="00260F22">
      <w:pPr>
        <w:pBdr>
          <w:top w:val="nil"/>
          <w:left w:val="nil"/>
          <w:bottom w:val="nil"/>
          <w:right w:val="nil"/>
          <w:between w:val="nil"/>
        </w:pBdr>
        <w:tabs>
          <w:tab w:val="left" w:pos="9000"/>
        </w:tabs>
        <w:spacing w:after="120" w:line="360" w:lineRule="auto"/>
        <w:jc w:val="both"/>
        <w:rPr>
          <w:rFonts w:ascii="Arial" w:eastAsia="Arial" w:hAnsi="Arial" w:cs="Arial"/>
          <w:color w:val="010000"/>
          <w:sz w:val="20"/>
          <w:szCs w:val="20"/>
        </w:rPr>
        <w:sectPr w:rsidR="000010FC" w:rsidRPr="00E40472" w:rsidSect="00260F22">
          <w:pgSz w:w="11909" w:h="16840"/>
          <w:pgMar w:top="1440" w:right="1440" w:bottom="1440" w:left="1440" w:header="0" w:footer="3" w:gutter="0"/>
          <w:pgNumType w:start="1"/>
          <w:cols w:space="720"/>
          <w:docGrid w:linePitch="326"/>
        </w:sectPr>
      </w:pPr>
      <w:r w:rsidRPr="00E40472">
        <w:rPr>
          <w:rFonts w:ascii="Arial" w:hAnsi="Arial" w:cs="Arial"/>
          <w:color w:val="010000"/>
          <w:sz w:val="20"/>
        </w:rPr>
        <w:t xml:space="preserve">This Resolution has been approved by the Board of Directors and takes effect from the date of its signing. </w:t>
      </w:r>
    </w:p>
    <w:p w14:paraId="0000000C" w14:textId="77777777" w:rsidR="000010FC" w:rsidRPr="00E40472" w:rsidRDefault="000010FC" w:rsidP="00260F22">
      <w:pPr>
        <w:spacing w:after="120" w:line="360" w:lineRule="auto"/>
        <w:jc w:val="both"/>
        <w:rPr>
          <w:rFonts w:ascii="Arial" w:eastAsia="Arial" w:hAnsi="Arial" w:cs="Arial"/>
          <w:color w:val="010000"/>
          <w:sz w:val="20"/>
          <w:szCs w:val="20"/>
        </w:rPr>
      </w:pPr>
    </w:p>
    <w:sectPr w:rsidR="000010FC" w:rsidRPr="00E40472" w:rsidSect="00260F2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AF1"/>
    <w:multiLevelType w:val="multilevel"/>
    <w:tmpl w:val="E1089DB0"/>
    <w:lvl w:ilvl="0">
      <w:start w:val="1"/>
      <w:numFmt w:val="lowerLetter"/>
      <w:lvlText w:val="%1."/>
      <w:lvlJc w:val="left"/>
      <w:pPr>
        <w:ind w:left="0" w:firstLine="0"/>
      </w:pPr>
      <w:rPr>
        <w:rFonts w:ascii="Arial" w:eastAsia="Arial" w:hAnsi="Arial" w:cs="Arial"/>
        <w:b w:val="0"/>
        <w:i w:val="0"/>
        <w:smallCaps w:val="0"/>
        <w:strike w:val="0"/>
        <w:color w:val="1213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B8B769E"/>
    <w:multiLevelType w:val="multilevel"/>
    <w:tmpl w:val="CE621AF8"/>
    <w:lvl w:ilvl="0">
      <w:start w:val="1"/>
      <w:numFmt w:val="bullet"/>
      <w:lvlText w:val="-"/>
      <w:lvlJc w:val="left"/>
      <w:pPr>
        <w:ind w:left="0" w:firstLine="0"/>
      </w:pPr>
      <w:rPr>
        <w:rFonts w:ascii="Arial" w:eastAsia="Arial" w:hAnsi="Arial" w:cs="Arial"/>
        <w:b w:val="0"/>
        <w:i w:val="0"/>
        <w:smallCaps w:val="0"/>
        <w:strike w:val="0"/>
        <w:color w:val="1213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FC"/>
    <w:rsid w:val="000010FC"/>
    <w:rsid w:val="00260F22"/>
    <w:rsid w:val="00706FE0"/>
    <w:rsid w:val="00DC2F88"/>
    <w:rsid w:val="00E4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466E6"/>
  <w15:docId w15:val="{93861251-9F5E-403F-B79A-854AAA8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21315"/>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color w:val="121315"/>
      <w:sz w:val="22"/>
      <w:szCs w:val="22"/>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30">
    <w:name w:val="Văn bản nội dung (3)"/>
    <w:basedOn w:val="Normal"/>
    <w:link w:val="Vnbnnidung3"/>
    <w:pPr>
      <w:spacing w:line="223" w:lineRule="auto"/>
    </w:pPr>
    <w:rPr>
      <w:rFonts w:ascii="Arial" w:eastAsia="Arial" w:hAnsi="Arial" w:cs="Arial"/>
      <w:sz w:val="42"/>
      <w:szCs w:val="42"/>
    </w:rPr>
  </w:style>
  <w:style w:type="paragraph" w:customStyle="1" w:styleId="Vnbnnidung20">
    <w:name w:val="Văn bản nội dung (2)"/>
    <w:basedOn w:val="Normal"/>
    <w:link w:val="Vnbnnidung2"/>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lNkeUKDV30XpIIeV7647nVH5w==">CgMxLjAyCGguZ2pkZ3hzOAByITFiNEtSS05ZZVh4WWtqQ1RwQXlMWU9nVlF2WG9scHp3UA==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1308</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2023-11-27T02:36:00Z</dcterms:created>
  <dcterms:modified xsi:type="dcterms:W3CDTF">2023-11-28T03:39:00Z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2c7f90c9b1c23e14d2754c2bf368a5c0fc5c14bf3619a6591f91f5ce0b574cbf</vt:lpwstr>
  </property>
</Properties>
</file>