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6A7C98" w14:textId="77777777" w:rsidR="00AF14DA" w:rsidRPr="00627554" w:rsidRDefault="00EF7BF9" w:rsidP="007C5704">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bookmarkStart w:id="0" w:name="_heading=h.gjdgxs"/>
      <w:bookmarkEnd w:id="0"/>
      <w:r w:rsidRPr="00627554">
        <w:rPr>
          <w:rFonts w:ascii="Arial" w:hAnsi="Arial" w:cs="Arial"/>
          <w:b/>
          <w:color w:val="010000"/>
          <w:sz w:val="20"/>
        </w:rPr>
        <w:t>VBA121033: Notice on the record date to receive bond interest payment for term 04</w:t>
      </w:r>
    </w:p>
    <w:p w14:paraId="493A94AB" w14:textId="004145B7" w:rsidR="00AF14DA" w:rsidRPr="00627554" w:rsidRDefault="00EF7BF9" w:rsidP="007C57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27554">
        <w:rPr>
          <w:rFonts w:ascii="Arial" w:hAnsi="Arial" w:cs="Arial"/>
          <w:color w:val="010000"/>
          <w:sz w:val="20"/>
        </w:rPr>
        <w:t>On November 21, 2023, Vietnam Securities Depository and Clearing Corporation announced Notice No. 3270/TB-VSDC on the record date and confirm</w:t>
      </w:r>
      <w:r w:rsidR="00653DAA" w:rsidRPr="00627554">
        <w:rPr>
          <w:rFonts w:ascii="Arial" w:hAnsi="Arial" w:cs="Arial"/>
          <w:color w:val="010000"/>
          <w:sz w:val="20"/>
        </w:rPr>
        <w:t>ation of</w:t>
      </w:r>
      <w:r w:rsidRPr="00627554">
        <w:rPr>
          <w:rFonts w:ascii="Arial" w:hAnsi="Arial" w:cs="Arial"/>
          <w:color w:val="010000"/>
          <w:sz w:val="20"/>
        </w:rPr>
        <w:t xml:space="preserve"> the list of securities owners as follows:</w:t>
      </w:r>
    </w:p>
    <w:p w14:paraId="2B514958" w14:textId="3051DE83" w:rsidR="00EF7BF9" w:rsidRPr="00627554" w:rsidRDefault="00EF7BF9" w:rsidP="007C5704">
      <w:pPr>
        <w:pStyle w:val="ListParagraph"/>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627554">
        <w:rPr>
          <w:rFonts w:ascii="Arial" w:hAnsi="Arial" w:cs="Arial"/>
          <w:color w:val="010000"/>
          <w:sz w:val="20"/>
        </w:rPr>
        <w:t>Name of issuer:</w:t>
      </w:r>
      <w:r w:rsidRPr="00627554">
        <w:rPr>
          <w:rFonts w:ascii="Arial" w:eastAsia="Arial" w:hAnsi="Arial" w:cs="Arial"/>
          <w:color w:val="010000"/>
          <w:sz w:val="20"/>
          <w:szCs w:val="20"/>
        </w:rPr>
        <w:t xml:space="preserve"> </w:t>
      </w:r>
      <w:r w:rsidRPr="00627554">
        <w:rPr>
          <w:rFonts w:ascii="Arial" w:hAnsi="Arial" w:cs="Arial"/>
          <w:color w:val="010000"/>
          <w:sz w:val="20"/>
        </w:rPr>
        <w:t>Vietnam Bank for Agriculture and Rural Development</w:t>
      </w:r>
    </w:p>
    <w:p w14:paraId="4D38922C" w14:textId="32457D79" w:rsidR="00EF7BF9" w:rsidRPr="00627554" w:rsidRDefault="00EF7BF9" w:rsidP="007C5704">
      <w:pPr>
        <w:pStyle w:val="ListParagraph"/>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627554">
        <w:rPr>
          <w:rFonts w:ascii="Arial" w:hAnsi="Arial" w:cs="Arial"/>
          <w:color w:val="010000"/>
          <w:sz w:val="20"/>
        </w:rPr>
        <w:t>Securities name:</w:t>
      </w:r>
      <w:r w:rsidRPr="00627554">
        <w:rPr>
          <w:rFonts w:ascii="Arial" w:eastAsia="Arial" w:hAnsi="Arial" w:cs="Arial"/>
          <w:color w:val="010000"/>
          <w:sz w:val="20"/>
          <w:szCs w:val="20"/>
        </w:rPr>
        <w:t xml:space="preserve"> </w:t>
      </w:r>
      <w:r w:rsidRPr="00627554">
        <w:rPr>
          <w:rFonts w:ascii="Arial" w:hAnsi="Arial" w:cs="Arial"/>
          <w:color w:val="010000"/>
          <w:sz w:val="20"/>
        </w:rPr>
        <w:t xml:space="preserve">bonds </w:t>
      </w:r>
      <w:r w:rsidR="00653DAA" w:rsidRPr="00627554">
        <w:rPr>
          <w:rFonts w:ascii="Arial" w:hAnsi="Arial" w:cs="Arial"/>
          <w:color w:val="010000"/>
          <w:sz w:val="20"/>
        </w:rPr>
        <w:t xml:space="preserve">offered to the public </w:t>
      </w:r>
      <w:r w:rsidRPr="00627554">
        <w:rPr>
          <w:rFonts w:ascii="Arial" w:hAnsi="Arial" w:cs="Arial"/>
          <w:color w:val="010000"/>
          <w:sz w:val="20"/>
        </w:rPr>
        <w:t>in 2021 of Agribank</w:t>
      </w:r>
    </w:p>
    <w:p w14:paraId="0E4C8AE3" w14:textId="15C05B6D" w:rsidR="00EF7BF9" w:rsidRPr="00627554" w:rsidRDefault="00EF7BF9" w:rsidP="007C5704">
      <w:pPr>
        <w:pStyle w:val="ListParagraph"/>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627554">
        <w:rPr>
          <w:rFonts w:ascii="Arial" w:hAnsi="Arial" w:cs="Arial"/>
          <w:color w:val="010000"/>
          <w:sz w:val="20"/>
        </w:rPr>
        <w:t>Securities code:</w:t>
      </w:r>
      <w:r w:rsidRPr="00627554">
        <w:rPr>
          <w:rFonts w:ascii="Arial" w:eastAsia="Arial" w:hAnsi="Arial" w:cs="Arial"/>
          <w:color w:val="010000"/>
          <w:sz w:val="20"/>
          <w:szCs w:val="20"/>
        </w:rPr>
        <w:t xml:space="preserve"> </w:t>
      </w:r>
      <w:r w:rsidRPr="00627554">
        <w:rPr>
          <w:rFonts w:ascii="Arial" w:hAnsi="Arial" w:cs="Arial"/>
          <w:color w:val="010000"/>
          <w:sz w:val="20"/>
        </w:rPr>
        <w:t>VBA121033</w:t>
      </w:r>
    </w:p>
    <w:p w14:paraId="2978E555" w14:textId="6B9577A6" w:rsidR="00EF7BF9" w:rsidRPr="00627554" w:rsidRDefault="00EF7BF9" w:rsidP="007C5704">
      <w:pPr>
        <w:pStyle w:val="ListParagraph"/>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627554">
        <w:rPr>
          <w:rFonts w:ascii="Arial" w:hAnsi="Arial" w:cs="Arial"/>
          <w:color w:val="010000"/>
          <w:sz w:val="20"/>
        </w:rPr>
        <w:t>ISIN code:</w:t>
      </w:r>
      <w:r w:rsidRPr="00627554">
        <w:rPr>
          <w:rFonts w:ascii="Arial" w:eastAsia="Arial" w:hAnsi="Arial" w:cs="Arial"/>
          <w:color w:val="010000"/>
          <w:sz w:val="20"/>
          <w:szCs w:val="20"/>
        </w:rPr>
        <w:t xml:space="preserve"> </w:t>
      </w:r>
      <w:r w:rsidRPr="00627554">
        <w:rPr>
          <w:rFonts w:ascii="Arial" w:hAnsi="Arial" w:cs="Arial"/>
          <w:color w:val="010000"/>
          <w:sz w:val="20"/>
        </w:rPr>
        <w:t>VNVBA1210333</w:t>
      </w:r>
    </w:p>
    <w:p w14:paraId="1E02B091" w14:textId="01FBE97F" w:rsidR="00EF7BF9" w:rsidRPr="00627554" w:rsidRDefault="00EF7BF9" w:rsidP="007C5704">
      <w:pPr>
        <w:pStyle w:val="ListParagraph"/>
        <w:numPr>
          <w:ilvl w:val="0"/>
          <w:numId w:val="4"/>
        </w:numPr>
        <w:pBdr>
          <w:top w:val="nil"/>
          <w:left w:val="nil"/>
          <w:bottom w:val="nil"/>
          <w:right w:val="nil"/>
          <w:between w:val="nil"/>
        </w:pBdr>
        <w:tabs>
          <w:tab w:val="left" w:pos="432"/>
          <w:tab w:val="left" w:pos="529"/>
        </w:tabs>
        <w:spacing w:after="120" w:line="360" w:lineRule="auto"/>
        <w:ind w:left="0" w:firstLine="0"/>
        <w:jc w:val="both"/>
        <w:rPr>
          <w:rFonts w:ascii="Arial" w:eastAsia="Arial" w:hAnsi="Arial" w:cs="Arial"/>
          <w:color w:val="010000"/>
          <w:sz w:val="20"/>
          <w:szCs w:val="20"/>
        </w:rPr>
      </w:pPr>
      <w:r w:rsidRPr="00627554">
        <w:rPr>
          <w:rFonts w:ascii="Arial" w:hAnsi="Arial" w:cs="Arial"/>
          <w:color w:val="010000"/>
          <w:sz w:val="20"/>
        </w:rPr>
        <w:t>Exchange:</w:t>
      </w:r>
      <w:r w:rsidR="00653DAA" w:rsidRPr="00627554">
        <w:rPr>
          <w:rFonts w:ascii="Arial" w:hAnsi="Arial" w:cs="Arial"/>
          <w:color w:val="010000"/>
          <w:sz w:val="20"/>
        </w:rPr>
        <w:t xml:space="preserve"> HNX</w:t>
      </w:r>
    </w:p>
    <w:p w14:paraId="72C06420" w14:textId="4AC88F42" w:rsidR="00EF7BF9" w:rsidRPr="00627554" w:rsidRDefault="00EF7BF9" w:rsidP="007C5704">
      <w:pPr>
        <w:pStyle w:val="ListParagraph"/>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627554">
        <w:rPr>
          <w:rFonts w:ascii="Arial" w:hAnsi="Arial" w:cs="Arial"/>
          <w:color w:val="010000"/>
          <w:sz w:val="20"/>
        </w:rPr>
        <w:t>Securities type:</w:t>
      </w:r>
      <w:r w:rsidRPr="00627554">
        <w:rPr>
          <w:rFonts w:ascii="Arial" w:eastAsia="Arial" w:hAnsi="Arial" w:cs="Arial"/>
          <w:color w:val="010000"/>
          <w:sz w:val="20"/>
          <w:szCs w:val="20"/>
        </w:rPr>
        <w:t xml:space="preserve"> </w:t>
      </w:r>
      <w:r w:rsidRPr="00627554">
        <w:rPr>
          <w:rFonts w:ascii="Arial" w:hAnsi="Arial" w:cs="Arial"/>
          <w:color w:val="010000"/>
          <w:sz w:val="20"/>
        </w:rPr>
        <w:t>Corporate bond</w:t>
      </w:r>
    </w:p>
    <w:p w14:paraId="59CE138A" w14:textId="08A71871" w:rsidR="00EF7BF9" w:rsidRPr="00627554" w:rsidRDefault="00EF7BF9" w:rsidP="007C5704">
      <w:pPr>
        <w:pStyle w:val="ListParagraph"/>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627554">
        <w:rPr>
          <w:rFonts w:ascii="Arial" w:hAnsi="Arial" w:cs="Arial"/>
          <w:color w:val="010000"/>
          <w:sz w:val="20"/>
        </w:rPr>
        <w:t>Par value:</w:t>
      </w:r>
      <w:r w:rsidRPr="00627554">
        <w:rPr>
          <w:rFonts w:ascii="Arial" w:eastAsia="Arial" w:hAnsi="Arial" w:cs="Arial"/>
          <w:color w:val="010000"/>
          <w:sz w:val="20"/>
          <w:szCs w:val="20"/>
        </w:rPr>
        <w:t xml:space="preserve"> </w:t>
      </w:r>
      <w:r w:rsidRPr="00627554">
        <w:rPr>
          <w:rFonts w:ascii="Arial" w:hAnsi="Arial" w:cs="Arial"/>
          <w:color w:val="010000"/>
          <w:sz w:val="20"/>
        </w:rPr>
        <w:t>VND 1,000,000</w:t>
      </w:r>
    </w:p>
    <w:p w14:paraId="51D06EF9" w14:textId="7B181159" w:rsidR="00EF7BF9" w:rsidRPr="00627554" w:rsidRDefault="00EF7BF9" w:rsidP="007C5704">
      <w:pPr>
        <w:pStyle w:val="ListParagraph"/>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627554">
        <w:rPr>
          <w:rFonts w:ascii="Arial" w:hAnsi="Arial" w:cs="Arial"/>
          <w:color w:val="010000"/>
          <w:sz w:val="20"/>
        </w:rPr>
        <w:t>Bond term:</w:t>
      </w:r>
      <w:r w:rsidRPr="00627554">
        <w:rPr>
          <w:rFonts w:ascii="Arial" w:eastAsia="Arial" w:hAnsi="Arial" w:cs="Arial"/>
          <w:color w:val="010000"/>
          <w:sz w:val="20"/>
          <w:szCs w:val="20"/>
        </w:rPr>
        <w:t xml:space="preserve"> </w:t>
      </w:r>
      <w:r w:rsidRPr="00627554">
        <w:rPr>
          <w:rFonts w:ascii="Arial" w:hAnsi="Arial" w:cs="Arial"/>
          <w:color w:val="010000"/>
          <w:sz w:val="20"/>
        </w:rPr>
        <w:t>7 years</w:t>
      </w:r>
    </w:p>
    <w:p w14:paraId="443E1821" w14:textId="16C57C22" w:rsidR="00EF7BF9" w:rsidRPr="00627554" w:rsidRDefault="00EF7BF9" w:rsidP="007C5704">
      <w:pPr>
        <w:pStyle w:val="ListParagraph"/>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627554">
        <w:rPr>
          <w:rFonts w:ascii="Arial" w:hAnsi="Arial" w:cs="Arial"/>
          <w:color w:val="010000"/>
          <w:sz w:val="20"/>
        </w:rPr>
        <w:t>Issue date:</w:t>
      </w:r>
      <w:r w:rsidRPr="00627554">
        <w:rPr>
          <w:rFonts w:ascii="Arial" w:eastAsia="Arial" w:hAnsi="Arial" w:cs="Arial"/>
          <w:color w:val="010000"/>
          <w:sz w:val="20"/>
          <w:szCs w:val="20"/>
        </w:rPr>
        <w:t xml:space="preserve"> </w:t>
      </w:r>
      <w:r w:rsidRPr="00627554">
        <w:rPr>
          <w:rFonts w:ascii="Arial" w:hAnsi="Arial" w:cs="Arial"/>
          <w:color w:val="010000"/>
          <w:sz w:val="20"/>
        </w:rPr>
        <w:t>December 31, 2021</w:t>
      </w:r>
    </w:p>
    <w:p w14:paraId="1D308361" w14:textId="07469C26" w:rsidR="00EF7BF9" w:rsidRPr="00627554" w:rsidRDefault="00EF7BF9" w:rsidP="007C5704">
      <w:pPr>
        <w:pStyle w:val="ListParagraph"/>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627554">
        <w:rPr>
          <w:rFonts w:ascii="Arial" w:hAnsi="Arial" w:cs="Arial"/>
          <w:color w:val="010000"/>
          <w:sz w:val="20"/>
        </w:rPr>
        <w:t>Maturity date:</w:t>
      </w:r>
      <w:r w:rsidRPr="00627554">
        <w:rPr>
          <w:rFonts w:ascii="Arial" w:eastAsia="Arial" w:hAnsi="Arial" w:cs="Arial"/>
          <w:color w:val="010000"/>
          <w:sz w:val="20"/>
          <w:szCs w:val="20"/>
        </w:rPr>
        <w:t xml:space="preserve"> </w:t>
      </w:r>
      <w:r w:rsidRPr="00627554">
        <w:rPr>
          <w:rFonts w:ascii="Arial" w:hAnsi="Arial" w:cs="Arial"/>
          <w:color w:val="010000"/>
          <w:sz w:val="20"/>
        </w:rPr>
        <w:t>December 31, 2028</w:t>
      </w:r>
    </w:p>
    <w:p w14:paraId="692CEE76" w14:textId="1C2D4927" w:rsidR="00EF7BF9" w:rsidRPr="00627554" w:rsidRDefault="00EF7BF9" w:rsidP="007C5704">
      <w:pPr>
        <w:pStyle w:val="ListParagraph"/>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627554">
        <w:rPr>
          <w:rFonts w:ascii="Arial" w:hAnsi="Arial" w:cs="Arial"/>
          <w:color w:val="010000"/>
          <w:sz w:val="20"/>
        </w:rPr>
        <w:t>Interest rate:</w:t>
      </w:r>
      <w:r w:rsidRPr="00627554">
        <w:rPr>
          <w:rFonts w:ascii="Arial" w:eastAsia="Arial" w:hAnsi="Arial" w:cs="Arial"/>
          <w:color w:val="010000"/>
          <w:sz w:val="20"/>
          <w:szCs w:val="20"/>
        </w:rPr>
        <w:t xml:space="preserve"> </w:t>
      </w:r>
      <w:r w:rsidRPr="00627554">
        <w:rPr>
          <w:rFonts w:ascii="Arial" w:hAnsi="Arial" w:cs="Arial"/>
          <w:color w:val="010000"/>
          <w:sz w:val="20"/>
        </w:rPr>
        <w:t>7.3%/year</w:t>
      </w:r>
    </w:p>
    <w:p w14:paraId="7BC516FB" w14:textId="2D29822A" w:rsidR="00EF7BF9" w:rsidRPr="00627554" w:rsidRDefault="00EF7BF9" w:rsidP="007C5704">
      <w:pPr>
        <w:numPr>
          <w:ilvl w:val="0"/>
          <w:numId w:val="4"/>
        </w:numPr>
        <w:pBdr>
          <w:top w:val="nil"/>
          <w:left w:val="nil"/>
          <w:bottom w:val="nil"/>
          <w:right w:val="nil"/>
          <w:between w:val="nil"/>
        </w:pBdr>
        <w:tabs>
          <w:tab w:val="left" w:pos="432"/>
          <w:tab w:val="left" w:pos="511"/>
        </w:tabs>
        <w:spacing w:after="120" w:line="360" w:lineRule="auto"/>
        <w:ind w:left="0" w:firstLine="0"/>
        <w:jc w:val="both"/>
        <w:rPr>
          <w:rFonts w:ascii="Arial" w:eastAsia="Arial" w:hAnsi="Arial" w:cs="Arial"/>
          <w:color w:val="010000"/>
          <w:sz w:val="20"/>
          <w:szCs w:val="20"/>
        </w:rPr>
      </w:pPr>
      <w:r w:rsidRPr="00627554">
        <w:rPr>
          <w:rFonts w:ascii="Arial" w:hAnsi="Arial" w:cs="Arial"/>
          <w:color w:val="010000"/>
          <w:sz w:val="20"/>
        </w:rPr>
        <w:t>Record date</w:t>
      </w:r>
      <w:r w:rsidR="00653DAA" w:rsidRPr="00627554">
        <w:rPr>
          <w:rFonts w:ascii="Arial" w:hAnsi="Arial" w:cs="Arial"/>
          <w:color w:val="010000"/>
          <w:sz w:val="20"/>
        </w:rPr>
        <w:t>: December 8, 2023</w:t>
      </w:r>
    </w:p>
    <w:p w14:paraId="530F8D86" w14:textId="166F84ED" w:rsidR="00EF7BF9" w:rsidRPr="00627554" w:rsidRDefault="00EF7BF9" w:rsidP="007C5704">
      <w:pPr>
        <w:pStyle w:val="ListParagraph"/>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627554">
        <w:rPr>
          <w:rFonts w:ascii="Arial" w:hAnsi="Arial" w:cs="Arial"/>
          <w:color w:val="010000"/>
          <w:sz w:val="20"/>
        </w:rPr>
        <w:t>Reason and purpose:</w:t>
      </w:r>
      <w:r w:rsidRPr="00627554">
        <w:rPr>
          <w:rFonts w:ascii="Arial" w:eastAsia="Arial" w:hAnsi="Arial" w:cs="Arial"/>
          <w:color w:val="010000"/>
          <w:sz w:val="20"/>
          <w:szCs w:val="20"/>
        </w:rPr>
        <w:t xml:space="preserve"> </w:t>
      </w:r>
      <w:r w:rsidR="00653DAA" w:rsidRPr="00627554">
        <w:rPr>
          <w:rFonts w:ascii="Arial" w:hAnsi="Arial" w:cs="Arial"/>
          <w:color w:val="010000"/>
          <w:sz w:val="20"/>
        </w:rPr>
        <w:t>Payment of corporate bond interest in term 04 (from and including June 30, 2023 to and excluding December 31, 2023) of VBA121033 bonds.</w:t>
      </w:r>
    </w:p>
    <w:p w14:paraId="3FCDDE93" w14:textId="0A5D9762" w:rsidR="00EF7BF9" w:rsidRPr="00627554" w:rsidRDefault="00EF7BF9" w:rsidP="007C5704">
      <w:pPr>
        <w:pStyle w:val="ListParagraph"/>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627554">
        <w:rPr>
          <w:rFonts w:ascii="Arial" w:hAnsi="Arial" w:cs="Arial"/>
          <w:color w:val="010000"/>
          <w:sz w:val="20"/>
        </w:rPr>
        <w:t>Exercise rate:</w:t>
      </w:r>
      <w:r w:rsidRPr="00627554">
        <w:rPr>
          <w:rFonts w:ascii="Arial" w:eastAsia="Arial" w:hAnsi="Arial" w:cs="Arial"/>
          <w:color w:val="010000"/>
          <w:sz w:val="20"/>
          <w:szCs w:val="20"/>
        </w:rPr>
        <w:t xml:space="preserve"> </w:t>
      </w:r>
      <w:r w:rsidRPr="00627554">
        <w:rPr>
          <w:rFonts w:ascii="Arial" w:hAnsi="Arial" w:cs="Arial"/>
          <w:color w:val="010000"/>
          <w:sz w:val="20"/>
        </w:rPr>
        <w:t>Bondholders receive VND 36,800 for every bond they own</w:t>
      </w:r>
    </w:p>
    <w:p w14:paraId="6FBB201D" w14:textId="77777777" w:rsidR="00AF14DA" w:rsidRPr="00627554" w:rsidRDefault="00EF7BF9" w:rsidP="007C57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27554">
        <w:rPr>
          <w:rFonts w:ascii="Arial" w:hAnsi="Arial" w:cs="Arial"/>
          <w:color w:val="010000"/>
          <w:sz w:val="20"/>
        </w:rPr>
        <w:t>Payment interest is calculated according to the formula 1,000,000*7.3%/year* 184 days/365 days.</w:t>
      </w:r>
    </w:p>
    <w:p w14:paraId="78CBF1FE" w14:textId="77777777" w:rsidR="00AF14DA" w:rsidRPr="00627554" w:rsidRDefault="00EF7BF9" w:rsidP="007C57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27554">
        <w:rPr>
          <w:rFonts w:ascii="Arial" w:hAnsi="Arial" w:cs="Arial"/>
          <w:color w:val="010000"/>
          <w:sz w:val="20"/>
        </w:rPr>
        <w:t>The total amount of bond interest actually received by bondholders will be rounded to the unit (if the first decimal place is equal to or greater than 5, it is rounded up, if the first decimal place is less than 5, it is canceled).</w:t>
      </w:r>
    </w:p>
    <w:p w14:paraId="430F880C" w14:textId="77777777" w:rsidR="00AF14DA" w:rsidRPr="00627554" w:rsidRDefault="00EF7BF9" w:rsidP="007C5704">
      <w:pPr>
        <w:numPr>
          <w:ilvl w:val="0"/>
          <w:numId w:val="3"/>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27554">
        <w:rPr>
          <w:rFonts w:ascii="Arial" w:hAnsi="Arial" w:cs="Arial"/>
          <w:color w:val="010000"/>
          <w:sz w:val="20"/>
        </w:rPr>
        <w:t>Payment date: January 2, 2024</w:t>
      </w:r>
    </w:p>
    <w:p w14:paraId="45E3080E" w14:textId="77777777" w:rsidR="00AF14DA" w:rsidRPr="00627554" w:rsidRDefault="00EF7BF9" w:rsidP="007C5704">
      <w:pPr>
        <w:numPr>
          <w:ilvl w:val="0"/>
          <w:numId w:val="3"/>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27554">
        <w:rPr>
          <w:rFonts w:ascii="Arial" w:hAnsi="Arial" w:cs="Arial"/>
          <w:color w:val="010000"/>
          <w:sz w:val="20"/>
        </w:rPr>
        <w:t>Implementation venue:</w:t>
      </w:r>
    </w:p>
    <w:p w14:paraId="31B8D6CE" w14:textId="77777777" w:rsidR="00AF14DA" w:rsidRPr="00627554" w:rsidRDefault="00EF7BF9" w:rsidP="007C5704">
      <w:pPr>
        <w:numPr>
          <w:ilvl w:val="0"/>
          <w:numId w:val="6"/>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27554">
        <w:rPr>
          <w:rFonts w:ascii="Arial" w:hAnsi="Arial" w:cs="Arial"/>
          <w:color w:val="010000"/>
          <w:sz w:val="20"/>
        </w:rPr>
        <w:t>For deposited securities: Owners carry out procedures to receive corporate bond interest at Depository Members where depository accounts are opened.</w:t>
      </w:r>
    </w:p>
    <w:p w14:paraId="1B156EE3" w14:textId="6C686012" w:rsidR="00AF14DA" w:rsidRPr="00627554" w:rsidRDefault="00EF7BF9" w:rsidP="007C5704">
      <w:pPr>
        <w:numPr>
          <w:ilvl w:val="0"/>
          <w:numId w:val="6"/>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27554">
        <w:rPr>
          <w:rFonts w:ascii="Arial" w:hAnsi="Arial" w:cs="Arial"/>
          <w:color w:val="010000"/>
          <w:sz w:val="20"/>
        </w:rPr>
        <w:t>For undeposited securities: Owners receive bond interest to the account they have registered at Agribank Securities Corporation (Agriseco) from January 02, 2024.</w:t>
      </w:r>
    </w:p>
    <w:p w14:paraId="57632008" w14:textId="77777777" w:rsidR="00627554" w:rsidRPr="00627554" w:rsidRDefault="00627554" w:rsidP="007C5704">
      <w:pPr>
        <w:pBdr>
          <w:top w:val="nil"/>
          <w:left w:val="nil"/>
          <w:bottom w:val="nil"/>
          <w:right w:val="nil"/>
          <w:between w:val="nil"/>
        </w:pBdr>
        <w:tabs>
          <w:tab w:val="left" w:pos="432"/>
        </w:tabs>
        <w:spacing w:after="120" w:line="360" w:lineRule="auto"/>
        <w:jc w:val="both"/>
        <w:rPr>
          <w:rFonts w:ascii="Arial" w:hAnsi="Arial" w:cs="Arial"/>
          <w:color w:val="010000"/>
          <w:sz w:val="20"/>
        </w:rPr>
      </w:pPr>
      <w:r w:rsidRPr="00627554">
        <w:rPr>
          <w:rFonts w:ascii="Arial" w:hAnsi="Arial" w:cs="Arial"/>
          <w:color w:val="010000"/>
          <w:sz w:val="20"/>
        </w:rPr>
        <w:t xml:space="preserve">Request Depository Members and direct account opening organizations to compare the information of securities owners in the list prepared and sent by Vietnam Securities Depository in the form of electronic documents with information managed by Depository Members and direct account opening organizations, and send VSDC the Confirmation Notice (Form No. 03/THQ) in the form of an electronic document to confirm approval or disapproval of the information in the list (for Depository Members and </w:t>
      </w:r>
      <w:r w:rsidRPr="00627554">
        <w:rPr>
          <w:rFonts w:ascii="Arial" w:hAnsi="Arial" w:cs="Arial"/>
          <w:color w:val="010000"/>
          <w:sz w:val="20"/>
        </w:rPr>
        <w:lastRenderedPageBreak/>
        <w:t>direct account opening organizations that have not completed the connection or are disconnected from the electronic communication portal/online communication portal with VSDC, please send the Confirmation Notice via an email with digital signatures to thongbaoxacnhan@vsd.vn). In case of disapproval due to errors or erroneous data, Depository Members and direct account opening organizations shall send additional documents to VSDC stating the incorrect information and coordinate with VSDC to adjust.</w:t>
      </w:r>
    </w:p>
    <w:p w14:paraId="11C46F14" w14:textId="1474941F" w:rsidR="00AF14DA" w:rsidRPr="00627554" w:rsidRDefault="00EF7BF9" w:rsidP="007C57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27554">
        <w:rPr>
          <w:rFonts w:ascii="Arial" w:hAnsi="Arial" w:cs="Arial"/>
          <w:color w:val="010000"/>
          <w:sz w:val="20"/>
        </w:rPr>
        <w:t>Deadline for sending the Confirmation Notice: No later than 10.30 a.m. on December 12, 2023.</w:t>
      </w:r>
    </w:p>
    <w:p w14:paraId="09A32BA1" w14:textId="77777777" w:rsidR="00627554" w:rsidRPr="00627554" w:rsidRDefault="00627554" w:rsidP="007C5704">
      <w:pPr>
        <w:pBdr>
          <w:top w:val="nil"/>
          <w:left w:val="nil"/>
          <w:bottom w:val="nil"/>
          <w:right w:val="nil"/>
          <w:between w:val="nil"/>
        </w:pBdr>
        <w:tabs>
          <w:tab w:val="left" w:pos="432"/>
        </w:tabs>
        <w:spacing w:after="120" w:line="360" w:lineRule="auto"/>
        <w:jc w:val="both"/>
        <w:rPr>
          <w:rFonts w:ascii="Arial" w:hAnsi="Arial" w:cs="Arial"/>
          <w:color w:val="010000"/>
          <w:sz w:val="20"/>
        </w:rPr>
      </w:pPr>
      <w:r w:rsidRPr="00627554">
        <w:rPr>
          <w:rFonts w:ascii="Arial" w:hAnsi="Arial" w:cs="Arial"/>
          <w:color w:val="010000"/>
          <w:sz w:val="20"/>
        </w:rPr>
        <w:t>In case Depository Members or direct account opening organizations send the Confirmation Notice later than the time specified above, VSDC will consider the list sent to Depository Members and direct account opening organizations to be accurate and confirmed by Depository Members and direct account opening organizations. In case disputes arise or cause damage to the owners, Depository Members and direct account opening organizations will be fully responsible for the arising dispute or damage to the owners.</w:t>
      </w:r>
    </w:p>
    <w:p w14:paraId="12624E90" w14:textId="348F140F" w:rsidR="00AF14DA" w:rsidRPr="00627554" w:rsidRDefault="00627554" w:rsidP="007C57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27554">
        <w:rPr>
          <w:rFonts w:ascii="Arial" w:hAnsi="Arial" w:cs="Arial"/>
          <w:color w:val="010000"/>
          <w:sz w:val="20"/>
        </w:rPr>
        <w:t>Request Depository Members to announce fully and in detail the contents of this Notice to each of the above-mentioned securities depository investors at Depository Members within 03 working days from the date written on the Notice of VSDC.</w:t>
      </w:r>
      <w:bookmarkStart w:id="1" w:name="_GoBack"/>
      <w:bookmarkEnd w:id="1"/>
    </w:p>
    <w:sectPr w:rsidR="00AF14DA" w:rsidRPr="00627554" w:rsidSect="00EF7BF9">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54688"/>
    <w:multiLevelType w:val="multilevel"/>
    <w:tmpl w:val="5BE0FBAE"/>
    <w:lvl w:ilvl="0">
      <w:start w:val="1"/>
      <w:numFmt w:val="bullet"/>
      <w:lvlText w:val="＋"/>
      <w:lvlJc w:val="left"/>
      <w:pPr>
        <w:ind w:left="0" w:firstLine="0"/>
      </w:pPr>
      <w:rPr>
        <w:rFonts w:ascii="SimSun" w:eastAsia="SimSun" w:hAnsi="SimSun" w:cs="SimSun"/>
        <w:b w:val="0"/>
        <w:i w:val="0"/>
        <w:smallCaps w:val="0"/>
        <w:strike w:val="0"/>
        <w:color w:val="000000"/>
        <w:sz w:val="20"/>
        <w:szCs w:val="20"/>
        <w:u w:val="none"/>
        <w:shd w:val="clear" w:color="auto" w:fill="auto"/>
        <w:vertAlign w:val="baseline"/>
      </w:rPr>
    </w:lvl>
    <w:lvl w:ilvl="1">
      <w:start w:val="1"/>
      <w:numFmt w:val="bullet"/>
      <w:lvlText w:val=""/>
      <w:lvlJc w:val="left"/>
      <w:pPr>
        <w:ind w:left="0" w:firstLine="0"/>
      </w:pPr>
      <w:rPr>
        <w:b w:val="0"/>
        <w:i w:val="0"/>
        <w:sz w:val="20"/>
      </w:rPr>
    </w:lvl>
    <w:lvl w:ilvl="2">
      <w:start w:val="1"/>
      <w:numFmt w:val="bullet"/>
      <w:lvlText w:val=""/>
      <w:lvlJc w:val="left"/>
      <w:pPr>
        <w:ind w:left="0" w:firstLine="0"/>
      </w:pPr>
      <w:rPr>
        <w:b w:val="0"/>
        <w:i w:val="0"/>
        <w:sz w:val="20"/>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239662A0"/>
    <w:multiLevelType w:val="hybridMultilevel"/>
    <w:tmpl w:val="B9162BB6"/>
    <w:lvl w:ilvl="0" w:tplc="722A3ABC">
      <w:start w:val="1"/>
      <w:numFmt w:val="bullet"/>
      <w:lvlText w:val="-"/>
      <w:lvlJc w:val="left"/>
      <w:pPr>
        <w:ind w:left="720" w:hanging="360"/>
      </w:pPr>
      <w:rPr>
        <w:rFonts w:ascii="Arial" w:hAnsi="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91772A"/>
    <w:multiLevelType w:val="multilevel"/>
    <w:tmpl w:val="BF8E6384"/>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6"/>
        <w:u w:val="none"/>
        <w:shd w:val="clear" w:color="auto" w:fill="auto"/>
        <w:vertAlign w:val="baseline"/>
      </w:rPr>
    </w:lvl>
    <w:lvl w:ilvl="1">
      <w:start w:val="1"/>
      <w:numFmt w:val="bullet"/>
      <w:lvlText w:val=""/>
      <w:lvlJc w:val="left"/>
      <w:pPr>
        <w:ind w:left="0" w:firstLine="0"/>
      </w:pPr>
      <w:rPr>
        <w:b w:val="0"/>
        <w:i w:val="0"/>
        <w:sz w:val="20"/>
      </w:rPr>
    </w:lvl>
    <w:lvl w:ilvl="2">
      <w:start w:val="1"/>
      <w:numFmt w:val="bullet"/>
      <w:lvlText w:val=""/>
      <w:lvlJc w:val="left"/>
      <w:pPr>
        <w:ind w:left="0" w:firstLine="0"/>
      </w:pPr>
      <w:rPr>
        <w:b w:val="0"/>
        <w:i w:val="0"/>
        <w:sz w:val="20"/>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4FD14714"/>
    <w:multiLevelType w:val="hybridMultilevel"/>
    <w:tmpl w:val="0BB45070"/>
    <w:lvl w:ilvl="0" w:tplc="68A884D2">
      <w:numFmt w:val="bullet"/>
      <w:lvlText w:val="-"/>
      <w:lvlJc w:val="left"/>
      <w:pPr>
        <w:ind w:left="720" w:hanging="360"/>
      </w:pPr>
      <w:rPr>
        <w:rFonts w:ascii="Arial" w:eastAsia="Courier New"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727AC6"/>
    <w:multiLevelType w:val="multilevel"/>
    <w:tmpl w:val="35A8F4E4"/>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6"/>
        <w:u w:val="none"/>
        <w:shd w:val="clear" w:color="auto" w:fill="auto"/>
        <w:vertAlign w:val="baseline"/>
      </w:rPr>
    </w:lvl>
    <w:lvl w:ilvl="1">
      <w:start w:val="1"/>
      <w:numFmt w:val="bullet"/>
      <w:lvlText w:val=""/>
      <w:lvlJc w:val="left"/>
      <w:pPr>
        <w:ind w:left="0" w:firstLine="0"/>
      </w:pPr>
      <w:rPr>
        <w:b w:val="0"/>
        <w:i w:val="0"/>
        <w:sz w:val="20"/>
      </w:rPr>
    </w:lvl>
    <w:lvl w:ilvl="2">
      <w:start w:val="1"/>
      <w:numFmt w:val="bullet"/>
      <w:lvlText w:val=""/>
      <w:lvlJc w:val="left"/>
      <w:pPr>
        <w:ind w:left="0" w:firstLine="0"/>
      </w:pPr>
      <w:rPr>
        <w:b w:val="0"/>
        <w:i w:val="0"/>
        <w:sz w:val="20"/>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7C6F0F0B"/>
    <w:multiLevelType w:val="hybridMultilevel"/>
    <w:tmpl w:val="B5EE09F8"/>
    <w:lvl w:ilvl="0" w:tplc="4A1C7DAE">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4DA"/>
    <w:rsid w:val="00627554"/>
    <w:rsid w:val="00653DAA"/>
    <w:rsid w:val="007C5704"/>
    <w:rsid w:val="00AF14DA"/>
    <w:rsid w:val="00EF7B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740C98"/>
  <w15:docId w15:val="{BDABA66E-6AB7-428F-8B7E-7BD81FD60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lang w:eastAsia="vi-VN" w:bidi="vi-V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qFormat/>
    <w:rPr>
      <w:color w:val="0066CC"/>
      <w:u w:val="single"/>
    </w:rPr>
  </w:style>
  <w:style w:type="character" w:customStyle="1" w:styleId="Vnbnnidung">
    <w:name w:val="Văn bản nội dung_"/>
    <w:basedOn w:val="DefaultParagraphFont"/>
    <w:link w:val="Vnbnnidung0"/>
    <w:qFormat/>
    <w:rPr>
      <w:rFonts w:ascii="Times New Roman" w:eastAsia="Times New Roman" w:hAnsi="Times New Roman" w:cs="Times New Roman"/>
      <w:sz w:val="26"/>
      <w:szCs w:val="26"/>
      <w:u w:val="none"/>
      <w:shd w:val="clear" w:color="auto" w:fill="auto"/>
    </w:rPr>
  </w:style>
  <w:style w:type="paragraph" w:customStyle="1" w:styleId="Vnbnnidung0">
    <w:name w:val="Văn bản nội dung"/>
    <w:basedOn w:val="Normal"/>
    <w:link w:val="Vnbnnidung"/>
    <w:qFormat/>
    <w:pPr>
      <w:spacing w:line="322" w:lineRule="auto"/>
      <w:ind w:firstLine="400"/>
    </w:pPr>
    <w:rPr>
      <w:rFonts w:ascii="Times New Roman" w:eastAsia="Times New Roman" w:hAnsi="Times New Roman" w:cs="Times New Roman"/>
      <w:sz w:val="26"/>
      <w:szCs w:val="26"/>
    </w:rPr>
  </w:style>
  <w:style w:type="character" w:customStyle="1" w:styleId="Vnbnnidung2">
    <w:name w:val="Văn bản nội dung (2)_"/>
    <w:basedOn w:val="DefaultParagraphFont"/>
    <w:link w:val="Vnbnnidung20"/>
    <w:qFormat/>
    <w:rPr>
      <w:rFonts w:ascii="Times New Roman" w:eastAsia="Times New Roman" w:hAnsi="Times New Roman" w:cs="Times New Roman"/>
      <w:sz w:val="26"/>
      <w:szCs w:val="26"/>
      <w:u w:val="none"/>
      <w:shd w:val="clear" w:color="auto" w:fill="auto"/>
    </w:rPr>
  </w:style>
  <w:style w:type="paragraph" w:customStyle="1" w:styleId="Vnbnnidung20">
    <w:name w:val="Văn bản nội dung (2)"/>
    <w:basedOn w:val="Normal"/>
    <w:link w:val="Vnbnnidung2"/>
    <w:qFormat/>
    <w:rPr>
      <w:rFonts w:ascii="Times New Roman" w:eastAsia="Times New Roman" w:hAnsi="Times New Roman" w:cs="Times New Roman"/>
      <w:sz w:val="26"/>
      <w:szCs w:val="26"/>
    </w:rPr>
  </w:style>
  <w:style w:type="character" w:customStyle="1" w:styleId="Vnbnnidung5">
    <w:name w:val="Văn bản nội dung (5)_"/>
    <w:basedOn w:val="DefaultParagraphFont"/>
    <w:link w:val="Vnbnnidung50"/>
    <w:qFormat/>
    <w:rPr>
      <w:rFonts w:ascii="Tahoma" w:eastAsia="Tahoma" w:hAnsi="Tahoma" w:cs="Tahoma"/>
      <w:b/>
      <w:bCs/>
      <w:sz w:val="22"/>
      <w:szCs w:val="22"/>
      <w:u w:val="none"/>
      <w:shd w:val="clear" w:color="auto" w:fill="auto"/>
    </w:rPr>
  </w:style>
  <w:style w:type="paragraph" w:customStyle="1" w:styleId="Vnbnnidung50">
    <w:name w:val="Văn bản nội dung (5)"/>
    <w:basedOn w:val="Normal"/>
    <w:link w:val="Vnbnnidung5"/>
    <w:qFormat/>
    <w:pPr>
      <w:jc w:val="right"/>
    </w:pPr>
    <w:rPr>
      <w:rFonts w:ascii="Tahoma" w:eastAsia="Tahoma" w:hAnsi="Tahoma" w:cs="Tahoma"/>
      <w:b/>
      <w:bCs/>
      <w:sz w:val="22"/>
      <w:szCs w:val="22"/>
    </w:rPr>
  </w:style>
  <w:style w:type="character" w:customStyle="1" w:styleId="Vnbnnidung4">
    <w:name w:val="Văn bản nội dung (4)_"/>
    <w:basedOn w:val="DefaultParagraphFont"/>
    <w:link w:val="Vnbnnidung40"/>
    <w:qFormat/>
    <w:rPr>
      <w:rFonts w:ascii="Arial" w:eastAsia="Arial" w:hAnsi="Arial" w:cs="Arial"/>
      <w:w w:val="80"/>
      <w:sz w:val="26"/>
      <w:szCs w:val="26"/>
      <w:u w:val="none"/>
      <w:shd w:val="clear" w:color="auto" w:fill="auto"/>
    </w:rPr>
  </w:style>
  <w:style w:type="paragraph" w:customStyle="1" w:styleId="Vnbnnidung40">
    <w:name w:val="Văn bản nội dung (4)"/>
    <w:basedOn w:val="Normal"/>
    <w:link w:val="Vnbnnidung4"/>
    <w:pPr>
      <w:spacing w:line="180" w:lineRule="auto"/>
    </w:pPr>
    <w:rPr>
      <w:rFonts w:ascii="Arial" w:eastAsia="Arial" w:hAnsi="Arial" w:cs="Arial"/>
      <w:w w:val="80"/>
      <w:sz w:val="26"/>
      <w:szCs w:val="26"/>
    </w:rPr>
  </w:style>
  <w:style w:type="character" w:customStyle="1" w:styleId="Chthchbng">
    <w:name w:val="Chú thích bảng_"/>
    <w:basedOn w:val="DefaultParagraphFont"/>
    <w:link w:val="Chthchbng0"/>
    <w:qFormat/>
    <w:rPr>
      <w:rFonts w:ascii="Times New Roman" w:eastAsia="Times New Roman" w:hAnsi="Times New Roman" w:cs="Times New Roman"/>
      <w:sz w:val="26"/>
      <w:szCs w:val="26"/>
      <w:u w:val="none"/>
      <w:shd w:val="clear" w:color="auto" w:fill="auto"/>
    </w:rPr>
  </w:style>
  <w:style w:type="paragraph" w:customStyle="1" w:styleId="Chthchbng0">
    <w:name w:val="Chú thích bảng"/>
    <w:basedOn w:val="Normal"/>
    <w:link w:val="Chthchbng"/>
    <w:qFormat/>
    <w:pPr>
      <w:spacing w:line="276" w:lineRule="auto"/>
      <w:ind w:firstLine="500"/>
    </w:pPr>
    <w:rPr>
      <w:rFonts w:ascii="Times New Roman" w:eastAsia="Times New Roman" w:hAnsi="Times New Roman" w:cs="Times New Roman"/>
      <w:sz w:val="26"/>
      <w:szCs w:val="26"/>
    </w:rPr>
  </w:style>
  <w:style w:type="character" w:customStyle="1" w:styleId="Khc">
    <w:name w:val="Khác_"/>
    <w:basedOn w:val="DefaultParagraphFont"/>
    <w:link w:val="Khc0"/>
    <w:qFormat/>
    <w:rPr>
      <w:rFonts w:ascii="Times New Roman" w:eastAsia="Times New Roman" w:hAnsi="Times New Roman" w:cs="Times New Roman"/>
      <w:sz w:val="26"/>
      <w:szCs w:val="26"/>
      <w:u w:val="none"/>
      <w:shd w:val="clear" w:color="auto" w:fill="auto"/>
    </w:rPr>
  </w:style>
  <w:style w:type="paragraph" w:customStyle="1" w:styleId="Khc0">
    <w:name w:val="Khác"/>
    <w:basedOn w:val="Normal"/>
    <w:link w:val="Khc"/>
    <w:qFormat/>
    <w:pPr>
      <w:spacing w:line="322" w:lineRule="auto"/>
      <w:ind w:firstLine="400"/>
    </w:pPr>
    <w:rPr>
      <w:rFonts w:ascii="Times New Roman" w:eastAsia="Times New Roman" w:hAnsi="Times New Roman" w:cs="Times New Roman"/>
      <w:sz w:val="26"/>
      <w:szCs w:val="26"/>
    </w:rPr>
  </w:style>
  <w:style w:type="character" w:customStyle="1" w:styleId="Vnbnnidung3">
    <w:name w:val="Văn bản nội dung (3)_"/>
    <w:basedOn w:val="DefaultParagraphFont"/>
    <w:link w:val="Vnbnnidung30"/>
    <w:qFormat/>
    <w:rPr>
      <w:rFonts w:ascii="Times New Roman" w:eastAsia="Times New Roman" w:hAnsi="Times New Roman" w:cs="Times New Roman"/>
      <w:sz w:val="22"/>
      <w:szCs w:val="22"/>
      <w:u w:val="none"/>
      <w:shd w:val="clear" w:color="auto" w:fill="auto"/>
    </w:rPr>
  </w:style>
  <w:style w:type="paragraph" w:customStyle="1" w:styleId="Vnbnnidung30">
    <w:name w:val="Văn bản nội dung (3)"/>
    <w:basedOn w:val="Normal"/>
    <w:link w:val="Vnbnnidung3"/>
    <w:qFormat/>
    <w:pPr>
      <w:spacing w:line="226" w:lineRule="auto"/>
    </w:pPr>
    <w:rPr>
      <w:rFonts w:ascii="Times New Roman" w:eastAsia="Times New Roman" w:hAnsi="Times New Roman" w:cs="Times New Roman"/>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paragraph" w:styleId="ListParagraph">
    <w:name w:val="List Paragraph"/>
    <w:basedOn w:val="Normal"/>
    <w:uiPriority w:val="34"/>
    <w:qFormat/>
    <w:rsid w:val="00EF7BF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ycw1t3ekmHHWEAisIaTlE+cTEQ==">CgMxLjAyCGguZ2pkZ3hzOAByITFQUlY3TjA1NXJGLW42cnlrT3JRQlZnYmUwaUhISzlGbA==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Hoang Phuong Thao</cp:lastModifiedBy>
  <cp:revision>4</cp:revision>
  <dcterms:created xsi:type="dcterms:W3CDTF">2023-11-27T03:19:00Z</dcterms:created>
  <dcterms:modified xsi:type="dcterms:W3CDTF">2023-11-28T03:13:00Z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1033-12.2.0.13306</vt:lpwstr>
  </property>
  <property fmtid="{D5CDD505-2E9C-101B-9397-08002B2CF9AE}" pid="3" name="ICV">
    <vt:lpwstr>F2347543C1DE46BEB3123E0B74F26438_12</vt:lpwstr>
  </property>
  <property fmtid="{D5CDD505-2E9C-101B-9397-08002B2CF9AE}" pid="4" name="GrammarlyDocumentId">
    <vt:lpwstr>b0fd6ec6a7ac29f5b1ee32cb7076cc257435218d1c39093ae89c84320d716f09</vt:lpwstr>
  </property>
</Properties>
</file>