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F144958" w:rsidR="00187419" w:rsidRPr="00DF04BD" w:rsidRDefault="00F7158B" w:rsidP="00EE4B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DF04BD">
        <w:rPr>
          <w:rFonts w:ascii="Arial" w:hAnsi="Arial" w:cs="Arial"/>
          <w:b/>
          <w:bCs/>
          <w:color w:val="010000"/>
          <w:sz w:val="20"/>
        </w:rPr>
        <w:t>VND122013:</w:t>
      </w:r>
      <w:r w:rsidRPr="00DF04BD">
        <w:rPr>
          <w:rFonts w:ascii="Arial" w:hAnsi="Arial" w:cs="Arial"/>
          <w:b/>
          <w:color w:val="010000"/>
          <w:sz w:val="20"/>
        </w:rPr>
        <w:t xml:space="preserve"> </w:t>
      </w:r>
      <w:r w:rsidR="009005EB" w:rsidRPr="00DF04BD">
        <w:rPr>
          <w:rFonts w:ascii="Arial" w:hAnsi="Arial" w:cs="Arial"/>
          <w:b/>
          <w:color w:val="010000"/>
          <w:sz w:val="20"/>
        </w:rPr>
        <w:t>R</w:t>
      </w:r>
      <w:r w:rsidRPr="00DF04BD">
        <w:rPr>
          <w:rFonts w:ascii="Arial" w:hAnsi="Arial" w:cs="Arial"/>
          <w:b/>
          <w:color w:val="010000"/>
          <w:sz w:val="20"/>
        </w:rPr>
        <w:t xml:space="preserve">esults of distributing </w:t>
      </w:r>
      <w:r w:rsidR="009005EB" w:rsidRPr="00DF04BD">
        <w:rPr>
          <w:rFonts w:ascii="Arial" w:hAnsi="Arial" w:cs="Arial"/>
          <w:b/>
          <w:color w:val="010000"/>
          <w:sz w:val="20"/>
        </w:rPr>
        <w:t>covered</w:t>
      </w:r>
      <w:r w:rsidRPr="00DF04BD">
        <w:rPr>
          <w:rFonts w:ascii="Arial" w:hAnsi="Arial" w:cs="Arial"/>
          <w:b/>
          <w:color w:val="010000"/>
          <w:sz w:val="20"/>
        </w:rPr>
        <w:t xml:space="preserve"> warrants (16 codes)</w:t>
      </w:r>
    </w:p>
    <w:p w14:paraId="00000002" w14:textId="77777777" w:rsidR="00187419" w:rsidRPr="00DF04BD" w:rsidRDefault="00F7158B" w:rsidP="00EE4B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On November 24, 2023, VNDIRECT Securities Corporation announced Official Dispatch No. 1095/2023/CBTT-VNDIRECT on information disclosure as follows:</w:t>
      </w:r>
    </w:p>
    <w:p w14:paraId="00000003" w14:textId="0BF291F3" w:rsidR="00187419" w:rsidRPr="00DF04BD" w:rsidRDefault="00F7158B" w:rsidP="00EE4B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 xml:space="preserve">VNDIRECT Securities Corporation discloses the information about the results of distributing </w:t>
      </w:r>
      <w:r w:rsidR="009005EB" w:rsidRPr="00DF04BD">
        <w:rPr>
          <w:rFonts w:ascii="Arial" w:hAnsi="Arial" w:cs="Arial"/>
          <w:color w:val="010000"/>
          <w:sz w:val="20"/>
        </w:rPr>
        <w:t xml:space="preserve">covered </w:t>
      </w:r>
      <w:r w:rsidRPr="00DF04BD">
        <w:rPr>
          <w:rFonts w:ascii="Arial" w:hAnsi="Arial" w:cs="Arial"/>
          <w:color w:val="010000"/>
          <w:sz w:val="20"/>
        </w:rPr>
        <w:t>warrants as follows:</w:t>
      </w:r>
    </w:p>
    <w:p w14:paraId="00000004" w14:textId="77777777" w:rsidR="00187419" w:rsidRPr="00DF04BD" w:rsidRDefault="00F7158B" w:rsidP="00EE4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Warrant.ACB.VND.M.CA.T.2023.1, underlying securities code ACB</w:t>
      </w:r>
    </w:p>
    <w:p w14:paraId="00000005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offered: 10,000,000 warrants</w:t>
      </w:r>
    </w:p>
    <w:p w14:paraId="00000006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DF04BD">
        <w:rPr>
          <w:rFonts w:ascii="Arial" w:hAnsi="Arial" w:cs="Arial"/>
          <w:color w:val="010000"/>
          <w:sz w:val="20"/>
        </w:rPr>
        <w:t>Offering price: VND 3,300</w:t>
      </w:r>
    </w:p>
    <w:p w14:paraId="00000007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registered and distributed: 0 warrants</w:t>
      </w:r>
    </w:p>
    <w:p w14:paraId="00000008" w14:textId="77777777" w:rsidR="00187419" w:rsidRPr="00DF04BD" w:rsidRDefault="00F7158B" w:rsidP="00EE4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Warrant.ACB.VND.M.CA.T.2023.2, underlying securities code ACB</w:t>
      </w:r>
    </w:p>
    <w:p w14:paraId="00000009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offered: 6,000,000 warrants</w:t>
      </w:r>
    </w:p>
    <w:p w14:paraId="0000000A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Offering price: VND 1,300</w:t>
      </w:r>
    </w:p>
    <w:p w14:paraId="0000000B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registered and distributed: 0 warrants</w:t>
      </w:r>
    </w:p>
    <w:p w14:paraId="0000000C" w14:textId="77777777" w:rsidR="00187419" w:rsidRPr="00DF04BD" w:rsidRDefault="00F7158B" w:rsidP="00EE4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Warrant.FPT.VND.M.CA.T.2023.3, underlying securities code FPT</w:t>
      </w:r>
    </w:p>
    <w:p w14:paraId="0000000D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offered: 10,000,000 warrants</w:t>
      </w:r>
    </w:p>
    <w:p w14:paraId="0000000E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Offering price: VND 3,300</w:t>
      </w:r>
    </w:p>
    <w:p w14:paraId="0000000F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registered and distributed: 0 warrants</w:t>
      </w:r>
    </w:p>
    <w:p w14:paraId="00000010" w14:textId="77777777" w:rsidR="00187419" w:rsidRPr="00DF04BD" w:rsidRDefault="00F7158B" w:rsidP="00EE4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Warrant.FPT.VND.M.CA.T.2023.4, underlying securities code FPT</w:t>
      </w:r>
    </w:p>
    <w:p w14:paraId="00000011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offered: 5,000,000 warrants</w:t>
      </w:r>
    </w:p>
    <w:p w14:paraId="00000012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Offering price: VND 2,500</w:t>
      </w:r>
    </w:p>
    <w:p w14:paraId="00000013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registered and distributed: 0 warrants</w:t>
      </w:r>
    </w:p>
    <w:p w14:paraId="00000014" w14:textId="77777777" w:rsidR="00187419" w:rsidRPr="00DF04BD" w:rsidRDefault="00F7158B" w:rsidP="00EE4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Warrant.HPG.VND.M.CA.T.2023.4, underlying securities code HPG</w:t>
      </w:r>
    </w:p>
    <w:p w14:paraId="00000015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offered: 10,000,000 warrants</w:t>
      </w:r>
    </w:p>
    <w:p w14:paraId="00000016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Offering price: VND 3,000</w:t>
      </w:r>
    </w:p>
    <w:p w14:paraId="00000017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registered and distributed investors: 0 warrants</w:t>
      </w:r>
    </w:p>
    <w:p w14:paraId="00000018" w14:textId="77777777" w:rsidR="00187419" w:rsidRPr="00DF04BD" w:rsidRDefault="00F7158B" w:rsidP="00EE4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Warrant.HPG.VND.M.CA.T.2023.5, underlying securities code HPG</w:t>
      </w:r>
    </w:p>
    <w:p w14:paraId="00000019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offered: 8,000,000 warrants</w:t>
      </w:r>
    </w:p>
    <w:p w14:paraId="0000001A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Offering price: VND 1,300</w:t>
      </w:r>
    </w:p>
    <w:p w14:paraId="0000001B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registered and distributed: 0 warrants</w:t>
      </w:r>
    </w:p>
    <w:p w14:paraId="0000001C" w14:textId="77777777" w:rsidR="00187419" w:rsidRPr="00DF04BD" w:rsidRDefault="00F7158B" w:rsidP="00EE4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Warrant.MBB.VND.M.CA.T.2023.1, underlying securities code MBB</w:t>
      </w:r>
    </w:p>
    <w:p w14:paraId="0000001D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offered: 10,000,000 warrants</w:t>
      </w:r>
    </w:p>
    <w:p w14:paraId="0000001E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lastRenderedPageBreak/>
        <w:t>Offering price: VND 1,300</w:t>
      </w:r>
    </w:p>
    <w:p w14:paraId="0000001F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registered and distributed: 0 warrants</w:t>
      </w:r>
    </w:p>
    <w:p w14:paraId="00000020" w14:textId="77777777" w:rsidR="00187419" w:rsidRPr="00DF04BD" w:rsidRDefault="00F7158B" w:rsidP="00EE4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Warrant.MBB.VND.M.CA.T.2023.2, underlying securities code MBB</w:t>
      </w:r>
    </w:p>
    <w:p w14:paraId="00000021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offered: 5,000,000 warrants</w:t>
      </w:r>
    </w:p>
    <w:p w14:paraId="00000022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Offering price: VND 2,500</w:t>
      </w:r>
    </w:p>
    <w:p w14:paraId="00000023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registered and distributed: 0 warrants</w:t>
      </w:r>
    </w:p>
    <w:p w14:paraId="00000024" w14:textId="77777777" w:rsidR="00187419" w:rsidRPr="00DF04BD" w:rsidRDefault="00F7158B" w:rsidP="00EE4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Warrant.MWG.VND.M.CA.T.2023.1, underlying securities code MWG</w:t>
      </w:r>
    </w:p>
    <w:p w14:paraId="00000025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offered: 5,000,000 warrants</w:t>
      </w:r>
    </w:p>
    <w:p w14:paraId="00000026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Offering price: VND 3,000</w:t>
      </w:r>
    </w:p>
    <w:p w14:paraId="00000027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registered and distributed: 0 warrants</w:t>
      </w:r>
    </w:p>
    <w:p w14:paraId="00000028" w14:textId="77777777" w:rsidR="00187419" w:rsidRPr="00DF04BD" w:rsidRDefault="00F7158B" w:rsidP="00EE4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Warrant.POW.VND.M.CA.T.2023.4, underlying securities code POW</w:t>
      </w:r>
    </w:p>
    <w:p w14:paraId="00000029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VNDIRECT Securities Corporation has terminated the offering for Warrant.POW.VND.M.CA.T.2023.4 according to Official Dispatch No. 8108/UBCK-QLKD of the State Securities Commission dated November 21, 2023</w:t>
      </w:r>
    </w:p>
    <w:p w14:paraId="0000002A" w14:textId="77777777" w:rsidR="00187419" w:rsidRPr="00DF04BD" w:rsidRDefault="00F7158B" w:rsidP="00EE4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Warrant.STB.VND.M.CA.T.2023.4, underlying securities code STB</w:t>
      </w:r>
    </w:p>
    <w:p w14:paraId="0000002B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offered: 5,000,000 warrants</w:t>
      </w:r>
    </w:p>
    <w:p w14:paraId="0000002C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Offering price: VND 2,000</w:t>
      </w:r>
    </w:p>
    <w:p w14:paraId="0000002D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registered and distributed: 0 warrants</w:t>
      </w:r>
    </w:p>
    <w:p w14:paraId="0000002E" w14:textId="77777777" w:rsidR="00187419" w:rsidRPr="00DF04BD" w:rsidRDefault="00F7158B" w:rsidP="00EE4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Warrant.STB.VND.M.CA.T.2023.5, underlying securities code STB</w:t>
      </w:r>
    </w:p>
    <w:p w14:paraId="0000002F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offered: 10,000,000 warrants</w:t>
      </w:r>
    </w:p>
    <w:p w14:paraId="00000030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Offering price: VND 2,000</w:t>
      </w:r>
    </w:p>
    <w:p w14:paraId="00000031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registered and distributed: 0 warrants</w:t>
      </w:r>
    </w:p>
    <w:p w14:paraId="00000032" w14:textId="089E6EE9" w:rsidR="00187419" w:rsidRPr="00DF04BD" w:rsidRDefault="00E861EA" w:rsidP="00EE4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Warrant.VIB</w:t>
      </w:r>
      <w:r w:rsidR="00F7158B" w:rsidRPr="00DF04BD">
        <w:rPr>
          <w:rFonts w:ascii="Arial" w:hAnsi="Arial" w:cs="Arial"/>
          <w:color w:val="010000"/>
          <w:sz w:val="20"/>
        </w:rPr>
        <w:t>.VND.M.CA.T.2023.1, underlying securities code VIB</w:t>
      </w:r>
    </w:p>
    <w:p w14:paraId="00000033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offered: 5,000,000 warrants</w:t>
      </w:r>
    </w:p>
    <w:p w14:paraId="00000034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Offering price: VND 2,000</w:t>
      </w:r>
    </w:p>
    <w:p w14:paraId="00000035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registered and distributed: 0 warrants</w:t>
      </w:r>
    </w:p>
    <w:p w14:paraId="00000036" w14:textId="77777777" w:rsidR="00187419" w:rsidRPr="00DF04BD" w:rsidRDefault="00F7158B" w:rsidP="00EE4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Warrant.VPB.VND.M.CA.T.2023.3, underlying securities code VPB</w:t>
      </w:r>
    </w:p>
    <w:p w14:paraId="00000037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offered: 10,000,000 warrants</w:t>
      </w:r>
    </w:p>
    <w:p w14:paraId="00000038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Offering price: VND 1,200</w:t>
      </w:r>
    </w:p>
    <w:p w14:paraId="00000039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registered and distributed: 0 warrants</w:t>
      </w:r>
    </w:p>
    <w:p w14:paraId="0000003A" w14:textId="77777777" w:rsidR="00187419" w:rsidRPr="00DF04BD" w:rsidRDefault="00F7158B" w:rsidP="00EE4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Warrant.VPB.VND.M.CA.T.2023.4, underlying securities code VPB</w:t>
      </w:r>
    </w:p>
    <w:p w14:paraId="0000003B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lastRenderedPageBreak/>
        <w:t>Number of warrants offered: 5,000,000 warrants</w:t>
      </w:r>
    </w:p>
    <w:p w14:paraId="0000003C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Offering price: VND 2,000</w:t>
      </w:r>
    </w:p>
    <w:p w14:paraId="0000003D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registered and distributed: 0 warrants</w:t>
      </w:r>
    </w:p>
    <w:p w14:paraId="0000003E" w14:textId="77777777" w:rsidR="00187419" w:rsidRPr="00DF04BD" w:rsidRDefault="00F7158B" w:rsidP="00EE4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Warrant.VRE.VND.M.CA.T.2023.1, underlying securities code VRE</w:t>
      </w:r>
    </w:p>
    <w:p w14:paraId="0000003F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offered: 5,000,000 warrants</w:t>
      </w:r>
    </w:p>
    <w:p w14:paraId="00000040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Offering price: VND 3,000</w:t>
      </w:r>
    </w:p>
    <w:p w14:paraId="00000041" w14:textId="77777777" w:rsidR="00187419" w:rsidRPr="00DF04BD" w:rsidRDefault="00F7158B" w:rsidP="00EE4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04BD">
        <w:rPr>
          <w:rFonts w:ascii="Arial" w:hAnsi="Arial" w:cs="Arial"/>
          <w:color w:val="010000"/>
          <w:sz w:val="20"/>
        </w:rPr>
        <w:t>Number of warrants registered and distributed: 0 warrants</w:t>
      </w:r>
      <w:bookmarkEnd w:id="0"/>
    </w:p>
    <w:sectPr w:rsidR="00187419" w:rsidRPr="00DF04BD" w:rsidSect="009005E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BA3"/>
    <w:multiLevelType w:val="multilevel"/>
    <w:tmpl w:val="5052E4A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AA34460"/>
    <w:multiLevelType w:val="multilevel"/>
    <w:tmpl w:val="BF326F9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19"/>
    <w:rsid w:val="00187419"/>
    <w:rsid w:val="005B0C17"/>
    <w:rsid w:val="009005EB"/>
    <w:rsid w:val="00A865C3"/>
    <w:rsid w:val="00DF04BD"/>
    <w:rsid w:val="00E861EA"/>
    <w:rsid w:val="00EE4BEA"/>
    <w:rsid w:val="00F7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CCA44"/>
  <w15:docId w15:val="{B86EBF84-3EE3-44ED-92E5-2EEDFFB2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233" w:lineRule="auto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</w:pPr>
    <w:rPr>
      <w:rFonts w:ascii="Arial" w:eastAsia="Arial" w:hAnsi="Arial" w:cs="Arial"/>
      <w:sz w:val="8"/>
      <w:szCs w:val="8"/>
    </w:rPr>
  </w:style>
  <w:style w:type="paragraph" w:customStyle="1" w:styleId="Tiu30">
    <w:name w:val="Tiêu đề #3"/>
    <w:basedOn w:val="Normal"/>
    <w:link w:val="Tiu3"/>
    <w:pPr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20">
    <w:name w:val="Tiêu đề #2"/>
    <w:basedOn w:val="Normal"/>
    <w:link w:val="Tiu2"/>
    <w:pPr>
      <w:ind w:left="2700"/>
      <w:outlineLvl w:val="1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tYwjng0AjruxEl/VID0X375a2w==">CgMxLjAyCGguZ2pkZ3hzOAByITEtdE1wZVBESENMVHJKLXN5SUU5Q2NxeDdET293OXotZA==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2023-11-27T03:15:00Z</dcterms:created>
  <dcterms:modified xsi:type="dcterms:W3CDTF">2023-11-28T03:14:00Z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a7ab70d9d729d1136b9de54c54f69a291ef05b17e6fe8ecc9a78eae1738b877f</vt:lpwstr>
  </property>
</Properties>
</file>