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809C4" w14:textId="77777777" w:rsidR="005D283B" w:rsidRPr="00B30219" w:rsidRDefault="00057AD4" w:rsidP="00057AD4">
      <w:pPr>
        <w:pBdr>
          <w:top w:val="nil"/>
          <w:left w:val="nil"/>
          <w:bottom w:val="nil"/>
          <w:right w:val="nil"/>
          <w:between w:val="nil"/>
        </w:pBdr>
        <w:tabs>
          <w:tab w:val="left" w:pos="432"/>
          <w:tab w:val="left" w:pos="4958"/>
        </w:tabs>
        <w:spacing w:after="120" w:line="360" w:lineRule="auto"/>
        <w:rPr>
          <w:rFonts w:ascii="Arial" w:eastAsia="Arial" w:hAnsi="Arial" w:cs="Arial"/>
          <w:b/>
          <w:color w:val="010000"/>
          <w:sz w:val="20"/>
          <w:szCs w:val="20"/>
        </w:rPr>
      </w:pPr>
      <w:proofErr w:type="spellStart"/>
      <w:r w:rsidRPr="00B30219">
        <w:rPr>
          <w:rFonts w:ascii="Arial" w:hAnsi="Arial" w:cs="Arial"/>
          <w:b/>
          <w:color w:val="010000"/>
          <w:sz w:val="20"/>
        </w:rPr>
        <w:t>BTB</w:t>
      </w:r>
      <w:proofErr w:type="spellEnd"/>
      <w:r w:rsidRPr="00B30219">
        <w:rPr>
          <w:rFonts w:ascii="Arial" w:hAnsi="Arial" w:cs="Arial"/>
          <w:b/>
          <w:color w:val="010000"/>
          <w:sz w:val="20"/>
        </w:rPr>
        <w:t>: Extraordinary General Mandate 2023</w:t>
      </w:r>
    </w:p>
    <w:p w14:paraId="77CB43D2" w14:textId="5B19E387" w:rsidR="005D283B" w:rsidRPr="00B30219" w:rsidRDefault="00057AD4" w:rsidP="00057AD4">
      <w:pPr>
        <w:pBdr>
          <w:top w:val="nil"/>
          <w:left w:val="nil"/>
          <w:bottom w:val="nil"/>
          <w:right w:val="nil"/>
          <w:between w:val="nil"/>
        </w:pBdr>
        <w:tabs>
          <w:tab w:val="left" w:pos="432"/>
          <w:tab w:val="left" w:pos="5468"/>
        </w:tabs>
        <w:spacing w:after="120" w:line="360" w:lineRule="auto"/>
        <w:rPr>
          <w:rFonts w:ascii="Arial" w:eastAsia="Arial" w:hAnsi="Arial" w:cs="Arial"/>
          <w:color w:val="010000"/>
          <w:sz w:val="20"/>
          <w:szCs w:val="20"/>
        </w:rPr>
      </w:pPr>
      <w:r w:rsidRPr="00B30219">
        <w:rPr>
          <w:rFonts w:ascii="Arial" w:hAnsi="Arial" w:cs="Arial"/>
          <w:color w:val="010000"/>
          <w:sz w:val="20"/>
        </w:rPr>
        <w:t xml:space="preserve">On November 22, 2023, Ha </w:t>
      </w:r>
      <w:proofErr w:type="spellStart"/>
      <w:r w:rsidRPr="00B30219">
        <w:rPr>
          <w:rFonts w:ascii="Arial" w:hAnsi="Arial" w:cs="Arial"/>
          <w:color w:val="010000"/>
          <w:sz w:val="20"/>
        </w:rPr>
        <w:t>noi</w:t>
      </w:r>
      <w:proofErr w:type="spellEnd"/>
      <w:r w:rsidRPr="00B30219">
        <w:rPr>
          <w:rFonts w:ascii="Arial" w:hAnsi="Arial" w:cs="Arial"/>
          <w:color w:val="010000"/>
          <w:sz w:val="20"/>
        </w:rPr>
        <w:t xml:space="preserve"> - Thai Binh Beer Joint Stock Company announced General Mandate No. 03/2023/NQ-</w:t>
      </w:r>
      <w:proofErr w:type="spellStart"/>
      <w:r w:rsidRPr="00B30219">
        <w:rPr>
          <w:rFonts w:ascii="Arial" w:hAnsi="Arial" w:cs="Arial"/>
          <w:color w:val="010000"/>
          <w:sz w:val="20"/>
        </w:rPr>
        <w:t>DHDCD</w:t>
      </w:r>
      <w:r w:rsidR="00B30219" w:rsidRPr="00B30219">
        <w:rPr>
          <w:rFonts w:ascii="Arial" w:hAnsi="Arial" w:cs="Arial"/>
          <w:color w:val="010000"/>
          <w:sz w:val="20"/>
        </w:rPr>
        <w:t>.BTB</w:t>
      </w:r>
      <w:proofErr w:type="spellEnd"/>
      <w:r w:rsidRPr="00B30219">
        <w:rPr>
          <w:rFonts w:ascii="Arial" w:hAnsi="Arial" w:cs="Arial"/>
          <w:color w:val="010000"/>
          <w:sz w:val="20"/>
        </w:rPr>
        <w:t xml:space="preserve"> as follows:</w:t>
      </w:r>
    </w:p>
    <w:p w14:paraId="4BF5C227" w14:textId="77777777" w:rsidR="005D283B" w:rsidRPr="00B30219" w:rsidRDefault="00057AD4" w:rsidP="00057AD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30219">
        <w:rPr>
          <w:rFonts w:ascii="Arial" w:hAnsi="Arial" w:cs="Arial"/>
          <w:color w:val="010000"/>
          <w:sz w:val="20"/>
        </w:rPr>
        <w:t>Article 1. Approve the dismissal of Mr. Nguyen Thanh Binh from the position of member of the Supervisory Board.</w:t>
      </w:r>
    </w:p>
    <w:p w14:paraId="2E263D8B" w14:textId="77777777" w:rsidR="005D283B" w:rsidRPr="00B30219" w:rsidRDefault="00057AD4" w:rsidP="00057AD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30219">
        <w:rPr>
          <w:rFonts w:ascii="Arial" w:hAnsi="Arial" w:cs="Arial"/>
          <w:color w:val="010000"/>
          <w:sz w:val="20"/>
        </w:rPr>
        <w:t>‎‎Article 2. Approve the Regulation on election of additional members of the Supervisory Board for the term 2019-2024.</w:t>
      </w:r>
    </w:p>
    <w:p w14:paraId="0C13BC24" w14:textId="03A4EF78" w:rsidR="005D283B" w:rsidRPr="00B30219" w:rsidRDefault="00057AD4" w:rsidP="00057AD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30219">
        <w:rPr>
          <w:rFonts w:ascii="Arial" w:hAnsi="Arial" w:cs="Arial"/>
          <w:color w:val="010000"/>
          <w:sz w:val="20"/>
        </w:rPr>
        <w:t xml:space="preserve">‎‎Article 3. Approve the election result of </w:t>
      </w:r>
      <w:r w:rsidR="00B30219" w:rsidRPr="00B30219">
        <w:rPr>
          <w:rFonts w:ascii="Arial" w:hAnsi="Arial" w:cs="Arial"/>
          <w:color w:val="010000"/>
          <w:sz w:val="20"/>
        </w:rPr>
        <w:t>a</w:t>
      </w:r>
      <w:r w:rsidRPr="00B30219">
        <w:rPr>
          <w:rFonts w:ascii="Arial" w:hAnsi="Arial" w:cs="Arial"/>
          <w:color w:val="010000"/>
          <w:sz w:val="20"/>
        </w:rPr>
        <w:t xml:space="preserve"> member of the Supervisory Board for the term 2019 - 2024:</w:t>
      </w:r>
    </w:p>
    <w:tbl>
      <w:tblPr>
        <w:tblStyle w:val="a"/>
        <w:tblW w:w="26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4"/>
        <w:gridCol w:w="3790"/>
      </w:tblGrid>
      <w:tr w:rsidR="00075DD0" w:rsidRPr="00B30219" w14:paraId="03E04C3D" w14:textId="77777777" w:rsidTr="00075DD0">
        <w:tc>
          <w:tcPr>
            <w:tcW w:w="989" w:type="pct"/>
            <w:shd w:val="clear" w:color="auto" w:fill="auto"/>
            <w:vAlign w:val="center"/>
          </w:tcPr>
          <w:p w14:paraId="6C255EDB" w14:textId="77777777" w:rsidR="00075DD0" w:rsidRPr="00B30219" w:rsidRDefault="00075DD0" w:rsidP="00057AD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30219">
              <w:rPr>
                <w:rFonts w:ascii="Arial" w:hAnsi="Arial" w:cs="Arial"/>
                <w:color w:val="010000"/>
                <w:sz w:val="20"/>
              </w:rPr>
              <w:t>No.</w:t>
            </w:r>
          </w:p>
        </w:tc>
        <w:tc>
          <w:tcPr>
            <w:tcW w:w="4011" w:type="pct"/>
            <w:shd w:val="clear" w:color="auto" w:fill="auto"/>
            <w:vAlign w:val="center"/>
          </w:tcPr>
          <w:p w14:paraId="70B4F715" w14:textId="1193E590" w:rsidR="00075DD0" w:rsidRPr="00B30219" w:rsidRDefault="00075DD0" w:rsidP="00057AD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bookmarkStart w:id="0" w:name="_GoBack"/>
            <w:bookmarkEnd w:id="0"/>
            <w:r w:rsidRPr="00B30219">
              <w:rPr>
                <w:rFonts w:ascii="Arial" w:hAnsi="Arial" w:cs="Arial"/>
                <w:color w:val="010000"/>
                <w:sz w:val="20"/>
              </w:rPr>
              <w:t>Name of the additional member of the Supervisory Board</w:t>
            </w:r>
          </w:p>
        </w:tc>
      </w:tr>
      <w:tr w:rsidR="00075DD0" w:rsidRPr="00B30219" w14:paraId="76A223E1" w14:textId="77777777" w:rsidTr="00075DD0">
        <w:tc>
          <w:tcPr>
            <w:tcW w:w="989" w:type="pct"/>
            <w:shd w:val="clear" w:color="auto" w:fill="auto"/>
            <w:vAlign w:val="center"/>
          </w:tcPr>
          <w:p w14:paraId="4ED981DF" w14:textId="77777777" w:rsidR="00075DD0" w:rsidRPr="00B30219" w:rsidRDefault="00075DD0" w:rsidP="00057AD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30219">
              <w:rPr>
                <w:rFonts w:ascii="Arial" w:hAnsi="Arial" w:cs="Arial"/>
                <w:color w:val="010000"/>
                <w:sz w:val="20"/>
              </w:rPr>
              <w:t>1</w:t>
            </w:r>
          </w:p>
        </w:tc>
        <w:tc>
          <w:tcPr>
            <w:tcW w:w="4011" w:type="pct"/>
            <w:shd w:val="clear" w:color="auto" w:fill="auto"/>
            <w:vAlign w:val="center"/>
          </w:tcPr>
          <w:p w14:paraId="09582D52" w14:textId="77777777" w:rsidR="00075DD0" w:rsidRPr="00B30219" w:rsidRDefault="00075DD0" w:rsidP="00057AD4">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30219">
              <w:rPr>
                <w:rFonts w:ascii="Arial" w:hAnsi="Arial" w:cs="Arial"/>
                <w:color w:val="010000"/>
                <w:sz w:val="20"/>
              </w:rPr>
              <w:t>Ms. Nguyen Thi Thu Trang</w:t>
            </w:r>
          </w:p>
        </w:tc>
      </w:tr>
    </w:tbl>
    <w:p w14:paraId="45475F21" w14:textId="543AB498" w:rsidR="005D283B" w:rsidRPr="00B30219" w:rsidRDefault="00057AD4" w:rsidP="00057AD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30219">
        <w:rPr>
          <w:rFonts w:ascii="Arial" w:hAnsi="Arial" w:cs="Arial"/>
          <w:color w:val="010000"/>
          <w:sz w:val="20"/>
        </w:rPr>
        <w:t xml:space="preserve">The term of the newly elected </w:t>
      </w:r>
      <w:r w:rsidR="00B30219" w:rsidRPr="00B30219">
        <w:rPr>
          <w:rFonts w:ascii="Arial" w:hAnsi="Arial" w:cs="Arial"/>
          <w:color w:val="010000"/>
          <w:sz w:val="20"/>
        </w:rPr>
        <w:t xml:space="preserve">member of the Supervisory Board </w:t>
      </w:r>
      <w:r w:rsidRPr="00B30219">
        <w:rPr>
          <w:rFonts w:ascii="Arial" w:hAnsi="Arial" w:cs="Arial"/>
          <w:color w:val="010000"/>
          <w:sz w:val="20"/>
        </w:rPr>
        <w:t xml:space="preserve">is in accordance with the remaining term of the </w:t>
      </w:r>
      <w:r w:rsidR="00B30219" w:rsidRPr="00B30219">
        <w:rPr>
          <w:rFonts w:ascii="Arial" w:hAnsi="Arial" w:cs="Arial"/>
          <w:color w:val="010000"/>
          <w:sz w:val="20"/>
        </w:rPr>
        <w:t>current</w:t>
      </w:r>
      <w:r w:rsidRPr="00B30219">
        <w:rPr>
          <w:rFonts w:ascii="Arial" w:hAnsi="Arial" w:cs="Arial"/>
          <w:color w:val="010000"/>
          <w:sz w:val="20"/>
        </w:rPr>
        <w:t xml:space="preserve"> Supervisory Board</w:t>
      </w:r>
      <w:r w:rsidR="00B30219" w:rsidRPr="00B30219">
        <w:rPr>
          <w:rFonts w:ascii="Arial" w:hAnsi="Arial" w:cs="Arial"/>
          <w:color w:val="010000"/>
          <w:sz w:val="20"/>
        </w:rPr>
        <w:t>,</w:t>
      </w:r>
      <w:r w:rsidRPr="00B30219">
        <w:rPr>
          <w:rFonts w:ascii="Arial" w:hAnsi="Arial" w:cs="Arial"/>
          <w:color w:val="010000"/>
          <w:sz w:val="20"/>
        </w:rPr>
        <w:t xml:space="preserve"> term </w:t>
      </w:r>
      <w:r w:rsidR="00B30219" w:rsidRPr="00B30219">
        <w:rPr>
          <w:rFonts w:ascii="Arial" w:hAnsi="Arial" w:cs="Arial"/>
          <w:color w:val="010000"/>
          <w:sz w:val="20"/>
        </w:rPr>
        <w:t xml:space="preserve">of </w:t>
      </w:r>
      <w:r w:rsidRPr="00B30219">
        <w:rPr>
          <w:rFonts w:ascii="Arial" w:hAnsi="Arial" w:cs="Arial"/>
          <w:color w:val="010000"/>
          <w:sz w:val="20"/>
        </w:rPr>
        <w:t>2019 - 2024.</w:t>
      </w:r>
    </w:p>
    <w:p w14:paraId="5E196082" w14:textId="709BEB40" w:rsidR="005D283B" w:rsidRPr="00B30219" w:rsidRDefault="00057AD4" w:rsidP="00057AD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30219">
        <w:rPr>
          <w:rFonts w:ascii="Arial" w:hAnsi="Arial" w:cs="Arial"/>
          <w:color w:val="010000"/>
          <w:sz w:val="20"/>
        </w:rPr>
        <w:t xml:space="preserve">After electing </w:t>
      </w:r>
      <w:r w:rsidR="00B30219" w:rsidRPr="00B30219">
        <w:rPr>
          <w:rFonts w:ascii="Arial" w:hAnsi="Arial" w:cs="Arial"/>
          <w:color w:val="010000"/>
          <w:sz w:val="20"/>
        </w:rPr>
        <w:t>additional</w:t>
      </w:r>
      <w:r w:rsidRPr="00B30219">
        <w:rPr>
          <w:rFonts w:ascii="Arial" w:hAnsi="Arial" w:cs="Arial"/>
          <w:color w:val="010000"/>
          <w:sz w:val="20"/>
        </w:rPr>
        <w:t xml:space="preserve"> members, the Supervisory Board of Ha </w:t>
      </w:r>
      <w:proofErr w:type="spellStart"/>
      <w:r w:rsidRPr="00B30219">
        <w:rPr>
          <w:rFonts w:ascii="Arial" w:hAnsi="Arial" w:cs="Arial"/>
          <w:color w:val="010000"/>
          <w:sz w:val="20"/>
        </w:rPr>
        <w:t>noi</w:t>
      </w:r>
      <w:proofErr w:type="spellEnd"/>
      <w:r w:rsidRPr="00B30219">
        <w:rPr>
          <w:rFonts w:ascii="Arial" w:hAnsi="Arial" w:cs="Arial"/>
          <w:color w:val="010000"/>
          <w:sz w:val="20"/>
        </w:rPr>
        <w:t xml:space="preserve"> - Thai Binh Beer Joint Stock Company includes:</w:t>
      </w:r>
    </w:p>
    <w:p w14:paraId="0E984E2B" w14:textId="77777777" w:rsidR="005D283B" w:rsidRPr="00B30219" w:rsidRDefault="00057AD4" w:rsidP="00057AD4">
      <w:pPr>
        <w:numPr>
          <w:ilvl w:val="0"/>
          <w:numId w:val="1"/>
        </w:numPr>
        <w:pBdr>
          <w:top w:val="nil"/>
          <w:left w:val="nil"/>
          <w:bottom w:val="nil"/>
          <w:right w:val="nil"/>
          <w:between w:val="nil"/>
        </w:pBdr>
        <w:tabs>
          <w:tab w:val="left" w:pos="432"/>
          <w:tab w:val="left" w:pos="1064"/>
          <w:tab w:val="left" w:pos="4309"/>
        </w:tabs>
        <w:spacing w:after="120" w:line="360" w:lineRule="auto"/>
        <w:rPr>
          <w:rFonts w:ascii="Arial" w:eastAsia="Arial" w:hAnsi="Arial" w:cs="Arial"/>
          <w:color w:val="010000"/>
          <w:sz w:val="20"/>
          <w:szCs w:val="20"/>
        </w:rPr>
      </w:pPr>
      <w:r w:rsidRPr="00B30219">
        <w:rPr>
          <w:rFonts w:ascii="Arial" w:hAnsi="Arial" w:cs="Arial"/>
          <w:color w:val="010000"/>
          <w:sz w:val="20"/>
        </w:rPr>
        <w:t>Mr. Le Quy Hue - Head of the Supervisory Board.</w:t>
      </w:r>
    </w:p>
    <w:p w14:paraId="03FB9387" w14:textId="03D19508" w:rsidR="005D283B" w:rsidRPr="00B30219" w:rsidRDefault="00057AD4" w:rsidP="00057AD4">
      <w:pPr>
        <w:numPr>
          <w:ilvl w:val="0"/>
          <w:numId w:val="1"/>
        </w:numPr>
        <w:pBdr>
          <w:top w:val="nil"/>
          <w:left w:val="nil"/>
          <w:bottom w:val="nil"/>
          <w:right w:val="nil"/>
          <w:between w:val="nil"/>
        </w:pBdr>
        <w:tabs>
          <w:tab w:val="left" w:pos="432"/>
          <w:tab w:val="left" w:pos="1096"/>
        </w:tabs>
        <w:spacing w:after="120" w:line="360" w:lineRule="auto"/>
        <w:rPr>
          <w:rFonts w:ascii="Arial" w:eastAsia="Arial" w:hAnsi="Arial" w:cs="Arial"/>
          <w:color w:val="010000"/>
          <w:sz w:val="20"/>
          <w:szCs w:val="20"/>
        </w:rPr>
      </w:pPr>
      <w:r w:rsidRPr="00B30219">
        <w:rPr>
          <w:rFonts w:ascii="Arial" w:hAnsi="Arial" w:cs="Arial"/>
          <w:color w:val="010000"/>
          <w:sz w:val="20"/>
        </w:rPr>
        <w:t xml:space="preserve">Ms. Le Thi </w:t>
      </w:r>
      <w:r w:rsidR="00B30219" w:rsidRPr="00B30219">
        <w:rPr>
          <w:rFonts w:ascii="Arial" w:hAnsi="Arial" w:cs="Arial"/>
          <w:color w:val="010000"/>
          <w:sz w:val="20"/>
        </w:rPr>
        <w:t>Phuong Lan</w:t>
      </w:r>
      <w:r w:rsidRPr="00B30219">
        <w:rPr>
          <w:rFonts w:ascii="Arial" w:hAnsi="Arial" w:cs="Arial"/>
          <w:color w:val="010000"/>
          <w:sz w:val="20"/>
        </w:rPr>
        <w:t xml:space="preserve"> - Member</w:t>
      </w:r>
    </w:p>
    <w:p w14:paraId="65575597" w14:textId="4E12A9F8" w:rsidR="005D283B" w:rsidRPr="00B30219" w:rsidRDefault="00057AD4" w:rsidP="00057AD4">
      <w:pPr>
        <w:numPr>
          <w:ilvl w:val="0"/>
          <w:numId w:val="1"/>
        </w:numPr>
        <w:pBdr>
          <w:top w:val="nil"/>
          <w:left w:val="nil"/>
          <w:bottom w:val="nil"/>
          <w:right w:val="nil"/>
          <w:between w:val="nil"/>
        </w:pBdr>
        <w:tabs>
          <w:tab w:val="left" w:pos="432"/>
          <w:tab w:val="left" w:pos="1096"/>
        </w:tabs>
        <w:spacing w:after="120" w:line="360" w:lineRule="auto"/>
        <w:rPr>
          <w:rFonts w:ascii="Arial" w:eastAsia="Arial" w:hAnsi="Arial" w:cs="Arial"/>
          <w:color w:val="010000"/>
          <w:sz w:val="20"/>
          <w:szCs w:val="20"/>
        </w:rPr>
      </w:pPr>
      <w:r w:rsidRPr="00B30219">
        <w:rPr>
          <w:rFonts w:ascii="Arial" w:hAnsi="Arial" w:cs="Arial"/>
          <w:color w:val="010000"/>
          <w:sz w:val="20"/>
        </w:rPr>
        <w:t xml:space="preserve">Ms. Nguyen Thi </w:t>
      </w:r>
      <w:r w:rsidR="00B30219" w:rsidRPr="00B30219">
        <w:rPr>
          <w:rFonts w:ascii="Arial" w:hAnsi="Arial" w:cs="Arial"/>
          <w:color w:val="010000"/>
          <w:sz w:val="20"/>
        </w:rPr>
        <w:t xml:space="preserve">Thu </w:t>
      </w:r>
      <w:r w:rsidRPr="00B30219">
        <w:rPr>
          <w:rFonts w:ascii="Arial" w:hAnsi="Arial" w:cs="Arial"/>
          <w:color w:val="010000"/>
          <w:sz w:val="20"/>
        </w:rPr>
        <w:t>Trang - Member</w:t>
      </w:r>
    </w:p>
    <w:p w14:paraId="627B80DB" w14:textId="77777777" w:rsidR="005D283B" w:rsidRPr="00B30219" w:rsidRDefault="00057AD4" w:rsidP="00057AD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30219">
        <w:rPr>
          <w:rFonts w:ascii="Arial" w:hAnsi="Arial" w:cs="Arial"/>
          <w:color w:val="010000"/>
          <w:sz w:val="20"/>
        </w:rPr>
        <w:t>Article 4. Terms of enforcement</w:t>
      </w:r>
    </w:p>
    <w:p w14:paraId="370B4D31" w14:textId="77777777" w:rsidR="005D283B" w:rsidRPr="00B30219" w:rsidRDefault="00057AD4" w:rsidP="00057AD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30219">
        <w:rPr>
          <w:rFonts w:ascii="Arial" w:hAnsi="Arial" w:cs="Arial"/>
          <w:color w:val="010000"/>
          <w:sz w:val="20"/>
        </w:rPr>
        <w:t>This General Mandate was approved by the General Meeting of Shareholders of the Company and takes effect from November 22, 2023</w:t>
      </w:r>
    </w:p>
    <w:p w14:paraId="479D1F67" w14:textId="77777777" w:rsidR="005D283B" w:rsidRPr="00B30219" w:rsidRDefault="00057AD4" w:rsidP="00057AD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30219">
        <w:rPr>
          <w:rFonts w:ascii="Arial" w:hAnsi="Arial" w:cs="Arial"/>
          <w:color w:val="010000"/>
          <w:sz w:val="20"/>
        </w:rPr>
        <w:t xml:space="preserve">The General Meeting of Shareholders assigned the Board of Directors and the Legal Representative </w:t>
      </w:r>
      <w:proofErr w:type="gramStart"/>
      <w:r w:rsidRPr="00B30219">
        <w:rPr>
          <w:rFonts w:ascii="Arial" w:hAnsi="Arial" w:cs="Arial"/>
          <w:color w:val="010000"/>
          <w:sz w:val="20"/>
        </w:rPr>
        <w:t>of</w:t>
      </w:r>
      <w:proofErr w:type="gramEnd"/>
      <w:r w:rsidRPr="00B30219">
        <w:rPr>
          <w:rFonts w:ascii="Arial" w:hAnsi="Arial" w:cs="Arial"/>
          <w:color w:val="010000"/>
          <w:sz w:val="20"/>
        </w:rPr>
        <w:t xml:space="preserve"> the Company, based on the actual situation, to organize and implement the contents approved by the General Meeting of Shareholders ensuring the highest benefits for the Company and its shareholders under the Company's Charter on Organization and Operation and the provisions of law.</w:t>
      </w:r>
    </w:p>
    <w:sectPr w:rsidR="005D283B" w:rsidRPr="00B30219" w:rsidSect="00057AD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BF3696"/>
    <w:multiLevelType w:val="multilevel"/>
    <w:tmpl w:val="8FF062B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3B"/>
    <w:rsid w:val="00057AD4"/>
    <w:rsid w:val="00075DD0"/>
    <w:rsid w:val="005D283B"/>
    <w:rsid w:val="00B30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43276"/>
  <w15:docId w15:val="{E1C1D0AB-D04D-46B4-B2DD-05219E57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color w:val="000000"/>
      <w:sz w:val="26"/>
      <w:szCs w:val="26"/>
    </w:rPr>
  </w:style>
  <w:style w:type="character" w:customStyle="1" w:styleId="Tablecaption">
    <w:name w:val="Table caption_"/>
    <w:basedOn w:val="DefaultParagraphFont"/>
    <w:link w:val="Tablecaption0"/>
    <w:rPr>
      <w:rFonts w:ascii="Times New Roman" w:eastAsia="Times New Roman" w:hAnsi="Times New Roman" w:cs="Times New Roman"/>
      <w:color w:val="000000"/>
      <w:sz w:val="26"/>
      <w:szCs w:val="26"/>
    </w:rPr>
  </w:style>
  <w:style w:type="character" w:customStyle="1" w:styleId="Other">
    <w:name w:val="Other_"/>
    <w:basedOn w:val="DefaultParagraphFont"/>
    <w:link w:val="Other0"/>
    <w:rPr>
      <w:rFonts w:ascii="Times New Roman" w:eastAsia="Times New Roman" w:hAnsi="Times New Roman" w:cs="Times New Roman"/>
      <w:color w:val="000000"/>
      <w:sz w:val="26"/>
      <w:szCs w:val="26"/>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88" w:lineRule="auto"/>
      <w:ind w:firstLine="720"/>
    </w:pPr>
    <w:rPr>
      <w:rFonts w:ascii="Times New Roman" w:eastAsia="Times New Roman" w:hAnsi="Times New Roman" w:cs="Times New Roman"/>
      <w:sz w:val="26"/>
      <w:szCs w:val="26"/>
    </w:rPr>
  </w:style>
  <w:style w:type="paragraph" w:customStyle="1" w:styleId="Other0">
    <w:name w:val="Other"/>
    <w:basedOn w:val="Normal"/>
    <w:link w:val="Other"/>
    <w:pPr>
      <w:spacing w:line="288"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vwyi3LZh9wOXj7ZtdEGn3bl88A==">CgMxLjA4AHIhMTBEZkZxMEJUR1ZmNjZfZ2l2UHZlRWVOY1dtbjQ0LU9X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Microsoft account</cp:lastModifiedBy>
  <cp:revision>2</cp:revision>
  <dcterms:created xsi:type="dcterms:W3CDTF">2023-11-29T03:18:00Z</dcterms:created>
  <dcterms:modified xsi:type="dcterms:W3CDTF">2023-11-29T03:18:00Z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facd2f310e677d95cabb20f5c4350343dfa762cc6850a74c88446e78e4610f5e</vt:lpwstr>
  </property>
</Properties>
</file>