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41454" w:rsidRPr="000A4FC6" w:rsidRDefault="00875C10" w:rsidP="00FB2EA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0A4FC6">
        <w:rPr>
          <w:rFonts w:ascii="Arial" w:hAnsi="Arial" w:cs="Arial"/>
          <w:b/>
          <w:color w:val="010000"/>
          <w:sz w:val="20"/>
        </w:rPr>
        <w:t>NJC: Change the Securities Registration Certificate</w:t>
      </w:r>
    </w:p>
    <w:p w14:paraId="00000002" w14:textId="77777777" w:rsidR="00841454" w:rsidRPr="000A4FC6" w:rsidRDefault="00875C10" w:rsidP="00FB2EA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A4FC6">
        <w:rPr>
          <w:rFonts w:ascii="Arial" w:hAnsi="Arial" w:cs="Arial"/>
          <w:color w:val="010000"/>
          <w:sz w:val="20"/>
        </w:rPr>
        <w:t>On November 23, 2023, Nam Dinh Garment Joint Stock Company announced Official Dispatch No. 41/2023/CBTT-NJC on information disclosure on changing the Securities Registration Certificate as follows:</w:t>
      </w:r>
    </w:p>
    <w:p w14:paraId="00000003" w14:textId="77777777" w:rsidR="00841454" w:rsidRPr="000A4FC6" w:rsidRDefault="00875C10" w:rsidP="00FB2EA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A4FC6">
        <w:rPr>
          <w:rFonts w:ascii="Arial" w:hAnsi="Arial" w:cs="Arial"/>
          <w:color w:val="010000"/>
          <w:sz w:val="20"/>
        </w:rPr>
        <w:t>On November 23, 2023, Nam Dinh Garment Joint Stock Company received the first changed Securities Registration Certificate and issued by Vietnam Securities Depository and Clearing Corporation on November 21, 2023.</w:t>
      </w:r>
    </w:p>
    <w:sectPr w:rsidR="00841454" w:rsidRPr="000A4FC6" w:rsidSect="00FB2EA7">
      <w:pgSz w:w="11909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454"/>
    <w:rsid w:val="000A4FC6"/>
    <w:rsid w:val="00841454"/>
    <w:rsid w:val="00875C10"/>
    <w:rsid w:val="00FB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D107B1-F091-4274-AE37-BE650A83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4"/>
      <w:szCs w:val="34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line="233" w:lineRule="auto"/>
      <w:jc w:val="center"/>
    </w:pPr>
    <w:rPr>
      <w:rFonts w:ascii="Arial" w:eastAsia="Arial" w:hAnsi="Arial" w:cs="Arial"/>
      <w:sz w:val="32"/>
      <w:szCs w:val="32"/>
    </w:rPr>
  </w:style>
  <w:style w:type="paragraph" w:customStyle="1" w:styleId="Bodytext20">
    <w:name w:val="Body text (2)"/>
    <w:basedOn w:val="Normal"/>
    <w:link w:val="Bodytext2"/>
    <w:pPr>
      <w:spacing w:line="276" w:lineRule="auto"/>
    </w:pPr>
    <w:rPr>
      <w:rFonts w:ascii="Arial" w:eastAsia="Arial" w:hAnsi="Arial" w:cs="Arial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11"/>
      <w:szCs w:val="11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smallCaps/>
      <w:sz w:val="34"/>
      <w:szCs w:val="3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hWQkjQ3utnYORv0Gd4G5omwOhA==">CgMxLjA4AHIhMUNIaU5BOGZGN3l6a19BbkNfd1c0ZUpVQzdpa2dRUDdw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401</Characters>
  <Application>Microsoft Office Word</Application>
  <DocSecurity>0</DocSecurity>
  <Lines>7</Lines>
  <Paragraphs>3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Minh Hiếu Kiều</cp:lastModifiedBy>
  <cp:revision>4</cp:revision>
  <dcterms:created xsi:type="dcterms:W3CDTF">2023-11-28T04:48:00Z</dcterms:created>
  <dcterms:modified xsi:type="dcterms:W3CDTF">2023-11-29T01:58:00Z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66abe69408e1a31f8a4b2ea5f625bf67208bd15f7fc53da0317ce444a97759e7</vt:lpwstr>
  </property>
</Properties>
</file>