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919BF" w14:textId="77777777" w:rsidR="00880238" w:rsidRPr="005F0A6B" w:rsidRDefault="006B37C1" w:rsidP="006B37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5F0A6B">
        <w:rPr>
          <w:rFonts w:ascii="Arial" w:hAnsi="Arial" w:cs="Arial"/>
          <w:b/>
          <w:bCs/>
          <w:color w:val="010000"/>
          <w:sz w:val="20"/>
        </w:rPr>
        <w:t>L18:</w:t>
      </w:r>
      <w:r w:rsidRPr="005F0A6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1EA919C0" w14:textId="4D08304A" w:rsidR="00880238" w:rsidRPr="005F0A6B" w:rsidRDefault="006B37C1" w:rsidP="006B37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 xml:space="preserve">On November 25, 2023, Investment and Construction JSC No.18 announced Resolution No. 64/NQ-HDQT/LICOGI18 on approving the signing of construction contracts for package XL02 of the </w:t>
      </w:r>
      <w:r w:rsidR="00975C6E" w:rsidRPr="005F0A6B">
        <w:rPr>
          <w:rFonts w:ascii="Arial" w:hAnsi="Arial" w:cs="Arial"/>
          <w:color w:val="010000"/>
          <w:sz w:val="20"/>
        </w:rPr>
        <w:t xml:space="preserve">Song Lo II Industrial Park Technical Infrastructure Investment, Construction and Business Project </w:t>
      </w:r>
      <w:r w:rsidRPr="005F0A6B">
        <w:rPr>
          <w:rFonts w:ascii="Arial" w:hAnsi="Arial" w:cs="Arial"/>
          <w:color w:val="010000"/>
          <w:sz w:val="20"/>
        </w:rPr>
        <w:t>as follows:</w:t>
      </w:r>
    </w:p>
    <w:p w14:paraId="1EA919C1" w14:textId="1D8F9CA9" w:rsidR="00880238" w:rsidRPr="005F0A6B" w:rsidRDefault="006B37C1" w:rsidP="006B37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>‎‎Article 1. Approve the signing of the Construction Contract between L</w:t>
      </w:r>
      <w:r w:rsidR="00CF4DB1" w:rsidRPr="005F0A6B">
        <w:rPr>
          <w:rFonts w:ascii="Arial" w:hAnsi="Arial" w:cs="Arial"/>
          <w:color w:val="010000"/>
          <w:sz w:val="20"/>
        </w:rPr>
        <w:t xml:space="preserve">ICOGI </w:t>
      </w:r>
      <w:r w:rsidRPr="005F0A6B">
        <w:rPr>
          <w:rFonts w:ascii="Arial" w:hAnsi="Arial" w:cs="Arial"/>
          <w:color w:val="010000"/>
          <w:sz w:val="20"/>
        </w:rPr>
        <w:t>18 and related party as follows:</w:t>
      </w:r>
    </w:p>
    <w:p w14:paraId="1EA919C2" w14:textId="77777777" w:rsidR="00880238" w:rsidRPr="005F0A6B" w:rsidRDefault="006B37C1" w:rsidP="006B3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 xml:space="preserve">Name of related company: </w:t>
      </w:r>
      <w:proofErr w:type="spellStart"/>
      <w:r w:rsidRPr="005F0A6B">
        <w:rPr>
          <w:rFonts w:ascii="Arial" w:hAnsi="Arial" w:cs="Arial"/>
          <w:color w:val="010000"/>
          <w:sz w:val="20"/>
        </w:rPr>
        <w:t>Vinh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0A6B">
        <w:rPr>
          <w:rFonts w:ascii="Arial" w:hAnsi="Arial" w:cs="Arial"/>
          <w:color w:val="010000"/>
          <w:sz w:val="20"/>
        </w:rPr>
        <w:t>Phuc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Infrastructure Development Joint Stock Company</w:t>
      </w:r>
    </w:p>
    <w:p w14:paraId="1EA919C3" w14:textId="77777777" w:rsidR="00880238" w:rsidRPr="005F0A6B" w:rsidRDefault="006B37C1" w:rsidP="006B3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 xml:space="preserve">Address: </w:t>
      </w:r>
      <w:proofErr w:type="spellStart"/>
      <w:r w:rsidRPr="005F0A6B">
        <w:rPr>
          <w:rFonts w:ascii="Arial" w:hAnsi="Arial" w:cs="Arial"/>
          <w:color w:val="010000"/>
          <w:sz w:val="20"/>
        </w:rPr>
        <w:t>Khai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0A6B">
        <w:rPr>
          <w:rFonts w:ascii="Arial" w:hAnsi="Arial" w:cs="Arial"/>
          <w:color w:val="010000"/>
          <w:sz w:val="20"/>
        </w:rPr>
        <w:t>Quang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Industrial Area, </w:t>
      </w:r>
      <w:proofErr w:type="spellStart"/>
      <w:r w:rsidRPr="005F0A6B">
        <w:rPr>
          <w:rFonts w:ascii="Arial" w:hAnsi="Arial" w:cs="Arial"/>
          <w:color w:val="010000"/>
          <w:sz w:val="20"/>
        </w:rPr>
        <w:t>Vinh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Yen City, </w:t>
      </w:r>
      <w:proofErr w:type="spellStart"/>
      <w:r w:rsidRPr="005F0A6B">
        <w:rPr>
          <w:rFonts w:ascii="Arial" w:hAnsi="Arial" w:cs="Arial"/>
          <w:color w:val="010000"/>
          <w:sz w:val="20"/>
        </w:rPr>
        <w:t>Vinh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0A6B">
        <w:rPr>
          <w:rFonts w:ascii="Arial" w:hAnsi="Arial" w:cs="Arial"/>
          <w:color w:val="010000"/>
          <w:sz w:val="20"/>
        </w:rPr>
        <w:t>Phuc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Province</w:t>
      </w:r>
    </w:p>
    <w:p w14:paraId="1EA919C4" w14:textId="5714F7AA" w:rsidR="00880238" w:rsidRPr="005F0A6B" w:rsidRDefault="006B37C1" w:rsidP="006B37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 xml:space="preserve">Project investors: Invest in construction and trade technical infrastructure in Song Lo II Industrial Park, Song Lo </w:t>
      </w:r>
      <w:r w:rsidR="001B4984" w:rsidRPr="005F0A6B">
        <w:rPr>
          <w:rFonts w:ascii="Arial" w:hAnsi="Arial" w:cs="Arial"/>
          <w:color w:val="010000"/>
          <w:sz w:val="20"/>
        </w:rPr>
        <w:t>District</w:t>
      </w:r>
      <w:r w:rsidRPr="005F0A6B">
        <w:rPr>
          <w:rFonts w:ascii="Arial" w:hAnsi="Arial" w:cs="Arial"/>
          <w:color w:val="010000"/>
          <w:sz w:val="20"/>
        </w:rPr>
        <w:t xml:space="preserve">, </w:t>
      </w:r>
      <w:proofErr w:type="spellStart"/>
      <w:proofErr w:type="gramStart"/>
      <w:r w:rsidRPr="005F0A6B">
        <w:rPr>
          <w:rFonts w:ascii="Arial" w:hAnsi="Arial" w:cs="Arial"/>
          <w:color w:val="010000"/>
          <w:sz w:val="20"/>
        </w:rPr>
        <w:t>Vinh</w:t>
      </w:r>
      <w:proofErr w:type="spellEnd"/>
      <w:proofErr w:type="gramEnd"/>
      <w:r w:rsidRPr="005F0A6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0A6B">
        <w:rPr>
          <w:rFonts w:ascii="Arial" w:hAnsi="Arial" w:cs="Arial"/>
          <w:color w:val="010000"/>
          <w:sz w:val="20"/>
        </w:rPr>
        <w:t>Phuc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</w:t>
      </w:r>
      <w:r w:rsidR="001B4984" w:rsidRPr="005F0A6B">
        <w:rPr>
          <w:rFonts w:ascii="Arial" w:hAnsi="Arial" w:cs="Arial"/>
          <w:color w:val="010000"/>
          <w:sz w:val="20"/>
        </w:rPr>
        <w:t>Province</w:t>
      </w:r>
      <w:r w:rsidRPr="005F0A6B">
        <w:rPr>
          <w:rFonts w:ascii="Arial" w:hAnsi="Arial" w:cs="Arial"/>
          <w:color w:val="010000"/>
          <w:sz w:val="20"/>
        </w:rPr>
        <w:t>.</w:t>
      </w:r>
    </w:p>
    <w:p w14:paraId="1EA919C5" w14:textId="0A00683D" w:rsidR="00880238" w:rsidRPr="005F0A6B" w:rsidRDefault="006B37C1" w:rsidP="006B3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>Contract’s value after</w:t>
      </w:r>
      <w:r w:rsidR="001B4984" w:rsidRPr="005F0A6B">
        <w:rPr>
          <w:rFonts w:ascii="Arial" w:hAnsi="Arial" w:cs="Arial"/>
          <w:color w:val="010000"/>
          <w:sz w:val="20"/>
        </w:rPr>
        <w:t xml:space="preserve"> VAT:</w:t>
      </w:r>
      <w:r w:rsidRPr="005F0A6B">
        <w:rPr>
          <w:rFonts w:ascii="Arial" w:hAnsi="Arial" w:cs="Arial"/>
          <w:color w:val="010000"/>
          <w:sz w:val="20"/>
        </w:rPr>
        <w:t xml:space="preserve"> VND 67,452,000,000 </w:t>
      </w:r>
    </w:p>
    <w:p w14:paraId="1EA919C6" w14:textId="77777777" w:rsidR="00880238" w:rsidRPr="005F0A6B" w:rsidRDefault="006B37C1" w:rsidP="006B3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>Contract type: Fixed unit price contract</w:t>
      </w:r>
    </w:p>
    <w:p w14:paraId="1EA919C7" w14:textId="4CABB271" w:rsidR="00880238" w:rsidRPr="005F0A6B" w:rsidRDefault="006B37C1" w:rsidP="006B3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>Advance: 50% of the total contract value</w:t>
      </w:r>
    </w:p>
    <w:p w14:paraId="1EA919C8" w14:textId="77777777" w:rsidR="00880238" w:rsidRPr="005F0A6B" w:rsidRDefault="006B37C1" w:rsidP="006B3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>Contract execution time: 150 days.</w:t>
      </w:r>
    </w:p>
    <w:p w14:paraId="1EA919C9" w14:textId="2D76F93D" w:rsidR="00880238" w:rsidRPr="005F0A6B" w:rsidRDefault="006B37C1" w:rsidP="006B37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 xml:space="preserve">‎‎Article 2. Authorize Mr. Bui </w:t>
      </w:r>
      <w:proofErr w:type="spellStart"/>
      <w:r w:rsidRPr="005F0A6B">
        <w:rPr>
          <w:rFonts w:ascii="Arial" w:hAnsi="Arial" w:cs="Arial"/>
          <w:color w:val="010000"/>
          <w:sz w:val="20"/>
        </w:rPr>
        <w:t>Thanh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0A6B">
        <w:rPr>
          <w:rFonts w:ascii="Arial" w:hAnsi="Arial" w:cs="Arial"/>
          <w:color w:val="010000"/>
          <w:sz w:val="20"/>
        </w:rPr>
        <w:t>Tuyen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- General Manager of the Company to sign a construction contract with </w:t>
      </w:r>
      <w:proofErr w:type="spellStart"/>
      <w:r w:rsidRPr="005F0A6B">
        <w:rPr>
          <w:rFonts w:ascii="Arial" w:hAnsi="Arial" w:cs="Arial"/>
          <w:color w:val="010000"/>
          <w:sz w:val="20"/>
        </w:rPr>
        <w:t>Vinh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0A6B">
        <w:rPr>
          <w:rFonts w:ascii="Arial" w:hAnsi="Arial" w:cs="Arial"/>
          <w:color w:val="010000"/>
          <w:sz w:val="20"/>
        </w:rPr>
        <w:t>Phuc</w:t>
      </w:r>
      <w:proofErr w:type="spellEnd"/>
      <w:r w:rsidRPr="005F0A6B">
        <w:rPr>
          <w:rFonts w:ascii="Arial" w:hAnsi="Arial" w:cs="Arial"/>
          <w:color w:val="010000"/>
          <w:sz w:val="20"/>
        </w:rPr>
        <w:t xml:space="preserve"> Infrastructure Development Joint Stock Company according to the approved contents, ensur</w:t>
      </w:r>
      <w:r w:rsidR="0069533E" w:rsidRPr="005F0A6B">
        <w:rPr>
          <w:rFonts w:ascii="Arial" w:hAnsi="Arial" w:cs="Arial"/>
          <w:color w:val="010000"/>
          <w:sz w:val="20"/>
        </w:rPr>
        <w:t>ing</w:t>
      </w:r>
      <w:r w:rsidRPr="005F0A6B">
        <w:rPr>
          <w:rFonts w:ascii="Arial" w:hAnsi="Arial" w:cs="Arial"/>
          <w:color w:val="010000"/>
          <w:sz w:val="20"/>
        </w:rPr>
        <w:t xml:space="preserve"> compliance with current legal regulations.</w:t>
      </w:r>
    </w:p>
    <w:p w14:paraId="1EA919CA" w14:textId="77777777" w:rsidR="00880238" w:rsidRPr="005F0A6B" w:rsidRDefault="006B37C1" w:rsidP="006B37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1EA919CB" w14:textId="572260E6" w:rsidR="00880238" w:rsidRPr="005F0A6B" w:rsidRDefault="006B37C1" w:rsidP="006B37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A6B">
        <w:rPr>
          <w:rFonts w:ascii="Arial" w:hAnsi="Arial" w:cs="Arial"/>
          <w:color w:val="010000"/>
          <w:sz w:val="20"/>
        </w:rPr>
        <w:t xml:space="preserve">The General Manager, </w:t>
      </w:r>
      <w:r w:rsidR="005F0A6B" w:rsidRPr="005F0A6B">
        <w:rPr>
          <w:rFonts w:ascii="Arial" w:hAnsi="Arial" w:cs="Arial"/>
          <w:color w:val="010000"/>
          <w:sz w:val="20"/>
        </w:rPr>
        <w:t xml:space="preserve">members of the Board of Management in charge, the </w:t>
      </w:r>
      <w:r w:rsidRPr="005F0A6B">
        <w:rPr>
          <w:rFonts w:ascii="Arial" w:hAnsi="Arial" w:cs="Arial"/>
          <w:color w:val="010000"/>
          <w:sz w:val="20"/>
        </w:rPr>
        <w:t xml:space="preserve">Chief Accountant, </w:t>
      </w:r>
      <w:r w:rsidR="00122DE4">
        <w:rPr>
          <w:rFonts w:ascii="Arial" w:hAnsi="Arial" w:cs="Arial"/>
          <w:color w:val="010000"/>
          <w:sz w:val="20"/>
        </w:rPr>
        <w:t xml:space="preserve">the </w:t>
      </w:r>
      <w:r w:rsidRPr="005F0A6B">
        <w:rPr>
          <w:rFonts w:ascii="Arial" w:hAnsi="Arial" w:cs="Arial"/>
          <w:color w:val="010000"/>
          <w:sz w:val="20"/>
        </w:rPr>
        <w:t>Head of the Economics and Planning Department</w:t>
      </w:r>
      <w:r w:rsidR="00122DE4">
        <w:rPr>
          <w:rFonts w:ascii="Arial" w:hAnsi="Arial" w:cs="Arial"/>
          <w:color w:val="010000"/>
          <w:sz w:val="20"/>
        </w:rPr>
        <w:t>,</w:t>
      </w:r>
      <w:r w:rsidRPr="005F0A6B">
        <w:rPr>
          <w:rFonts w:ascii="Arial" w:hAnsi="Arial" w:cs="Arial"/>
          <w:color w:val="010000"/>
          <w:sz w:val="20"/>
        </w:rPr>
        <w:t xml:space="preserve"> and other </w:t>
      </w:r>
      <w:r w:rsidR="005F0A6B" w:rsidRPr="005F0A6B">
        <w:rPr>
          <w:rFonts w:ascii="Arial" w:hAnsi="Arial" w:cs="Arial"/>
          <w:color w:val="010000"/>
          <w:sz w:val="20"/>
        </w:rPr>
        <w:t xml:space="preserve">heads of </w:t>
      </w:r>
      <w:r w:rsidRPr="005F0A6B">
        <w:rPr>
          <w:rFonts w:ascii="Arial" w:hAnsi="Arial" w:cs="Arial"/>
          <w:color w:val="010000"/>
          <w:sz w:val="20"/>
        </w:rPr>
        <w:t xml:space="preserve">relevant departments are responsible for implementing this </w:t>
      </w:r>
      <w:r w:rsidR="005F0A6B" w:rsidRPr="005F0A6B">
        <w:rPr>
          <w:rFonts w:ascii="Arial" w:hAnsi="Arial" w:cs="Arial"/>
          <w:color w:val="010000"/>
          <w:sz w:val="20"/>
        </w:rPr>
        <w:t>Resolution</w:t>
      </w:r>
      <w:r w:rsidRPr="005F0A6B">
        <w:rPr>
          <w:rFonts w:ascii="Arial" w:hAnsi="Arial" w:cs="Arial"/>
          <w:color w:val="010000"/>
          <w:sz w:val="20"/>
        </w:rPr>
        <w:t>.</w:t>
      </w:r>
    </w:p>
    <w:sectPr w:rsidR="00880238" w:rsidRPr="005F0A6B" w:rsidSect="006B37C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C2880"/>
    <w:multiLevelType w:val="multilevel"/>
    <w:tmpl w:val="292027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8181A"/>
        <w:sz w:val="20"/>
        <w:szCs w:val="17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A504B33"/>
    <w:multiLevelType w:val="multilevel"/>
    <w:tmpl w:val="D7E881BA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38"/>
    <w:rsid w:val="00122DE4"/>
    <w:rsid w:val="001B4984"/>
    <w:rsid w:val="00445F6E"/>
    <w:rsid w:val="005765F6"/>
    <w:rsid w:val="005F0A6B"/>
    <w:rsid w:val="0069533E"/>
    <w:rsid w:val="006B37C1"/>
    <w:rsid w:val="007E75F0"/>
    <w:rsid w:val="00880238"/>
    <w:rsid w:val="00975C6E"/>
    <w:rsid w:val="00C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919BF"/>
  <w15:docId w15:val="{7E17549B-5307-4652-8833-25E8640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A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548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81A"/>
      <w:sz w:val="17"/>
      <w:szCs w:val="17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151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color w:val="18181A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434548"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color w:val="18181A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uu9LB2pXjqhGai0J/sA8zsCEVw==">CgMxLjAyCGguZ2pkZ3hzOAByITFXZ2MzMm9peU5RM2l1RVVxSFNjNVZpTG1FSEdhWjFHMg==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1258</Characters>
  <Application>Microsoft Office Word</Application>
  <DocSecurity>0</DocSecurity>
  <Lines>21</Lines>
  <Paragraphs>13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2023-11-28T04:25:00Z</dcterms:created>
  <dcterms:modified xsi:type="dcterms:W3CDTF">2023-11-29T03:56:00Z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a601380a6c9b5f0e2d0df18509717ee077cfee79a15e05ea6e750ed33db9585e</vt:lpwstr>
  </property>
</Properties>
</file>