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85AE" w14:textId="77777777" w:rsidR="00EA0D3A" w:rsidRPr="00673ACC" w:rsidRDefault="00673CC4" w:rsidP="009C23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73ACC">
        <w:rPr>
          <w:rFonts w:ascii="Arial" w:hAnsi="Arial" w:cs="Arial"/>
          <w:b/>
          <w:color w:val="010000"/>
          <w:sz w:val="20"/>
        </w:rPr>
        <w:t>VGT: Extraordinary General Mandate 2023</w:t>
      </w:r>
    </w:p>
    <w:p w14:paraId="32352061" w14:textId="77777777" w:rsidR="00EA0D3A" w:rsidRPr="00673ACC" w:rsidRDefault="00673CC4" w:rsidP="009C23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ACC">
        <w:rPr>
          <w:rFonts w:ascii="Arial" w:hAnsi="Arial" w:cs="Arial"/>
          <w:color w:val="010000"/>
          <w:sz w:val="20"/>
        </w:rPr>
        <w:t>On November 24, 2023, Vietnam National Textile and Garment Group announced General Mandate No. 23/NQ-DHDCD as follows:</w:t>
      </w:r>
    </w:p>
    <w:p w14:paraId="3B27FD9C" w14:textId="77777777" w:rsidR="00EA0D3A" w:rsidRPr="00673ACC" w:rsidRDefault="00673CC4" w:rsidP="009C23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ACC">
        <w:rPr>
          <w:rFonts w:ascii="Arial" w:hAnsi="Arial" w:cs="Arial"/>
          <w:color w:val="010000"/>
          <w:sz w:val="20"/>
        </w:rPr>
        <w:t>‎‎Article 1. Approve adjusting the production and business plan in 2023 of Vietnam National Textile and Garment Group as follows: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3022"/>
        <w:gridCol w:w="2983"/>
        <w:gridCol w:w="3014"/>
      </w:tblGrid>
      <w:tr w:rsidR="00EA0D3A" w:rsidRPr="00673ACC" w14:paraId="105C8990" w14:textId="77777777" w:rsidTr="00673C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91162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Adjusted 2023 Plan</w:t>
            </w:r>
          </w:p>
        </w:tc>
      </w:tr>
      <w:tr w:rsidR="00EA0D3A" w:rsidRPr="00673ACC" w14:paraId="65B4C9FF" w14:textId="77777777" w:rsidTr="00673CC4">
        <w:tc>
          <w:tcPr>
            <w:tcW w:w="16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60C30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E7416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86A5B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</w:tr>
      <w:tr w:rsidR="00EA0D3A" w:rsidRPr="00673ACC" w14:paraId="13D4FFF7" w14:textId="77777777" w:rsidTr="00673CC4">
        <w:tc>
          <w:tcPr>
            <w:tcW w:w="16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62A87" w14:textId="69786EE2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Consolidat</w:t>
            </w:r>
            <w:r w:rsidR="00673ACC" w:rsidRPr="00673ACC">
              <w:rPr>
                <w:rFonts w:ascii="Arial" w:hAnsi="Arial" w:cs="Arial"/>
                <w:color w:val="010000"/>
                <w:sz w:val="20"/>
              </w:rPr>
              <w:t xml:space="preserve">ed </w:t>
            </w:r>
            <w:r w:rsidRPr="00673ACC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A76A6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VND 16,500 billion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6B6F2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VND 370 billion</w:t>
            </w:r>
          </w:p>
        </w:tc>
      </w:tr>
      <w:tr w:rsidR="00EA0D3A" w:rsidRPr="00673ACC" w14:paraId="02F233E8" w14:textId="77777777" w:rsidTr="00673CC4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C53FC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Plan of the Holding Company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EEB29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VND 1,900 billion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068D2" w14:textId="77777777" w:rsidR="00EA0D3A" w:rsidRPr="00673ACC" w:rsidRDefault="00673CC4" w:rsidP="0067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ACC">
              <w:rPr>
                <w:rFonts w:ascii="Arial" w:hAnsi="Arial" w:cs="Arial"/>
                <w:color w:val="010000"/>
                <w:sz w:val="20"/>
              </w:rPr>
              <w:t>VND 130 billion</w:t>
            </w:r>
          </w:p>
        </w:tc>
      </w:tr>
    </w:tbl>
    <w:p w14:paraId="20BE092D" w14:textId="77777777" w:rsidR="00EA0D3A" w:rsidRPr="00673ACC" w:rsidRDefault="00673CC4" w:rsidP="009C23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ACC">
        <w:rPr>
          <w:rFonts w:ascii="Arial" w:hAnsi="Arial" w:cs="Arial"/>
          <w:color w:val="010000"/>
          <w:sz w:val="20"/>
        </w:rPr>
        <w:t>‎‎Article 2. Terms of enforcement</w:t>
      </w:r>
    </w:p>
    <w:p w14:paraId="3572B82D" w14:textId="13A8D184" w:rsidR="00EA0D3A" w:rsidRPr="00673ACC" w:rsidRDefault="00673CC4" w:rsidP="009C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ACC">
        <w:rPr>
          <w:rFonts w:ascii="Arial" w:hAnsi="Arial" w:cs="Arial"/>
          <w:color w:val="010000"/>
          <w:sz w:val="20"/>
        </w:rPr>
        <w:t>This General Mandate was approved by the General Meeting 2023</w:t>
      </w:r>
      <w:r w:rsidR="00673ACC" w:rsidRPr="00673ACC">
        <w:rPr>
          <w:rFonts w:ascii="Arial" w:hAnsi="Arial" w:cs="Arial"/>
          <w:color w:val="010000"/>
          <w:sz w:val="20"/>
        </w:rPr>
        <w:t xml:space="preserve"> of Vietnam National Textile and Garment Group</w:t>
      </w:r>
      <w:r w:rsidRPr="00673ACC">
        <w:rPr>
          <w:rFonts w:ascii="Arial" w:hAnsi="Arial" w:cs="Arial"/>
          <w:color w:val="010000"/>
          <w:sz w:val="20"/>
        </w:rPr>
        <w:t>.</w:t>
      </w:r>
    </w:p>
    <w:p w14:paraId="48B2C9DF" w14:textId="7487E8A5" w:rsidR="00EA0D3A" w:rsidRPr="00673ACC" w:rsidRDefault="00673CC4" w:rsidP="009C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73ACC">
        <w:rPr>
          <w:rFonts w:ascii="Arial" w:hAnsi="Arial" w:cs="Arial"/>
          <w:color w:val="010000"/>
          <w:sz w:val="20"/>
        </w:rPr>
        <w:t>The Board of Direc</w:t>
      </w:r>
      <w:r w:rsidR="009C2330">
        <w:rPr>
          <w:rFonts w:ascii="Arial" w:hAnsi="Arial" w:cs="Arial"/>
          <w:color w:val="010000"/>
          <w:sz w:val="20"/>
        </w:rPr>
        <w:t>tors, Supervisory Board,</w:t>
      </w:r>
      <w:r w:rsidRPr="00673ACC">
        <w:rPr>
          <w:rFonts w:ascii="Arial" w:hAnsi="Arial" w:cs="Arial"/>
          <w:color w:val="010000"/>
          <w:sz w:val="20"/>
        </w:rPr>
        <w:t xml:space="preserve"> Executive </w:t>
      </w:r>
      <w:r w:rsidR="009C2330">
        <w:rPr>
          <w:rFonts w:ascii="Arial" w:hAnsi="Arial" w:cs="Arial"/>
          <w:color w:val="010000"/>
          <w:sz w:val="20"/>
        </w:rPr>
        <w:t>Board and</w:t>
      </w:r>
      <w:r w:rsidRPr="00673ACC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673ACC">
        <w:rPr>
          <w:rFonts w:ascii="Arial" w:hAnsi="Arial" w:cs="Arial"/>
          <w:color w:val="010000"/>
          <w:sz w:val="20"/>
        </w:rPr>
        <w:t>Vinatex’s</w:t>
      </w:r>
      <w:proofErr w:type="spellEnd"/>
      <w:r w:rsidRPr="00673ACC">
        <w:rPr>
          <w:rFonts w:ascii="Arial" w:hAnsi="Arial" w:cs="Arial"/>
          <w:color w:val="010000"/>
          <w:sz w:val="20"/>
        </w:rPr>
        <w:t xml:space="preserve"> shareholders are responsible for implementing this General Mandate according to their authorities, functions, duties and </w:t>
      </w:r>
      <w:r w:rsidR="009C2330">
        <w:rPr>
          <w:rFonts w:ascii="Arial" w:hAnsi="Arial" w:cs="Arial"/>
          <w:color w:val="010000"/>
          <w:sz w:val="20"/>
        </w:rPr>
        <w:t>under applicable laws</w:t>
      </w:r>
      <w:r w:rsidRPr="00673ACC">
        <w:rPr>
          <w:rFonts w:ascii="Arial" w:hAnsi="Arial" w:cs="Arial"/>
          <w:color w:val="010000"/>
          <w:sz w:val="20"/>
        </w:rPr>
        <w:t xml:space="preserve"> and </w:t>
      </w:r>
      <w:r w:rsidR="00673ACC" w:rsidRPr="00673ACC">
        <w:rPr>
          <w:rFonts w:ascii="Arial" w:hAnsi="Arial" w:cs="Arial"/>
          <w:color w:val="010000"/>
          <w:sz w:val="20"/>
        </w:rPr>
        <w:t xml:space="preserve">the </w:t>
      </w:r>
      <w:r w:rsidRPr="00673ACC">
        <w:rPr>
          <w:rFonts w:ascii="Arial" w:hAnsi="Arial" w:cs="Arial"/>
          <w:color w:val="010000"/>
          <w:sz w:val="20"/>
        </w:rPr>
        <w:t>Charter</w:t>
      </w:r>
      <w:r w:rsidR="00673ACC" w:rsidRPr="00673ACC">
        <w:rPr>
          <w:rFonts w:ascii="Arial" w:hAnsi="Arial" w:cs="Arial"/>
          <w:color w:val="010000"/>
          <w:sz w:val="20"/>
        </w:rPr>
        <w:t xml:space="preserve"> </w:t>
      </w:r>
      <w:r w:rsidRPr="00673ACC">
        <w:rPr>
          <w:rFonts w:ascii="Arial" w:hAnsi="Arial" w:cs="Arial"/>
          <w:color w:val="010000"/>
          <w:sz w:val="20"/>
        </w:rPr>
        <w:t>on organization and operation</w:t>
      </w:r>
      <w:r w:rsidR="009C2330">
        <w:rPr>
          <w:rFonts w:ascii="Arial" w:hAnsi="Arial" w:cs="Arial"/>
          <w:color w:val="010000"/>
          <w:sz w:val="20"/>
        </w:rPr>
        <w:t>s</w:t>
      </w:r>
      <w:bookmarkStart w:id="1" w:name="_GoBack"/>
      <w:bookmarkEnd w:id="1"/>
      <w:r w:rsidRPr="00673ACC">
        <w:rPr>
          <w:rFonts w:ascii="Arial" w:hAnsi="Arial" w:cs="Arial"/>
          <w:color w:val="010000"/>
          <w:sz w:val="20"/>
        </w:rPr>
        <w:t xml:space="preserve"> of Vietnam National Textile and Garment Group.</w:t>
      </w:r>
    </w:p>
    <w:sectPr w:rsidR="00EA0D3A" w:rsidRPr="00673ACC" w:rsidSect="00673CC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7D5"/>
    <w:multiLevelType w:val="multilevel"/>
    <w:tmpl w:val="65DC3E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3A"/>
    <w:rsid w:val="00673ACC"/>
    <w:rsid w:val="00673CC4"/>
    <w:rsid w:val="009C2330"/>
    <w:rsid w:val="00E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DC8D9"/>
  <w15:docId w15:val="{98A08634-C66B-46A2-BB68-FD91C8A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A6573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A6573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0QyMFK2DF/jC6XmZHkdwMVtbg==">CgMxLjAyCGguZ2pkZ3hzOAByITFXbnF6U0NNUGhYLWdGVUFQWkw2WUpka2VxZVpQNU9wNw==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2023-11-30T03:36:00Z</dcterms:created>
  <dcterms:modified xsi:type="dcterms:W3CDTF">2023-11-30T03:36:00Z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fdf19850c7193d781128b9450d00a5195a33ab4e0147a05c2ee51b6bd6a98a5b</vt:lpwstr>
  </property>
</Properties>
</file>