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47CCE" w14:textId="0474B44B" w:rsidR="005B5038" w:rsidRPr="0033369A" w:rsidRDefault="00ED6323" w:rsidP="00552B41">
      <w:pPr>
        <w:pBdr>
          <w:top w:val="nil"/>
          <w:left w:val="nil"/>
          <w:bottom w:val="nil"/>
          <w:right w:val="nil"/>
          <w:between w:val="nil"/>
        </w:pBdr>
        <w:spacing w:after="120" w:line="360" w:lineRule="auto"/>
        <w:jc w:val="both"/>
        <w:rPr>
          <w:rFonts w:ascii="Arial" w:eastAsia="Arial" w:hAnsi="Arial" w:cs="Arial"/>
          <w:b/>
          <w:color w:val="010000"/>
          <w:sz w:val="20"/>
          <w:szCs w:val="20"/>
        </w:rPr>
      </w:pPr>
      <w:r w:rsidRPr="0033369A">
        <w:rPr>
          <w:rFonts w:ascii="Arial" w:hAnsi="Arial" w:cs="Arial"/>
          <w:b/>
          <w:bCs/>
          <w:color w:val="010000"/>
          <w:sz w:val="20"/>
        </w:rPr>
        <w:t>BAF123020:</w:t>
      </w:r>
      <w:r w:rsidRPr="0033369A">
        <w:rPr>
          <w:rFonts w:ascii="Arial" w:hAnsi="Arial" w:cs="Arial"/>
          <w:b/>
          <w:color w:val="010000"/>
          <w:sz w:val="20"/>
        </w:rPr>
        <w:t xml:space="preserve"> </w:t>
      </w:r>
      <w:r w:rsidR="0033369A" w:rsidRPr="0033369A">
        <w:rPr>
          <w:rFonts w:ascii="Arial" w:hAnsi="Arial" w:cs="Arial"/>
          <w:b/>
          <w:color w:val="010000"/>
          <w:sz w:val="20"/>
        </w:rPr>
        <w:t>Extraordinary</w:t>
      </w:r>
      <w:r w:rsidRPr="0033369A">
        <w:rPr>
          <w:rFonts w:ascii="Arial" w:hAnsi="Arial" w:cs="Arial"/>
          <w:b/>
          <w:color w:val="010000"/>
          <w:sz w:val="20"/>
        </w:rPr>
        <w:t xml:space="preserve"> General Mandate 2023</w:t>
      </w:r>
    </w:p>
    <w:p w14:paraId="1A14B76A" w14:textId="77777777" w:rsidR="005B5038" w:rsidRPr="0033369A" w:rsidRDefault="00ED6323" w:rsidP="00552B41">
      <w:pPr>
        <w:pBdr>
          <w:top w:val="nil"/>
          <w:left w:val="nil"/>
          <w:bottom w:val="nil"/>
          <w:right w:val="nil"/>
          <w:between w:val="nil"/>
        </w:pBdr>
        <w:spacing w:after="120" w:line="360" w:lineRule="auto"/>
        <w:jc w:val="both"/>
        <w:rPr>
          <w:rFonts w:ascii="Arial" w:eastAsia="Arial" w:hAnsi="Arial" w:cs="Arial"/>
          <w:color w:val="010000"/>
          <w:sz w:val="20"/>
          <w:szCs w:val="20"/>
        </w:rPr>
      </w:pPr>
      <w:r w:rsidRPr="0033369A">
        <w:rPr>
          <w:rFonts w:ascii="Arial" w:hAnsi="Arial" w:cs="Arial"/>
          <w:color w:val="010000"/>
          <w:sz w:val="20"/>
        </w:rPr>
        <w:t xml:space="preserve">On December 07, 2023, BAF Viet Nam Agriculture Joint Stock Company announced General Mandate No. 07.12.2023/NQ-DHDCD as follows: </w:t>
      </w:r>
    </w:p>
    <w:p w14:paraId="27CD2969" w14:textId="5678A203" w:rsidR="005B5038" w:rsidRPr="0033369A" w:rsidRDefault="00ED6323" w:rsidP="00552B41">
      <w:pPr>
        <w:pBdr>
          <w:top w:val="nil"/>
          <w:left w:val="nil"/>
          <w:bottom w:val="nil"/>
          <w:right w:val="nil"/>
          <w:between w:val="nil"/>
        </w:pBdr>
        <w:spacing w:after="120" w:line="360" w:lineRule="auto"/>
        <w:jc w:val="both"/>
        <w:rPr>
          <w:rFonts w:ascii="Arial" w:eastAsia="Arial" w:hAnsi="Arial" w:cs="Arial"/>
          <w:color w:val="010000"/>
          <w:sz w:val="20"/>
          <w:szCs w:val="20"/>
        </w:rPr>
      </w:pPr>
      <w:r w:rsidRPr="0033369A">
        <w:rPr>
          <w:rFonts w:ascii="Arial" w:hAnsi="Arial" w:cs="Arial"/>
          <w:color w:val="010000"/>
          <w:sz w:val="20"/>
        </w:rPr>
        <w:t>Article 1: Approve Proposal No. 58/2023/</w:t>
      </w:r>
      <w:proofErr w:type="spellStart"/>
      <w:r w:rsidRPr="0033369A">
        <w:rPr>
          <w:rFonts w:ascii="Arial" w:hAnsi="Arial" w:cs="Arial"/>
          <w:color w:val="010000"/>
          <w:sz w:val="20"/>
        </w:rPr>
        <w:t>TTr</w:t>
      </w:r>
      <w:proofErr w:type="spellEnd"/>
      <w:r w:rsidRPr="0033369A">
        <w:rPr>
          <w:rFonts w:ascii="Arial" w:hAnsi="Arial" w:cs="Arial"/>
          <w:color w:val="010000"/>
          <w:sz w:val="20"/>
        </w:rPr>
        <w:t xml:space="preserve">-HDQT dated November 15, 2023 of the Board of Directors on updating head office address on the Certificate of Business Registration, tax notice receipt address, head office address in the Charter of organization and operation of </w:t>
      </w:r>
      <w:r w:rsidR="0033369A" w:rsidRPr="0033369A">
        <w:rPr>
          <w:rFonts w:ascii="Arial" w:hAnsi="Arial" w:cs="Arial"/>
          <w:color w:val="010000"/>
          <w:sz w:val="20"/>
        </w:rPr>
        <w:t>BAF Viet Nam Agriculture Joint Stock Company</w:t>
      </w:r>
      <w:r w:rsidRPr="0033369A">
        <w:rPr>
          <w:rFonts w:ascii="Arial" w:hAnsi="Arial" w:cs="Arial"/>
          <w:color w:val="010000"/>
          <w:sz w:val="20"/>
        </w:rPr>
        <w:t>.</w:t>
      </w:r>
    </w:p>
    <w:p w14:paraId="04BA7B10" w14:textId="4783411C" w:rsidR="005B5038" w:rsidRPr="0033369A" w:rsidRDefault="00ED6323" w:rsidP="00552B41">
      <w:pPr>
        <w:pBdr>
          <w:top w:val="nil"/>
          <w:left w:val="nil"/>
          <w:bottom w:val="nil"/>
          <w:right w:val="nil"/>
          <w:between w:val="nil"/>
        </w:pBdr>
        <w:spacing w:after="120" w:line="360" w:lineRule="auto"/>
        <w:jc w:val="both"/>
        <w:rPr>
          <w:rFonts w:ascii="Arial" w:eastAsia="Arial" w:hAnsi="Arial" w:cs="Arial"/>
          <w:color w:val="010000"/>
          <w:sz w:val="20"/>
          <w:szCs w:val="20"/>
        </w:rPr>
      </w:pPr>
      <w:r w:rsidRPr="0033369A">
        <w:rPr>
          <w:rFonts w:ascii="Arial" w:hAnsi="Arial" w:cs="Arial"/>
          <w:color w:val="010000"/>
          <w:sz w:val="20"/>
        </w:rPr>
        <w:t xml:space="preserve">The head office address on the Business Registration Certificate, the tax notice receipt address, and the head office address in the Charter of Organization and Operation of </w:t>
      </w:r>
      <w:r w:rsidR="0033369A" w:rsidRPr="0033369A">
        <w:rPr>
          <w:rFonts w:ascii="Arial" w:hAnsi="Arial" w:cs="Arial"/>
          <w:color w:val="010000"/>
          <w:sz w:val="20"/>
        </w:rPr>
        <w:t xml:space="preserve">BAF Viet Nam Agriculture Joint Stock Company </w:t>
      </w:r>
      <w:r w:rsidRPr="0033369A">
        <w:rPr>
          <w:rFonts w:ascii="Arial" w:hAnsi="Arial" w:cs="Arial"/>
          <w:color w:val="010000"/>
          <w:sz w:val="20"/>
        </w:rPr>
        <w:t xml:space="preserve">after updating: 9th floor, Vista Tower </w:t>
      </w:r>
      <w:r w:rsidR="0033369A" w:rsidRPr="0033369A">
        <w:rPr>
          <w:rFonts w:ascii="Arial" w:hAnsi="Arial" w:cs="Arial"/>
          <w:color w:val="010000"/>
          <w:sz w:val="20"/>
        </w:rPr>
        <w:t>Building,</w:t>
      </w:r>
      <w:r w:rsidRPr="0033369A">
        <w:rPr>
          <w:rFonts w:ascii="Arial" w:hAnsi="Arial" w:cs="Arial"/>
          <w:color w:val="010000"/>
          <w:sz w:val="20"/>
        </w:rPr>
        <w:t xml:space="preserve"> 628C Vo Nguyen </w:t>
      </w:r>
      <w:proofErr w:type="spellStart"/>
      <w:r w:rsidRPr="0033369A">
        <w:rPr>
          <w:rFonts w:ascii="Arial" w:hAnsi="Arial" w:cs="Arial"/>
          <w:color w:val="010000"/>
          <w:sz w:val="20"/>
        </w:rPr>
        <w:t>Giap</w:t>
      </w:r>
      <w:proofErr w:type="spellEnd"/>
      <w:r w:rsidRPr="0033369A">
        <w:rPr>
          <w:rFonts w:ascii="Arial" w:hAnsi="Arial" w:cs="Arial"/>
          <w:color w:val="010000"/>
          <w:sz w:val="20"/>
        </w:rPr>
        <w:t xml:space="preserve"> Street, An </w:t>
      </w:r>
      <w:proofErr w:type="spellStart"/>
      <w:r w:rsidRPr="0033369A">
        <w:rPr>
          <w:rFonts w:ascii="Arial" w:hAnsi="Arial" w:cs="Arial"/>
          <w:color w:val="010000"/>
          <w:sz w:val="20"/>
        </w:rPr>
        <w:t>Phu</w:t>
      </w:r>
      <w:proofErr w:type="spellEnd"/>
      <w:r w:rsidRPr="0033369A">
        <w:rPr>
          <w:rFonts w:ascii="Arial" w:hAnsi="Arial" w:cs="Arial"/>
          <w:color w:val="010000"/>
          <w:sz w:val="20"/>
        </w:rPr>
        <w:t xml:space="preserve"> Ward, Thu Duc City, Ho Chi Minh City</w:t>
      </w:r>
      <w:r w:rsidR="0033369A" w:rsidRPr="0033369A">
        <w:rPr>
          <w:rFonts w:ascii="Arial" w:hAnsi="Arial" w:cs="Arial"/>
          <w:color w:val="010000"/>
          <w:sz w:val="20"/>
        </w:rPr>
        <w:t>,</w:t>
      </w:r>
      <w:r w:rsidRPr="0033369A">
        <w:rPr>
          <w:rFonts w:ascii="Arial" w:hAnsi="Arial" w:cs="Arial"/>
          <w:color w:val="010000"/>
          <w:sz w:val="20"/>
        </w:rPr>
        <w:t xml:space="preserve"> Vietnam.</w:t>
      </w:r>
    </w:p>
    <w:p w14:paraId="010FC718" w14:textId="6A56F44E" w:rsidR="005B5038" w:rsidRPr="0033369A" w:rsidRDefault="00ED6323" w:rsidP="00552B41">
      <w:pPr>
        <w:pBdr>
          <w:top w:val="nil"/>
          <w:left w:val="nil"/>
          <w:bottom w:val="nil"/>
          <w:right w:val="nil"/>
          <w:between w:val="nil"/>
        </w:pBdr>
        <w:spacing w:after="120" w:line="360" w:lineRule="auto"/>
        <w:jc w:val="both"/>
        <w:rPr>
          <w:rFonts w:ascii="Arial" w:eastAsia="Arial" w:hAnsi="Arial" w:cs="Arial"/>
          <w:color w:val="010000"/>
          <w:sz w:val="20"/>
          <w:szCs w:val="20"/>
        </w:rPr>
      </w:pPr>
      <w:r w:rsidRPr="0033369A">
        <w:rPr>
          <w:rFonts w:ascii="Arial" w:hAnsi="Arial" w:cs="Arial"/>
          <w:color w:val="010000"/>
          <w:sz w:val="20"/>
        </w:rPr>
        <w:t>Article 2: Approve Proposal No. 59/2023/</w:t>
      </w:r>
      <w:proofErr w:type="spellStart"/>
      <w:r w:rsidRPr="0033369A">
        <w:rPr>
          <w:rFonts w:ascii="Arial" w:hAnsi="Arial" w:cs="Arial"/>
          <w:color w:val="010000"/>
          <w:sz w:val="20"/>
        </w:rPr>
        <w:t>TTr</w:t>
      </w:r>
      <w:proofErr w:type="spellEnd"/>
      <w:r w:rsidRPr="0033369A">
        <w:rPr>
          <w:rFonts w:ascii="Arial" w:hAnsi="Arial" w:cs="Arial"/>
          <w:color w:val="010000"/>
          <w:sz w:val="20"/>
        </w:rPr>
        <w:t>-HDQT dated November 15, 2023 of the Board of</w:t>
      </w:r>
      <w:r w:rsidR="0033369A" w:rsidRPr="0033369A">
        <w:rPr>
          <w:rFonts w:ascii="Arial" w:hAnsi="Arial" w:cs="Arial"/>
          <w:color w:val="010000"/>
          <w:sz w:val="20"/>
        </w:rPr>
        <w:t xml:space="preserve"> Directors</w:t>
      </w:r>
      <w:r w:rsidRPr="0033369A">
        <w:rPr>
          <w:rFonts w:ascii="Arial" w:hAnsi="Arial" w:cs="Arial"/>
          <w:color w:val="010000"/>
          <w:sz w:val="20"/>
        </w:rPr>
        <w:t xml:space="preserve"> on the issuance of shares to the public.</w:t>
      </w:r>
    </w:p>
    <w:p w14:paraId="5555929F" w14:textId="246AF6BA" w:rsidR="005B5038" w:rsidRPr="0033369A" w:rsidRDefault="00ED6323" w:rsidP="00552B41">
      <w:pPr>
        <w:pBdr>
          <w:top w:val="nil"/>
          <w:left w:val="nil"/>
          <w:bottom w:val="nil"/>
          <w:right w:val="nil"/>
          <w:between w:val="nil"/>
        </w:pBdr>
        <w:spacing w:after="120" w:line="360" w:lineRule="auto"/>
        <w:jc w:val="both"/>
        <w:rPr>
          <w:rFonts w:ascii="Arial" w:eastAsia="Arial" w:hAnsi="Arial" w:cs="Arial"/>
          <w:color w:val="010000"/>
          <w:sz w:val="20"/>
          <w:szCs w:val="20"/>
        </w:rPr>
      </w:pPr>
      <w:r w:rsidRPr="0033369A">
        <w:rPr>
          <w:rFonts w:ascii="Arial" w:hAnsi="Arial" w:cs="Arial"/>
          <w:color w:val="010000"/>
          <w:sz w:val="20"/>
        </w:rPr>
        <w:t>Article 3: Approve Proposal No. 60/2023/</w:t>
      </w:r>
      <w:proofErr w:type="spellStart"/>
      <w:r w:rsidRPr="0033369A">
        <w:rPr>
          <w:rFonts w:ascii="Arial" w:hAnsi="Arial" w:cs="Arial"/>
          <w:color w:val="010000"/>
          <w:sz w:val="20"/>
        </w:rPr>
        <w:t>TTr</w:t>
      </w:r>
      <w:proofErr w:type="spellEnd"/>
      <w:r w:rsidRPr="0033369A">
        <w:rPr>
          <w:rFonts w:ascii="Arial" w:hAnsi="Arial" w:cs="Arial"/>
          <w:color w:val="010000"/>
          <w:sz w:val="20"/>
        </w:rPr>
        <w:t xml:space="preserve">-HDQT dated November 15, 2023 of the Board of Directors on Payment of dividends </w:t>
      </w:r>
      <w:r w:rsidR="0033369A" w:rsidRPr="0033369A">
        <w:rPr>
          <w:rFonts w:ascii="Arial" w:hAnsi="Arial" w:cs="Arial"/>
          <w:color w:val="010000"/>
          <w:sz w:val="20"/>
        </w:rPr>
        <w:t xml:space="preserve">by </w:t>
      </w:r>
      <w:r w:rsidRPr="0033369A">
        <w:rPr>
          <w:rFonts w:ascii="Arial" w:hAnsi="Arial" w:cs="Arial"/>
          <w:color w:val="010000"/>
          <w:sz w:val="20"/>
        </w:rPr>
        <w:t>shares and issuance of shares under the ESOP</w:t>
      </w:r>
      <w:r w:rsidR="0033369A" w:rsidRPr="0033369A">
        <w:rPr>
          <w:rFonts w:ascii="Arial" w:hAnsi="Arial" w:cs="Arial"/>
          <w:color w:val="010000"/>
          <w:sz w:val="20"/>
        </w:rPr>
        <w:t xml:space="preserve"> 2023</w:t>
      </w:r>
      <w:r w:rsidRPr="0033369A">
        <w:rPr>
          <w:rFonts w:ascii="Arial" w:hAnsi="Arial" w:cs="Arial"/>
          <w:color w:val="010000"/>
          <w:sz w:val="20"/>
        </w:rPr>
        <w:t>.</w:t>
      </w:r>
    </w:p>
    <w:p w14:paraId="4EE6D2BA" w14:textId="77777777" w:rsidR="005B5038" w:rsidRPr="0033369A" w:rsidRDefault="00ED6323" w:rsidP="00552B41">
      <w:pPr>
        <w:pBdr>
          <w:top w:val="nil"/>
          <w:left w:val="nil"/>
          <w:bottom w:val="nil"/>
          <w:right w:val="nil"/>
          <w:between w:val="nil"/>
        </w:pBdr>
        <w:spacing w:after="120" w:line="360" w:lineRule="auto"/>
        <w:jc w:val="both"/>
        <w:rPr>
          <w:rFonts w:ascii="Arial" w:eastAsia="Arial" w:hAnsi="Arial" w:cs="Arial"/>
          <w:color w:val="010000"/>
          <w:sz w:val="20"/>
          <w:szCs w:val="20"/>
        </w:rPr>
      </w:pPr>
      <w:r w:rsidRPr="0033369A">
        <w:rPr>
          <w:rFonts w:ascii="Arial" w:hAnsi="Arial" w:cs="Arial"/>
          <w:color w:val="010000"/>
          <w:sz w:val="20"/>
        </w:rPr>
        <w:t xml:space="preserve">Article 4: Approve the dismissal of members of the Supervisory Board for Mr. Nguyen Thanh </w:t>
      </w:r>
      <w:proofErr w:type="spellStart"/>
      <w:r w:rsidRPr="0033369A">
        <w:rPr>
          <w:rFonts w:ascii="Arial" w:hAnsi="Arial" w:cs="Arial"/>
          <w:color w:val="010000"/>
          <w:sz w:val="20"/>
        </w:rPr>
        <w:t>Hai</w:t>
      </w:r>
      <w:proofErr w:type="spellEnd"/>
      <w:r w:rsidRPr="0033369A">
        <w:rPr>
          <w:rFonts w:ascii="Arial" w:hAnsi="Arial" w:cs="Arial"/>
          <w:color w:val="010000"/>
          <w:sz w:val="20"/>
        </w:rPr>
        <w:t xml:space="preserve"> and Ms. Duong Thi Hong Tan according to the resignation letter starting from September 30, 2023.</w:t>
      </w:r>
    </w:p>
    <w:p w14:paraId="082EFD45" w14:textId="77777777" w:rsidR="005B5038" w:rsidRPr="0033369A" w:rsidRDefault="00ED6323" w:rsidP="00552B41">
      <w:pPr>
        <w:pBdr>
          <w:top w:val="nil"/>
          <w:left w:val="nil"/>
          <w:bottom w:val="nil"/>
          <w:right w:val="nil"/>
          <w:between w:val="nil"/>
        </w:pBdr>
        <w:spacing w:after="120" w:line="360" w:lineRule="auto"/>
        <w:jc w:val="both"/>
        <w:rPr>
          <w:rFonts w:ascii="Arial" w:eastAsia="Arial" w:hAnsi="Arial" w:cs="Arial"/>
          <w:color w:val="010000"/>
          <w:sz w:val="20"/>
          <w:szCs w:val="20"/>
        </w:rPr>
      </w:pPr>
      <w:r w:rsidRPr="0033369A">
        <w:rPr>
          <w:rFonts w:ascii="Arial" w:hAnsi="Arial" w:cs="Arial"/>
          <w:color w:val="010000"/>
          <w:sz w:val="20"/>
        </w:rPr>
        <w:t>Article 5: Approve regulations on additional election of members of the Supervisory Board.</w:t>
      </w:r>
    </w:p>
    <w:p w14:paraId="0DB6EF6D" w14:textId="77777777" w:rsidR="005B5038" w:rsidRPr="0033369A" w:rsidRDefault="00ED6323" w:rsidP="00552B41">
      <w:pPr>
        <w:pBdr>
          <w:top w:val="nil"/>
          <w:left w:val="nil"/>
          <w:bottom w:val="nil"/>
          <w:right w:val="nil"/>
          <w:between w:val="nil"/>
        </w:pBdr>
        <w:spacing w:after="120" w:line="360" w:lineRule="auto"/>
        <w:jc w:val="both"/>
        <w:rPr>
          <w:rFonts w:ascii="Arial" w:eastAsia="Arial" w:hAnsi="Arial" w:cs="Arial"/>
          <w:color w:val="010000"/>
          <w:sz w:val="20"/>
          <w:szCs w:val="20"/>
        </w:rPr>
      </w:pPr>
      <w:r w:rsidRPr="0033369A">
        <w:rPr>
          <w:rFonts w:ascii="Arial" w:hAnsi="Arial" w:cs="Arial"/>
          <w:color w:val="010000"/>
          <w:sz w:val="20"/>
        </w:rPr>
        <w:t>Article 6: Approve the results of additional election of members of the Supervisory Board with the elected members as follows:</w:t>
      </w:r>
      <w:bookmarkStart w:id="0" w:name="_GoBack"/>
      <w:bookmarkEnd w:id="0"/>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9"/>
        <w:gridCol w:w="2660"/>
        <w:gridCol w:w="3194"/>
        <w:gridCol w:w="2396"/>
      </w:tblGrid>
      <w:tr w:rsidR="005B5038" w:rsidRPr="0033369A" w14:paraId="301720D6" w14:textId="77777777" w:rsidTr="00ED6323">
        <w:tc>
          <w:tcPr>
            <w:tcW w:w="441" w:type="pct"/>
            <w:shd w:val="clear" w:color="auto" w:fill="auto"/>
            <w:tcMar>
              <w:top w:w="0" w:type="dxa"/>
              <w:bottom w:w="0" w:type="dxa"/>
            </w:tcMar>
            <w:vAlign w:val="center"/>
          </w:tcPr>
          <w:p w14:paraId="3E0BD448" w14:textId="77777777" w:rsidR="005B5038" w:rsidRPr="0033369A" w:rsidRDefault="00ED6323" w:rsidP="00ED6323">
            <w:pPr>
              <w:pBdr>
                <w:top w:val="nil"/>
                <w:left w:val="nil"/>
                <w:bottom w:val="nil"/>
                <w:right w:val="nil"/>
                <w:between w:val="nil"/>
              </w:pBdr>
              <w:spacing w:after="120" w:line="360" w:lineRule="auto"/>
              <w:jc w:val="center"/>
              <w:rPr>
                <w:rFonts w:ascii="Arial" w:eastAsia="Arial" w:hAnsi="Arial" w:cs="Arial"/>
                <w:color w:val="010000"/>
                <w:sz w:val="20"/>
                <w:szCs w:val="20"/>
              </w:rPr>
            </w:pPr>
            <w:r w:rsidRPr="0033369A">
              <w:rPr>
                <w:rFonts w:ascii="Arial" w:hAnsi="Arial" w:cs="Arial"/>
                <w:color w:val="010000"/>
                <w:sz w:val="20"/>
              </w:rPr>
              <w:t>No.</w:t>
            </w:r>
          </w:p>
        </w:tc>
        <w:tc>
          <w:tcPr>
            <w:tcW w:w="1469" w:type="pct"/>
            <w:shd w:val="clear" w:color="auto" w:fill="auto"/>
            <w:tcMar>
              <w:top w:w="0" w:type="dxa"/>
              <w:bottom w:w="0" w:type="dxa"/>
            </w:tcMar>
            <w:vAlign w:val="center"/>
          </w:tcPr>
          <w:p w14:paraId="66DBA406" w14:textId="77777777" w:rsidR="005B5038" w:rsidRPr="0033369A" w:rsidRDefault="00ED6323" w:rsidP="00ED6323">
            <w:pPr>
              <w:pBdr>
                <w:top w:val="nil"/>
                <w:left w:val="nil"/>
                <w:bottom w:val="nil"/>
                <w:right w:val="nil"/>
                <w:between w:val="nil"/>
              </w:pBdr>
              <w:spacing w:after="120" w:line="360" w:lineRule="auto"/>
              <w:jc w:val="center"/>
              <w:rPr>
                <w:rFonts w:ascii="Arial" w:eastAsia="Arial" w:hAnsi="Arial" w:cs="Arial"/>
                <w:color w:val="010000"/>
                <w:sz w:val="20"/>
                <w:szCs w:val="20"/>
              </w:rPr>
            </w:pPr>
            <w:r w:rsidRPr="0033369A">
              <w:rPr>
                <w:rFonts w:ascii="Arial" w:hAnsi="Arial" w:cs="Arial"/>
                <w:color w:val="010000"/>
                <w:sz w:val="20"/>
              </w:rPr>
              <w:t>Full name</w:t>
            </w:r>
          </w:p>
        </w:tc>
        <w:tc>
          <w:tcPr>
            <w:tcW w:w="1765" w:type="pct"/>
            <w:shd w:val="clear" w:color="auto" w:fill="auto"/>
            <w:tcMar>
              <w:top w:w="0" w:type="dxa"/>
              <w:bottom w:w="0" w:type="dxa"/>
            </w:tcMar>
            <w:vAlign w:val="center"/>
          </w:tcPr>
          <w:p w14:paraId="13305A2A" w14:textId="77777777" w:rsidR="005B5038" w:rsidRPr="0033369A" w:rsidRDefault="00ED6323" w:rsidP="00ED6323">
            <w:pPr>
              <w:pBdr>
                <w:top w:val="nil"/>
                <w:left w:val="nil"/>
                <w:bottom w:val="nil"/>
                <w:right w:val="nil"/>
                <w:between w:val="nil"/>
              </w:pBdr>
              <w:spacing w:after="120" w:line="360" w:lineRule="auto"/>
              <w:jc w:val="center"/>
              <w:rPr>
                <w:rFonts w:ascii="Arial" w:eastAsia="Arial" w:hAnsi="Arial" w:cs="Arial"/>
                <w:color w:val="010000"/>
                <w:sz w:val="20"/>
                <w:szCs w:val="20"/>
              </w:rPr>
            </w:pPr>
            <w:r w:rsidRPr="0033369A">
              <w:rPr>
                <w:rFonts w:ascii="Arial" w:hAnsi="Arial" w:cs="Arial"/>
                <w:color w:val="010000"/>
                <w:sz w:val="20"/>
              </w:rPr>
              <w:t>Current position at the Company</w:t>
            </w:r>
          </w:p>
        </w:tc>
        <w:tc>
          <w:tcPr>
            <w:tcW w:w="1324" w:type="pct"/>
            <w:shd w:val="clear" w:color="auto" w:fill="auto"/>
            <w:tcMar>
              <w:top w:w="0" w:type="dxa"/>
              <w:bottom w:w="0" w:type="dxa"/>
            </w:tcMar>
            <w:vAlign w:val="center"/>
          </w:tcPr>
          <w:p w14:paraId="40FFCAE2" w14:textId="77777777" w:rsidR="005B5038" w:rsidRPr="0033369A" w:rsidRDefault="00ED6323" w:rsidP="00ED6323">
            <w:pPr>
              <w:pBdr>
                <w:top w:val="nil"/>
                <w:left w:val="nil"/>
                <w:bottom w:val="nil"/>
                <w:right w:val="nil"/>
                <w:between w:val="nil"/>
              </w:pBdr>
              <w:spacing w:after="120" w:line="360" w:lineRule="auto"/>
              <w:jc w:val="center"/>
              <w:rPr>
                <w:rFonts w:ascii="Arial" w:eastAsia="Arial" w:hAnsi="Arial" w:cs="Arial"/>
                <w:color w:val="010000"/>
                <w:sz w:val="20"/>
                <w:szCs w:val="20"/>
              </w:rPr>
            </w:pPr>
            <w:r w:rsidRPr="0033369A">
              <w:rPr>
                <w:rFonts w:ascii="Arial" w:hAnsi="Arial" w:cs="Arial"/>
                <w:color w:val="010000"/>
                <w:sz w:val="20"/>
              </w:rPr>
              <w:t>Term</w:t>
            </w:r>
          </w:p>
        </w:tc>
      </w:tr>
      <w:tr w:rsidR="005B5038" w:rsidRPr="0033369A" w14:paraId="34CC78CF" w14:textId="77777777" w:rsidTr="00ED6323">
        <w:tc>
          <w:tcPr>
            <w:tcW w:w="441" w:type="pct"/>
            <w:shd w:val="clear" w:color="auto" w:fill="auto"/>
            <w:tcMar>
              <w:top w:w="0" w:type="dxa"/>
              <w:bottom w:w="0" w:type="dxa"/>
            </w:tcMar>
            <w:vAlign w:val="center"/>
          </w:tcPr>
          <w:p w14:paraId="02537854" w14:textId="77777777" w:rsidR="005B5038" w:rsidRPr="0033369A" w:rsidRDefault="00ED6323" w:rsidP="00ED6323">
            <w:pPr>
              <w:pBdr>
                <w:top w:val="nil"/>
                <w:left w:val="nil"/>
                <w:bottom w:val="nil"/>
                <w:right w:val="nil"/>
                <w:between w:val="nil"/>
              </w:pBdr>
              <w:spacing w:after="120" w:line="360" w:lineRule="auto"/>
              <w:jc w:val="center"/>
              <w:rPr>
                <w:rFonts w:ascii="Arial" w:eastAsia="Arial" w:hAnsi="Arial" w:cs="Arial"/>
                <w:color w:val="010000"/>
                <w:sz w:val="20"/>
                <w:szCs w:val="20"/>
              </w:rPr>
            </w:pPr>
            <w:r w:rsidRPr="0033369A">
              <w:rPr>
                <w:rFonts w:ascii="Arial" w:hAnsi="Arial" w:cs="Arial"/>
                <w:color w:val="010000"/>
                <w:sz w:val="20"/>
              </w:rPr>
              <w:t>1</w:t>
            </w:r>
          </w:p>
        </w:tc>
        <w:tc>
          <w:tcPr>
            <w:tcW w:w="1469" w:type="pct"/>
            <w:shd w:val="clear" w:color="auto" w:fill="auto"/>
            <w:tcMar>
              <w:top w:w="0" w:type="dxa"/>
              <w:bottom w:w="0" w:type="dxa"/>
            </w:tcMar>
            <w:vAlign w:val="center"/>
          </w:tcPr>
          <w:p w14:paraId="573BE609" w14:textId="77777777" w:rsidR="005B5038" w:rsidRPr="0033369A" w:rsidRDefault="00ED6323" w:rsidP="00ED6323">
            <w:pPr>
              <w:pBdr>
                <w:top w:val="nil"/>
                <w:left w:val="nil"/>
                <w:bottom w:val="nil"/>
                <w:right w:val="nil"/>
                <w:between w:val="nil"/>
              </w:pBdr>
              <w:spacing w:after="120" w:line="360" w:lineRule="auto"/>
              <w:rPr>
                <w:rFonts w:ascii="Arial" w:eastAsia="Arial" w:hAnsi="Arial" w:cs="Arial"/>
                <w:color w:val="010000"/>
                <w:sz w:val="20"/>
                <w:szCs w:val="20"/>
              </w:rPr>
            </w:pPr>
            <w:r w:rsidRPr="0033369A">
              <w:rPr>
                <w:rFonts w:ascii="Arial" w:hAnsi="Arial" w:cs="Arial"/>
                <w:color w:val="010000"/>
                <w:sz w:val="20"/>
              </w:rPr>
              <w:t>Ms. Hoang Thi Thu Hien</w:t>
            </w:r>
          </w:p>
        </w:tc>
        <w:tc>
          <w:tcPr>
            <w:tcW w:w="1765" w:type="pct"/>
            <w:shd w:val="clear" w:color="auto" w:fill="auto"/>
            <w:tcMar>
              <w:top w:w="0" w:type="dxa"/>
              <w:bottom w:w="0" w:type="dxa"/>
            </w:tcMar>
            <w:vAlign w:val="center"/>
          </w:tcPr>
          <w:p w14:paraId="2FF4D7F7" w14:textId="77777777" w:rsidR="005B5038" w:rsidRPr="0033369A" w:rsidRDefault="00ED6323" w:rsidP="00ED6323">
            <w:pPr>
              <w:pBdr>
                <w:top w:val="nil"/>
                <w:left w:val="nil"/>
                <w:bottom w:val="nil"/>
                <w:right w:val="nil"/>
                <w:between w:val="nil"/>
              </w:pBdr>
              <w:spacing w:after="120" w:line="360" w:lineRule="auto"/>
              <w:rPr>
                <w:rFonts w:ascii="Arial" w:eastAsia="Arial" w:hAnsi="Arial" w:cs="Arial"/>
                <w:color w:val="010000"/>
                <w:sz w:val="20"/>
                <w:szCs w:val="20"/>
              </w:rPr>
            </w:pPr>
            <w:r w:rsidRPr="0033369A">
              <w:rPr>
                <w:rFonts w:ascii="Arial" w:hAnsi="Arial" w:cs="Arial"/>
                <w:color w:val="010000"/>
                <w:sz w:val="20"/>
              </w:rPr>
              <w:t>Member of the Supervisory Board</w:t>
            </w:r>
          </w:p>
        </w:tc>
        <w:tc>
          <w:tcPr>
            <w:tcW w:w="1324" w:type="pct"/>
            <w:shd w:val="clear" w:color="auto" w:fill="auto"/>
            <w:tcMar>
              <w:top w:w="0" w:type="dxa"/>
              <w:bottom w:w="0" w:type="dxa"/>
            </w:tcMar>
            <w:vAlign w:val="center"/>
          </w:tcPr>
          <w:p w14:paraId="5F0DF067" w14:textId="77777777" w:rsidR="005B5038" w:rsidRPr="0033369A" w:rsidRDefault="00ED6323" w:rsidP="00ED6323">
            <w:pPr>
              <w:pBdr>
                <w:top w:val="nil"/>
                <w:left w:val="nil"/>
                <w:bottom w:val="nil"/>
                <w:right w:val="nil"/>
                <w:between w:val="nil"/>
              </w:pBdr>
              <w:spacing w:after="120" w:line="360" w:lineRule="auto"/>
              <w:jc w:val="center"/>
              <w:rPr>
                <w:rFonts w:ascii="Arial" w:eastAsia="Arial" w:hAnsi="Arial" w:cs="Arial"/>
                <w:color w:val="010000"/>
                <w:sz w:val="20"/>
                <w:szCs w:val="20"/>
              </w:rPr>
            </w:pPr>
            <w:r w:rsidRPr="0033369A">
              <w:rPr>
                <w:rFonts w:ascii="Arial" w:hAnsi="Arial" w:cs="Arial"/>
                <w:color w:val="010000"/>
                <w:sz w:val="20"/>
              </w:rPr>
              <w:t>2023 - 2028</w:t>
            </w:r>
          </w:p>
        </w:tc>
      </w:tr>
      <w:tr w:rsidR="005B5038" w:rsidRPr="0033369A" w14:paraId="6230DD68" w14:textId="77777777" w:rsidTr="00ED6323">
        <w:tc>
          <w:tcPr>
            <w:tcW w:w="441" w:type="pct"/>
            <w:shd w:val="clear" w:color="auto" w:fill="auto"/>
            <w:tcMar>
              <w:top w:w="0" w:type="dxa"/>
              <w:bottom w:w="0" w:type="dxa"/>
            </w:tcMar>
            <w:vAlign w:val="center"/>
          </w:tcPr>
          <w:p w14:paraId="23436B6D" w14:textId="77777777" w:rsidR="005B5038" w:rsidRPr="0033369A" w:rsidRDefault="00ED6323" w:rsidP="00ED6323">
            <w:pPr>
              <w:pBdr>
                <w:top w:val="nil"/>
                <w:left w:val="nil"/>
                <w:bottom w:val="nil"/>
                <w:right w:val="nil"/>
                <w:between w:val="nil"/>
              </w:pBdr>
              <w:spacing w:after="120" w:line="360" w:lineRule="auto"/>
              <w:jc w:val="center"/>
              <w:rPr>
                <w:rFonts w:ascii="Arial" w:eastAsia="Arial" w:hAnsi="Arial" w:cs="Arial"/>
                <w:color w:val="010000"/>
                <w:sz w:val="20"/>
                <w:szCs w:val="20"/>
              </w:rPr>
            </w:pPr>
            <w:r w:rsidRPr="0033369A">
              <w:rPr>
                <w:rFonts w:ascii="Arial" w:hAnsi="Arial" w:cs="Arial"/>
                <w:color w:val="010000"/>
                <w:sz w:val="20"/>
              </w:rPr>
              <w:t>2</w:t>
            </w:r>
          </w:p>
        </w:tc>
        <w:tc>
          <w:tcPr>
            <w:tcW w:w="1469" w:type="pct"/>
            <w:shd w:val="clear" w:color="auto" w:fill="auto"/>
            <w:tcMar>
              <w:top w:w="0" w:type="dxa"/>
              <w:bottom w:w="0" w:type="dxa"/>
            </w:tcMar>
            <w:vAlign w:val="center"/>
          </w:tcPr>
          <w:p w14:paraId="6C7D0059" w14:textId="77777777" w:rsidR="005B5038" w:rsidRPr="0033369A" w:rsidRDefault="00ED6323" w:rsidP="00ED6323">
            <w:pPr>
              <w:pBdr>
                <w:top w:val="nil"/>
                <w:left w:val="nil"/>
                <w:bottom w:val="nil"/>
                <w:right w:val="nil"/>
                <w:between w:val="nil"/>
              </w:pBdr>
              <w:spacing w:after="120" w:line="360" w:lineRule="auto"/>
              <w:rPr>
                <w:rFonts w:ascii="Arial" w:eastAsia="Arial" w:hAnsi="Arial" w:cs="Arial"/>
                <w:color w:val="010000"/>
                <w:sz w:val="20"/>
                <w:szCs w:val="20"/>
              </w:rPr>
            </w:pPr>
            <w:r w:rsidRPr="0033369A">
              <w:rPr>
                <w:rFonts w:ascii="Arial" w:hAnsi="Arial" w:cs="Arial"/>
                <w:color w:val="010000"/>
                <w:sz w:val="20"/>
              </w:rPr>
              <w:t xml:space="preserve">Ms. </w:t>
            </w:r>
            <w:proofErr w:type="spellStart"/>
            <w:r w:rsidRPr="0033369A">
              <w:rPr>
                <w:rFonts w:ascii="Arial" w:hAnsi="Arial" w:cs="Arial"/>
                <w:color w:val="010000"/>
                <w:sz w:val="20"/>
              </w:rPr>
              <w:t>Luu</w:t>
            </w:r>
            <w:proofErr w:type="spellEnd"/>
            <w:r w:rsidRPr="0033369A">
              <w:rPr>
                <w:rFonts w:ascii="Arial" w:hAnsi="Arial" w:cs="Arial"/>
                <w:color w:val="010000"/>
                <w:sz w:val="20"/>
              </w:rPr>
              <w:t xml:space="preserve"> Ngoc Tram</w:t>
            </w:r>
          </w:p>
        </w:tc>
        <w:tc>
          <w:tcPr>
            <w:tcW w:w="1765" w:type="pct"/>
            <w:shd w:val="clear" w:color="auto" w:fill="auto"/>
            <w:tcMar>
              <w:top w:w="0" w:type="dxa"/>
              <w:bottom w:w="0" w:type="dxa"/>
            </w:tcMar>
            <w:vAlign w:val="center"/>
          </w:tcPr>
          <w:p w14:paraId="128348AD" w14:textId="77777777" w:rsidR="005B5038" w:rsidRPr="0033369A" w:rsidRDefault="00ED6323" w:rsidP="00ED6323">
            <w:pPr>
              <w:pBdr>
                <w:top w:val="nil"/>
                <w:left w:val="nil"/>
                <w:bottom w:val="nil"/>
                <w:right w:val="nil"/>
                <w:between w:val="nil"/>
              </w:pBdr>
              <w:spacing w:after="120" w:line="360" w:lineRule="auto"/>
              <w:rPr>
                <w:rFonts w:ascii="Arial" w:eastAsia="Arial" w:hAnsi="Arial" w:cs="Arial"/>
                <w:color w:val="010000"/>
                <w:sz w:val="20"/>
                <w:szCs w:val="20"/>
              </w:rPr>
            </w:pPr>
            <w:r w:rsidRPr="0033369A">
              <w:rPr>
                <w:rFonts w:ascii="Arial" w:hAnsi="Arial" w:cs="Arial"/>
                <w:color w:val="010000"/>
                <w:sz w:val="20"/>
              </w:rPr>
              <w:t>Member of the Supervisory Board</w:t>
            </w:r>
          </w:p>
        </w:tc>
        <w:tc>
          <w:tcPr>
            <w:tcW w:w="1324" w:type="pct"/>
            <w:shd w:val="clear" w:color="auto" w:fill="auto"/>
            <w:tcMar>
              <w:top w:w="0" w:type="dxa"/>
              <w:bottom w:w="0" w:type="dxa"/>
            </w:tcMar>
            <w:vAlign w:val="center"/>
          </w:tcPr>
          <w:p w14:paraId="5187CF84" w14:textId="77777777" w:rsidR="005B5038" w:rsidRPr="0033369A" w:rsidRDefault="00ED6323" w:rsidP="00ED6323">
            <w:pPr>
              <w:pBdr>
                <w:top w:val="nil"/>
                <w:left w:val="nil"/>
                <w:bottom w:val="nil"/>
                <w:right w:val="nil"/>
                <w:between w:val="nil"/>
              </w:pBdr>
              <w:spacing w:after="120" w:line="360" w:lineRule="auto"/>
              <w:jc w:val="center"/>
              <w:rPr>
                <w:rFonts w:ascii="Arial" w:eastAsia="Arial" w:hAnsi="Arial" w:cs="Arial"/>
                <w:color w:val="010000"/>
                <w:sz w:val="20"/>
                <w:szCs w:val="20"/>
              </w:rPr>
            </w:pPr>
            <w:r w:rsidRPr="0033369A">
              <w:rPr>
                <w:rFonts w:ascii="Arial" w:hAnsi="Arial" w:cs="Arial"/>
                <w:color w:val="010000"/>
                <w:sz w:val="20"/>
              </w:rPr>
              <w:t>2023 - 2028</w:t>
            </w:r>
          </w:p>
        </w:tc>
      </w:tr>
    </w:tbl>
    <w:p w14:paraId="07AAD28D" w14:textId="4EF01F6F" w:rsidR="005B5038" w:rsidRPr="0033369A" w:rsidRDefault="00ED6323" w:rsidP="00552B41">
      <w:pPr>
        <w:pBdr>
          <w:top w:val="nil"/>
          <w:left w:val="nil"/>
          <w:bottom w:val="nil"/>
          <w:right w:val="nil"/>
          <w:between w:val="nil"/>
        </w:pBdr>
        <w:spacing w:after="120" w:line="360" w:lineRule="auto"/>
        <w:jc w:val="both"/>
        <w:rPr>
          <w:rFonts w:ascii="Arial" w:eastAsia="Arial" w:hAnsi="Arial" w:cs="Arial"/>
          <w:color w:val="010000"/>
          <w:sz w:val="20"/>
          <w:szCs w:val="20"/>
        </w:rPr>
      </w:pPr>
      <w:r w:rsidRPr="0033369A">
        <w:rPr>
          <w:rFonts w:ascii="Arial" w:hAnsi="Arial" w:cs="Arial"/>
          <w:color w:val="010000"/>
          <w:sz w:val="20"/>
        </w:rPr>
        <w:t xml:space="preserve">Article 7: </w:t>
      </w:r>
      <w:r w:rsidR="00FB1A7E">
        <w:rPr>
          <w:rFonts w:ascii="Arial" w:hAnsi="Arial" w:cs="Arial"/>
          <w:color w:val="010000"/>
          <w:sz w:val="20"/>
        </w:rPr>
        <w:t>Members</w:t>
      </w:r>
      <w:r w:rsidRPr="0033369A">
        <w:rPr>
          <w:rFonts w:ascii="Arial" w:hAnsi="Arial" w:cs="Arial"/>
          <w:color w:val="010000"/>
          <w:sz w:val="20"/>
        </w:rPr>
        <w:t xml:space="preserve"> of the Board of Directors</w:t>
      </w:r>
      <w:r w:rsidR="0033369A" w:rsidRPr="0033369A">
        <w:rPr>
          <w:rFonts w:ascii="Arial" w:hAnsi="Arial" w:cs="Arial"/>
          <w:color w:val="010000"/>
          <w:sz w:val="20"/>
        </w:rPr>
        <w:t>, t</w:t>
      </w:r>
      <w:r w:rsidRPr="0033369A">
        <w:rPr>
          <w:rFonts w:ascii="Arial" w:hAnsi="Arial" w:cs="Arial"/>
          <w:color w:val="010000"/>
          <w:sz w:val="20"/>
        </w:rPr>
        <w:t>he Supervisory Board</w:t>
      </w:r>
      <w:r w:rsidR="0033369A" w:rsidRPr="0033369A">
        <w:rPr>
          <w:rFonts w:ascii="Arial" w:hAnsi="Arial" w:cs="Arial"/>
          <w:color w:val="010000"/>
          <w:sz w:val="20"/>
        </w:rPr>
        <w:t>,</w:t>
      </w:r>
      <w:r w:rsidRPr="0033369A">
        <w:rPr>
          <w:rFonts w:ascii="Arial" w:hAnsi="Arial" w:cs="Arial"/>
          <w:color w:val="010000"/>
          <w:sz w:val="20"/>
        </w:rPr>
        <w:t xml:space="preserve"> </w:t>
      </w:r>
      <w:r w:rsidR="0033369A" w:rsidRPr="0033369A">
        <w:rPr>
          <w:rFonts w:ascii="Arial" w:hAnsi="Arial" w:cs="Arial"/>
          <w:color w:val="010000"/>
          <w:sz w:val="20"/>
        </w:rPr>
        <w:t>t</w:t>
      </w:r>
      <w:r w:rsidRPr="0033369A">
        <w:rPr>
          <w:rFonts w:ascii="Arial" w:hAnsi="Arial" w:cs="Arial"/>
          <w:color w:val="010000"/>
          <w:sz w:val="20"/>
        </w:rPr>
        <w:t>he Board of Management, functional departments and affiliated persons are responsible for implementing this General Mandate.</w:t>
      </w:r>
    </w:p>
    <w:p w14:paraId="3F5C10B0" w14:textId="77777777" w:rsidR="005B5038" w:rsidRPr="0033369A" w:rsidRDefault="00ED6323" w:rsidP="00552B41">
      <w:pPr>
        <w:pBdr>
          <w:top w:val="nil"/>
          <w:left w:val="nil"/>
          <w:bottom w:val="nil"/>
          <w:right w:val="nil"/>
          <w:between w:val="nil"/>
        </w:pBdr>
        <w:spacing w:after="120" w:line="360" w:lineRule="auto"/>
        <w:jc w:val="both"/>
        <w:rPr>
          <w:rFonts w:ascii="Arial" w:eastAsia="Arial" w:hAnsi="Arial" w:cs="Arial"/>
          <w:color w:val="010000"/>
          <w:sz w:val="20"/>
          <w:szCs w:val="20"/>
        </w:rPr>
      </w:pPr>
      <w:r w:rsidRPr="0033369A">
        <w:rPr>
          <w:rFonts w:ascii="Arial" w:hAnsi="Arial" w:cs="Arial"/>
          <w:color w:val="010000"/>
          <w:sz w:val="20"/>
        </w:rPr>
        <w:t>This General Mandate takes effect from the date of its signing.</w:t>
      </w:r>
    </w:p>
    <w:sectPr w:rsidR="005B5038" w:rsidRPr="0033369A" w:rsidSect="00ED632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38"/>
    <w:rsid w:val="0033369A"/>
    <w:rsid w:val="00552B41"/>
    <w:rsid w:val="005B5038"/>
    <w:rsid w:val="008E5095"/>
    <w:rsid w:val="00ED6323"/>
    <w:rsid w:val="00FB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0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n9kpj8ZBe5fQeoFzuo6Kg/0YGA==">CgMxLjA4AHIhMVFNay1oaUJPdDBTWFBGTG8wSWpOcXBQV3oycnNFRDFH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2023-12-12T09:00:00Z</dcterms:created>
  <dcterms:modified xsi:type="dcterms:W3CDTF">2023-12-14T03:12:00Z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4741edaf267c534ffcabd7c193f3daf810d690dacb10f8c94e0d27c2d7b6fd8d</vt:lpwstr>
  </property>
</Properties>
</file>