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011" w:rsidRPr="00F93B54" w:rsidRDefault="005975F3" w:rsidP="005975F3">
      <w:pPr>
        <w:pBdr>
          <w:top w:val="nil"/>
          <w:left w:val="nil"/>
          <w:bottom w:val="nil"/>
          <w:right w:val="nil"/>
          <w:between w:val="nil"/>
        </w:pBdr>
        <w:tabs>
          <w:tab w:val="left" w:pos="2702"/>
        </w:tabs>
        <w:spacing w:after="120" w:line="360" w:lineRule="auto"/>
        <w:rPr>
          <w:rFonts w:ascii="Arial" w:eastAsia="Arial" w:hAnsi="Arial" w:cs="Arial"/>
          <w:b/>
          <w:color w:val="010000"/>
          <w:sz w:val="20"/>
          <w:szCs w:val="20"/>
        </w:rPr>
      </w:pPr>
      <w:r w:rsidRPr="00F93B54">
        <w:rPr>
          <w:rFonts w:ascii="Arial" w:hAnsi="Arial" w:cs="Arial"/>
          <w:b/>
          <w:color w:val="010000"/>
          <w:sz w:val="20"/>
        </w:rPr>
        <w:t>RGC: Cancel the public company status</w:t>
      </w:r>
    </w:p>
    <w:p w14:paraId="00000002" w14:textId="694C0979" w:rsidR="009C7011" w:rsidRPr="00F93B54" w:rsidRDefault="005975F3" w:rsidP="005975F3">
      <w:pPr>
        <w:pBdr>
          <w:top w:val="nil"/>
          <w:left w:val="nil"/>
          <w:bottom w:val="nil"/>
          <w:right w:val="nil"/>
          <w:between w:val="nil"/>
        </w:pBdr>
        <w:tabs>
          <w:tab w:val="left" w:pos="2702"/>
        </w:tabs>
        <w:spacing w:after="120" w:line="360" w:lineRule="auto"/>
        <w:rPr>
          <w:rFonts w:ascii="Arial" w:eastAsia="Arial" w:hAnsi="Arial" w:cs="Arial"/>
          <w:color w:val="010000"/>
          <w:sz w:val="20"/>
          <w:szCs w:val="20"/>
        </w:rPr>
      </w:pPr>
      <w:r w:rsidRPr="00F93B54">
        <w:rPr>
          <w:rFonts w:ascii="Arial" w:hAnsi="Arial" w:cs="Arial"/>
          <w:color w:val="010000"/>
          <w:sz w:val="20"/>
        </w:rPr>
        <w:t xml:space="preserve">On December 13, 2023, </w:t>
      </w:r>
      <w:r w:rsidR="008E170E" w:rsidRPr="00F93B54">
        <w:rPr>
          <w:rFonts w:ascii="Arial" w:hAnsi="Arial" w:cs="Arial"/>
          <w:color w:val="010000"/>
          <w:sz w:val="20"/>
        </w:rPr>
        <w:t xml:space="preserve">the State Securities Commission </w:t>
      </w:r>
      <w:r w:rsidRPr="00F93B54">
        <w:rPr>
          <w:rFonts w:ascii="Arial" w:hAnsi="Arial" w:cs="Arial"/>
          <w:color w:val="010000"/>
          <w:sz w:val="20"/>
        </w:rPr>
        <w:t xml:space="preserve">announced Official Dispatch No. 8870/UBCK-GSDC on canceling the status of </w:t>
      </w:r>
      <w:r w:rsidR="008E170E" w:rsidRPr="00F93B54">
        <w:rPr>
          <w:rFonts w:ascii="Arial" w:hAnsi="Arial" w:cs="Arial"/>
          <w:color w:val="010000"/>
          <w:sz w:val="20"/>
        </w:rPr>
        <w:t>PV-Inconess investment joint stock company</w:t>
      </w:r>
      <w:r w:rsidRPr="00F93B54">
        <w:rPr>
          <w:rFonts w:ascii="Arial" w:hAnsi="Arial" w:cs="Arial"/>
          <w:color w:val="010000"/>
          <w:sz w:val="20"/>
        </w:rPr>
        <w:t xml:space="preserve"> as </w:t>
      </w:r>
      <w:r w:rsidR="0001541A" w:rsidRPr="00F93B54">
        <w:rPr>
          <w:rFonts w:ascii="Arial" w:hAnsi="Arial" w:cs="Arial"/>
          <w:color w:val="010000"/>
          <w:sz w:val="20"/>
        </w:rPr>
        <w:t xml:space="preserve">a </w:t>
      </w:r>
      <w:r w:rsidRPr="00F93B54">
        <w:rPr>
          <w:rFonts w:ascii="Arial" w:hAnsi="Arial" w:cs="Arial"/>
          <w:color w:val="010000"/>
          <w:sz w:val="20"/>
        </w:rPr>
        <w:t xml:space="preserve">Public Company as </w:t>
      </w:r>
      <w:r w:rsidR="0001541A" w:rsidRPr="00F93B54">
        <w:rPr>
          <w:rFonts w:ascii="Arial" w:hAnsi="Arial" w:cs="Arial"/>
          <w:color w:val="010000"/>
          <w:sz w:val="20"/>
        </w:rPr>
        <w:t>follows</w:t>
      </w:r>
      <w:r w:rsidRPr="00F93B54">
        <w:rPr>
          <w:rFonts w:ascii="Arial" w:hAnsi="Arial" w:cs="Arial"/>
          <w:color w:val="010000"/>
          <w:sz w:val="20"/>
        </w:rPr>
        <w:t>:</w:t>
      </w:r>
    </w:p>
    <w:p w14:paraId="00000004" w14:textId="79A1D03C" w:rsidR="009C7011" w:rsidRPr="00F93B54" w:rsidRDefault="005975F3" w:rsidP="005975F3">
      <w:pPr>
        <w:pBdr>
          <w:top w:val="nil"/>
          <w:left w:val="nil"/>
          <w:bottom w:val="nil"/>
          <w:right w:val="nil"/>
          <w:between w:val="nil"/>
        </w:pBdr>
        <w:spacing w:after="120" w:line="360" w:lineRule="auto"/>
        <w:rPr>
          <w:rFonts w:ascii="Arial" w:eastAsia="Arial" w:hAnsi="Arial" w:cs="Arial"/>
          <w:color w:val="010000"/>
          <w:sz w:val="20"/>
          <w:szCs w:val="20"/>
        </w:rPr>
      </w:pPr>
      <w:r w:rsidRPr="00F93B54">
        <w:rPr>
          <w:rFonts w:ascii="Arial" w:hAnsi="Arial" w:cs="Arial"/>
          <w:color w:val="010000"/>
          <w:sz w:val="20"/>
        </w:rPr>
        <w:t xml:space="preserve">Pursuant to the provisions in Clause 4, Article 135 of the Law on Securities No. 54/2019/QH14 and Clause 5, Article 310 of Decree No. 155/2020/ND-CP dated December 31, 2020 of the Government detailing the implementation of some articles of the Law on Securities, the State Securities Commission announced the cancellation of the public company status </w:t>
      </w:r>
      <w:r w:rsidR="00F93B54" w:rsidRPr="00F93B54">
        <w:rPr>
          <w:rFonts w:ascii="Arial" w:hAnsi="Arial" w:cs="Arial"/>
          <w:color w:val="010000"/>
          <w:sz w:val="20"/>
        </w:rPr>
        <w:t>of</w:t>
      </w:r>
      <w:r w:rsidR="00F93B54" w:rsidRPr="00F93B54">
        <w:rPr>
          <w:rFonts w:ascii="Arial" w:hAnsi="Arial" w:cs="Arial"/>
          <w:color w:val="010000"/>
          <w:sz w:val="20"/>
        </w:rPr>
        <w:t xml:space="preserve"> PV-Inconess investment joint stock company</w:t>
      </w:r>
      <w:r w:rsidRPr="00F93B54">
        <w:rPr>
          <w:rFonts w:ascii="Arial" w:hAnsi="Arial" w:cs="Arial"/>
          <w:color w:val="010000"/>
          <w:sz w:val="20"/>
        </w:rPr>
        <w:t xml:space="preserve"> from June 30, 2023.</w:t>
      </w:r>
    </w:p>
    <w:p w14:paraId="00000005" w14:textId="340E79AC" w:rsidR="009C7011" w:rsidRPr="00F93B54" w:rsidRDefault="005975F3" w:rsidP="005975F3">
      <w:pPr>
        <w:pBdr>
          <w:top w:val="nil"/>
          <w:left w:val="nil"/>
          <w:bottom w:val="nil"/>
          <w:right w:val="nil"/>
          <w:between w:val="nil"/>
        </w:pBdr>
        <w:spacing w:after="120" w:line="360" w:lineRule="auto"/>
        <w:rPr>
          <w:rFonts w:ascii="Arial" w:eastAsia="Arial" w:hAnsi="Arial" w:cs="Arial"/>
          <w:color w:val="010000"/>
          <w:sz w:val="20"/>
          <w:szCs w:val="20"/>
        </w:rPr>
      </w:pPr>
      <w:r w:rsidRPr="00F93B54">
        <w:rPr>
          <w:rFonts w:ascii="Arial" w:hAnsi="Arial" w:cs="Arial"/>
          <w:color w:val="010000"/>
          <w:sz w:val="20"/>
        </w:rPr>
        <w:t>The State Securities Commission requests the Company to disclose information related to the cancellation of the public company status in accordance with the provisions of Clause 4, Article 38 of the Law</w:t>
      </w:r>
      <w:r w:rsidR="00F93B54" w:rsidRPr="00F93B54">
        <w:rPr>
          <w:rFonts w:ascii="Arial" w:hAnsi="Arial" w:cs="Arial"/>
          <w:color w:val="010000"/>
          <w:sz w:val="20"/>
        </w:rPr>
        <w:t xml:space="preserve"> on </w:t>
      </w:r>
      <w:r w:rsidR="00F93B54" w:rsidRPr="00F93B54">
        <w:rPr>
          <w:rFonts w:ascii="Arial" w:hAnsi="Arial" w:cs="Arial"/>
          <w:color w:val="010000"/>
          <w:sz w:val="20"/>
        </w:rPr>
        <w:t>Securities</w:t>
      </w:r>
      <w:r w:rsidRPr="00F93B54">
        <w:rPr>
          <w:rFonts w:ascii="Arial" w:hAnsi="Arial" w:cs="Arial"/>
          <w:color w:val="010000"/>
          <w:sz w:val="20"/>
        </w:rPr>
        <w:t xml:space="preserve"> No. 54/2019/QH14 and take full responsibility for the information related to the Company's cancellation of the public company status.</w:t>
      </w:r>
    </w:p>
    <w:sectPr w:rsidR="009C7011" w:rsidRPr="00F93B54" w:rsidSect="005975F3">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11"/>
    <w:rsid w:val="0001541A"/>
    <w:rsid w:val="00414F9D"/>
    <w:rsid w:val="005975F3"/>
    <w:rsid w:val="008E170E"/>
    <w:rsid w:val="009C7011"/>
    <w:rsid w:val="00F9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E778"/>
  <w15:docId w15:val="{B6AC4B42-92D2-4237-A386-EDE5E1AA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911515">
      <w:bodyDiv w:val="1"/>
      <w:marLeft w:val="0"/>
      <w:marRight w:val="0"/>
      <w:marTop w:val="0"/>
      <w:marBottom w:val="0"/>
      <w:divBdr>
        <w:top w:val="none" w:sz="0" w:space="0" w:color="auto"/>
        <w:left w:val="none" w:sz="0" w:space="0" w:color="auto"/>
        <w:bottom w:val="none" w:sz="0" w:space="0" w:color="auto"/>
        <w:right w:val="none" w:sz="0" w:space="0" w:color="auto"/>
      </w:divBdr>
      <w:divsChild>
        <w:div w:id="1466197694">
          <w:marLeft w:val="0"/>
          <w:marRight w:val="0"/>
          <w:marTop w:val="0"/>
          <w:marBottom w:val="0"/>
          <w:divBdr>
            <w:top w:val="none" w:sz="0" w:space="0" w:color="auto"/>
            <w:left w:val="none" w:sz="0" w:space="0" w:color="auto"/>
            <w:bottom w:val="none" w:sz="0" w:space="0" w:color="auto"/>
            <w:right w:val="none" w:sz="0" w:space="0" w:color="auto"/>
          </w:divBdr>
          <w:divsChild>
            <w:div w:id="16032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9OcDa1iNN+/pHNNCnLqqmbo8w==">CgMxLjA4AHIhMWdfajVoZGRkUFQ4OWZ2eVlJZjBuMzBDbW9xVXhVLUNq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856</Characters>
  <Application>Microsoft Office Word</Application>
  <DocSecurity>0</DocSecurity>
  <Lines>13</Lines>
  <Paragraphs>4</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8</cp:revision>
  <dcterms:created xsi:type="dcterms:W3CDTF">2023-12-15T03:54:00Z</dcterms:created>
  <dcterms:modified xsi:type="dcterms:W3CDTF">2023-12-17T19:18:00Z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1c6ac459b1188af01a3e61cf9d7d3f1e35c8c56aeaef807fc14fa98caa6bd6aa</vt:lpwstr>
  </property>
</Properties>
</file>