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D8A07" w14:textId="5582A3B3" w:rsidR="00016801" w:rsidRPr="00AA12B3" w:rsidRDefault="00C51CBA" w:rsidP="00161FFE">
      <w:pPr>
        <w:pBdr>
          <w:top w:val="nil"/>
          <w:left w:val="nil"/>
          <w:bottom w:val="nil"/>
          <w:right w:val="nil"/>
          <w:between w:val="nil"/>
        </w:pBdr>
        <w:tabs>
          <w:tab w:val="left" w:pos="5754"/>
        </w:tabs>
        <w:spacing w:after="120" w:line="360" w:lineRule="auto"/>
        <w:jc w:val="both"/>
        <w:rPr>
          <w:rFonts w:ascii="Arial" w:eastAsia="Arial" w:hAnsi="Arial" w:cs="Arial"/>
          <w:b/>
          <w:color w:val="010000"/>
          <w:sz w:val="20"/>
          <w:szCs w:val="20"/>
        </w:rPr>
      </w:pPr>
      <w:r w:rsidRPr="00AA12B3">
        <w:rPr>
          <w:rFonts w:ascii="Arial" w:hAnsi="Arial" w:cs="Arial"/>
          <w:b/>
          <w:color w:val="010000"/>
          <w:sz w:val="20"/>
        </w:rPr>
        <w:t xml:space="preserve">PGS: </w:t>
      </w:r>
      <w:r w:rsidR="00FA1ED4">
        <w:rPr>
          <w:rFonts w:ascii="Arial" w:hAnsi="Arial" w:cs="Arial"/>
          <w:b/>
          <w:color w:val="010000"/>
          <w:sz w:val="20"/>
        </w:rPr>
        <w:t>Extraordinary</w:t>
      </w:r>
      <w:r w:rsidRPr="00AA12B3">
        <w:rPr>
          <w:rFonts w:ascii="Arial" w:hAnsi="Arial" w:cs="Arial"/>
          <w:b/>
          <w:color w:val="010000"/>
          <w:sz w:val="20"/>
        </w:rPr>
        <w:t xml:space="preserve"> General Mandate 2023</w:t>
      </w:r>
      <w:bookmarkStart w:id="0" w:name="_GoBack"/>
      <w:bookmarkEnd w:id="0"/>
    </w:p>
    <w:p w14:paraId="09250085" w14:textId="6D80539B"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On December 12, 2023, Southern Gas Trading Joint Stock Company announced </w:t>
      </w:r>
      <w:r w:rsidR="00B5592F" w:rsidRPr="00AA12B3">
        <w:rPr>
          <w:rFonts w:ascii="Arial" w:hAnsi="Arial" w:cs="Arial"/>
          <w:color w:val="010000"/>
          <w:sz w:val="20"/>
        </w:rPr>
        <w:t>General Mandate</w:t>
      </w:r>
      <w:r w:rsidRPr="00AA12B3">
        <w:rPr>
          <w:rFonts w:ascii="Arial" w:hAnsi="Arial" w:cs="Arial"/>
          <w:color w:val="010000"/>
          <w:sz w:val="20"/>
        </w:rPr>
        <w:t xml:space="preserve"> No. 1002/NQ-KMN on the approval of adjusting the business lines and amending the Charter based on the adjusted business lines of Southern Gas Trading Joint Stock Company as follows:</w:t>
      </w:r>
    </w:p>
    <w:p w14:paraId="6B91ADDA" w14:textId="5DBC35E0"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‎‎Article 1. Approve the adjustment of business lines to match the maximum foreign ownership rate of the Company</w:t>
      </w:r>
      <w:r w:rsidR="00B5592F" w:rsidRPr="00AA12B3">
        <w:rPr>
          <w:rFonts w:ascii="Arial" w:hAnsi="Arial" w:cs="Arial"/>
          <w:color w:val="010000"/>
          <w:sz w:val="20"/>
        </w:rPr>
        <w:t>,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6"/>
        <w:gridCol w:w="4493"/>
      </w:tblGrid>
      <w:tr w:rsidR="00016801" w:rsidRPr="00AA12B3" w14:paraId="4A9FEEBA" w14:textId="77777777" w:rsidTr="00C51CBA">
        <w:tc>
          <w:tcPr>
            <w:tcW w:w="2509" w:type="pct"/>
            <w:shd w:val="clear" w:color="auto" w:fill="auto"/>
            <w:vAlign w:val="center"/>
          </w:tcPr>
          <w:p w14:paraId="575D0CBB" w14:textId="67A077BE"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(Code) </w:t>
            </w:r>
            <w:r w:rsidR="008B7B09" w:rsidRPr="00AA12B3">
              <w:rPr>
                <w:rFonts w:ascii="Arial" w:hAnsi="Arial" w:cs="Arial"/>
                <w:color w:val="010000"/>
                <w:sz w:val="20"/>
              </w:rPr>
              <w:t>B</w:t>
            </w:r>
            <w:r w:rsidRPr="00AA12B3">
              <w:rPr>
                <w:rFonts w:ascii="Arial" w:hAnsi="Arial" w:cs="Arial"/>
                <w:color w:val="010000"/>
                <w:sz w:val="20"/>
              </w:rPr>
              <w:t xml:space="preserve">usiness and investment registration lines </w:t>
            </w:r>
            <w:r w:rsidR="008B7B09" w:rsidRPr="00AA12B3">
              <w:rPr>
                <w:rFonts w:ascii="Arial" w:hAnsi="Arial" w:cs="Arial"/>
                <w:color w:val="010000"/>
                <w:sz w:val="20"/>
              </w:rPr>
              <w:t>before adjustment</w:t>
            </w:r>
          </w:p>
        </w:tc>
        <w:tc>
          <w:tcPr>
            <w:tcW w:w="2491" w:type="pct"/>
            <w:shd w:val="clear" w:color="auto" w:fill="auto"/>
            <w:vAlign w:val="center"/>
          </w:tcPr>
          <w:p w14:paraId="27BE4D15" w14:textId="4E47A557"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(Code) </w:t>
            </w:r>
            <w:r w:rsidR="008B7B09" w:rsidRPr="00AA12B3">
              <w:rPr>
                <w:rFonts w:ascii="Arial" w:hAnsi="Arial" w:cs="Arial"/>
                <w:color w:val="010000"/>
                <w:sz w:val="20"/>
              </w:rPr>
              <w:t>B</w:t>
            </w:r>
            <w:r w:rsidRPr="00AA12B3">
              <w:rPr>
                <w:rFonts w:ascii="Arial" w:hAnsi="Arial" w:cs="Arial"/>
                <w:color w:val="010000"/>
                <w:sz w:val="20"/>
              </w:rPr>
              <w:t xml:space="preserve">usiness and investment registration lines </w:t>
            </w:r>
            <w:r w:rsidR="008B7B09" w:rsidRPr="00AA12B3">
              <w:rPr>
                <w:rFonts w:ascii="Arial" w:hAnsi="Arial" w:cs="Arial"/>
                <w:color w:val="010000"/>
                <w:sz w:val="20"/>
              </w:rPr>
              <w:t>after adjustment</w:t>
            </w:r>
          </w:p>
        </w:tc>
      </w:tr>
      <w:tr w:rsidR="00016801" w:rsidRPr="00AA12B3" w14:paraId="33679E9E" w14:textId="77777777" w:rsidTr="00C51CBA">
        <w:tc>
          <w:tcPr>
            <w:tcW w:w="2509" w:type="pct"/>
            <w:shd w:val="clear" w:color="auto" w:fill="auto"/>
          </w:tcPr>
          <w:p w14:paraId="74963613" w14:textId="6AB4E74E"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(4291) Building hypropower </w:t>
            </w:r>
            <w:r w:rsidR="00AA12B3" w:rsidRPr="00AA12B3">
              <w:rPr>
                <w:rFonts w:ascii="Arial" w:hAnsi="Arial" w:cs="Arial"/>
                <w:color w:val="010000"/>
                <w:sz w:val="20"/>
              </w:rPr>
              <w:t>constructions</w:t>
            </w:r>
          </w:p>
          <w:p w14:paraId="41A5754E" w14:textId="5A5236D3"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(Excluding services for establishing, operating, maintaining, and repairing maritime signals, water areas, maritime zones, public maritime routes, and shipping lanes; services for surveying water areas, maritime zones, public maritime routes, and shipping lanes for maritime notice publication; </w:t>
            </w:r>
            <w:r w:rsidR="00D0490C" w:rsidRPr="00AA12B3">
              <w:rPr>
                <w:rFonts w:ascii="Arial" w:hAnsi="Arial" w:cs="Arial"/>
                <w:color w:val="010000"/>
                <w:sz w:val="20"/>
              </w:rPr>
              <w:t xml:space="preserve">services for </w:t>
            </w:r>
            <w:r w:rsidRPr="00AA12B3">
              <w:rPr>
                <w:rFonts w:ascii="Arial" w:hAnsi="Arial" w:cs="Arial"/>
                <w:color w:val="010000"/>
                <w:sz w:val="20"/>
              </w:rPr>
              <w:t>surveying, constructing, and issuing maritime charts for water areas, ports, maritime routes, and shipping lanes; constructing and issuing maritime safety documents and publications.)</w:t>
            </w:r>
          </w:p>
          <w:p w14:paraId="03921BAA" w14:textId="77777777"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(When operating, the enterprise must meet the condition that the foreign enterprise must be a legal entity of a WTO member.)</w:t>
            </w:r>
          </w:p>
        </w:tc>
        <w:tc>
          <w:tcPr>
            <w:tcW w:w="2491" w:type="pct"/>
            <w:shd w:val="clear" w:color="auto" w:fill="auto"/>
            <w:vAlign w:val="center"/>
          </w:tcPr>
          <w:p w14:paraId="173BF292" w14:textId="58516E50"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(4291) Building hypropower </w:t>
            </w:r>
            <w:r w:rsidR="00AA12B3" w:rsidRPr="00AA12B3">
              <w:rPr>
                <w:rFonts w:ascii="Arial" w:hAnsi="Arial" w:cs="Arial"/>
                <w:color w:val="010000"/>
                <w:sz w:val="20"/>
              </w:rPr>
              <w:t>constructions</w:t>
            </w:r>
          </w:p>
          <w:p w14:paraId="71D58C26" w14:textId="53C3D12F"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(Excluding </w:t>
            </w:r>
            <w:r w:rsidR="008B7B09" w:rsidRPr="00AA12B3">
              <w:rPr>
                <w:rFonts w:ascii="Arial" w:hAnsi="Arial" w:cs="Arial"/>
                <w:color w:val="010000"/>
                <w:sz w:val="20"/>
              </w:rPr>
              <w:t>services for establishing, operating, maintaining, and repairing maritime signals</w:t>
            </w:r>
            <w:r w:rsidRPr="00AA12B3">
              <w:rPr>
                <w:rFonts w:ascii="Arial" w:hAnsi="Arial" w:cs="Arial"/>
                <w:color w:val="010000"/>
                <w:sz w:val="20"/>
              </w:rPr>
              <w:t xml:space="preserve">, water areas, maritime zones, public maritime routes, and shipping lanes; </w:t>
            </w:r>
            <w:r w:rsidR="00D0490C" w:rsidRPr="00AA12B3">
              <w:rPr>
                <w:rFonts w:ascii="Arial" w:hAnsi="Arial" w:cs="Arial"/>
                <w:color w:val="010000"/>
                <w:sz w:val="20"/>
              </w:rPr>
              <w:t xml:space="preserve">services for </w:t>
            </w:r>
            <w:r w:rsidRPr="00AA12B3">
              <w:rPr>
                <w:rFonts w:ascii="Arial" w:hAnsi="Arial" w:cs="Arial"/>
                <w:color w:val="010000"/>
                <w:sz w:val="20"/>
              </w:rPr>
              <w:t>surveying water areas, maritime zones, public maritime routes, and shipping lanes for maritime notice publication;</w:t>
            </w:r>
            <w:r w:rsidR="00D0490C" w:rsidRPr="00AA12B3">
              <w:rPr>
                <w:rFonts w:ascii="Arial" w:hAnsi="Arial" w:cs="Arial"/>
                <w:color w:val="010000"/>
                <w:sz w:val="20"/>
              </w:rPr>
              <w:t xml:space="preserve"> services for</w:t>
            </w:r>
            <w:r w:rsidRPr="00AA12B3">
              <w:rPr>
                <w:rFonts w:ascii="Arial" w:hAnsi="Arial" w:cs="Arial"/>
                <w:color w:val="010000"/>
                <w:sz w:val="20"/>
              </w:rPr>
              <w:t xml:space="preserve"> surveying, constructing, and issuing maritime charts for water areas, ports, maritime routes, and shipping lanes; constructing and issuing maritime safety documents and publications; excluding the transmission and regulation of the national power system; construction and operation of multi-purpose hydropower and nuclear power plants of special economic and social significance.)</w:t>
            </w:r>
          </w:p>
          <w:p w14:paraId="286E8817" w14:textId="77777777"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(When operating, the enterprise must meet the condition that the foreign enterprise must be a legal entity of a WTO member.)</w:t>
            </w:r>
          </w:p>
        </w:tc>
      </w:tr>
    </w:tbl>
    <w:p w14:paraId="0356962F" w14:textId="60A62D55"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 (*)The </w:t>
      </w:r>
      <w:r w:rsidR="00AA12B3" w:rsidRPr="00AA12B3">
        <w:rPr>
          <w:rFonts w:ascii="Arial" w:hAnsi="Arial" w:cs="Arial"/>
          <w:color w:val="010000"/>
          <w:sz w:val="20"/>
        </w:rPr>
        <w:t>details</w:t>
      </w:r>
      <w:r w:rsidR="00D0490C" w:rsidRPr="00AA12B3">
        <w:rPr>
          <w:rFonts w:ascii="Arial" w:hAnsi="Arial" w:cs="Arial"/>
          <w:color w:val="010000"/>
          <w:sz w:val="20"/>
        </w:rPr>
        <w:t xml:space="preserve"> of</w:t>
      </w:r>
      <w:r w:rsidRPr="00AA12B3">
        <w:rPr>
          <w:rFonts w:ascii="Arial" w:hAnsi="Arial" w:cs="Arial"/>
          <w:color w:val="010000"/>
          <w:sz w:val="20"/>
        </w:rPr>
        <w:t xml:space="preserve"> </w:t>
      </w:r>
      <w:r w:rsidR="00AA12B3" w:rsidRPr="00AA12B3">
        <w:rPr>
          <w:rFonts w:ascii="Arial" w:hAnsi="Arial" w:cs="Arial"/>
          <w:color w:val="010000"/>
          <w:sz w:val="20"/>
        </w:rPr>
        <w:t xml:space="preserve">the </w:t>
      </w:r>
      <w:r w:rsidRPr="00AA12B3">
        <w:rPr>
          <w:rFonts w:ascii="Arial" w:hAnsi="Arial" w:cs="Arial"/>
          <w:color w:val="010000"/>
          <w:sz w:val="20"/>
        </w:rPr>
        <w:t xml:space="preserve">business </w:t>
      </w:r>
      <w:r w:rsidR="008B7B09" w:rsidRPr="00AA12B3">
        <w:rPr>
          <w:rFonts w:ascii="Arial" w:hAnsi="Arial" w:cs="Arial"/>
          <w:color w:val="010000"/>
          <w:sz w:val="20"/>
        </w:rPr>
        <w:t>lines</w:t>
      </w:r>
      <w:r w:rsidRPr="00AA12B3">
        <w:rPr>
          <w:rFonts w:ascii="Arial" w:hAnsi="Arial" w:cs="Arial"/>
          <w:color w:val="010000"/>
          <w:sz w:val="20"/>
        </w:rPr>
        <w:t xml:space="preserve"> mentioned above can be adjusted, supplemented, or modified as per the request of </w:t>
      </w:r>
      <w:r w:rsidR="008B7B09" w:rsidRPr="00AA12B3">
        <w:rPr>
          <w:rFonts w:ascii="Arial" w:hAnsi="Arial" w:cs="Arial"/>
          <w:color w:val="010000"/>
          <w:sz w:val="20"/>
        </w:rPr>
        <w:t xml:space="preserve">competent authorities </w:t>
      </w:r>
      <w:r w:rsidRPr="00AA12B3">
        <w:rPr>
          <w:rFonts w:ascii="Arial" w:hAnsi="Arial" w:cs="Arial"/>
          <w:color w:val="010000"/>
          <w:sz w:val="20"/>
        </w:rPr>
        <w:t>within the scope of the industry code approved by the General Meeting of Shareholders.</w:t>
      </w:r>
    </w:p>
    <w:p w14:paraId="2BCC3F40" w14:textId="756DAC9D"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‎‎Article 2. </w:t>
      </w:r>
      <w:r w:rsidR="00D0490C" w:rsidRPr="00AA12B3">
        <w:rPr>
          <w:rFonts w:ascii="Arial" w:hAnsi="Arial" w:cs="Arial"/>
          <w:color w:val="010000"/>
          <w:sz w:val="20"/>
        </w:rPr>
        <w:t>Approve</w:t>
      </w:r>
      <w:r w:rsidRPr="00AA12B3">
        <w:rPr>
          <w:rFonts w:ascii="Arial" w:hAnsi="Arial" w:cs="Arial"/>
          <w:color w:val="010000"/>
          <w:sz w:val="20"/>
        </w:rPr>
        <w:t xml:space="preserve"> amending the Company's Charter based on the adjusted business </w:t>
      </w:r>
      <w:r w:rsidR="00D0490C" w:rsidRPr="00AA12B3">
        <w:rPr>
          <w:rFonts w:ascii="Arial" w:hAnsi="Arial" w:cs="Arial"/>
          <w:color w:val="010000"/>
          <w:sz w:val="20"/>
        </w:rPr>
        <w:t>lines</w:t>
      </w:r>
      <w:r w:rsidRPr="00AA12B3">
        <w:rPr>
          <w:rFonts w:ascii="Arial" w:hAnsi="Arial" w:cs="Arial"/>
          <w:color w:val="010000"/>
          <w:sz w:val="20"/>
        </w:rPr>
        <w:t xml:space="preserve"> as stated in Article 1. The General Meeting of Shareholders </w:t>
      </w:r>
      <w:r w:rsidR="00D0490C" w:rsidRPr="00AA12B3">
        <w:rPr>
          <w:rFonts w:ascii="Arial" w:hAnsi="Arial" w:cs="Arial"/>
          <w:color w:val="010000"/>
          <w:sz w:val="20"/>
        </w:rPr>
        <w:t>authorizes</w:t>
      </w:r>
      <w:r w:rsidRPr="00AA12B3">
        <w:rPr>
          <w:rFonts w:ascii="Arial" w:hAnsi="Arial" w:cs="Arial"/>
          <w:color w:val="010000"/>
          <w:sz w:val="20"/>
        </w:rPr>
        <w:t xml:space="preserve"> the Board of Directors to oversee the amendment of the Charter and execute the procedures for changing the business registration at the Ho Chi Minh City Department of Planning and Investment, in accordance with the </w:t>
      </w:r>
      <w:r w:rsidR="00D0490C" w:rsidRPr="00AA12B3">
        <w:rPr>
          <w:rFonts w:ascii="Arial" w:hAnsi="Arial" w:cs="Arial"/>
          <w:color w:val="010000"/>
          <w:sz w:val="20"/>
        </w:rPr>
        <w:t>adjusted</w:t>
      </w:r>
      <w:r w:rsidRPr="00AA12B3">
        <w:rPr>
          <w:rFonts w:ascii="Arial" w:hAnsi="Arial" w:cs="Arial"/>
          <w:color w:val="010000"/>
          <w:sz w:val="20"/>
        </w:rPr>
        <w:t xml:space="preserve"> business </w:t>
      </w:r>
      <w:r w:rsidR="00D0490C" w:rsidRPr="00AA12B3">
        <w:rPr>
          <w:rFonts w:ascii="Arial" w:hAnsi="Arial" w:cs="Arial"/>
          <w:color w:val="010000"/>
          <w:sz w:val="20"/>
        </w:rPr>
        <w:t>lines</w:t>
      </w:r>
      <w:r w:rsidRPr="00AA12B3">
        <w:rPr>
          <w:rFonts w:ascii="Arial" w:hAnsi="Arial" w:cs="Arial"/>
          <w:color w:val="010000"/>
          <w:sz w:val="20"/>
        </w:rPr>
        <w:t xml:space="preserve"> approved by the General Meeting of Shareholders.</w:t>
      </w:r>
    </w:p>
    <w:p w14:paraId="0D2CC219" w14:textId="1069DE20" w:rsidR="00016801" w:rsidRPr="00AA12B3" w:rsidRDefault="00C51CBA" w:rsidP="00161FFE">
      <w:pPr>
        <w:pBdr>
          <w:top w:val="nil"/>
          <w:left w:val="nil"/>
          <w:bottom w:val="nil"/>
          <w:right w:val="nil"/>
          <w:between w:val="nil"/>
        </w:pBdr>
        <w:spacing w:after="120" w:line="360" w:lineRule="auto"/>
        <w:jc w:val="both"/>
        <w:rPr>
          <w:rFonts w:ascii="Arial" w:hAnsi="Arial" w:cs="Arial"/>
          <w:color w:val="010000"/>
          <w:sz w:val="20"/>
        </w:rPr>
      </w:pPr>
      <w:r w:rsidRPr="00AA12B3">
        <w:rPr>
          <w:rFonts w:ascii="Arial" w:hAnsi="Arial" w:cs="Arial"/>
          <w:color w:val="010000"/>
          <w:sz w:val="20"/>
        </w:rPr>
        <w:t xml:space="preserve">‎‎Article 3. This </w:t>
      </w:r>
      <w:r w:rsidR="00D0490C" w:rsidRPr="00AA12B3">
        <w:rPr>
          <w:rFonts w:ascii="Arial" w:hAnsi="Arial" w:cs="Arial"/>
          <w:color w:val="010000"/>
          <w:sz w:val="20"/>
        </w:rPr>
        <w:t>General Mandate</w:t>
      </w:r>
      <w:r w:rsidRPr="00AA12B3">
        <w:rPr>
          <w:rFonts w:ascii="Arial" w:hAnsi="Arial" w:cs="Arial"/>
          <w:color w:val="010000"/>
          <w:sz w:val="20"/>
        </w:rPr>
        <w:t xml:space="preserve"> takes effect from the date of its signing. The Board of Directors, the Supervisory Board, the Board of Management, </w:t>
      </w:r>
      <w:r w:rsidR="00D0490C" w:rsidRPr="00AA12B3">
        <w:rPr>
          <w:rFonts w:ascii="Arial" w:hAnsi="Arial" w:cs="Arial"/>
          <w:color w:val="010000"/>
          <w:sz w:val="20"/>
        </w:rPr>
        <w:t>H</w:t>
      </w:r>
      <w:r w:rsidRPr="00AA12B3">
        <w:rPr>
          <w:rFonts w:ascii="Arial" w:hAnsi="Arial" w:cs="Arial"/>
          <w:color w:val="010000"/>
          <w:sz w:val="20"/>
        </w:rPr>
        <w:t>eads of functional departments</w:t>
      </w:r>
      <w:r w:rsidR="00D0490C" w:rsidRPr="00AA12B3">
        <w:rPr>
          <w:rFonts w:ascii="Arial" w:hAnsi="Arial" w:cs="Arial"/>
          <w:color w:val="010000"/>
          <w:sz w:val="20"/>
        </w:rPr>
        <w:t xml:space="preserve"> and </w:t>
      </w:r>
      <w:r w:rsidR="00D0490C" w:rsidRPr="00AA12B3">
        <w:rPr>
          <w:rFonts w:ascii="Arial" w:hAnsi="Arial" w:cs="Arial"/>
          <w:color w:val="010000"/>
          <w:sz w:val="20"/>
          <w:szCs w:val="20"/>
        </w:rPr>
        <w:t>subsidiaries</w:t>
      </w:r>
      <w:r w:rsidR="00D0490C" w:rsidRPr="00AA12B3">
        <w:rPr>
          <w:rFonts w:ascii="Arial" w:hAnsi="Arial" w:cs="Arial"/>
          <w:color w:val="010000"/>
          <w:sz w:val="20"/>
        </w:rPr>
        <w:t xml:space="preserve"> </w:t>
      </w:r>
      <w:r w:rsidRPr="00AA12B3">
        <w:rPr>
          <w:rFonts w:ascii="Arial" w:hAnsi="Arial" w:cs="Arial"/>
          <w:color w:val="010000"/>
          <w:sz w:val="20"/>
        </w:rPr>
        <w:t xml:space="preserve">of </w:t>
      </w:r>
      <w:r w:rsidR="00D0490C" w:rsidRPr="00AA12B3">
        <w:rPr>
          <w:rFonts w:ascii="Arial" w:hAnsi="Arial" w:cs="Arial"/>
          <w:color w:val="010000"/>
          <w:sz w:val="20"/>
        </w:rPr>
        <w:t>the</w:t>
      </w:r>
      <w:r w:rsidRPr="00AA12B3">
        <w:rPr>
          <w:rFonts w:ascii="Arial" w:hAnsi="Arial" w:cs="Arial"/>
          <w:color w:val="010000"/>
          <w:sz w:val="20"/>
        </w:rPr>
        <w:t xml:space="preserve"> </w:t>
      </w:r>
      <w:r w:rsidRPr="00AA12B3">
        <w:rPr>
          <w:rFonts w:ascii="Arial" w:hAnsi="Arial" w:cs="Arial"/>
          <w:color w:val="010000"/>
          <w:sz w:val="20"/>
        </w:rPr>
        <w:lastRenderedPageBreak/>
        <w:t>Company are responsible for implementing this General Mandate.</w:t>
      </w:r>
    </w:p>
    <w:p w14:paraId="487B1C1C" w14:textId="1AC6B541" w:rsidR="00AA12B3" w:rsidRPr="00AA12B3" w:rsidRDefault="00AA12B3" w:rsidP="00161FFE">
      <w:pPr>
        <w:pBdr>
          <w:top w:val="nil"/>
          <w:left w:val="nil"/>
          <w:bottom w:val="single" w:sz="6" w:space="1" w:color="auto"/>
          <w:right w:val="nil"/>
          <w:between w:val="nil"/>
        </w:pBdr>
        <w:spacing w:after="120" w:line="360" w:lineRule="auto"/>
        <w:jc w:val="both"/>
        <w:rPr>
          <w:rFonts w:ascii="Arial" w:hAnsi="Arial" w:cs="Arial"/>
          <w:color w:val="010000"/>
          <w:sz w:val="20"/>
        </w:rPr>
      </w:pPr>
    </w:p>
    <w:p w14:paraId="04238794" w14:textId="422913A1"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On December 12, 2023</w:t>
      </w:r>
      <w:r w:rsidR="00D0490C" w:rsidRPr="00AA12B3">
        <w:rPr>
          <w:rFonts w:ascii="Arial" w:hAnsi="Arial" w:cs="Arial"/>
          <w:color w:val="010000"/>
          <w:sz w:val="20"/>
        </w:rPr>
        <w:t>,</w:t>
      </w:r>
      <w:r w:rsidRPr="00AA12B3">
        <w:rPr>
          <w:rFonts w:ascii="Arial" w:hAnsi="Arial" w:cs="Arial"/>
          <w:color w:val="010000"/>
          <w:sz w:val="20"/>
        </w:rPr>
        <w:t xml:space="preserve"> Southern Gas Trading Joint Stock Company announced </w:t>
      </w:r>
      <w:r w:rsidR="00D0490C" w:rsidRPr="00AA12B3">
        <w:rPr>
          <w:rFonts w:ascii="Arial" w:hAnsi="Arial" w:cs="Arial"/>
          <w:color w:val="010000"/>
          <w:sz w:val="20"/>
        </w:rPr>
        <w:t>General Mandate</w:t>
      </w:r>
      <w:r w:rsidRPr="00AA12B3">
        <w:rPr>
          <w:rFonts w:ascii="Arial" w:hAnsi="Arial" w:cs="Arial"/>
          <w:color w:val="010000"/>
          <w:sz w:val="20"/>
        </w:rPr>
        <w:t xml:space="preserve"> No. 1003/NQ-KMN on the dismissal of the independent member of the Board of Directors of Southern Gas Trading Joint Stock Company as follows:</w:t>
      </w:r>
    </w:p>
    <w:p w14:paraId="6214F934" w14:textId="69919C27"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‎‎Article 1. Approve the dismissal of Mr. Vu Hoang Ha as a Member of </w:t>
      </w:r>
      <w:r w:rsidR="00AA12B3" w:rsidRPr="00AA12B3">
        <w:rPr>
          <w:rFonts w:ascii="Arial" w:hAnsi="Arial" w:cs="Arial"/>
          <w:color w:val="010000"/>
          <w:sz w:val="20"/>
        </w:rPr>
        <w:t xml:space="preserve">the </w:t>
      </w:r>
      <w:r w:rsidRPr="00AA12B3">
        <w:rPr>
          <w:rFonts w:ascii="Arial" w:hAnsi="Arial" w:cs="Arial"/>
          <w:color w:val="010000"/>
          <w:sz w:val="20"/>
        </w:rPr>
        <w:t>Board of Directors of the Company.</w:t>
      </w:r>
    </w:p>
    <w:p w14:paraId="59A921D2" w14:textId="7CF6CC40"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‎‎Article 2. This </w:t>
      </w:r>
      <w:r w:rsidR="00D0490C" w:rsidRPr="00AA12B3">
        <w:rPr>
          <w:rFonts w:ascii="Arial" w:hAnsi="Arial" w:cs="Arial"/>
          <w:color w:val="010000"/>
          <w:sz w:val="20"/>
        </w:rPr>
        <w:t>General Mandate</w:t>
      </w:r>
      <w:r w:rsidRPr="00AA12B3">
        <w:rPr>
          <w:rFonts w:ascii="Arial" w:hAnsi="Arial" w:cs="Arial"/>
          <w:color w:val="010000"/>
          <w:sz w:val="20"/>
        </w:rPr>
        <w:t xml:space="preserve"> takes effect from the date of its signing.</w:t>
      </w:r>
    </w:p>
    <w:p w14:paraId="48835EA3" w14:textId="54242FC4" w:rsidR="00016801" w:rsidRPr="00AA12B3" w:rsidRDefault="00C51CBA" w:rsidP="00161FFE">
      <w:pPr>
        <w:pBdr>
          <w:top w:val="nil"/>
          <w:left w:val="nil"/>
          <w:bottom w:val="nil"/>
          <w:right w:val="nil"/>
          <w:between w:val="nil"/>
        </w:pBdr>
        <w:spacing w:after="120" w:line="360" w:lineRule="auto"/>
        <w:jc w:val="both"/>
        <w:rPr>
          <w:rFonts w:ascii="Arial" w:hAnsi="Arial" w:cs="Arial"/>
          <w:color w:val="010000"/>
          <w:sz w:val="20"/>
        </w:rPr>
      </w:pPr>
      <w:r w:rsidRPr="00AA12B3">
        <w:rPr>
          <w:rFonts w:ascii="Arial" w:hAnsi="Arial" w:cs="Arial"/>
          <w:color w:val="010000"/>
          <w:sz w:val="20"/>
        </w:rPr>
        <w:t xml:space="preserve">‎‎Article 3. The Board of Directors, the Supervisory Board, the Board of Management, </w:t>
      </w:r>
      <w:r w:rsidR="00D0490C" w:rsidRPr="00AA12B3">
        <w:rPr>
          <w:rFonts w:ascii="Arial" w:hAnsi="Arial" w:cs="Arial"/>
          <w:color w:val="010000"/>
          <w:sz w:val="20"/>
        </w:rPr>
        <w:t xml:space="preserve">Heads of functional departments and </w:t>
      </w:r>
      <w:r w:rsidR="00D0490C" w:rsidRPr="00AA12B3">
        <w:rPr>
          <w:rFonts w:ascii="Arial" w:hAnsi="Arial" w:cs="Arial"/>
          <w:color w:val="010000"/>
          <w:sz w:val="20"/>
          <w:szCs w:val="20"/>
        </w:rPr>
        <w:t>subsidiaries</w:t>
      </w:r>
      <w:r w:rsidRPr="00AA12B3">
        <w:rPr>
          <w:rFonts w:ascii="Arial" w:hAnsi="Arial" w:cs="Arial"/>
          <w:color w:val="010000"/>
          <w:sz w:val="20"/>
        </w:rPr>
        <w:t xml:space="preserve"> of the Company, and Mr. Vu Hoang Ha are responsible for </w:t>
      </w:r>
      <w:r w:rsidR="00D0490C" w:rsidRPr="00AA12B3">
        <w:rPr>
          <w:rFonts w:ascii="Arial" w:hAnsi="Arial" w:cs="Arial"/>
          <w:color w:val="010000"/>
          <w:sz w:val="20"/>
        </w:rPr>
        <w:t>implementing</w:t>
      </w:r>
      <w:r w:rsidRPr="00AA12B3">
        <w:rPr>
          <w:rFonts w:ascii="Arial" w:hAnsi="Arial" w:cs="Arial"/>
          <w:color w:val="010000"/>
          <w:sz w:val="20"/>
        </w:rPr>
        <w:t xml:space="preserve"> this </w:t>
      </w:r>
      <w:r w:rsidR="00D0490C" w:rsidRPr="00AA12B3">
        <w:rPr>
          <w:rFonts w:ascii="Arial" w:hAnsi="Arial" w:cs="Arial"/>
          <w:color w:val="010000"/>
          <w:sz w:val="20"/>
        </w:rPr>
        <w:t>General Mandate</w:t>
      </w:r>
      <w:r w:rsidRPr="00AA12B3">
        <w:rPr>
          <w:rFonts w:ascii="Arial" w:hAnsi="Arial" w:cs="Arial"/>
          <w:color w:val="010000"/>
          <w:sz w:val="20"/>
        </w:rPr>
        <w:t>.</w:t>
      </w:r>
    </w:p>
    <w:p w14:paraId="0B49520A" w14:textId="0FF771D4" w:rsidR="00AA12B3" w:rsidRPr="00AA12B3" w:rsidRDefault="00AA12B3" w:rsidP="00161FFE">
      <w:pPr>
        <w:pBdr>
          <w:top w:val="nil"/>
          <w:left w:val="nil"/>
          <w:bottom w:val="single" w:sz="6" w:space="1" w:color="auto"/>
          <w:right w:val="nil"/>
          <w:between w:val="nil"/>
        </w:pBdr>
        <w:spacing w:after="120" w:line="360" w:lineRule="auto"/>
        <w:jc w:val="both"/>
        <w:rPr>
          <w:rFonts w:ascii="Arial" w:hAnsi="Arial" w:cs="Arial"/>
          <w:color w:val="010000"/>
          <w:sz w:val="20"/>
        </w:rPr>
      </w:pPr>
    </w:p>
    <w:p w14:paraId="110C5506" w14:textId="4B05A0DA"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On December 12, 2023, Southern Gas Trading Joint Stock Company announced </w:t>
      </w:r>
      <w:r w:rsidR="00D0490C" w:rsidRPr="00AA12B3">
        <w:rPr>
          <w:rFonts w:ascii="Arial" w:hAnsi="Arial" w:cs="Arial"/>
          <w:color w:val="010000"/>
          <w:sz w:val="20"/>
        </w:rPr>
        <w:t>General Mandate</w:t>
      </w:r>
      <w:r w:rsidRPr="00AA12B3">
        <w:rPr>
          <w:rFonts w:ascii="Arial" w:hAnsi="Arial" w:cs="Arial"/>
          <w:color w:val="010000"/>
          <w:sz w:val="20"/>
        </w:rPr>
        <w:t xml:space="preserve"> No. 1004/NQ-KMN on the election of an independent member to the Board of Directors of Southern Gas Trading Joint Stock Company as follows:</w:t>
      </w:r>
    </w:p>
    <w:p w14:paraId="21268C31" w14:textId="40AC4709"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‎‎Article 1. </w:t>
      </w:r>
      <w:r w:rsidR="00D0490C" w:rsidRPr="00AA12B3">
        <w:rPr>
          <w:rFonts w:ascii="Arial" w:hAnsi="Arial" w:cs="Arial"/>
          <w:color w:val="010000"/>
          <w:sz w:val="20"/>
        </w:rPr>
        <w:t>Approve</w:t>
      </w:r>
      <w:r w:rsidRPr="00AA12B3">
        <w:rPr>
          <w:rFonts w:ascii="Arial" w:hAnsi="Arial" w:cs="Arial"/>
          <w:color w:val="010000"/>
          <w:sz w:val="20"/>
        </w:rPr>
        <w:t xml:space="preserve"> electing Ms. Vu Thi Thanh Tam</w:t>
      </w:r>
      <w:r w:rsidR="00AA12B3" w:rsidRPr="00AA12B3">
        <w:rPr>
          <w:rFonts w:ascii="Arial" w:hAnsi="Arial" w:cs="Arial"/>
          <w:color w:val="010000"/>
          <w:sz w:val="20"/>
        </w:rPr>
        <w:t xml:space="preserve"> (</w:t>
      </w:r>
      <w:r w:rsidR="00084EBA" w:rsidRPr="00AA12B3">
        <w:rPr>
          <w:rFonts w:ascii="Arial" w:hAnsi="Arial" w:cs="Arial"/>
          <w:color w:val="010000"/>
          <w:sz w:val="20"/>
        </w:rPr>
        <w:t>date of birth:</w:t>
      </w:r>
      <w:r w:rsidRPr="00AA12B3">
        <w:rPr>
          <w:rFonts w:ascii="Arial" w:hAnsi="Arial" w:cs="Arial"/>
          <w:color w:val="010000"/>
          <w:sz w:val="20"/>
        </w:rPr>
        <w:t xml:space="preserve"> April 22, 1968; professional qualifications: Bachelor of Economics - Industrial Business Management and </w:t>
      </w:r>
      <w:r w:rsidR="00AA12B3" w:rsidRPr="00AA12B3">
        <w:rPr>
          <w:rFonts w:ascii="Arial" w:hAnsi="Arial" w:cs="Arial"/>
          <w:color w:val="010000"/>
          <w:sz w:val="20"/>
        </w:rPr>
        <w:t xml:space="preserve">Capital </w:t>
      </w:r>
      <w:r w:rsidRPr="00AA12B3">
        <w:rPr>
          <w:rFonts w:ascii="Arial" w:hAnsi="Arial" w:cs="Arial"/>
          <w:color w:val="010000"/>
          <w:sz w:val="20"/>
        </w:rPr>
        <w:t xml:space="preserve">Construction; </w:t>
      </w:r>
      <w:r w:rsidR="00084EBA" w:rsidRPr="00AA12B3">
        <w:rPr>
          <w:rFonts w:ascii="Arial" w:hAnsi="Arial" w:cs="Arial"/>
          <w:color w:val="010000"/>
          <w:sz w:val="20"/>
        </w:rPr>
        <w:t>Citizen identification card No.</w:t>
      </w:r>
      <w:r w:rsidRPr="00AA12B3">
        <w:rPr>
          <w:rFonts w:ascii="Arial" w:hAnsi="Arial" w:cs="Arial"/>
          <w:color w:val="010000"/>
          <w:sz w:val="20"/>
        </w:rPr>
        <w:t xml:space="preserve"> 001168028050, issued on May 9, 2023, by the </w:t>
      </w:r>
      <w:r w:rsidR="00084EBA" w:rsidRPr="00AA12B3">
        <w:rPr>
          <w:rFonts w:ascii="Arial" w:hAnsi="Arial" w:cs="Arial"/>
          <w:color w:val="010000"/>
          <w:sz w:val="20"/>
          <w:szCs w:val="20"/>
          <w:shd w:val="clear" w:color="auto" w:fill="FFFFFF"/>
        </w:rPr>
        <w:t>Director of the Police Department for Administrative Management of Social Order</w:t>
      </w:r>
      <w:r w:rsidR="00AA12B3" w:rsidRPr="00AA12B3">
        <w:rPr>
          <w:rFonts w:ascii="Arial" w:hAnsi="Arial" w:cs="Arial"/>
          <w:color w:val="010000"/>
          <w:sz w:val="20"/>
          <w:szCs w:val="20"/>
          <w:shd w:val="clear" w:color="auto" w:fill="FFFFFF"/>
        </w:rPr>
        <w:t>)</w:t>
      </w:r>
      <w:r w:rsidRPr="00AA12B3">
        <w:rPr>
          <w:rFonts w:ascii="Arial" w:hAnsi="Arial" w:cs="Arial"/>
          <w:color w:val="010000"/>
          <w:sz w:val="20"/>
        </w:rPr>
        <w:t xml:space="preserve"> as an independent member of the Board of Directors of Southern Gas Trading Joint Stock Company.</w:t>
      </w:r>
    </w:p>
    <w:p w14:paraId="5EDCF270" w14:textId="6D0B8CDD"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 xml:space="preserve">‎‎Article 2. This </w:t>
      </w:r>
      <w:r w:rsidR="00084EBA" w:rsidRPr="00AA12B3">
        <w:rPr>
          <w:rFonts w:ascii="Arial" w:hAnsi="Arial" w:cs="Arial"/>
          <w:color w:val="010000"/>
          <w:sz w:val="20"/>
        </w:rPr>
        <w:t>General Mandate</w:t>
      </w:r>
      <w:r w:rsidRPr="00AA12B3">
        <w:rPr>
          <w:rFonts w:ascii="Arial" w:hAnsi="Arial" w:cs="Arial"/>
          <w:color w:val="010000"/>
          <w:sz w:val="20"/>
        </w:rPr>
        <w:t xml:space="preserve"> takes effect from the date of its signing.</w:t>
      </w:r>
    </w:p>
    <w:p w14:paraId="5D4DAD32" w14:textId="49765C03" w:rsidR="00016801" w:rsidRPr="00AA12B3" w:rsidRDefault="00C51CBA" w:rsidP="00161FFE">
      <w:pPr>
        <w:pBdr>
          <w:top w:val="nil"/>
          <w:left w:val="nil"/>
          <w:bottom w:val="nil"/>
          <w:right w:val="nil"/>
          <w:between w:val="nil"/>
        </w:pBdr>
        <w:spacing w:after="120" w:line="360" w:lineRule="auto"/>
        <w:jc w:val="both"/>
        <w:rPr>
          <w:rFonts w:ascii="Arial" w:eastAsia="Arial" w:hAnsi="Arial" w:cs="Arial"/>
          <w:color w:val="010000"/>
          <w:sz w:val="20"/>
          <w:szCs w:val="20"/>
        </w:rPr>
      </w:pPr>
      <w:r w:rsidRPr="00AA12B3">
        <w:rPr>
          <w:rFonts w:ascii="Arial" w:hAnsi="Arial" w:cs="Arial"/>
          <w:color w:val="010000"/>
          <w:sz w:val="20"/>
        </w:rPr>
        <w:t>‎‎Article 3. The Board of Directors, the Supervisory Board, the Board of Management,</w:t>
      </w:r>
      <w:r w:rsidR="00084EBA" w:rsidRPr="00AA12B3">
        <w:rPr>
          <w:rFonts w:ascii="Arial" w:hAnsi="Arial" w:cs="Arial"/>
          <w:color w:val="010000"/>
          <w:sz w:val="20"/>
        </w:rPr>
        <w:t xml:space="preserve"> Heads of functional departments and </w:t>
      </w:r>
      <w:r w:rsidR="00084EBA" w:rsidRPr="00AA12B3">
        <w:rPr>
          <w:rFonts w:ascii="Arial" w:hAnsi="Arial" w:cs="Arial"/>
          <w:color w:val="010000"/>
          <w:sz w:val="20"/>
          <w:szCs w:val="20"/>
        </w:rPr>
        <w:t>subsidiaries of the Company</w:t>
      </w:r>
      <w:r w:rsidRPr="00AA12B3">
        <w:rPr>
          <w:rFonts w:ascii="Arial" w:hAnsi="Arial" w:cs="Arial"/>
          <w:color w:val="010000"/>
          <w:sz w:val="20"/>
        </w:rPr>
        <w:t xml:space="preserve">, and Ms. Vu Thi Thanh Tam are responsible for </w:t>
      </w:r>
      <w:r w:rsidR="00084EBA" w:rsidRPr="00AA12B3">
        <w:rPr>
          <w:rFonts w:ascii="Arial" w:hAnsi="Arial" w:cs="Arial"/>
          <w:color w:val="010000"/>
          <w:sz w:val="20"/>
        </w:rPr>
        <w:t>implementing</w:t>
      </w:r>
      <w:r w:rsidRPr="00AA12B3">
        <w:rPr>
          <w:rFonts w:ascii="Arial" w:hAnsi="Arial" w:cs="Arial"/>
          <w:color w:val="010000"/>
          <w:sz w:val="20"/>
        </w:rPr>
        <w:t xml:space="preserve"> this </w:t>
      </w:r>
      <w:r w:rsidR="00084EBA" w:rsidRPr="00AA12B3">
        <w:rPr>
          <w:rFonts w:ascii="Arial" w:hAnsi="Arial" w:cs="Arial"/>
          <w:color w:val="010000"/>
          <w:sz w:val="20"/>
        </w:rPr>
        <w:t>General Mandate</w:t>
      </w:r>
      <w:r w:rsidRPr="00AA12B3">
        <w:rPr>
          <w:rFonts w:ascii="Arial" w:hAnsi="Arial" w:cs="Arial"/>
          <w:color w:val="010000"/>
          <w:sz w:val="20"/>
        </w:rPr>
        <w:t>.</w:t>
      </w:r>
    </w:p>
    <w:sectPr w:rsidR="00016801" w:rsidRPr="00AA12B3" w:rsidSect="00C51CBA">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01"/>
    <w:rsid w:val="00016801"/>
    <w:rsid w:val="00084EBA"/>
    <w:rsid w:val="00161FFE"/>
    <w:rsid w:val="008B7B09"/>
    <w:rsid w:val="00AA12B3"/>
    <w:rsid w:val="00B5592F"/>
    <w:rsid w:val="00C51CBA"/>
    <w:rsid w:val="00D0490C"/>
    <w:rsid w:val="00D82DF2"/>
    <w:rsid w:val="00FA1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DB4C7"/>
  <w15:docId w15:val="{D2D5C29E-B531-4539-A074-D08B776E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8bFxAGSRZvm6y5/oH6r5VMLiFQ==">CgMxLjA4AHIhMXc1M3U2a00tMnhRaVpicWtZWjZBVlM2dGR0QjdJRHBT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11</cp:revision>
  <dcterms:created xsi:type="dcterms:W3CDTF">2023-12-15T03:59:00Z</dcterms:created>
  <dcterms:modified xsi:type="dcterms:W3CDTF">2023-12-19T04:38:00Z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08bd2217b65c74a3b00227faaae9e17e426045d178aa2ebc908facd4c2f2202e</vt:lpwstr>
  </property>
</Properties>
</file>