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5917E7B"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0F2DEA">
        <w:rPr>
          <w:rFonts w:ascii="Arial" w:hAnsi="Arial" w:cs="Arial"/>
          <w:b/>
          <w:bCs/>
          <w:color w:val="010000"/>
          <w:sz w:val="20"/>
        </w:rPr>
        <w:t>GEG121022:</w:t>
      </w:r>
      <w:r w:rsidRPr="000F2DEA">
        <w:rPr>
          <w:rFonts w:ascii="Arial" w:hAnsi="Arial" w:cs="Arial"/>
          <w:b/>
          <w:color w:val="010000"/>
          <w:sz w:val="20"/>
        </w:rPr>
        <w:t xml:space="preserve"> Notice on the record date to exercise the right to pay interest for Term 9 of securities code </w:t>
      </w:r>
      <w:r w:rsidR="000F2DEA" w:rsidRPr="000F2DEA">
        <w:rPr>
          <w:rFonts w:ascii="Arial" w:hAnsi="Arial" w:cs="Arial"/>
          <w:b/>
          <w:color w:val="010000"/>
          <w:sz w:val="20"/>
        </w:rPr>
        <w:t>GEG121022</w:t>
      </w:r>
    </w:p>
    <w:p w14:paraId="00000002" w14:textId="2BC4E8E8"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O</w:t>
      </w:r>
      <w:r w:rsidRPr="000F2DEA">
        <w:rPr>
          <w:rFonts w:ascii="Arial" w:hAnsi="Arial" w:cs="Arial"/>
          <w:b/>
          <w:bCs/>
          <w:color w:val="010000"/>
          <w:sz w:val="20"/>
        </w:rPr>
        <w:t xml:space="preserve">n </w:t>
      </w:r>
      <w:bookmarkStart w:id="0" w:name="_GoBack"/>
      <w:r w:rsidRPr="00312302">
        <w:rPr>
          <w:rFonts w:ascii="Arial" w:hAnsi="Arial" w:cs="Arial"/>
          <w:bCs/>
          <w:color w:val="010000"/>
          <w:sz w:val="20"/>
        </w:rPr>
        <w:t>December 11,</w:t>
      </w:r>
      <w:r w:rsidR="00C10739" w:rsidRPr="00312302">
        <w:rPr>
          <w:rFonts w:ascii="Arial" w:hAnsi="Arial" w:cs="Arial"/>
          <w:bCs/>
          <w:color w:val="010000"/>
          <w:sz w:val="20"/>
        </w:rPr>
        <w:t xml:space="preserve"> 2</w:t>
      </w:r>
      <w:r w:rsidR="00C10739" w:rsidRPr="00312302">
        <w:rPr>
          <w:rFonts w:ascii="Arial" w:hAnsi="Arial" w:cs="Arial"/>
          <w:color w:val="010000"/>
          <w:sz w:val="20"/>
        </w:rPr>
        <w:t>023</w:t>
      </w:r>
      <w:bookmarkEnd w:id="0"/>
      <w:r w:rsidR="000A5D1D" w:rsidRPr="000F2DEA">
        <w:rPr>
          <w:rFonts w:ascii="Arial" w:hAnsi="Arial" w:cs="Arial"/>
          <w:color w:val="010000"/>
          <w:sz w:val="20"/>
        </w:rPr>
        <w:t>,</w:t>
      </w:r>
      <w:r w:rsidRPr="000F2DEA">
        <w:rPr>
          <w:rFonts w:ascii="Arial" w:hAnsi="Arial" w:cs="Arial"/>
          <w:color w:val="010000"/>
          <w:sz w:val="20"/>
        </w:rPr>
        <w:t xml:space="preserve"> </w:t>
      </w:r>
      <w:proofErr w:type="gramStart"/>
      <w:r w:rsidRPr="000F2DEA">
        <w:rPr>
          <w:rFonts w:ascii="Arial" w:hAnsi="Arial" w:cs="Arial"/>
          <w:color w:val="010000"/>
          <w:sz w:val="20"/>
        </w:rPr>
        <w:t>Corporate</w:t>
      </w:r>
      <w:proofErr w:type="gramEnd"/>
      <w:r w:rsidRPr="000F2DEA">
        <w:rPr>
          <w:rFonts w:ascii="Arial" w:hAnsi="Arial" w:cs="Arial"/>
          <w:color w:val="010000"/>
          <w:sz w:val="20"/>
        </w:rPr>
        <w:t xml:space="preserve"> bond of </w:t>
      </w:r>
      <w:proofErr w:type="spellStart"/>
      <w:r w:rsidRPr="000F2DEA">
        <w:rPr>
          <w:rFonts w:ascii="Arial" w:hAnsi="Arial" w:cs="Arial"/>
          <w:color w:val="010000"/>
          <w:sz w:val="20"/>
        </w:rPr>
        <w:t>Gia</w:t>
      </w:r>
      <w:proofErr w:type="spellEnd"/>
      <w:r w:rsidRPr="000F2DEA">
        <w:rPr>
          <w:rFonts w:ascii="Arial" w:hAnsi="Arial" w:cs="Arial"/>
          <w:color w:val="010000"/>
          <w:sz w:val="20"/>
        </w:rPr>
        <w:t xml:space="preserve"> Lai Electricity Joint Stock Company announced Notice No. 81/2023/TB-GEC on the record date to exercise the right to pay interest for Term 09 of securities code GEG121022 as follows:</w:t>
      </w:r>
    </w:p>
    <w:p w14:paraId="00000003"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 xml:space="preserve">Securities name: Bonds of Corporate bond of </w:t>
      </w:r>
      <w:proofErr w:type="spellStart"/>
      <w:r w:rsidRPr="000F2DEA">
        <w:rPr>
          <w:rFonts w:ascii="Arial" w:hAnsi="Arial" w:cs="Arial"/>
          <w:color w:val="010000"/>
          <w:sz w:val="20"/>
        </w:rPr>
        <w:t>Gia</w:t>
      </w:r>
      <w:proofErr w:type="spellEnd"/>
      <w:r w:rsidRPr="000F2DEA">
        <w:rPr>
          <w:rFonts w:ascii="Arial" w:hAnsi="Arial" w:cs="Arial"/>
          <w:color w:val="010000"/>
          <w:sz w:val="20"/>
        </w:rPr>
        <w:t xml:space="preserve"> Lai Electricity Joint Stock Company.</w:t>
      </w:r>
    </w:p>
    <w:p w14:paraId="00000004"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Securities code: GEG121022</w:t>
      </w:r>
    </w:p>
    <w:p w14:paraId="00000005"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Securities type: Corporate bonds</w:t>
      </w:r>
    </w:p>
    <w:p w14:paraId="00000006"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Transaction par value: VND 100,000</w:t>
      </w:r>
    </w:p>
    <w:p w14:paraId="00000007"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Exchange: HNX</w:t>
      </w:r>
    </w:p>
    <w:p w14:paraId="00000008"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Record date: December 27, 2023</w:t>
      </w:r>
    </w:p>
    <w:p w14:paraId="00000009" w14:textId="77777777" w:rsidR="00FC3713" w:rsidRPr="000F2DEA" w:rsidRDefault="00CC0FEF" w:rsidP="00312302">
      <w:pPr>
        <w:numPr>
          <w:ilvl w:val="0"/>
          <w:numId w:val="2"/>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0F2DEA">
        <w:rPr>
          <w:rFonts w:ascii="Arial" w:hAnsi="Arial" w:cs="Arial"/>
          <w:color w:val="010000"/>
          <w:sz w:val="20"/>
        </w:rPr>
        <w:t>Reasons and purposes</w:t>
      </w:r>
    </w:p>
    <w:p w14:paraId="0000000A"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F2DEA">
        <w:rPr>
          <w:rFonts w:ascii="Arial" w:hAnsi="Arial" w:cs="Arial"/>
          <w:color w:val="010000"/>
          <w:sz w:val="20"/>
        </w:rPr>
        <w:t>Pay interest for Term 09 (from and including October 11, 2023 to and excluding January 11, 2024).</w:t>
      </w:r>
    </w:p>
    <w:p w14:paraId="0000000B" w14:textId="77777777" w:rsidR="00FC3713" w:rsidRPr="000F2DEA" w:rsidRDefault="00CC0FEF" w:rsidP="00312302">
      <w:pPr>
        <w:numPr>
          <w:ilvl w:val="0"/>
          <w:numId w:val="2"/>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0F2DEA">
        <w:rPr>
          <w:rFonts w:ascii="Arial" w:hAnsi="Arial" w:cs="Arial"/>
          <w:color w:val="010000"/>
          <w:sz w:val="20"/>
        </w:rPr>
        <w:t>Specific contents</w:t>
      </w:r>
    </w:p>
    <w:p w14:paraId="0000000C" w14:textId="77777777" w:rsidR="00FC3713" w:rsidRPr="000F2DEA" w:rsidRDefault="00CC0FEF" w:rsidP="0031230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1" w:name="_heading=h.gjdgxs"/>
      <w:bookmarkEnd w:id="1"/>
      <w:r w:rsidRPr="000F2DEA">
        <w:rPr>
          <w:rFonts w:ascii="Arial" w:hAnsi="Arial" w:cs="Arial"/>
          <w:color w:val="010000"/>
          <w:sz w:val="20"/>
        </w:rPr>
        <w:t>Pay corporate bond interest in cash:</w:t>
      </w:r>
    </w:p>
    <w:p w14:paraId="0000000D" w14:textId="7AB14276" w:rsidR="00FC3713" w:rsidRPr="000F2DEA" w:rsidRDefault="00CC0FEF" w:rsidP="00312302">
      <w:pPr>
        <w:pStyle w:val="ListParagraph"/>
        <w:numPr>
          <w:ilvl w:val="0"/>
          <w:numId w:val="4"/>
        </w:numPr>
        <w:pBdr>
          <w:top w:val="nil"/>
          <w:left w:val="nil"/>
          <w:bottom w:val="nil"/>
          <w:right w:val="nil"/>
          <w:between w:val="nil"/>
        </w:pBdr>
        <w:tabs>
          <w:tab w:val="left" w:pos="270"/>
          <w:tab w:val="left" w:pos="360"/>
        </w:tabs>
        <w:spacing w:after="120" w:line="360" w:lineRule="auto"/>
        <w:ind w:left="0" w:firstLine="0"/>
        <w:contextualSpacing w:val="0"/>
        <w:jc w:val="both"/>
        <w:rPr>
          <w:rFonts w:ascii="Arial" w:eastAsia="Arial" w:hAnsi="Arial" w:cs="Arial"/>
          <w:color w:val="010000"/>
          <w:sz w:val="20"/>
          <w:szCs w:val="20"/>
        </w:rPr>
      </w:pPr>
      <w:r w:rsidRPr="000F2DEA">
        <w:rPr>
          <w:rFonts w:ascii="Arial" w:hAnsi="Arial" w:cs="Arial"/>
          <w:color w:val="010000"/>
          <w:sz w:val="20"/>
        </w:rPr>
        <w:t>Interest rate: 13.780% per year</w:t>
      </w:r>
    </w:p>
    <w:p w14:paraId="0000000E" w14:textId="465CEFFD" w:rsidR="00FC3713" w:rsidRPr="000F2DEA" w:rsidRDefault="00CC0FEF" w:rsidP="00312302">
      <w:pPr>
        <w:pStyle w:val="ListParagraph"/>
        <w:numPr>
          <w:ilvl w:val="0"/>
          <w:numId w:val="4"/>
        </w:numPr>
        <w:pBdr>
          <w:top w:val="nil"/>
          <w:left w:val="nil"/>
          <w:bottom w:val="nil"/>
          <w:right w:val="nil"/>
          <w:between w:val="nil"/>
        </w:pBdr>
        <w:tabs>
          <w:tab w:val="left" w:pos="270"/>
          <w:tab w:val="left" w:pos="360"/>
        </w:tabs>
        <w:spacing w:after="120" w:line="360" w:lineRule="auto"/>
        <w:ind w:left="0" w:firstLine="0"/>
        <w:contextualSpacing w:val="0"/>
        <w:jc w:val="both"/>
        <w:rPr>
          <w:rFonts w:ascii="Arial" w:eastAsia="Arial" w:hAnsi="Arial" w:cs="Arial"/>
          <w:color w:val="010000"/>
          <w:sz w:val="20"/>
          <w:szCs w:val="20"/>
        </w:rPr>
      </w:pPr>
      <w:r w:rsidRPr="000F2DEA">
        <w:rPr>
          <w:rFonts w:ascii="Arial" w:hAnsi="Arial" w:cs="Arial"/>
          <w:color w:val="010000"/>
          <w:sz w:val="20"/>
        </w:rPr>
        <w:t>Exercise rate:</w:t>
      </w:r>
    </w:p>
    <w:p w14:paraId="0000000F" w14:textId="07FB4A93" w:rsidR="00FC3713" w:rsidRPr="000F2DEA" w:rsidRDefault="00CC0FEF" w:rsidP="00312302">
      <w:pPr>
        <w:pStyle w:val="ListParagraph"/>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0F2DEA">
        <w:rPr>
          <w:rFonts w:ascii="Arial" w:hAnsi="Arial" w:cs="Arial"/>
          <w:color w:val="010000"/>
          <w:sz w:val="20"/>
        </w:rPr>
        <w:t>Receive VND 3,473.315 for each bond. In which:</w:t>
      </w:r>
    </w:p>
    <w:p w14:paraId="00000010" w14:textId="7D7E8CC5" w:rsidR="00FC3713" w:rsidRPr="000F2DEA" w:rsidRDefault="00CC0FEF" w:rsidP="00312302">
      <w:pPr>
        <w:numPr>
          <w:ilvl w:val="0"/>
          <w:numId w:val="1"/>
        </w:numPr>
        <w:pBdr>
          <w:top w:val="nil"/>
          <w:left w:val="nil"/>
          <w:bottom w:val="nil"/>
          <w:right w:val="nil"/>
          <w:between w:val="nil"/>
        </w:pBdr>
        <w:tabs>
          <w:tab w:val="left" w:pos="270"/>
          <w:tab w:val="left" w:pos="360"/>
        </w:tabs>
        <w:spacing w:after="120" w:line="360" w:lineRule="auto"/>
        <w:ind w:left="0" w:firstLine="0"/>
        <w:jc w:val="both"/>
        <w:rPr>
          <w:rFonts w:ascii="Arial" w:eastAsia="Arial" w:hAnsi="Arial" w:cs="Arial"/>
          <w:color w:val="010000"/>
          <w:sz w:val="20"/>
          <w:szCs w:val="20"/>
        </w:rPr>
      </w:pPr>
      <w:r w:rsidRPr="000F2DEA">
        <w:rPr>
          <w:rFonts w:ascii="Arial" w:hAnsi="Arial" w:cs="Arial"/>
          <w:color w:val="010000"/>
          <w:sz w:val="20"/>
        </w:rPr>
        <w:t xml:space="preserve">The interest payment is calculated using the formula: </w:t>
      </w:r>
      <w:r w:rsidR="000F2DEA" w:rsidRPr="000F2DEA">
        <w:rPr>
          <w:rFonts w:ascii="Arial" w:hAnsi="Arial" w:cs="Arial"/>
          <w:color w:val="010000"/>
          <w:sz w:val="20"/>
        </w:rPr>
        <w:t xml:space="preserve">VND </w:t>
      </w:r>
      <w:r w:rsidRPr="000F2DEA">
        <w:rPr>
          <w:rFonts w:ascii="Arial" w:hAnsi="Arial" w:cs="Arial"/>
          <w:color w:val="010000"/>
          <w:sz w:val="20"/>
        </w:rPr>
        <w:t xml:space="preserve">100,000 X 13.780% X 92 </w:t>
      </w:r>
      <w:r w:rsidR="000F2DEA" w:rsidRPr="000F2DEA">
        <w:rPr>
          <w:rFonts w:ascii="Arial" w:hAnsi="Arial" w:cs="Arial"/>
          <w:color w:val="010000"/>
          <w:sz w:val="20"/>
        </w:rPr>
        <w:t>(days)</w:t>
      </w:r>
      <w:r w:rsidRPr="000F2DEA">
        <w:rPr>
          <w:rFonts w:ascii="Arial" w:hAnsi="Arial" w:cs="Arial"/>
          <w:color w:val="010000"/>
          <w:sz w:val="20"/>
        </w:rPr>
        <w:t>/ 365</w:t>
      </w:r>
      <w:r w:rsidR="000F2DEA" w:rsidRPr="000F2DEA">
        <w:rPr>
          <w:rFonts w:ascii="Arial" w:hAnsi="Arial" w:cs="Arial"/>
          <w:color w:val="010000"/>
          <w:sz w:val="20"/>
        </w:rPr>
        <w:t xml:space="preserve"> (days)</w:t>
      </w:r>
      <w:r w:rsidRPr="000F2DEA">
        <w:rPr>
          <w:rFonts w:ascii="Arial" w:hAnsi="Arial" w:cs="Arial"/>
          <w:color w:val="010000"/>
          <w:sz w:val="20"/>
        </w:rPr>
        <w:t>, rounded to 3 decimal places.</w:t>
      </w:r>
    </w:p>
    <w:p w14:paraId="00000011" w14:textId="6979732F" w:rsidR="00FC3713" w:rsidRPr="000F2DEA" w:rsidRDefault="00CC0FEF" w:rsidP="00312302">
      <w:pPr>
        <w:pStyle w:val="ListParagraph"/>
        <w:numPr>
          <w:ilvl w:val="0"/>
          <w:numId w:val="6"/>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0F2DEA">
        <w:rPr>
          <w:rFonts w:ascii="Arial" w:hAnsi="Arial" w:cs="Arial"/>
          <w:color w:val="010000"/>
          <w:sz w:val="20"/>
        </w:rPr>
        <w:t xml:space="preserve">The total amount of actual bond interest received by each bondholder will be rounded to the unit (if the first decimal digit is equal to or greater than 5, the number is rounded up; if the first decimal digit is less than 5, the decimal part is </w:t>
      </w:r>
      <w:r w:rsidR="000F2DEA" w:rsidRPr="000F2DEA">
        <w:rPr>
          <w:rFonts w:ascii="Arial" w:hAnsi="Arial" w:cs="Arial"/>
          <w:color w:val="010000"/>
          <w:sz w:val="20"/>
        </w:rPr>
        <w:t>canceled</w:t>
      </w:r>
      <w:r w:rsidRPr="000F2DEA">
        <w:rPr>
          <w:rFonts w:ascii="Arial" w:hAnsi="Arial" w:cs="Arial"/>
          <w:color w:val="010000"/>
          <w:sz w:val="20"/>
        </w:rPr>
        <w:t>);</w:t>
      </w:r>
    </w:p>
    <w:p w14:paraId="00000012" w14:textId="4C041D3F" w:rsidR="00FC3713" w:rsidRPr="000F2DEA" w:rsidRDefault="00CC0FEF" w:rsidP="00312302">
      <w:pPr>
        <w:pStyle w:val="ListParagraph"/>
        <w:numPr>
          <w:ilvl w:val="0"/>
          <w:numId w:val="4"/>
        </w:numPr>
        <w:pBdr>
          <w:top w:val="nil"/>
          <w:left w:val="nil"/>
          <w:bottom w:val="nil"/>
          <w:right w:val="nil"/>
          <w:between w:val="nil"/>
        </w:pBdr>
        <w:tabs>
          <w:tab w:val="left" w:pos="270"/>
          <w:tab w:val="left" w:pos="360"/>
        </w:tabs>
        <w:spacing w:after="120" w:line="360" w:lineRule="auto"/>
        <w:ind w:left="0" w:firstLine="0"/>
        <w:contextualSpacing w:val="0"/>
        <w:jc w:val="both"/>
        <w:rPr>
          <w:rFonts w:ascii="Arial" w:eastAsia="Arial" w:hAnsi="Arial" w:cs="Arial"/>
          <w:color w:val="010000"/>
          <w:sz w:val="20"/>
          <w:szCs w:val="20"/>
        </w:rPr>
      </w:pPr>
      <w:r w:rsidRPr="000F2DEA">
        <w:rPr>
          <w:rFonts w:ascii="Arial" w:hAnsi="Arial" w:cs="Arial"/>
          <w:color w:val="010000"/>
          <w:sz w:val="20"/>
        </w:rPr>
        <w:t>Payment date: January 11, 2024;</w:t>
      </w:r>
    </w:p>
    <w:p w14:paraId="00000013" w14:textId="31E203DD" w:rsidR="00FC3713" w:rsidRPr="000F2DEA" w:rsidRDefault="00CC0FEF" w:rsidP="00312302">
      <w:pPr>
        <w:pStyle w:val="ListParagraph"/>
        <w:numPr>
          <w:ilvl w:val="0"/>
          <w:numId w:val="4"/>
        </w:numPr>
        <w:pBdr>
          <w:top w:val="nil"/>
          <w:left w:val="nil"/>
          <w:bottom w:val="nil"/>
          <w:right w:val="nil"/>
          <w:between w:val="nil"/>
        </w:pBdr>
        <w:tabs>
          <w:tab w:val="left" w:pos="270"/>
          <w:tab w:val="left" w:pos="360"/>
        </w:tabs>
        <w:spacing w:after="120" w:line="360" w:lineRule="auto"/>
        <w:ind w:left="0" w:firstLine="0"/>
        <w:contextualSpacing w:val="0"/>
        <w:jc w:val="both"/>
        <w:rPr>
          <w:rFonts w:ascii="Arial" w:eastAsia="Arial" w:hAnsi="Arial" w:cs="Arial"/>
          <w:color w:val="010000"/>
          <w:sz w:val="20"/>
          <w:szCs w:val="20"/>
        </w:rPr>
      </w:pPr>
      <w:r w:rsidRPr="000F2DEA">
        <w:rPr>
          <w:rFonts w:ascii="Arial" w:hAnsi="Arial" w:cs="Arial"/>
          <w:color w:val="010000"/>
          <w:sz w:val="20"/>
        </w:rPr>
        <w:t>Venue</w:t>
      </w:r>
      <w:r w:rsidR="000F2DEA" w:rsidRPr="000F2DEA">
        <w:rPr>
          <w:rFonts w:ascii="Arial" w:hAnsi="Arial" w:cs="Arial"/>
          <w:color w:val="010000"/>
          <w:sz w:val="20"/>
        </w:rPr>
        <w:t>:</w:t>
      </w:r>
    </w:p>
    <w:p w14:paraId="00000014" w14:textId="62EC7960" w:rsidR="00FC3713" w:rsidRPr="000F2DEA" w:rsidRDefault="00CC0FEF" w:rsidP="00312302">
      <w:pPr>
        <w:pStyle w:val="ListParagraph"/>
        <w:numPr>
          <w:ilvl w:val="0"/>
          <w:numId w:val="7"/>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0F2DEA">
        <w:rPr>
          <w:rFonts w:ascii="Arial" w:hAnsi="Arial" w:cs="Arial"/>
          <w:color w:val="010000"/>
          <w:sz w:val="20"/>
        </w:rPr>
        <w:t>For deposited securities: Owners carry out procedures to receive corporate bond interest at Depository Members where depository accounts are opened;</w:t>
      </w:r>
    </w:p>
    <w:p w14:paraId="00000015" w14:textId="59AD0A2C" w:rsidR="00FC3713" w:rsidRPr="000F2DEA" w:rsidRDefault="00CC0FEF" w:rsidP="00312302">
      <w:pPr>
        <w:pStyle w:val="ListParagraph"/>
        <w:numPr>
          <w:ilvl w:val="0"/>
          <w:numId w:val="8"/>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0F2DEA">
        <w:rPr>
          <w:rFonts w:ascii="Arial" w:hAnsi="Arial" w:cs="Arial"/>
          <w:color w:val="010000"/>
          <w:sz w:val="20"/>
        </w:rPr>
        <w:t xml:space="preserve">For </w:t>
      </w:r>
      <w:proofErr w:type="spellStart"/>
      <w:r w:rsidRPr="000F2DEA">
        <w:rPr>
          <w:rFonts w:ascii="Arial" w:hAnsi="Arial" w:cs="Arial"/>
          <w:color w:val="010000"/>
          <w:sz w:val="20"/>
        </w:rPr>
        <w:t>undeposited</w:t>
      </w:r>
      <w:proofErr w:type="spellEnd"/>
      <w:r w:rsidRPr="000F2DEA">
        <w:rPr>
          <w:rFonts w:ascii="Arial" w:hAnsi="Arial" w:cs="Arial"/>
          <w:color w:val="010000"/>
          <w:sz w:val="20"/>
        </w:rPr>
        <w:t xml:space="preserve"> securities: Corporate bond interest will be paid into the account registered by the owner with </w:t>
      </w:r>
      <w:proofErr w:type="spellStart"/>
      <w:r w:rsidRPr="000F2DEA">
        <w:rPr>
          <w:rFonts w:ascii="Arial" w:hAnsi="Arial" w:cs="Arial"/>
          <w:color w:val="010000"/>
          <w:sz w:val="20"/>
        </w:rPr>
        <w:t>Techcom</w:t>
      </w:r>
      <w:proofErr w:type="spellEnd"/>
      <w:r w:rsidRPr="000F2DEA">
        <w:rPr>
          <w:rFonts w:ascii="Arial" w:hAnsi="Arial" w:cs="Arial"/>
          <w:color w:val="010000"/>
          <w:sz w:val="20"/>
        </w:rPr>
        <w:t xml:space="preserve"> Securities Joint Stock Company on January 11, 2024.</w:t>
      </w:r>
    </w:p>
    <w:sectPr w:rsidR="00FC3713" w:rsidRPr="000F2DEA" w:rsidSect="00CC0FE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1CB"/>
    <w:multiLevelType w:val="hybridMultilevel"/>
    <w:tmpl w:val="8E3AE974"/>
    <w:lvl w:ilvl="0" w:tplc="008C6C9A">
      <w:numFmt w:val="bullet"/>
      <w:lvlText w:val="-"/>
      <w:lvlJc w:val="left"/>
      <w:pPr>
        <w:ind w:left="720" w:hanging="360"/>
      </w:pPr>
      <w:rPr>
        <w:rFonts w:ascii="Arial" w:eastAsia="Arial" w:hAnsi="Arial" w:cs="Arial" w:hint="default"/>
        <w:b w:val="0"/>
        <w:i w:val="0"/>
        <w:sz w:val="20"/>
      </w:rPr>
    </w:lvl>
    <w:lvl w:ilvl="1" w:tplc="B1269012" w:tentative="1">
      <w:start w:val="1"/>
      <w:numFmt w:val="bullet"/>
      <w:lvlText w:val="o"/>
      <w:lvlJc w:val="left"/>
      <w:pPr>
        <w:ind w:left="1440" w:hanging="360"/>
      </w:pPr>
      <w:rPr>
        <w:rFonts w:ascii="Courier New" w:hAnsi="Courier New" w:cs="Courier New" w:hint="default"/>
        <w:b w:val="0"/>
        <w:i w:val="0"/>
        <w:sz w:val="20"/>
      </w:rPr>
    </w:lvl>
    <w:lvl w:ilvl="2" w:tplc="B7CCBAF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1B8C"/>
    <w:multiLevelType w:val="multilevel"/>
    <w:tmpl w:val="E090B7D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EA7228"/>
    <w:multiLevelType w:val="hybridMultilevel"/>
    <w:tmpl w:val="E9AE5A82"/>
    <w:lvl w:ilvl="0" w:tplc="6C6E29CA">
      <w:start w:val="1"/>
      <w:numFmt w:val="bullet"/>
      <w:lvlRestart w:val="0"/>
      <w:lvlText w:val="+"/>
      <w:lvlJc w:val="left"/>
      <w:pPr>
        <w:ind w:left="0" w:firstLine="0"/>
      </w:pPr>
      <w:rPr>
        <w:rFonts w:ascii="Arial" w:hAnsi="Arial" w:cs="Arial" w:hint="default"/>
        <w:b w:val="0"/>
        <w:i w:val="0"/>
        <w:sz w:val="20"/>
      </w:rPr>
    </w:lvl>
    <w:lvl w:ilvl="1" w:tplc="D0DAC5C2" w:tentative="1">
      <w:start w:val="1"/>
      <w:numFmt w:val="bullet"/>
      <w:lvlText w:val="o"/>
      <w:lvlJc w:val="left"/>
      <w:pPr>
        <w:ind w:left="1440" w:hanging="360"/>
      </w:pPr>
      <w:rPr>
        <w:rFonts w:ascii="Courier New" w:hAnsi="Courier New" w:cs="Courier New" w:hint="default"/>
        <w:b w:val="0"/>
        <w:i w:val="0"/>
        <w:sz w:val="20"/>
      </w:rPr>
    </w:lvl>
    <w:lvl w:ilvl="2" w:tplc="8D7C3C2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021E0"/>
    <w:multiLevelType w:val="hybridMultilevel"/>
    <w:tmpl w:val="E65C1B2C"/>
    <w:lvl w:ilvl="0" w:tplc="1FC42376">
      <w:start w:val="1"/>
      <w:numFmt w:val="bullet"/>
      <w:lvlRestart w:val="0"/>
      <w:lvlText w:val="+"/>
      <w:lvlJc w:val="left"/>
      <w:pPr>
        <w:ind w:left="0" w:firstLine="0"/>
      </w:pPr>
      <w:rPr>
        <w:rFonts w:ascii="Arial" w:hAnsi="Arial" w:cs="Arial" w:hint="default"/>
        <w:b w:val="0"/>
        <w:i w:val="0"/>
        <w:sz w:val="20"/>
      </w:rPr>
    </w:lvl>
    <w:lvl w:ilvl="1" w:tplc="C73E52B0" w:tentative="1">
      <w:start w:val="1"/>
      <w:numFmt w:val="bullet"/>
      <w:lvlText w:val="o"/>
      <w:lvlJc w:val="left"/>
      <w:pPr>
        <w:ind w:left="1440" w:hanging="360"/>
      </w:pPr>
      <w:rPr>
        <w:rFonts w:ascii="Courier New" w:hAnsi="Courier New" w:cs="Courier New" w:hint="default"/>
        <w:b w:val="0"/>
        <w:i w:val="0"/>
        <w:sz w:val="20"/>
      </w:rPr>
    </w:lvl>
    <w:lvl w:ilvl="2" w:tplc="BCAC829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7356C"/>
    <w:multiLevelType w:val="hybridMultilevel"/>
    <w:tmpl w:val="AD82F846"/>
    <w:lvl w:ilvl="0" w:tplc="DCF2E0D8">
      <w:start w:val="1"/>
      <w:numFmt w:val="bullet"/>
      <w:lvlRestart w:val="0"/>
      <w:lvlText w:val="+"/>
      <w:lvlJc w:val="left"/>
      <w:pPr>
        <w:ind w:left="0" w:firstLine="0"/>
      </w:pPr>
      <w:rPr>
        <w:rFonts w:ascii="Arial" w:hAnsi="Arial" w:cs="Arial" w:hint="default"/>
        <w:b w:val="0"/>
        <w:i w:val="0"/>
        <w:sz w:val="20"/>
      </w:rPr>
    </w:lvl>
    <w:lvl w:ilvl="1" w:tplc="20DAA1D2" w:tentative="1">
      <w:start w:val="1"/>
      <w:numFmt w:val="bullet"/>
      <w:lvlText w:val="o"/>
      <w:lvlJc w:val="left"/>
      <w:pPr>
        <w:ind w:left="1440" w:hanging="360"/>
      </w:pPr>
      <w:rPr>
        <w:rFonts w:ascii="Courier New" w:hAnsi="Courier New" w:cs="Courier New" w:hint="default"/>
        <w:b w:val="0"/>
        <w:i w:val="0"/>
        <w:sz w:val="20"/>
      </w:rPr>
    </w:lvl>
    <w:lvl w:ilvl="2" w:tplc="482EA2D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4FB2"/>
    <w:multiLevelType w:val="hybridMultilevel"/>
    <w:tmpl w:val="354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F4E95"/>
    <w:multiLevelType w:val="hybridMultilevel"/>
    <w:tmpl w:val="7090E42C"/>
    <w:lvl w:ilvl="0" w:tplc="B262F2FE">
      <w:start w:val="1"/>
      <w:numFmt w:val="bullet"/>
      <w:lvlRestart w:val="0"/>
      <w:lvlText w:val="+"/>
      <w:lvlJc w:val="left"/>
      <w:pPr>
        <w:ind w:left="0" w:firstLine="0"/>
      </w:pPr>
      <w:rPr>
        <w:rFonts w:ascii="Arial" w:hAnsi="Arial" w:cs="Arial" w:hint="default"/>
        <w:b w:val="0"/>
        <w:i w:val="0"/>
        <w:sz w:val="20"/>
      </w:rPr>
    </w:lvl>
    <w:lvl w:ilvl="1" w:tplc="36DE73C2" w:tentative="1">
      <w:start w:val="1"/>
      <w:numFmt w:val="bullet"/>
      <w:lvlText w:val="o"/>
      <w:lvlJc w:val="left"/>
      <w:pPr>
        <w:ind w:left="1440" w:hanging="360"/>
      </w:pPr>
      <w:rPr>
        <w:rFonts w:ascii="Courier New" w:hAnsi="Courier New" w:cs="Courier New" w:hint="default"/>
        <w:b w:val="0"/>
        <w:i w:val="0"/>
        <w:sz w:val="20"/>
      </w:rPr>
    </w:lvl>
    <w:lvl w:ilvl="2" w:tplc="ED706DA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470D4"/>
    <w:multiLevelType w:val="multilevel"/>
    <w:tmpl w:val="9702AA48"/>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13"/>
    <w:rsid w:val="000A5D1D"/>
    <w:rsid w:val="000F2DEA"/>
    <w:rsid w:val="00312302"/>
    <w:rsid w:val="00B445DB"/>
    <w:rsid w:val="00C10739"/>
    <w:rsid w:val="00CC0FEF"/>
    <w:rsid w:val="00FC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0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44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4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6YXKqHxL73GCQgnaa4LaIRagtg==">CgMxLjAyCGguZ2pkZ3hzOAByITFaeGV5NUd4QjYzUlVjVnJkaHhqTzh1WkJVTHVZa19vcg==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2023-12-19T03:55:00Z</dcterms:created>
  <dcterms:modified xsi:type="dcterms:W3CDTF">2023-12-20T05:15:00Z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a6a12bed623b8a89d2e797e2c47b2a6b0ca497d7c379a72eb7099b0de4ce7bfc</vt:lpwstr>
  </property>
</Properties>
</file>