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76A70D" w14:textId="77777777" w:rsidR="007B4CBA" w:rsidRPr="00DD2707" w:rsidRDefault="004235CB" w:rsidP="00833246">
      <w:pPr>
        <w:pBdr>
          <w:top w:val="nil"/>
          <w:left w:val="nil"/>
          <w:bottom w:val="nil"/>
          <w:right w:val="nil"/>
          <w:between w:val="nil"/>
        </w:pBdr>
        <w:tabs>
          <w:tab w:val="left" w:pos="360"/>
          <w:tab w:val="left" w:pos="567"/>
        </w:tabs>
        <w:spacing w:after="120" w:line="360" w:lineRule="auto"/>
        <w:jc w:val="both"/>
        <w:rPr>
          <w:rFonts w:ascii="Arial" w:eastAsia="Arial" w:hAnsi="Arial" w:cs="Arial"/>
          <w:b/>
          <w:color w:val="010000"/>
          <w:sz w:val="20"/>
          <w:szCs w:val="20"/>
        </w:rPr>
      </w:pPr>
      <w:r w:rsidRPr="00DD2707">
        <w:rPr>
          <w:rFonts w:ascii="Arial" w:hAnsi="Arial" w:cs="Arial"/>
          <w:b/>
          <w:color w:val="010000"/>
          <w:sz w:val="20"/>
        </w:rPr>
        <w:t>SMT: Board Resolution</w:t>
      </w:r>
    </w:p>
    <w:p w14:paraId="48F3577E" w14:textId="77777777" w:rsidR="007B4CBA" w:rsidRPr="00DD2707" w:rsidRDefault="004235CB" w:rsidP="00833246">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DD2707">
        <w:rPr>
          <w:rFonts w:ascii="Arial" w:hAnsi="Arial" w:cs="Arial"/>
          <w:color w:val="010000"/>
          <w:sz w:val="20"/>
        </w:rPr>
        <w:t xml:space="preserve">On December 12, 2023, </w:t>
      </w:r>
      <w:proofErr w:type="spellStart"/>
      <w:r w:rsidRPr="00DD2707">
        <w:rPr>
          <w:rFonts w:ascii="Arial" w:hAnsi="Arial" w:cs="Arial"/>
          <w:color w:val="010000"/>
          <w:sz w:val="20"/>
        </w:rPr>
        <w:t>Sametel</w:t>
      </w:r>
      <w:proofErr w:type="spellEnd"/>
      <w:r w:rsidRPr="00DD2707">
        <w:rPr>
          <w:rFonts w:ascii="Arial" w:hAnsi="Arial" w:cs="Arial"/>
          <w:color w:val="010000"/>
          <w:sz w:val="20"/>
        </w:rPr>
        <w:t xml:space="preserve"> Corporation announced Resolution No. 1212-01/2023/NQ-HDQT on approving the Company's transactions as follows:</w:t>
      </w:r>
    </w:p>
    <w:p w14:paraId="3A705856" w14:textId="20F4ED9C" w:rsidR="007B4CBA" w:rsidRPr="00DD2707" w:rsidRDefault="004235CB" w:rsidP="00833246">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DD2707">
        <w:rPr>
          <w:rFonts w:ascii="Arial" w:hAnsi="Arial" w:cs="Arial"/>
          <w:color w:val="010000"/>
          <w:sz w:val="20"/>
        </w:rPr>
        <w:t>Article 1: Approve the Company's signing of contract</w:t>
      </w:r>
      <w:r w:rsidR="0048007D" w:rsidRPr="00DD2707">
        <w:rPr>
          <w:rFonts w:ascii="Arial" w:hAnsi="Arial" w:cs="Arial"/>
          <w:color w:val="010000"/>
          <w:sz w:val="20"/>
        </w:rPr>
        <w:t>s</w:t>
      </w:r>
      <w:r w:rsidRPr="00DD2707">
        <w:rPr>
          <w:rFonts w:ascii="Arial" w:hAnsi="Arial" w:cs="Arial"/>
          <w:color w:val="010000"/>
          <w:sz w:val="20"/>
        </w:rPr>
        <w:t xml:space="preserve"> with a transaction value over 10% of the </w:t>
      </w:r>
      <w:r w:rsidR="0048007D" w:rsidRPr="00DD2707">
        <w:rPr>
          <w:rFonts w:ascii="Arial" w:hAnsi="Arial" w:cs="Arial"/>
          <w:color w:val="010000"/>
          <w:sz w:val="20"/>
        </w:rPr>
        <w:t>C</w:t>
      </w:r>
      <w:r w:rsidRPr="00DD2707">
        <w:rPr>
          <w:rFonts w:ascii="Arial" w:hAnsi="Arial" w:cs="Arial"/>
          <w:color w:val="010000"/>
          <w:sz w:val="20"/>
        </w:rPr>
        <w:t>ompany's total assets calculated according to the Reviewed Semi-annual Financial Statements 2023, specifically:</w:t>
      </w:r>
    </w:p>
    <w:p w14:paraId="4070FAA1" w14:textId="77777777" w:rsidR="007B4CBA" w:rsidRPr="00DD2707" w:rsidRDefault="004235CB" w:rsidP="00833246">
      <w:pPr>
        <w:numPr>
          <w:ilvl w:val="0"/>
          <w:numId w:val="7"/>
        </w:numPr>
        <w:pBdr>
          <w:top w:val="nil"/>
          <w:left w:val="nil"/>
          <w:bottom w:val="nil"/>
          <w:right w:val="nil"/>
          <w:between w:val="nil"/>
        </w:pBdr>
        <w:tabs>
          <w:tab w:val="left" w:pos="360"/>
          <w:tab w:val="left" w:pos="567"/>
          <w:tab w:val="left" w:pos="702"/>
          <w:tab w:val="left" w:pos="8458"/>
        </w:tabs>
        <w:spacing w:after="120" w:line="360" w:lineRule="auto"/>
        <w:ind w:left="0" w:firstLine="0"/>
        <w:jc w:val="both"/>
        <w:rPr>
          <w:rFonts w:ascii="Arial" w:eastAsia="Arial" w:hAnsi="Arial" w:cs="Arial"/>
          <w:color w:val="010000"/>
          <w:sz w:val="20"/>
          <w:szCs w:val="20"/>
        </w:rPr>
      </w:pPr>
      <w:r w:rsidRPr="00DD2707">
        <w:rPr>
          <w:rFonts w:ascii="Arial" w:hAnsi="Arial" w:cs="Arial"/>
          <w:color w:val="010000"/>
          <w:sz w:val="20"/>
        </w:rPr>
        <w:t xml:space="preserve">Goods purchase and sale contract with </w:t>
      </w:r>
      <w:proofErr w:type="spellStart"/>
      <w:r w:rsidRPr="00DD2707">
        <w:rPr>
          <w:rFonts w:ascii="Arial" w:hAnsi="Arial" w:cs="Arial"/>
          <w:color w:val="010000"/>
          <w:sz w:val="20"/>
        </w:rPr>
        <w:t>Usaka</w:t>
      </w:r>
      <w:proofErr w:type="spellEnd"/>
      <w:r w:rsidRPr="00DD2707">
        <w:rPr>
          <w:rFonts w:ascii="Arial" w:hAnsi="Arial" w:cs="Arial"/>
          <w:color w:val="010000"/>
          <w:sz w:val="20"/>
        </w:rPr>
        <w:t xml:space="preserve"> Viet Nam Company Limited.</w:t>
      </w:r>
    </w:p>
    <w:p w14:paraId="494BC955" w14:textId="77777777" w:rsidR="007B4CBA" w:rsidRPr="00DD2707" w:rsidRDefault="004235CB" w:rsidP="00833246">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DD2707">
        <w:rPr>
          <w:rFonts w:ascii="Arial" w:hAnsi="Arial" w:cs="Arial"/>
          <w:color w:val="010000"/>
          <w:sz w:val="20"/>
        </w:rPr>
        <w:t>Contract value after negotiation (VAT included): VND 20,154,996,400.</w:t>
      </w:r>
    </w:p>
    <w:p w14:paraId="7B77A05C" w14:textId="77777777" w:rsidR="007B4CBA" w:rsidRPr="00DD2707" w:rsidRDefault="004235CB" w:rsidP="00833246">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DD2707">
        <w:rPr>
          <w:rFonts w:ascii="Arial" w:hAnsi="Arial" w:cs="Arial"/>
          <w:color w:val="010000"/>
          <w:sz w:val="20"/>
        </w:rPr>
        <w:t>Transaction value: accounts for 12.29% of the Company's total assets calculated according to the Reviewed Semi-annual Financial Statements 2023.</w:t>
      </w:r>
    </w:p>
    <w:p w14:paraId="374FEB80" w14:textId="0A888B3A" w:rsidR="007B4CBA" w:rsidRPr="00DD2707" w:rsidRDefault="004235CB" w:rsidP="00833246">
      <w:pPr>
        <w:numPr>
          <w:ilvl w:val="0"/>
          <w:numId w:val="7"/>
        </w:numPr>
        <w:pBdr>
          <w:top w:val="nil"/>
          <w:left w:val="nil"/>
          <w:bottom w:val="nil"/>
          <w:right w:val="nil"/>
          <w:between w:val="nil"/>
        </w:pBdr>
        <w:tabs>
          <w:tab w:val="left" w:pos="360"/>
          <w:tab w:val="left" w:pos="567"/>
          <w:tab w:val="left" w:pos="702"/>
        </w:tabs>
        <w:spacing w:after="120" w:line="360" w:lineRule="auto"/>
        <w:ind w:left="0" w:firstLine="0"/>
        <w:jc w:val="both"/>
        <w:rPr>
          <w:rFonts w:ascii="Arial" w:eastAsia="Arial" w:hAnsi="Arial" w:cs="Arial"/>
          <w:color w:val="010000"/>
          <w:sz w:val="20"/>
          <w:szCs w:val="20"/>
        </w:rPr>
      </w:pPr>
      <w:r w:rsidRPr="00DD2707">
        <w:rPr>
          <w:rFonts w:ascii="Arial" w:hAnsi="Arial" w:cs="Arial"/>
          <w:color w:val="010000"/>
          <w:sz w:val="20"/>
        </w:rPr>
        <w:t xml:space="preserve">Goods purchase </w:t>
      </w:r>
      <w:r w:rsidR="0048007D" w:rsidRPr="00DD2707">
        <w:rPr>
          <w:rFonts w:ascii="Arial" w:hAnsi="Arial" w:cs="Arial"/>
          <w:color w:val="010000"/>
          <w:sz w:val="20"/>
        </w:rPr>
        <w:t xml:space="preserve">and sale </w:t>
      </w:r>
      <w:r w:rsidRPr="00DD2707">
        <w:rPr>
          <w:rFonts w:ascii="Arial" w:hAnsi="Arial" w:cs="Arial"/>
          <w:color w:val="010000"/>
          <w:sz w:val="20"/>
        </w:rPr>
        <w:t>contract with Vector Vietnam Engineering Company Limited.</w:t>
      </w:r>
    </w:p>
    <w:p w14:paraId="100A4D91" w14:textId="77777777" w:rsidR="007B4CBA" w:rsidRPr="00DD2707" w:rsidRDefault="004235CB" w:rsidP="00833246">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DD2707">
        <w:rPr>
          <w:rFonts w:ascii="Arial" w:hAnsi="Arial" w:cs="Arial"/>
          <w:color w:val="010000"/>
          <w:sz w:val="20"/>
        </w:rPr>
        <w:t>Contract value after negotiation (VAT included): VND 24,187,816,400.</w:t>
      </w:r>
    </w:p>
    <w:p w14:paraId="764E72C3" w14:textId="77777777" w:rsidR="007B4CBA" w:rsidRPr="00DD2707" w:rsidRDefault="004235CB" w:rsidP="00833246">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DD2707">
        <w:rPr>
          <w:rFonts w:ascii="Arial" w:hAnsi="Arial" w:cs="Arial"/>
          <w:color w:val="010000"/>
          <w:sz w:val="20"/>
        </w:rPr>
        <w:t>Transaction value: accounts for 14.75% of the Company's total assets calculated according to the Reviewed Semi-annual Financial Statements 2023.</w:t>
      </w:r>
    </w:p>
    <w:p w14:paraId="194672A0" w14:textId="6ACC06F5" w:rsidR="007B4CBA" w:rsidRPr="00DD2707" w:rsidRDefault="004235CB" w:rsidP="00833246">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DD2707">
        <w:rPr>
          <w:rFonts w:ascii="Arial" w:hAnsi="Arial" w:cs="Arial"/>
          <w:color w:val="010000"/>
          <w:sz w:val="20"/>
        </w:rPr>
        <w:t xml:space="preserve">Article 2: Assign and authorize the General Manager of the Company to sign the above contracts and direct the Professional Departments to fully </w:t>
      </w:r>
      <w:r w:rsidR="0048007D" w:rsidRPr="00DD2707">
        <w:rPr>
          <w:rFonts w:ascii="Arial" w:hAnsi="Arial" w:cs="Arial"/>
          <w:color w:val="010000"/>
          <w:sz w:val="20"/>
        </w:rPr>
        <w:t>carry out</w:t>
      </w:r>
      <w:r w:rsidRPr="00DD2707">
        <w:rPr>
          <w:rFonts w:ascii="Arial" w:hAnsi="Arial" w:cs="Arial"/>
          <w:color w:val="010000"/>
          <w:sz w:val="20"/>
        </w:rPr>
        <w:t xml:space="preserve"> procedures according to the Company's Regulations and in accordance with regulations of the Law.</w:t>
      </w:r>
    </w:p>
    <w:p w14:paraId="3EA826A9" w14:textId="77777777" w:rsidR="007B4CBA" w:rsidRPr="00DD2707" w:rsidRDefault="004235CB" w:rsidP="00833246">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DD2707">
        <w:rPr>
          <w:rFonts w:ascii="Arial" w:hAnsi="Arial" w:cs="Arial"/>
          <w:color w:val="010000"/>
          <w:sz w:val="20"/>
        </w:rPr>
        <w:t>Article 3: Terms of enforcement</w:t>
      </w:r>
    </w:p>
    <w:p w14:paraId="53E0069F" w14:textId="17A788BB" w:rsidR="007B4CBA" w:rsidRPr="00DD2707" w:rsidRDefault="004235CB" w:rsidP="00833246">
      <w:pPr>
        <w:pBdr>
          <w:top w:val="nil"/>
          <w:left w:val="nil"/>
          <w:bottom w:val="nil"/>
          <w:right w:val="nil"/>
          <w:between w:val="nil"/>
        </w:pBdr>
        <w:tabs>
          <w:tab w:val="left" w:pos="360"/>
          <w:tab w:val="left" w:pos="567"/>
        </w:tabs>
        <w:spacing w:after="120" w:line="360" w:lineRule="auto"/>
        <w:jc w:val="both"/>
        <w:rPr>
          <w:rFonts w:ascii="Arial" w:hAnsi="Arial" w:cs="Arial"/>
          <w:color w:val="010000"/>
          <w:sz w:val="20"/>
        </w:rPr>
      </w:pPr>
      <w:r w:rsidRPr="00DD2707">
        <w:rPr>
          <w:rFonts w:ascii="Arial" w:hAnsi="Arial" w:cs="Arial"/>
          <w:color w:val="010000"/>
          <w:sz w:val="20"/>
        </w:rPr>
        <w:t>This Resolution takes effect from the date of its signing. Members of the Board of Directors, the General Manager, Heads of units and departments, and relevant individuals are responsible for the implementation of this Resolution.</w:t>
      </w:r>
    </w:p>
    <w:p w14:paraId="11352FA6" w14:textId="661C38D8" w:rsidR="00A524F4" w:rsidRPr="00DD2707" w:rsidRDefault="00A524F4" w:rsidP="00833246">
      <w:pPr>
        <w:pBdr>
          <w:top w:val="nil"/>
          <w:left w:val="nil"/>
          <w:bottom w:val="single" w:sz="6" w:space="1" w:color="auto"/>
          <w:right w:val="nil"/>
          <w:between w:val="nil"/>
        </w:pBdr>
        <w:tabs>
          <w:tab w:val="left" w:pos="360"/>
          <w:tab w:val="left" w:pos="567"/>
        </w:tabs>
        <w:spacing w:after="120" w:line="360" w:lineRule="auto"/>
        <w:jc w:val="both"/>
        <w:rPr>
          <w:rFonts w:ascii="Arial" w:hAnsi="Arial" w:cs="Arial"/>
          <w:color w:val="010000"/>
          <w:sz w:val="20"/>
        </w:rPr>
      </w:pPr>
    </w:p>
    <w:p w14:paraId="24BEFA5E" w14:textId="77777777" w:rsidR="007B4CBA" w:rsidRPr="00DD2707" w:rsidRDefault="004235CB" w:rsidP="00833246">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DD2707">
        <w:rPr>
          <w:rFonts w:ascii="Arial" w:hAnsi="Arial" w:cs="Arial"/>
          <w:color w:val="010000"/>
          <w:sz w:val="20"/>
        </w:rPr>
        <w:t xml:space="preserve">On December 12, 2023, </w:t>
      </w:r>
      <w:proofErr w:type="spellStart"/>
      <w:r w:rsidRPr="00DD2707">
        <w:rPr>
          <w:rFonts w:ascii="Arial" w:hAnsi="Arial" w:cs="Arial"/>
          <w:color w:val="010000"/>
          <w:sz w:val="20"/>
        </w:rPr>
        <w:t>Sametel</w:t>
      </w:r>
      <w:proofErr w:type="spellEnd"/>
      <w:r w:rsidRPr="00DD2707">
        <w:rPr>
          <w:rFonts w:ascii="Arial" w:hAnsi="Arial" w:cs="Arial"/>
          <w:color w:val="010000"/>
          <w:sz w:val="20"/>
        </w:rPr>
        <w:t xml:space="preserve"> Corporation announced Resolution No. 1212-02/2023/NQ-HDQT on approving details of the plan to use the proceeds from the private placement, as follows:</w:t>
      </w:r>
    </w:p>
    <w:p w14:paraId="4D97A298" w14:textId="77777777" w:rsidR="007B4CBA" w:rsidRPr="00DD2707" w:rsidRDefault="004235CB" w:rsidP="00833246">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DD2707">
        <w:rPr>
          <w:rFonts w:ascii="Arial" w:hAnsi="Arial" w:cs="Arial"/>
          <w:color w:val="010000"/>
          <w:sz w:val="20"/>
        </w:rPr>
        <w:t>Article 1: Approve details of the plan to use the proceeds from the Company's private placement approved according to General Mandate No. 2</w:t>
      </w:r>
      <w:bookmarkStart w:id="0" w:name="_GoBack"/>
      <w:bookmarkEnd w:id="0"/>
      <w:r w:rsidRPr="00DD2707">
        <w:rPr>
          <w:rFonts w:ascii="Arial" w:hAnsi="Arial" w:cs="Arial"/>
          <w:color w:val="010000"/>
          <w:sz w:val="20"/>
        </w:rPr>
        <w:t xml:space="preserve">104/2023/NQ-DHDCD dated April 21, 2023. </w:t>
      </w:r>
      <w:proofErr w:type="gramStart"/>
      <w:r w:rsidRPr="00DD2707">
        <w:rPr>
          <w:rFonts w:ascii="Arial" w:hAnsi="Arial" w:cs="Arial"/>
          <w:color w:val="010000"/>
          <w:sz w:val="20"/>
        </w:rPr>
        <w:t>Specifically</w:t>
      </w:r>
      <w:proofErr w:type="gramEnd"/>
      <w:r w:rsidRPr="00DD2707">
        <w:rPr>
          <w:rFonts w:ascii="Arial" w:hAnsi="Arial" w:cs="Arial"/>
          <w:color w:val="010000"/>
          <w:sz w:val="20"/>
        </w:rPr>
        <w:t xml:space="preserve"> as follows:</w:t>
      </w:r>
    </w:p>
    <w:p w14:paraId="4D456EC5" w14:textId="7864EBD5" w:rsidR="007B4CBA" w:rsidRPr="00DD2707" w:rsidRDefault="004235CB" w:rsidP="00833246">
      <w:pPr>
        <w:numPr>
          <w:ilvl w:val="0"/>
          <w:numId w:val="4"/>
        </w:numPr>
        <w:pBdr>
          <w:top w:val="nil"/>
          <w:left w:val="nil"/>
          <w:bottom w:val="nil"/>
          <w:right w:val="nil"/>
          <w:between w:val="nil"/>
        </w:pBdr>
        <w:tabs>
          <w:tab w:val="left" w:pos="360"/>
          <w:tab w:val="left" w:pos="567"/>
          <w:tab w:val="left" w:pos="656"/>
        </w:tabs>
        <w:spacing w:after="120" w:line="360" w:lineRule="auto"/>
        <w:ind w:left="0" w:firstLine="0"/>
        <w:jc w:val="both"/>
        <w:rPr>
          <w:rFonts w:ascii="Arial" w:eastAsia="Arial" w:hAnsi="Arial" w:cs="Arial"/>
          <w:color w:val="010000"/>
          <w:sz w:val="20"/>
          <w:szCs w:val="20"/>
        </w:rPr>
      </w:pPr>
      <w:r w:rsidRPr="00DD2707">
        <w:rPr>
          <w:rFonts w:ascii="Arial" w:hAnsi="Arial" w:cs="Arial"/>
          <w:color w:val="010000"/>
          <w:sz w:val="20"/>
        </w:rPr>
        <w:t xml:space="preserve">Expected proceeds from the </w:t>
      </w:r>
      <w:r w:rsidR="0048007D" w:rsidRPr="00DD2707">
        <w:rPr>
          <w:rFonts w:ascii="Arial" w:hAnsi="Arial" w:cs="Arial"/>
          <w:color w:val="010000"/>
          <w:sz w:val="20"/>
        </w:rPr>
        <w:t xml:space="preserve">private </w:t>
      </w:r>
      <w:r w:rsidRPr="00DD2707">
        <w:rPr>
          <w:rFonts w:ascii="Arial" w:hAnsi="Arial" w:cs="Arial"/>
          <w:color w:val="010000"/>
          <w:sz w:val="20"/>
        </w:rPr>
        <w:t>placement</w:t>
      </w:r>
      <w:r w:rsidR="0048007D" w:rsidRPr="00DD2707">
        <w:rPr>
          <w:rFonts w:ascii="Arial" w:hAnsi="Arial" w:cs="Arial"/>
          <w:color w:val="010000"/>
          <w:sz w:val="20"/>
        </w:rPr>
        <w:t>:</w:t>
      </w:r>
      <w:r w:rsidRPr="00DD2707">
        <w:rPr>
          <w:rFonts w:ascii="Arial" w:hAnsi="Arial" w:cs="Arial"/>
          <w:color w:val="010000"/>
          <w:sz w:val="20"/>
        </w:rPr>
        <w:t xml:space="preserve"> VND 125,325,680,000</w:t>
      </w:r>
    </w:p>
    <w:p w14:paraId="7BB75554" w14:textId="77777777" w:rsidR="007B4CBA" w:rsidRPr="00DD2707" w:rsidRDefault="004235CB" w:rsidP="00833246">
      <w:pPr>
        <w:numPr>
          <w:ilvl w:val="0"/>
          <w:numId w:val="4"/>
        </w:numPr>
        <w:pBdr>
          <w:top w:val="nil"/>
          <w:left w:val="nil"/>
          <w:bottom w:val="nil"/>
          <w:right w:val="nil"/>
          <w:between w:val="nil"/>
        </w:pBdr>
        <w:tabs>
          <w:tab w:val="left" w:pos="360"/>
          <w:tab w:val="left" w:pos="567"/>
          <w:tab w:val="left" w:pos="656"/>
        </w:tabs>
        <w:spacing w:after="120" w:line="360" w:lineRule="auto"/>
        <w:ind w:left="0" w:firstLine="0"/>
        <w:jc w:val="both"/>
        <w:rPr>
          <w:rFonts w:ascii="Arial" w:eastAsia="Arial" w:hAnsi="Arial" w:cs="Arial"/>
          <w:color w:val="010000"/>
          <w:sz w:val="20"/>
          <w:szCs w:val="20"/>
        </w:rPr>
      </w:pPr>
      <w:r w:rsidRPr="00DD2707">
        <w:rPr>
          <w:rFonts w:ascii="Arial" w:hAnsi="Arial" w:cs="Arial"/>
          <w:color w:val="010000"/>
          <w:sz w:val="20"/>
        </w:rPr>
        <w:t>Plan to use the proceeds from the private placement:</w:t>
      </w:r>
    </w:p>
    <w:p w14:paraId="43516895" w14:textId="77777777" w:rsidR="007B4CBA" w:rsidRPr="00DD2707" w:rsidRDefault="004235CB" w:rsidP="00833246">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DD2707">
        <w:rPr>
          <w:rFonts w:ascii="Arial" w:hAnsi="Arial" w:cs="Arial"/>
          <w:color w:val="010000"/>
          <w:sz w:val="20"/>
        </w:rPr>
        <w:t>Unit: VND</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36"/>
        <w:gridCol w:w="2698"/>
        <w:gridCol w:w="1522"/>
        <w:gridCol w:w="1640"/>
        <w:gridCol w:w="2323"/>
      </w:tblGrid>
      <w:tr w:rsidR="001326FB" w:rsidRPr="00DD2707" w14:paraId="009D54EE" w14:textId="77777777" w:rsidTr="004235CB">
        <w:tc>
          <w:tcPr>
            <w:tcW w:w="463" w:type="pct"/>
            <w:shd w:val="clear" w:color="auto" w:fill="auto"/>
            <w:vAlign w:val="center"/>
          </w:tcPr>
          <w:p w14:paraId="2525F9B7" w14:textId="77777777" w:rsidR="007B4CBA" w:rsidRPr="00DD2707" w:rsidRDefault="004235CB" w:rsidP="00833246">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DD2707">
              <w:rPr>
                <w:rFonts w:ascii="Arial" w:hAnsi="Arial" w:cs="Arial"/>
                <w:color w:val="010000"/>
                <w:sz w:val="20"/>
              </w:rPr>
              <w:t>No.</w:t>
            </w:r>
          </w:p>
        </w:tc>
        <w:tc>
          <w:tcPr>
            <w:tcW w:w="1496" w:type="pct"/>
            <w:shd w:val="clear" w:color="auto" w:fill="auto"/>
            <w:vAlign w:val="center"/>
          </w:tcPr>
          <w:p w14:paraId="3CE9B64D" w14:textId="77777777" w:rsidR="007B4CBA" w:rsidRPr="00DD2707" w:rsidRDefault="004235CB" w:rsidP="00833246">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DD2707">
              <w:rPr>
                <w:rFonts w:ascii="Arial" w:hAnsi="Arial" w:cs="Arial"/>
                <w:color w:val="010000"/>
                <w:sz w:val="20"/>
              </w:rPr>
              <w:t>Use plan</w:t>
            </w:r>
          </w:p>
        </w:tc>
        <w:tc>
          <w:tcPr>
            <w:tcW w:w="844" w:type="pct"/>
            <w:shd w:val="clear" w:color="auto" w:fill="auto"/>
            <w:vAlign w:val="center"/>
          </w:tcPr>
          <w:p w14:paraId="6D037320" w14:textId="29513521" w:rsidR="007B4CBA" w:rsidRPr="00DD2707" w:rsidRDefault="004235CB" w:rsidP="00833246">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DD2707">
              <w:rPr>
                <w:rFonts w:ascii="Arial" w:hAnsi="Arial" w:cs="Arial"/>
                <w:color w:val="010000"/>
                <w:sz w:val="20"/>
              </w:rPr>
              <w:t xml:space="preserve">Total expected </w:t>
            </w:r>
            <w:r w:rsidR="0048007D" w:rsidRPr="00DD2707">
              <w:rPr>
                <w:rFonts w:ascii="Arial" w:hAnsi="Arial" w:cs="Arial"/>
                <w:color w:val="010000"/>
                <w:sz w:val="20"/>
              </w:rPr>
              <w:t>expenses</w:t>
            </w:r>
            <w:r w:rsidRPr="00DD2707">
              <w:rPr>
                <w:rFonts w:ascii="Arial" w:hAnsi="Arial" w:cs="Arial"/>
                <w:color w:val="010000"/>
                <w:sz w:val="20"/>
              </w:rPr>
              <w:t xml:space="preserve"> (estimated)</w:t>
            </w:r>
          </w:p>
        </w:tc>
        <w:tc>
          <w:tcPr>
            <w:tcW w:w="909" w:type="pct"/>
            <w:shd w:val="clear" w:color="auto" w:fill="auto"/>
            <w:vAlign w:val="center"/>
          </w:tcPr>
          <w:p w14:paraId="00B2F6C5" w14:textId="4AB36807" w:rsidR="007B4CBA" w:rsidRPr="00DD2707" w:rsidRDefault="004235CB" w:rsidP="00833246">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DD2707">
              <w:rPr>
                <w:rFonts w:ascii="Arial" w:hAnsi="Arial" w:cs="Arial"/>
                <w:color w:val="010000"/>
                <w:sz w:val="20"/>
              </w:rPr>
              <w:t xml:space="preserve">Expected allocation of proceeds from the </w:t>
            </w:r>
            <w:r w:rsidR="0048007D" w:rsidRPr="00DD2707">
              <w:rPr>
                <w:rFonts w:ascii="Arial" w:hAnsi="Arial" w:cs="Arial"/>
                <w:color w:val="010000"/>
                <w:sz w:val="20"/>
              </w:rPr>
              <w:lastRenderedPageBreak/>
              <w:t xml:space="preserve">private </w:t>
            </w:r>
            <w:r w:rsidRPr="00DD2707">
              <w:rPr>
                <w:rFonts w:ascii="Arial" w:hAnsi="Arial" w:cs="Arial"/>
                <w:color w:val="010000"/>
                <w:sz w:val="20"/>
              </w:rPr>
              <w:t>placement</w:t>
            </w:r>
          </w:p>
        </w:tc>
        <w:tc>
          <w:tcPr>
            <w:tcW w:w="1288" w:type="pct"/>
            <w:shd w:val="clear" w:color="auto" w:fill="auto"/>
            <w:vAlign w:val="center"/>
          </w:tcPr>
          <w:p w14:paraId="74D3E8F7" w14:textId="08DAE210" w:rsidR="007B4CBA" w:rsidRPr="00DD2707" w:rsidRDefault="004235CB" w:rsidP="00833246">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DD2707">
              <w:rPr>
                <w:rFonts w:ascii="Arial" w:hAnsi="Arial" w:cs="Arial"/>
                <w:color w:val="010000"/>
                <w:sz w:val="20"/>
              </w:rPr>
              <w:lastRenderedPageBreak/>
              <w:t xml:space="preserve">Expected progress in using capital from the </w:t>
            </w:r>
            <w:r w:rsidR="0048007D" w:rsidRPr="00DD2707">
              <w:rPr>
                <w:rFonts w:ascii="Arial" w:hAnsi="Arial" w:cs="Arial"/>
                <w:color w:val="010000"/>
                <w:sz w:val="20"/>
              </w:rPr>
              <w:t xml:space="preserve">private </w:t>
            </w:r>
            <w:r w:rsidRPr="00DD2707">
              <w:rPr>
                <w:rFonts w:ascii="Arial" w:hAnsi="Arial" w:cs="Arial"/>
                <w:color w:val="010000"/>
                <w:sz w:val="20"/>
              </w:rPr>
              <w:t>placement</w:t>
            </w:r>
          </w:p>
        </w:tc>
      </w:tr>
      <w:tr w:rsidR="001326FB" w:rsidRPr="00DD2707" w14:paraId="72133CDB" w14:textId="77777777" w:rsidTr="004235CB">
        <w:tc>
          <w:tcPr>
            <w:tcW w:w="463" w:type="pct"/>
            <w:shd w:val="clear" w:color="auto" w:fill="auto"/>
            <w:vAlign w:val="center"/>
          </w:tcPr>
          <w:p w14:paraId="2ECFD20E" w14:textId="77777777" w:rsidR="007B4CBA" w:rsidRPr="00DD2707" w:rsidRDefault="004235CB" w:rsidP="00833246">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DD2707">
              <w:rPr>
                <w:rFonts w:ascii="Arial" w:hAnsi="Arial" w:cs="Arial"/>
                <w:bCs/>
                <w:color w:val="010000"/>
                <w:sz w:val="20"/>
              </w:rPr>
              <w:lastRenderedPageBreak/>
              <w:t>1</w:t>
            </w:r>
          </w:p>
        </w:tc>
        <w:tc>
          <w:tcPr>
            <w:tcW w:w="1496" w:type="pct"/>
            <w:shd w:val="clear" w:color="auto" w:fill="auto"/>
            <w:vAlign w:val="center"/>
          </w:tcPr>
          <w:p w14:paraId="75BA2146" w14:textId="7DD4B41E" w:rsidR="007B4CBA" w:rsidRPr="00DD2707" w:rsidRDefault="004235CB" w:rsidP="00833246">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DD2707">
              <w:rPr>
                <w:rFonts w:ascii="Arial" w:hAnsi="Arial" w:cs="Arial"/>
                <w:color w:val="010000"/>
                <w:sz w:val="20"/>
              </w:rPr>
              <w:t>Receive the transfer of assets</w:t>
            </w:r>
            <w:r w:rsidR="00942BAF" w:rsidRPr="00DD2707">
              <w:rPr>
                <w:rFonts w:ascii="Arial" w:hAnsi="Arial" w:cs="Arial"/>
                <w:color w:val="010000"/>
                <w:sz w:val="20"/>
              </w:rPr>
              <w:t xml:space="preserve"> being </w:t>
            </w:r>
            <w:r w:rsidRPr="00DD2707">
              <w:rPr>
                <w:rFonts w:ascii="Arial" w:hAnsi="Arial" w:cs="Arial"/>
                <w:color w:val="010000"/>
                <w:sz w:val="20"/>
              </w:rPr>
              <w:t xml:space="preserve">land use rights and housing ownership at land plot No. 541, map sheet No.135, address at No. 31-33 Street 18, Ward 08, Go </w:t>
            </w:r>
            <w:proofErr w:type="spellStart"/>
            <w:r w:rsidRPr="00DD2707">
              <w:rPr>
                <w:rFonts w:ascii="Arial" w:hAnsi="Arial" w:cs="Arial"/>
                <w:color w:val="010000"/>
                <w:sz w:val="20"/>
              </w:rPr>
              <w:t>Vap</w:t>
            </w:r>
            <w:proofErr w:type="spellEnd"/>
            <w:r w:rsidRPr="00DD2707">
              <w:rPr>
                <w:rFonts w:ascii="Arial" w:hAnsi="Arial" w:cs="Arial"/>
                <w:color w:val="010000"/>
                <w:sz w:val="20"/>
              </w:rPr>
              <w:t xml:space="preserve"> District, Ho Chi Minh City Minh owned by </w:t>
            </w:r>
            <w:proofErr w:type="spellStart"/>
            <w:r w:rsidRPr="00DD2707">
              <w:rPr>
                <w:rFonts w:ascii="Arial" w:hAnsi="Arial" w:cs="Arial"/>
                <w:color w:val="010000"/>
                <w:sz w:val="20"/>
              </w:rPr>
              <w:t>Duy</w:t>
            </w:r>
            <w:proofErr w:type="spellEnd"/>
            <w:r w:rsidRPr="00DD2707">
              <w:rPr>
                <w:rFonts w:ascii="Arial" w:hAnsi="Arial" w:cs="Arial"/>
                <w:color w:val="010000"/>
                <w:sz w:val="20"/>
              </w:rPr>
              <w:t xml:space="preserve"> Hung Technological Commercial Joint Stock Company</w:t>
            </w:r>
          </w:p>
        </w:tc>
        <w:tc>
          <w:tcPr>
            <w:tcW w:w="844" w:type="pct"/>
            <w:shd w:val="clear" w:color="auto" w:fill="auto"/>
            <w:vAlign w:val="center"/>
          </w:tcPr>
          <w:p w14:paraId="009B7CFF" w14:textId="77777777" w:rsidR="007B4CBA" w:rsidRPr="00DD2707" w:rsidRDefault="004235CB" w:rsidP="00833246">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DD2707">
              <w:rPr>
                <w:rFonts w:ascii="Arial" w:hAnsi="Arial" w:cs="Arial"/>
                <w:bCs/>
                <w:color w:val="010000"/>
                <w:sz w:val="20"/>
              </w:rPr>
              <w:t>40,000,000,000</w:t>
            </w:r>
          </w:p>
        </w:tc>
        <w:tc>
          <w:tcPr>
            <w:tcW w:w="909" w:type="pct"/>
            <w:shd w:val="clear" w:color="auto" w:fill="auto"/>
            <w:vAlign w:val="center"/>
          </w:tcPr>
          <w:p w14:paraId="6816F68F" w14:textId="77777777" w:rsidR="007B4CBA" w:rsidRPr="00DD2707" w:rsidRDefault="004235CB" w:rsidP="00833246">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DD2707">
              <w:rPr>
                <w:rFonts w:ascii="Arial" w:hAnsi="Arial" w:cs="Arial"/>
                <w:bCs/>
                <w:color w:val="010000"/>
                <w:sz w:val="20"/>
              </w:rPr>
              <w:t>40,000,000,000</w:t>
            </w:r>
          </w:p>
        </w:tc>
        <w:tc>
          <w:tcPr>
            <w:tcW w:w="1288" w:type="pct"/>
            <w:shd w:val="clear" w:color="auto" w:fill="auto"/>
            <w:vAlign w:val="center"/>
          </w:tcPr>
          <w:p w14:paraId="53FDC76E" w14:textId="77777777" w:rsidR="007B4CBA" w:rsidRPr="00DD2707" w:rsidRDefault="004235CB" w:rsidP="00833246">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DD2707">
              <w:rPr>
                <w:rFonts w:ascii="Arial" w:hAnsi="Arial" w:cs="Arial"/>
                <w:color w:val="010000"/>
                <w:sz w:val="20"/>
              </w:rPr>
              <w:t>Amount:</w:t>
            </w:r>
          </w:p>
          <w:p w14:paraId="49D8B973" w14:textId="77777777" w:rsidR="007B4CBA" w:rsidRPr="00DD2707" w:rsidRDefault="004235CB" w:rsidP="00833246">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DD2707">
              <w:rPr>
                <w:rFonts w:ascii="Arial" w:hAnsi="Arial" w:cs="Arial"/>
                <w:color w:val="010000"/>
                <w:sz w:val="20"/>
              </w:rPr>
              <w:t>VND 40,000,000,000</w:t>
            </w:r>
          </w:p>
          <w:p w14:paraId="1A4F5F99" w14:textId="77777777" w:rsidR="007B4CBA" w:rsidRPr="00DD2707" w:rsidRDefault="004235CB" w:rsidP="00833246">
            <w:pPr>
              <w:tabs>
                <w:tab w:val="left" w:pos="360"/>
                <w:tab w:val="left" w:pos="567"/>
              </w:tabs>
              <w:spacing w:after="120" w:line="360" w:lineRule="auto"/>
              <w:jc w:val="both"/>
              <w:rPr>
                <w:rFonts w:ascii="Arial" w:eastAsia="Arial" w:hAnsi="Arial" w:cs="Arial"/>
                <w:color w:val="010000"/>
                <w:sz w:val="20"/>
                <w:szCs w:val="20"/>
              </w:rPr>
            </w:pPr>
            <w:r w:rsidRPr="00DD2707">
              <w:rPr>
                <w:rFonts w:ascii="Arial" w:hAnsi="Arial" w:cs="Arial"/>
                <w:color w:val="010000"/>
                <w:sz w:val="20"/>
              </w:rPr>
              <w:t>- Time: From Q4/2023 to Q2/2024</w:t>
            </w:r>
          </w:p>
        </w:tc>
      </w:tr>
      <w:tr w:rsidR="001326FB" w:rsidRPr="00DD2707" w14:paraId="61CD9C2A" w14:textId="77777777" w:rsidTr="004235CB">
        <w:tc>
          <w:tcPr>
            <w:tcW w:w="463" w:type="pct"/>
            <w:shd w:val="clear" w:color="auto" w:fill="auto"/>
            <w:vAlign w:val="center"/>
          </w:tcPr>
          <w:p w14:paraId="67129A50" w14:textId="77777777" w:rsidR="007B4CBA" w:rsidRPr="00DD2707" w:rsidRDefault="004235CB" w:rsidP="00833246">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DD2707">
              <w:rPr>
                <w:rFonts w:ascii="Arial" w:hAnsi="Arial" w:cs="Arial"/>
                <w:bCs/>
                <w:color w:val="010000"/>
                <w:sz w:val="20"/>
              </w:rPr>
              <w:t>2</w:t>
            </w:r>
          </w:p>
        </w:tc>
        <w:tc>
          <w:tcPr>
            <w:tcW w:w="1496" w:type="pct"/>
            <w:shd w:val="clear" w:color="auto" w:fill="auto"/>
            <w:vAlign w:val="center"/>
          </w:tcPr>
          <w:p w14:paraId="4FB6D989" w14:textId="77777777" w:rsidR="007B4CBA" w:rsidRPr="00DD2707" w:rsidRDefault="004235CB" w:rsidP="00833246">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DD2707">
              <w:rPr>
                <w:rFonts w:ascii="Arial" w:hAnsi="Arial" w:cs="Arial"/>
                <w:color w:val="010000"/>
                <w:sz w:val="20"/>
              </w:rPr>
              <w:t>Supplement working capital to serve production and business activities:</w:t>
            </w:r>
          </w:p>
        </w:tc>
        <w:tc>
          <w:tcPr>
            <w:tcW w:w="844" w:type="pct"/>
            <w:shd w:val="clear" w:color="auto" w:fill="auto"/>
            <w:vAlign w:val="center"/>
          </w:tcPr>
          <w:p w14:paraId="34C43AE1" w14:textId="77777777" w:rsidR="007B4CBA" w:rsidRPr="00DD2707" w:rsidRDefault="004235CB" w:rsidP="00833246">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DD2707">
              <w:rPr>
                <w:rFonts w:ascii="Arial" w:hAnsi="Arial" w:cs="Arial"/>
                <w:bCs/>
                <w:color w:val="010000"/>
                <w:sz w:val="20"/>
              </w:rPr>
              <w:t>87,818,192,916</w:t>
            </w:r>
          </w:p>
        </w:tc>
        <w:tc>
          <w:tcPr>
            <w:tcW w:w="909" w:type="pct"/>
            <w:shd w:val="clear" w:color="auto" w:fill="auto"/>
            <w:vAlign w:val="center"/>
          </w:tcPr>
          <w:p w14:paraId="6713A8F8" w14:textId="77777777" w:rsidR="007B4CBA" w:rsidRPr="00DD2707" w:rsidRDefault="004235CB" w:rsidP="00833246">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DD2707">
              <w:rPr>
                <w:rFonts w:ascii="Arial" w:hAnsi="Arial" w:cs="Arial"/>
                <w:bCs/>
                <w:color w:val="010000"/>
                <w:sz w:val="20"/>
              </w:rPr>
              <w:t>85,325,680,000</w:t>
            </w:r>
          </w:p>
        </w:tc>
        <w:tc>
          <w:tcPr>
            <w:tcW w:w="1288" w:type="pct"/>
            <w:shd w:val="clear" w:color="auto" w:fill="auto"/>
            <w:vAlign w:val="center"/>
          </w:tcPr>
          <w:p w14:paraId="78462D1F" w14:textId="77777777" w:rsidR="007B4CBA" w:rsidRPr="00DD2707" w:rsidRDefault="004235CB" w:rsidP="00833246">
            <w:pPr>
              <w:numPr>
                <w:ilvl w:val="0"/>
                <w:numId w:val="5"/>
              </w:numPr>
              <w:pBdr>
                <w:top w:val="nil"/>
                <w:left w:val="nil"/>
                <w:bottom w:val="nil"/>
                <w:right w:val="nil"/>
                <w:between w:val="nil"/>
              </w:pBdr>
              <w:tabs>
                <w:tab w:val="left" w:pos="125"/>
                <w:tab w:val="left" w:pos="360"/>
                <w:tab w:val="left" w:pos="567"/>
              </w:tabs>
              <w:spacing w:after="120" w:line="360" w:lineRule="auto"/>
              <w:jc w:val="both"/>
              <w:rPr>
                <w:rFonts w:ascii="Arial" w:eastAsia="Arial" w:hAnsi="Arial" w:cs="Arial"/>
                <w:color w:val="010000"/>
                <w:sz w:val="20"/>
                <w:szCs w:val="20"/>
              </w:rPr>
            </w:pPr>
            <w:r w:rsidRPr="00DD2707">
              <w:rPr>
                <w:rFonts w:ascii="Arial" w:hAnsi="Arial" w:cs="Arial"/>
                <w:color w:val="010000"/>
                <w:sz w:val="20"/>
              </w:rPr>
              <w:t>Amount: VND 85,325,680,000</w:t>
            </w:r>
          </w:p>
          <w:p w14:paraId="373E0835" w14:textId="77777777" w:rsidR="007B4CBA" w:rsidRPr="00DD2707" w:rsidRDefault="004235CB" w:rsidP="00833246">
            <w:pPr>
              <w:numPr>
                <w:ilvl w:val="0"/>
                <w:numId w:val="5"/>
              </w:numPr>
              <w:pBdr>
                <w:top w:val="nil"/>
                <w:left w:val="nil"/>
                <w:bottom w:val="nil"/>
                <w:right w:val="nil"/>
                <w:between w:val="nil"/>
              </w:pBdr>
              <w:tabs>
                <w:tab w:val="left" w:pos="130"/>
                <w:tab w:val="left" w:pos="360"/>
                <w:tab w:val="left" w:pos="567"/>
              </w:tabs>
              <w:spacing w:after="120" w:line="360" w:lineRule="auto"/>
              <w:jc w:val="both"/>
              <w:rPr>
                <w:rFonts w:ascii="Arial" w:eastAsia="Arial" w:hAnsi="Arial" w:cs="Arial"/>
                <w:color w:val="010000"/>
                <w:sz w:val="20"/>
                <w:szCs w:val="20"/>
              </w:rPr>
            </w:pPr>
            <w:r w:rsidRPr="00DD2707">
              <w:rPr>
                <w:rFonts w:ascii="Arial" w:hAnsi="Arial" w:cs="Arial"/>
                <w:color w:val="010000"/>
                <w:sz w:val="20"/>
              </w:rPr>
              <w:t>Time: From Q4/2023 to Q2/2024</w:t>
            </w:r>
          </w:p>
        </w:tc>
      </w:tr>
      <w:tr w:rsidR="001326FB" w:rsidRPr="00DD2707" w14:paraId="055793E9" w14:textId="77777777" w:rsidTr="004235CB">
        <w:tc>
          <w:tcPr>
            <w:tcW w:w="463" w:type="pct"/>
            <w:shd w:val="clear" w:color="auto" w:fill="auto"/>
            <w:vAlign w:val="center"/>
          </w:tcPr>
          <w:p w14:paraId="27ECD8F7" w14:textId="77777777" w:rsidR="007B4CBA" w:rsidRPr="00DD2707" w:rsidRDefault="004235CB" w:rsidP="00833246">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DD2707">
              <w:rPr>
                <w:rFonts w:ascii="Arial" w:hAnsi="Arial" w:cs="Arial"/>
                <w:bCs/>
                <w:color w:val="010000"/>
                <w:sz w:val="20"/>
              </w:rPr>
              <w:t>2.1</w:t>
            </w:r>
          </w:p>
        </w:tc>
        <w:tc>
          <w:tcPr>
            <w:tcW w:w="1496" w:type="pct"/>
            <w:shd w:val="clear" w:color="auto" w:fill="auto"/>
            <w:vAlign w:val="center"/>
          </w:tcPr>
          <w:p w14:paraId="444C502D" w14:textId="77777777" w:rsidR="007B4CBA" w:rsidRPr="00DD2707" w:rsidRDefault="004235CB" w:rsidP="00833246">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DD2707">
              <w:rPr>
                <w:rFonts w:ascii="Arial" w:hAnsi="Arial" w:cs="Arial"/>
                <w:color w:val="010000"/>
                <w:sz w:val="20"/>
              </w:rPr>
              <w:t>Pay debts for the Bank's line of credit</w:t>
            </w:r>
          </w:p>
        </w:tc>
        <w:tc>
          <w:tcPr>
            <w:tcW w:w="844" w:type="pct"/>
            <w:shd w:val="clear" w:color="auto" w:fill="auto"/>
            <w:vAlign w:val="center"/>
          </w:tcPr>
          <w:p w14:paraId="3EAC9D06" w14:textId="77777777" w:rsidR="007B4CBA" w:rsidRPr="00DD2707" w:rsidRDefault="004235CB" w:rsidP="00833246">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DD2707">
              <w:rPr>
                <w:rFonts w:ascii="Arial" w:hAnsi="Arial" w:cs="Arial"/>
                <w:bCs/>
                <w:color w:val="010000"/>
                <w:sz w:val="20"/>
              </w:rPr>
              <w:t>67,663,196,516</w:t>
            </w:r>
          </w:p>
        </w:tc>
        <w:tc>
          <w:tcPr>
            <w:tcW w:w="909" w:type="pct"/>
            <w:shd w:val="clear" w:color="auto" w:fill="auto"/>
            <w:vAlign w:val="center"/>
          </w:tcPr>
          <w:p w14:paraId="7F10BE60" w14:textId="77777777" w:rsidR="007B4CBA" w:rsidRPr="00DD2707" w:rsidRDefault="004235CB" w:rsidP="00833246">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DD2707">
              <w:rPr>
                <w:rFonts w:ascii="Arial" w:hAnsi="Arial" w:cs="Arial"/>
                <w:bCs/>
                <w:color w:val="010000"/>
                <w:sz w:val="20"/>
              </w:rPr>
              <w:t>67,000,000,000</w:t>
            </w:r>
          </w:p>
        </w:tc>
        <w:tc>
          <w:tcPr>
            <w:tcW w:w="1288" w:type="pct"/>
            <w:shd w:val="clear" w:color="auto" w:fill="auto"/>
            <w:vAlign w:val="center"/>
          </w:tcPr>
          <w:p w14:paraId="406468DA" w14:textId="77777777" w:rsidR="007B4CBA" w:rsidRPr="00DD2707" w:rsidRDefault="004235CB" w:rsidP="00833246">
            <w:pPr>
              <w:numPr>
                <w:ilvl w:val="0"/>
                <w:numId w:val="8"/>
              </w:numPr>
              <w:pBdr>
                <w:top w:val="nil"/>
                <w:left w:val="nil"/>
                <w:bottom w:val="nil"/>
                <w:right w:val="nil"/>
                <w:between w:val="nil"/>
              </w:pBdr>
              <w:tabs>
                <w:tab w:val="left" w:pos="130"/>
                <w:tab w:val="left" w:pos="360"/>
                <w:tab w:val="left" w:pos="567"/>
              </w:tabs>
              <w:spacing w:after="120" w:line="360" w:lineRule="auto"/>
              <w:jc w:val="both"/>
              <w:rPr>
                <w:rFonts w:ascii="Arial" w:eastAsia="Arial" w:hAnsi="Arial" w:cs="Arial"/>
                <w:color w:val="010000"/>
                <w:sz w:val="20"/>
                <w:szCs w:val="20"/>
              </w:rPr>
            </w:pPr>
            <w:r w:rsidRPr="00DD2707">
              <w:rPr>
                <w:rFonts w:ascii="Arial" w:hAnsi="Arial" w:cs="Arial"/>
                <w:color w:val="010000"/>
                <w:sz w:val="20"/>
              </w:rPr>
              <w:t>Amount: VND 67,000,000,000</w:t>
            </w:r>
          </w:p>
          <w:p w14:paraId="67175653" w14:textId="77777777" w:rsidR="007B4CBA" w:rsidRPr="00DD2707" w:rsidRDefault="004235CB" w:rsidP="00833246">
            <w:pPr>
              <w:numPr>
                <w:ilvl w:val="0"/>
                <w:numId w:val="8"/>
              </w:numPr>
              <w:pBdr>
                <w:top w:val="nil"/>
                <w:left w:val="nil"/>
                <w:bottom w:val="nil"/>
                <w:right w:val="nil"/>
                <w:between w:val="nil"/>
              </w:pBdr>
              <w:tabs>
                <w:tab w:val="left" w:pos="130"/>
                <w:tab w:val="left" w:pos="360"/>
                <w:tab w:val="left" w:pos="567"/>
              </w:tabs>
              <w:spacing w:after="120" w:line="360" w:lineRule="auto"/>
              <w:jc w:val="both"/>
              <w:rPr>
                <w:rFonts w:ascii="Arial" w:eastAsia="Arial" w:hAnsi="Arial" w:cs="Arial"/>
                <w:color w:val="010000"/>
                <w:sz w:val="20"/>
                <w:szCs w:val="20"/>
              </w:rPr>
            </w:pPr>
            <w:r w:rsidRPr="00DD2707">
              <w:rPr>
                <w:rFonts w:ascii="Arial" w:hAnsi="Arial" w:cs="Arial"/>
                <w:color w:val="010000"/>
                <w:sz w:val="20"/>
              </w:rPr>
              <w:t>Time: From Q4/2023 to Q2/2024</w:t>
            </w:r>
          </w:p>
        </w:tc>
      </w:tr>
      <w:tr w:rsidR="001326FB" w:rsidRPr="00DD2707" w14:paraId="18D21E05" w14:textId="77777777" w:rsidTr="004235CB">
        <w:tc>
          <w:tcPr>
            <w:tcW w:w="463" w:type="pct"/>
            <w:shd w:val="clear" w:color="auto" w:fill="auto"/>
            <w:vAlign w:val="center"/>
          </w:tcPr>
          <w:p w14:paraId="0BD1F863" w14:textId="77777777" w:rsidR="007B4CBA" w:rsidRPr="00DD2707" w:rsidRDefault="004235CB" w:rsidP="00833246">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DD2707">
              <w:rPr>
                <w:rFonts w:ascii="Arial" w:hAnsi="Arial" w:cs="Arial"/>
                <w:color w:val="010000"/>
                <w:sz w:val="20"/>
              </w:rPr>
              <w:t>-</w:t>
            </w:r>
          </w:p>
        </w:tc>
        <w:tc>
          <w:tcPr>
            <w:tcW w:w="1496" w:type="pct"/>
            <w:shd w:val="clear" w:color="auto" w:fill="auto"/>
            <w:vAlign w:val="center"/>
          </w:tcPr>
          <w:p w14:paraId="11329DEC" w14:textId="77777777" w:rsidR="007B4CBA" w:rsidRPr="00DD2707" w:rsidRDefault="004235CB" w:rsidP="00833246">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DD2707">
              <w:rPr>
                <w:rFonts w:ascii="Arial" w:hAnsi="Arial" w:cs="Arial"/>
                <w:color w:val="010000"/>
                <w:sz w:val="20"/>
              </w:rPr>
              <w:t xml:space="preserve">Vietnam Joint Stock Commercial Bank for Industry and Trade - </w:t>
            </w:r>
            <w:proofErr w:type="spellStart"/>
            <w:r w:rsidRPr="00DD2707">
              <w:rPr>
                <w:rFonts w:ascii="Arial" w:hAnsi="Arial" w:cs="Arial"/>
                <w:color w:val="010000"/>
                <w:sz w:val="20"/>
              </w:rPr>
              <w:t>Nhon</w:t>
            </w:r>
            <w:proofErr w:type="spellEnd"/>
            <w:r w:rsidRPr="00DD2707">
              <w:rPr>
                <w:rFonts w:ascii="Arial" w:hAnsi="Arial" w:cs="Arial"/>
                <w:color w:val="010000"/>
                <w:sz w:val="20"/>
              </w:rPr>
              <w:t xml:space="preserve"> Trach Branch</w:t>
            </w:r>
          </w:p>
        </w:tc>
        <w:tc>
          <w:tcPr>
            <w:tcW w:w="844" w:type="pct"/>
            <w:shd w:val="clear" w:color="auto" w:fill="auto"/>
            <w:vAlign w:val="center"/>
          </w:tcPr>
          <w:p w14:paraId="5DE123CD" w14:textId="77777777" w:rsidR="007B4CBA" w:rsidRPr="00DD2707" w:rsidRDefault="004235CB" w:rsidP="00833246">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DD2707">
              <w:rPr>
                <w:rFonts w:ascii="Arial" w:hAnsi="Arial" w:cs="Arial"/>
                <w:bCs/>
                <w:color w:val="010000"/>
                <w:sz w:val="20"/>
              </w:rPr>
              <w:t>26,026,953,323</w:t>
            </w:r>
          </w:p>
        </w:tc>
        <w:tc>
          <w:tcPr>
            <w:tcW w:w="909" w:type="pct"/>
            <w:shd w:val="clear" w:color="auto" w:fill="auto"/>
            <w:vAlign w:val="center"/>
          </w:tcPr>
          <w:p w14:paraId="21274ABD" w14:textId="77777777" w:rsidR="007B4CBA" w:rsidRPr="00DD2707" w:rsidRDefault="004235CB" w:rsidP="00833246">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DD2707">
              <w:rPr>
                <w:rFonts w:ascii="Arial" w:hAnsi="Arial" w:cs="Arial"/>
                <w:bCs/>
                <w:color w:val="010000"/>
                <w:sz w:val="20"/>
              </w:rPr>
              <w:t>26,026,953,323</w:t>
            </w:r>
          </w:p>
        </w:tc>
        <w:tc>
          <w:tcPr>
            <w:tcW w:w="1288" w:type="pct"/>
            <w:shd w:val="clear" w:color="auto" w:fill="auto"/>
            <w:vAlign w:val="center"/>
          </w:tcPr>
          <w:p w14:paraId="7B6AF146" w14:textId="77777777" w:rsidR="007B4CBA" w:rsidRPr="00DD2707" w:rsidRDefault="004235CB" w:rsidP="00833246">
            <w:pPr>
              <w:numPr>
                <w:ilvl w:val="0"/>
                <w:numId w:val="9"/>
              </w:numPr>
              <w:pBdr>
                <w:top w:val="nil"/>
                <w:left w:val="nil"/>
                <w:bottom w:val="nil"/>
                <w:right w:val="nil"/>
                <w:between w:val="nil"/>
              </w:pBdr>
              <w:tabs>
                <w:tab w:val="left" w:pos="115"/>
                <w:tab w:val="left" w:pos="360"/>
                <w:tab w:val="left" w:pos="567"/>
              </w:tabs>
              <w:spacing w:after="120" w:line="360" w:lineRule="auto"/>
              <w:jc w:val="both"/>
              <w:rPr>
                <w:rFonts w:ascii="Arial" w:eastAsia="Arial" w:hAnsi="Arial" w:cs="Arial"/>
                <w:color w:val="010000"/>
                <w:sz w:val="20"/>
                <w:szCs w:val="20"/>
              </w:rPr>
            </w:pPr>
            <w:r w:rsidRPr="00DD2707">
              <w:rPr>
                <w:rFonts w:ascii="Arial" w:hAnsi="Arial" w:cs="Arial"/>
                <w:color w:val="010000"/>
                <w:sz w:val="20"/>
              </w:rPr>
              <w:t>Amount: VND 26,026,953,323</w:t>
            </w:r>
          </w:p>
          <w:p w14:paraId="50B7089C" w14:textId="77777777" w:rsidR="007B4CBA" w:rsidRPr="00DD2707" w:rsidRDefault="004235CB" w:rsidP="00833246">
            <w:pPr>
              <w:numPr>
                <w:ilvl w:val="0"/>
                <w:numId w:val="9"/>
              </w:numPr>
              <w:pBdr>
                <w:top w:val="nil"/>
                <w:left w:val="nil"/>
                <w:bottom w:val="nil"/>
                <w:right w:val="nil"/>
                <w:between w:val="nil"/>
              </w:pBdr>
              <w:tabs>
                <w:tab w:val="left" w:pos="144"/>
                <w:tab w:val="left" w:pos="360"/>
                <w:tab w:val="left" w:pos="567"/>
              </w:tabs>
              <w:spacing w:after="120" w:line="360" w:lineRule="auto"/>
              <w:jc w:val="both"/>
              <w:rPr>
                <w:rFonts w:ascii="Arial" w:eastAsia="Arial" w:hAnsi="Arial" w:cs="Arial"/>
                <w:color w:val="010000"/>
                <w:sz w:val="20"/>
                <w:szCs w:val="20"/>
              </w:rPr>
            </w:pPr>
            <w:r w:rsidRPr="00DD2707">
              <w:rPr>
                <w:rFonts w:ascii="Arial" w:hAnsi="Arial" w:cs="Arial"/>
                <w:color w:val="010000"/>
                <w:sz w:val="20"/>
              </w:rPr>
              <w:t>Time: From Q4/2023 to Q2/2024</w:t>
            </w:r>
          </w:p>
        </w:tc>
      </w:tr>
      <w:tr w:rsidR="001326FB" w:rsidRPr="00DD2707" w14:paraId="60A6E7C4" w14:textId="77777777" w:rsidTr="004235CB">
        <w:tc>
          <w:tcPr>
            <w:tcW w:w="463" w:type="pct"/>
            <w:shd w:val="clear" w:color="auto" w:fill="auto"/>
            <w:vAlign w:val="center"/>
          </w:tcPr>
          <w:p w14:paraId="4FD65505" w14:textId="77777777" w:rsidR="007B4CBA" w:rsidRPr="00DD2707" w:rsidRDefault="004235CB" w:rsidP="00833246">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DD2707">
              <w:rPr>
                <w:rFonts w:ascii="Arial" w:hAnsi="Arial" w:cs="Arial"/>
                <w:color w:val="010000"/>
                <w:sz w:val="20"/>
              </w:rPr>
              <w:t>-</w:t>
            </w:r>
          </w:p>
        </w:tc>
        <w:tc>
          <w:tcPr>
            <w:tcW w:w="1496" w:type="pct"/>
            <w:shd w:val="clear" w:color="auto" w:fill="auto"/>
            <w:vAlign w:val="center"/>
          </w:tcPr>
          <w:p w14:paraId="6C888B4A" w14:textId="77777777" w:rsidR="007B4CBA" w:rsidRPr="00DD2707" w:rsidRDefault="004235CB" w:rsidP="00833246">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DD2707">
              <w:rPr>
                <w:rFonts w:ascii="Arial" w:hAnsi="Arial" w:cs="Arial"/>
                <w:color w:val="010000"/>
                <w:sz w:val="20"/>
              </w:rPr>
              <w:t xml:space="preserve">Tien </w:t>
            </w:r>
            <w:proofErr w:type="spellStart"/>
            <w:r w:rsidRPr="00DD2707">
              <w:rPr>
                <w:rFonts w:ascii="Arial" w:hAnsi="Arial" w:cs="Arial"/>
                <w:color w:val="010000"/>
                <w:sz w:val="20"/>
              </w:rPr>
              <w:t>Phong</w:t>
            </w:r>
            <w:proofErr w:type="spellEnd"/>
            <w:r w:rsidRPr="00DD2707">
              <w:rPr>
                <w:rFonts w:ascii="Arial" w:hAnsi="Arial" w:cs="Arial"/>
                <w:color w:val="010000"/>
                <w:sz w:val="20"/>
              </w:rPr>
              <w:t xml:space="preserve"> Commercial Joint Stock Bank - Ho Chi Minh City Branch</w:t>
            </w:r>
          </w:p>
        </w:tc>
        <w:tc>
          <w:tcPr>
            <w:tcW w:w="844" w:type="pct"/>
            <w:shd w:val="clear" w:color="auto" w:fill="auto"/>
            <w:vAlign w:val="center"/>
          </w:tcPr>
          <w:p w14:paraId="4D5473FE" w14:textId="77777777" w:rsidR="007B4CBA" w:rsidRPr="00DD2707" w:rsidRDefault="004235CB" w:rsidP="00833246">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DD2707">
              <w:rPr>
                <w:rFonts w:ascii="Arial" w:hAnsi="Arial" w:cs="Arial"/>
                <w:color w:val="010000"/>
                <w:sz w:val="20"/>
              </w:rPr>
              <w:t>13,603,324,473</w:t>
            </w:r>
          </w:p>
        </w:tc>
        <w:tc>
          <w:tcPr>
            <w:tcW w:w="909" w:type="pct"/>
            <w:shd w:val="clear" w:color="auto" w:fill="auto"/>
            <w:vAlign w:val="center"/>
          </w:tcPr>
          <w:p w14:paraId="3BF2B682" w14:textId="77777777" w:rsidR="007B4CBA" w:rsidRPr="00DD2707" w:rsidRDefault="004235CB" w:rsidP="00833246">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DD2707">
              <w:rPr>
                <w:rFonts w:ascii="Arial" w:hAnsi="Arial" w:cs="Arial"/>
                <w:bCs/>
                <w:color w:val="010000"/>
                <w:sz w:val="20"/>
              </w:rPr>
              <w:t>13,603,324,473</w:t>
            </w:r>
          </w:p>
        </w:tc>
        <w:tc>
          <w:tcPr>
            <w:tcW w:w="1288" w:type="pct"/>
            <w:shd w:val="clear" w:color="auto" w:fill="auto"/>
            <w:vAlign w:val="center"/>
          </w:tcPr>
          <w:p w14:paraId="69506DE5" w14:textId="77777777" w:rsidR="007B4CBA" w:rsidRPr="00DD2707" w:rsidRDefault="004235CB" w:rsidP="00833246">
            <w:pPr>
              <w:numPr>
                <w:ilvl w:val="0"/>
                <w:numId w:val="10"/>
              </w:numPr>
              <w:pBdr>
                <w:top w:val="nil"/>
                <w:left w:val="nil"/>
                <w:bottom w:val="nil"/>
                <w:right w:val="nil"/>
                <w:between w:val="nil"/>
              </w:pBdr>
              <w:tabs>
                <w:tab w:val="left" w:pos="120"/>
                <w:tab w:val="left" w:pos="360"/>
                <w:tab w:val="left" w:pos="567"/>
              </w:tabs>
              <w:spacing w:after="120" w:line="360" w:lineRule="auto"/>
              <w:jc w:val="both"/>
              <w:rPr>
                <w:rFonts w:ascii="Arial" w:eastAsia="Arial" w:hAnsi="Arial" w:cs="Arial"/>
                <w:color w:val="010000"/>
                <w:sz w:val="20"/>
                <w:szCs w:val="20"/>
              </w:rPr>
            </w:pPr>
            <w:r w:rsidRPr="00DD2707">
              <w:rPr>
                <w:rFonts w:ascii="Arial" w:hAnsi="Arial" w:cs="Arial"/>
                <w:color w:val="010000"/>
                <w:sz w:val="20"/>
              </w:rPr>
              <w:t>Amount: VND 13,603,324,473</w:t>
            </w:r>
          </w:p>
          <w:p w14:paraId="4D94CDC5" w14:textId="77777777" w:rsidR="007B4CBA" w:rsidRPr="00DD2707" w:rsidRDefault="004235CB" w:rsidP="00833246">
            <w:pPr>
              <w:numPr>
                <w:ilvl w:val="0"/>
                <w:numId w:val="10"/>
              </w:numPr>
              <w:pBdr>
                <w:top w:val="nil"/>
                <w:left w:val="nil"/>
                <w:bottom w:val="nil"/>
                <w:right w:val="nil"/>
                <w:between w:val="nil"/>
              </w:pBdr>
              <w:tabs>
                <w:tab w:val="left" w:pos="134"/>
                <w:tab w:val="left" w:pos="360"/>
                <w:tab w:val="left" w:pos="567"/>
              </w:tabs>
              <w:spacing w:after="120" w:line="360" w:lineRule="auto"/>
              <w:jc w:val="both"/>
              <w:rPr>
                <w:rFonts w:ascii="Arial" w:eastAsia="Arial" w:hAnsi="Arial" w:cs="Arial"/>
                <w:color w:val="010000"/>
                <w:sz w:val="20"/>
                <w:szCs w:val="20"/>
              </w:rPr>
            </w:pPr>
            <w:r w:rsidRPr="00DD2707">
              <w:rPr>
                <w:rFonts w:ascii="Arial" w:hAnsi="Arial" w:cs="Arial"/>
                <w:color w:val="010000"/>
                <w:sz w:val="20"/>
              </w:rPr>
              <w:t>Time: From Q4/2023 to Q2/2024</w:t>
            </w:r>
          </w:p>
        </w:tc>
      </w:tr>
      <w:tr w:rsidR="001326FB" w:rsidRPr="00DD2707" w14:paraId="25C6E191" w14:textId="77777777" w:rsidTr="004235CB">
        <w:tc>
          <w:tcPr>
            <w:tcW w:w="463" w:type="pct"/>
            <w:shd w:val="clear" w:color="auto" w:fill="auto"/>
            <w:vAlign w:val="center"/>
          </w:tcPr>
          <w:p w14:paraId="7E1624F0" w14:textId="77777777" w:rsidR="007B4CBA" w:rsidRPr="00DD2707" w:rsidRDefault="004235CB" w:rsidP="00833246">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DD2707">
              <w:rPr>
                <w:rFonts w:ascii="Arial" w:hAnsi="Arial" w:cs="Arial"/>
                <w:color w:val="010000"/>
                <w:sz w:val="20"/>
              </w:rPr>
              <w:t>-</w:t>
            </w:r>
          </w:p>
        </w:tc>
        <w:tc>
          <w:tcPr>
            <w:tcW w:w="1496" w:type="pct"/>
            <w:shd w:val="clear" w:color="auto" w:fill="auto"/>
            <w:vAlign w:val="center"/>
          </w:tcPr>
          <w:p w14:paraId="32940A1E" w14:textId="77777777" w:rsidR="007B4CBA" w:rsidRPr="00DD2707" w:rsidRDefault="004235CB" w:rsidP="00833246">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DD2707">
              <w:rPr>
                <w:rFonts w:ascii="Arial" w:hAnsi="Arial" w:cs="Arial"/>
                <w:color w:val="010000"/>
                <w:sz w:val="20"/>
              </w:rPr>
              <w:t>Joint Stock Commercial Bank for Foreign Trade of Vietnam - Saigon Branch</w:t>
            </w:r>
          </w:p>
        </w:tc>
        <w:tc>
          <w:tcPr>
            <w:tcW w:w="844" w:type="pct"/>
            <w:shd w:val="clear" w:color="auto" w:fill="auto"/>
            <w:vAlign w:val="center"/>
          </w:tcPr>
          <w:p w14:paraId="7454EF58" w14:textId="77777777" w:rsidR="007B4CBA" w:rsidRPr="00DD2707" w:rsidRDefault="004235CB" w:rsidP="00833246">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DD2707">
              <w:rPr>
                <w:rFonts w:ascii="Arial" w:hAnsi="Arial" w:cs="Arial"/>
                <w:bCs/>
                <w:color w:val="010000"/>
                <w:sz w:val="20"/>
              </w:rPr>
              <w:t>25,481,690,976</w:t>
            </w:r>
          </w:p>
        </w:tc>
        <w:tc>
          <w:tcPr>
            <w:tcW w:w="909" w:type="pct"/>
            <w:shd w:val="clear" w:color="auto" w:fill="auto"/>
            <w:vAlign w:val="center"/>
          </w:tcPr>
          <w:p w14:paraId="796F09FD" w14:textId="77777777" w:rsidR="007B4CBA" w:rsidRPr="00DD2707" w:rsidRDefault="004235CB" w:rsidP="00833246">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DD2707">
              <w:rPr>
                <w:rFonts w:ascii="Arial" w:hAnsi="Arial" w:cs="Arial"/>
                <w:bCs/>
                <w:color w:val="010000"/>
                <w:sz w:val="20"/>
              </w:rPr>
              <w:t>25,481,690,976</w:t>
            </w:r>
          </w:p>
        </w:tc>
        <w:tc>
          <w:tcPr>
            <w:tcW w:w="1288" w:type="pct"/>
            <w:shd w:val="clear" w:color="auto" w:fill="auto"/>
            <w:vAlign w:val="center"/>
          </w:tcPr>
          <w:p w14:paraId="33DF150A" w14:textId="77777777" w:rsidR="007B4CBA" w:rsidRPr="00DD2707" w:rsidRDefault="004235CB" w:rsidP="00833246">
            <w:pPr>
              <w:numPr>
                <w:ilvl w:val="0"/>
                <w:numId w:val="1"/>
              </w:numPr>
              <w:pBdr>
                <w:top w:val="nil"/>
                <w:left w:val="nil"/>
                <w:bottom w:val="nil"/>
                <w:right w:val="nil"/>
                <w:between w:val="nil"/>
              </w:pBdr>
              <w:tabs>
                <w:tab w:val="left" w:pos="120"/>
                <w:tab w:val="left" w:pos="360"/>
                <w:tab w:val="left" w:pos="567"/>
              </w:tabs>
              <w:spacing w:after="120" w:line="360" w:lineRule="auto"/>
              <w:jc w:val="both"/>
              <w:rPr>
                <w:rFonts w:ascii="Arial" w:eastAsia="Arial" w:hAnsi="Arial" w:cs="Arial"/>
                <w:color w:val="010000"/>
                <w:sz w:val="20"/>
                <w:szCs w:val="20"/>
              </w:rPr>
            </w:pPr>
            <w:r w:rsidRPr="00DD2707">
              <w:rPr>
                <w:rFonts w:ascii="Arial" w:hAnsi="Arial" w:cs="Arial"/>
                <w:color w:val="010000"/>
                <w:sz w:val="20"/>
              </w:rPr>
              <w:t>Amount: VND 25,481,690,976</w:t>
            </w:r>
          </w:p>
          <w:p w14:paraId="1036EA4A" w14:textId="77777777" w:rsidR="007B4CBA" w:rsidRPr="00DD2707" w:rsidRDefault="004235CB" w:rsidP="00833246">
            <w:pPr>
              <w:numPr>
                <w:ilvl w:val="0"/>
                <w:numId w:val="1"/>
              </w:numPr>
              <w:pBdr>
                <w:top w:val="nil"/>
                <w:left w:val="nil"/>
                <w:bottom w:val="nil"/>
                <w:right w:val="nil"/>
                <w:between w:val="nil"/>
              </w:pBdr>
              <w:tabs>
                <w:tab w:val="left" w:pos="134"/>
                <w:tab w:val="left" w:pos="360"/>
                <w:tab w:val="left" w:pos="567"/>
              </w:tabs>
              <w:spacing w:after="120" w:line="360" w:lineRule="auto"/>
              <w:jc w:val="both"/>
              <w:rPr>
                <w:rFonts w:ascii="Arial" w:eastAsia="Arial" w:hAnsi="Arial" w:cs="Arial"/>
                <w:color w:val="010000"/>
                <w:sz w:val="20"/>
                <w:szCs w:val="20"/>
              </w:rPr>
            </w:pPr>
            <w:r w:rsidRPr="00DD2707">
              <w:rPr>
                <w:rFonts w:ascii="Arial" w:hAnsi="Arial" w:cs="Arial"/>
                <w:color w:val="010000"/>
                <w:sz w:val="20"/>
              </w:rPr>
              <w:t>Time: From Q4/2023 to Q2/2024</w:t>
            </w:r>
          </w:p>
        </w:tc>
      </w:tr>
      <w:tr w:rsidR="001326FB" w:rsidRPr="00DD2707" w14:paraId="1EDC0B0C" w14:textId="77777777" w:rsidTr="004235CB">
        <w:tc>
          <w:tcPr>
            <w:tcW w:w="463" w:type="pct"/>
            <w:shd w:val="clear" w:color="auto" w:fill="auto"/>
            <w:vAlign w:val="center"/>
          </w:tcPr>
          <w:p w14:paraId="59C8327E" w14:textId="77777777" w:rsidR="007B4CBA" w:rsidRPr="00DD2707" w:rsidRDefault="007B4CBA" w:rsidP="00833246">
            <w:pPr>
              <w:tabs>
                <w:tab w:val="left" w:pos="360"/>
                <w:tab w:val="left" w:pos="567"/>
              </w:tabs>
              <w:spacing w:after="120" w:line="360" w:lineRule="auto"/>
              <w:jc w:val="both"/>
              <w:rPr>
                <w:rFonts w:ascii="Arial" w:eastAsia="Arial" w:hAnsi="Arial" w:cs="Arial"/>
                <w:color w:val="010000"/>
                <w:sz w:val="20"/>
                <w:szCs w:val="20"/>
              </w:rPr>
            </w:pPr>
          </w:p>
        </w:tc>
        <w:tc>
          <w:tcPr>
            <w:tcW w:w="1496" w:type="pct"/>
            <w:shd w:val="clear" w:color="auto" w:fill="auto"/>
            <w:vAlign w:val="center"/>
          </w:tcPr>
          <w:p w14:paraId="7045FC2A" w14:textId="77777777" w:rsidR="007B4CBA" w:rsidRPr="00DD2707" w:rsidRDefault="004235CB" w:rsidP="00833246">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DD2707">
              <w:rPr>
                <w:rFonts w:ascii="Arial" w:hAnsi="Arial" w:cs="Arial"/>
                <w:color w:val="010000"/>
                <w:sz w:val="20"/>
              </w:rPr>
              <w:t xml:space="preserve">Finance Leasing Company Limited - Vietnam Joint Stock Commercial Bank </w:t>
            </w:r>
            <w:proofErr w:type="gramStart"/>
            <w:r w:rsidRPr="00DD2707">
              <w:rPr>
                <w:rFonts w:ascii="Arial" w:hAnsi="Arial" w:cs="Arial"/>
                <w:color w:val="010000"/>
                <w:sz w:val="20"/>
              </w:rPr>
              <w:t>For</w:t>
            </w:r>
            <w:proofErr w:type="gramEnd"/>
            <w:r w:rsidRPr="00DD2707">
              <w:rPr>
                <w:rFonts w:ascii="Arial" w:hAnsi="Arial" w:cs="Arial"/>
                <w:color w:val="010000"/>
                <w:sz w:val="20"/>
              </w:rPr>
              <w:t xml:space="preserve"> Industry and Trade </w:t>
            </w:r>
          </w:p>
          <w:p w14:paraId="47E7C2C8" w14:textId="77777777" w:rsidR="007B4CBA" w:rsidRPr="00DD2707" w:rsidRDefault="007B4CBA" w:rsidP="00833246">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p>
        </w:tc>
        <w:tc>
          <w:tcPr>
            <w:tcW w:w="844" w:type="pct"/>
            <w:shd w:val="clear" w:color="auto" w:fill="auto"/>
            <w:vAlign w:val="center"/>
          </w:tcPr>
          <w:p w14:paraId="21283F4F" w14:textId="77777777" w:rsidR="007B4CBA" w:rsidRPr="00DD2707" w:rsidRDefault="004235CB" w:rsidP="00833246">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DD2707">
              <w:rPr>
                <w:rFonts w:ascii="Arial" w:hAnsi="Arial" w:cs="Arial"/>
                <w:bCs/>
                <w:color w:val="010000"/>
                <w:sz w:val="20"/>
              </w:rPr>
              <w:lastRenderedPageBreak/>
              <w:t>2,551,227,744</w:t>
            </w:r>
          </w:p>
        </w:tc>
        <w:tc>
          <w:tcPr>
            <w:tcW w:w="909" w:type="pct"/>
            <w:shd w:val="clear" w:color="auto" w:fill="auto"/>
            <w:vAlign w:val="center"/>
          </w:tcPr>
          <w:p w14:paraId="20118C92" w14:textId="77777777" w:rsidR="007B4CBA" w:rsidRPr="00DD2707" w:rsidRDefault="004235CB" w:rsidP="00833246">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DD2707">
              <w:rPr>
                <w:rFonts w:ascii="Arial" w:hAnsi="Arial" w:cs="Arial"/>
                <w:bCs/>
                <w:color w:val="010000"/>
                <w:sz w:val="20"/>
              </w:rPr>
              <w:t>1,888,031,228</w:t>
            </w:r>
          </w:p>
        </w:tc>
        <w:tc>
          <w:tcPr>
            <w:tcW w:w="1288" w:type="pct"/>
            <w:shd w:val="clear" w:color="auto" w:fill="auto"/>
            <w:vAlign w:val="center"/>
          </w:tcPr>
          <w:p w14:paraId="5C4A92D5" w14:textId="77777777" w:rsidR="007B4CBA" w:rsidRPr="00DD2707" w:rsidRDefault="004235CB" w:rsidP="00833246">
            <w:pPr>
              <w:numPr>
                <w:ilvl w:val="0"/>
                <w:numId w:val="3"/>
              </w:numPr>
              <w:pBdr>
                <w:top w:val="nil"/>
                <w:left w:val="nil"/>
                <w:bottom w:val="nil"/>
                <w:right w:val="nil"/>
                <w:between w:val="nil"/>
              </w:pBdr>
              <w:tabs>
                <w:tab w:val="left" w:pos="120"/>
                <w:tab w:val="left" w:pos="360"/>
                <w:tab w:val="left" w:pos="567"/>
              </w:tabs>
              <w:spacing w:after="120" w:line="360" w:lineRule="auto"/>
              <w:jc w:val="both"/>
              <w:rPr>
                <w:rFonts w:ascii="Arial" w:eastAsia="Arial" w:hAnsi="Arial" w:cs="Arial"/>
                <w:color w:val="010000"/>
                <w:sz w:val="20"/>
                <w:szCs w:val="20"/>
              </w:rPr>
            </w:pPr>
            <w:r w:rsidRPr="00DD2707">
              <w:rPr>
                <w:rFonts w:ascii="Arial" w:hAnsi="Arial" w:cs="Arial"/>
                <w:color w:val="010000"/>
                <w:sz w:val="20"/>
              </w:rPr>
              <w:t>Amount</w:t>
            </w:r>
          </w:p>
          <w:p w14:paraId="33EFCE65" w14:textId="77777777" w:rsidR="007B4CBA" w:rsidRPr="00DD2707" w:rsidRDefault="004235CB" w:rsidP="00833246">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DD2707">
              <w:rPr>
                <w:rFonts w:ascii="Arial" w:hAnsi="Arial" w:cs="Arial"/>
                <w:color w:val="010000"/>
                <w:sz w:val="20"/>
              </w:rPr>
              <w:t>VND 1,888,031,228</w:t>
            </w:r>
          </w:p>
          <w:p w14:paraId="11CDCA71" w14:textId="77777777" w:rsidR="007B4CBA" w:rsidRPr="00DD2707" w:rsidRDefault="004235CB" w:rsidP="00833246">
            <w:pPr>
              <w:numPr>
                <w:ilvl w:val="0"/>
                <w:numId w:val="3"/>
              </w:numPr>
              <w:pBdr>
                <w:top w:val="nil"/>
                <w:left w:val="nil"/>
                <w:bottom w:val="nil"/>
                <w:right w:val="nil"/>
                <w:between w:val="nil"/>
              </w:pBdr>
              <w:tabs>
                <w:tab w:val="left" w:pos="139"/>
                <w:tab w:val="left" w:pos="360"/>
                <w:tab w:val="left" w:pos="567"/>
              </w:tabs>
              <w:spacing w:after="120" w:line="360" w:lineRule="auto"/>
              <w:jc w:val="both"/>
              <w:rPr>
                <w:rFonts w:ascii="Arial" w:eastAsia="Arial" w:hAnsi="Arial" w:cs="Arial"/>
                <w:color w:val="010000"/>
                <w:sz w:val="20"/>
                <w:szCs w:val="20"/>
              </w:rPr>
            </w:pPr>
            <w:r w:rsidRPr="00DD2707">
              <w:rPr>
                <w:rFonts w:ascii="Arial" w:hAnsi="Arial" w:cs="Arial"/>
                <w:color w:val="010000"/>
                <w:sz w:val="20"/>
              </w:rPr>
              <w:t xml:space="preserve">Time: From Q4/2023 to </w:t>
            </w:r>
            <w:r w:rsidRPr="00DD2707">
              <w:rPr>
                <w:rFonts w:ascii="Arial" w:hAnsi="Arial" w:cs="Arial"/>
                <w:color w:val="010000"/>
                <w:sz w:val="20"/>
              </w:rPr>
              <w:lastRenderedPageBreak/>
              <w:t>Q2/2024</w:t>
            </w:r>
          </w:p>
        </w:tc>
      </w:tr>
      <w:tr w:rsidR="001326FB" w:rsidRPr="00DD2707" w14:paraId="32F4C24A" w14:textId="77777777" w:rsidTr="004235CB">
        <w:tc>
          <w:tcPr>
            <w:tcW w:w="463" w:type="pct"/>
            <w:shd w:val="clear" w:color="auto" w:fill="auto"/>
            <w:vAlign w:val="center"/>
          </w:tcPr>
          <w:p w14:paraId="7AA09576" w14:textId="592A892E" w:rsidR="007B4CBA" w:rsidRPr="00DD2707" w:rsidRDefault="004235CB" w:rsidP="00833246">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DD2707">
              <w:rPr>
                <w:rFonts w:ascii="Arial" w:hAnsi="Arial" w:cs="Arial"/>
                <w:bCs/>
                <w:color w:val="010000"/>
                <w:sz w:val="20"/>
              </w:rPr>
              <w:lastRenderedPageBreak/>
              <w:t>2.2</w:t>
            </w:r>
          </w:p>
        </w:tc>
        <w:tc>
          <w:tcPr>
            <w:tcW w:w="1496" w:type="pct"/>
            <w:shd w:val="clear" w:color="auto" w:fill="auto"/>
            <w:vAlign w:val="center"/>
          </w:tcPr>
          <w:p w14:paraId="7D92C25B" w14:textId="77777777" w:rsidR="007B4CBA" w:rsidRPr="00DD2707" w:rsidRDefault="004235CB" w:rsidP="00833246">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DD2707">
              <w:rPr>
                <w:rFonts w:ascii="Arial" w:hAnsi="Arial" w:cs="Arial"/>
                <w:color w:val="010000"/>
                <w:sz w:val="20"/>
              </w:rPr>
              <w:t>Purchase goods</w:t>
            </w:r>
          </w:p>
        </w:tc>
        <w:tc>
          <w:tcPr>
            <w:tcW w:w="844" w:type="pct"/>
            <w:shd w:val="clear" w:color="auto" w:fill="auto"/>
            <w:vAlign w:val="center"/>
          </w:tcPr>
          <w:p w14:paraId="02370BE2" w14:textId="77777777" w:rsidR="007B4CBA" w:rsidRPr="00DD2707" w:rsidRDefault="004235CB" w:rsidP="00833246">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DD2707">
              <w:rPr>
                <w:rFonts w:ascii="Arial" w:hAnsi="Arial" w:cs="Arial"/>
                <w:bCs/>
                <w:color w:val="010000"/>
                <w:sz w:val="20"/>
              </w:rPr>
              <w:t>20,154,996,400</w:t>
            </w:r>
          </w:p>
        </w:tc>
        <w:tc>
          <w:tcPr>
            <w:tcW w:w="909" w:type="pct"/>
            <w:shd w:val="clear" w:color="auto" w:fill="auto"/>
            <w:vAlign w:val="center"/>
          </w:tcPr>
          <w:p w14:paraId="14CF8318" w14:textId="77777777" w:rsidR="007B4CBA" w:rsidRPr="00DD2707" w:rsidRDefault="004235CB" w:rsidP="00833246">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DD2707">
              <w:rPr>
                <w:rFonts w:ascii="Arial" w:hAnsi="Arial" w:cs="Arial"/>
                <w:bCs/>
                <w:color w:val="010000"/>
                <w:sz w:val="20"/>
              </w:rPr>
              <w:t>18,325,680,000</w:t>
            </w:r>
          </w:p>
        </w:tc>
        <w:tc>
          <w:tcPr>
            <w:tcW w:w="1288" w:type="pct"/>
            <w:shd w:val="clear" w:color="auto" w:fill="auto"/>
            <w:vAlign w:val="center"/>
          </w:tcPr>
          <w:p w14:paraId="77E4E6B7" w14:textId="77777777" w:rsidR="007B4CBA" w:rsidRPr="00DD2707" w:rsidRDefault="004235CB" w:rsidP="00833246">
            <w:pPr>
              <w:numPr>
                <w:ilvl w:val="0"/>
                <w:numId w:val="6"/>
              </w:numPr>
              <w:pBdr>
                <w:top w:val="nil"/>
                <w:left w:val="nil"/>
                <w:bottom w:val="nil"/>
                <w:right w:val="nil"/>
                <w:between w:val="nil"/>
              </w:pBdr>
              <w:tabs>
                <w:tab w:val="left" w:pos="140"/>
                <w:tab w:val="left" w:pos="360"/>
                <w:tab w:val="left" w:pos="567"/>
              </w:tabs>
              <w:spacing w:after="120" w:line="360" w:lineRule="auto"/>
              <w:jc w:val="both"/>
              <w:rPr>
                <w:rFonts w:ascii="Arial" w:eastAsia="Arial" w:hAnsi="Arial" w:cs="Arial"/>
                <w:color w:val="010000"/>
                <w:sz w:val="20"/>
                <w:szCs w:val="20"/>
              </w:rPr>
            </w:pPr>
            <w:r w:rsidRPr="00DD2707">
              <w:rPr>
                <w:rFonts w:ascii="Arial" w:hAnsi="Arial" w:cs="Arial"/>
                <w:color w:val="010000"/>
                <w:sz w:val="20"/>
              </w:rPr>
              <w:t>Amount: VND 18,325,680,000</w:t>
            </w:r>
          </w:p>
          <w:p w14:paraId="2373F7C3" w14:textId="77777777" w:rsidR="007B4CBA" w:rsidRPr="00DD2707" w:rsidRDefault="004235CB" w:rsidP="00833246">
            <w:pPr>
              <w:numPr>
                <w:ilvl w:val="0"/>
                <w:numId w:val="6"/>
              </w:numPr>
              <w:pBdr>
                <w:top w:val="nil"/>
                <w:left w:val="nil"/>
                <w:bottom w:val="nil"/>
                <w:right w:val="nil"/>
                <w:between w:val="nil"/>
              </w:pBdr>
              <w:tabs>
                <w:tab w:val="left" w:pos="135"/>
                <w:tab w:val="left" w:pos="360"/>
                <w:tab w:val="left" w:pos="567"/>
              </w:tabs>
              <w:spacing w:after="120" w:line="360" w:lineRule="auto"/>
              <w:jc w:val="both"/>
              <w:rPr>
                <w:rFonts w:ascii="Arial" w:eastAsia="Arial" w:hAnsi="Arial" w:cs="Arial"/>
                <w:color w:val="010000"/>
                <w:sz w:val="20"/>
                <w:szCs w:val="20"/>
              </w:rPr>
            </w:pPr>
            <w:r w:rsidRPr="00DD2707">
              <w:rPr>
                <w:rFonts w:ascii="Arial" w:hAnsi="Arial" w:cs="Arial"/>
                <w:color w:val="010000"/>
                <w:sz w:val="20"/>
              </w:rPr>
              <w:t>Time: From Q4/2023 to Q2/2024</w:t>
            </w:r>
          </w:p>
        </w:tc>
      </w:tr>
      <w:tr w:rsidR="001326FB" w:rsidRPr="00DD2707" w14:paraId="72E79802" w14:textId="77777777" w:rsidTr="004235CB">
        <w:tc>
          <w:tcPr>
            <w:tcW w:w="463" w:type="pct"/>
            <w:shd w:val="clear" w:color="auto" w:fill="auto"/>
            <w:vAlign w:val="center"/>
          </w:tcPr>
          <w:p w14:paraId="72CE718A" w14:textId="77777777" w:rsidR="007B4CBA" w:rsidRPr="00DD2707" w:rsidRDefault="007B4CBA" w:rsidP="00833246">
            <w:pPr>
              <w:tabs>
                <w:tab w:val="left" w:pos="360"/>
                <w:tab w:val="left" w:pos="567"/>
              </w:tabs>
              <w:spacing w:after="120" w:line="360" w:lineRule="auto"/>
              <w:jc w:val="both"/>
              <w:rPr>
                <w:rFonts w:ascii="Arial" w:eastAsia="Arial" w:hAnsi="Arial" w:cs="Arial"/>
                <w:color w:val="010000"/>
                <w:sz w:val="20"/>
                <w:szCs w:val="20"/>
              </w:rPr>
            </w:pPr>
          </w:p>
        </w:tc>
        <w:tc>
          <w:tcPr>
            <w:tcW w:w="1496" w:type="pct"/>
            <w:shd w:val="clear" w:color="auto" w:fill="auto"/>
            <w:vAlign w:val="center"/>
          </w:tcPr>
          <w:p w14:paraId="74E6A11B" w14:textId="77777777" w:rsidR="007B4CBA" w:rsidRPr="00DD2707" w:rsidRDefault="004235CB" w:rsidP="00833246">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DD2707">
              <w:rPr>
                <w:rFonts w:ascii="Arial" w:hAnsi="Arial" w:cs="Arial"/>
                <w:color w:val="010000"/>
                <w:sz w:val="20"/>
              </w:rPr>
              <w:t>Purchase materials and equipment for the commercial sector:</w:t>
            </w:r>
          </w:p>
          <w:p w14:paraId="4EBF9141" w14:textId="1B16567E" w:rsidR="007B4CBA" w:rsidRPr="00DD2707" w:rsidRDefault="004235CB" w:rsidP="00833246">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DD2707">
              <w:rPr>
                <w:rFonts w:ascii="Arial" w:hAnsi="Arial" w:cs="Arial"/>
                <w:color w:val="010000"/>
                <w:sz w:val="20"/>
              </w:rPr>
              <w:t xml:space="preserve">Purchase materials and equipment to install panels, electric cables, cable ladders, AC, DC cabinets, Combiner boxes, </w:t>
            </w:r>
            <w:proofErr w:type="spellStart"/>
            <w:r w:rsidRPr="00DD2707">
              <w:rPr>
                <w:rFonts w:ascii="Arial" w:hAnsi="Arial" w:cs="Arial"/>
                <w:color w:val="010000"/>
                <w:sz w:val="20"/>
              </w:rPr>
              <w:t>earthing</w:t>
            </w:r>
            <w:proofErr w:type="spellEnd"/>
            <w:r w:rsidRPr="00DD2707">
              <w:rPr>
                <w:rFonts w:ascii="Arial" w:hAnsi="Arial" w:cs="Arial"/>
                <w:color w:val="010000"/>
                <w:sz w:val="20"/>
              </w:rPr>
              <w:t xml:space="preserve"> systems,...</w:t>
            </w:r>
          </w:p>
        </w:tc>
        <w:tc>
          <w:tcPr>
            <w:tcW w:w="844" w:type="pct"/>
            <w:shd w:val="clear" w:color="auto" w:fill="auto"/>
            <w:vAlign w:val="center"/>
          </w:tcPr>
          <w:p w14:paraId="26343B9D" w14:textId="77777777" w:rsidR="007B4CBA" w:rsidRPr="00DD2707" w:rsidRDefault="004235CB" w:rsidP="00833246">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DD2707">
              <w:rPr>
                <w:rFonts w:ascii="Arial" w:hAnsi="Arial" w:cs="Arial"/>
                <w:bCs/>
                <w:color w:val="010000"/>
                <w:sz w:val="20"/>
              </w:rPr>
              <w:t>20,154,996,400</w:t>
            </w:r>
          </w:p>
        </w:tc>
        <w:tc>
          <w:tcPr>
            <w:tcW w:w="909" w:type="pct"/>
            <w:shd w:val="clear" w:color="auto" w:fill="auto"/>
            <w:vAlign w:val="center"/>
          </w:tcPr>
          <w:p w14:paraId="3CDFB713" w14:textId="77777777" w:rsidR="007B4CBA" w:rsidRPr="00DD2707" w:rsidRDefault="004235CB" w:rsidP="00833246">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DD2707">
              <w:rPr>
                <w:rFonts w:ascii="Arial" w:hAnsi="Arial" w:cs="Arial"/>
                <w:bCs/>
                <w:color w:val="010000"/>
                <w:sz w:val="20"/>
              </w:rPr>
              <w:t>18,325,680,000</w:t>
            </w:r>
          </w:p>
        </w:tc>
        <w:tc>
          <w:tcPr>
            <w:tcW w:w="1288" w:type="pct"/>
            <w:shd w:val="clear" w:color="auto" w:fill="auto"/>
            <w:vAlign w:val="center"/>
          </w:tcPr>
          <w:p w14:paraId="6D7F20DA" w14:textId="77777777" w:rsidR="007B4CBA" w:rsidRPr="00DD2707" w:rsidRDefault="004235CB" w:rsidP="00833246">
            <w:pPr>
              <w:numPr>
                <w:ilvl w:val="0"/>
                <w:numId w:val="2"/>
              </w:numPr>
              <w:pBdr>
                <w:top w:val="nil"/>
                <w:left w:val="nil"/>
                <w:bottom w:val="nil"/>
                <w:right w:val="nil"/>
                <w:between w:val="nil"/>
              </w:pBdr>
              <w:tabs>
                <w:tab w:val="left" w:pos="126"/>
                <w:tab w:val="left" w:pos="360"/>
                <w:tab w:val="left" w:pos="567"/>
              </w:tabs>
              <w:spacing w:after="120" w:line="360" w:lineRule="auto"/>
              <w:jc w:val="both"/>
              <w:rPr>
                <w:rFonts w:ascii="Arial" w:eastAsia="Arial" w:hAnsi="Arial" w:cs="Arial"/>
                <w:color w:val="010000"/>
                <w:sz w:val="20"/>
                <w:szCs w:val="20"/>
              </w:rPr>
            </w:pPr>
            <w:r w:rsidRPr="00DD2707">
              <w:rPr>
                <w:rFonts w:ascii="Arial" w:hAnsi="Arial" w:cs="Arial"/>
                <w:color w:val="010000"/>
                <w:sz w:val="20"/>
              </w:rPr>
              <w:t>Amount: VND 18,325,680,000</w:t>
            </w:r>
          </w:p>
          <w:p w14:paraId="411C39F1" w14:textId="77777777" w:rsidR="007B4CBA" w:rsidRPr="00DD2707" w:rsidRDefault="004235CB" w:rsidP="00833246">
            <w:pPr>
              <w:numPr>
                <w:ilvl w:val="0"/>
                <w:numId w:val="2"/>
              </w:numPr>
              <w:pBdr>
                <w:top w:val="nil"/>
                <w:left w:val="nil"/>
                <w:bottom w:val="nil"/>
                <w:right w:val="nil"/>
                <w:between w:val="nil"/>
              </w:pBdr>
              <w:tabs>
                <w:tab w:val="left" w:pos="144"/>
                <w:tab w:val="left" w:pos="360"/>
                <w:tab w:val="left" w:pos="567"/>
              </w:tabs>
              <w:spacing w:after="120" w:line="360" w:lineRule="auto"/>
              <w:jc w:val="both"/>
              <w:rPr>
                <w:rFonts w:ascii="Arial" w:eastAsia="Arial" w:hAnsi="Arial" w:cs="Arial"/>
                <w:color w:val="010000"/>
                <w:sz w:val="20"/>
                <w:szCs w:val="20"/>
              </w:rPr>
            </w:pPr>
            <w:r w:rsidRPr="00DD2707">
              <w:rPr>
                <w:rFonts w:ascii="Arial" w:hAnsi="Arial" w:cs="Arial"/>
                <w:color w:val="010000"/>
                <w:sz w:val="20"/>
              </w:rPr>
              <w:t>Time: From Q4/2023 to Q2/2024</w:t>
            </w:r>
          </w:p>
        </w:tc>
      </w:tr>
      <w:tr w:rsidR="007B4CBA" w:rsidRPr="00DD2707" w14:paraId="0A5F472E" w14:textId="77777777" w:rsidTr="004235CB">
        <w:tc>
          <w:tcPr>
            <w:tcW w:w="1959" w:type="pct"/>
            <w:gridSpan w:val="2"/>
            <w:shd w:val="clear" w:color="auto" w:fill="auto"/>
            <w:vAlign w:val="center"/>
          </w:tcPr>
          <w:p w14:paraId="39BF6D2D" w14:textId="77777777" w:rsidR="007B4CBA" w:rsidRPr="00DD2707" w:rsidRDefault="004235CB" w:rsidP="00833246">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DD2707">
              <w:rPr>
                <w:rFonts w:ascii="Arial" w:hAnsi="Arial" w:cs="Arial"/>
                <w:color w:val="010000"/>
                <w:sz w:val="20"/>
              </w:rPr>
              <w:t>Total</w:t>
            </w:r>
          </w:p>
        </w:tc>
        <w:tc>
          <w:tcPr>
            <w:tcW w:w="844" w:type="pct"/>
            <w:shd w:val="clear" w:color="auto" w:fill="auto"/>
            <w:vAlign w:val="center"/>
          </w:tcPr>
          <w:p w14:paraId="7FCC3946" w14:textId="77777777" w:rsidR="007B4CBA" w:rsidRPr="00DD2707" w:rsidRDefault="004235CB" w:rsidP="00833246">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DD2707">
              <w:rPr>
                <w:rFonts w:ascii="Arial" w:hAnsi="Arial" w:cs="Arial"/>
                <w:color w:val="010000"/>
                <w:sz w:val="20"/>
              </w:rPr>
              <w:t>127,818,192,916</w:t>
            </w:r>
          </w:p>
        </w:tc>
        <w:tc>
          <w:tcPr>
            <w:tcW w:w="909" w:type="pct"/>
            <w:shd w:val="clear" w:color="auto" w:fill="auto"/>
            <w:vAlign w:val="center"/>
          </w:tcPr>
          <w:p w14:paraId="58BE4224" w14:textId="77777777" w:rsidR="007B4CBA" w:rsidRPr="00DD2707" w:rsidRDefault="004235CB" w:rsidP="00833246">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DD2707">
              <w:rPr>
                <w:rFonts w:ascii="Arial" w:hAnsi="Arial" w:cs="Arial"/>
                <w:bCs/>
                <w:color w:val="010000"/>
                <w:sz w:val="20"/>
              </w:rPr>
              <w:t>125,325,680,000</w:t>
            </w:r>
          </w:p>
        </w:tc>
        <w:tc>
          <w:tcPr>
            <w:tcW w:w="1288" w:type="pct"/>
            <w:shd w:val="clear" w:color="auto" w:fill="auto"/>
            <w:vAlign w:val="center"/>
          </w:tcPr>
          <w:p w14:paraId="15FC47E8" w14:textId="77777777" w:rsidR="007B4CBA" w:rsidRPr="00DD2707" w:rsidRDefault="007B4CBA" w:rsidP="00833246">
            <w:pPr>
              <w:tabs>
                <w:tab w:val="left" w:pos="360"/>
                <w:tab w:val="left" w:pos="567"/>
              </w:tabs>
              <w:spacing w:after="120" w:line="360" w:lineRule="auto"/>
              <w:jc w:val="both"/>
              <w:rPr>
                <w:rFonts w:ascii="Arial" w:eastAsia="Arial" w:hAnsi="Arial" w:cs="Arial"/>
                <w:color w:val="010000"/>
                <w:sz w:val="20"/>
                <w:szCs w:val="20"/>
              </w:rPr>
            </w:pPr>
          </w:p>
        </w:tc>
      </w:tr>
    </w:tbl>
    <w:p w14:paraId="51E198BE" w14:textId="6F4C060C" w:rsidR="007B4CBA" w:rsidRPr="00DD2707" w:rsidRDefault="004235CB" w:rsidP="00833246">
      <w:pPr>
        <w:numPr>
          <w:ilvl w:val="0"/>
          <w:numId w:val="2"/>
        </w:num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DD2707">
        <w:rPr>
          <w:rFonts w:ascii="Arial" w:hAnsi="Arial" w:cs="Arial"/>
          <w:color w:val="010000"/>
          <w:sz w:val="20"/>
        </w:rPr>
        <w:t xml:space="preserve">Depending on the actual total amount of capital mobilized from the </w:t>
      </w:r>
      <w:r w:rsidR="00942BAF" w:rsidRPr="00DD2707">
        <w:rPr>
          <w:rFonts w:ascii="Arial" w:hAnsi="Arial" w:cs="Arial"/>
          <w:color w:val="010000"/>
          <w:sz w:val="20"/>
        </w:rPr>
        <w:t xml:space="preserve">private </w:t>
      </w:r>
      <w:r w:rsidRPr="00DD2707">
        <w:rPr>
          <w:rFonts w:ascii="Arial" w:hAnsi="Arial" w:cs="Arial"/>
          <w:color w:val="010000"/>
          <w:sz w:val="20"/>
        </w:rPr>
        <w:t>placement, the Company will disburse for capital use purposes in the following order of priority: (</w:t>
      </w:r>
      <w:proofErr w:type="spellStart"/>
      <w:r w:rsidRPr="00DD2707">
        <w:rPr>
          <w:rFonts w:ascii="Arial" w:hAnsi="Arial" w:cs="Arial"/>
          <w:color w:val="010000"/>
          <w:sz w:val="20"/>
        </w:rPr>
        <w:t>i</w:t>
      </w:r>
      <w:proofErr w:type="spellEnd"/>
      <w:r w:rsidRPr="00DD2707">
        <w:rPr>
          <w:rFonts w:ascii="Arial" w:hAnsi="Arial" w:cs="Arial"/>
          <w:color w:val="010000"/>
          <w:sz w:val="20"/>
        </w:rPr>
        <w:t xml:space="preserve">) Prioritize the disbursement of the amount mobilized from the </w:t>
      </w:r>
      <w:r w:rsidR="00942BAF" w:rsidRPr="00DD2707">
        <w:rPr>
          <w:rFonts w:ascii="Arial" w:hAnsi="Arial" w:cs="Arial"/>
          <w:color w:val="010000"/>
          <w:sz w:val="20"/>
        </w:rPr>
        <w:t xml:space="preserve">private </w:t>
      </w:r>
      <w:r w:rsidRPr="00DD2707">
        <w:rPr>
          <w:rFonts w:ascii="Arial" w:hAnsi="Arial" w:cs="Arial"/>
          <w:color w:val="010000"/>
          <w:sz w:val="20"/>
        </w:rPr>
        <w:t xml:space="preserve">placement to receive the transfer of assets being land use rights and housing ownership at land plot No. 541, map sheet No. 135, address at No. 31-33 Street 18, Ward 08, Go </w:t>
      </w:r>
      <w:proofErr w:type="spellStart"/>
      <w:r w:rsidRPr="00DD2707">
        <w:rPr>
          <w:rFonts w:ascii="Arial" w:hAnsi="Arial" w:cs="Arial"/>
          <w:color w:val="010000"/>
          <w:sz w:val="20"/>
        </w:rPr>
        <w:t>Vap</w:t>
      </w:r>
      <w:proofErr w:type="spellEnd"/>
      <w:r w:rsidRPr="00DD2707">
        <w:rPr>
          <w:rFonts w:ascii="Arial" w:hAnsi="Arial" w:cs="Arial"/>
          <w:color w:val="010000"/>
          <w:sz w:val="20"/>
        </w:rPr>
        <w:t xml:space="preserve"> District, Ho Chi Minh City owned by </w:t>
      </w:r>
      <w:proofErr w:type="spellStart"/>
      <w:r w:rsidRPr="00DD2707">
        <w:rPr>
          <w:rFonts w:ascii="Arial" w:hAnsi="Arial" w:cs="Arial"/>
          <w:color w:val="010000"/>
          <w:sz w:val="20"/>
        </w:rPr>
        <w:t>Duy</w:t>
      </w:r>
      <w:proofErr w:type="spellEnd"/>
      <w:r w:rsidRPr="00DD2707">
        <w:rPr>
          <w:rFonts w:ascii="Arial" w:hAnsi="Arial" w:cs="Arial"/>
          <w:color w:val="010000"/>
          <w:sz w:val="20"/>
        </w:rPr>
        <w:t xml:space="preserve"> Hung Technological Commercial Joint Stock Company, (ii) </w:t>
      </w:r>
      <w:r w:rsidR="00942BAF" w:rsidRPr="00DD2707">
        <w:rPr>
          <w:rFonts w:ascii="Arial" w:hAnsi="Arial" w:cs="Arial"/>
          <w:color w:val="010000"/>
          <w:sz w:val="20"/>
        </w:rPr>
        <w:t>P</w:t>
      </w:r>
      <w:r w:rsidRPr="00DD2707">
        <w:rPr>
          <w:rFonts w:ascii="Arial" w:hAnsi="Arial" w:cs="Arial"/>
          <w:color w:val="010000"/>
          <w:sz w:val="20"/>
        </w:rPr>
        <w:t xml:space="preserve">ay debts for the Bank's line of credit and (iii) </w:t>
      </w:r>
      <w:r w:rsidR="00942BAF" w:rsidRPr="00DD2707">
        <w:rPr>
          <w:rFonts w:ascii="Arial" w:hAnsi="Arial" w:cs="Arial"/>
          <w:color w:val="010000"/>
          <w:sz w:val="20"/>
        </w:rPr>
        <w:t>P</w:t>
      </w:r>
      <w:r w:rsidRPr="00DD2707">
        <w:rPr>
          <w:rFonts w:ascii="Arial" w:hAnsi="Arial" w:cs="Arial"/>
          <w:color w:val="010000"/>
          <w:sz w:val="20"/>
        </w:rPr>
        <w:t>urchase goods.</w:t>
      </w:r>
    </w:p>
    <w:p w14:paraId="56AD955A" w14:textId="0E4D7728" w:rsidR="007B4CBA" w:rsidRPr="00DD2707" w:rsidRDefault="004235CB" w:rsidP="00833246">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DD2707">
        <w:rPr>
          <w:rFonts w:ascii="Arial" w:hAnsi="Arial" w:cs="Arial"/>
          <w:color w:val="010000"/>
          <w:sz w:val="20"/>
        </w:rPr>
        <w:t xml:space="preserve">In case the proceeds from the private placement do not reach 100% as expected, the Company will disburse in the order of priority as stated and rebalance the capital sources or give a solution in accordance with the Company's reality and the provisions of </w:t>
      </w:r>
      <w:r w:rsidR="00942BAF" w:rsidRPr="00DD2707">
        <w:rPr>
          <w:rFonts w:ascii="Arial" w:hAnsi="Arial" w:cs="Arial"/>
          <w:color w:val="010000"/>
          <w:sz w:val="20"/>
        </w:rPr>
        <w:t>the L</w:t>
      </w:r>
      <w:r w:rsidRPr="00DD2707">
        <w:rPr>
          <w:rFonts w:ascii="Arial" w:hAnsi="Arial" w:cs="Arial"/>
          <w:color w:val="010000"/>
          <w:sz w:val="20"/>
        </w:rPr>
        <w:t xml:space="preserve">aw. At the same time, the Company's Board of Directors will proactively seek other capital sources to offset the shortfall in mobilized capital in accordance with the provisions of the </w:t>
      </w:r>
      <w:r w:rsidR="00942BAF" w:rsidRPr="00DD2707">
        <w:rPr>
          <w:rFonts w:ascii="Arial" w:hAnsi="Arial" w:cs="Arial"/>
          <w:color w:val="010000"/>
          <w:sz w:val="20"/>
        </w:rPr>
        <w:t>L</w:t>
      </w:r>
      <w:r w:rsidRPr="00DD2707">
        <w:rPr>
          <w:rFonts w:ascii="Arial" w:hAnsi="Arial" w:cs="Arial"/>
          <w:color w:val="010000"/>
          <w:sz w:val="20"/>
        </w:rPr>
        <w:t>aw.</w:t>
      </w:r>
    </w:p>
    <w:p w14:paraId="5C477FDA" w14:textId="77777777" w:rsidR="007B4CBA" w:rsidRPr="00DD2707" w:rsidRDefault="004235CB" w:rsidP="00833246">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DD2707">
        <w:rPr>
          <w:rFonts w:ascii="Arial" w:hAnsi="Arial" w:cs="Arial"/>
          <w:color w:val="010000"/>
          <w:sz w:val="20"/>
        </w:rPr>
        <w:t>Article 2: Terms of enforcement</w:t>
      </w:r>
    </w:p>
    <w:p w14:paraId="3E00A616" w14:textId="77777777" w:rsidR="007B4CBA" w:rsidRPr="00DD2707" w:rsidRDefault="004235CB" w:rsidP="00833246">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DD2707">
        <w:rPr>
          <w:rFonts w:ascii="Arial" w:hAnsi="Arial" w:cs="Arial"/>
          <w:color w:val="010000"/>
          <w:sz w:val="20"/>
        </w:rPr>
        <w:t>This Resolution replaces Article 2 of Board Resolution No. 3110-1/2023/NQ-HDQT dated October 31, 2023.</w:t>
      </w:r>
    </w:p>
    <w:p w14:paraId="58F75FC8" w14:textId="653734AE" w:rsidR="007B4CBA" w:rsidRPr="004235CB" w:rsidRDefault="004235CB" w:rsidP="00833246">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DD2707">
        <w:rPr>
          <w:rFonts w:ascii="Arial" w:hAnsi="Arial" w:cs="Arial"/>
          <w:color w:val="010000"/>
          <w:sz w:val="20"/>
        </w:rPr>
        <w:t>This Resolution takes effect from the date of its signing. Members of the Board of Directors, the General Manager, Heads of units and departments, and relevant individuals are responsible for the implementation of this Resolution.</w:t>
      </w:r>
      <w:r w:rsidR="00942BAF" w:rsidRPr="004235CB">
        <w:rPr>
          <w:rFonts w:ascii="Arial" w:eastAsia="Arial" w:hAnsi="Arial" w:cs="Arial"/>
          <w:color w:val="010000"/>
          <w:sz w:val="20"/>
          <w:szCs w:val="20"/>
        </w:rPr>
        <w:t xml:space="preserve"> </w:t>
      </w:r>
    </w:p>
    <w:sectPr w:rsidR="007B4CBA" w:rsidRPr="004235CB" w:rsidSect="004235CB">
      <w:pgSz w:w="11909" w:h="16834"/>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C10C7"/>
    <w:multiLevelType w:val="multilevel"/>
    <w:tmpl w:val="B1E65A78"/>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635288F"/>
    <w:multiLevelType w:val="multilevel"/>
    <w:tmpl w:val="E88033C4"/>
    <w:lvl w:ilvl="0">
      <w:start w:val="1"/>
      <w:numFmt w:val="decimal"/>
      <w:lvlText w:val="%1."/>
      <w:lvlJc w:val="left"/>
      <w:pPr>
        <w:ind w:left="1080" w:hanging="360"/>
      </w:pPr>
      <w:rPr>
        <w:b w:val="0"/>
        <w:i w:val="0"/>
        <w:sz w:val="20"/>
      </w:rPr>
    </w:lvl>
    <w:lvl w:ilvl="1">
      <w:start w:val="1"/>
      <w:numFmt w:val="lowerLetter"/>
      <w:lvlText w:val="%2."/>
      <w:lvlJc w:val="left"/>
      <w:pPr>
        <w:ind w:left="1800" w:hanging="360"/>
      </w:pPr>
      <w:rPr>
        <w:b w:val="0"/>
        <w:i w:val="0"/>
        <w:sz w:val="20"/>
      </w:rPr>
    </w:lvl>
    <w:lvl w:ilvl="2">
      <w:start w:val="1"/>
      <w:numFmt w:val="lowerRoman"/>
      <w:lvlText w:val="%3."/>
      <w:lvlJc w:val="right"/>
      <w:pPr>
        <w:ind w:left="2520" w:hanging="180"/>
      </w:pPr>
      <w:rPr>
        <w:b w:val="0"/>
        <w:i w:val="0"/>
        <w:sz w:val="20"/>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C30039F"/>
    <w:multiLevelType w:val="multilevel"/>
    <w:tmpl w:val="79BC916A"/>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9821CD0"/>
    <w:multiLevelType w:val="multilevel"/>
    <w:tmpl w:val="B2782258"/>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8641336"/>
    <w:multiLevelType w:val="multilevel"/>
    <w:tmpl w:val="0DC6EBCE"/>
    <w:lvl w:ilvl="0">
      <w:start w:val="1"/>
      <w:numFmt w:val="decimal"/>
      <w:lvlText w:val="%1."/>
      <w:lvlJc w:val="left"/>
      <w:pPr>
        <w:ind w:left="1080" w:hanging="360"/>
      </w:pPr>
      <w:rPr>
        <w:b w:val="0"/>
        <w:i w:val="0"/>
        <w:sz w:val="20"/>
      </w:rPr>
    </w:lvl>
    <w:lvl w:ilvl="1">
      <w:start w:val="1"/>
      <w:numFmt w:val="lowerLetter"/>
      <w:lvlText w:val="%2."/>
      <w:lvlJc w:val="left"/>
      <w:pPr>
        <w:ind w:left="1800" w:hanging="360"/>
      </w:pPr>
      <w:rPr>
        <w:b w:val="0"/>
        <w:i w:val="0"/>
        <w:sz w:val="20"/>
      </w:rPr>
    </w:lvl>
    <w:lvl w:ilvl="2">
      <w:start w:val="1"/>
      <w:numFmt w:val="lowerRoman"/>
      <w:lvlText w:val="%3."/>
      <w:lvlJc w:val="right"/>
      <w:pPr>
        <w:ind w:left="2520" w:hanging="180"/>
      </w:pPr>
      <w:rPr>
        <w:b w:val="0"/>
        <w:i w:val="0"/>
        <w:sz w:val="20"/>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A3825CF"/>
    <w:multiLevelType w:val="multilevel"/>
    <w:tmpl w:val="4D8E8FDC"/>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4D091B7F"/>
    <w:multiLevelType w:val="multilevel"/>
    <w:tmpl w:val="2846860E"/>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50E10B99"/>
    <w:multiLevelType w:val="multilevel"/>
    <w:tmpl w:val="7032BD52"/>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6952472A"/>
    <w:multiLevelType w:val="multilevel"/>
    <w:tmpl w:val="D27ECA2C"/>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774E3F65"/>
    <w:multiLevelType w:val="multilevel"/>
    <w:tmpl w:val="0AFA7750"/>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6"/>
  </w:num>
  <w:num w:numId="2">
    <w:abstractNumId w:val="3"/>
  </w:num>
  <w:num w:numId="3">
    <w:abstractNumId w:val="9"/>
  </w:num>
  <w:num w:numId="4">
    <w:abstractNumId w:val="1"/>
  </w:num>
  <w:num w:numId="5">
    <w:abstractNumId w:val="8"/>
  </w:num>
  <w:num w:numId="6">
    <w:abstractNumId w:val="2"/>
  </w:num>
  <w:num w:numId="7">
    <w:abstractNumId w:val="4"/>
  </w:num>
  <w:num w:numId="8">
    <w:abstractNumId w:val="7"/>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CBA"/>
    <w:rsid w:val="001326FB"/>
    <w:rsid w:val="004235CB"/>
    <w:rsid w:val="0048007D"/>
    <w:rsid w:val="007B4CBA"/>
    <w:rsid w:val="00833246"/>
    <w:rsid w:val="00942BAF"/>
    <w:rsid w:val="00A524F4"/>
    <w:rsid w:val="00DD27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1955C4"/>
  <w15:docId w15:val="{077B8561-A820-4F0E-AC5A-5F1205C32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EhdJ2r7+4gdVO1Xk+4M9xa6pPA==">CgMxLjA4AHIhMVpHd2FBYlZfbUFCTGlnM21XTDdJNS1oUDRmMHhGYUZs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790</Words>
  <Characters>4508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Hoang Phuong Thao</cp:lastModifiedBy>
  <cp:revision>4</cp:revision>
  <dcterms:created xsi:type="dcterms:W3CDTF">2023-12-20T00:50:00Z</dcterms:created>
  <dcterms:modified xsi:type="dcterms:W3CDTF">2023-12-20T03:34:00Z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b566b8980ac94caef8bea184bcb72b8c65e6cb31adb9fd5cefbe9eb9e45bc5bd</vt:lpwstr>
  </property>
</Properties>
</file>