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D7D10" w:rsidRPr="008934B5" w:rsidRDefault="00427BE6" w:rsidP="0055046E">
      <w:pPr>
        <w:pBdr>
          <w:top w:val="nil"/>
          <w:left w:val="nil"/>
          <w:bottom w:val="nil"/>
          <w:right w:val="nil"/>
          <w:between w:val="nil"/>
        </w:pBdr>
        <w:tabs>
          <w:tab w:val="left" w:pos="360"/>
          <w:tab w:val="left" w:pos="567"/>
          <w:tab w:val="left" w:pos="5596"/>
        </w:tabs>
        <w:spacing w:after="120" w:line="360" w:lineRule="auto"/>
        <w:jc w:val="both"/>
        <w:rPr>
          <w:rFonts w:ascii="Arial" w:eastAsia="Arial" w:hAnsi="Arial" w:cs="Arial"/>
          <w:b/>
          <w:color w:val="010000"/>
          <w:sz w:val="20"/>
          <w:szCs w:val="20"/>
        </w:rPr>
      </w:pPr>
      <w:bookmarkStart w:id="0" w:name="_GoBack"/>
      <w:r w:rsidRPr="008934B5">
        <w:rPr>
          <w:rFonts w:ascii="Arial" w:hAnsi="Arial" w:cs="Arial"/>
          <w:b/>
          <w:color w:val="010000"/>
          <w:sz w:val="20"/>
        </w:rPr>
        <w:t xml:space="preserve">OCH: Board Resolution </w:t>
      </w:r>
    </w:p>
    <w:p w14:paraId="00000002" w14:textId="77777777" w:rsidR="006D7D10" w:rsidRPr="008934B5" w:rsidRDefault="00427BE6" w:rsidP="0055046E">
      <w:pPr>
        <w:pBdr>
          <w:top w:val="nil"/>
          <w:left w:val="nil"/>
          <w:bottom w:val="nil"/>
          <w:right w:val="nil"/>
          <w:between w:val="nil"/>
        </w:pBdr>
        <w:tabs>
          <w:tab w:val="left" w:pos="360"/>
          <w:tab w:val="left" w:pos="567"/>
          <w:tab w:val="left" w:pos="5596"/>
        </w:tabs>
        <w:spacing w:after="120" w:line="360" w:lineRule="auto"/>
        <w:jc w:val="both"/>
        <w:rPr>
          <w:rFonts w:ascii="Arial" w:eastAsia="Arial" w:hAnsi="Arial" w:cs="Arial"/>
          <w:color w:val="010000"/>
          <w:sz w:val="20"/>
          <w:szCs w:val="20"/>
        </w:rPr>
      </w:pPr>
      <w:r w:rsidRPr="008934B5">
        <w:rPr>
          <w:rFonts w:ascii="Arial" w:hAnsi="Arial" w:cs="Arial"/>
          <w:color w:val="010000"/>
          <w:sz w:val="20"/>
        </w:rPr>
        <w:t>On December 18, 2023, One Capital Joint Stock Company announced Resolution No. 109/2023/NK19-24/NQ-HDQT-OCH as follows:</w:t>
      </w:r>
    </w:p>
    <w:p w14:paraId="00000003" w14:textId="77777777" w:rsidR="006D7D10" w:rsidRPr="008934B5" w:rsidRDefault="00427BE6" w:rsidP="005504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8934B5">
        <w:rPr>
          <w:rFonts w:ascii="Arial" w:hAnsi="Arial" w:cs="Arial"/>
          <w:color w:val="010000"/>
          <w:sz w:val="20"/>
        </w:rPr>
        <w:t>Article 1: Approve One Capital Joint Stock Company receiving the transfer of contributed capital in JP Good Food Co., LTD:</w:t>
      </w:r>
    </w:p>
    <w:p w14:paraId="00000004" w14:textId="4B4C5488" w:rsidR="006D7D10" w:rsidRPr="008934B5" w:rsidRDefault="00427BE6" w:rsidP="0055046E">
      <w:pPr>
        <w:numPr>
          <w:ilvl w:val="0"/>
          <w:numId w:val="1"/>
        </w:numPr>
        <w:pBdr>
          <w:top w:val="nil"/>
          <w:left w:val="nil"/>
          <w:bottom w:val="nil"/>
          <w:right w:val="nil"/>
          <w:between w:val="nil"/>
        </w:pBdr>
        <w:tabs>
          <w:tab w:val="left" w:pos="360"/>
          <w:tab w:val="left" w:pos="567"/>
          <w:tab w:val="left" w:pos="852"/>
        </w:tabs>
        <w:spacing w:after="120" w:line="360" w:lineRule="auto"/>
        <w:ind w:left="0" w:firstLine="0"/>
        <w:jc w:val="both"/>
        <w:rPr>
          <w:rFonts w:ascii="Arial" w:eastAsia="Arial" w:hAnsi="Arial" w:cs="Arial"/>
          <w:color w:val="010000"/>
          <w:sz w:val="20"/>
          <w:szCs w:val="20"/>
        </w:rPr>
      </w:pPr>
      <w:r w:rsidRPr="008934B5">
        <w:rPr>
          <w:rFonts w:ascii="Arial" w:hAnsi="Arial" w:cs="Arial"/>
          <w:color w:val="010000"/>
          <w:sz w:val="20"/>
        </w:rPr>
        <w:t xml:space="preserve">Capital contribution </w:t>
      </w:r>
      <w:r w:rsidR="008934B5" w:rsidRPr="008934B5">
        <w:rPr>
          <w:rFonts w:ascii="Arial" w:hAnsi="Arial" w:cs="Arial"/>
          <w:color w:val="010000"/>
          <w:sz w:val="20"/>
        </w:rPr>
        <w:t>transferred</w:t>
      </w:r>
      <w:r w:rsidRPr="008934B5">
        <w:rPr>
          <w:rFonts w:ascii="Arial" w:hAnsi="Arial" w:cs="Arial"/>
          <w:color w:val="010000"/>
          <w:sz w:val="20"/>
        </w:rPr>
        <w:t xml:space="preserve">: 100% of </w:t>
      </w:r>
      <w:r w:rsidR="008934B5" w:rsidRPr="008934B5">
        <w:rPr>
          <w:rFonts w:ascii="Arial" w:hAnsi="Arial" w:cs="Arial"/>
          <w:color w:val="010000"/>
          <w:sz w:val="20"/>
        </w:rPr>
        <w:t xml:space="preserve">the </w:t>
      </w:r>
      <w:r w:rsidRPr="008934B5">
        <w:rPr>
          <w:rFonts w:ascii="Arial" w:hAnsi="Arial" w:cs="Arial"/>
          <w:color w:val="010000"/>
          <w:sz w:val="20"/>
        </w:rPr>
        <w:t>charter capital of the Company.</w:t>
      </w:r>
    </w:p>
    <w:p w14:paraId="00000005" w14:textId="043E8D15" w:rsidR="006D7D10" w:rsidRPr="008934B5" w:rsidRDefault="00427BE6" w:rsidP="0055046E">
      <w:pPr>
        <w:numPr>
          <w:ilvl w:val="0"/>
          <w:numId w:val="1"/>
        </w:numPr>
        <w:pBdr>
          <w:top w:val="nil"/>
          <w:left w:val="nil"/>
          <w:bottom w:val="nil"/>
          <w:right w:val="nil"/>
          <w:between w:val="nil"/>
        </w:pBdr>
        <w:tabs>
          <w:tab w:val="left" w:pos="360"/>
          <w:tab w:val="left" w:pos="567"/>
          <w:tab w:val="left" w:pos="852"/>
        </w:tabs>
        <w:spacing w:after="120" w:line="360" w:lineRule="auto"/>
        <w:ind w:left="0" w:firstLine="0"/>
        <w:jc w:val="both"/>
        <w:rPr>
          <w:rFonts w:ascii="Arial" w:eastAsia="Arial" w:hAnsi="Arial" w:cs="Arial"/>
          <w:color w:val="010000"/>
          <w:sz w:val="20"/>
          <w:szCs w:val="20"/>
        </w:rPr>
      </w:pPr>
      <w:r w:rsidRPr="008934B5">
        <w:rPr>
          <w:rFonts w:ascii="Arial" w:hAnsi="Arial" w:cs="Arial"/>
          <w:color w:val="010000"/>
          <w:sz w:val="20"/>
        </w:rPr>
        <w:t>After transferring, JPFood is a subsidiary of OCH and operates as a One</w:t>
      </w:r>
      <w:r w:rsidR="008934B5" w:rsidRPr="008934B5">
        <w:rPr>
          <w:rFonts w:ascii="Arial" w:hAnsi="Arial" w:cs="Arial"/>
          <w:color w:val="010000"/>
          <w:sz w:val="20"/>
        </w:rPr>
        <w:t>-m</w:t>
      </w:r>
      <w:r w:rsidRPr="008934B5">
        <w:rPr>
          <w:rFonts w:ascii="Arial" w:hAnsi="Arial" w:cs="Arial"/>
          <w:color w:val="010000"/>
          <w:sz w:val="20"/>
        </w:rPr>
        <w:t xml:space="preserve">ember Limited </w:t>
      </w:r>
      <w:r w:rsidR="008934B5" w:rsidRPr="008934B5">
        <w:rPr>
          <w:rFonts w:ascii="Arial" w:hAnsi="Arial" w:cs="Arial"/>
          <w:color w:val="010000"/>
          <w:sz w:val="20"/>
        </w:rPr>
        <w:t xml:space="preserve">Liability </w:t>
      </w:r>
      <w:r w:rsidRPr="008934B5">
        <w:rPr>
          <w:rFonts w:ascii="Arial" w:hAnsi="Arial" w:cs="Arial"/>
          <w:color w:val="010000"/>
          <w:sz w:val="20"/>
        </w:rPr>
        <w:t>Company.</w:t>
      </w:r>
    </w:p>
    <w:p w14:paraId="00000006" w14:textId="77777777" w:rsidR="006D7D10" w:rsidRPr="008934B5" w:rsidRDefault="00427BE6" w:rsidP="0055046E">
      <w:pPr>
        <w:numPr>
          <w:ilvl w:val="0"/>
          <w:numId w:val="1"/>
        </w:numPr>
        <w:pBdr>
          <w:top w:val="nil"/>
          <w:left w:val="nil"/>
          <w:bottom w:val="nil"/>
          <w:right w:val="nil"/>
          <w:between w:val="nil"/>
        </w:pBdr>
        <w:tabs>
          <w:tab w:val="left" w:pos="360"/>
          <w:tab w:val="left" w:pos="567"/>
          <w:tab w:val="left" w:pos="852"/>
        </w:tabs>
        <w:spacing w:after="120" w:line="360" w:lineRule="auto"/>
        <w:ind w:left="0" w:firstLine="0"/>
        <w:jc w:val="both"/>
        <w:rPr>
          <w:rFonts w:ascii="Arial" w:eastAsia="Arial" w:hAnsi="Arial" w:cs="Arial"/>
          <w:color w:val="010000"/>
          <w:sz w:val="20"/>
          <w:szCs w:val="20"/>
        </w:rPr>
      </w:pPr>
      <w:r w:rsidRPr="008934B5">
        <w:rPr>
          <w:rFonts w:ascii="Arial" w:hAnsi="Arial" w:cs="Arial"/>
          <w:color w:val="010000"/>
          <w:sz w:val="20"/>
        </w:rPr>
        <w:t>Transfer value: Not exceeding the approval authority of the Board of Directors.</w:t>
      </w:r>
    </w:p>
    <w:p w14:paraId="00000007" w14:textId="77777777" w:rsidR="006D7D10" w:rsidRPr="008934B5" w:rsidRDefault="00427BE6" w:rsidP="0055046E">
      <w:pPr>
        <w:numPr>
          <w:ilvl w:val="0"/>
          <w:numId w:val="1"/>
        </w:numPr>
        <w:pBdr>
          <w:top w:val="nil"/>
          <w:left w:val="nil"/>
          <w:bottom w:val="nil"/>
          <w:right w:val="nil"/>
          <w:between w:val="nil"/>
        </w:pBdr>
        <w:tabs>
          <w:tab w:val="left" w:pos="360"/>
          <w:tab w:val="left" w:pos="567"/>
          <w:tab w:val="left" w:pos="852"/>
        </w:tabs>
        <w:spacing w:after="120" w:line="360" w:lineRule="auto"/>
        <w:ind w:left="0" w:firstLine="0"/>
        <w:jc w:val="both"/>
        <w:rPr>
          <w:rFonts w:ascii="Arial" w:eastAsia="Arial" w:hAnsi="Arial" w:cs="Arial"/>
          <w:color w:val="010000"/>
          <w:sz w:val="20"/>
          <w:szCs w:val="20"/>
        </w:rPr>
      </w:pPr>
      <w:r w:rsidRPr="008934B5">
        <w:rPr>
          <w:rFonts w:ascii="Arial" w:hAnsi="Arial" w:cs="Arial"/>
          <w:color w:val="010000"/>
          <w:sz w:val="20"/>
        </w:rPr>
        <w:t>Execution time: In 2023 and 2024.</w:t>
      </w:r>
    </w:p>
    <w:p w14:paraId="00000008" w14:textId="716C5608" w:rsidR="006D7D10" w:rsidRPr="008934B5" w:rsidRDefault="00427BE6" w:rsidP="005504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8934B5">
        <w:rPr>
          <w:rFonts w:ascii="Arial" w:hAnsi="Arial" w:cs="Arial"/>
          <w:color w:val="010000"/>
          <w:sz w:val="20"/>
        </w:rPr>
        <w:t>Article 2: Assign and authorize the General Manager to carry out/direct the execution of all tasks related to the transfer (including negotiation, signing of dossiers, documents, contracts, determination of transfer price, etc.), ensuring compliance with legal regulations and the Company's charter.</w:t>
      </w:r>
    </w:p>
    <w:p w14:paraId="00000009" w14:textId="77777777" w:rsidR="006D7D10" w:rsidRPr="008934B5" w:rsidRDefault="00427BE6" w:rsidP="0055046E">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sectPr w:rsidR="006D7D10" w:rsidRPr="008934B5" w:rsidSect="00427BE6">
          <w:pgSz w:w="11909" w:h="16840"/>
          <w:pgMar w:top="1440" w:right="1440" w:bottom="1440" w:left="1440" w:header="0" w:footer="3" w:gutter="0"/>
          <w:pgNumType w:start="1"/>
          <w:cols w:space="720"/>
          <w:docGrid w:linePitch="326"/>
        </w:sectPr>
      </w:pPr>
      <w:r w:rsidRPr="008934B5">
        <w:rPr>
          <w:rFonts w:ascii="Arial" w:hAnsi="Arial" w:cs="Arial"/>
          <w:color w:val="010000"/>
          <w:sz w:val="20"/>
        </w:rPr>
        <w:t>Article 3: The Board of Directors, the Executive Board, related units, organizations and individuals of the Company are responsible for implementing this Board Resolution.</w:t>
      </w:r>
    </w:p>
    <w:bookmarkEnd w:id="0"/>
    <w:p w14:paraId="0000000A" w14:textId="77777777" w:rsidR="006D7D10" w:rsidRPr="008934B5" w:rsidRDefault="006D7D10" w:rsidP="0055046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sectPr w:rsidR="006D7D10" w:rsidRPr="008934B5" w:rsidSect="00427BE6">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D5317"/>
    <w:multiLevelType w:val="multilevel"/>
    <w:tmpl w:val="1256E56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0"/>
    <w:rsid w:val="00427BE6"/>
    <w:rsid w:val="0055046E"/>
    <w:rsid w:val="006D7D10"/>
    <w:rsid w:val="008934B5"/>
    <w:rsid w:val="009E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C801"/>
  <w15:docId w15:val="{DFA8C7FD-B357-45A4-B620-359F34E6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cvkQuz56MQg1rGaHfCatzF4x/g==">CgMxLjA4AHIhMThfVXhkOEJQc2xSYS1EX3R5ZDJndmxUdi1aX1VncGFW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2023-12-20T03:58:00Z</dcterms:created>
  <dcterms:modified xsi:type="dcterms:W3CDTF">2023-12-21T09:42:00Z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2e6ed720453667d4f14231d21634121fa71091bec7c48742b47037335930df0c</vt:lpwstr>
  </property>
</Properties>
</file>