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bookmarkStart w:id="0" w:name="_GoBack"/>
      <w:r w:rsidRPr="00161A95">
        <w:rPr>
          <w:rFonts w:ascii="Arial" w:hAnsi="Arial" w:cs="Arial"/>
          <w:b/>
          <w:color w:val="010000"/>
          <w:sz w:val="20"/>
        </w:rPr>
        <w:t>SDA: Board Resolution</w:t>
      </w:r>
    </w:p>
    <w:p w14:paraId="00000002" w14:textId="5348146E"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On December 18, 2023, SIMCO Song Da JSC announced Resolution No. 45/SIMCO-HDQT on approving capital contribution to Công ty cổ phần Cát Tường Thiên Tân Lạc (tentatively translated as Cat Tuong Thien Tan Lac Joint Stock Company) and HXS Vina Technology Investment Joint Stock Company as follows:</w:t>
      </w:r>
    </w:p>
    <w:p w14:paraId="00000003" w14:textId="77777777"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Article 1: Approve the investment in Cat Tuong Thien Tan Lac Joint Stock Company. Investment participation rate: Not exceeding 55% of the shares of Cat Tuong Thien Tan Lac Joint Stock Company.</w:t>
      </w:r>
    </w:p>
    <w:p w14:paraId="00000004" w14:textId="67687BFC"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Information about Cat Tuong Thien Tan Lac Joint Stock</w:t>
      </w:r>
      <w:r w:rsidR="00161A95" w:rsidRPr="00161A95">
        <w:rPr>
          <w:rFonts w:ascii="Arial" w:hAnsi="Arial" w:cs="Arial"/>
          <w:color w:val="010000"/>
          <w:sz w:val="20"/>
        </w:rPr>
        <w:t xml:space="preserve"> Company</w:t>
      </w:r>
    </w:p>
    <w:p w14:paraId="00000005" w14:textId="77777777" w:rsidR="003C3760" w:rsidRPr="00161A95" w:rsidRDefault="0099414D" w:rsidP="0090476E">
      <w:pPr>
        <w:numPr>
          <w:ilvl w:val="0"/>
          <w:numId w:val="1"/>
        </w:numPr>
        <w:pBdr>
          <w:top w:val="nil"/>
          <w:left w:val="nil"/>
          <w:bottom w:val="nil"/>
          <w:right w:val="nil"/>
          <w:between w:val="nil"/>
        </w:pBdr>
        <w:tabs>
          <w:tab w:val="left" w:pos="360"/>
          <w:tab w:val="left" w:pos="567"/>
          <w:tab w:val="left" w:pos="1355"/>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Head office: Man Duc Town, Tan Lac District, Hoa Binh Province, Vietnam</w:t>
      </w:r>
    </w:p>
    <w:p w14:paraId="00000006" w14:textId="77777777" w:rsidR="003C3760" w:rsidRPr="00161A95" w:rsidRDefault="0099414D" w:rsidP="0090476E">
      <w:pPr>
        <w:numPr>
          <w:ilvl w:val="0"/>
          <w:numId w:val="1"/>
        </w:numPr>
        <w:pBdr>
          <w:top w:val="nil"/>
          <w:left w:val="nil"/>
          <w:bottom w:val="nil"/>
          <w:right w:val="nil"/>
          <w:between w:val="nil"/>
        </w:pBdr>
        <w:tabs>
          <w:tab w:val="left" w:pos="360"/>
          <w:tab w:val="left" w:pos="567"/>
          <w:tab w:val="left" w:pos="1355"/>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Business code: 5400482854</w:t>
      </w:r>
    </w:p>
    <w:p w14:paraId="00000007" w14:textId="77777777" w:rsidR="003C3760" w:rsidRPr="00161A95" w:rsidRDefault="0099414D" w:rsidP="0090476E">
      <w:pPr>
        <w:numPr>
          <w:ilvl w:val="0"/>
          <w:numId w:val="1"/>
        </w:numPr>
        <w:pBdr>
          <w:top w:val="nil"/>
          <w:left w:val="nil"/>
          <w:bottom w:val="nil"/>
          <w:right w:val="nil"/>
          <w:between w:val="nil"/>
        </w:pBdr>
        <w:tabs>
          <w:tab w:val="left" w:pos="360"/>
          <w:tab w:val="left" w:pos="567"/>
          <w:tab w:val="left" w:pos="1355"/>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Charter capital: VND 100,000,000,000</w:t>
      </w:r>
    </w:p>
    <w:p w14:paraId="00000008" w14:textId="77777777" w:rsidR="003C3760" w:rsidRPr="00161A95" w:rsidRDefault="0099414D" w:rsidP="0090476E">
      <w:pPr>
        <w:numPr>
          <w:ilvl w:val="0"/>
          <w:numId w:val="1"/>
        </w:numPr>
        <w:pBdr>
          <w:top w:val="nil"/>
          <w:left w:val="nil"/>
          <w:bottom w:val="nil"/>
          <w:right w:val="nil"/>
          <w:between w:val="nil"/>
        </w:pBdr>
        <w:tabs>
          <w:tab w:val="left" w:pos="360"/>
          <w:tab w:val="left" w:pos="567"/>
          <w:tab w:val="left" w:pos="1355"/>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Par value of shares: VND 10,000</w:t>
      </w:r>
    </w:p>
    <w:p w14:paraId="00000009" w14:textId="77777777" w:rsidR="003C3760" w:rsidRPr="00161A95" w:rsidRDefault="0099414D" w:rsidP="0090476E">
      <w:pPr>
        <w:numPr>
          <w:ilvl w:val="0"/>
          <w:numId w:val="1"/>
        </w:numPr>
        <w:pBdr>
          <w:top w:val="nil"/>
          <w:left w:val="nil"/>
          <w:bottom w:val="nil"/>
          <w:right w:val="nil"/>
          <w:between w:val="nil"/>
        </w:pBdr>
        <w:tabs>
          <w:tab w:val="left" w:pos="360"/>
          <w:tab w:val="left" w:pos="567"/>
          <w:tab w:val="left" w:pos="1355"/>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Total number of shares: 10,000,000</w:t>
      </w:r>
    </w:p>
    <w:p w14:paraId="0000000A" w14:textId="77777777" w:rsidR="003C3760" w:rsidRPr="00161A95" w:rsidRDefault="0099414D" w:rsidP="0090476E">
      <w:pPr>
        <w:numPr>
          <w:ilvl w:val="0"/>
          <w:numId w:val="1"/>
        </w:numPr>
        <w:pBdr>
          <w:top w:val="nil"/>
          <w:left w:val="nil"/>
          <w:bottom w:val="nil"/>
          <w:right w:val="nil"/>
          <w:between w:val="nil"/>
        </w:pBdr>
        <w:tabs>
          <w:tab w:val="left" w:pos="360"/>
          <w:tab w:val="left" w:pos="567"/>
          <w:tab w:val="left" w:pos="1355"/>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Main business lines: Construction, tourism business and services, forestry and agriculture.</w:t>
      </w:r>
    </w:p>
    <w:p w14:paraId="0000000B" w14:textId="77777777"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Article 2: Approve the investment in HXS Vina Technology Investment Joint Stock Company. Investment participation rate: Not exceeding 95% of the shares of HXS Vina Technology Investment Joint Stock Company.</w:t>
      </w:r>
    </w:p>
    <w:p w14:paraId="0000000C" w14:textId="77777777"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Information about HXS Vina Technology Investment Joint Stock Company:</w:t>
      </w:r>
    </w:p>
    <w:p w14:paraId="0000000D" w14:textId="2764630C" w:rsidR="003C3760" w:rsidRPr="00161A95" w:rsidRDefault="0099414D" w:rsidP="0090476E">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 xml:space="preserve">Head office: Simco Song Da Building, Van Phuc New Urban </w:t>
      </w:r>
      <w:r w:rsidR="00161A95" w:rsidRPr="00161A95">
        <w:rPr>
          <w:rFonts w:ascii="Arial" w:hAnsi="Arial" w:cs="Arial"/>
          <w:color w:val="010000"/>
          <w:sz w:val="20"/>
        </w:rPr>
        <w:t>Sub-a</w:t>
      </w:r>
      <w:r w:rsidRPr="00161A95">
        <w:rPr>
          <w:rFonts w:ascii="Arial" w:hAnsi="Arial" w:cs="Arial"/>
          <w:color w:val="010000"/>
          <w:sz w:val="20"/>
        </w:rPr>
        <w:t>rea, Van Phuc Ward, Ha Dong District, Ha Noi City, Vietnam.</w:t>
      </w:r>
    </w:p>
    <w:p w14:paraId="0000000E" w14:textId="77777777" w:rsidR="003C3760" w:rsidRPr="00161A95" w:rsidRDefault="0099414D" w:rsidP="0090476E">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Manufacturing factory in Bac Giang: Lot B9, B11 Dinh Tram Industrial Zone, Tran Nenh Town, Viet Yen District, Bac Giang Province, Vietnam.</w:t>
      </w:r>
    </w:p>
    <w:p w14:paraId="0000000F" w14:textId="77777777" w:rsidR="003C3760" w:rsidRPr="00161A95" w:rsidRDefault="0099414D" w:rsidP="0090476E">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Business code: 0107396523</w:t>
      </w:r>
    </w:p>
    <w:p w14:paraId="00000010" w14:textId="77777777" w:rsidR="003C3760" w:rsidRPr="00161A95" w:rsidRDefault="0099414D" w:rsidP="0090476E">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 xml:space="preserve">Charter capital: VND 34,000,000,000 </w:t>
      </w:r>
    </w:p>
    <w:p w14:paraId="00000011" w14:textId="77777777" w:rsidR="003C3760" w:rsidRPr="00161A95" w:rsidRDefault="0099414D" w:rsidP="0090476E">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Par value of shares: VND 10,000</w:t>
      </w:r>
    </w:p>
    <w:p w14:paraId="00000012" w14:textId="77777777" w:rsidR="003C3760" w:rsidRPr="00161A95" w:rsidRDefault="0099414D" w:rsidP="0090476E">
      <w:pPr>
        <w:numPr>
          <w:ilvl w:val="0"/>
          <w:numId w:val="2"/>
        </w:numPr>
        <w:pBdr>
          <w:top w:val="nil"/>
          <w:left w:val="nil"/>
          <w:bottom w:val="nil"/>
          <w:right w:val="nil"/>
          <w:between w:val="nil"/>
        </w:pBdr>
        <w:tabs>
          <w:tab w:val="left" w:pos="360"/>
          <w:tab w:val="left" w:pos="567"/>
          <w:tab w:val="left" w:pos="1386"/>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Total number of shares: 3,400,000 shares</w:t>
      </w:r>
    </w:p>
    <w:p w14:paraId="00000013" w14:textId="77777777" w:rsidR="003C3760" w:rsidRPr="00161A95" w:rsidRDefault="0099414D" w:rsidP="0090476E">
      <w:pPr>
        <w:numPr>
          <w:ilvl w:val="0"/>
          <w:numId w:val="2"/>
        </w:numPr>
        <w:pBdr>
          <w:top w:val="nil"/>
          <w:left w:val="nil"/>
          <w:bottom w:val="nil"/>
          <w:right w:val="nil"/>
          <w:between w:val="nil"/>
        </w:pBdr>
        <w:tabs>
          <w:tab w:val="left" w:pos="360"/>
          <w:tab w:val="left" w:pos="567"/>
          <w:tab w:val="left" w:pos="1386"/>
        </w:tabs>
        <w:spacing w:after="120" w:line="360" w:lineRule="auto"/>
        <w:ind w:left="0" w:firstLine="0"/>
        <w:jc w:val="both"/>
        <w:rPr>
          <w:rFonts w:ascii="Arial" w:eastAsia="Arial" w:hAnsi="Arial" w:cs="Arial"/>
          <w:color w:val="010000"/>
          <w:sz w:val="20"/>
          <w:szCs w:val="20"/>
        </w:rPr>
      </w:pPr>
      <w:r w:rsidRPr="00161A95">
        <w:rPr>
          <w:rFonts w:ascii="Arial" w:hAnsi="Arial" w:cs="Arial"/>
          <w:color w:val="010000"/>
          <w:sz w:val="20"/>
        </w:rPr>
        <w:t>Main business lines: Production of printing inks, paints, and specialized chemicals (industrial cleaners, welding fluxes, industrial lubricants, etc) for high-tech and other industries.</w:t>
      </w:r>
    </w:p>
    <w:p w14:paraId="00000014" w14:textId="77777777"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Article 3: Approve the use of investment capital from divestment in ineffective projects according to the policy of the General Meeting of Shareholders of SIMCO Song Da JSC in 2023 and Resolution No. 43/SIMCO-HDQT dated November 28, 2023 on approving the finding of partners to transfer the rights to implement the Cau Buou New Urban Area project and divest from inefficient companies.</w:t>
      </w:r>
    </w:p>
    <w:p w14:paraId="00000015" w14:textId="440B596E"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Article 4: Approve the appointment of Mr. Le Quang Huy as</w:t>
      </w:r>
      <w:r w:rsidR="00161A95" w:rsidRPr="00161A95">
        <w:rPr>
          <w:rFonts w:ascii="Arial" w:hAnsi="Arial" w:cs="Arial"/>
          <w:color w:val="010000"/>
          <w:sz w:val="20"/>
        </w:rPr>
        <w:t xml:space="preserve"> the</w:t>
      </w:r>
      <w:r w:rsidRPr="00161A95">
        <w:rPr>
          <w:rFonts w:ascii="Arial" w:hAnsi="Arial" w:cs="Arial"/>
          <w:color w:val="010000"/>
          <w:sz w:val="20"/>
        </w:rPr>
        <w:t xml:space="preserve"> representative of SIMCO's contributed </w:t>
      </w:r>
      <w:r w:rsidRPr="00161A95">
        <w:rPr>
          <w:rFonts w:ascii="Arial" w:hAnsi="Arial" w:cs="Arial"/>
          <w:color w:val="010000"/>
          <w:sz w:val="20"/>
        </w:rPr>
        <w:lastRenderedPageBreak/>
        <w:t>capital at Cat Tuong Thien Tan Lac Joint Stock Company and Ms. Nguyen Thi Hong Ngoc as representative of SIMCO's contributed capital at HXS Vina Technology Investment Joint Stock Company.</w:t>
      </w:r>
    </w:p>
    <w:p w14:paraId="00000016" w14:textId="1618C960"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 xml:space="preserve">Article 5: Approve assigning the Executive Board or the Legal Representative to negotiate prices, quantities and carry out the purchase of shares of the companies mentioned in Article 1 and Article 2 according to SIMCO's financial capacity, the divestment progress of ineffective investment projects </w:t>
      </w:r>
      <w:r w:rsidR="00161A95" w:rsidRPr="00161A95">
        <w:rPr>
          <w:rFonts w:ascii="Arial" w:hAnsi="Arial" w:cs="Arial"/>
          <w:color w:val="010000"/>
          <w:sz w:val="20"/>
        </w:rPr>
        <w:t>in compliance with</w:t>
      </w:r>
      <w:r w:rsidRPr="00161A95">
        <w:rPr>
          <w:rFonts w:ascii="Arial" w:hAnsi="Arial" w:cs="Arial"/>
          <w:color w:val="010000"/>
          <w:sz w:val="20"/>
        </w:rPr>
        <w:t xml:space="preserve"> the Company's Charter and in accordance with to the provisions of law.</w:t>
      </w:r>
    </w:p>
    <w:p w14:paraId="00000017" w14:textId="77777777"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Article 6: Assign the Executive Board or the Legal Representative, based on their functions, tasks and powers, to carry out relevant legal procedures according to the provisions of current law.</w:t>
      </w:r>
    </w:p>
    <w:p w14:paraId="00000018" w14:textId="448B54FB" w:rsidR="003C3760" w:rsidRPr="00161A95" w:rsidRDefault="0099414D" w:rsidP="009047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61A95">
        <w:rPr>
          <w:rFonts w:ascii="Arial" w:hAnsi="Arial" w:cs="Arial"/>
          <w:color w:val="010000"/>
          <w:sz w:val="20"/>
        </w:rPr>
        <w:t>Article 7: This Board Resolution takes effect from the date of its signing. Members of the Board of Directors, the Board of Management, the Supervisory Board and relevant departments are responsible for the implementation of this Resolution.</w:t>
      </w:r>
      <w:bookmarkEnd w:id="0"/>
    </w:p>
    <w:sectPr w:rsidR="003C3760" w:rsidRPr="00161A95" w:rsidSect="0099414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692"/>
    <w:multiLevelType w:val="multilevel"/>
    <w:tmpl w:val="1A5818D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9C27CD"/>
    <w:multiLevelType w:val="multilevel"/>
    <w:tmpl w:val="B4F8268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60"/>
    <w:rsid w:val="00161A95"/>
    <w:rsid w:val="003C3760"/>
    <w:rsid w:val="0090476E"/>
    <w:rsid w:val="0099414D"/>
    <w:rsid w:val="009A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541A"/>
  <w15:docId w15:val="{C9FA0F68-075F-4729-8F47-CF08613D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LWWTNrOGDjJj0d35L/G0YAmAZg==">CgMxLjA4AHIhMXJQdFNFRXlZR29HQlI2Rk9YUTlvY3BXb2JYWEhPUmhi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2023-12-20T03:57:00Z</dcterms:created>
  <dcterms:modified xsi:type="dcterms:W3CDTF">2023-12-21T09:42:00Z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820c3fbc4f27cae2fa3559bca1765d3a085387f3fbaaa2bf835f15d6c6cae971</vt:lpwstr>
  </property>
</Properties>
</file>