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4263">
        <w:rPr>
          <w:rFonts w:ascii="Arial" w:hAnsi="Arial" w:cs="Arial"/>
          <w:b/>
          <w:color w:val="010000"/>
          <w:sz w:val="20"/>
        </w:rPr>
        <w:t>VSE: Board Resolution</w:t>
      </w:r>
    </w:p>
    <w:p w14:paraId="00000002" w14:textId="5DB9D81B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 xml:space="preserve">On December 20, 2023, Vietnam Expressway Services JSC announced Resolution No. 31/NQ-HDQT-VECS on establishing the Executive Board of </w:t>
      </w:r>
      <w:r w:rsidR="00874263" w:rsidRPr="00874263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874263">
        <w:rPr>
          <w:rFonts w:ascii="Arial" w:hAnsi="Arial" w:cs="Arial"/>
          <w:color w:val="010000"/>
          <w:sz w:val="20"/>
        </w:rPr>
        <w:t>Tuyen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Quang - </w:t>
      </w:r>
      <w:proofErr w:type="spellStart"/>
      <w:r w:rsidRPr="00874263">
        <w:rPr>
          <w:rFonts w:ascii="Arial" w:hAnsi="Arial" w:cs="Arial"/>
          <w:color w:val="010000"/>
          <w:sz w:val="20"/>
        </w:rPr>
        <w:t>Phu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4263">
        <w:rPr>
          <w:rFonts w:ascii="Arial" w:hAnsi="Arial" w:cs="Arial"/>
          <w:color w:val="010000"/>
          <w:sz w:val="20"/>
        </w:rPr>
        <w:t>Tho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Expressway Project as follows: </w:t>
      </w:r>
    </w:p>
    <w:p w14:paraId="00000003" w14:textId="5CA74AE0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 xml:space="preserve">‎‎Article 1. Agree on establishing a branch of Vietnam Expressway Services JSC </w:t>
      </w:r>
      <w:r w:rsidR="00874263" w:rsidRPr="00874263">
        <w:rPr>
          <w:rFonts w:ascii="Arial" w:hAnsi="Arial" w:cs="Arial"/>
          <w:color w:val="010000"/>
          <w:sz w:val="20"/>
        </w:rPr>
        <w:t>which is</w:t>
      </w:r>
      <w:r w:rsidRPr="00874263">
        <w:rPr>
          <w:rFonts w:ascii="Arial" w:hAnsi="Arial" w:cs="Arial"/>
          <w:color w:val="010000"/>
          <w:sz w:val="20"/>
        </w:rPr>
        <w:t xml:space="preserve"> </w:t>
      </w:r>
      <w:r w:rsidR="00874263" w:rsidRPr="00874263">
        <w:rPr>
          <w:rFonts w:ascii="Arial" w:hAnsi="Arial" w:cs="Arial"/>
          <w:color w:val="010000"/>
          <w:sz w:val="20"/>
        </w:rPr>
        <w:t xml:space="preserve">the Executive Board of the </w:t>
      </w:r>
      <w:proofErr w:type="spellStart"/>
      <w:r w:rsidRPr="00874263">
        <w:rPr>
          <w:rFonts w:ascii="Arial" w:hAnsi="Arial" w:cs="Arial"/>
          <w:color w:val="010000"/>
          <w:sz w:val="20"/>
        </w:rPr>
        <w:t>Tuyen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Quang</w:t>
      </w:r>
      <w:r w:rsidR="00874263" w:rsidRPr="00874263">
        <w:rPr>
          <w:rFonts w:ascii="Arial" w:hAnsi="Arial" w:cs="Arial"/>
          <w:color w:val="010000"/>
          <w:sz w:val="20"/>
        </w:rPr>
        <w:t xml:space="preserve"> -</w:t>
      </w:r>
      <w:r w:rsidRPr="0087426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4263">
        <w:rPr>
          <w:rFonts w:ascii="Arial" w:hAnsi="Arial" w:cs="Arial"/>
          <w:color w:val="010000"/>
          <w:sz w:val="20"/>
        </w:rPr>
        <w:t>Phu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4263">
        <w:rPr>
          <w:rFonts w:ascii="Arial" w:hAnsi="Arial" w:cs="Arial"/>
          <w:color w:val="010000"/>
          <w:sz w:val="20"/>
        </w:rPr>
        <w:t>Tho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Expressway Project, specifically:</w:t>
      </w:r>
    </w:p>
    <w:p w14:paraId="00000004" w14:textId="1FA5F46C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 xml:space="preserve">Name: The Executive Board of </w:t>
      </w:r>
      <w:proofErr w:type="spellStart"/>
      <w:r w:rsidRPr="00874263">
        <w:rPr>
          <w:rFonts w:ascii="Arial" w:hAnsi="Arial" w:cs="Arial"/>
          <w:color w:val="010000"/>
          <w:sz w:val="20"/>
        </w:rPr>
        <w:t>Tuyen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Quang - </w:t>
      </w:r>
      <w:proofErr w:type="spellStart"/>
      <w:r w:rsidRPr="00874263">
        <w:rPr>
          <w:rFonts w:ascii="Arial" w:hAnsi="Arial" w:cs="Arial"/>
          <w:color w:val="010000"/>
          <w:sz w:val="20"/>
        </w:rPr>
        <w:t>Phu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4263">
        <w:rPr>
          <w:rFonts w:ascii="Arial" w:hAnsi="Arial" w:cs="Arial"/>
          <w:color w:val="010000"/>
          <w:sz w:val="20"/>
        </w:rPr>
        <w:t>Tho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Expressway Project (Referred to as the Executive Board of </w:t>
      </w:r>
      <w:proofErr w:type="spellStart"/>
      <w:r w:rsidRPr="00874263">
        <w:rPr>
          <w:rFonts w:ascii="Arial" w:hAnsi="Arial" w:cs="Arial"/>
          <w:color w:val="010000"/>
          <w:sz w:val="20"/>
        </w:rPr>
        <w:t>Tuyen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Quang - </w:t>
      </w:r>
      <w:proofErr w:type="spellStart"/>
      <w:r w:rsidRPr="00874263">
        <w:rPr>
          <w:rFonts w:ascii="Arial" w:hAnsi="Arial" w:cs="Arial"/>
          <w:color w:val="010000"/>
          <w:sz w:val="20"/>
        </w:rPr>
        <w:t>Phu</w:t>
      </w:r>
      <w:proofErr w:type="spellEnd"/>
      <w:r w:rsidRPr="0087426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4263">
        <w:rPr>
          <w:rFonts w:ascii="Arial" w:hAnsi="Arial" w:cs="Arial"/>
          <w:color w:val="010000"/>
          <w:sz w:val="20"/>
        </w:rPr>
        <w:t>Tho</w:t>
      </w:r>
      <w:proofErr w:type="spellEnd"/>
      <w:r w:rsidRPr="00874263">
        <w:rPr>
          <w:rFonts w:ascii="Arial" w:hAnsi="Arial" w:cs="Arial"/>
          <w:color w:val="010000"/>
          <w:sz w:val="20"/>
        </w:rPr>
        <w:t>).</w:t>
      </w:r>
    </w:p>
    <w:p w14:paraId="00000005" w14:textId="1A6FA1FF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>‎‎Article</w:t>
      </w:r>
      <w:r w:rsidR="004D4490">
        <w:rPr>
          <w:rFonts w:ascii="Arial" w:hAnsi="Arial" w:cs="Arial"/>
          <w:color w:val="010000"/>
          <w:sz w:val="20"/>
        </w:rPr>
        <w:t xml:space="preserve"> 2. Assign the Company’s Managing Director</w:t>
      </w:r>
      <w:r w:rsidRPr="00874263">
        <w:rPr>
          <w:rFonts w:ascii="Arial" w:hAnsi="Arial" w:cs="Arial"/>
          <w:color w:val="010000"/>
          <w:sz w:val="20"/>
        </w:rPr>
        <w:t xml:space="preserve"> to establish, mobilize and appoint the Executive Board’s members according to regulations.</w:t>
      </w:r>
    </w:p>
    <w:p w14:paraId="00000006" w14:textId="652CF398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 xml:space="preserve">‎‎Article 3. This </w:t>
      </w:r>
      <w:r w:rsidR="004D4490">
        <w:rPr>
          <w:rFonts w:ascii="Arial" w:hAnsi="Arial" w:cs="Arial"/>
          <w:color w:val="010000"/>
          <w:sz w:val="20"/>
        </w:rPr>
        <w:t xml:space="preserve">Board </w:t>
      </w:r>
      <w:r w:rsidRPr="0087426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37665658" w:rsidR="00AE4560" w:rsidRPr="00874263" w:rsidRDefault="00C355C3" w:rsidP="004D44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263">
        <w:rPr>
          <w:rFonts w:ascii="Arial" w:hAnsi="Arial" w:cs="Arial"/>
          <w:color w:val="010000"/>
          <w:sz w:val="20"/>
        </w:rPr>
        <w:t>The</w:t>
      </w:r>
      <w:r w:rsidR="004D4490">
        <w:rPr>
          <w:rFonts w:ascii="Arial" w:hAnsi="Arial" w:cs="Arial"/>
          <w:color w:val="010000"/>
          <w:sz w:val="20"/>
        </w:rPr>
        <w:t xml:space="preserve"> Managing Director</w:t>
      </w:r>
      <w:r w:rsidRPr="00874263">
        <w:rPr>
          <w:rFonts w:ascii="Arial" w:hAnsi="Arial" w:cs="Arial"/>
          <w:color w:val="010000"/>
          <w:sz w:val="20"/>
        </w:rPr>
        <w:t xml:space="preserve"> of </w:t>
      </w:r>
      <w:r w:rsidR="00874263" w:rsidRPr="00874263">
        <w:rPr>
          <w:rFonts w:ascii="Arial" w:hAnsi="Arial" w:cs="Arial"/>
          <w:color w:val="010000"/>
          <w:sz w:val="20"/>
        </w:rPr>
        <w:t xml:space="preserve">the </w:t>
      </w:r>
      <w:r w:rsidR="004D4490">
        <w:rPr>
          <w:rFonts w:ascii="Arial" w:hAnsi="Arial" w:cs="Arial"/>
          <w:color w:val="010000"/>
          <w:sz w:val="20"/>
        </w:rPr>
        <w:t>Company,</w:t>
      </w:r>
      <w:r w:rsidRPr="00874263">
        <w:rPr>
          <w:rFonts w:ascii="Arial" w:hAnsi="Arial" w:cs="Arial"/>
          <w:color w:val="010000"/>
          <w:sz w:val="20"/>
        </w:rPr>
        <w:t xml:space="preserve"> Supervisory Board and </w:t>
      </w:r>
      <w:r w:rsidR="004D4490">
        <w:rPr>
          <w:rFonts w:ascii="Arial" w:hAnsi="Arial" w:cs="Arial"/>
          <w:color w:val="010000"/>
          <w:sz w:val="20"/>
        </w:rPr>
        <w:t>related</w:t>
      </w:r>
      <w:bookmarkStart w:id="0" w:name="_GoBack"/>
      <w:bookmarkEnd w:id="0"/>
      <w:r w:rsidRPr="00874263">
        <w:rPr>
          <w:rFonts w:ascii="Arial" w:hAnsi="Arial" w:cs="Arial"/>
          <w:color w:val="010000"/>
          <w:sz w:val="20"/>
        </w:rPr>
        <w:t xml:space="preserve"> units are responsible for implementing this Resolution.</w:t>
      </w:r>
    </w:p>
    <w:sectPr w:rsidR="00AE4560" w:rsidRPr="00874263" w:rsidSect="00C355C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0"/>
    <w:rsid w:val="004D4490"/>
    <w:rsid w:val="00874263"/>
    <w:rsid w:val="00AE4560"/>
    <w:rsid w:val="00C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36437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OxBf8cjwigHYk8IEOvEVIfqGw==">CgMxLjA4AHIhMVhkRDFfZlJsNE1BTG1PYzRLN0VtaFYxWFl5b2hnWUpZ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2023-12-22T09:54:00Z</dcterms:created>
  <dcterms:modified xsi:type="dcterms:W3CDTF">2023-12-22T09:54:00Z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10b4131ee8caa5417e0691308b9f56f4b72f1d408b69558e28f36d652b56f507</vt:lpwstr>
  </property>
</Properties>
</file>