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20748" w:rsidRPr="0092587A" w:rsidRDefault="003B0B0F" w:rsidP="00F536A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2587A">
        <w:rPr>
          <w:rFonts w:ascii="Arial" w:hAnsi="Arial" w:cs="Arial"/>
          <w:b/>
          <w:color w:val="010000"/>
          <w:sz w:val="20"/>
        </w:rPr>
        <w:t>VSF: Board Resolution</w:t>
      </w:r>
    </w:p>
    <w:p w14:paraId="00000002" w14:textId="64155604" w:rsidR="00520748" w:rsidRPr="0092587A" w:rsidRDefault="003B0B0F" w:rsidP="00F536A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587A">
        <w:rPr>
          <w:rFonts w:ascii="Arial" w:hAnsi="Arial" w:cs="Arial"/>
          <w:color w:val="010000"/>
          <w:sz w:val="20"/>
        </w:rPr>
        <w:t xml:space="preserve">On December 19, 2023, Vietnam Southern Food Corporation - Joint Stock Company announced Resolution No. 42/NQ-LTMN-HDQT on convening the Extraordinary </w:t>
      </w:r>
      <w:r w:rsidR="00F536A8">
        <w:rPr>
          <w:rFonts w:ascii="Arial" w:hAnsi="Arial" w:cs="Arial"/>
          <w:color w:val="010000"/>
          <w:sz w:val="20"/>
        </w:rPr>
        <w:t>General Meeting</w:t>
      </w:r>
      <w:r w:rsidRPr="0092587A">
        <w:rPr>
          <w:rFonts w:ascii="Arial" w:hAnsi="Arial" w:cs="Arial"/>
          <w:color w:val="010000"/>
          <w:sz w:val="20"/>
        </w:rPr>
        <w:t xml:space="preserve"> 2024 as follows: </w:t>
      </w:r>
    </w:p>
    <w:p w14:paraId="00000003" w14:textId="71984A62" w:rsidR="00520748" w:rsidRPr="0092587A" w:rsidRDefault="003B0B0F" w:rsidP="00F536A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587A">
        <w:rPr>
          <w:rFonts w:ascii="Arial" w:hAnsi="Arial" w:cs="Arial"/>
          <w:color w:val="010000"/>
          <w:sz w:val="20"/>
        </w:rPr>
        <w:t xml:space="preserve">‎‎Article 1. Approve making the list of shareholders entitled to attend the Extraordinary </w:t>
      </w:r>
      <w:r w:rsidR="00F536A8">
        <w:rPr>
          <w:rFonts w:ascii="Arial" w:hAnsi="Arial" w:cs="Arial"/>
          <w:color w:val="010000"/>
          <w:sz w:val="20"/>
        </w:rPr>
        <w:t>General Meeting</w:t>
      </w:r>
      <w:r w:rsidRPr="0092587A">
        <w:rPr>
          <w:rFonts w:ascii="Arial" w:hAnsi="Arial" w:cs="Arial"/>
          <w:color w:val="010000"/>
          <w:sz w:val="20"/>
        </w:rPr>
        <w:t xml:space="preserve"> 2024 of Vietnam Southern Food Corporation - Joint Stock Company, specifically as follows:</w:t>
      </w:r>
    </w:p>
    <w:p w14:paraId="00000004" w14:textId="77777777" w:rsidR="00520748" w:rsidRPr="0092587A" w:rsidRDefault="003B0B0F" w:rsidP="00F536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587A">
        <w:rPr>
          <w:rFonts w:ascii="Arial" w:hAnsi="Arial" w:cs="Arial"/>
          <w:color w:val="010000"/>
          <w:sz w:val="20"/>
        </w:rPr>
        <w:t>Record date: January 09, 2024.</w:t>
      </w:r>
    </w:p>
    <w:p w14:paraId="00000005" w14:textId="5AEC437A" w:rsidR="00520748" w:rsidRPr="0092587A" w:rsidRDefault="00F536A8" w:rsidP="00F536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Date</w:t>
      </w:r>
      <w:r w:rsidR="003B0B0F" w:rsidRPr="0092587A">
        <w:rPr>
          <w:rFonts w:ascii="Arial" w:hAnsi="Arial" w:cs="Arial"/>
          <w:color w:val="010000"/>
          <w:sz w:val="20"/>
        </w:rPr>
        <w:t xml:space="preserve"> and venue of the Meeting: The Company will announce specifically in the Invitation letter to the </w:t>
      </w:r>
      <w:r>
        <w:rPr>
          <w:rFonts w:ascii="Arial" w:hAnsi="Arial" w:cs="Arial"/>
          <w:color w:val="010000"/>
          <w:sz w:val="20"/>
        </w:rPr>
        <w:t>General Meeting</w:t>
      </w:r>
      <w:r w:rsidR="003B0B0F" w:rsidRPr="0092587A">
        <w:rPr>
          <w:rFonts w:ascii="Arial" w:hAnsi="Arial" w:cs="Arial"/>
          <w:color w:val="010000"/>
          <w:sz w:val="20"/>
        </w:rPr>
        <w:t>.</w:t>
      </w:r>
    </w:p>
    <w:p w14:paraId="00000006" w14:textId="30BB7F1A" w:rsidR="00520748" w:rsidRPr="0092587A" w:rsidRDefault="003B0B0F" w:rsidP="00F536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587A">
        <w:rPr>
          <w:rFonts w:ascii="Arial" w:hAnsi="Arial" w:cs="Arial"/>
          <w:color w:val="010000"/>
          <w:sz w:val="20"/>
        </w:rPr>
        <w:t>Meeting contents: Elect</w:t>
      </w:r>
      <w:r w:rsidR="00F536A8">
        <w:rPr>
          <w:rFonts w:ascii="Arial" w:hAnsi="Arial" w:cs="Arial"/>
          <w:color w:val="010000"/>
          <w:sz w:val="20"/>
        </w:rPr>
        <w:t xml:space="preserve"> the Board of Directors and </w:t>
      </w:r>
      <w:r w:rsidRPr="0092587A">
        <w:rPr>
          <w:rFonts w:ascii="Arial" w:hAnsi="Arial" w:cs="Arial"/>
          <w:color w:val="010000"/>
          <w:sz w:val="20"/>
        </w:rPr>
        <w:t>Supervisory Board for the 2023-2028</w:t>
      </w:r>
      <w:r w:rsidR="0092587A" w:rsidRPr="0092587A">
        <w:rPr>
          <w:rFonts w:ascii="Arial" w:hAnsi="Arial" w:cs="Arial"/>
          <w:color w:val="010000"/>
          <w:sz w:val="20"/>
        </w:rPr>
        <w:t xml:space="preserve"> term</w:t>
      </w:r>
      <w:r w:rsidRPr="0092587A">
        <w:rPr>
          <w:rFonts w:ascii="Arial" w:hAnsi="Arial" w:cs="Arial"/>
          <w:color w:val="010000"/>
          <w:sz w:val="20"/>
        </w:rPr>
        <w:t xml:space="preserve"> and ot</w:t>
      </w:r>
      <w:r w:rsidR="00F536A8">
        <w:rPr>
          <w:rFonts w:ascii="Arial" w:hAnsi="Arial" w:cs="Arial"/>
          <w:color w:val="010000"/>
          <w:sz w:val="20"/>
        </w:rPr>
        <w:t>her issues under the authority</w:t>
      </w:r>
      <w:bookmarkStart w:id="0" w:name="_GoBack"/>
      <w:bookmarkEnd w:id="0"/>
      <w:r w:rsidRPr="0092587A">
        <w:rPr>
          <w:rFonts w:ascii="Arial" w:hAnsi="Arial" w:cs="Arial"/>
          <w:color w:val="010000"/>
          <w:sz w:val="20"/>
        </w:rPr>
        <w:t xml:space="preserve"> of the </w:t>
      </w:r>
      <w:r w:rsidR="00F536A8">
        <w:rPr>
          <w:rFonts w:ascii="Arial" w:hAnsi="Arial" w:cs="Arial"/>
          <w:color w:val="010000"/>
          <w:sz w:val="20"/>
        </w:rPr>
        <w:t>General Meeting</w:t>
      </w:r>
      <w:r w:rsidRPr="0092587A">
        <w:rPr>
          <w:rFonts w:ascii="Arial" w:hAnsi="Arial" w:cs="Arial"/>
          <w:color w:val="010000"/>
          <w:sz w:val="20"/>
        </w:rPr>
        <w:t>.</w:t>
      </w:r>
    </w:p>
    <w:p w14:paraId="00000007" w14:textId="71080B77" w:rsidR="00520748" w:rsidRPr="0092587A" w:rsidRDefault="003B0B0F" w:rsidP="00F536A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587A">
        <w:rPr>
          <w:rFonts w:ascii="Arial" w:hAnsi="Arial" w:cs="Arial"/>
          <w:color w:val="010000"/>
          <w:sz w:val="20"/>
        </w:rPr>
        <w:t>‎‎</w:t>
      </w:r>
      <w:r w:rsidR="00F536A8">
        <w:rPr>
          <w:rFonts w:ascii="Arial" w:hAnsi="Arial" w:cs="Arial"/>
          <w:color w:val="010000"/>
          <w:sz w:val="20"/>
        </w:rPr>
        <w:t xml:space="preserve">Article 2. Assign the </w:t>
      </w:r>
      <w:proofErr w:type="spellStart"/>
      <w:r w:rsidR="00F536A8">
        <w:rPr>
          <w:rFonts w:ascii="Arial" w:hAnsi="Arial" w:cs="Arial"/>
          <w:color w:val="010000"/>
          <w:sz w:val="20"/>
        </w:rPr>
        <w:t>Organizể</w:t>
      </w:r>
      <w:proofErr w:type="spellEnd"/>
      <w:r w:rsidRPr="0092587A">
        <w:rPr>
          <w:rFonts w:ascii="Arial" w:hAnsi="Arial" w:cs="Arial"/>
          <w:color w:val="010000"/>
          <w:sz w:val="20"/>
        </w:rPr>
        <w:t xml:space="preserve"> Committee of the Meeting to fully implement the order and procedures for convening the </w:t>
      </w:r>
      <w:r w:rsidR="00F536A8">
        <w:rPr>
          <w:rFonts w:ascii="Arial" w:hAnsi="Arial" w:cs="Arial"/>
          <w:color w:val="010000"/>
          <w:sz w:val="20"/>
        </w:rPr>
        <w:t>General Meeting</w:t>
      </w:r>
      <w:r w:rsidRPr="0092587A">
        <w:rPr>
          <w:rFonts w:ascii="Arial" w:hAnsi="Arial" w:cs="Arial"/>
          <w:color w:val="010000"/>
          <w:sz w:val="20"/>
        </w:rPr>
        <w:t xml:space="preserve"> and tasks according to the plan to </w:t>
      </w:r>
      <w:r w:rsidR="00F536A8">
        <w:rPr>
          <w:rFonts w:ascii="Arial" w:hAnsi="Arial" w:cs="Arial"/>
          <w:color w:val="010000"/>
          <w:sz w:val="20"/>
        </w:rPr>
        <w:t>convene</w:t>
      </w:r>
      <w:r w:rsidRPr="0092587A">
        <w:rPr>
          <w:rFonts w:ascii="Arial" w:hAnsi="Arial" w:cs="Arial"/>
          <w:color w:val="010000"/>
          <w:sz w:val="20"/>
        </w:rPr>
        <w:t xml:space="preserve"> the </w:t>
      </w:r>
      <w:r w:rsidR="00F536A8">
        <w:rPr>
          <w:rFonts w:ascii="Arial" w:hAnsi="Arial" w:cs="Arial"/>
          <w:color w:val="010000"/>
          <w:sz w:val="20"/>
        </w:rPr>
        <w:t>General Meeting</w:t>
      </w:r>
      <w:r w:rsidRPr="0092587A">
        <w:rPr>
          <w:rFonts w:ascii="Arial" w:hAnsi="Arial" w:cs="Arial"/>
          <w:color w:val="010000"/>
          <w:sz w:val="20"/>
        </w:rPr>
        <w:t xml:space="preserve"> for the 2023-2028 </w:t>
      </w:r>
      <w:r w:rsidR="0092587A" w:rsidRPr="0092587A">
        <w:rPr>
          <w:rFonts w:ascii="Arial" w:hAnsi="Arial" w:cs="Arial"/>
          <w:color w:val="010000"/>
          <w:sz w:val="20"/>
        </w:rPr>
        <w:t xml:space="preserve">term </w:t>
      </w:r>
      <w:r w:rsidRPr="0092587A">
        <w:rPr>
          <w:rFonts w:ascii="Arial" w:hAnsi="Arial" w:cs="Arial"/>
          <w:color w:val="010000"/>
          <w:sz w:val="20"/>
        </w:rPr>
        <w:t xml:space="preserve">of the Corporation </w:t>
      </w:r>
      <w:r w:rsidR="00F536A8">
        <w:rPr>
          <w:rFonts w:ascii="Arial" w:hAnsi="Arial" w:cs="Arial"/>
          <w:color w:val="010000"/>
          <w:sz w:val="20"/>
        </w:rPr>
        <w:t>as per</w:t>
      </w:r>
      <w:r w:rsidRPr="0092587A">
        <w:rPr>
          <w:rFonts w:ascii="Arial" w:hAnsi="Arial" w:cs="Arial"/>
          <w:color w:val="010000"/>
          <w:sz w:val="20"/>
        </w:rPr>
        <w:t xml:space="preserve"> regulations.</w:t>
      </w:r>
    </w:p>
    <w:p w14:paraId="00000008" w14:textId="5C6CBC20" w:rsidR="00520748" w:rsidRPr="0092587A" w:rsidRDefault="003B0B0F" w:rsidP="00F536A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587A">
        <w:rPr>
          <w:rFonts w:ascii="Arial" w:hAnsi="Arial" w:cs="Arial"/>
          <w:color w:val="010000"/>
          <w:sz w:val="20"/>
        </w:rPr>
        <w:t>‎‎Article 3. This</w:t>
      </w:r>
      <w:r w:rsidR="00F536A8">
        <w:rPr>
          <w:rFonts w:ascii="Arial" w:hAnsi="Arial" w:cs="Arial"/>
          <w:color w:val="010000"/>
          <w:sz w:val="20"/>
        </w:rPr>
        <w:t xml:space="preserve"> Board</w:t>
      </w:r>
      <w:r w:rsidRPr="0092587A">
        <w:rPr>
          <w:rFonts w:ascii="Arial" w:hAnsi="Arial" w:cs="Arial"/>
          <w:color w:val="010000"/>
          <w:sz w:val="20"/>
        </w:rPr>
        <w:t xml:space="preserve"> Resolution takes effect from the date of its signing.</w:t>
      </w:r>
    </w:p>
    <w:p w14:paraId="00000009" w14:textId="2730E22C" w:rsidR="00520748" w:rsidRPr="0092587A" w:rsidRDefault="003B0B0F" w:rsidP="00F536A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587A">
        <w:rPr>
          <w:rFonts w:ascii="Arial" w:hAnsi="Arial" w:cs="Arial"/>
          <w:color w:val="010000"/>
          <w:sz w:val="20"/>
        </w:rPr>
        <w:t xml:space="preserve">The Head of </w:t>
      </w:r>
      <w:r w:rsidR="0092587A" w:rsidRPr="0092587A">
        <w:rPr>
          <w:rFonts w:ascii="Arial" w:hAnsi="Arial" w:cs="Arial"/>
          <w:color w:val="010000"/>
          <w:sz w:val="20"/>
        </w:rPr>
        <w:t xml:space="preserve">the </w:t>
      </w:r>
      <w:r w:rsidRPr="0092587A">
        <w:rPr>
          <w:rFonts w:ascii="Arial" w:hAnsi="Arial" w:cs="Arial"/>
          <w:color w:val="010000"/>
          <w:sz w:val="20"/>
        </w:rPr>
        <w:t xml:space="preserve">Organizing Committee, members of the Board of Directors, </w:t>
      </w:r>
      <w:r w:rsidR="00F536A8">
        <w:rPr>
          <w:rFonts w:ascii="Arial" w:hAnsi="Arial" w:cs="Arial"/>
          <w:color w:val="010000"/>
          <w:sz w:val="20"/>
        </w:rPr>
        <w:t>Managing Director,</w:t>
      </w:r>
      <w:r w:rsidRPr="0092587A">
        <w:rPr>
          <w:rFonts w:ascii="Arial" w:hAnsi="Arial" w:cs="Arial"/>
          <w:color w:val="010000"/>
          <w:sz w:val="20"/>
        </w:rPr>
        <w:t xml:space="preserve"> Deputy </w:t>
      </w:r>
      <w:r w:rsidR="00F536A8">
        <w:rPr>
          <w:rFonts w:ascii="Arial" w:hAnsi="Arial" w:cs="Arial"/>
          <w:color w:val="010000"/>
          <w:sz w:val="20"/>
        </w:rPr>
        <w:t xml:space="preserve">Managing Directors, Chief Accountant, </w:t>
      </w:r>
      <w:r w:rsidRPr="0092587A">
        <w:rPr>
          <w:rFonts w:ascii="Arial" w:hAnsi="Arial" w:cs="Arial"/>
          <w:color w:val="010000"/>
          <w:sz w:val="20"/>
        </w:rPr>
        <w:t>Chief of office, Heads of the Professional Department and relevant departments of the Corporation are responsible for implementing this Resolution.</w:t>
      </w:r>
    </w:p>
    <w:sectPr w:rsidR="00520748" w:rsidRPr="0092587A" w:rsidSect="003B0B0F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078C2"/>
    <w:multiLevelType w:val="multilevel"/>
    <w:tmpl w:val="F280CD5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48"/>
    <w:rsid w:val="003B0B0F"/>
    <w:rsid w:val="00520748"/>
    <w:rsid w:val="0092587A"/>
    <w:rsid w:val="00F5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1E1D1A"/>
  <w15:docId w15:val="{306CE3B4-8472-4884-9688-78B73398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DLlmHfPnWoHTywvvrMS+eyDheg==">CgMxLjA4AHIhMXJ6djRMMXB5OW41THBSNnRPOEM5aGo5MG54NzNheWJU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2023-12-22T09:57:00Z</dcterms:created>
  <dcterms:modified xsi:type="dcterms:W3CDTF">2023-12-22T09:57:00Z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995ef7b91428c0d4cb1f2374d691d3b401be24559c8c733422058b327c8ffae1</vt:lpwstr>
  </property>
</Properties>
</file>