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6884" w:rsidRPr="0007739E" w:rsidRDefault="00FC6A66" w:rsidP="00FC6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7739E">
        <w:rPr>
          <w:rFonts w:ascii="Arial" w:hAnsi="Arial" w:cs="Arial"/>
          <w:b/>
          <w:color w:val="010000"/>
          <w:sz w:val="20"/>
        </w:rPr>
        <w:t>CMW: Extraordinary General Mandate 2023</w:t>
      </w:r>
    </w:p>
    <w:p w14:paraId="00000002" w14:textId="429D558E" w:rsidR="00136884" w:rsidRPr="0007739E" w:rsidRDefault="00FC6A66" w:rsidP="00FC6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7739E">
        <w:rPr>
          <w:rFonts w:ascii="Arial" w:hAnsi="Arial" w:cs="Arial"/>
          <w:color w:val="010000"/>
          <w:sz w:val="20"/>
        </w:rPr>
        <w:t xml:space="preserve">On December 15, 2023, </w:t>
      </w:r>
      <w:proofErr w:type="spellStart"/>
      <w:r w:rsidRPr="0007739E">
        <w:rPr>
          <w:rFonts w:ascii="Arial" w:hAnsi="Arial" w:cs="Arial"/>
          <w:color w:val="010000"/>
          <w:sz w:val="20"/>
        </w:rPr>
        <w:t>Ca</w:t>
      </w:r>
      <w:proofErr w:type="spellEnd"/>
      <w:r w:rsidRPr="0007739E">
        <w:rPr>
          <w:rFonts w:ascii="Arial" w:hAnsi="Arial" w:cs="Arial"/>
          <w:color w:val="010000"/>
          <w:sz w:val="20"/>
        </w:rPr>
        <w:t xml:space="preserve"> Mau Water Supply Joint Stock Company announced </w:t>
      </w:r>
      <w:r w:rsidR="0007739E" w:rsidRPr="0007739E">
        <w:rPr>
          <w:rFonts w:ascii="Arial" w:hAnsi="Arial" w:cs="Arial"/>
          <w:color w:val="010000"/>
          <w:sz w:val="20"/>
        </w:rPr>
        <w:t xml:space="preserve">General Mandate </w:t>
      </w:r>
      <w:r w:rsidRPr="0007739E">
        <w:rPr>
          <w:rFonts w:ascii="Arial" w:hAnsi="Arial" w:cs="Arial"/>
          <w:color w:val="010000"/>
          <w:sz w:val="20"/>
        </w:rPr>
        <w:t xml:space="preserve">No. 09/NQ-DHDCD on approving the amendments and supplements of the Salary </w:t>
      </w:r>
      <w:r w:rsidR="0007739E" w:rsidRPr="0007739E">
        <w:rPr>
          <w:rFonts w:ascii="Arial" w:hAnsi="Arial" w:cs="Arial"/>
          <w:color w:val="010000"/>
          <w:sz w:val="20"/>
        </w:rPr>
        <w:t>s</w:t>
      </w:r>
      <w:r w:rsidRPr="0007739E">
        <w:rPr>
          <w:rFonts w:ascii="Arial" w:hAnsi="Arial" w:cs="Arial"/>
          <w:color w:val="010000"/>
          <w:sz w:val="20"/>
        </w:rPr>
        <w:t xml:space="preserve">cale </w:t>
      </w:r>
      <w:r w:rsidR="0007739E" w:rsidRPr="0007739E">
        <w:rPr>
          <w:rFonts w:ascii="Arial" w:hAnsi="Arial" w:cs="Arial"/>
          <w:color w:val="010000"/>
          <w:sz w:val="20"/>
        </w:rPr>
        <w:t xml:space="preserve">system </w:t>
      </w:r>
      <w:r w:rsidRPr="0007739E">
        <w:rPr>
          <w:rFonts w:ascii="Arial" w:hAnsi="Arial" w:cs="Arial"/>
          <w:color w:val="010000"/>
          <w:sz w:val="20"/>
        </w:rPr>
        <w:t xml:space="preserve">according to employees’ positions as follows: </w:t>
      </w:r>
    </w:p>
    <w:p w14:paraId="00000003" w14:textId="0E49A77E" w:rsidR="00136884" w:rsidRPr="0007739E" w:rsidRDefault="00FC6A66" w:rsidP="00FC6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7739E">
        <w:rPr>
          <w:rFonts w:ascii="Arial" w:hAnsi="Arial" w:cs="Arial"/>
          <w:color w:val="010000"/>
          <w:sz w:val="20"/>
        </w:rPr>
        <w:t xml:space="preserve">‎‎Article 1. Approve Proposal No. 11/ </w:t>
      </w:r>
      <w:proofErr w:type="spellStart"/>
      <w:r w:rsidRPr="0007739E">
        <w:rPr>
          <w:rFonts w:ascii="Arial" w:hAnsi="Arial" w:cs="Arial"/>
          <w:color w:val="010000"/>
          <w:sz w:val="20"/>
        </w:rPr>
        <w:t>TTr</w:t>
      </w:r>
      <w:proofErr w:type="spellEnd"/>
      <w:r w:rsidRPr="0007739E">
        <w:rPr>
          <w:rFonts w:ascii="Arial" w:hAnsi="Arial" w:cs="Arial"/>
          <w:color w:val="010000"/>
          <w:sz w:val="20"/>
        </w:rPr>
        <w:t xml:space="preserve">-HDQT dated November 09, 2023 of the Company’s Board of Directors on the amendments and supplements of the Salary </w:t>
      </w:r>
      <w:r w:rsidR="0007739E" w:rsidRPr="0007739E">
        <w:rPr>
          <w:rFonts w:ascii="Arial" w:hAnsi="Arial" w:cs="Arial"/>
          <w:color w:val="010000"/>
          <w:sz w:val="20"/>
        </w:rPr>
        <w:t>s</w:t>
      </w:r>
      <w:r w:rsidRPr="0007739E">
        <w:rPr>
          <w:rFonts w:ascii="Arial" w:hAnsi="Arial" w:cs="Arial"/>
          <w:color w:val="010000"/>
          <w:sz w:val="20"/>
        </w:rPr>
        <w:t>cale</w:t>
      </w:r>
      <w:r w:rsidR="0007739E" w:rsidRPr="0007739E">
        <w:rPr>
          <w:rFonts w:ascii="Arial" w:hAnsi="Arial" w:cs="Arial"/>
          <w:color w:val="010000"/>
          <w:sz w:val="20"/>
        </w:rPr>
        <w:t xml:space="preserve"> system</w:t>
      </w:r>
      <w:r w:rsidRPr="0007739E">
        <w:rPr>
          <w:rFonts w:ascii="Arial" w:hAnsi="Arial" w:cs="Arial"/>
          <w:color w:val="010000"/>
          <w:sz w:val="20"/>
        </w:rPr>
        <w:t xml:space="preserve"> according to employees’ positions (including Proposal, plan and appendixes).</w:t>
      </w:r>
    </w:p>
    <w:p w14:paraId="00000004" w14:textId="46FB3920" w:rsidR="00136884" w:rsidRPr="0007739E" w:rsidRDefault="00FC6A66" w:rsidP="00FC6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7739E">
        <w:rPr>
          <w:rFonts w:ascii="Arial" w:hAnsi="Arial" w:cs="Arial"/>
          <w:color w:val="010000"/>
          <w:sz w:val="20"/>
        </w:rPr>
        <w:t xml:space="preserve">‎‎Article 2. The Company’s General Meeting of Shareholders approved this </w:t>
      </w:r>
      <w:r w:rsidR="0007739E" w:rsidRPr="0007739E">
        <w:rPr>
          <w:rFonts w:ascii="Arial" w:hAnsi="Arial" w:cs="Arial"/>
          <w:color w:val="010000"/>
          <w:sz w:val="20"/>
        </w:rPr>
        <w:t>General Mandate by collecting shareholders’ opinions via a ballot</w:t>
      </w:r>
      <w:r w:rsidRPr="0007739E">
        <w:rPr>
          <w:rFonts w:ascii="Arial" w:hAnsi="Arial" w:cs="Arial"/>
          <w:color w:val="010000"/>
          <w:sz w:val="20"/>
        </w:rPr>
        <w:t>.</w:t>
      </w:r>
    </w:p>
    <w:p w14:paraId="00000005" w14:textId="2A2F3005" w:rsidR="00136884" w:rsidRPr="0007739E" w:rsidRDefault="00FC6A66" w:rsidP="00FC6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7739E">
        <w:rPr>
          <w:rFonts w:ascii="Arial" w:hAnsi="Arial" w:cs="Arial"/>
          <w:color w:val="010000"/>
          <w:sz w:val="20"/>
        </w:rPr>
        <w:t>‎‎Article 3. The General Meeting of Shareholders assign</w:t>
      </w:r>
      <w:r w:rsidR="0007739E" w:rsidRPr="0007739E">
        <w:rPr>
          <w:rFonts w:ascii="Arial" w:hAnsi="Arial" w:cs="Arial"/>
          <w:color w:val="010000"/>
          <w:sz w:val="20"/>
        </w:rPr>
        <w:t>s</w:t>
      </w:r>
      <w:r w:rsidRPr="0007739E">
        <w:rPr>
          <w:rFonts w:ascii="Arial" w:hAnsi="Arial" w:cs="Arial"/>
          <w:color w:val="010000"/>
          <w:sz w:val="20"/>
        </w:rPr>
        <w:t xml:space="preserve"> the Board of Directors to direct the Company’s Executive Board to implement this </w:t>
      </w:r>
      <w:r w:rsidR="0007739E" w:rsidRPr="0007739E">
        <w:rPr>
          <w:rFonts w:ascii="Arial" w:hAnsi="Arial" w:cs="Arial"/>
          <w:color w:val="010000"/>
          <w:sz w:val="20"/>
        </w:rPr>
        <w:t xml:space="preserve">General Mandate </w:t>
      </w:r>
      <w:r w:rsidRPr="0007739E">
        <w:rPr>
          <w:rFonts w:ascii="Arial" w:hAnsi="Arial" w:cs="Arial"/>
          <w:color w:val="010000"/>
          <w:sz w:val="20"/>
        </w:rPr>
        <w:t xml:space="preserve">in compliance with regulations and the Supervisory Board takes </w:t>
      </w:r>
      <w:r w:rsidR="0007739E">
        <w:rPr>
          <w:rFonts w:ascii="Arial" w:hAnsi="Arial" w:cs="Arial"/>
          <w:color w:val="010000"/>
          <w:sz w:val="20"/>
        </w:rPr>
        <w:t>responsibility</w:t>
      </w:r>
      <w:r w:rsidRPr="0007739E">
        <w:rPr>
          <w:rFonts w:ascii="Arial" w:hAnsi="Arial" w:cs="Arial"/>
          <w:color w:val="010000"/>
          <w:sz w:val="20"/>
        </w:rPr>
        <w:t xml:space="preserve"> for supervising the implementation of this</w:t>
      </w:r>
      <w:r w:rsidR="0007739E" w:rsidRPr="0007739E">
        <w:rPr>
          <w:rFonts w:ascii="Arial" w:hAnsi="Arial" w:cs="Arial"/>
          <w:color w:val="010000"/>
          <w:sz w:val="20"/>
        </w:rPr>
        <w:t xml:space="preserve"> General Mandate</w:t>
      </w:r>
      <w:r w:rsidRPr="0007739E">
        <w:rPr>
          <w:rFonts w:ascii="Arial" w:hAnsi="Arial" w:cs="Arial"/>
          <w:color w:val="010000"/>
          <w:sz w:val="20"/>
        </w:rPr>
        <w:t>.</w:t>
      </w:r>
    </w:p>
    <w:p w14:paraId="00000006" w14:textId="350DB99D" w:rsidR="00136884" w:rsidRPr="0007739E" w:rsidRDefault="00FC6A66" w:rsidP="00FC6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7739E">
        <w:rPr>
          <w:rFonts w:ascii="Arial" w:hAnsi="Arial" w:cs="Arial"/>
          <w:color w:val="010000"/>
          <w:sz w:val="20"/>
        </w:rPr>
        <w:t xml:space="preserve">This </w:t>
      </w:r>
      <w:r w:rsidR="0007739E" w:rsidRPr="0007739E">
        <w:rPr>
          <w:rFonts w:ascii="Arial" w:hAnsi="Arial" w:cs="Arial"/>
          <w:color w:val="010000"/>
          <w:sz w:val="20"/>
        </w:rPr>
        <w:t xml:space="preserve">General Mandate </w:t>
      </w:r>
      <w:r w:rsidRPr="0007739E">
        <w:rPr>
          <w:rFonts w:ascii="Arial" w:hAnsi="Arial" w:cs="Arial"/>
          <w:color w:val="010000"/>
          <w:sz w:val="20"/>
        </w:rPr>
        <w:t xml:space="preserve">takes effect </w:t>
      </w:r>
      <w:r w:rsidR="0007739E" w:rsidRPr="0007739E">
        <w:rPr>
          <w:rFonts w:ascii="Arial" w:hAnsi="Arial" w:cs="Arial"/>
          <w:color w:val="010000"/>
          <w:sz w:val="20"/>
        </w:rPr>
        <w:t>from</w:t>
      </w:r>
      <w:r w:rsidRPr="0007739E">
        <w:rPr>
          <w:rFonts w:ascii="Arial" w:hAnsi="Arial" w:cs="Arial"/>
          <w:color w:val="010000"/>
          <w:sz w:val="20"/>
        </w:rPr>
        <w:t xml:space="preserve"> the date of its signing</w:t>
      </w:r>
      <w:proofErr w:type="gramStart"/>
      <w:r w:rsidRPr="0007739E">
        <w:rPr>
          <w:rFonts w:ascii="Arial" w:hAnsi="Arial" w:cs="Arial"/>
          <w:color w:val="010000"/>
          <w:sz w:val="20"/>
        </w:rPr>
        <w:t>./</w:t>
      </w:r>
      <w:proofErr w:type="gramEnd"/>
      <w:r w:rsidRPr="0007739E">
        <w:rPr>
          <w:rFonts w:ascii="Arial" w:hAnsi="Arial" w:cs="Arial"/>
          <w:color w:val="010000"/>
          <w:sz w:val="20"/>
        </w:rPr>
        <w:t>.</w:t>
      </w:r>
    </w:p>
    <w:sectPr w:rsidR="00136884" w:rsidRPr="0007739E" w:rsidSect="00FC6A6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4"/>
    <w:rsid w:val="0007739E"/>
    <w:rsid w:val="00136884"/>
    <w:rsid w:val="00E81562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B1EDD"/>
  <w15:docId w15:val="{09F1BB7A-7609-4127-B879-EE53D61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7z3/QE9Th6pZAbBxYomoo8h43w==">CgMxLjA4AHIhMXRjQ1VoeG00QWk3Q19wMmsxWnB5OVJsNnpBa0ZycjZ1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2023-12-22T07:27:00Z</dcterms:created>
  <dcterms:modified xsi:type="dcterms:W3CDTF">2023-12-22T07:27:00Z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8e99e23f6a7e05c2c733cba560af6949dcb2552f7c1e138253df5e133875d3bd</vt:lpwstr>
  </property>
</Properties>
</file>