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DA20" w14:textId="77777777" w:rsidR="001D6EAF" w:rsidRPr="00D309EF" w:rsidRDefault="0079001B" w:rsidP="002A18F2">
      <w:pPr>
        <w:spacing w:after="120" w:line="360" w:lineRule="auto"/>
        <w:rPr>
          <w:rFonts w:ascii="Arial" w:eastAsia="Arial" w:hAnsi="Arial" w:cs="Arial"/>
          <w:b/>
          <w:color w:val="010000"/>
          <w:sz w:val="20"/>
          <w:szCs w:val="20"/>
        </w:rPr>
      </w:pPr>
      <w:r w:rsidRPr="00D309EF">
        <w:rPr>
          <w:rFonts w:ascii="Arial" w:hAnsi="Arial" w:cs="Arial"/>
          <w:b/>
          <w:color w:val="010000"/>
          <w:sz w:val="20"/>
        </w:rPr>
        <w:t>GND: Board Resolution</w:t>
      </w:r>
    </w:p>
    <w:p w14:paraId="7F65CADF" w14:textId="2C77F636" w:rsidR="001D6EAF" w:rsidRPr="00D309EF" w:rsidRDefault="0079001B" w:rsidP="002A18F2">
      <w:pPr>
        <w:spacing w:after="120" w:line="360" w:lineRule="auto"/>
        <w:rPr>
          <w:rFonts w:ascii="Arial" w:eastAsia="Arial" w:hAnsi="Arial" w:cs="Arial"/>
          <w:color w:val="010000"/>
          <w:sz w:val="20"/>
          <w:szCs w:val="20"/>
        </w:rPr>
      </w:pPr>
      <w:r w:rsidRPr="00D309EF">
        <w:rPr>
          <w:rFonts w:ascii="Arial" w:hAnsi="Arial" w:cs="Arial"/>
          <w:color w:val="010000"/>
          <w:sz w:val="20"/>
        </w:rPr>
        <w:t xml:space="preserve">On December 21, 2023, </w:t>
      </w:r>
      <w:r w:rsidR="00EF56B3" w:rsidRPr="00D309EF">
        <w:rPr>
          <w:rFonts w:ascii="Arial" w:hAnsi="Arial" w:cs="Arial"/>
          <w:color w:val="010000"/>
          <w:sz w:val="20"/>
        </w:rPr>
        <w:t>Dong Nai Brick And Tile Corporation</w:t>
      </w:r>
      <w:r w:rsidRPr="00D309EF">
        <w:rPr>
          <w:rFonts w:ascii="Arial" w:hAnsi="Arial" w:cs="Arial"/>
          <w:color w:val="010000"/>
          <w:sz w:val="20"/>
        </w:rPr>
        <w:t xml:space="preserve"> announced Resolution No. 30-2023/NQ-HDQT on the production and business plan for 2024 as follows:</w:t>
      </w:r>
    </w:p>
    <w:p w14:paraId="7F24D7A0" w14:textId="77C641C1" w:rsidR="001D6EAF" w:rsidRPr="00D309EF" w:rsidRDefault="0079001B" w:rsidP="002A18F2">
      <w:pPr>
        <w:keepNext/>
        <w:pBdr>
          <w:top w:val="nil"/>
          <w:left w:val="nil"/>
          <w:bottom w:val="nil"/>
          <w:right w:val="nil"/>
          <w:between w:val="nil"/>
        </w:pBdr>
        <w:spacing w:after="120" w:line="360" w:lineRule="auto"/>
        <w:rPr>
          <w:rFonts w:ascii="Arial" w:eastAsia="Arial" w:hAnsi="Arial" w:cs="Arial"/>
          <w:color w:val="010000"/>
          <w:sz w:val="20"/>
          <w:szCs w:val="20"/>
        </w:rPr>
      </w:pPr>
      <w:bookmarkStart w:id="0" w:name="_heading=h.3znysh7"/>
      <w:bookmarkEnd w:id="0"/>
      <w:r w:rsidRPr="00D309EF">
        <w:rPr>
          <w:rFonts w:ascii="Arial" w:hAnsi="Arial" w:cs="Arial"/>
          <w:color w:val="010000"/>
          <w:sz w:val="20"/>
        </w:rPr>
        <w:t xml:space="preserve">Article 1: Approve the report of the </w:t>
      </w:r>
      <w:r w:rsidR="00EF56B3" w:rsidRPr="00D309EF">
        <w:rPr>
          <w:rFonts w:ascii="Arial" w:hAnsi="Arial" w:cs="Arial"/>
          <w:color w:val="010000"/>
          <w:sz w:val="20"/>
        </w:rPr>
        <w:t xml:space="preserve">estimated results of implementing </w:t>
      </w:r>
      <w:r w:rsidRPr="00D309EF">
        <w:rPr>
          <w:rFonts w:ascii="Arial" w:hAnsi="Arial" w:cs="Arial"/>
          <w:color w:val="010000"/>
          <w:sz w:val="20"/>
        </w:rPr>
        <w:t>production and business plan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18"/>
        <w:gridCol w:w="1042"/>
        <w:gridCol w:w="1226"/>
        <w:gridCol w:w="1309"/>
        <w:gridCol w:w="1306"/>
        <w:gridCol w:w="1315"/>
      </w:tblGrid>
      <w:tr w:rsidR="001D6EAF" w:rsidRPr="00D309EF" w14:paraId="18A5E52D" w14:textId="77777777" w:rsidTr="002A18F2">
        <w:trPr>
          <w:trHeight w:val="794"/>
        </w:trPr>
        <w:tc>
          <w:tcPr>
            <w:tcW w:w="1563" w:type="pct"/>
            <w:shd w:val="clear" w:color="auto" w:fill="auto"/>
            <w:tcMar>
              <w:top w:w="0" w:type="dxa"/>
              <w:bottom w:w="0" w:type="dxa"/>
            </w:tcMar>
            <w:vAlign w:val="center"/>
          </w:tcPr>
          <w:p w14:paraId="437116D3" w14:textId="77777777" w:rsidR="001D6EAF" w:rsidRPr="00D309EF" w:rsidRDefault="0079001B"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Target</w:t>
            </w:r>
          </w:p>
        </w:tc>
        <w:tc>
          <w:tcPr>
            <w:tcW w:w="578" w:type="pct"/>
            <w:shd w:val="clear" w:color="auto" w:fill="auto"/>
            <w:tcMar>
              <w:top w:w="0" w:type="dxa"/>
              <w:bottom w:w="0" w:type="dxa"/>
            </w:tcMar>
            <w:vAlign w:val="center"/>
          </w:tcPr>
          <w:p w14:paraId="648586AD" w14:textId="77777777" w:rsidR="001D6EAF" w:rsidRPr="00D309EF" w:rsidRDefault="0079001B"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Unit</w:t>
            </w:r>
          </w:p>
        </w:tc>
        <w:tc>
          <w:tcPr>
            <w:tcW w:w="680" w:type="pct"/>
            <w:shd w:val="clear" w:color="auto" w:fill="auto"/>
            <w:tcMar>
              <w:top w:w="0" w:type="dxa"/>
              <w:bottom w:w="0" w:type="dxa"/>
            </w:tcMar>
            <w:vAlign w:val="center"/>
          </w:tcPr>
          <w:p w14:paraId="6B98A7EE" w14:textId="235B875E" w:rsidR="001D6EAF" w:rsidRPr="00D309EF" w:rsidRDefault="00EF56B3"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Adjusted p</w:t>
            </w:r>
            <w:r w:rsidR="0079001B" w:rsidRPr="00D309EF">
              <w:rPr>
                <w:rFonts w:ascii="Arial" w:hAnsi="Arial" w:cs="Arial"/>
                <w:color w:val="010000"/>
                <w:sz w:val="20"/>
              </w:rPr>
              <w:t>lan</w:t>
            </w:r>
          </w:p>
        </w:tc>
        <w:tc>
          <w:tcPr>
            <w:tcW w:w="726" w:type="pct"/>
            <w:shd w:val="clear" w:color="auto" w:fill="auto"/>
            <w:tcMar>
              <w:top w:w="0" w:type="dxa"/>
              <w:bottom w:w="0" w:type="dxa"/>
            </w:tcMar>
            <w:vAlign w:val="center"/>
          </w:tcPr>
          <w:p w14:paraId="5A6F5523" w14:textId="33D0A130" w:rsidR="001D6EAF" w:rsidRPr="00D309EF" w:rsidRDefault="0079001B"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 xml:space="preserve">Estimated </w:t>
            </w:r>
            <w:r w:rsidR="00EF56B3" w:rsidRPr="00D309EF">
              <w:rPr>
                <w:rFonts w:ascii="Arial" w:hAnsi="Arial" w:cs="Arial"/>
                <w:color w:val="010000"/>
                <w:sz w:val="20"/>
              </w:rPr>
              <w:t>results</w:t>
            </w:r>
          </w:p>
        </w:tc>
        <w:tc>
          <w:tcPr>
            <w:tcW w:w="724" w:type="pct"/>
            <w:shd w:val="clear" w:color="auto" w:fill="auto"/>
            <w:tcMar>
              <w:top w:w="0" w:type="dxa"/>
              <w:bottom w:w="0" w:type="dxa"/>
            </w:tcMar>
            <w:vAlign w:val="center"/>
          </w:tcPr>
          <w:p w14:paraId="41666C1E" w14:textId="625E8C8F" w:rsidR="001D6EAF" w:rsidRPr="00D309EF" w:rsidRDefault="00EF56B3" w:rsidP="0079001B">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Results</w:t>
            </w:r>
            <w:r w:rsidR="0079001B" w:rsidRPr="00D309EF">
              <w:rPr>
                <w:rFonts w:ascii="Arial" w:hAnsi="Arial" w:cs="Arial"/>
                <w:color w:val="010000"/>
                <w:sz w:val="20"/>
              </w:rPr>
              <w:t>/Plan</w:t>
            </w:r>
            <w:r w:rsidRPr="00D309EF">
              <w:rPr>
                <w:rFonts w:ascii="Arial" w:hAnsi="Arial" w:cs="Arial"/>
                <w:color w:val="010000"/>
                <w:sz w:val="20"/>
              </w:rPr>
              <w:t xml:space="preserve"> (%)</w:t>
            </w:r>
          </w:p>
        </w:tc>
        <w:tc>
          <w:tcPr>
            <w:tcW w:w="729" w:type="pct"/>
            <w:shd w:val="clear" w:color="auto" w:fill="auto"/>
            <w:tcMar>
              <w:top w:w="0" w:type="dxa"/>
              <w:bottom w:w="0" w:type="dxa"/>
            </w:tcMar>
            <w:vAlign w:val="center"/>
          </w:tcPr>
          <w:p w14:paraId="1EA41AD3" w14:textId="1C00ABC7" w:rsidR="001D6EAF" w:rsidRPr="00D309EF" w:rsidRDefault="00EF56B3"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 xml:space="preserve">Results compared to </w:t>
            </w:r>
            <w:r w:rsidR="0079001B" w:rsidRPr="00D309EF">
              <w:rPr>
                <w:rFonts w:ascii="Arial" w:hAnsi="Arial" w:cs="Arial"/>
                <w:color w:val="010000"/>
                <w:sz w:val="20"/>
              </w:rPr>
              <w:t xml:space="preserve">2022 </w:t>
            </w:r>
            <w:r w:rsidR="002A18F2" w:rsidRPr="00D309EF">
              <w:rPr>
                <w:rFonts w:ascii="Arial" w:hAnsi="Arial" w:cs="Arial"/>
                <w:color w:val="010000"/>
                <w:sz w:val="20"/>
              </w:rPr>
              <w:t>R</w:t>
            </w:r>
            <w:r w:rsidR="0079001B" w:rsidRPr="00D309EF">
              <w:rPr>
                <w:rFonts w:ascii="Arial" w:hAnsi="Arial" w:cs="Arial"/>
                <w:color w:val="010000"/>
                <w:sz w:val="20"/>
              </w:rPr>
              <w:t>esult</w:t>
            </w:r>
            <w:r w:rsidRPr="00D309EF">
              <w:rPr>
                <w:rFonts w:ascii="Arial" w:hAnsi="Arial" w:cs="Arial"/>
                <w:color w:val="010000"/>
                <w:sz w:val="20"/>
              </w:rPr>
              <w:t>s (%)</w:t>
            </w:r>
            <w:r w:rsidR="0079001B" w:rsidRPr="00D309EF">
              <w:rPr>
                <w:rFonts w:ascii="Arial" w:hAnsi="Arial" w:cs="Arial"/>
                <w:color w:val="010000"/>
                <w:sz w:val="20"/>
              </w:rPr>
              <w:t xml:space="preserve"> </w:t>
            </w:r>
          </w:p>
        </w:tc>
      </w:tr>
      <w:tr w:rsidR="001D6EAF" w:rsidRPr="00D309EF" w14:paraId="6D0152A2" w14:textId="77777777" w:rsidTr="002A18F2">
        <w:tc>
          <w:tcPr>
            <w:tcW w:w="1563" w:type="pct"/>
            <w:shd w:val="clear" w:color="auto" w:fill="auto"/>
            <w:tcMar>
              <w:top w:w="0" w:type="dxa"/>
              <w:bottom w:w="0" w:type="dxa"/>
            </w:tcMar>
            <w:vAlign w:val="center"/>
          </w:tcPr>
          <w:p w14:paraId="2F559EA1" w14:textId="77777777" w:rsidR="001D6EAF" w:rsidRPr="00D309EF" w:rsidRDefault="0079001B" w:rsidP="002A18F2">
            <w:pPr>
              <w:pBdr>
                <w:top w:val="nil"/>
                <w:left w:val="nil"/>
                <w:bottom w:val="nil"/>
                <w:right w:val="nil"/>
                <w:between w:val="nil"/>
              </w:pBdr>
              <w:spacing w:after="120" w:line="360" w:lineRule="auto"/>
              <w:rPr>
                <w:rFonts w:ascii="Arial" w:eastAsia="Arial" w:hAnsi="Arial" w:cs="Arial"/>
                <w:color w:val="010000"/>
                <w:sz w:val="20"/>
                <w:szCs w:val="20"/>
              </w:rPr>
            </w:pPr>
            <w:r w:rsidRPr="00D309EF">
              <w:rPr>
                <w:rFonts w:ascii="Arial" w:hAnsi="Arial" w:cs="Arial"/>
                <w:color w:val="010000"/>
                <w:sz w:val="20"/>
              </w:rPr>
              <w:t>Revenue</w:t>
            </w:r>
          </w:p>
        </w:tc>
        <w:tc>
          <w:tcPr>
            <w:tcW w:w="578" w:type="pct"/>
            <w:shd w:val="clear" w:color="auto" w:fill="auto"/>
            <w:tcMar>
              <w:top w:w="0" w:type="dxa"/>
              <w:bottom w:w="0" w:type="dxa"/>
            </w:tcMar>
            <w:vAlign w:val="center"/>
          </w:tcPr>
          <w:p w14:paraId="02B35192" w14:textId="77777777" w:rsidR="001D6EAF" w:rsidRPr="00D309EF" w:rsidRDefault="0079001B"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Million VND</w:t>
            </w:r>
          </w:p>
        </w:tc>
        <w:tc>
          <w:tcPr>
            <w:tcW w:w="680" w:type="pct"/>
            <w:shd w:val="clear" w:color="auto" w:fill="auto"/>
            <w:tcMar>
              <w:top w:w="0" w:type="dxa"/>
              <w:bottom w:w="0" w:type="dxa"/>
            </w:tcMar>
            <w:vAlign w:val="center"/>
          </w:tcPr>
          <w:p w14:paraId="344D01AA" w14:textId="77777777" w:rsidR="001D6EAF" w:rsidRPr="00D309EF" w:rsidRDefault="0079001B"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230,000</w:t>
            </w:r>
          </w:p>
        </w:tc>
        <w:tc>
          <w:tcPr>
            <w:tcW w:w="726" w:type="pct"/>
            <w:shd w:val="clear" w:color="auto" w:fill="auto"/>
            <w:tcMar>
              <w:top w:w="0" w:type="dxa"/>
              <w:bottom w:w="0" w:type="dxa"/>
            </w:tcMar>
            <w:vAlign w:val="center"/>
          </w:tcPr>
          <w:p w14:paraId="0945B65F" w14:textId="77777777" w:rsidR="001D6EAF" w:rsidRPr="00D309EF" w:rsidRDefault="0079001B"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bCs/>
                <w:color w:val="010000"/>
                <w:sz w:val="20"/>
              </w:rPr>
              <w:t>240,869</w:t>
            </w:r>
          </w:p>
        </w:tc>
        <w:tc>
          <w:tcPr>
            <w:tcW w:w="724" w:type="pct"/>
            <w:shd w:val="clear" w:color="auto" w:fill="auto"/>
            <w:tcMar>
              <w:top w:w="0" w:type="dxa"/>
              <w:bottom w:w="0" w:type="dxa"/>
            </w:tcMar>
            <w:vAlign w:val="center"/>
          </w:tcPr>
          <w:p w14:paraId="52721C4C" w14:textId="77777777" w:rsidR="001D6EAF" w:rsidRPr="00D309EF" w:rsidRDefault="0079001B"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bCs/>
                <w:color w:val="010000"/>
                <w:sz w:val="20"/>
              </w:rPr>
              <w:t>104.73</w:t>
            </w:r>
          </w:p>
        </w:tc>
        <w:tc>
          <w:tcPr>
            <w:tcW w:w="729" w:type="pct"/>
            <w:shd w:val="clear" w:color="auto" w:fill="auto"/>
            <w:tcMar>
              <w:top w:w="0" w:type="dxa"/>
              <w:bottom w:w="0" w:type="dxa"/>
            </w:tcMar>
            <w:vAlign w:val="center"/>
          </w:tcPr>
          <w:p w14:paraId="7EB47BE1" w14:textId="77777777" w:rsidR="001D6EAF" w:rsidRPr="00D309EF" w:rsidRDefault="0079001B"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bCs/>
                <w:color w:val="010000"/>
                <w:sz w:val="20"/>
              </w:rPr>
              <w:t>65.08</w:t>
            </w:r>
          </w:p>
        </w:tc>
      </w:tr>
      <w:tr w:rsidR="001D6EAF" w:rsidRPr="00D309EF" w14:paraId="1E2032EC" w14:textId="77777777" w:rsidTr="002A18F2">
        <w:tc>
          <w:tcPr>
            <w:tcW w:w="1563" w:type="pct"/>
            <w:shd w:val="clear" w:color="auto" w:fill="auto"/>
            <w:tcMar>
              <w:top w:w="0" w:type="dxa"/>
              <w:bottom w:w="0" w:type="dxa"/>
            </w:tcMar>
            <w:vAlign w:val="center"/>
          </w:tcPr>
          <w:p w14:paraId="66CC0045" w14:textId="4E43AFFF" w:rsidR="001D6EAF" w:rsidRPr="00D309EF" w:rsidRDefault="0079001B" w:rsidP="002A18F2">
            <w:pPr>
              <w:pBdr>
                <w:top w:val="nil"/>
                <w:left w:val="nil"/>
                <w:bottom w:val="nil"/>
                <w:right w:val="nil"/>
                <w:between w:val="nil"/>
              </w:pBdr>
              <w:spacing w:after="120" w:line="360" w:lineRule="auto"/>
              <w:rPr>
                <w:rFonts w:ascii="Arial" w:eastAsia="Arial" w:hAnsi="Arial" w:cs="Arial"/>
                <w:color w:val="010000"/>
                <w:sz w:val="20"/>
                <w:szCs w:val="20"/>
              </w:rPr>
            </w:pPr>
            <w:r w:rsidRPr="00D309EF">
              <w:rPr>
                <w:rFonts w:ascii="Arial" w:hAnsi="Arial" w:cs="Arial"/>
                <w:color w:val="010000"/>
                <w:sz w:val="20"/>
              </w:rPr>
              <w:t>Profit before tax</w:t>
            </w:r>
          </w:p>
        </w:tc>
        <w:tc>
          <w:tcPr>
            <w:tcW w:w="578" w:type="pct"/>
            <w:shd w:val="clear" w:color="auto" w:fill="auto"/>
            <w:tcMar>
              <w:top w:w="0" w:type="dxa"/>
              <w:bottom w:w="0" w:type="dxa"/>
            </w:tcMar>
            <w:vAlign w:val="center"/>
          </w:tcPr>
          <w:p w14:paraId="3B3334CD" w14:textId="77777777" w:rsidR="001D6EAF" w:rsidRPr="00D309EF" w:rsidRDefault="0079001B"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Million VND</w:t>
            </w:r>
          </w:p>
        </w:tc>
        <w:tc>
          <w:tcPr>
            <w:tcW w:w="680" w:type="pct"/>
            <w:shd w:val="clear" w:color="auto" w:fill="auto"/>
            <w:tcMar>
              <w:top w:w="0" w:type="dxa"/>
              <w:bottom w:w="0" w:type="dxa"/>
            </w:tcMar>
            <w:vAlign w:val="center"/>
          </w:tcPr>
          <w:p w14:paraId="367D7F3B" w14:textId="77777777" w:rsidR="001D6EAF" w:rsidRPr="00D309EF" w:rsidRDefault="0079001B"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30,035</w:t>
            </w:r>
          </w:p>
        </w:tc>
        <w:tc>
          <w:tcPr>
            <w:tcW w:w="726" w:type="pct"/>
            <w:shd w:val="clear" w:color="auto" w:fill="auto"/>
            <w:tcMar>
              <w:top w:w="0" w:type="dxa"/>
              <w:bottom w:w="0" w:type="dxa"/>
            </w:tcMar>
            <w:vAlign w:val="center"/>
          </w:tcPr>
          <w:p w14:paraId="0786BD59" w14:textId="77777777" w:rsidR="001D6EAF" w:rsidRPr="00D309EF" w:rsidRDefault="0079001B"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bCs/>
                <w:color w:val="010000"/>
                <w:sz w:val="20"/>
              </w:rPr>
              <w:t>30,300</w:t>
            </w:r>
          </w:p>
        </w:tc>
        <w:tc>
          <w:tcPr>
            <w:tcW w:w="724" w:type="pct"/>
            <w:shd w:val="clear" w:color="auto" w:fill="auto"/>
            <w:tcMar>
              <w:top w:w="0" w:type="dxa"/>
              <w:bottom w:w="0" w:type="dxa"/>
            </w:tcMar>
            <w:vAlign w:val="center"/>
          </w:tcPr>
          <w:p w14:paraId="571ABAAD" w14:textId="77777777" w:rsidR="001D6EAF" w:rsidRPr="00D309EF" w:rsidRDefault="0079001B"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bCs/>
                <w:color w:val="010000"/>
                <w:sz w:val="20"/>
              </w:rPr>
              <w:t>100.88</w:t>
            </w:r>
          </w:p>
        </w:tc>
        <w:tc>
          <w:tcPr>
            <w:tcW w:w="729" w:type="pct"/>
            <w:shd w:val="clear" w:color="auto" w:fill="auto"/>
            <w:tcMar>
              <w:top w:w="0" w:type="dxa"/>
              <w:bottom w:w="0" w:type="dxa"/>
            </w:tcMar>
            <w:vAlign w:val="center"/>
          </w:tcPr>
          <w:p w14:paraId="3778534B" w14:textId="77777777" w:rsidR="001D6EAF" w:rsidRPr="00D309EF" w:rsidRDefault="0079001B"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bCs/>
                <w:color w:val="010000"/>
                <w:sz w:val="20"/>
              </w:rPr>
              <w:t>39.40</w:t>
            </w:r>
          </w:p>
        </w:tc>
      </w:tr>
      <w:tr w:rsidR="001D6EAF" w:rsidRPr="00D309EF" w14:paraId="269E69AC" w14:textId="77777777" w:rsidTr="002A18F2">
        <w:tc>
          <w:tcPr>
            <w:tcW w:w="1563" w:type="pct"/>
            <w:shd w:val="clear" w:color="auto" w:fill="auto"/>
            <w:tcMar>
              <w:top w:w="0" w:type="dxa"/>
              <w:bottom w:w="0" w:type="dxa"/>
            </w:tcMar>
            <w:vAlign w:val="center"/>
          </w:tcPr>
          <w:p w14:paraId="544E56EF" w14:textId="15C3B204" w:rsidR="001D6EAF" w:rsidRPr="00D309EF" w:rsidRDefault="0079001B" w:rsidP="002A18F2">
            <w:pPr>
              <w:pBdr>
                <w:top w:val="nil"/>
                <w:left w:val="nil"/>
                <w:bottom w:val="nil"/>
                <w:right w:val="nil"/>
                <w:between w:val="nil"/>
              </w:pBdr>
              <w:spacing w:after="120" w:line="360" w:lineRule="auto"/>
              <w:rPr>
                <w:rFonts w:ascii="Arial" w:eastAsia="Arial" w:hAnsi="Arial" w:cs="Arial"/>
                <w:color w:val="010000"/>
                <w:sz w:val="20"/>
                <w:szCs w:val="20"/>
              </w:rPr>
            </w:pPr>
            <w:r w:rsidRPr="00D309EF">
              <w:rPr>
                <w:rFonts w:ascii="Arial" w:hAnsi="Arial" w:cs="Arial"/>
                <w:color w:val="010000"/>
                <w:sz w:val="20"/>
              </w:rPr>
              <w:t>Profit after tax</w:t>
            </w:r>
          </w:p>
        </w:tc>
        <w:tc>
          <w:tcPr>
            <w:tcW w:w="578" w:type="pct"/>
            <w:shd w:val="clear" w:color="auto" w:fill="auto"/>
            <w:tcMar>
              <w:top w:w="0" w:type="dxa"/>
              <w:bottom w:w="0" w:type="dxa"/>
            </w:tcMar>
            <w:vAlign w:val="center"/>
          </w:tcPr>
          <w:p w14:paraId="5C69E870" w14:textId="77777777" w:rsidR="001D6EAF" w:rsidRPr="00D309EF" w:rsidRDefault="0079001B"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Million VND</w:t>
            </w:r>
          </w:p>
        </w:tc>
        <w:tc>
          <w:tcPr>
            <w:tcW w:w="680" w:type="pct"/>
            <w:shd w:val="clear" w:color="auto" w:fill="auto"/>
            <w:tcMar>
              <w:top w:w="0" w:type="dxa"/>
              <w:bottom w:w="0" w:type="dxa"/>
            </w:tcMar>
            <w:vAlign w:val="center"/>
          </w:tcPr>
          <w:p w14:paraId="6606F3D1" w14:textId="77777777" w:rsidR="001D6EAF" w:rsidRPr="00D309EF" w:rsidRDefault="0079001B"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24,028</w:t>
            </w:r>
          </w:p>
        </w:tc>
        <w:tc>
          <w:tcPr>
            <w:tcW w:w="726" w:type="pct"/>
            <w:shd w:val="clear" w:color="auto" w:fill="auto"/>
            <w:tcMar>
              <w:top w:w="0" w:type="dxa"/>
              <w:bottom w:w="0" w:type="dxa"/>
            </w:tcMar>
            <w:vAlign w:val="center"/>
          </w:tcPr>
          <w:p w14:paraId="33C47EAE" w14:textId="77777777" w:rsidR="001D6EAF" w:rsidRPr="00D309EF" w:rsidRDefault="0079001B"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bCs/>
                <w:color w:val="010000"/>
                <w:sz w:val="20"/>
              </w:rPr>
              <w:t>24,240</w:t>
            </w:r>
          </w:p>
        </w:tc>
        <w:tc>
          <w:tcPr>
            <w:tcW w:w="724" w:type="pct"/>
            <w:shd w:val="clear" w:color="auto" w:fill="auto"/>
            <w:tcMar>
              <w:top w:w="0" w:type="dxa"/>
              <w:bottom w:w="0" w:type="dxa"/>
            </w:tcMar>
            <w:vAlign w:val="center"/>
          </w:tcPr>
          <w:p w14:paraId="143CA651" w14:textId="77777777" w:rsidR="001D6EAF" w:rsidRPr="00D309EF" w:rsidRDefault="0079001B"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bCs/>
                <w:color w:val="010000"/>
                <w:sz w:val="20"/>
              </w:rPr>
              <w:t>100.88</w:t>
            </w:r>
          </w:p>
        </w:tc>
        <w:tc>
          <w:tcPr>
            <w:tcW w:w="729" w:type="pct"/>
            <w:shd w:val="clear" w:color="auto" w:fill="auto"/>
            <w:tcMar>
              <w:top w:w="0" w:type="dxa"/>
              <w:bottom w:w="0" w:type="dxa"/>
            </w:tcMar>
            <w:vAlign w:val="center"/>
          </w:tcPr>
          <w:p w14:paraId="75C52160" w14:textId="77777777" w:rsidR="001D6EAF" w:rsidRPr="00D309EF" w:rsidRDefault="0079001B"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bCs/>
                <w:color w:val="010000"/>
                <w:sz w:val="20"/>
              </w:rPr>
              <w:t>49.42</w:t>
            </w:r>
          </w:p>
        </w:tc>
      </w:tr>
      <w:tr w:rsidR="001D6EAF" w:rsidRPr="00D309EF" w14:paraId="257F715C" w14:textId="77777777" w:rsidTr="002A18F2">
        <w:tc>
          <w:tcPr>
            <w:tcW w:w="1563" w:type="pct"/>
            <w:shd w:val="clear" w:color="auto" w:fill="auto"/>
            <w:tcMar>
              <w:top w:w="0" w:type="dxa"/>
              <w:bottom w:w="0" w:type="dxa"/>
            </w:tcMar>
            <w:vAlign w:val="center"/>
          </w:tcPr>
          <w:p w14:paraId="2648A076" w14:textId="77777777" w:rsidR="001D6EAF" w:rsidRPr="00D309EF" w:rsidRDefault="0079001B" w:rsidP="002A18F2">
            <w:pPr>
              <w:pBdr>
                <w:top w:val="nil"/>
                <w:left w:val="nil"/>
                <w:bottom w:val="nil"/>
                <w:right w:val="nil"/>
                <w:between w:val="nil"/>
              </w:pBdr>
              <w:spacing w:after="120" w:line="360" w:lineRule="auto"/>
              <w:rPr>
                <w:rFonts w:ascii="Arial" w:eastAsia="Arial" w:hAnsi="Arial" w:cs="Arial"/>
                <w:color w:val="010000"/>
                <w:sz w:val="20"/>
                <w:szCs w:val="20"/>
              </w:rPr>
            </w:pPr>
            <w:r w:rsidRPr="00D309EF">
              <w:rPr>
                <w:rFonts w:ascii="Arial" w:hAnsi="Arial" w:cs="Arial"/>
                <w:color w:val="010000"/>
                <w:sz w:val="20"/>
              </w:rPr>
              <w:t>Dividends</w:t>
            </w:r>
          </w:p>
        </w:tc>
        <w:tc>
          <w:tcPr>
            <w:tcW w:w="578" w:type="pct"/>
            <w:shd w:val="clear" w:color="auto" w:fill="auto"/>
            <w:tcMar>
              <w:top w:w="0" w:type="dxa"/>
              <w:bottom w:w="0" w:type="dxa"/>
            </w:tcMar>
            <w:vAlign w:val="center"/>
          </w:tcPr>
          <w:p w14:paraId="4B409274" w14:textId="77777777" w:rsidR="001D6EAF" w:rsidRPr="00D309EF" w:rsidRDefault="0079001B"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w:t>
            </w:r>
          </w:p>
        </w:tc>
        <w:tc>
          <w:tcPr>
            <w:tcW w:w="680" w:type="pct"/>
            <w:shd w:val="clear" w:color="auto" w:fill="auto"/>
            <w:tcMar>
              <w:top w:w="0" w:type="dxa"/>
              <w:bottom w:w="0" w:type="dxa"/>
            </w:tcMar>
            <w:vAlign w:val="center"/>
          </w:tcPr>
          <w:p w14:paraId="073F3FD7" w14:textId="77777777" w:rsidR="001D6EAF" w:rsidRPr="00D309EF" w:rsidRDefault="0079001B"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20</w:t>
            </w:r>
          </w:p>
        </w:tc>
        <w:tc>
          <w:tcPr>
            <w:tcW w:w="726" w:type="pct"/>
            <w:shd w:val="clear" w:color="auto" w:fill="auto"/>
            <w:tcMar>
              <w:top w:w="0" w:type="dxa"/>
              <w:bottom w:w="0" w:type="dxa"/>
            </w:tcMar>
            <w:vAlign w:val="center"/>
          </w:tcPr>
          <w:p w14:paraId="2080CA76" w14:textId="77777777" w:rsidR="001D6EAF" w:rsidRPr="00D309EF" w:rsidRDefault="0079001B"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bCs/>
                <w:color w:val="010000"/>
                <w:sz w:val="20"/>
              </w:rPr>
              <w:t>20</w:t>
            </w:r>
          </w:p>
        </w:tc>
        <w:tc>
          <w:tcPr>
            <w:tcW w:w="724" w:type="pct"/>
            <w:shd w:val="clear" w:color="auto" w:fill="auto"/>
            <w:tcMar>
              <w:top w:w="0" w:type="dxa"/>
              <w:bottom w:w="0" w:type="dxa"/>
            </w:tcMar>
            <w:vAlign w:val="center"/>
          </w:tcPr>
          <w:p w14:paraId="07E3E2EB" w14:textId="77777777" w:rsidR="001D6EAF" w:rsidRPr="00D309EF" w:rsidRDefault="0079001B"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100</w:t>
            </w:r>
          </w:p>
        </w:tc>
        <w:tc>
          <w:tcPr>
            <w:tcW w:w="729" w:type="pct"/>
            <w:shd w:val="clear" w:color="auto" w:fill="auto"/>
            <w:tcMar>
              <w:top w:w="0" w:type="dxa"/>
              <w:bottom w:w="0" w:type="dxa"/>
            </w:tcMar>
            <w:vAlign w:val="center"/>
          </w:tcPr>
          <w:p w14:paraId="4C8500E0" w14:textId="77777777" w:rsidR="001D6EAF" w:rsidRPr="00D309EF" w:rsidRDefault="0079001B"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100</w:t>
            </w:r>
          </w:p>
        </w:tc>
      </w:tr>
    </w:tbl>
    <w:p w14:paraId="252CA40D" w14:textId="5DD748A0" w:rsidR="001D6EAF" w:rsidRPr="00D309EF" w:rsidRDefault="0079001B" w:rsidP="002A18F2">
      <w:pPr>
        <w:pBdr>
          <w:top w:val="nil"/>
          <w:left w:val="nil"/>
          <w:bottom w:val="nil"/>
          <w:right w:val="nil"/>
          <w:between w:val="nil"/>
        </w:pBdr>
        <w:spacing w:after="120" w:line="360" w:lineRule="auto"/>
        <w:rPr>
          <w:rFonts w:ascii="Arial" w:eastAsia="Arial" w:hAnsi="Arial" w:cs="Arial"/>
          <w:color w:val="010000"/>
          <w:sz w:val="20"/>
          <w:szCs w:val="20"/>
        </w:rPr>
      </w:pPr>
      <w:r w:rsidRPr="00D309EF">
        <w:rPr>
          <w:rFonts w:ascii="Arial" w:hAnsi="Arial" w:cs="Arial"/>
          <w:color w:val="010000"/>
          <w:sz w:val="20"/>
        </w:rPr>
        <w:t xml:space="preserve">Results of </w:t>
      </w:r>
      <w:r w:rsidR="00D309EF" w:rsidRPr="00D309EF">
        <w:rPr>
          <w:rFonts w:ascii="Arial" w:hAnsi="Arial" w:cs="Arial"/>
          <w:color w:val="010000"/>
          <w:sz w:val="20"/>
        </w:rPr>
        <w:t xml:space="preserve">implementing </w:t>
      </w:r>
      <w:r w:rsidRPr="00D309EF">
        <w:rPr>
          <w:rFonts w:ascii="Arial" w:hAnsi="Arial" w:cs="Arial"/>
          <w:color w:val="010000"/>
          <w:sz w:val="20"/>
        </w:rPr>
        <w:t>the production and business plan (estimated):</w:t>
      </w:r>
    </w:p>
    <w:p w14:paraId="3C9E4118" w14:textId="03C28B06" w:rsidR="001D6EAF" w:rsidRPr="00D309EF" w:rsidRDefault="0079001B" w:rsidP="002A18F2">
      <w:pPr>
        <w:pStyle w:val="ListParagraph"/>
        <w:numPr>
          <w:ilvl w:val="0"/>
          <w:numId w:val="2"/>
        </w:numPr>
        <w:pBdr>
          <w:top w:val="nil"/>
          <w:left w:val="nil"/>
          <w:bottom w:val="nil"/>
          <w:right w:val="nil"/>
          <w:between w:val="nil"/>
        </w:pBdr>
        <w:tabs>
          <w:tab w:val="left" w:pos="432"/>
        </w:tabs>
        <w:spacing w:after="120" w:line="360" w:lineRule="auto"/>
        <w:contextualSpacing w:val="0"/>
        <w:rPr>
          <w:rFonts w:ascii="Arial" w:eastAsia="Arial" w:hAnsi="Arial" w:cs="Arial"/>
          <w:color w:val="010000"/>
          <w:sz w:val="20"/>
          <w:szCs w:val="20"/>
        </w:rPr>
      </w:pPr>
      <w:r w:rsidRPr="00D309EF">
        <w:rPr>
          <w:rFonts w:ascii="Arial" w:hAnsi="Arial" w:cs="Arial"/>
          <w:color w:val="010000"/>
          <w:sz w:val="20"/>
        </w:rPr>
        <w:t xml:space="preserve">Revenue: 104.73% compared to </w:t>
      </w:r>
      <w:r w:rsidR="00D309EF" w:rsidRPr="00D309EF">
        <w:rPr>
          <w:rFonts w:ascii="Arial" w:hAnsi="Arial" w:cs="Arial"/>
          <w:color w:val="010000"/>
          <w:sz w:val="20"/>
        </w:rPr>
        <w:t xml:space="preserve">the </w:t>
      </w:r>
      <w:r w:rsidRPr="00D309EF">
        <w:rPr>
          <w:rFonts w:ascii="Arial" w:hAnsi="Arial" w:cs="Arial"/>
          <w:color w:val="010000"/>
          <w:sz w:val="20"/>
        </w:rPr>
        <w:t>adjust</w:t>
      </w:r>
      <w:r w:rsidR="00D309EF" w:rsidRPr="00D309EF">
        <w:rPr>
          <w:rFonts w:ascii="Arial" w:hAnsi="Arial" w:cs="Arial"/>
          <w:color w:val="010000"/>
          <w:sz w:val="20"/>
        </w:rPr>
        <w:t>ed</w:t>
      </w:r>
      <w:r w:rsidRPr="00D309EF">
        <w:rPr>
          <w:rFonts w:ascii="Arial" w:hAnsi="Arial" w:cs="Arial"/>
          <w:color w:val="010000"/>
          <w:sz w:val="20"/>
        </w:rPr>
        <w:t xml:space="preserve"> plan</w:t>
      </w:r>
      <w:r w:rsidR="00EF56B3" w:rsidRPr="00D309EF">
        <w:rPr>
          <w:rFonts w:ascii="Arial" w:hAnsi="Arial" w:cs="Arial"/>
          <w:color w:val="010000"/>
          <w:sz w:val="20"/>
        </w:rPr>
        <w:t>;</w:t>
      </w:r>
      <w:r w:rsidRPr="00D309EF">
        <w:rPr>
          <w:rFonts w:ascii="Arial" w:hAnsi="Arial" w:cs="Arial"/>
          <w:color w:val="010000"/>
          <w:sz w:val="20"/>
        </w:rPr>
        <w:t xml:space="preserve"> 65.08% compared to the result</w:t>
      </w:r>
      <w:r w:rsidR="00D309EF" w:rsidRPr="00D309EF">
        <w:rPr>
          <w:rFonts w:ascii="Arial" w:hAnsi="Arial" w:cs="Arial"/>
          <w:color w:val="010000"/>
          <w:sz w:val="20"/>
        </w:rPr>
        <w:t>s</w:t>
      </w:r>
      <w:r w:rsidRPr="00D309EF">
        <w:rPr>
          <w:rFonts w:ascii="Arial" w:hAnsi="Arial" w:cs="Arial"/>
          <w:color w:val="010000"/>
          <w:sz w:val="20"/>
        </w:rPr>
        <w:t xml:space="preserve"> of 2022</w:t>
      </w:r>
    </w:p>
    <w:p w14:paraId="1E33FC4E" w14:textId="595C22C5" w:rsidR="001D6EAF" w:rsidRPr="00D309EF" w:rsidRDefault="0079001B" w:rsidP="002A18F2">
      <w:pPr>
        <w:pStyle w:val="ListParagraph"/>
        <w:numPr>
          <w:ilvl w:val="0"/>
          <w:numId w:val="2"/>
        </w:numPr>
        <w:pBdr>
          <w:top w:val="nil"/>
          <w:left w:val="nil"/>
          <w:bottom w:val="nil"/>
          <w:right w:val="nil"/>
          <w:between w:val="nil"/>
        </w:pBdr>
        <w:tabs>
          <w:tab w:val="left" w:pos="432"/>
        </w:tabs>
        <w:spacing w:after="120" w:line="360" w:lineRule="auto"/>
        <w:contextualSpacing w:val="0"/>
        <w:rPr>
          <w:rFonts w:ascii="Arial" w:eastAsia="Arial" w:hAnsi="Arial" w:cs="Arial"/>
          <w:color w:val="010000"/>
          <w:sz w:val="20"/>
          <w:szCs w:val="20"/>
        </w:rPr>
      </w:pPr>
      <w:r w:rsidRPr="00D309EF">
        <w:rPr>
          <w:rFonts w:ascii="Arial" w:hAnsi="Arial" w:cs="Arial"/>
          <w:color w:val="010000"/>
          <w:sz w:val="20"/>
        </w:rPr>
        <w:t xml:space="preserve">Profit: 100.88% compared to </w:t>
      </w:r>
      <w:r w:rsidR="00D309EF" w:rsidRPr="00D309EF">
        <w:rPr>
          <w:rFonts w:ascii="Arial" w:hAnsi="Arial" w:cs="Arial"/>
          <w:color w:val="010000"/>
          <w:sz w:val="20"/>
        </w:rPr>
        <w:t xml:space="preserve">the </w:t>
      </w:r>
      <w:r w:rsidRPr="00D309EF">
        <w:rPr>
          <w:rFonts w:ascii="Arial" w:hAnsi="Arial" w:cs="Arial"/>
          <w:color w:val="010000"/>
          <w:sz w:val="20"/>
        </w:rPr>
        <w:t>adjust</w:t>
      </w:r>
      <w:r w:rsidR="00D309EF" w:rsidRPr="00D309EF">
        <w:rPr>
          <w:rFonts w:ascii="Arial" w:hAnsi="Arial" w:cs="Arial"/>
          <w:color w:val="010000"/>
          <w:sz w:val="20"/>
        </w:rPr>
        <w:t>ed</w:t>
      </w:r>
      <w:r w:rsidRPr="00D309EF">
        <w:rPr>
          <w:rFonts w:ascii="Arial" w:hAnsi="Arial" w:cs="Arial"/>
          <w:color w:val="010000"/>
          <w:sz w:val="20"/>
        </w:rPr>
        <w:t xml:space="preserve"> plan</w:t>
      </w:r>
      <w:r w:rsidR="00D309EF" w:rsidRPr="00D309EF">
        <w:rPr>
          <w:rFonts w:ascii="Arial" w:hAnsi="Arial" w:cs="Arial"/>
          <w:color w:val="010000"/>
          <w:sz w:val="20"/>
        </w:rPr>
        <w:t>;</w:t>
      </w:r>
      <w:r w:rsidRPr="00D309EF">
        <w:rPr>
          <w:rFonts w:ascii="Arial" w:hAnsi="Arial" w:cs="Arial"/>
          <w:color w:val="010000"/>
          <w:sz w:val="20"/>
        </w:rPr>
        <w:t xml:space="preserve"> 49.42% compared to the result</w:t>
      </w:r>
      <w:r w:rsidR="00D309EF" w:rsidRPr="00D309EF">
        <w:rPr>
          <w:rFonts w:ascii="Arial" w:hAnsi="Arial" w:cs="Arial"/>
          <w:color w:val="010000"/>
          <w:sz w:val="20"/>
        </w:rPr>
        <w:t>s</w:t>
      </w:r>
      <w:r w:rsidRPr="00D309EF">
        <w:rPr>
          <w:rFonts w:ascii="Arial" w:hAnsi="Arial" w:cs="Arial"/>
          <w:color w:val="010000"/>
          <w:sz w:val="20"/>
        </w:rPr>
        <w:t xml:space="preserve"> of 2022</w:t>
      </w:r>
    </w:p>
    <w:p w14:paraId="4B62F3DC" w14:textId="77777777" w:rsidR="001D6EAF" w:rsidRPr="00D309EF" w:rsidRDefault="0079001B" w:rsidP="002A18F2">
      <w:pPr>
        <w:pBdr>
          <w:top w:val="nil"/>
          <w:left w:val="nil"/>
          <w:bottom w:val="nil"/>
          <w:right w:val="nil"/>
          <w:between w:val="nil"/>
        </w:pBdr>
        <w:spacing w:after="120" w:line="360" w:lineRule="auto"/>
        <w:rPr>
          <w:rFonts w:ascii="Arial" w:eastAsia="Arial" w:hAnsi="Arial" w:cs="Arial"/>
          <w:color w:val="010000"/>
          <w:sz w:val="20"/>
          <w:szCs w:val="20"/>
        </w:rPr>
      </w:pPr>
      <w:r w:rsidRPr="00D309EF">
        <w:rPr>
          <w:rFonts w:ascii="Arial" w:hAnsi="Arial" w:cs="Arial"/>
          <w:color w:val="010000"/>
          <w:sz w:val="20"/>
        </w:rPr>
        <w:t>Article 2: Approve the business and production plan for 2024 (attached)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04"/>
        <w:gridCol w:w="1116"/>
        <w:gridCol w:w="1268"/>
        <w:gridCol w:w="1535"/>
        <w:gridCol w:w="1361"/>
        <w:gridCol w:w="1832"/>
      </w:tblGrid>
      <w:tr w:rsidR="001D6EAF" w:rsidRPr="00D309EF" w14:paraId="42F3938C" w14:textId="77777777" w:rsidTr="002A18F2">
        <w:tc>
          <w:tcPr>
            <w:tcW w:w="1056" w:type="pct"/>
            <w:shd w:val="clear" w:color="auto" w:fill="auto"/>
            <w:tcMar>
              <w:top w:w="0" w:type="dxa"/>
              <w:bottom w:w="0" w:type="dxa"/>
            </w:tcMar>
            <w:vAlign w:val="center"/>
          </w:tcPr>
          <w:p w14:paraId="2E320941" w14:textId="77777777" w:rsidR="001D6EAF" w:rsidRPr="00D309EF" w:rsidRDefault="0079001B"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Target</w:t>
            </w:r>
          </w:p>
        </w:tc>
        <w:tc>
          <w:tcPr>
            <w:tcW w:w="619" w:type="pct"/>
            <w:shd w:val="clear" w:color="auto" w:fill="auto"/>
            <w:tcMar>
              <w:top w:w="0" w:type="dxa"/>
              <w:bottom w:w="0" w:type="dxa"/>
            </w:tcMar>
            <w:vAlign w:val="center"/>
          </w:tcPr>
          <w:p w14:paraId="5099BD48" w14:textId="77777777" w:rsidR="001D6EAF" w:rsidRPr="00D309EF" w:rsidRDefault="0079001B" w:rsidP="002A18F2">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Unit</w:t>
            </w:r>
          </w:p>
        </w:tc>
        <w:tc>
          <w:tcPr>
            <w:tcW w:w="703" w:type="pct"/>
            <w:shd w:val="clear" w:color="auto" w:fill="auto"/>
            <w:tcMar>
              <w:top w:w="0" w:type="dxa"/>
              <w:bottom w:w="0" w:type="dxa"/>
            </w:tcMar>
            <w:vAlign w:val="center"/>
          </w:tcPr>
          <w:p w14:paraId="42843570" w14:textId="6F5F0233" w:rsidR="001D6EAF" w:rsidRPr="00D309EF" w:rsidRDefault="00D309EF" w:rsidP="0079001B">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2023 Plan</w:t>
            </w:r>
          </w:p>
        </w:tc>
        <w:tc>
          <w:tcPr>
            <w:tcW w:w="851" w:type="pct"/>
            <w:shd w:val="clear" w:color="auto" w:fill="auto"/>
            <w:tcMar>
              <w:top w:w="0" w:type="dxa"/>
              <w:bottom w:w="0" w:type="dxa"/>
            </w:tcMar>
            <w:vAlign w:val="center"/>
          </w:tcPr>
          <w:p w14:paraId="38C5FBE6" w14:textId="10198453" w:rsidR="001D6EAF" w:rsidRPr="00D309EF" w:rsidRDefault="0079001B" w:rsidP="0079001B">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2023 estimated implementation</w:t>
            </w:r>
          </w:p>
        </w:tc>
        <w:tc>
          <w:tcPr>
            <w:tcW w:w="755" w:type="pct"/>
            <w:shd w:val="clear" w:color="auto" w:fill="auto"/>
            <w:tcMar>
              <w:top w:w="0" w:type="dxa"/>
              <w:bottom w:w="0" w:type="dxa"/>
            </w:tcMar>
            <w:vAlign w:val="center"/>
          </w:tcPr>
          <w:p w14:paraId="04838F53" w14:textId="67715562" w:rsidR="001D6EAF" w:rsidRPr="00D309EF" w:rsidRDefault="0079001B" w:rsidP="0079001B">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 xml:space="preserve">2024 </w:t>
            </w:r>
            <w:r w:rsidR="00D309EF" w:rsidRPr="00D309EF">
              <w:rPr>
                <w:rFonts w:ascii="Arial" w:hAnsi="Arial" w:cs="Arial"/>
                <w:color w:val="010000"/>
                <w:sz w:val="20"/>
              </w:rPr>
              <w:t>Plan</w:t>
            </w:r>
          </w:p>
        </w:tc>
        <w:tc>
          <w:tcPr>
            <w:tcW w:w="1016" w:type="pct"/>
            <w:shd w:val="clear" w:color="auto" w:fill="auto"/>
            <w:tcMar>
              <w:top w:w="0" w:type="dxa"/>
              <w:bottom w:w="0" w:type="dxa"/>
            </w:tcMar>
            <w:vAlign w:val="center"/>
          </w:tcPr>
          <w:p w14:paraId="0A2EDD7C" w14:textId="134CFD8D" w:rsidR="001D6EAF" w:rsidRPr="00D309EF" w:rsidRDefault="0079001B" w:rsidP="0079001B">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 xml:space="preserve">2024 </w:t>
            </w:r>
            <w:r w:rsidR="00D309EF" w:rsidRPr="00D309EF">
              <w:rPr>
                <w:rFonts w:ascii="Arial" w:hAnsi="Arial" w:cs="Arial"/>
                <w:color w:val="010000"/>
                <w:sz w:val="20"/>
              </w:rPr>
              <w:t>Plan</w:t>
            </w:r>
            <w:r w:rsidRPr="00D309EF">
              <w:rPr>
                <w:rFonts w:ascii="Arial" w:hAnsi="Arial" w:cs="Arial"/>
                <w:color w:val="010000"/>
                <w:sz w:val="20"/>
              </w:rPr>
              <w:t>/2023 estimated implementation</w:t>
            </w:r>
          </w:p>
        </w:tc>
      </w:tr>
      <w:tr w:rsidR="001D6EAF" w:rsidRPr="00D309EF" w14:paraId="27384047" w14:textId="77777777" w:rsidTr="002A18F2">
        <w:tc>
          <w:tcPr>
            <w:tcW w:w="1056" w:type="pct"/>
            <w:shd w:val="clear" w:color="auto" w:fill="auto"/>
            <w:tcMar>
              <w:top w:w="0" w:type="dxa"/>
              <w:bottom w:w="0" w:type="dxa"/>
            </w:tcMar>
            <w:vAlign w:val="center"/>
          </w:tcPr>
          <w:p w14:paraId="15702FDD" w14:textId="77777777" w:rsidR="001D6EAF" w:rsidRPr="00D309EF" w:rsidRDefault="0079001B" w:rsidP="002A18F2">
            <w:pPr>
              <w:pBdr>
                <w:top w:val="nil"/>
                <w:left w:val="nil"/>
                <w:bottom w:val="nil"/>
                <w:right w:val="nil"/>
                <w:between w:val="nil"/>
              </w:pBdr>
              <w:spacing w:after="120" w:line="360" w:lineRule="auto"/>
              <w:rPr>
                <w:rFonts w:ascii="Arial" w:eastAsia="Arial" w:hAnsi="Arial" w:cs="Arial"/>
                <w:color w:val="010000"/>
                <w:sz w:val="20"/>
                <w:szCs w:val="20"/>
              </w:rPr>
            </w:pPr>
            <w:r w:rsidRPr="00D309EF">
              <w:rPr>
                <w:rFonts w:ascii="Arial" w:hAnsi="Arial" w:cs="Arial"/>
                <w:color w:val="010000"/>
                <w:sz w:val="20"/>
              </w:rPr>
              <w:t>Revenue</w:t>
            </w:r>
          </w:p>
        </w:tc>
        <w:tc>
          <w:tcPr>
            <w:tcW w:w="619" w:type="pct"/>
            <w:shd w:val="clear" w:color="auto" w:fill="auto"/>
            <w:tcMar>
              <w:top w:w="0" w:type="dxa"/>
              <w:bottom w:w="0" w:type="dxa"/>
            </w:tcMar>
            <w:vAlign w:val="center"/>
          </w:tcPr>
          <w:p w14:paraId="0BE8E823" w14:textId="77777777" w:rsidR="001D6EAF" w:rsidRPr="00D309EF" w:rsidRDefault="0079001B" w:rsidP="0079001B">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Million VND</w:t>
            </w:r>
          </w:p>
        </w:tc>
        <w:tc>
          <w:tcPr>
            <w:tcW w:w="703" w:type="pct"/>
            <w:shd w:val="clear" w:color="auto" w:fill="auto"/>
            <w:tcMar>
              <w:top w:w="0" w:type="dxa"/>
              <w:bottom w:w="0" w:type="dxa"/>
            </w:tcMar>
            <w:vAlign w:val="center"/>
          </w:tcPr>
          <w:p w14:paraId="011E38B2" w14:textId="77777777" w:rsidR="001D6EAF" w:rsidRPr="00D309EF" w:rsidRDefault="0079001B" w:rsidP="0079001B">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230,000</w:t>
            </w:r>
          </w:p>
        </w:tc>
        <w:tc>
          <w:tcPr>
            <w:tcW w:w="851" w:type="pct"/>
            <w:shd w:val="clear" w:color="auto" w:fill="auto"/>
            <w:tcMar>
              <w:top w:w="0" w:type="dxa"/>
              <w:bottom w:w="0" w:type="dxa"/>
            </w:tcMar>
            <w:vAlign w:val="center"/>
          </w:tcPr>
          <w:p w14:paraId="7F71BE0E" w14:textId="77777777" w:rsidR="001D6EAF" w:rsidRPr="00D309EF" w:rsidRDefault="0079001B" w:rsidP="0079001B">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bCs/>
                <w:color w:val="010000"/>
                <w:sz w:val="20"/>
              </w:rPr>
              <w:t>240,869</w:t>
            </w:r>
          </w:p>
        </w:tc>
        <w:tc>
          <w:tcPr>
            <w:tcW w:w="755" w:type="pct"/>
            <w:shd w:val="clear" w:color="auto" w:fill="auto"/>
            <w:tcMar>
              <w:top w:w="0" w:type="dxa"/>
              <w:bottom w:w="0" w:type="dxa"/>
            </w:tcMar>
            <w:vAlign w:val="center"/>
          </w:tcPr>
          <w:p w14:paraId="49952489" w14:textId="77777777" w:rsidR="001D6EAF" w:rsidRPr="00D309EF" w:rsidRDefault="0079001B" w:rsidP="0079001B">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bCs/>
                <w:color w:val="010000"/>
                <w:sz w:val="20"/>
              </w:rPr>
              <w:t>250,010</w:t>
            </w:r>
          </w:p>
        </w:tc>
        <w:tc>
          <w:tcPr>
            <w:tcW w:w="1016" w:type="pct"/>
            <w:shd w:val="clear" w:color="auto" w:fill="auto"/>
            <w:tcMar>
              <w:top w:w="0" w:type="dxa"/>
              <w:bottom w:w="0" w:type="dxa"/>
            </w:tcMar>
            <w:vAlign w:val="center"/>
          </w:tcPr>
          <w:p w14:paraId="79A76E1D" w14:textId="77777777" w:rsidR="001D6EAF" w:rsidRPr="00D309EF" w:rsidRDefault="0079001B" w:rsidP="0079001B">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103.80%</w:t>
            </w:r>
          </w:p>
        </w:tc>
      </w:tr>
      <w:tr w:rsidR="001D6EAF" w:rsidRPr="00D309EF" w14:paraId="29828338" w14:textId="77777777" w:rsidTr="002A18F2">
        <w:tc>
          <w:tcPr>
            <w:tcW w:w="1056" w:type="pct"/>
            <w:shd w:val="clear" w:color="auto" w:fill="auto"/>
            <w:tcMar>
              <w:top w:w="0" w:type="dxa"/>
              <w:bottom w:w="0" w:type="dxa"/>
            </w:tcMar>
            <w:vAlign w:val="center"/>
          </w:tcPr>
          <w:p w14:paraId="3406B371" w14:textId="77777777" w:rsidR="001D6EAF" w:rsidRPr="00D309EF" w:rsidRDefault="0079001B" w:rsidP="002A18F2">
            <w:pPr>
              <w:pBdr>
                <w:top w:val="nil"/>
                <w:left w:val="nil"/>
                <w:bottom w:val="nil"/>
                <w:right w:val="nil"/>
                <w:between w:val="nil"/>
              </w:pBdr>
              <w:spacing w:after="120" w:line="360" w:lineRule="auto"/>
              <w:rPr>
                <w:rFonts w:ascii="Arial" w:eastAsia="Arial" w:hAnsi="Arial" w:cs="Arial"/>
                <w:color w:val="010000"/>
                <w:sz w:val="20"/>
                <w:szCs w:val="20"/>
              </w:rPr>
            </w:pPr>
            <w:r w:rsidRPr="00D309EF">
              <w:rPr>
                <w:rFonts w:ascii="Arial" w:hAnsi="Arial" w:cs="Arial"/>
                <w:color w:val="010000"/>
                <w:sz w:val="20"/>
              </w:rPr>
              <w:t>Profit</w:t>
            </w:r>
          </w:p>
        </w:tc>
        <w:tc>
          <w:tcPr>
            <w:tcW w:w="619" w:type="pct"/>
            <w:shd w:val="clear" w:color="auto" w:fill="auto"/>
            <w:tcMar>
              <w:top w:w="0" w:type="dxa"/>
              <w:bottom w:w="0" w:type="dxa"/>
            </w:tcMar>
            <w:vAlign w:val="center"/>
          </w:tcPr>
          <w:p w14:paraId="001ED31E" w14:textId="77777777" w:rsidR="001D6EAF" w:rsidRPr="00D309EF" w:rsidRDefault="0079001B" w:rsidP="0079001B">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Million VND</w:t>
            </w:r>
          </w:p>
        </w:tc>
        <w:tc>
          <w:tcPr>
            <w:tcW w:w="703" w:type="pct"/>
            <w:shd w:val="clear" w:color="auto" w:fill="auto"/>
            <w:tcMar>
              <w:top w:w="0" w:type="dxa"/>
              <w:bottom w:w="0" w:type="dxa"/>
            </w:tcMar>
            <w:vAlign w:val="center"/>
          </w:tcPr>
          <w:p w14:paraId="3995C9F1" w14:textId="77777777" w:rsidR="001D6EAF" w:rsidRPr="00D309EF" w:rsidRDefault="0079001B" w:rsidP="0079001B">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30,035</w:t>
            </w:r>
          </w:p>
        </w:tc>
        <w:tc>
          <w:tcPr>
            <w:tcW w:w="851" w:type="pct"/>
            <w:shd w:val="clear" w:color="auto" w:fill="auto"/>
            <w:tcMar>
              <w:top w:w="0" w:type="dxa"/>
              <w:bottom w:w="0" w:type="dxa"/>
            </w:tcMar>
            <w:vAlign w:val="center"/>
          </w:tcPr>
          <w:p w14:paraId="4270E431" w14:textId="77777777" w:rsidR="001D6EAF" w:rsidRPr="00D309EF" w:rsidRDefault="0079001B" w:rsidP="0079001B">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bCs/>
                <w:color w:val="010000"/>
                <w:sz w:val="20"/>
              </w:rPr>
              <w:t>30,300</w:t>
            </w:r>
          </w:p>
        </w:tc>
        <w:tc>
          <w:tcPr>
            <w:tcW w:w="755" w:type="pct"/>
            <w:shd w:val="clear" w:color="auto" w:fill="auto"/>
            <w:tcMar>
              <w:top w:w="0" w:type="dxa"/>
              <w:bottom w:w="0" w:type="dxa"/>
            </w:tcMar>
            <w:vAlign w:val="center"/>
          </w:tcPr>
          <w:p w14:paraId="7FEEF228" w14:textId="77777777" w:rsidR="001D6EAF" w:rsidRPr="00D309EF" w:rsidRDefault="0079001B" w:rsidP="0079001B">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bCs/>
                <w:color w:val="010000"/>
                <w:sz w:val="20"/>
              </w:rPr>
              <w:t>26,050</w:t>
            </w:r>
          </w:p>
        </w:tc>
        <w:tc>
          <w:tcPr>
            <w:tcW w:w="1016" w:type="pct"/>
            <w:shd w:val="clear" w:color="auto" w:fill="auto"/>
            <w:tcMar>
              <w:top w:w="0" w:type="dxa"/>
              <w:bottom w:w="0" w:type="dxa"/>
            </w:tcMar>
            <w:vAlign w:val="center"/>
          </w:tcPr>
          <w:p w14:paraId="0CCCD7E1" w14:textId="77777777" w:rsidR="001D6EAF" w:rsidRPr="00D309EF" w:rsidRDefault="0079001B" w:rsidP="0079001B">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85.98%</w:t>
            </w:r>
          </w:p>
        </w:tc>
      </w:tr>
      <w:tr w:rsidR="001D6EAF" w:rsidRPr="00D309EF" w14:paraId="391D23FF" w14:textId="77777777" w:rsidTr="002A18F2">
        <w:tc>
          <w:tcPr>
            <w:tcW w:w="1056" w:type="pct"/>
            <w:shd w:val="clear" w:color="auto" w:fill="auto"/>
            <w:tcMar>
              <w:top w:w="0" w:type="dxa"/>
              <w:bottom w:w="0" w:type="dxa"/>
            </w:tcMar>
            <w:vAlign w:val="center"/>
          </w:tcPr>
          <w:p w14:paraId="0EF0C2D4" w14:textId="77777777" w:rsidR="001D6EAF" w:rsidRPr="00D309EF" w:rsidRDefault="0079001B" w:rsidP="002A18F2">
            <w:pPr>
              <w:pBdr>
                <w:top w:val="nil"/>
                <w:left w:val="nil"/>
                <w:bottom w:val="nil"/>
                <w:right w:val="nil"/>
                <w:between w:val="nil"/>
              </w:pBdr>
              <w:spacing w:after="120" w:line="360" w:lineRule="auto"/>
              <w:rPr>
                <w:rFonts w:ascii="Arial" w:eastAsia="Arial" w:hAnsi="Arial" w:cs="Arial"/>
                <w:color w:val="010000"/>
                <w:sz w:val="20"/>
                <w:szCs w:val="20"/>
              </w:rPr>
            </w:pPr>
            <w:r w:rsidRPr="00D309EF">
              <w:rPr>
                <w:rFonts w:ascii="Arial" w:hAnsi="Arial" w:cs="Arial"/>
                <w:color w:val="010000"/>
                <w:sz w:val="20"/>
              </w:rPr>
              <w:t>State budget submission</w:t>
            </w:r>
          </w:p>
        </w:tc>
        <w:tc>
          <w:tcPr>
            <w:tcW w:w="619" w:type="pct"/>
            <w:shd w:val="clear" w:color="auto" w:fill="auto"/>
            <w:tcMar>
              <w:top w:w="0" w:type="dxa"/>
              <w:bottom w:w="0" w:type="dxa"/>
            </w:tcMar>
            <w:vAlign w:val="center"/>
          </w:tcPr>
          <w:p w14:paraId="456EFD6E" w14:textId="77777777" w:rsidR="001D6EAF" w:rsidRPr="00D309EF" w:rsidRDefault="0079001B" w:rsidP="0079001B">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Million VND</w:t>
            </w:r>
          </w:p>
        </w:tc>
        <w:tc>
          <w:tcPr>
            <w:tcW w:w="703" w:type="pct"/>
            <w:shd w:val="clear" w:color="auto" w:fill="auto"/>
            <w:tcMar>
              <w:top w:w="0" w:type="dxa"/>
              <w:bottom w:w="0" w:type="dxa"/>
            </w:tcMar>
            <w:vAlign w:val="center"/>
          </w:tcPr>
          <w:p w14:paraId="4DFD4A90" w14:textId="77777777" w:rsidR="001D6EAF" w:rsidRPr="00D309EF" w:rsidRDefault="0079001B" w:rsidP="0079001B">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26,736</w:t>
            </w:r>
          </w:p>
        </w:tc>
        <w:tc>
          <w:tcPr>
            <w:tcW w:w="851" w:type="pct"/>
            <w:shd w:val="clear" w:color="auto" w:fill="auto"/>
            <w:tcMar>
              <w:top w:w="0" w:type="dxa"/>
              <w:bottom w:w="0" w:type="dxa"/>
            </w:tcMar>
            <w:vAlign w:val="center"/>
          </w:tcPr>
          <w:p w14:paraId="09225BD8" w14:textId="77777777" w:rsidR="001D6EAF" w:rsidRPr="00D309EF" w:rsidRDefault="0079001B" w:rsidP="0079001B">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bCs/>
                <w:color w:val="010000"/>
                <w:sz w:val="20"/>
              </w:rPr>
              <w:t>26,104</w:t>
            </w:r>
          </w:p>
        </w:tc>
        <w:tc>
          <w:tcPr>
            <w:tcW w:w="755" w:type="pct"/>
            <w:shd w:val="clear" w:color="auto" w:fill="auto"/>
            <w:tcMar>
              <w:top w:w="0" w:type="dxa"/>
              <w:bottom w:w="0" w:type="dxa"/>
            </w:tcMar>
            <w:vAlign w:val="center"/>
          </w:tcPr>
          <w:p w14:paraId="062A25AB" w14:textId="77777777" w:rsidR="001D6EAF" w:rsidRPr="00D309EF" w:rsidRDefault="0079001B" w:rsidP="0079001B">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bCs/>
                <w:color w:val="010000"/>
                <w:sz w:val="20"/>
              </w:rPr>
              <w:t>23,965</w:t>
            </w:r>
          </w:p>
        </w:tc>
        <w:tc>
          <w:tcPr>
            <w:tcW w:w="1016" w:type="pct"/>
            <w:shd w:val="clear" w:color="auto" w:fill="auto"/>
            <w:tcMar>
              <w:top w:w="0" w:type="dxa"/>
              <w:bottom w:w="0" w:type="dxa"/>
            </w:tcMar>
            <w:vAlign w:val="center"/>
          </w:tcPr>
          <w:p w14:paraId="19F3CD71" w14:textId="77777777" w:rsidR="001D6EAF" w:rsidRPr="00D309EF" w:rsidRDefault="0079001B" w:rsidP="0079001B">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91.80%</w:t>
            </w:r>
          </w:p>
        </w:tc>
      </w:tr>
      <w:tr w:rsidR="001D6EAF" w:rsidRPr="00D309EF" w14:paraId="093D6CCB" w14:textId="77777777" w:rsidTr="002A18F2">
        <w:tc>
          <w:tcPr>
            <w:tcW w:w="1056" w:type="pct"/>
            <w:shd w:val="clear" w:color="auto" w:fill="auto"/>
            <w:tcMar>
              <w:top w:w="0" w:type="dxa"/>
              <w:bottom w:w="0" w:type="dxa"/>
            </w:tcMar>
            <w:vAlign w:val="center"/>
          </w:tcPr>
          <w:p w14:paraId="2DFAAD1A" w14:textId="77777777" w:rsidR="001D6EAF" w:rsidRPr="00D309EF" w:rsidRDefault="0079001B" w:rsidP="002A18F2">
            <w:pPr>
              <w:pBdr>
                <w:top w:val="nil"/>
                <w:left w:val="nil"/>
                <w:bottom w:val="nil"/>
                <w:right w:val="nil"/>
                <w:between w:val="nil"/>
              </w:pBdr>
              <w:spacing w:after="120" w:line="360" w:lineRule="auto"/>
              <w:rPr>
                <w:rFonts w:ascii="Arial" w:eastAsia="Arial" w:hAnsi="Arial" w:cs="Arial"/>
                <w:color w:val="010000"/>
                <w:sz w:val="20"/>
                <w:szCs w:val="20"/>
              </w:rPr>
            </w:pPr>
            <w:r w:rsidRPr="00D309EF">
              <w:rPr>
                <w:rFonts w:ascii="Arial" w:hAnsi="Arial" w:cs="Arial"/>
                <w:color w:val="010000"/>
                <w:sz w:val="20"/>
              </w:rPr>
              <w:t>Dividend payment</w:t>
            </w:r>
          </w:p>
        </w:tc>
        <w:tc>
          <w:tcPr>
            <w:tcW w:w="619" w:type="pct"/>
            <w:shd w:val="clear" w:color="auto" w:fill="auto"/>
            <w:tcMar>
              <w:top w:w="0" w:type="dxa"/>
              <w:bottom w:w="0" w:type="dxa"/>
            </w:tcMar>
            <w:vAlign w:val="center"/>
          </w:tcPr>
          <w:p w14:paraId="04CF9285" w14:textId="77777777" w:rsidR="001D6EAF" w:rsidRPr="00D309EF" w:rsidRDefault="0079001B" w:rsidP="0079001B">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w:t>
            </w:r>
          </w:p>
        </w:tc>
        <w:tc>
          <w:tcPr>
            <w:tcW w:w="703" w:type="pct"/>
            <w:shd w:val="clear" w:color="auto" w:fill="auto"/>
            <w:tcMar>
              <w:top w:w="0" w:type="dxa"/>
              <w:bottom w:w="0" w:type="dxa"/>
            </w:tcMar>
            <w:vAlign w:val="center"/>
          </w:tcPr>
          <w:p w14:paraId="2A34A427" w14:textId="77777777" w:rsidR="001D6EAF" w:rsidRPr="00D309EF" w:rsidRDefault="0079001B" w:rsidP="0079001B">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20</w:t>
            </w:r>
          </w:p>
        </w:tc>
        <w:tc>
          <w:tcPr>
            <w:tcW w:w="851" w:type="pct"/>
            <w:shd w:val="clear" w:color="auto" w:fill="auto"/>
            <w:tcMar>
              <w:top w:w="0" w:type="dxa"/>
              <w:bottom w:w="0" w:type="dxa"/>
            </w:tcMar>
            <w:vAlign w:val="center"/>
          </w:tcPr>
          <w:p w14:paraId="408A299C" w14:textId="77777777" w:rsidR="001D6EAF" w:rsidRPr="00D309EF" w:rsidRDefault="0079001B" w:rsidP="0079001B">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bCs/>
                <w:color w:val="010000"/>
                <w:sz w:val="20"/>
              </w:rPr>
              <w:t>20</w:t>
            </w:r>
          </w:p>
        </w:tc>
        <w:tc>
          <w:tcPr>
            <w:tcW w:w="755" w:type="pct"/>
            <w:shd w:val="clear" w:color="auto" w:fill="auto"/>
            <w:tcMar>
              <w:top w:w="0" w:type="dxa"/>
              <w:bottom w:w="0" w:type="dxa"/>
            </w:tcMar>
            <w:vAlign w:val="center"/>
          </w:tcPr>
          <w:p w14:paraId="0F6B1D6B" w14:textId="77777777" w:rsidR="001D6EAF" w:rsidRPr="00D309EF" w:rsidRDefault="0079001B" w:rsidP="0079001B">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bCs/>
                <w:color w:val="010000"/>
                <w:sz w:val="20"/>
              </w:rPr>
              <w:t>20</w:t>
            </w:r>
          </w:p>
        </w:tc>
        <w:tc>
          <w:tcPr>
            <w:tcW w:w="1016" w:type="pct"/>
            <w:shd w:val="clear" w:color="auto" w:fill="auto"/>
            <w:tcMar>
              <w:top w:w="0" w:type="dxa"/>
              <w:bottom w:w="0" w:type="dxa"/>
            </w:tcMar>
            <w:vAlign w:val="center"/>
          </w:tcPr>
          <w:p w14:paraId="1B5439E3" w14:textId="77777777" w:rsidR="001D6EAF" w:rsidRPr="00D309EF" w:rsidRDefault="0079001B" w:rsidP="0079001B">
            <w:pPr>
              <w:pBdr>
                <w:top w:val="nil"/>
                <w:left w:val="nil"/>
                <w:bottom w:val="nil"/>
                <w:right w:val="nil"/>
                <w:between w:val="nil"/>
              </w:pBdr>
              <w:spacing w:after="120" w:line="360" w:lineRule="auto"/>
              <w:jc w:val="center"/>
              <w:rPr>
                <w:rFonts w:ascii="Arial" w:eastAsia="Arial" w:hAnsi="Arial" w:cs="Arial"/>
                <w:color w:val="010000"/>
                <w:sz w:val="20"/>
                <w:szCs w:val="20"/>
              </w:rPr>
            </w:pPr>
            <w:r w:rsidRPr="00D309EF">
              <w:rPr>
                <w:rFonts w:ascii="Arial" w:hAnsi="Arial" w:cs="Arial"/>
                <w:color w:val="010000"/>
                <w:sz w:val="20"/>
              </w:rPr>
              <w:t>100%</w:t>
            </w:r>
          </w:p>
        </w:tc>
      </w:tr>
    </w:tbl>
    <w:p w14:paraId="14836B7C" w14:textId="77777777" w:rsidR="001D6EAF" w:rsidRPr="00D309EF" w:rsidRDefault="0079001B" w:rsidP="002A18F2">
      <w:pPr>
        <w:keepNext/>
        <w:pBdr>
          <w:top w:val="nil"/>
          <w:left w:val="nil"/>
          <w:bottom w:val="nil"/>
          <w:right w:val="nil"/>
          <w:between w:val="nil"/>
        </w:pBdr>
        <w:spacing w:after="120" w:line="360" w:lineRule="auto"/>
        <w:rPr>
          <w:rFonts w:ascii="Arial" w:eastAsia="Arial" w:hAnsi="Arial" w:cs="Arial"/>
          <w:color w:val="010000"/>
          <w:sz w:val="20"/>
          <w:szCs w:val="20"/>
        </w:rPr>
      </w:pPr>
      <w:r w:rsidRPr="00D309EF">
        <w:rPr>
          <w:rFonts w:ascii="Arial" w:hAnsi="Arial" w:cs="Arial"/>
          <w:color w:val="010000"/>
          <w:sz w:val="20"/>
        </w:rPr>
        <w:t>Article 3: Other contents:</w:t>
      </w:r>
    </w:p>
    <w:p w14:paraId="10BF2F52" w14:textId="5E931639" w:rsidR="001D6EAF" w:rsidRPr="00D309EF" w:rsidRDefault="0079001B" w:rsidP="002A18F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309EF">
        <w:rPr>
          <w:rFonts w:ascii="Arial" w:hAnsi="Arial" w:cs="Arial"/>
          <w:color w:val="010000"/>
          <w:sz w:val="20"/>
        </w:rPr>
        <w:t>Bonus for the Board of Directors and the Supervisory Board in 2023: No</w:t>
      </w:r>
      <w:r w:rsidR="00D309EF" w:rsidRPr="00D309EF">
        <w:rPr>
          <w:rFonts w:ascii="Arial" w:hAnsi="Arial" w:cs="Arial"/>
          <w:color w:val="010000"/>
          <w:sz w:val="20"/>
        </w:rPr>
        <w:t>ne</w:t>
      </w:r>
    </w:p>
    <w:p w14:paraId="118703E8" w14:textId="3C418BB5" w:rsidR="001D6EAF" w:rsidRPr="00D309EF" w:rsidRDefault="0079001B" w:rsidP="002A18F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309EF">
        <w:rPr>
          <w:rFonts w:ascii="Arial" w:hAnsi="Arial" w:cs="Arial"/>
          <w:color w:val="010000"/>
          <w:sz w:val="20"/>
        </w:rPr>
        <w:t xml:space="preserve">Move the Dong </w:t>
      </w:r>
      <w:r w:rsidR="00D309EF" w:rsidRPr="00D309EF">
        <w:rPr>
          <w:rFonts w:ascii="Arial" w:hAnsi="Arial" w:cs="Arial"/>
          <w:color w:val="010000"/>
          <w:sz w:val="20"/>
        </w:rPr>
        <w:t>Nai 2 Brick and Tile Factory</w:t>
      </w:r>
      <w:r w:rsidRPr="00D309EF">
        <w:rPr>
          <w:rFonts w:ascii="Arial" w:hAnsi="Arial" w:cs="Arial"/>
          <w:color w:val="010000"/>
          <w:sz w:val="20"/>
        </w:rPr>
        <w:t xml:space="preserve"> according to Official Dispatch No. 5806/SKHDT-KTDN dated December 07, 2023 on the time of moving businesses inside the Bien Hoa 1 Industrial Area:</w:t>
      </w:r>
    </w:p>
    <w:p w14:paraId="03AD87B8" w14:textId="124BC84F" w:rsidR="001D6EAF" w:rsidRPr="00D309EF" w:rsidRDefault="0079001B" w:rsidP="002A18F2">
      <w:pPr>
        <w:pBdr>
          <w:top w:val="nil"/>
          <w:left w:val="nil"/>
          <w:bottom w:val="nil"/>
          <w:right w:val="nil"/>
          <w:between w:val="nil"/>
        </w:pBdr>
        <w:spacing w:after="120" w:line="360" w:lineRule="auto"/>
        <w:rPr>
          <w:rFonts w:ascii="Arial" w:eastAsia="Arial" w:hAnsi="Arial" w:cs="Arial"/>
          <w:color w:val="010000"/>
          <w:sz w:val="20"/>
          <w:szCs w:val="20"/>
        </w:rPr>
      </w:pPr>
      <w:r w:rsidRPr="00D309EF">
        <w:rPr>
          <w:rFonts w:ascii="Arial" w:hAnsi="Arial" w:cs="Arial"/>
          <w:color w:val="010000"/>
          <w:sz w:val="20"/>
        </w:rPr>
        <w:lastRenderedPageBreak/>
        <w:t xml:space="preserve">The Board of Directors assigns the Executive Board to find 10 hectares of land according to the introduction of the State Official for the Company to move, yet still waiting for the compensation policy and moving support of the State to get enough </w:t>
      </w:r>
      <w:r w:rsidR="00D309EF" w:rsidRPr="00D309EF">
        <w:rPr>
          <w:rFonts w:ascii="Arial" w:hAnsi="Arial" w:cs="Arial"/>
          <w:color w:val="010000"/>
          <w:sz w:val="20"/>
        </w:rPr>
        <w:t xml:space="preserve">funding </w:t>
      </w:r>
      <w:r w:rsidRPr="00D309EF">
        <w:rPr>
          <w:rFonts w:ascii="Arial" w:hAnsi="Arial" w:cs="Arial"/>
          <w:color w:val="010000"/>
          <w:sz w:val="20"/>
        </w:rPr>
        <w:t>for moving.</w:t>
      </w:r>
    </w:p>
    <w:p w14:paraId="333C464E" w14:textId="77777777" w:rsidR="001D6EAF" w:rsidRPr="00D309EF" w:rsidRDefault="0079001B" w:rsidP="002A18F2">
      <w:pPr>
        <w:pBdr>
          <w:top w:val="nil"/>
          <w:left w:val="nil"/>
          <w:bottom w:val="nil"/>
          <w:right w:val="nil"/>
          <w:between w:val="nil"/>
        </w:pBdr>
        <w:spacing w:after="120" w:line="360" w:lineRule="auto"/>
        <w:rPr>
          <w:rFonts w:ascii="Arial" w:eastAsia="Arial" w:hAnsi="Arial" w:cs="Arial"/>
          <w:color w:val="010000"/>
          <w:sz w:val="20"/>
          <w:szCs w:val="20"/>
        </w:rPr>
      </w:pPr>
      <w:r w:rsidRPr="00D309EF">
        <w:rPr>
          <w:rFonts w:ascii="Arial" w:hAnsi="Arial" w:cs="Arial"/>
          <w:color w:val="010000"/>
          <w:sz w:val="20"/>
        </w:rPr>
        <w:t>Article 4: This Resolution takes effect from the date of its signing.</w:t>
      </w:r>
    </w:p>
    <w:p w14:paraId="2A61FB79" w14:textId="09F70028" w:rsidR="001D6EAF" w:rsidRPr="00D309EF" w:rsidRDefault="0079001B" w:rsidP="002A18F2">
      <w:pPr>
        <w:pBdr>
          <w:top w:val="nil"/>
          <w:left w:val="nil"/>
          <w:bottom w:val="nil"/>
          <w:right w:val="nil"/>
          <w:between w:val="nil"/>
        </w:pBdr>
        <w:spacing w:after="120" w:line="360" w:lineRule="auto"/>
        <w:rPr>
          <w:rFonts w:ascii="Arial" w:eastAsia="Arial" w:hAnsi="Arial" w:cs="Arial"/>
          <w:color w:val="010000"/>
          <w:sz w:val="20"/>
          <w:szCs w:val="20"/>
        </w:rPr>
        <w:sectPr w:rsidR="001D6EAF" w:rsidRPr="00D309EF" w:rsidSect="002A18F2">
          <w:pgSz w:w="11906" w:h="16838"/>
          <w:pgMar w:top="1440" w:right="1440" w:bottom="1440" w:left="1440" w:header="0" w:footer="3" w:gutter="0"/>
          <w:pgNumType w:start="1"/>
          <w:cols w:space="720"/>
          <w:docGrid w:linePitch="326"/>
        </w:sectPr>
      </w:pPr>
      <w:r w:rsidRPr="00D309EF">
        <w:rPr>
          <w:rFonts w:ascii="Arial" w:hAnsi="Arial" w:cs="Arial"/>
          <w:color w:val="010000"/>
          <w:sz w:val="20"/>
        </w:rPr>
        <w:t xml:space="preserve">Members of the Board of Directors, the Board of Management, and relevant departments of </w:t>
      </w:r>
      <w:r w:rsidR="00EF56B3" w:rsidRPr="00D309EF">
        <w:rPr>
          <w:rFonts w:ascii="Arial" w:hAnsi="Arial" w:cs="Arial"/>
          <w:color w:val="010000"/>
          <w:sz w:val="20"/>
        </w:rPr>
        <w:t>Dong Nai Brick And Tile Corporation</w:t>
      </w:r>
      <w:r w:rsidRPr="00D309EF">
        <w:rPr>
          <w:rFonts w:ascii="Arial" w:hAnsi="Arial" w:cs="Arial"/>
          <w:color w:val="010000"/>
          <w:sz w:val="20"/>
        </w:rPr>
        <w:t xml:space="preserve"> are responsible for the implementation of this Resolution.</w:t>
      </w:r>
    </w:p>
    <w:p w14:paraId="6FA6D464" w14:textId="77777777" w:rsidR="001D6EAF" w:rsidRPr="00D309EF" w:rsidRDefault="001D6EAF" w:rsidP="002A18F2">
      <w:pPr>
        <w:spacing w:after="120" w:line="360" w:lineRule="auto"/>
        <w:rPr>
          <w:rFonts w:ascii="Arial" w:eastAsia="Arial" w:hAnsi="Arial" w:cs="Arial"/>
          <w:color w:val="010000"/>
          <w:sz w:val="20"/>
          <w:szCs w:val="20"/>
        </w:rPr>
      </w:pPr>
    </w:p>
    <w:sectPr w:rsidR="001D6EAF" w:rsidRPr="00D309EF" w:rsidSect="002A18F2">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A0D0C"/>
    <w:multiLevelType w:val="hybridMultilevel"/>
    <w:tmpl w:val="48FEBBB4"/>
    <w:lvl w:ilvl="0" w:tplc="DBE204B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42433"/>
    <w:multiLevelType w:val="multilevel"/>
    <w:tmpl w:val="B57A8732"/>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EAF"/>
    <w:rsid w:val="001D6EAF"/>
    <w:rsid w:val="002A18F2"/>
    <w:rsid w:val="0079001B"/>
    <w:rsid w:val="00D309EF"/>
    <w:rsid w:val="00EF5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F0AAD"/>
  <w15:docId w15:val="{91D91569-7E82-48BC-BC07-5FE25E86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2A1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eFgB+5gb8fRYzzSeLoePotzWGw==">CgMxLjAyCWguM3pueXNoNzgAciExVUNnY2RpTHJqYVhheWdkd1BsaDA1ZnFqVjd3aDVjaGQ=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321</Words>
  <Characters>1696</Characters>
  <Application>Microsoft Office Word</Application>
  <DocSecurity>0</DocSecurity>
  <Lines>94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2023-12-23T03:19:00Z</dcterms:created>
  <dcterms:modified xsi:type="dcterms:W3CDTF">2023-12-25T02:00:00Z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4489782d7b03f1c4c2f339d6b3114a5bc551a14ca981ad5b08fbcc36a698ced2</vt:lpwstr>
  </property>
</Properties>
</file>