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F651E" w:rsidRPr="00391C50" w:rsidRDefault="00DF6E13" w:rsidP="00D70597">
      <w:pPr>
        <w:pBdr>
          <w:top w:val="nil"/>
          <w:left w:val="nil"/>
          <w:bottom w:val="nil"/>
          <w:right w:val="nil"/>
          <w:between w:val="nil"/>
        </w:pBdr>
        <w:tabs>
          <w:tab w:val="left" w:pos="567"/>
        </w:tabs>
        <w:spacing w:after="120" w:line="360" w:lineRule="auto"/>
        <w:jc w:val="both"/>
        <w:rPr>
          <w:rFonts w:ascii="Arial" w:eastAsia="Arial" w:hAnsi="Arial" w:cs="Arial"/>
          <w:b/>
          <w:color w:val="010000"/>
          <w:sz w:val="20"/>
          <w:szCs w:val="20"/>
        </w:rPr>
      </w:pPr>
      <w:r w:rsidRPr="00391C50">
        <w:rPr>
          <w:rFonts w:ascii="Arial" w:hAnsi="Arial" w:cs="Arial"/>
          <w:b/>
          <w:bCs/>
          <w:color w:val="010000"/>
          <w:sz w:val="20"/>
        </w:rPr>
        <w:t>CTD122015:</w:t>
      </w:r>
      <w:r w:rsidRPr="00391C50">
        <w:rPr>
          <w:rFonts w:ascii="Arial" w:hAnsi="Arial" w:cs="Arial"/>
          <w:b/>
          <w:color w:val="010000"/>
          <w:sz w:val="20"/>
        </w:rPr>
        <w:t xml:space="preserve"> Notice on the record date for bond interest payment for term 04</w:t>
      </w:r>
    </w:p>
    <w:p w14:paraId="00000002" w14:textId="4929F942" w:rsidR="003F651E" w:rsidRPr="00391C50" w:rsidRDefault="00DF6E13" w:rsidP="00D7059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91C50">
        <w:rPr>
          <w:rFonts w:ascii="Arial" w:hAnsi="Arial" w:cs="Arial"/>
          <w:color w:val="010000"/>
          <w:sz w:val="20"/>
        </w:rPr>
        <w:t xml:space="preserve">On December 20, 2023, </w:t>
      </w:r>
      <w:r w:rsidR="00391C50" w:rsidRPr="00391C50">
        <w:rPr>
          <w:rFonts w:ascii="Arial" w:hAnsi="Arial" w:cs="Arial"/>
          <w:color w:val="010000"/>
          <w:sz w:val="20"/>
        </w:rPr>
        <w:t>COTECCONS CONSTRUCTION JOINT STOCK COMPANY</w:t>
      </w:r>
      <w:r w:rsidRPr="00391C50">
        <w:rPr>
          <w:rFonts w:ascii="Arial" w:hAnsi="Arial" w:cs="Arial"/>
          <w:color w:val="010000"/>
          <w:sz w:val="20"/>
        </w:rPr>
        <w:t xml:space="preserve"> announced Notice No. 3505/2023/CV-CTD on the record date to exercise the right to receive the term 4 interest payment of </w:t>
      </w:r>
      <w:r w:rsidR="00391C50" w:rsidRPr="00391C50">
        <w:rPr>
          <w:rFonts w:ascii="Arial" w:hAnsi="Arial" w:cs="Arial"/>
          <w:color w:val="010000"/>
          <w:sz w:val="20"/>
        </w:rPr>
        <w:t xml:space="preserve">CTD122015 </w:t>
      </w:r>
      <w:r w:rsidRPr="00391C50">
        <w:rPr>
          <w:rFonts w:ascii="Arial" w:hAnsi="Arial" w:cs="Arial"/>
          <w:color w:val="010000"/>
          <w:sz w:val="20"/>
        </w:rPr>
        <w:t>bond code as follows:</w:t>
      </w:r>
    </w:p>
    <w:p w14:paraId="00000004" w14:textId="41E372CE" w:rsidR="003F651E" w:rsidRPr="00391C50" w:rsidRDefault="00DF6E13" w:rsidP="00D7059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91C50">
        <w:rPr>
          <w:rFonts w:ascii="Arial" w:hAnsi="Arial" w:cs="Arial"/>
          <w:color w:val="010000"/>
          <w:sz w:val="20"/>
        </w:rPr>
        <w:t xml:space="preserve">Securities name: Share of </w:t>
      </w:r>
      <w:r w:rsidR="00391C50" w:rsidRPr="00391C50">
        <w:rPr>
          <w:rFonts w:ascii="Arial" w:hAnsi="Arial" w:cs="Arial"/>
          <w:color w:val="010000"/>
          <w:sz w:val="20"/>
        </w:rPr>
        <w:t>COTECCONS CONSTRUCTION JOINT STOCK COMPANY</w:t>
      </w:r>
    </w:p>
    <w:p w14:paraId="00000005" w14:textId="34F09676" w:rsidR="003F651E" w:rsidRPr="00391C50" w:rsidRDefault="00DF6E13" w:rsidP="00D7059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91C50">
        <w:rPr>
          <w:rFonts w:ascii="Arial" w:hAnsi="Arial" w:cs="Arial"/>
          <w:color w:val="010000"/>
          <w:sz w:val="20"/>
        </w:rPr>
        <w:t>Securities code: CTD122015</w:t>
      </w:r>
    </w:p>
    <w:p w14:paraId="00000006" w14:textId="174F7CB6" w:rsidR="003F651E" w:rsidRPr="00391C50" w:rsidRDefault="00DF6E13" w:rsidP="00D7059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91C50">
        <w:rPr>
          <w:rFonts w:ascii="Arial" w:hAnsi="Arial" w:cs="Arial"/>
          <w:color w:val="010000"/>
          <w:sz w:val="20"/>
        </w:rPr>
        <w:t>Securities type: Corporate bond</w:t>
      </w:r>
    </w:p>
    <w:p w14:paraId="00000007" w14:textId="5EB79F2C" w:rsidR="003F651E" w:rsidRPr="00391C50" w:rsidRDefault="00DF6E13" w:rsidP="00D7059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91C50">
        <w:rPr>
          <w:rFonts w:ascii="Arial" w:hAnsi="Arial" w:cs="Arial"/>
          <w:color w:val="010000"/>
          <w:sz w:val="20"/>
        </w:rPr>
        <w:t>The par value: VND 1</w:t>
      </w:r>
      <w:r w:rsidR="00391C50" w:rsidRPr="00391C50">
        <w:rPr>
          <w:rFonts w:ascii="Arial" w:hAnsi="Arial" w:cs="Arial"/>
          <w:color w:val="010000"/>
          <w:sz w:val="20"/>
        </w:rPr>
        <w:t>,</w:t>
      </w:r>
      <w:r w:rsidRPr="00391C50">
        <w:rPr>
          <w:rFonts w:ascii="Arial" w:hAnsi="Arial" w:cs="Arial"/>
          <w:color w:val="010000"/>
          <w:sz w:val="20"/>
        </w:rPr>
        <w:t>000</w:t>
      </w:r>
      <w:r w:rsidR="00391C50" w:rsidRPr="00391C50">
        <w:rPr>
          <w:rFonts w:ascii="Arial" w:hAnsi="Arial" w:cs="Arial"/>
          <w:color w:val="010000"/>
          <w:sz w:val="20"/>
        </w:rPr>
        <w:t>,</w:t>
      </w:r>
      <w:r w:rsidRPr="00391C50">
        <w:rPr>
          <w:rFonts w:ascii="Arial" w:hAnsi="Arial" w:cs="Arial"/>
          <w:color w:val="010000"/>
          <w:sz w:val="20"/>
        </w:rPr>
        <w:t>000</w:t>
      </w:r>
      <w:r w:rsidR="00391C50" w:rsidRPr="00391C50">
        <w:rPr>
          <w:rFonts w:ascii="Arial" w:hAnsi="Arial" w:cs="Arial"/>
          <w:color w:val="010000"/>
          <w:sz w:val="20"/>
        </w:rPr>
        <w:t>,</w:t>
      </w:r>
      <w:r w:rsidRPr="00391C50">
        <w:rPr>
          <w:rFonts w:ascii="Arial" w:hAnsi="Arial" w:cs="Arial"/>
          <w:color w:val="010000"/>
          <w:sz w:val="20"/>
        </w:rPr>
        <w:t>000/bond</w:t>
      </w:r>
    </w:p>
    <w:p w14:paraId="00000008" w14:textId="77777777" w:rsidR="003F651E" w:rsidRPr="00391C50" w:rsidRDefault="00DF6E13" w:rsidP="00D7059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91C50">
        <w:rPr>
          <w:rFonts w:ascii="Arial" w:hAnsi="Arial" w:cs="Arial"/>
          <w:color w:val="010000"/>
          <w:sz w:val="20"/>
        </w:rPr>
        <w:t>Exchange: HNX</w:t>
      </w:r>
    </w:p>
    <w:p w14:paraId="00000009" w14:textId="77777777" w:rsidR="003F651E" w:rsidRPr="00391C50" w:rsidRDefault="00DF6E13" w:rsidP="00D7059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91C50">
        <w:rPr>
          <w:rFonts w:ascii="Arial" w:hAnsi="Arial" w:cs="Arial"/>
          <w:color w:val="010000"/>
          <w:sz w:val="20"/>
        </w:rPr>
        <w:t>Record date: January 02, 2024</w:t>
      </w:r>
    </w:p>
    <w:p w14:paraId="0000000A" w14:textId="77777777" w:rsidR="003F651E" w:rsidRPr="00391C50" w:rsidRDefault="00DF6E13" w:rsidP="00D70597">
      <w:pPr>
        <w:numPr>
          <w:ilvl w:val="0"/>
          <w:numId w:val="5"/>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391C50">
        <w:rPr>
          <w:rFonts w:ascii="Arial" w:hAnsi="Arial" w:cs="Arial"/>
          <w:color w:val="010000"/>
          <w:sz w:val="20"/>
        </w:rPr>
        <w:t>Reason and purpose:</w:t>
      </w:r>
    </w:p>
    <w:p w14:paraId="0000000B" w14:textId="77777777" w:rsidR="003F651E" w:rsidRPr="00391C50" w:rsidRDefault="00DF6E13" w:rsidP="00D7059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91C50">
        <w:rPr>
          <w:rFonts w:ascii="Arial" w:hAnsi="Arial" w:cs="Arial"/>
          <w:color w:val="010000"/>
          <w:sz w:val="20"/>
        </w:rPr>
        <w:t>Pay bond interest for term 04 (from and including July 14, 2023 to and excluding January 14, 2024)</w:t>
      </w:r>
    </w:p>
    <w:p w14:paraId="0000000C" w14:textId="77777777" w:rsidR="003F651E" w:rsidRPr="00391C50" w:rsidRDefault="00DF6E13" w:rsidP="00D70597">
      <w:pPr>
        <w:keepNext/>
        <w:numPr>
          <w:ilvl w:val="0"/>
          <w:numId w:val="2"/>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391C50">
        <w:rPr>
          <w:rFonts w:ascii="Arial" w:hAnsi="Arial" w:cs="Arial"/>
          <w:color w:val="010000"/>
          <w:sz w:val="20"/>
        </w:rPr>
        <w:t>Specific contents:</w:t>
      </w:r>
    </w:p>
    <w:p w14:paraId="0000000D" w14:textId="77777777" w:rsidR="003F651E" w:rsidRPr="00391C50" w:rsidRDefault="00DF6E13" w:rsidP="00D70597">
      <w:p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391C50">
        <w:rPr>
          <w:rFonts w:ascii="Arial" w:hAnsi="Arial" w:cs="Arial"/>
          <w:color w:val="010000"/>
          <w:sz w:val="20"/>
        </w:rPr>
        <w:t>Payment of corporate bond interest in cash</w:t>
      </w:r>
    </w:p>
    <w:p w14:paraId="0000000E" w14:textId="1DA19347" w:rsidR="003F651E" w:rsidRPr="00391C50" w:rsidRDefault="00DF6E13" w:rsidP="00D70597">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391C50">
        <w:rPr>
          <w:rFonts w:ascii="Arial" w:hAnsi="Arial" w:cs="Arial"/>
          <w:color w:val="010000"/>
          <w:sz w:val="20"/>
        </w:rPr>
        <w:t xml:space="preserve">Interest rate: Fixed interest rate </w:t>
      </w:r>
      <w:r w:rsidR="00391C50" w:rsidRPr="00391C50">
        <w:rPr>
          <w:rFonts w:ascii="Arial" w:hAnsi="Arial" w:cs="Arial"/>
          <w:color w:val="010000"/>
          <w:sz w:val="20"/>
        </w:rPr>
        <w:t>at</w:t>
      </w:r>
      <w:r w:rsidRPr="00391C50">
        <w:rPr>
          <w:rFonts w:ascii="Arial" w:hAnsi="Arial" w:cs="Arial"/>
          <w:color w:val="010000"/>
          <w:sz w:val="20"/>
        </w:rPr>
        <w:t xml:space="preserve"> 9.5%/year</w:t>
      </w:r>
    </w:p>
    <w:p w14:paraId="0000000F" w14:textId="2E4B499A" w:rsidR="003F651E" w:rsidRPr="00391C50" w:rsidRDefault="00DF6E13" w:rsidP="00D70597">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391C50">
        <w:rPr>
          <w:rFonts w:ascii="Arial" w:hAnsi="Arial" w:cs="Arial"/>
          <w:color w:val="010000"/>
          <w:sz w:val="20"/>
        </w:rPr>
        <w:t>Exercise rate: 9.5%</w:t>
      </w:r>
      <w:r w:rsidR="00391C50" w:rsidRPr="00391C50">
        <w:rPr>
          <w:rFonts w:ascii="Arial" w:hAnsi="Arial" w:cs="Arial"/>
          <w:color w:val="010000"/>
          <w:sz w:val="20"/>
        </w:rPr>
        <w:t>/</w:t>
      </w:r>
      <w:r w:rsidRPr="00391C50">
        <w:rPr>
          <w:rFonts w:ascii="Arial" w:hAnsi="Arial" w:cs="Arial"/>
          <w:color w:val="010000"/>
          <w:sz w:val="20"/>
        </w:rPr>
        <w:t>year/bond.</w:t>
      </w:r>
    </w:p>
    <w:p w14:paraId="00000010" w14:textId="51A25013" w:rsidR="003F651E" w:rsidRPr="00391C50" w:rsidRDefault="00A009E1" w:rsidP="00D70597">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Pr>
          <w:rFonts w:ascii="Arial" w:hAnsi="Arial" w:cs="Arial"/>
          <w:color w:val="010000"/>
          <w:sz w:val="20"/>
        </w:rPr>
        <w:t>Owners owning 01 bond</w:t>
      </w:r>
      <w:bookmarkStart w:id="0" w:name="_GoBack"/>
      <w:bookmarkEnd w:id="0"/>
      <w:r w:rsidR="00DF6E13" w:rsidRPr="00391C50">
        <w:rPr>
          <w:rFonts w:ascii="Arial" w:hAnsi="Arial" w:cs="Arial"/>
          <w:color w:val="010000"/>
          <w:sz w:val="20"/>
        </w:rPr>
        <w:t xml:space="preserve"> will receive VND 47,890,410.959. The interest payment is calculated using the formula: VND 1,000,000,000 x 9.5%/365 x 184 (days), rounded to 3 decimal places.</w:t>
      </w:r>
    </w:p>
    <w:p w14:paraId="00000011" w14:textId="2D3A0ACD" w:rsidR="003F651E" w:rsidRPr="00391C50" w:rsidRDefault="00DF6E13" w:rsidP="00D70597">
      <w:pPr>
        <w:numPr>
          <w:ilvl w:val="0"/>
          <w:numId w:val="3"/>
        </w:numPr>
        <w:pBdr>
          <w:top w:val="nil"/>
          <w:left w:val="nil"/>
          <w:bottom w:val="nil"/>
          <w:right w:val="nil"/>
          <w:between w:val="nil"/>
        </w:pBdr>
        <w:tabs>
          <w:tab w:val="left" w:pos="567"/>
          <w:tab w:val="left" w:pos="937"/>
        </w:tabs>
        <w:spacing w:after="120" w:line="360" w:lineRule="auto"/>
        <w:jc w:val="both"/>
        <w:rPr>
          <w:rFonts w:ascii="Arial" w:eastAsia="Arial" w:hAnsi="Arial" w:cs="Arial"/>
          <w:color w:val="010000"/>
          <w:sz w:val="20"/>
          <w:szCs w:val="20"/>
        </w:rPr>
      </w:pPr>
      <w:r w:rsidRPr="00391C50">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it is canceled);</w:t>
      </w:r>
    </w:p>
    <w:p w14:paraId="00000012" w14:textId="77777777" w:rsidR="003F651E" w:rsidRPr="00391C50" w:rsidRDefault="00DF6E13" w:rsidP="00D70597">
      <w:pPr>
        <w:numPr>
          <w:ilvl w:val="0"/>
          <w:numId w:val="4"/>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391C50">
        <w:rPr>
          <w:rFonts w:ascii="Arial" w:hAnsi="Arial" w:cs="Arial"/>
          <w:color w:val="010000"/>
          <w:sz w:val="20"/>
        </w:rPr>
        <w:t>Payment date: January 15, 2024</w:t>
      </w:r>
    </w:p>
    <w:p w14:paraId="00000013" w14:textId="77777777" w:rsidR="003F651E" w:rsidRPr="00391C50" w:rsidRDefault="00DF6E13" w:rsidP="00D70597">
      <w:pPr>
        <w:numPr>
          <w:ilvl w:val="0"/>
          <w:numId w:val="4"/>
        </w:numPr>
        <w:pBdr>
          <w:top w:val="nil"/>
          <w:left w:val="nil"/>
          <w:bottom w:val="nil"/>
          <w:right w:val="nil"/>
          <w:between w:val="nil"/>
        </w:pBdr>
        <w:tabs>
          <w:tab w:val="left" w:pos="567"/>
          <w:tab w:val="left" w:pos="637"/>
        </w:tabs>
        <w:spacing w:after="120" w:line="360" w:lineRule="auto"/>
        <w:ind w:left="0" w:firstLine="0"/>
        <w:jc w:val="both"/>
        <w:rPr>
          <w:rFonts w:ascii="Arial" w:eastAsia="Arial" w:hAnsi="Arial" w:cs="Arial"/>
          <w:color w:val="010000"/>
          <w:sz w:val="20"/>
          <w:szCs w:val="20"/>
        </w:rPr>
      </w:pPr>
      <w:r w:rsidRPr="00391C50">
        <w:rPr>
          <w:rFonts w:ascii="Arial" w:hAnsi="Arial" w:cs="Arial"/>
          <w:color w:val="010000"/>
          <w:sz w:val="20"/>
        </w:rPr>
        <w:t>Implementation venue:</w:t>
      </w:r>
    </w:p>
    <w:p w14:paraId="00000014" w14:textId="77777777" w:rsidR="003F651E" w:rsidRPr="00391C50" w:rsidRDefault="00DF6E13" w:rsidP="00D70597">
      <w:pPr>
        <w:numPr>
          <w:ilvl w:val="0"/>
          <w:numId w:val="6"/>
        </w:numPr>
        <w:pBdr>
          <w:top w:val="nil"/>
          <w:left w:val="nil"/>
          <w:bottom w:val="nil"/>
          <w:right w:val="nil"/>
          <w:between w:val="nil"/>
        </w:pBdr>
        <w:tabs>
          <w:tab w:val="left" w:pos="567"/>
          <w:tab w:val="left" w:pos="637"/>
        </w:tabs>
        <w:spacing w:after="120" w:line="360" w:lineRule="auto"/>
        <w:ind w:left="0" w:firstLine="0"/>
        <w:jc w:val="both"/>
        <w:rPr>
          <w:rFonts w:ascii="Arial" w:eastAsia="Arial" w:hAnsi="Arial" w:cs="Arial"/>
          <w:color w:val="010000"/>
          <w:sz w:val="20"/>
          <w:szCs w:val="20"/>
        </w:rPr>
      </w:pPr>
      <w:r w:rsidRPr="00391C50">
        <w:rPr>
          <w:rFonts w:ascii="Arial" w:hAnsi="Arial" w:cs="Arial"/>
          <w:color w:val="010000"/>
          <w:sz w:val="20"/>
        </w:rPr>
        <w:t>For deposited securities: Owners carry out procedures to receive interest on corporate bonds at Depository Members where depository accounts are opened.</w:t>
      </w:r>
    </w:p>
    <w:p w14:paraId="00000015" w14:textId="1C457FEA" w:rsidR="003F651E" w:rsidRPr="00391C50" w:rsidRDefault="00DF6E13" w:rsidP="00D70597">
      <w:pPr>
        <w:numPr>
          <w:ilvl w:val="0"/>
          <w:numId w:val="6"/>
        </w:numPr>
        <w:pBdr>
          <w:top w:val="nil"/>
          <w:left w:val="nil"/>
          <w:bottom w:val="nil"/>
          <w:right w:val="nil"/>
          <w:between w:val="nil"/>
        </w:pBdr>
        <w:tabs>
          <w:tab w:val="left" w:pos="567"/>
        </w:tabs>
        <w:spacing w:after="120" w:line="360" w:lineRule="auto"/>
        <w:ind w:left="0" w:firstLine="0"/>
        <w:jc w:val="both"/>
        <w:rPr>
          <w:rFonts w:ascii="Arial" w:eastAsia="Arial" w:hAnsi="Arial" w:cs="Arial"/>
          <w:color w:val="010000"/>
          <w:sz w:val="20"/>
          <w:szCs w:val="20"/>
        </w:rPr>
      </w:pPr>
      <w:r w:rsidRPr="00391C50">
        <w:rPr>
          <w:rFonts w:ascii="Arial" w:hAnsi="Arial" w:cs="Arial"/>
          <w:color w:val="010000"/>
          <w:sz w:val="20"/>
        </w:rPr>
        <w:t xml:space="preserve">For </w:t>
      </w:r>
      <w:proofErr w:type="spellStart"/>
      <w:r w:rsidRPr="00391C50">
        <w:rPr>
          <w:rFonts w:ascii="Arial" w:hAnsi="Arial" w:cs="Arial"/>
          <w:color w:val="010000"/>
          <w:sz w:val="20"/>
        </w:rPr>
        <w:t>undeposited</w:t>
      </w:r>
      <w:proofErr w:type="spellEnd"/>
      <w:r w:rsidRPr="00391C50">
        <w:rPr>
          <w:rFonts w:ascii="Arial" w:hAnsi="Arial" w:cs="Arial"/>
          <w:color w:val="010000"/>
          <w:sz w:val="20"/>
        </w:rPr>
        <w:t xml:space="preserve"> securities: Interest on corporate bonds will be paid to the account that the owner has registered with </w:t>
      </w:r>
      <w:r w:rsidR="00391C50" w:rsidRPr="00391C50">
        <w:rPr>
          <w:rFonts w:ascii="Arial" w:hAnsi="Arial" w:cs="Arial"/>
          <w:color w:val="010000"/>
          <w:sz w:val="20"/>
        </w:rPr>
        <w:t>COTECCONS CONSTRUCTION JOINT STOCK COMPANY</w:t>
      </w:r>
      <w:r w:rsidRPr="00391C50">
        <w:rPr>
          <w:rFonts w:ascii="Arial" w:hAnsi="Arial" w:cs="Arial"/>
          <w:color w:val="010000"/>
          <w:sz w:val="20"/>
        </w:rPr>
        <w:t xml:space="preserve"> on January 15, 2024.</w:t>
      </w:r>
    </w:p>
    <w:p w14:paraId="0000001D" w14:textId="77777777" w:rsidR="003F651E" w:rsidRPr="00391C50" w:rsidRDefault="003F651E" w:rsidP="00DF6E13">
      <w:pPr>
        <w:spacing w:after="120" w:line="360" w:lineRule="auto"/>
        <w:rPr>
          <w:rFonts w:ascii="Arial" w:eastAsia="Arial" w:hAnsi="Arial" w:cs="Arial"/>
          <w:color w:val="010000"/>
          <w:sz w:val="20"/>
          <w:szCs w:val="20"/>
        </w:rPr>
      </w:pPr>
    </w:p>
    <w:sectPr w:rsidR="003F651E" w:rsidRPr="00391C50" w:rsidSect="00DF6E13">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2BC"/>
    <w:multiLevelType w:val="multilevel"/>
    <w:tmpl w:val="0CF46F60"/>
    <w:lvl w:ilvl="0">
      <w:start w:val="2"/>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5D7902"/>
    <w:multiLevelType w:val="multilevel"/>
    <w:tmpl w:val="6C521E12"/>
    <w:lvl w:ilvl="0">
      <w:start w:val="1"/>
      <w:numFmt w:val="lowerLetter"/>
      <w:lvlText w:val="%1."/>
      <w:lvlJc w:val="left"/>
      <w:pPr>
        <w:ind w:left="720" w:hanging="360"/>
      </w:pPr>
      <w:rPr>
        <w:b w:val="0"/>
        <w:i w:val="0"/>
        <w:sz w:val="20"/>
        <w:szCs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01070B"/>
    <w:multiLevelType w:val="multilevel"/>
    <w:tmpl w:val="D6ECBD24"/>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D85C5D"/>
    <w:multiLevelType w:val="multilevel"/>
    <w:tmpl w:val="30CE9C9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A9777ED"/>
    <w:multiLevelType w:val="multilevel"/>
    <w:tmpl w:val="DF08DD1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65F7899"/>
    <w:multiLevelType w:val="multilevel"/>
    <w:tmpl w:val="3BB0582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1E"/>
    <w:rsid w:val="002A6DC3"/>
    <w:rsid w:val="00391C50"/>
    <w:rsid w:val="003F651E"/>
    <w:rsid w:val="00A009E1"/>
    <w:rsid w:val="00D70597"/>
    <w:rsid w:val="00DF6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1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OEiY4/CPQdC0uyMm/2Th1PjUnA==">CgMxLjA4AHIhMTRJQTFMNDZnczMtQzBKT1JXeHYtckJBQnJXWWl6WnBJ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1317</Characters>
  <Application>Microsoft Office Word</Application>
  <DocSecurity>0</DocSecurity>
  <Lines>10</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2023-12-25T04:40:00Z</dcterms:created>
  <dcterms:modified xsi:type="dcterms:W3CDTF">2023-12-26T08:10:00Z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bb933b7d5b99cd0c1ffde9ca3864ffb504db98e954cf09517a1a7ed499bd5183</vt:lpwstr>
  </property>
</Properties>
</file>