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AE2EF" w14:textId="77777777" w:rsidR="00EA4F85" w:rsidRPr="003253C0" w:rsidRDefault="00CD7FAA" w:rsidP="001D52F5">
      <w:pPr>
        <w:pBdr>
          <w:top w:val="nil"/>
          <w:left w:val="nil"/>
          <w:bottom w:val="nil"/>
          <w:right w:val="nil"/>
          <w:between w:val="nil"/>
        </w:pBdr>
        <w:tabs>
          <w:tab w:val="left" w:pos="360"/>
          <w:tab w:val="left" w:pos="4474"/>
        </w:tabs>
        <w:spacing w:after="120" w:line="360" w:lineRule="auto"/>
        <w:jc w:val="both"/>
        <w:rPr>
          <w:rFonts w:ascii="Arial" w:hAnsi="Arial" w:cs="Arial"/>
          <w:b/>
          <w:color w:val="010000"/>
          <w:sz w:val="20"/>
        </w:rPr>
      </w:pPr>
      <w:bookmarkStart w:id="0" w:name="_heading=h.gjdgxs"/>
      <w:bookmarkEnd w:id="0"/>
      <w:r w:rsidRPr="003253C0">
        <w:rPr>
          <w:rFonts w:ascii="Arial" w:hAnsi="Arial" w:cs="Arial"/>
          <w:b/>
          <w:color w:val="010000"/>
          <w:sz w:val="20"/>
        </w:rPr>
        <w:t xml:space="preserve">MVN: Public offering of </w:t>
      </w:r>
      <w:r w:rsidR="00EA4F85" w:rsidRPr="003253C0">
        <w:rPr>
          <w:rFonts w:ascii="Arial" w:hAnsi="Arial" w:cs="Arial"/>
          <w:b/>
          <w:color w:val="010000"/>
          <w:sz w:val="20"/>
        </w:rPr>
        <w:t xml:space="preserve">Sai </w:t>
      </w:r>
      <w:proofErr w:type="spellStart"/>
      <w:r w:rsidR="00EA4F85" w:rsidRPr="003253C0">
        <w:rPr>
          <w:rFonts w:ascii="Arial" w:hAnsi="Arial" w:cs="Arial"/>
          <w:b/>
          <w:color w:val="010000"/>
          <w:sz w:val="20"/>
        </w:rPr>
        <w:t>Gon</w:t>
      </w:r>
      <w:proofErr w:type="spellEnd"/>
      <w:r w:rsidR="00EA4F85" w:rsidRPr="003253C0">
        <w:rPr>
          <w:rFonts w:ascii="Arial" w:hAnsi="Arial" w:cs="Arial"/>
          <w:b/>
          <w:color w:val="010000"/>
          <w:sz w:val="20"/>
        </w:rPr>
        <w:t xml:space="preserve"> Maritime Joint Stock Co. Ltd.</w:t>
      </w:r>
    </w:p>
    <w:p w14:paraId="00000002" w14:textId="39E11622" w:rsidR="001E273A" w:rsidRPr="003253C0" w:rsidRDefault="00CD7FAA" w:rsidP="001D52F5">
      <w:pPr>
        <w:pBdr>
          <w:top w:val="nil"/>
          <w:left w:val="nil"/>
          <w:bottom w:val="nil"/>
          <w:right w:val="nil"/>
          <w:between w:val="nil"/>
        </w:pBdr>
        <w:tabs>
          <w:tab w:val="left" w:pos="360"/>
          <w:tab w:val="left" w:pos="4474"/>
        </w:tabs>
        <w:spacing w:after="120" w:line="360" w:lineRule="auto"/>
        <w:jc w:val="both"/>
        <w:rPr>
          <w:rFonts w:ascii="Arial" w:hAnsi="Arial" w:cs="Arial"/>
          <w:color w:val="010000"/>
          <w:sz w:val="20"/>
        </w:rPr>
      </w:pPr>
      <w:r w:rsidRPr="003253C0">
        <w:rPr>
          <w:rFonts w:ascii="Arial" w:hAnsi="Arial" w:cs="Arial"/>
          <w:color w:val="010000"/>
          <w:sz w:val="20"/>
        </w:rPr>
        <w:t xml:space="preserve">On December 18, 2023, </w:t>
      </w:r>
      <w:r w:rsidR="00EA4F85" w:rsidRPr="003253C0">
        <w:rPr>
          <w:rFonts w:ascii="Arial" w:hAnsi="Arial" w:cs="Arial"/>
          <w:color w:val="010000"/>
          <w:sz w:val="20"/>
        </w:rPr>
        <w:t xml:space="preserve">Vietnam Maritime Corp. </w:t>
      </w:r>
      <w:r w:rsidRPr="003253C0">
        <w:rPr>
          <w:rFonts w:ascii="Arial" w:hAnsi="Arial" w:cs="Arial"/>
          <w:color w:val="010000"/>
          <w:sz w:val="20"/>
        </w:rPr>
        <w:t xml:space="preserve">announced Notice No. 2078/TB-HHVN on public offering as follows: </w:t>
      </w:r>
    </w:p>
    <w:p w14:paraId="1D950FBA" w14:textId="03A88D98" w:rsidR="00EA4F85" w:rsidRPr="003253C0" w:rsidRDefault="00EA4F85" w:rsidP="001D52F5">
      <w:pPr>
        <w:pStyle w:val="ListParagraph"/>
        <w:numPr>
          <w:ilvl w:val="0"/>
          <w:numId w:val="3"/>
        </w:numPr>
        <w:tabs>
          <w:tab w:val="left" w:pos="360"/>
        </w:tabs>
        <w:spacing w:after="120" w:line="360" w:lineRule="auto"/>
        <w:ind w:left="0" w:firstLine="0"/>
        <w:contextualSpacing w:val="0"/>
        <w:jc w:val="both"/>
        <w:rPr>
          <w:rFonts w:ascii="Arial" w:hAnsi="Arial" w:cs="Arial"/>
          <w:bCs/>
          <w:color w:val="010000"/>
          <w:sz w:val="20"/>
          <w:lang w:val="vi-VN"/>
        </w:rPr>
      </w:pPr>
      <w:r w:rsidRPr="003253C0">
        <w:rPr>
          <w:rFonts w:ascii="Arial" w:hAnsi="Arial" w:cs="Arial"/>
          <w:bCs/>
          <w:color w:val="010000"/>
          <w:sz w:val="20"/>
          <w:lang w:val="vi-VN"/>
        </w:rPr>
        <w:t>Introduction to the public company whose shares are offered</w:t>
      </w:r>
      <w:r w:rsidRPr="003253C0">
        <w:rPr>
          <w:rFonts w:ascii="Arial" w:hAnsi="Arial" w:cs="Arial"/>
          <w:bCs/>
          <w:color w:val="010000"/>
          <w:sz w:val="20"/>
        </w:rPr>
        <w:t>:</w:t>
      </w:r>
      <w:r w:rsidRPr="003253C0">
        <w:rPr>
          <w:rFonts w:ascii="Arial" w:hAnsi="Arial" w:cs="Arial"/>
          <w:bCs/>
          <w:color w:val="010000"/>
          <w:sz w:val="20"/>
          <w:lang w:val="vi-VN"/>
        </w:rPr>
        <w:t xml:space="preserve"> </w:t>
      </w:r>
    </w:p>
    <w:p w14:paraId="7A891315" w14:textId="77777777" w:rsidR="00EA4F85" w:rsidRPr="003253C0" w:rsidRDefault="00EA4F85" w:rsidP="001D52F5">
      <w:pPr>
        <w:pStyle w:val="ListParagraph"/>
        <w:numPr>
          <w:ilvl w:val="0"/>
          <w:numId w:val="4"/>
        </w:numPr>
        <w:tabs>
          <w:tab w:val="left" w:pos="360"/>
        </w:tabs>
        <w:spacing w:after="120" w:line="360" w:lineRule="auto"/>
        <w:ind w:left="0" w:firstLine="0"/>
        <w:contextualSpacing w:val="0"/>
        <w:jc w:val="both"/>
        <w:rPr>
          <w:rFonts w:ascii="Arial" w:hAnsi="Arial" w:cs="Arial"/>
          <w:color w:val="010000"/>
          <w:sz w:val="20"/>
          <w:lang w:val="vi-VN"/>
        </w:rPr>
      </w:pPr>
      <w:r w:rsidRPr="003253C0">
        <w:rPr>
          <w:rFonts w:ascii="Arial" w:hAnsi="Arial" w:cs="Arial"/>
          <w:color w:val="010000"/>
          <w:sz w:val="20"/>
          <w:lang w:val="vi-VN"/>
        </w:rPr>
        <w:t>Name of the public company whose shares are being offered: Sai Gon Maritime Joint Stock Co. Ltd.</w:t>
      </w:r>
    </w:p>
    <w:p w14:paraId="77ADF587" w14:textId="77777777" w:rsidR="00EA4F85" w:rsidRPr="003253C0" w:rsidRDefault="00EA4F85" w:rsidP="001D52F5">
      <w:pPr>
        <w:pStyle w:val="ListParagraph"/>
        <w:numPr>
          <w:ilvl w:val="0"/>
          <w:numId w:val="4"/>
        </w:numPr>
        <w:tabs>
          <w:tab w:val="left" w:pos="360"/>
        </w:tabs>
        <w:spacing w:after="120" w:line="360" w:lineRule="auto"/>
        <w:ind w:left="0" w:firstLine="0"/>
        <w:contextualSpacing w:val="0"/>
        <w:jc w:val="both"/>
        <w:rPr>
          <w:rFonts w:ascii="Arial" w:hAnsi="Arial" w:cs="Arial"/>
          <w:color w:val="010000"/>
          <w:sz w:val="20"/>
          <w:lang w:val="vi-VN"/>
        </w:rPr>
      </w:pPr>
      <w:r w:rsidRPr="003253C0">
        <w:rPr>
          <w:rFonts w:ascii="Arial" w:hAnsi="Arial" w:cs="Arial"/>
          <w:color w:val="010000"/>
          <w:sz w:val="20"/>
          <w:lang w:val="vi-VN"/>
        </w:rPr>
        <w:t>Abbreviated name: SMC</w:t>
      </w:r>
    </w:p>
    <w:p w14:paraId="67B12145" w14:textId="77777777" w:rsidR="00EA4F85" w:rsidRPr="003253C0" w:rsidRDefault="00EA4F85" w:rsidP="001D52F5">
      <w:pPr>
        <w:pStyle w:val="ListParagraph"/>
        <w:numPr>
          <w:ilvl w:val="0"/>
          <w:numId w:val="4"/>
        </w:numPr>
        <w:tabs>
          <w:tab w:val="left" w:pos="360"/>
        </w:tabs>
        <w:spacing w:after="120" w:line="360" w:lineRule="auto"/>
        <w:ind w:left="0" w:firstLine="0"/>
        <w:contextualSpacing w:val="0"/>
        <w:jc w:val="both"/>
        <w:rPr>
          <w:rFonts w:ascii="Arial" w:hAnsi="Arial" w:cs="Arial"/>
          <w:color w:val="010000"/>
          <w:sz w:val="20"/>
          <w:lang w:val="vi-VN"/>
        </w:rPr>
      </w:pPr>
      <w:r w:rsidRPr="003253C0">
        <w:rPr>
          <w:rFonts w:ascii="Arial" w:hAnsi="Arial" w:cs="Arial"/>
          <w:color w:val="010000"/>
          <w:sz w:val="20"/>
          <w:lang w:val="vi-VN"/>
        </w:rPr>
        <w:t>Head office address: 442 Nguyen Tat Thanh, Ward 18, District 4, Ho Chi Minh City.</w:t>
      </w:r>
    </w:p>
    <w:p w14:paraId="11563D32" w14:textId="77777777" w:rsidR="00EA4F85" w:rsidRPr="003253C0" w:rsidRDefault="00EA4F85" w:rsidP="001D52F5">
      <w:pPr>
        <w:pStyle w:val="ListParagraph"/>
        <w:numPr>
          <w:ilvl w:val="0"/>
          <w:numId w:val="4"/>
        </w:numPr>
        <w:tabs>
          <w:tab w:val="left" w:pos="360"/>
          <w:tab w:val="left" w:pos="2694"/>
        </w:tabs>
        <w:spacing w:after="120" w:line="360" w:lineRule="auto"/>
        <w:ind w:left="0" w:firstLine="0"/>
        <w:contextualSpacing w:val="0"/>
        <w:jc w:val="both"/>
        <w:rPr>
          <w:rFonts w:ascii="Arial" w:hAnsi="Arial" w:cs="Arial"/>
          <w:color w:val="010000"/>
          <w:sz w:val="20"/>
          <w:lang w:val="vi-VN"/>
        </w:rPr>
      </w:pPr>
      <w:r w:rsidRPr="003253C0">
        <w:rPr>
          <w:rFonts w:ascii="Arial" w:hAnsi="Arial" w:cs="Arial"/>
          <w:color w:val="010000"/>
          <w:sz w:val="20"/>
          <w:lang w:val="vi-VN"/>
        </w:rPr>
        <w:t>Tel: 0283 8261627</w:t>
      </w:r>
      <w:r w:rsidRPr="003253C0">
        <w:rPr>
          <w:rFonts w:ascii="Arial" w:hAnsi="Arial" w:cs="Arial"/>
          <w:color w:val="010000"/>
          <w:sz w:val="20"/>
          <w:lang w:val="vi-VN"/>
        </w:rPr>
        <w:tab/>
        <w:t>Fax: 0283 9404300</w:t>
      </w:r>
    </w:p>
    <w:p w14:paraId="34765492" w14:textId="77777777" w:rsidR="00EA4F85" w:rsidRPr="003253C0" w:rsidRDefault="00EA4F85" w:rsidP="001D52F5">
      <w:pPr>
        <w:pStyle w:val="ListParagraph"/>
        <w:tabs>
          <w:tab w:val="left" w:pos="360"/>
        </w:tabs>
        <w:spacing w:after="120" w:line="360" w:lineRule="auto"/>
        <w:ind w:left="0"/>
        <w:contextualSpacing w:val="0"/>
        <w:jc w:val="both"/>
        <w:rPr>
          <w:rFonts w:ascii="Arial" w:hAnsi="Arial" w:cs="Arial"/>
          <w:color w:val="010000"/>
          <w:sz w:val="20"/>
          <w:lang w:val="vi-VN"/>
        </w:rPr>
      </w:pPr>
      <w:r w:rsidRPr="003253C0">
        <w:rPr>
          <w:rFonts w:ascii="Arial" w:hAnsi="Arial" w:cs="Arial"/>
          <w:color w:val="010000"/>
          <w:sz w:val="20"/>
          <w:lang w:val="vi-VN"/>
        </w:rPr>
        <w:t xml:space="preserve">Website: </w:t>
      </w:r>
      <w:hyperlink r:id="rId6" w:history="1">
        <w:r w:rsidRPr="003253C0">
          <w:rPr>
            <w:rStyle w:val="Hyperlink"/>
            <w:rFonts w:ascii="Arial" w:hAnsi="Arial" w:cs="Arial"/>
            <w:color w:val="010000"/>
            <w:sz w:val="20"/>
            <w:u w:val="none"/>
          </w:rPr>
          <w:t>https://www.saigonmaritime.vn/</w:t>
        </w:r>
      </w:hyperlink>
    </w:p>
    <w:p w14:paraId="3A9741BA" w14:textId="1BB48547" w:rsidR="00EA4F85" w:rsidRPr="003253C0" w:rsidRDefault="00EA4F85" w:rsidP="001D52F5">
      <w:pPr>
        <w:pStyle w:val="ListParagraph"/>
        <w:numPr>
          <w:ilvl w:val="0"/>
          <w:numId w:val="4"/>
        </w:numPr>
        <w:tabs>
          <w:tab w:val="left" w:pos="360"/>
        </w:tabs>
        <w:spacing w:after="120" w:line="360" w:lineRule="auto"/>
        <w:ind w:left="0" w:firstLine="0"/>
        <w:contextualSpacing w:val="0"/>
        <w:jc w:val="both"/>
        <w:rPr>
          <w:rFonts w:ascii="Arial" w:hAnsi="Arial" w:cs="Arial"/>
          <w:color w:val="010000"/>
          <w:sz w:val="20"/>
          <w:lang w:val="vi-VN"/>
        </w:rPr>
      </w:pPr>
      <w:r w:rsidRPr="003253C0">
        <w:rPr>
          <w:rFonts w:ascii="Arial" w:hAnsi="Arial" w:cs="Arial"/>
          <w:color w:val="010000"/>
          <w:sz w:val="20"/>
          <w:lang w:val="vi-VN"/>
        </w:rPr>
        <w:t>Charter capital:</w:t>
      </w:r>
      <w:r w:rsidRPr="003253C0">
        <w:rPr>
          <w:rFonts w:ascii="Arial" w:hAnsi="Arial" w:cs="Arial"/>
          <w:color w:val="010000"/>
          <w:sz w:val="20"/>
        </w:rPr>
        <w:t xml:space="preserve"> VND</w:t>
      </w:r>
      <w:r w:rsidRPr="003253C0">
        <w:rPr>
          <w:rFonts w:ascii="Arial" w:hAnsi="Arial" w:cs="Arial"/>
          <w:color w:val="010000"/>
          <w:sz w:val="20"/>
          <w:lang w:val="vi-VN"/>
        </w:rPr>
        <w:t xml:space="preserve"> 43</w:t>
      </w:r>
      <w:r w:rsidRPr="003253C0">
        <w:rPr>
          <w:rFonts w:ascii="Arial" w:hAnsi="Arial" w:cs="Arial"/>
          <w:color w:val="010000"/>
          <w:sz w:val="20"/>
        </w:rPr>
        <w:t>,</w:t>
      </w:r>
      <w:r w:rsidRPr="003253C0">
        <w:rPr>
          <w:rFonts w:ascii="Arial" w:hAnsi="Arial" w:cs="Arial"/>
          <w:color w:val="010000"/>
          <w:sz w:val="20"/>
          <w:lang w:val="vi-VN"/>
        </w:rPr>
        <w:t>095</w:t>
      </w:r>
      <w:r w:rsidRPr="003253C0">
        <w:rPr>
          <w:rFonts w:ascii="Arial" w:hAnsi="Arial" w:cs="Arial"/>
          <w:color w:val="010000"/>
          <w:sz w:val="20"/>
        </w:rPr>
        <w:t>,</w:t>
      </w:r>
      <w:r w:rsidRPr="003253C0">
        <w:rPr>
          <w:rFonts w:ascii="Arial" w:hAnsi="Arial" w:cs="Arial"/>
          <w:color w:val="010000"/>
          <w:sz w:val="20"/>
          <w:lang w:val="vi-VN"/>
        </w:rPr>
        <w:t>500</w:t>
      </w:r>
      <w:r w:rsidRPr="003253C0">
        <w:rPr>
          <w:rFonts w:ascii="Arial" w:hAnsi="Arial" w:cs="Arial"/>
          <w:color w:val="010000"/>
          <w:sz w:val="20"/>
        </w:rPr>
        <w:t>,</w:t>
      </w:r>
      <w:r w:rsidRPr="003253C0">
        <w:rPr>
          <w:rFonts w:ascii="Arial" w:hAnsi="Arial" w:cs="Arial"/>
          <w:color w:val="010000"/>
          <w:sz w:val="20"/>
          <w:lang w:val="vi-VN"/>
        </w:rPr>
        <w:t>000.</w:t>
      </w:r>
    </w:p>
    <w:p w14:paraId="57C14A7F" w14:textId="77777777" w:rsidR="00EA4F85" w:rsidRPr="003253C0" w:rsidRDefault="00EA4F85" w:rsidP="001D52F5">
      <w:pPr>
        <w:pStyle w:val="ListParagraph"/>
        <w:numPr>
          <w:ilvl w:val="0"/>
          <w:numId w:val="4"/>
        </w:numPr>
        <w:tabs>
          <w:tab w:val="left" w:pos="360"/>
        </w:tabs>
        <w:spacing w:after="120" w:line="360" w:lineRule="auto"/>
        <w:ind w:left="0" w:firstLine="0"/>
        <w:contextualSpacing w:val="0"/>
        <w:jc w:val="both"/>
        <w:rPr>
          <w:rFonts w:ascii="Arial" w:hAnsi="Arial" w:cs="Arial"/>
          <w:color w:val="010000"/>
          <w:sz w:val="20"/>
          <w:lang w:val="vi-VN"/>
        </w:rPr>
      </w:pPr>
      <w:r w:rsidRPr="003253C0">
        <w:rPr>
          <w:rFonts w:ascii="Arial" w:hAnsi="Arial" w:cs="Arial"/>
          <w:color w:val="010000"/>
          <w:sz w:val="20"/>
          <w:lang w:val="vi-VN"/>
        </w:rPr>
        <w:t>Securities code: SHC</w:t>
      </w:r>
    </w:p>
    <w:p w14:paraId="2D53C061" w14:textId="1E2B707C" w:rsidR="00EA4F85" w:rsidRPr="003253C0" w:rsidRDefault="00EA4F85" w:rsidP="001D52F5">
      <w:pPr>
        <w:pStyle w:val="ListParagraph"/>
        <w:numPr>
          <w:ilvl w:val="0"/>
          <w:numId w:val="4"/>
        </w:numPr>
        <w:tabs>
          <w:tab w:val="left" w:pos="360"/>
        </w:tabs>
        <w:spacing w:after="120" w:line="360" w:lineRule="auto"/>
        <w:ind w:left="0" w:firstLine="0"/>
        <w:contextualSpacing w:val="0"/>
        <w:jc w:val="both"/>
        <w:rPr>
          <w:rFonts w:ascii="Arial" w:hAnsi="Arial" w:cs="Arial"/>
          <w:color w:val="010000"/>
          <w:sz w:val="20"/>
          <w:lang w:val="vi-VN"/>
        </w:rPr>
      </w:pPr>
      <w:r w:rsidRPr="003253C0">
        <w:rPr>
          <w:rFonts w:ascii="Arial" w:hAnsi="Arial" w:cs="Arial"/>
          <w:color w:val="010000"/>
          <w:sz w:val="20"/>
          <w:lang w:val="vi-VN"/>
        </w:rPr>
        <w:t xml:space="preserve">Business Registration Certificate </w:t>
      </w:r>
      <w:r w:rsidRPr="003253C0">
        <w:rPr>
          <w:rFonts w:ascii="Arial" w:hAnsi="Arial" w:cs="Arial"/>
          <w:color w:val="010000"/>
          <w:sz w:val="20"/>
        </w:rPr>
        <w:t xml:space="preserve">with </w:t>
      </w:r>
      <w:r w:rsidRPr="003253C0">
        <w:rPr>
          <w:rFonts w:ascii="Arial" w:hAnsi="Arial" w:cs="Arial"/>
          <w:color w:val="010000"/>
          <w:sz w:val="20"/>
          <w:lang w:val="vi-VN"/>
        </w:rPr>
        <w:t>business code</w:t>
      </w:r>
      <w:r w:rsidRPr="003253C0">
        <w:rPr>
          <w:rFonts w:ascii="Arial" w:hAnsi="Arial" w:cs="Arial"/>
          <w:color w:val="010000"/>
          <w:sz w:val="20"/>
        </w:rPr>
        <w:t>:</w:t>
      </w:r>
      <w:r w:rsidRPr="003253C0">
        <w:rPr>
          <w:rFonts w:ascii="Arial" w:hAnsi="Arial" w:cs="Arial"/>
          <w:color w:val="010000"/>
          <w:sz w:val="20"/>
          <w:lang w:val="vi-VN"/>
        </w:rPr>
        <w:t xml:space="preserve"> 0302590764, issued by the Ho Chi Minh City Department of Planning and Investment for the first time on April 15, 2002, registered for adjustment for the 17th time on April 19, 2023</w:t>
      </w:r>
    </w:p>
    <w:p w14:paraId="010825B4" w14:textId="02277CC8" w:rsidR="00EA4F85" w:rsidRPr="003253C0" w:rsidRDefault="00EA4F85" w:rsidP="001D52F5">
      <w:pPr>
        <w:pStyle w:val="ListParagraph"/>
        <w:numPr>
          <w:ilvl w:val="0"/>
          <w:numId w:val="5"/>
        </w:numPr>
        <w:tabs>
          <w:tab w:val="left" w:pos="360"/>
        </w:tabs>
        <w:spacing w:after="120" w:line="360" w:lineRule="auto"/>
        <w:ind w:left="0" w:firstLine="0"/>
        <w:contextualSpacing w:val="0"/>
        <w:jc w:val="both"/>
        <w:rPr>
          <w:rFonts w:ascii="Arial" w:hAnsi="Arial" w:cs="Arial"/>
          <w:color w:val="010000"/>
          <w:sz w:val="20"/>
          <w:lang w:val="vi-VN"/>
        </w:rPr>
      </w:pPr>
      <w:r w:rsidRPr="003253C0">
        <w:rPr>
          <w:rFonts w:ascii="Arial" w:hAnsi="Arial" w:cs="Arial"/>
          <w:color w:val="010000"/>
          <w:sz w:val="20"/>
          <w:lang w:val="vi-VN"/>
        </w:rPr>
        <w:t>Main business lines: Other support service activities related to transportation</w:t>
      </w:r>
      <w:r w:rsidRPr="003253C0">
        <w:rPr>
          <w:rFonts w:ascii="Arial" w:hAnsi="Arial" w:cs="Arial"/>
          <w:color w:val="010000"/>
          <w:sz w:val="20"/>
        </w:rPr>
        <w:t>.</w:t>
      </w:r>
      <w:r w:rsidRPr="003253C0">
        <w:rPr>
          <w:rFonts w:ascii="Arial" w:hAnsi="Arial" w:cs="Arial"/>
          <w:color w:val="010000"/>
          <w:sz w:val="20"/>
          <w:lang w:val="vi-VN"/>
        </w:rPr>
        <w:t xml:space="preserve"> Business</w:t>
      </w:r>
      <w:r w:rsidRPr="003253C0">
        <w:rPr>
          <w:rFonts w:ascii="Arial" w:hAnsi="Arial" w:cs="Arial"/>
          <w:color w:val="010000"/>
          <w:sz w:val="20"/>
        </w:rPr>
        <w:t xml:space="preserve"> line</w:t>
      </w:r>
      <w:r w:rsidRPr="003253C0">
        <w:rPr>
          <w:rFonts w:ascii="Arial" w:hAnsi="Arial" w:cs="Arial"/>
          <w:color w:val="010000"/>
          <w:sz w:val="20"/>
          <w:lang w:val="vi-VN"/>
        </w:rPr>
        <w:t xml:space="preserve"> code: 5229</w:t>
      </w:r>
    </w:p>
    <w:p w14:paraId="309B236A" w14:textId="3FAA998A" w:rsidR="00EA4F85" w:rsidRPr="003253C0" w:rsidRDefault="00EA4F85" w:rsidP="001D52F5">
      <w:pPr>
        <w:pStyle w:val="ListParagraph"/>
        <w:numPr>
          <w:ilvl w:val="0"/>
          <w:numId w:val="5"/>
        </w:numPr>
        <w:tabs>
          <w:tab w:val="left" w:pos="360"/>
        </w:tabs>
        <w:spacing w:after="120" w:line="360" w:lineRule="auto"/>
        <w:ind w:left="0" w:firstLine="0"/>
        <w:contextualSpacing w:val="0"/>
        <w:jc w:val="both"/>
        <w:rPr>
          <w:rFonts w:ascii="Arial" w:hAnsi="Arial" w:cs="Arial"/>
          <w:color w:val="010000"/>
          <w:sz w:val="20"/>
          <w:lang w:val="vi-VN"/>
        </w:rPr>
      </w:pPr>
      <w:r w:rsidRPr="003253C0">
        <w:rPr>
          <w:rFonts w:ascii="Arial" w:hAnsi="Arial" w:cs="Arial"/>
          <w:color w:val="010000"/>
          <w:sz w:val="20"/>
          <w:lang w:val="vi-VN"/>
        </w:rPr>
        <w:t xml:space="preserve">Main products/services: Currently, the Company focuses on service activities such as river container transportation services on the Ho Chi Minh City - Western </w:t>
      </w:r>
      <w:r w:rsidRPr="003253C0">
        <w:rPr>
          <w:rFonts w:ascii="Arial" w:hAnsi="Arial" w:cs="Arial"/>
          <w:color w:val="010000"/>
          <w:sz w:val="20"/>
        </w:rPr>
        <w:t xml:space="preserve">Vietnam </w:t>
      </w:r>
      <w:r w:rsidRPr="003253C0">
        <w:rPr>
          <w:rFonts w:ascii="Arial" w:hAnsi="Arial" w:cs="Arial"/>
          <w:color w:val="010000"/>
          <w:sz w:val="20"/>
          <w:lang w:val="vi-VN"/>
        </w:rPr>
        <w:t>route, exploitation, multimodal transportation, ship supply services, maritime brokerage, shipping agents</w:t>
      </w:r>
      <w:r w:rsidR="009545CD">
        <w:rPr>
          <w:rFonts w:ascii="Arial" w:hAnsi="Arial" w:cs="Arial"/>
          <w:color w:val="010000"/>
          <w:sz w:val="20"/>
        </w:rPr>
        <w:t>, etc.</w:t>
      </w:r>
      <w:bookmarkStart w:id="1" w:name="_GoBack"/>
      <w:bookmarkEnd w:id="1"/>
    </w:p>
    <w:p w14:paraId="4AAA55C0" w14:textId="1BA2C68A" w:rsidR="00EA4F85" w:rsidRPr="003253C0" w:rsidRDefault="00EA4F85" w:rsidP="001D52F5">
      <w:pPr>
        <w:pStyle w:val="ListParagraph"/>
        <w:numPr>
          <w:ilvl w:val="0"/>
          <w:numId w:val="4"/>
        </w:numPr>
        <w:tabs>
          <w:tab w:val="left" w:pos="360"/>
        </w:tabs>
        <w:spacing w:after="120" w:line="360" w:lineRule="auto"/>
        <w:ind w:left="0" w:firstLine="0"/>
        <w:contextualSpacing w:val="0"/>
        <w:jc w:val="both"/>
        <w:rPr>
          <w:rFonts w:ascii="Arial" w:hAnsi="Arial" w:cs="Arial"/>
          <w:color w:val="010000"/>
          <w:sz w:val="20"/>
          <w:lang w:val="vi-VN"/>
        </w:rPr>
      </w:pPr>
      <w:r w:rsidRPr="003253C0">
        <w:rPr>
          <w:rFonts w:ascii="Arial" w:hAnsi="Arial" w:cs="Arial"/>
          <w:color w:val="010000"/>
          <w:sz w:val="20"/>
          <w:lang w:val="vi-VN"/>
        </w:rPr>
        <w:t>License for establishment and operation (if any</w:t>
      </w:r>
      <w:r w:rsidRPr="003253C0">
        <w:rPr>
          <w:rFonts w:ascii="Arial" w:hAnsi="Arial" w:cs="Arial"/>
          <w:color w:val="010000"/>
          <w:sz w:val="20"/>
        </w:rPr>
        <w:t>,</w:t>
      </w:r>
      <w:r w:rsidRPr="003253C0">
        <w:rPr>
          <w:rFonts w:ascii="Arial" w:hAnsi="Arial" w:cs="Arial"/>
          <w:color w:val="010000"/>
          <w:sz w:val="20"/>
          <w:lang w:val="vi-VN"/>
        </w:rPr>
        <w:t xml:space="preserve"> </w:t>
      </w:r>
      <w:r w:rsidR="007D40D5">
        <w:rPr>
          <w:rFonts w:ascii="Arial" w:hAnsi="Arial" w:cs="Arial"/>
          <w:color w:val="010000"/>
          <w:sz w:val="20"/>
        </w:rPr>
        <w:t>under</w:t>
      </w:r>
      <w:r w:rsidR="007D40D5">
        <w:rPr>
          <w:rFonts w:ascii="Arial" w:hAnsi="Arial" w:cs="Arial"/>
          <w:color w:val="010000"/>
          <w:sz w:val="20"/>
          <w:lang w:val="vi-VN"/>
        </w:rPr>
        <w:t xml:space="preserve"> specialist</w:t>
      </w:r>
      <w:r w:rsidRPr="003253C0">
        <w:rPr>
          <w:rFonts w:ascii="Arial" w:hAnsi="Arial" w:cs="Arial"/>
          <w:color w:val="010000"/>
          <w:sz w:val="20"/>
          <w:lang w:val="vi-VN"/>
        </w:rPr>
        <w:t xml:space="preserve"> laws): none</w:t>
      </w:r>
    </w:p>
    <w:p w14:paraId="03DF037A" w14:textId="38F95A6F" w:rsidR="00EA4F85" w:rsidRPr="003253C0" w:rsidRDefault="00EA4F85" w:rsidP="001D52F5">
      <w:pPr>
        <w:pStyle w:val="ListParagraph"/>
        <w:keepNext/>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253C0">
        <w:rPr>
          <w:rFonts w:ascii="Arial" w:eastAsia="Arial" w:hAnsi="Arial" w:cs="Arial"/>
          <w:color w:val="010000"/>
          <w:sz w:val="20"/>
          <w:szCs w:val="20"/>
        </w:rPr>
        <w:t>Offering plan</w:t>
      </w:r>
    </w:p>
    <w:p w14:paraId="00000003" w14:textId="5DD54EEC" w:rsidR="001E273A" w:rsidRPr="003253C0" w:rsidRDefault="00CD7FAA" w:rsidP="001D52F5">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color w:val="010000"/>
          <w:sz w:val="20"/>
          <w:szCs w:val="20"/>
        </w:rPr>
      </w:pPr>
      <w:r w:rsidRPr="003253C0">
        <w:rPr>
          <w:rFonts w:ascii="Arial" w:hAnsi="Arial" w:cs="Arial"/>
          <w:color w:val="010000"/>
          <w:sz w:val="20"/>
        </w:rPr>
        <w:t xml:space="preserve">Share name: </w:t>
      </w:r>
      <w:r w:rsidR="00EA4F85" w:rsidRPr="003253C0">
        <w:rPr>
          <w:rFonts w:ascii="Arial" w:hAnsi="Arial" w:cs="Arial"/>
          <w:color w:val="010000"/>
          <w:sz w:val="20"/>
        </w:rPr>
        <w:t xml:space="preserve">share of </w:t>
      </w:r>
      <w:r w:rsidR="00EA4F85" w:rsidRPr="003253C0">
        <w:rPr>
          <w:rFonts w:ascii="Arial" w:hAnsi="Arial" w:cs="Arial"/>
          <w:color w:val="010000"/>
          <w:sz w:val="20"/>
          <w:lang w:val="vi-VN"/>
        </w:rPr>
        <w:t>Sai Gon Maritime Joint Stock Co. Ltd.</w:t>
      </w:r>
    </w:p>
    <w:p w14:paraId="00000004" w14:textId="77777777" w:rsidR="001E273A" w:rsidRPr="003253C0" w:rsidRDefault="00CD7FAA" w:rsidP="001D52F5">
      <w:pPr>
        <w:numPr>
          <w:ilvl w:val="0"/>
          <w:numId w:val="2"/>
        </w:numPr>
        <w:pBdr>
          <w:top w:val="nil"/>
          <w:left w:val="nil"/>
          <w:bottom w:val="nil"/>
          <w:right w:val="nil"/>
          <w:between w:val="nil"/>
        </w:pBdr>
        <w:tabs>
          <w:tab w:val="left" w:pos="360"/>
          <w:tab w:val="left" w:pos="978"/>
        </w:tabs>
        <w:spacing w:after="120" w:line="360" w:lineRule="auto"/>
        <w:jc w:val="both"/>
        <w:rPr>
          <w:rFonts w:ascii="Arial" w:eastAsia="Arial" w:hAnsi="Arial" w:cs="Arial"/>
          <w:color w:val="010000"/>
          <w:sz w:val="20"/>
          <w:szCs w:val="20"/>
        </w:rPr>
      </w:pPr>
      <w:r w:rsidRPr="003253C0">
        <w:rPr>
          <w:rFonts w:ascii="Arial" w:hAnsi="Arial" w:cs="Arial"/>
          <w:color w:val="010000"/>
          <w:sz w:val="20"/>
        </w:rPr>
        <w:t>Share type: Common share</w:t>
      </w:r>
    </w:p>
    <w:p w14:paraId="00000005" w14:textId="77777777" w:rsidR="001E273A" w:rsidRPr="003253C0" w:rsidRDefault="00CD7FAA" w:rsidP="001D52F5">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color w:val="010000"/>
          <w:sz w:val="20"/>
          <w:szCs w:val="20"/>
        </w:rPr>
      </w:pPr>
      <w:r w:rsidRPr="003253C0">
        <w:rPr>
          <w:rFonts w:ascii="Arial" w:hAnsi="Arial" w:cs="Arial"/>
          <w:color w:val="010000"/>
          <w:sz w:val="20"/>
        </w:rPr>
        <w:t>Number of offered shares: 437,400 shares.</w:t>
      </w:r>
    </w:p>
    <w:p w14:paraId="00000006" w14:textId="77777777" w:rsidR="001E273A" w:rsidRPr="003253C0" w:rsidRDefault="00CD7FAA" w:rsidP="001D52F5">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color w:val="010000"/>
          <w:sz w:val="20"/>
          <w:szCs w:val="20"/>
        </w:rPr>
      </w:pPr>
      <w:r w:rsidRPr="003253C0">
        <w:rPr>
          <w:rFonts w:ascii="Arial" w:hAnsi="Arial" w:cs="Arial"/>
          <w:color w:val="010000"/>
          <w:sz w:val="20"/>
        </w:rPr>
        <w:t>Rate of number of shares offered/total number of shares owned: 100%</w:t>
      </w:r>
    </w:p>
    <w:p w14:paraId="00000007" w14:textId="77777777" w:rsidR="001E273A" w:rsidRPr="003253C0" w:rsidRDefault="00CD7FAA" w:rsidP="001D52F5">
      <w:pPr>
        <w:numPr>
          <w:ilvl w:val="0"/>
          <w:numId w:val="2"/>
        </w:numPr>
        <w:pBdr>
          <w:top w:val="nil"/>
          <w:left w:val="nil"/>
          <w:bottom w:val="nil"/>
          <w:right w:val="nil"/>
          <w:between w:val="nil"/>
        </w:pBdr>
        <w:tabs>
          <w:tab w:val="left" w:pos="360"/>
          <w:tab w:val="left" w:pos="954"/>
        </w:tabs>
        <w:spacing w:after="120" w:line="360" w:lineRule="auto"/>
        <w:jc w:val="both"/>
        <w:rPr>
          <w:rFonts w:ascii="Arial" w:eastAsia="Arial" w:hAnsi="Arial" w:cs="Arial"/>
          <w:color w:val="010000"/>
          <w:sz w:val="20"/>
          <w:szCs w:val="20"/>
        </w:rPr>
      </w:pPr>
      <w:r w:rsidRPr="003253C0">
        <w:rPr>
          <w:rFonts w:ascii="Arial" w:hAnsi="Arial" w:cs="Arial"/>
          <w:color w:val="010000"/>
          <w:sz w:val="20"/>
        </w:rPr>
        <w:t>Rate of number of shares offered/total number of outstanding shares of the same type of the public company whose shares are offered: 10.15%</w:t>
      </w:r>
    </w:p>
    <w:p w14:paraId="00000008" w14:textId="77777777" w:rsidR="001E273A" w:rsidRPr="003253C0" w:rsidRDefault="00CD7FAA" w:rsidP="001D52F5">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color w:val="010000"/>
          <w:sz w:val="20"/>
          <w:szCs w:val="20"/>
        </w:rPr>
      </w:pPr>
      <w:r w:rsidRPr="003253C0">
        <w:rPr>
          <w:rFonts w:ascii="Arial" w:hAnsi="Arial" w:cs="Arial"/>
          <w:color w:val="010000"/>
          <w:sz w:val="20"/>
        </w:rPr>
        <w:t>Offering price: VND 22,600/share</w:t>
      </w:r>
    </w:p>
    <w:p w14:paraId="00000009" w14:textId="3B9BFCB6" w:rsidR="001E273A" w:rsidRPr="003253C0" w:rsidRDefault="00CD7FAA" w:rsidP="001D52F5">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color w:val="010000"/>
          <w:sz w:val="20"/>
          <w:szCs w:val="20"/>
        </w:rPr>
      </w:pPr>
      <w:r w:rsidRPr="003253C0">
        <w:rPr>
          <w:rFonts w:ascii="Arial" w:hAnsi="Arial" w:cs="Arial"/>
          <w:color w:val="010000"/>
          <w:sz w:val="20"/>
        </w:rPr>
        <w:t>Distributed method (</w:t>
      </w:r>
      <w:r w:rsidR="008F57A1" w:rsidRPr="003253C0">
        <w:rPr>
          <w:rFonts w:ascii="Arial" w:hAnsi="Arial" w:cs="Arial"/>
          <w:color w:val="010000"/>
          <w:sz w:val="20"/>
        </w:rPr>
        <w:t xml:space="preserve">via issuance </w:t>
      </w:r>
      <w:r w:rsidRPr="003253C0">
        <w:rPr>
          <w:rFonts w:ascii="Arial" w:hAnsi="Arial" w:cs="Arial"/>
          <w:color w:val="010000"/>
          <w:sz w:val="20"/>
        </w:rPr>
        <w:t xml:space="preserve">underwriting organizations, issuing agents, and </w:t>
      </w:r>
      <w:proofErr w:type="gramStart"/>
      <w:r w:rsidRPr="003253C0">
        <w:rPr>
          <w:rFonts w:ascii="Arial" w:hAnsi="Arial" w:cs="Arial"/>
          <w:color w:val="010000"/>
          <w:sz w:val="20"/>
        </w:rPr>
        <w:t>auctions,...</w:t>
      </w:r>
      <w:proofErr w:type="gramEnd"/>
      <w:r w:rsidRPr="003253C0">
        <w:rPr>
          <w:rFonts w:ascii="Arial" w:hAnsi="Arial" w:cs="Arial"/>
          <w:color w:val="010000"/>
          <w:sz w:val="20"/>
        </w:rPr>
        <w:t>): Public auction at Hanoi Stock Exchange.</w:t>
      </w:r>
    </w:p>
    <w:p w14:paraId="0000000A" w14:textId="4A9F5083" w:rsidR="001E273A" w:rsidRPr="003253C0" w:rsidRDefault="00CD7FAA" w:rsidP="001D52F5">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color w:val="010000"/>
          <w:sz w:val="20"/>
          <w:szCs w:val="20"/>
        </w:rPr>
      </w:pPr>
      <w:r w:rsidRPr="003253C0">
        <w:rPr>
          <w:rFonts w:ascii="Arial" w:hAnsi="Arial" w:cs="Arial"/>
          <w:color w:val="010000"/>
          <w:sz w:val="20"/>
        </w:rPr>
        <w:t xml:space="preserve">Minimum number of shares </w:t>
      </w:r>
      <w:r w:rsidR="008F57A1" w:rsidRPr="003253C0">
        <w:rPr>
          <w:rFonts w:ascii="Arial" w:hAnsi="Arial" w:cs="Arial"/>
          <w:color w:val="010000"/>
          <w:sz w:val="20"/>
        </w:rPr>
        <w:t xml:space="preserve">that can be </w:t>
      </w:r>
      <w:r w:rsidRPr="003253C0">
        <w:rPr>
          <w:rFonts w:ascii="Arial" w:hAnsi="Arial" w:cs="Arial"/>
          <w:color w:val="010000"/>
          <w:sz w:val="20"/>
        </w:rPr>
        <w:t>registered to buy: Specified in the Regulations on share auction issued by the Hanoi Stock Exchange.</w:t>
      </w:r>
    </w:p>
    <w:p w14:paraId="0000000B" w14:textId="77777777" w:rsidR="001E273A" w:rsidRPr="003253C0" w:rsidRDefault="00CD7FAA" w:rsidP="001D52F5">
      <w:pPr>
        <w:numPr>
          <w:ilvl w:val="0"/>
          <w:numId w:val="2"/>
        </w:numPr>
        <w:pBdr>
          <w:top w:val="nil"/>
          <w:left w:val="nil"/>
          <w:bottom w:val="nil"/>
          <w:right w:val="nil"/>
          <w:between w:val="nil"/>
        </w:pBdr>
        <w:tabs>
          <w:tab w:val="left" w:pos="360"/>
          <w:tab w:val="left" w:pos="944"/>
        </w:tabs>
        <w:spacing w:after="120" w:line="360" w:lineRule="auto"/>
        <w:jc w:val="both"/>
        <w:rPr>
          <w:rFonts w:ascii="Arial" w:eastAsia="Arial" w:hAnsi="Arial" w:cs="Arial"/>
          <w:color w:val="010000"/>
          <w:sz w:val="20"/>
          <w:szCs w:val="20"/>
        </w:rPr>
      </w:pPr>
      <w:r w:rsidRPr="003253C0">
        <w:rPr>
          <w:rFonts w:ascii="Arial" w:hAnsi="Arial" w:cs="Arial"/>
          <w:color w:val="010000"/>
          <w:sz w:val="20"/>
        </w:rPr>
        <w:lastRenderedPageBreak/>
        <w:t>Time to receive registration to buy: Specified in the Regulations on share auction issued by the Hanoi Stock Exchange.</w:t>
      </w:r>
    </w:p>
    <w:p w14:paraId="0000000C" w14:textId="77777777" w:rsidR="001E273A" w:rsidRPr="003253C0" w:rsidRDefault="00CD7FAA" w:rsidP="001D52F5">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color w:val="010000"/>
          <w:sz w:val="20"/>
          <w:szCs w:val="20"/>
        </w:rPr>
      </w:pPr>
      <w:r w:rsidRPr="003253C0">
        <w:rPr>
          <w:rFonts w:ascii="Arial" w:hAnsi="Arial" w:cs="Arial"/>
          <w:color w:val="010000"/>
          <w:sz w:val="20"/>
        </w:rPr>
        <w:t>Venue of receiving registration to buy shares: Specified in the Regulations on share auction issued by the Hanoi Stock Exchange.</w:t>
      </w:r>
    </w:p>
    <w:p w14:paraId="0000000D" w14:textId="77777777" w:rsidR="001E273A" w:rsidRPr="003253C0" w:rsidRDefault="00CD7FAA" w:rsidP="001D52F5">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color w:val="010000"/>
          <w:sz w:val="20"/>
          <w:szCs w:val="20"/>
        </w:rPr>
      </w:pPr>
      <w:r w:rsidRPr="003253C0">
        <w:rPr>
          <w:rFonts w:ascii="Arial" w:hAnsi="Arial" w:cs="Arial"/>
          <w:color w:val="010000"/>
          <w:sz w:val="20"/>
        </w:rPr>
        <w:t>Time to receive money to buy shares: Specified in the Regulations on share auction issued by the Hanoi Stock Exchange.</w:t>
      </w:r>
    </w:p>
    <w:p w14:paraId="0000000E" w14:textId="2A7434F4" w:rsidR="001E273A" w:rsidRPr="003253C0" w:rsidRDefault="00CD7FAA" w:rsidP="001D52F5">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color w:val="010000"/>
          <w:sz w:val="20"/>
          <w:szCs w:val="20"/>
        </w:rPr>
      </w:pPr>
      <w:r w:rsidRPr="003253C0">
        <w:rPr>
          <w:rFonts w:ascii="Arial" w:hAnsi="Arial" w:cs="Arial"/>
          <w:color w:val="010000"/>
          <w:sz w:val="20"/>
        </w:rPr>
        <w:t>Blocked account</w:t>
      </w:r>
      <w:r w:rsidR="008F57A1" w:rsidRPr="003253C0">
        <w:rPr>
          <w:rFonts w:ascii="Arial" w:hAnsi="Arial" w:cs="Arial"/>
          <w:color w:val="010000"/>
          <w:sz w:val="20"/>
        </w:rPr>
        <w:t xml:space="preserve"> to</w:t>
      </w:r>
      <w:r w:rsidRPr="003253C0">
        <w:rPr>
          <w:rFonts w:ascii="Arial" w:hAnsi="Arial" w:cs="Arial"/>
          <w:color w:val="010000"/>
          <w:sz w:val="20"/>
        </w:rPr>
        <w:t xml:space="preserve"> receive money to buy shares:</w:t>
      </w:r>
    </w:p>
    <w:p w14:paraId="0000000F" w14:textId="77777777" w:rsidR="001E273A" w:rsidRPr="003253C0" w:rsidRDefault="00CD7FAA" w:rsidP="001D52F5">
      <w:pPr>
        <w:numPr>
          <w:ilvl w:val="0"/>
          <w:numId w:val="1"/>
        </w:numPr>
        <w:pBdr>
          <w:top w:val="nil"/>
          <w:left w:val="nil"/>
          <w:bottom w:val="nil"/>
          <w:right w:val="nil"/>
          <w:between w:val="nil"/>
        </w:pBdr>
        <w:tabs>
          <w:tab w:val="left" w:pos="360"/>
          <w:tab w:val="left" w:pos="872"/>
        </w:tabs>
        <w:spacing w:after="120" w:line="360" w:lineRule="auto"/>
        <w:jc w:val="both"/>
        <w:rPr>
          <w:rFonts w:ascii="Arial" w:eastAsia="Arial" w:hAnsi="Arial" w:cs="Arial"/>
          <w:color w:val="010000"/>
          <w:sz w:val="20"/>
          <w:szCs w:val="20"/>
        </w:rPr>
      </w:pPr>
      <w:r w:rsidRPr="003253C0">
        <w:rPr>
          <w:rFonts w:ascii="Arial" w:hAnsi="Arial" w:cs="Arial"/>
          <w:color w:val="010000"/>
          <w:sz w:val="20"/>
        </w:rPr>
        <w:t>Account No. 2302356868</w:t>
      </w:r>
    </w:p>
    <w:p w14:paraId="00000010" w14:textId="77777777" w:rsidR="001E273A" w:rsidRPr="003253C0" w:rsidRDefault="00CD7FAA" w:rsidP="001D52F5">
      <w:pPr>
        <w:numPr>
          <w:ilvl w:val="0"/>
          <w:numId w:val="1"/>
        </w:numPr>
        <w:pBdr>
          <w:top w:val="nil"/>
          <w:left w:val="nil"/>
          <w:bottom w:val="nil"/>
          <w:right w:val="nil"/>
          <w:between w:val="nil"/>
        </w:pBdr>
        <w:tabs>
          <w:tab w:val="left" w:pos="360"/>
          <w:tab w:val="left" w:pos="872"/>
        </w:tabs>
        <w:spacing w:after="120" w:line="360" w:lineRule="auto"/>
        <w:jc w:val="both"/>
        <w:rPr>
          <w:rFonts w:ascii="Arial" w:eastAsia="Arial" w:hAnsi="Arial" w:cs="Arial"/>
          <w:color w:val="010000"/>
          <w:sz w:val="20"/>
          <w:szCs w:val="20"/>
        </w:rPr>
      </w:pPr>
      <w:r w:rsidRPr="003253C0">
        <w:rPr>
          <w:rFonts w:ascii="Arial" w:hAnsi="Arial" w:cs="Arial"/>
          <w:color w:val="010000"/>
          <w:sz w:val="20"/>
        </w:rPr>
        <w:t>Open at: Joint Stock Commercial Bank for Foreign Trade of Vietnam - Thanh Cong Branch</w:t>
      </w:r>
    </w:p>
    <w:p w14:paraId="00000011" w14:textId="77777777" w:rsidR="001E273A" w:rsidRPr="003253C0" w:rsidRDefault="00CD7FAA" w:rsidP="001D52F5">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color w:val="010000"/>
          <w:sz w:val="20"/>
          <w:szCs w:val="20"/>
        </w:rPr>
      </w:pPr>
      <w:r w:rsidRPr="003253C0">
        <w:rPr>
          <w:rFonts w:ascii="Arial" w:hAnsi="Arial" w:cs="Arial"/>
          <w:color w:val="010000"/>
          <w:sz w:val="20"/>
        </w:rPr>
        <w:t>Related organizations</w:t>
      </w:r>
    </w:p>
    <w:p w14:paraId="00000012" w14:textId="77777777" w:rsidR="001E273A" w:rsidRPr="003253C0" w:rsidRDefault="00CD7FAA" w:rsidP="001D52F5">
      <w:pPr>
        <w:numPr>
          <w:ilvl w:val="0"/>
          <w:numId w:val="1"/>
        </w:numPr>
        <w:pBdr>
          <w:top w:val="nil"/>
          <w:left w:val="nil"/>
          <w:bottom w:val="nil"/>
          <w:right w:val="nil"/>
          <w:between w:val="nil"/>
        </w:pBdr>
        <w:tabs>
          <w:tab w:val="left" w:pos="360"/>
          <w:tab w:val="left" w:pos="872"/>
        </w:tabs>
        <w:spacing w:after="120" w:line="360" w:lineRule="auto"/>
        <w:jc w:val="both"/>
        <w:rPr>
          <w:rFonts w:ascii="Arial" w:eastAsia="Arial" w:hAnsi="Arial" w:cs="Arial"/>
          <w:color w:val="010000"/>
          <w:sz w:val="20"/>
          <w:szCs w:val="20"/>
        </w:rPr>
      </w:pPr>
      <w:r w:rsidRPr="003253C0">
        <w:rPr>
          <w:rFonts w:ascii="Arial" w:hAnsi="Arial" w:cs="Arial"/>
          <w:color w:val="010000"/>
          <w:sz w:val="20"/>
        </w:rPr>
        <w:t>Consulting organization: Royal International Securities Joint Stock Company</w:t>
      </w:r>
    </w:p>
    <w:p w14:paraId="00000013" w14:textId="77777777" w:rsidR="001E273A" w:rsidRPr="003253C0" w:rsidRDefault="00CD7FAA" w:rsidP="001D52F5">
      <w:pPr>
        <w:numPr>
          <w:ilvl w:val="0"/>
          <w:numId w:val="1"/>
        </w:numPr>
        <w:pBdr>
          <w:top w:val="nil"/>
          <w:left w:val="nil"/>
          <w:bottom w:val="nil"/>
          <w:right w:val="nil"/>
          <w:between w:val="nil"/>
        </w:pBdr>
        <w:tabs>
          <w:tab w:val="left" w:pos="360"/>
          <w:tab w:val="left" w:pos="872"/>
        </w:tabs>
        <w:spacing w:after="120" w:line="360" w:lineRule="auto"/>
        <w:jc w:val="both"/>
        <w:rPr>
          <w:rFonts w:ascii="Arial" w:eastAsia="Arial" w:hAnsi="Arial" w:cs="Arial"/>
          <w:color w:val="010000"/>
          <w:sz w:val="20"/>
          <w:szCs w:val="20"/>
        </w:rPr>
      </w:pPr>
      <w:r w:rsidRPr="003253C0">
        <w:rPr>
          <w:rFonts w:ascii="Arial" w:hAnsi="Arial" w:cs="Arial"/>
          <w:color w:val="010000"/>
          <w:sz w:val="20"/>
        </w:rPr>
        <w:t>Audit company: A&amp;C Auditing and Consulting Company Limited</w:t>
      </w:r>
    </w:p>
    <w:p w14:paraId="00000014" w14:textId="23C830B4" w:rsidR="001E273A" w:rsidRPr="003253C0" w:rsidRDefault="00CD7FAA" w:rsidP="001D52F5">
      <w:pPr>
        <w:numPr>
          <w:ilvl w:val="0"/>
          <w:numId w:val="2"/>
        </w:numPr>
        <w:pBdr>
          <w:top w:val="nil"/>
          <w:left w:val="nil"/>
          <w:bottom w:val="nil"/>
          <w:right w:val="nil"/>
          <w:between w:val="nil"/>
        </w:pBdr>
        <w:tabs>
          <w:tab w:val="left" w:pos="360"/>
          <w:tab w:val="left" w:pos="949"/>
        </w:tabs>
        <w:spacing w:after="120" w:line="360" w:lineRule="auto"/>
        <w:jc w:val="both"/>
        <w:rPr>
          <w:rFonts w:ascii="Arial" w:eastAsia="Arial" w:hAnsi="Arial" w:cs="Arial"/>
          <w:color w:val="010000"/>
          <w:sz w:val="20"/>
          <w:szCs w:val="20"/>
        </w:rPr>
      </w:pPr>
      <w:r w:rsidRPr="003253C0">
        <w:rPr>
          <w:rFonts w:ascii="Arial" w:hAnsi="Arial" w:cs="Arial"/>
          <w:color w:val="010000"/>
          <w:sz w:val="20"/>
        </w:rPr>
        <w:t>Location of the Prospectus announcement</w:t>
      </w:r>
      <w:r w:rsidR="008F57A1" w:rsidRPr="003253C0">
        <w:rPr>
          <w:rFonts w:ascii="Arial" w:hAnsi="Arial" w:cs="Arial"/>
          <w:color w:val="010000"/>
          <w:sz w:val="20"/>
        </w:rPr>
        <w:t>:</w:t>
      </w:r>
      <w:r w:rsidRPr="003253C0">
        <w:rPr>
          <w:rFonts w:ascii="Arial" w:hAnsi="Arial" w:cs="Arial"/>
          <w:color w:val="010000"/>
          <w:sz w:val="20"/>
        </w:rPr>
        <w:t xml:space="preserve"> The Prospectus is available </w:t>
      </w:r>
      <w:r w:rsidR="008F57A1" w:rsidRPr="003253C0">
        <w:rPr>
          <w:rFonts w:ascii="Arial" w:hAnsi="Arial" w:cs="Arial"/>
          <w:color w:val="010000"/>
          <w:sz w:val="20"/>
        </w:rPr>
        <w:t>on</w:t>
      </w:r>
      <w:r w:rsidRPr="003253C0">
        <w:rPr>
          <w:rFonts w:ascii="Arial" w:hAnsi="Arial" w:cs="Arial"/>
          <w:color w:val="010000"/>
          <w:sz w:val="20"/>
        </w:rPr>
        <w:t xml:space="preserve"> the </w:t>
      </w:r>
      <w:r w:rsidR="003253C0">
        <w:rPr>
          <w:rFonts w:ascii="Arial" w:hAnsi="Arial" w:cs="Arial"/>
          <w:color w:val="010000"/>
          <w:sz w:val="20"/>
        </w:rPr>
        <w:t xml:space="preserve">following </w:t>
      </w:r>
      <w:r w:rsidRPr="003253C0">
        <w:rPr>
          <w:rFonts w:ascii="Arial" w:hAnsi="Arial" w:cs="Arial"/>
          <w:color w:val="010000"/>
          <w:sz w:val="20"/>
        </w:rPr>
        <w:t>website</w:t>
      </w:r>
      <w:r w:rsidR="008F57A1" w:rsidRPr="003253C0">
        <w:rPr>
          <w:rFonts w:ascii="Arial" w:hAnsi="Arial" w:cs="Arial"/>
          <w:color w:val="010000"/>
          <w:sz w:val="20"/>
        </w:rPr>
        <w:t>s</w:t>
      </w:r>
      <w:r w:rsidRPr="003253C0">
        <w:rPr>
          <w:rFonts w:ascii="Arial" w:hAnsi="Arial" w:cs="Arial"/>
          <w:color w:val="010000"/>
          <w:sz w:val="20"/>
        </w:rPr>
        <w:t>:</w:t>
      </w:r>
    </w:p>
    <w:p w14:paraId="00000015" w14:textId="57274C30" w:rsidR="001E273A" w:rsidRPr="003253C0" w:rsidRDefault="00CD7FAA" w:rsidP="001D52F5">
      <w:pPr>
        <w:numPr>
          <w:ilvl w:val="0"/>
          <w:numId w:val="1"/>
        </w:numPr>
        <w:pBdr>
          <w:top w:val="nil"/>
          <w:left w:val="nil"/>
          <w:bottom w:val="nil"/>
          <w:right w:val="nil"/>
          <w:between w:val="nil"/>
        </w:pBdr>
        <w:tabs>
          <w:tab w:val="left" w:pos="360"/>
          <w:tab w:val="left" w:pos="872"/>
        </w:tabs>
        <w:spacing w:after="120" w:line="360" w:lineRule="auto"/>
        <w:jc w:val="both"/>
        <w:rPr>
          <w:rFonts w:ascii="Arial" w:eastAsia="Arial" w:hAnsi="Arial" w:cs="Arial"/>
          <w:color w:val="010000"/>
          <w:sz w:val="20"/>
          <w:szCs w:val="20"/>
        </w:rPr>
      </w:pPr>
      <w:r w:rsidRPr="003253C0">
        <w:rPr>
          <w:rFonts w:ascii="Arial" w:hAnsi="Arial" w:cs="Arial"/>
          <w:color w:val="010000"/>
          <w:sz w:val="20"/>
        </w:rPr>
        <w:t xml:space="preserve">Website of </w:t>
      </w:r>
      <w:r w:rsidR="00EA4F85" w:rsidRPr="003253C0">
        <w:rPr>
          <w:rFonts w:ascii="Arial" w:hAnsi="Arial" w:cs="Arial"/>
          <w:color w:val="010000"/>
          <w:sz w:val="20"/>
        </w:rPr>
        <w:t>Vietnam Maritime Corp.:</w:t>
      </w:r>
      <w:r w:rsidRPr="003253C0">
        <w:rPr>
          <w:rFonts w:ascii="Arial" w:hAnsi="Arial" w:cs="Arial"/>
          <w:color w:val="010000"/>
          <w:sz w:val="20"/>
        </w:rPr>
        <w:t xml:space="preserve"> https://vimc.co/</w:t>
      </w:r>
    </w:p>
    <w:p w14:paraId="00000016" w14:textId="30EAD591" w:rsidR="001E273A" w:rsidRPr="003253C0" w:rsidRDefault="00CD7FAA" w:rsidP="001D52F5">
      <w:pPr>
        <w:numPr>
          <w:ilvl w:val="0"/>
          <w:numId w:val="1"/>
        </w:numPr>
        <w:pBdr>
          <w:top w:val="nil"/>
          <w:left w:val="nil"/>
          <w:bottom w:val="nil"/>
          <w:right w:val="nil"/>
          <w:between w:val="nil"/>
        </w:pBdr>
        <w:tabs>
          <w:tab w:val="left" w:pos="360"/>
          <w:tab w:val="left" w:pos="872"/>
        </w:tabs>
        <w:spacing w:after="120" w:line="360" w:lineRule="auto"/>
        <w:jc w:val="both"/>
        <w:rPr>
          <w:rFonts w:ascii="Arial" w:eastAsia="Arial" w:hAnsi="Arial" w:cs="Arial"/>
          <w:color w:val="010000"/>
          <w:sz w:val="20"/>
          <w:szCs w:val="20"/>
        </w:rPr>
      </w:pPr>
      <w:r w:rsidRPr="003253C0">
        <w:rPr>
          <w:rFonts w:ascii="Arial" w:hAnsi="Arial" w:cs="Arial"/>
          <w:color w:val="010000"/>
          <w:sz w:val="20"/>
        </w:rPr>
        <w:t>Website of HNX</w:t>
      </w:r>
      <w:r w:rsidR="008F57A1" w:rsidRPr="003253C0">
        <w:rPr>
          <w:rFonts w:ascii="Arial" w:hAnsi="Arial" w:cs="Arial"/>
          <w:color w:val="010000"/>
          <w:sz w:val="20"/>
        </w:rPr>
        <w:t>:</w:t>
      </w:r>
      <w:r w:rsidRPr="003253C0">
        <w:rPr>
          <w:rFonts w:ascii="Arial" w:hAnsi="Arial" w:cs="Arial"/>
          <w:color w:val="010000"/>
          <w:sz w:val="20"/>
        </w:rPr>
        <w:t xml:space="preserve"> https:</w:t>
      </w:r>
      <w:r w:rsidR="008F57A1" w:rsidRPr="003253C0">
        <w:rPr>
          <w:rFonts w:ascii="Arial" w:hAnsi="Arial" w:cs="Arial"/>
          <w:color w:val="010000"/>
          <w:sz w:val="20"/>
        </w:rPr>
        <w:t>//</w:t>
      </w:r>
      <w:r w:rsidRPr="003253C0">
        <w:rPr>
          <w:rFonts w:ascii="Arial" w:hAnsi="Arial" w:cs="Arial"/>
          <w:color w:val="010000"/>
          <w:sz w:val="20"/>
        </w:rPr>
        <w:t>www.hnx.vn/vi-vn/</w:t>
      </w:r>
    </w:p>
    <w:p w14:paraId="00000017" w14:textId="3C0FF54A" w:rsidR="001E273A" w:rsidRPr="003253C0" w:rsidRDefault="00CD7FAA" w:rsidP="001D52F5">
      <w:pPr>
        <w:numPr>
          <w:ilvl w:val="0"/>
          <w:numId w:val="1"/>
        </w:numPr>
        <w:pBdr>
          <w:top w:val="nil"/>
          <w:left w:val="nil"/>
          <w:bottom w:val="nil"/>
          <w:right w:val="nil"/>
          <w:between w:val="nil"/>
        </w:pBdr>
        <w:tabs>
          <w:tab w:val="left" w:pos="360"/>
          <w:tab w:val="left" w:pos="872"/>
        </w:tabs>
        <w:spacing w:after="120" w:line="360" w:lineRule="auto"/>
        <w:jc w:val="both"/>
        <w:rPr>
          <w:rFonts w:ascii="Arial" w:eastAsia="Arial" w:hAnsi="Arial" w:cs="Arial"/>
          <w:color w:val="010000"/>
          <w:sz w:val="20"/>
          <w:szCs w:val="20"/>
        </w:rPr>
      </w:pPr>
      <w:r w:rsidRPr="003253C0">
        <w:rPr>
          <w:rFonts w:ascii="Arial" w:hAnsi="Arial" w:cs="Arial"/>
          <w:color w:val="010000"/>
          <w:sz w:val="20"/>
        </w:rPr>
        <w:t>Website of Royal International Securities Joint Stock Company</w:t>
      </w:r>
      <w:r w:rsidR="008F57A1" w:rsidRPr="003253C0">
        <w:rPr>
          <w:rFonts w:ascii="Arial" w:hAnsi="Arial" w:cs="Arial"/>
          <w:color w:val="010000"/>
          <w:sz w:val="20"/>
        </w:rPr>
        <w:t>:</w:t>
      </w:r>
      <w:r w:rsidRPr="003253C0">
        <w:rPr>
          <w:rFonts w:ascii="Arial" w:hAnsi="Arial" w:cs="Arial"/>
          <w:color w:val="010000"/>
          <w:sz w:val="20"/>
        </w:rPr>
        <w:t xml:space="preserve"> https://www.irs.com.vn/</w:t>
      </w:r>
    </w:p>
    <w:sectPr w:rsidR="001E273A" w:rsidRPr="003253C0" w:rsidSect="00CD7FA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7058"/>
    <w:multiLevelType w:val="multilevel"/>
    <w:tmpl w:val="AB263D4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8"/>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B5421CA"/>
    <w:multiLevelType w:val="hybridMultilevel"/>
    <w:tmpl w:val="31D2B868"/>
    <w:lvl w:ilvl="0" w:tplc="E0B06F44">
      <w:start w:val="1"/>
      <w:numFmt w:val="bullet"/>
      <w:lvlText w:val="-"/>
      <w:lvlJc w:val="left"/>
      <w:pPr>
        <w:ind w:left="720" w:hanging="360"/>
      </w:pPr>
      <w:rPr>
        <w:rFonts w:ascii="Arial" w:hAnsi="Arial" w:hint="default"/>
        <w:b w:val="0"/>
        <w:i w:val="0"/>
        <w:sz w:val="20"/>
      </w:rPr>
    </w:lvl>
    <w:lvl w:ilvl="1" w:tplc="0B4CDD08" w:tentative="1">
      <w:start w:val="1"/>
      <w:numFmt w:val="bullet"/>
      <w:lvlText w:val="o"/>
      <w:lvlJc w:val="left"/>
      <w:pPr>
        <w:ind w:left="1440" w:hanging="360"/>
      </w:pPr>
      <w:rPr>
        <w:rFonts w:ascii="Courier New" w:hAnsi="Courier New" w:cs="Courier New" w:hint="default"/>
        <w:b w:val="0"/>
        <w:i w:val="0"/>
        <w:sz w:val="20"/>
      </w:rPr>
    </w:lvl>
    <w:lvl w:ilvl="2" w:tplc="0BF28C1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37ADF"/>
    <w:multiLevelType w:val="hybridMultilevel"/>
    <w:tmpl w:val="51F6C442"/>
    <w:lvl w:ilvl="0" w:tplc="EBEC5FA0">
      <w:start w:val="1"/>
      <w:numFmt w:val="upperRoman"/>
      <w:lvlRestart w:val="0"/>
      <w:lvlText w:val="%1."/>
      <w:lvlJc w:val="left"/>
      <w:pPr>
        <w:ind w:left="720" w:hanging="360"/>
      </w:pPr>
      <w:rPr>
        <w:b w:val="0"/>
        <w:i w:val="0"/>
        <w:sz w:val="20"/>
      </w:rPr>
    </w:lvl>
    <w:lvl w:ilvl="1" w:tplc="82DE0BEA" w:tentative="1">
      <w:start w:val="1"/>
      <w:numFmt w:val="lowerLetter"/>
      <w:lvlText w:val="%2."/>
      <w:lvlJc w:val="left"/>
      <w:pPr>
        <w:ind w:left="1440" w:hanging="360"/>
      </w:pPr>
      <w:rPr>
        <w:b w:val="0"/>
        <w:i w:val="0"/>
        <w:sz w:val="20"/>
      </w:rPr>
    </w:lvl>
    <w:lvl w:ilvl="2" w:tplc="B89EFEF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8025F"/>
    <w:multiLevelType w:val="multilevel"/>
    <w:tmpl w:val="2D48A0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7BB38C4"/>
    <w:multiLevelType w:val="hybridMultilevel"/>
    <w:tmpl w:val="1862C92A"/>
    <w:lvl w:ilvl="0" w:tplc="6AFEED7A">
      <w:start w:val="1"/>
      <w:numFmt w:val="decimal"/>
      <w:lvlText w:val="%1."/>
      <w:lvlJc w:val="left"/>
      <w:pPr>
        <w:ind w:left="720" w:hanging="360"/>
      </w:pPr>
      <w:rPr>
        <w:rFonts w:hint="default"/>
        <w:b w:val="0"/>
        <w:i w:val="0"/>
        <w:sz w:val="20"/>
      </w:rPr>
    </w:lvl>
    <w:lvl w:ilvl="1" w:tplc="D5F6F240" w:tentative="1">
      <w:start w:val="1"/>
      <w:numFmt w:val="lowerLetter"/>
      <w:lvlText w:val="%2."/>
      <w:lvlJc w:val="left"/>
      <w:pPr>
        <w:ind w:left="1440" w:hanging="360"/>
      </w:pPr>
      <w:rPr>
        <w:b w:val="0"/>
        <w:i w:val="0"/>
        <w:sz w:val="20"/>
      </w:rPr>
    </w:lvl>
    <w:lvl w:ilvl="2" w:tplc="CDA6F2E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3A"/>
    <w:rsid w:val="001726D9"/>
    <w:rsid w:val="001D52F5"/>
    <w:rsid w:val="001E273A"/>
    <w:rsid w:val="003253C0"/>
    <w:rsid w:val="007D40D5"/>
    <w:rsid w:val="008F57A1"/>
    <w:rsid w:val="009545CD"/>
    <w:rsid w:val="00CD7FAA"/>
    <w:rsid w:val="00EA4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23719"/>
  <w15:docId w15:val="{87C0960B-3B2B-4760-B1A2-A52653F5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A4F85"/>
    <w:rPr>
      <w:color w:val="0000FF" w:themeColor="hyperlink"/>
      <w:u w:val="single"/>
    </w:rPr>
  </w:style>
  <w:style w:type="paragraph" w:styleId="ListParagraph">
    <w:name w:val="List Paragraph"/>
    <w:basedOn w:val="Normal"/>
    <w:uiPriority w:val="34"/>
    <w:qFormat/>
    <w:rsid w:val="00EA4F85"/>
    <w:pPr>
      <w:widowControl/>
      <w:spacing w:after="160" w:line="259" w:lineRule="auto"/>
      <w:ind w:left="720"/>
      <w:contextualSpacing/>
    </w:pPr>
    <w:rPr>
      <w:rFonts w:ascii="Times New Roman" w:eastAsiaTheme="minorEastAsia" w:hAnsi="Times New Roman" w:cs="Times New Roman"/>
      <w:kern w:val="2"/>
      <w:sz w:val="28"/>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igonmaritime.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U9szA8ev5ZTB2e+VWifgc6oZSA==">CgMxLjAyCGguZ2pkZ3hzOAByITFXeXpvUEIwcjBPaGF3dTRDTVhXel94U21ZU1NQOE5sRw==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4</cp:revision>
  <dcterms:created xsi:type="dcterms:W3CDTF">2023-12-26T03:22:00Z</dcterms:created>
  <dcterms:modified xsi:type="dcterms:W3CDTF">2023-12-26T03:23:00Z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d8c23ec84a2711e9c25b8ccd9bdf4d130a12b4e7bfcb44082ac8593f810a33ce</vt:lpwstr>
  </property>
</Properties>
</file>