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24D4" w:rsidRPr="002E147C" w:rsidRDefault="00234295" w:rsidP="000178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E147C">
        <w:rPr>
          <w:rFonts w:ascii="Arial" w:hAnsi="Arial" w:cs="Arial"/>
          <w:b/>
          <w:color w:val="010000"/>
          <w:sz w:val="20"/>
        </w:rPr>
        <w:t>DAD: Board Resolution</w:t>
      </w:r>
    </w:p>
    <w:p w14:paraId="00000002" w14:textId="77777777" w:rsidR="006124D4" w:rsidRPr="002E147C" w:rsidRDefault="00234295" w:rsidP="000178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47C">
        <w:rPr>
          <w:rFonts w:ascii="Arial" w:hAnsi="Arial" w:cs="Arial"/>
          <w:color w:val="010000"/>
          <w:sz w:val="20"/>
        </w:rPr>
        <w:t>On December 21, 2023, Da Nang Education Development and Investment JSC announced Resolution No. 21/NQ-HDQT as follows:</w:t>
      </w:r>
    </w:p>
    <w:p w14:paraId="00000003" w14:textId="3FE7277B" w:rsidR="006124D4" w:rsidRPr="002E147C" w:rsidRDefault="00234295" w:rsidP="00017866">
      <w:pPr>
        <w:pBdr>
          <w:top w:val="nil"/>
          <w:left w:val="nil"/>
          <w:bottom w:val="nil"/>
          <w:right w:val="nil"/>
          <w:between w:val="nil"/>
        </w:pBdr>
        <w:tabs>
          <w:tab w:val="right" w:pos="4140"/>
          <w:tab w:val="right" w:pos="57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47C">
        <w:rPr>
          <w:rFonts w:ascii="Arial" w:hAnsi="Arial" w:cs="Arial"/>
          <w:color w:val="010000"/>
          <w:sz w:val="20"/>
        </w:rPr>
        <w:t>Article 1: Adjustment of the record date for the</w:t>
      </w:r>
      <w:r w:rsidR="009740DE" w:rsidRPr="002E147C">
        <w:rPr>
          <w:rFonts w:ascii="Arial" w:hAnsi="Arial" w:cs="Arial"/>
          <w:color w:val="010000"/>
          <w:sz w:val="20"/>
        </w:rPr>
        <w:t xml:space="preserve"> dividend prepayment in cash in</w:t>
      </w:r>
      <w:r w:rsidRPr="002E147C">
        <w:rPr>
          <w:rFonts w:ascii="Arial" w:hAnsi="Arial" w:cs="Arial"/>
          <w:color w:val="010000"/>
          <w:sz w:val="20"/>
        </w:rPr>
        <w:t xml:space="preserve"> 2023 </w:t>
      </w:r>
    </w:p>
    <w:p w14:paraId="00000004" w14:textId="35A8CDB8" w:rsidR="006124D4" w:rsidRPr="002E147C" w:rsidRDefault="00234295" w:rsidP="00017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4140"/>
          <w:tab w:val="right" w:pos="57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47C">
        <w:rPr>
          <w:rFonts w:ascii="Arial" w:hAnsi="Arial" w:cs="Arial"/>
          <w:color w:val="010000"/>
          <w:sz w:val="20"/>
        </w:rPr>
        <w:t>Record date: January 08, 2024</w:t>
      </w:r>
    </w:p>
    <w:p w14:paraId="00000005" w14:textId="5D4F42A0" w:rsidR="006124D4" w:rsidRPr="002E147C" w:rsidRDefault="002E147C" w:rsidP="00017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4140"/>
          <w:tab w:val="right" w:pos="573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47C">
        <w:rPr>
          <w:rFonts w:ascii="Arial" w:hAnsi="Arial" w:cs="Arial"/>
          <w:color w:val="010000"/>
          <w:sz w:val="20"/>
        </w:rPr>
        <w:t>D</w:t>
      </w:r>
      <w:r w:rsidR="00234295" w:rsidRPr="002E147C">
        <w:rPr>
          <w:rFonts w:ascii="Arial" w:hAnsi="Arial" w:cs="Arial"/>
          <w:color w:val="010000"/>
          <w:sz w:val="20"/>
        </w:rPr>
        <w:t xml:space="preserve">ividend </w:t>
      </w:r>
      <w:r w:rsidRPr="002E147C">
        <w:rPr>
          <w:rFonts w:ascii="Arial" w:hAnsi="Arial" w:cs="Arial"/>
          <w:color w:val="010000"/>
          <w:sz w:val="20"/>
        </w:rPr>
        <w:t>pre</w:t>
      </w:r>
      <w:r w:rsidR="00234295" w:rsidRPr="002E147C">
        <w:rPr>
          <w:rFonts w:ascii="Arial" w:hAnsi="Arial" w:cs="Arial"/>
          <w:color w:val="010000"/>
          <w:sz w:val="20"/>
        </w:rPr>
        <w:t xml:space="preserve">payment date: </w:t>
      </w:r>
      <w:r w:rsidR="009740DE" w:rsidRPr="002E147C">
        <w:rPr>
          <w:rFonts w:ascii="Arial" w:hAnsi="Arial" w:cs="Arial"/>
          <w:color w:val="010000"/>
          <w:sz w:val="20"/>
        </w:rPr>
        <w:t xml:space="preserve">January 19, </w:t>
      </w:r>
      <w:r w:rsidR="00234295" w:rsidRPr="002E147C">
        <w:rPr>
          <w:rFonts w:ascii="Arial" w:hAnsi="Arial" w:cs="Arial"/>
          <w:color w:val="010000"/>
          <w:sz w:val="20"/>
        </w:rPr>
        <w:t>2024</w:t>
      </w:r>
    </w:p>
    <w:p w14:paraId="00000006" w14:textId="5DAAD183" w:rsidR="006124D4" w:rsidRPr="002E147C" w:rsidRDefault="002E147C" w:rsidP="00017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4140"/>
          <w:tab w:val="right" w:pos="67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47C">
        <w:rPr>
          <w:rFonts w:ascii="Arial" w:hAnsi="Arial" w:cs="Arial"/>
          <w:color w:val="010000"/>
          <w:sz w:val="20"/>
        </w:rPr>
        <w:t>D</w:t>
      </w:r>
      <w:r w:rsidR="00234295" w:rsidRPr="002E147C">
        <w:rPr>
          <w:rFonts w:ascii="Arial" w:hAnsi="Arial" w:cs="Arial"/>
          <w:color w:val="010000"/>
          <w:sz w:val="20"/>
        </w:rPr>
        <w:t xml:space="preserve">ividend </w:t>
      </w:r>
      <w:r w:rsidRPr="002E147C">
        <w:rPr>
          <w:rFonts w:ascii="Arial" w:hAnsi="Arial" w:cs="Arial"/>
          <w:color w:val="010000"/>
          <w:sz w:val="20"/>
        </w:rPr>
        <w:t>pre</w:t>
      </w:r>
      <w:r w:rsidR="00234295" w:rsidRPr="002E147C">
        <w:rPr>
          <w:rFonts w:ascii="Arial" w:hAnsi="Arial" w:cs="Arial"/>
          <w:color w:val="010000"/>
          <w:sz w:val="20"/>
        </w:rPr>
        <w:t xml:space="preserve">payment rate: </w:t>
      </w:r>
      <w:r w:rsidR="00234295" w:rsidRPr="002E147C">
        <w:rPr>
          <w:rFonts w:ascii="Arial" w:hAnsi="Arial" w:cs="Arial"/>
          <w:color w:val="010000"/>
          <w:sz w:val="20"/>
        </w:rPr>
        <w:tab/>
        <w:t>15</w:t>
      </w:r>
      <w:r w:rsidR="009740DE" w:rsidRPr="002E147C">
        <w:rPr>
          <w:rFonts w:ascii="Arial" w:hAnsi="Arial" w:cs="Arial"/>
          <w:color w:val="010000"/>
          <w:sz w:val="20"/>
        </w:rPr>
        <w:t>%/</w:t>
      </w:r>
      <w:r w:rsidR="00234295" w:rsidRPr="002E147C">
        <w:rPr>
          <w:rFonts w:ascii="Arial" w:hAnsi="Arial" w:cs="Arial"/>
          <w:color w:val="010000"/>
          <w:sz w:val="20"/>
        </w:rPr>
        <w:t>par value of shares</w:t>
      </w:r>
    </w:p>
    <w:p w14:paraId="00000007" w14:textId="77777777" w:rsidR="006124D4" w:rsidRPr="002E147C" w:rsidRDefault="00234295" w:rsidP="000178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47C">
        <w:rPr>
          <w:rFonts w:ascii="Arial" w:hAnsi="Arial" w:cs="Arial"/>
          <w:color w:val="010000"/>
          <w:sz w:val="20"/>
        </w:rPr>
        <w:t>Article 2: Assign the General Manager of Da Nang Education Development and Investment JSC to implement this Resolution.</w:t>
      </w:r>
      <w:bookmarkEnd w:id="0"/>
    </w:p>
    <w:sectPr w:rsidR="006124D4" w:rsidRPr="002E147C" w:rsidSect="00D6225E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ED5"/>
    <w:multiLevelType w:val="multilevel"/>
    <w:tmpl w:val="7F12586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D4"/>
    <w:rsid w:val="00017866"/>
    <w:rsid w:val="00234295"/>
    <w:rsid w:val="002E147C"/>
    <w:rsid w:val="006124D4"/>
    <w:rsid w:val="009740DE"/>
    <w:rsid w:val="00C27740"/>
    <w:rsid w:val="00D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B6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j5vAlC7KGmU+3qO8QGgjz9fH4w==">CgMxLjA4AHIhMW9KaGVaNWEzbHhrbmVhbWJJbU9PaGpKMDg4enJFYnh3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397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2023-12-26T03:43:00Z</dcterms:created>
  <dcterms:modified xsi:type="dcterms:W3CDTF">2023-12-27T03:28:00Z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60b5a56a390d28605d0484a3ab1e137cc1c96b4c8ba6ff908953fecdbabc6a92</vt:lpwstr>
  </property>
</Properties>
</file>