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A6234" w:rsidRPr="00F174E3" w:rsidRDefault="001112C3" w:rsidP="000B7468">
      <w:pPr>
        <w:pBdr>
          <w:top w:val="nil"/>
          <w:left w:val="nil"/>
          <w:bottom w:val="nil"/>
          <w:right w:val="nil"/>
          <w:between w:val="nil"/>
        </w:pBdr>
        <w:tabs>
          <w:tab w:val="left" w:pos="4583"/>
        </w:tabs>
        <w:spacing w:after="120" w:line="360" w:lineRule="auto"/>
        <w:jc w:val="both"/>
        <w:rPr>
          <w:rFonts w:ascii="Arial" w:eastAsia="Arial" w:hAnsi="Arial" w:cs="Arial"/>
          <w:b/>
          <w:color w:val="010000"/>
          <w:sz w:val="20"/>
          <w:szCs w:val="20"/>
        </w:rPr>
      </w:pPr>
      <w:bookmarkStart w:id="0" w:name="_heading=h.gjdgxs"/>
      <w:bookmarkEnd w:id="0"/>
      <w:r w:rsidRPr="00F174E3">
        <w:rPr>
          <w:rFonts w:ascii="Arial" w:hAnsi="Arial" w:cs="Arial"/>
          <w:b/>
          <w:color w:val="010000"/>
          <w:sz w:val="20"/>
        </w:rPr>
        <w:t>HAN: Board Decision</w:t>
      </w:r>
    </w:p>
    <w:p w14:paraId="00000002" w14:textId="5F1B09E1" w:rsidR="004A6234" w:rsidRPr="00F174E3" w:rsidRDefault="001112C3" w:rsidP="000B7468">
      <w:pPr>
        <w:pBdr>
          <w:top w:val="nil"/>
          <w:left w:val="nil"/>
          <w:bottom w:val="nil"/>
          <w:right w:val="nil"/>
          <w:between w:val="nil"/>
        </w:pBdr>
        <w:tabs>
          <w:tab w:val="left" w:pos="4583"/>
        </w:tabs>
        <w:spacing w:after="120" w:line="360" w:lineRule="auto"/>
        <w:jc w:val="both"/>
        <w:rPr>
          <w:rFonts w:ascii="Arial" w:eastAsia="Arial" w:hAnsi="Arial" w:cs="Arial"/>
          <w:color w:val="010000"/>
          <w:sz w:val="20"/>
          <w:szCs w:val="20"/>
        </w:rPr>
      </w:pPr>
      <w:r w:rsidRPr="00F174E3">
        <w:rPr>
          <w:rFonts w:ascii="Arial" w:hAnsi="Arial" w:cs="Arial"/>
          <w:color w:val="010000"/>
          <w:sz w:val="20"/>
        </w:rPr>
        <w:t xml:space="preserve">On December 20, 2023, Hanoi Construction Corporation - JSC announced Decision No. 1475/QD-HDQT on </w:t>
      </w:r>
      <w:r w:rsidR="00F174E3" w:rsidRPr="00F174E3">
        <w:rPr>
          <w:rFonts w:ascii="Arial" w:hAnsi="Arial" w:cs="Arial"/>
          <w:color w:val="010000"/>
          <w:sz w:val="20"/>
        </w:rPr>
        <w:t>terminating the</w:t>
      </w:r>
      <w:r w:rsidRPr="00F174E3">
        <w:rPr>
          <w:rFonts w:ascii="Arial" w:hAnsi="Arial" w:cs="Arial"/>
          <w:color w:val="010000"/>
          <w:sz w:val="20"/>
        </w:rPr>
        <w:t xml:space="preserve"> operations </w:t>
      </w:r>
      <w:r w:rsidR="00F174E3" w:rsidRPr="00F174E3">
        <w:rPr>
          <w:rFonts w:ascii="Arial" w:hAnsi="Arial" w:cs="Arial"/>
          <w:color w:val="010000"/>
          <w:sz w:val="20"/>
        </w:rPr>
        <w:t xml:space="preserve">of a </w:t>
      </w:r>
      <w:r w:rsidRPr="00F174E3">
        <w:rPr>
          <w:rFonts w:ascii="Arial" w:hAnsi="Arial" w:cs="Arial"/>
          <w:color w:val="010000"/>
          <w:sz w:val="20"/>
        </w:rPr>
        <w:t>Corporation</w:t>
      </w:r>
      <w:r w:rsidR="00F174E3" w:rsidRPr="00F174E3">
        <w:rPr>
          <w:rFonts w:ascii="Arial" w:hAnsi="Arial" w:cs="Arial"/>
          <w:color w:val="010000"/>
          <w:sz w:val="20"/>
        </w:rPr>
        <w:t>’s Branch</w:t>
      </w:r>
      <w:r w:rsidRPr="00F174E3">
        <w:rPr>
          <w:rFonts w:ascii="Arial" w:hAnsi="Arial" w:cs="Arial"/>
          <w:color w:val="010000"/>
          <w:sz w:val="20"/>
        </w:rPr>
        <w:t xml:space="preserve"> as follows: </w:t>
      </w:r>
    </w:p>
    <w:p w14:paraId="00000003" w14:textId="55885661" w:rsidR="004A6234" w:rsidRPr="00F174E3" w:rsidRDefault="001112C3" w:rsidP="000B7468">
      <w:pPr>
        <w:pBdr>
          <w:top w:val="nil"/>
          <w:left w:val="nil"/>
          <w:bottom w:val="nil"/>
          <w:right w:val="nil"/>
          <w:between w:val="nil"/>
        </w:pBdr>
        <w:spacing w:after="120" w:line="360" w:lineRule="auto"/>
        <w:jc w:val="both"/>
        <w:rPr>
          <w:rFonts w:ascii="Arial" w:eastAsia="Arial" w:hAnsi="Arial" w:cs="Arial"/>
          <w:color w:val="010000"/>
          <w:sz w:val="20"/>
          <w:szCs w:val="20"/>
        </w:rPr>
      </w:pPr>
      <w:r w:rsidRPr="00F174E3">
        <w:rPr>
          <w:rFonts w:ascii="Arial" w:hAnsi="Arial" w:cs="Arial"/>
          <w:color w:val="010000"/>
          <w:sz w:val="20"/>
        </w:rPr>
        <w:t xml:space="preserve">Article </w:t>
      </w:r>
      <w:proofErr w:type="gramStart"/>
      <w:r w:rsidRPr="00F174E3">
        <w:rPr>
          <w:rFonts w:ascii="Arial" w:hAnsi="Arial" w:cs="Arial"/>
          <w:color w:val="010000"/>
          <w:sz w:val="20"/>
        </w:rPr>
        <w:t>1::</w:t>
      </w:r>
      <w:proofErr w:type="gramEnd"/>
      <w:r w:rsidRPr="00F174E3">
        <w:rPr>
          <w:rFonts w:ascii="Arial" w:hAnsi="Arial" w:cs="Arial"/>
          <w:color w:val="010000"/>
          <w:sz w:val="20"/>
        </w:rPr>
        <w:t xml:space="preserve"> </w:t>
      </w:r>
      <w:r w:rsidR="00F174E3" w:rsidRPr="00F174E3">
        <w:rPr>
          <w:rFonts w:ascii="Arial" w:hAnsi="Arial" w:cs="Arial"/>
          <w:color w:val="010000"/>
          <w:sz w:val="20"/>
        </w:rPr>
        <w:t xml:space="preserve">Terminate the operations of a Corporation’s Branch: CHI NHÁNH TỔNG CÔNG TY XÂY DỰNG HÀ NỘI - CTCP - HANCORP 1 (tentatively translated as </w:t>
      </w:r>
      <w:r w:rsidRPr="00F174E3">
        <w:rPr>
          <w:rFonts w:ascii="Arial" w:hAnsi="Arial" w:cs="Arial"/>
          <w:color w:val="010000"/>
          <w:sz w:val="20"/>
        </w:rPr>
        <w:t>Branch of Hanoi Construction Corporation - JSC - HANCORP 1</w:t>
      </w:r>
      <w:r w:rsidR="00F174E3" w:rsidRPr="00F174E3">
        <w:rPr>
          <w:rFonts w:ascii="Arial" w:hAnsi="Arial" w:cs="Arial"/>
          <w:color w:val="010000"/>
          <w:sz w:val="20"/>
        </w:rPr>
        <w:t>)</w:t>
      </w:r>
    </w:p>
    <w:p w14:paraId="00000004" w14:textId="77777777" w:rsidR="004A6234" w:rsidRPr="00F174E3" w:rsidRDefault="001112C3" w:rsidP="000B7468">
      <w:pPr>
        <w:pBdr>
          <w:top w:val="nil"/>
          <w:left w:val="nil"/>
          <w:bottom w:val="nil"/>
          <w:right w:val="nil"/>
          <w:between w:val="nil"/>
        </w:pBdr>
        <w:spacing w:after="120" w:line="360" w:lineRule="auto"/>
        <w:jc w:val="both"/>
        <w:rPr>
          <w:rFonts w:ascii="Arial" w:eastAsia="Arial" w:hAnsi="Arial" w:cs="Arial"/>
          <w:color w:val="010000"/>
          <w:sz w:val="20"/>
          <w:szCs w:val="20"/>
        </w:rPr>
      </w:pPr>
      <w:r w:rsidRPr="00F174E3">
        <w:rPr>
          <w:rFonts w:ascii="Arial" w:hAnsi="Arial" w:cs="Arial"/>
          <w:color w:val="010000"/>
          <w:sz w:val="20"/>
        </w:rPr>
        <w:t>Tax code: 0100106338-007</w:t>
      </w:r>
    </w:p>
    <w:p w14:paraId="00000005" w14:textId="74D2A544" w:rsidR="004A6234" w:rsidRPr="00F174E3" w:rsidRDefault="001112C3" w:rsidP="000B7468">
      <w:pPr>
        <w:pBdr>
          <w:top w:val="nil"/>
          <w:left w:val="nil"/>
          <w:bottom w:val="nil"/>
          <w:right w:val="nil"/>
          <w:between w:val="nil"/>
        </w:pBdr>
        <w:spacing w:after="120" w:line="360" w:lineRule="auto"/>
        <w:jc w:val="both"/>
        <w:rPr>
          <w:rFonts w:ascii="Arial" w:eastAsia="Arial" w:hAnsi="Arial" w:cs="Arial"/>
          <w:color w:val="010000"/>
          <w:sz w:val="20"/>
          <w:szCs w:val="20"/>
        </w:rPr>
      </w:pPr>
      <w:r w:rsidRPr="00F174E3">
        <w:rPr>
          <w:rFonts w:ascii="Arial" w:hAnsi="Arial" w:cs="Arial"/>
          <w:color w:val="010000"/>
          <w:sz w:val="20"/>
        </w:rPr>
        <w:t xml:space="preserve">Head office: </w:t>
      </w:r>
      <w:r w:rsidR="00F174E3" w:rsidRPr="00F174E3">
        <w:rPr>
          <w:rFonts w:ascii="Arial" w:hAnsi="Arial" w:cs="Arial"/>
          <w:color w:val="010000"/>
          <w:sz w:val="20"/>
        </w:rPr>
        <w:t>1st</w:t>
      </w:r>
      <w:r w:rsidRPr="00F174E3">
        <w:rPr>
          <w:rFonts w:ascii="Arial" w:hAnsi="Arial" w:cs="Arial"/>
          <w:color w:val="010000"/>
          <w:sz w:val="20"/>
        </w:rPr>
        <w:t xml:space="preserve"> floor, No.</w:t>
      </w:r>
      <w:r w:rsidR="00F174E3" w:rsidRPr="00F174E3">
        <w:rPr>
          <w:rFonts w:ascii="Arial" w:hAnsi="Arial" w:cs="Arial"/>
          <w:color w:val="010000"/>
          <w:sz w:val="20"/>
        </w:rPr>
        <w:t xml:space="preserve"> </w:t>
      </w:r>
      <w:r w:rsidRPr="00F174E3">
        <w:rPr>
          <w:rFonts w:ascii="Arial" w:hAnsi="Arial" w:cs="Arial"/>
          <w:color w:val="010000"/>
          <w:sz w:val="20"/>
        </w:rPr>
        <w:t xml:space="preserve">57 Quang </w:t>
      </w:r>
      <w:proofErr w:type="spellStart"/>
      <w:r w:rsidRPr="00F174E3">
        <w:rPr>
          <w:rFonts w:ascii="Arial" w:hAnsi="Arial" w:cs="Arial"/>
          <w:color w:val="010000"/>
          <w:sz w:val="20"/>
        </w:rPr>
        <w:t>Trung</w:t>
      </w:r>
      <w:proofErr w:type="spellEnd"/>
      <w:r w:rsidRPr="00F174E3">
        <w:rPr>
          <w:rFonts w:ascii="Arial" w:hAnsi="Arial" w:cs="Arial"/>
          <w:color w:val="010000"/>
          <w:sz w:val="20"/>
        </w:rPr>
        <w:t xml:space="preserve"> Street, Nguyen Du Ward, Hai Ba </w:t>
      </w:r>
      <w:proofErr w:type="spellStart"/>
      <w:r w:rsidRPr="00F174E3">
        <w:rPr>
          <w:rFonts w:ascii="Arial" w:hAnsi="Arial" w:cs="Arial"/>
          <w:color w:val="010000"/>
          <w:sz w:val="20"/>
        </w:rPr>
        <w:t>Trung</w:t>
      </w:r>
      <w:proofErr w:type="spellEnd"/>
      <w:r w:rsidRPr="00F174E3">
        <w:rPr>
          <w:rFonts w:ascii="Arial" w:hAnsi="Arial" w:cs="Arial"/>
          <w:color w:val="010000"/>
          <w:sz w:val="20"/>
        </w:rPr>
        <w:t xml:space="preserve"> District, Hanoi</w:t>
      </w:r>
      <w:r w:rsidR="00F174E3" w:rsidRPr="00F174E3">
        <w:rPr>
          <w:rFonts w:ascii="Arial" w:hAnsi="Arial" w:cs="Arial"/>
          <w:color w:val="010000"/>
          <w:sz w:val="20"/>
        </w:rPr>
        <w:t>, Vietnam</w:t>
      </w:r>
    </w:p>
    <w:p w14:paraId="00000006" w14:textId="7474FF21" w:rsidR="004A6234" w:rsidRPr="00F174E3" w:rsidRDefault="00D479E9" w:rsidP="000B746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rPr>
        <w:t xml:space="preserve">Reason: Due to </w:t>
      </w:r>
      <w:r w:rsidR="001112C3" w:rsidRPr="00F174E3">
        <w:rPr>
          <w:rFonts w:ascii="Arial" w:hAnsi="Arial" w:cs="Arial"/>
          <w:color w:val="010000"/>
          <w:sz w:val="20"/>
        </w:rPr>
        <w:t>ineffective business operation</w:t>
      </w:r>
      <w:r>
        <w:rPr>
          <w:rFonts w:ascii="Arial" w:hAnsi="Arial" w:cs="Arial"/>
          <w:color w:val="010000"/>
          <w:sz w:val="20"/>
        </w:rPr>
        <w:t>s</w:t>
      </w:r>
      <w:bookmarkStart w:id="1" w:name="_GoBack"/>
      <w:bookmarkEnd w:id="1"/>
      <w:r w:rsidR="001112C3" w:rsidRPr="00F174E3">
        <w:rPr>
          <w:rFonts w:ascii="Arial" w:hAnsi="Arial" w:cs="Arial"/>
          <w:color w:val="010000"/>
          <w:sz w:val="20"/>
        </w:rPr>
        <w:t xml:space="preserve"> of the branch</w:t>
      </w:r>
      <w:r w:rsidR="00F174E3" w:rsidRPr="00F174E3">
        <w:rPr>
          <w:rFonts w:ascii="Arial" w:hAnsi="Arial" w:cs="Arial"/>
          <w:color w:val="010000"/>
          <w:sz w:val="20"/>
        </w:rPr>
        <w:t>.</w:t>
      </w:r>
    </w:p>
    <w:p w14:paraId="00000007" w14:textId="2FF39AD3" w:rsidR="004A6234" w:rsidRPr="00F174E3" w:rsidRDefault="001112C3" w:rsidP="000B7468">
      <w:pPr>
        <w:pBdr>
          <w:top w:val="nil"/>
          <w:left w:val="nil"/>
          <w:bottom w:val="nil"/>
          <w:right w:val="nil"/>
          <w:between w:val="nil"/>
        </w:pBdr>
        <w:spacing w:after="120" w:line="360" w:lineRule="auto"/>
        <w:jc w:val="both"/>
        <w:rPr>
          <w:rFonts w:ascii="Arial" w:eastAsia="Arial" w:hAnsi="Arial" w:cs="Arial"/>
          <w:color w:val="010000"/>
          <w:sz w:val="20"/>
          <w:szCs w:val="20"/>
        </w:rPr>
      </w:pPr>
      <w:r w:rsidRPr="00F174E3">
        <w:rPr>
          <w:rFonts w:ascii="Arial" w:hAnsi="Arial" w:cs="Arial"/>
          <w:color w:val="010000"/>
          <w:sz w:val="20"/>
        </w:rPr>
        <w:t>Article 2:</w:t>
      </w:r>
      <w:r w:rsidR="00F174E3" w:rsidRPr="00F174E3">
        <w:rPr>
          <w:rFonts w:ascii="Arial" w:hAnsi="Arial" w:cs="Arial"/>
          <w:color w:val="010000"/>
          <w:sz w:val="20"/>
        </w:rPr>
        <w:t xml:space="preserve"> Term</w:t>
      </w:r>
      <w:r w:rsidRPr="00F174E3">
        <w:rPr>
          <w:rFonts w:ascii="Arial" w:hAnsi="Arial" w:cs="Arial"/>
          <w:color w:val="010000"/>
          <w:sz w:val="20"/>
        </w:rPr>
        <w:t>, procedures for liquidation of contracts and payment of debts of the Branch.</w:t>
      </w:r>
    </w:p>
    <w:p w14:paraId="00000008" w14:textId="77777777" w:rsidR="004A6234" w:rsidRPr="00F174E3" w:rsidRDefault="001112C3" w:rsidP="000B7468">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174E3">
        <w:rPr>
          <w:rFonts w:ascii="Arial" w:hAnsi="Arial" w:cs="Arial"/>
          <w:color w:val="010000"/>
          <w:sz w:val="20"/>
        </w:rPr>
        <w:t>The branch settles tax debts with tax authorities and other debts of the branch in accordance with the provisions of law.</w:t>
      </w:r>
    </w:p>
    <w:p w14:paraId="00000009" w14:textId="49817EC0" w:rsidR="004A6234" w:rsidRPr="00F174E3" w:rsidRDefault="000B7468" w:rsidP="000B746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rPr>
        <w:t>Article 3: Handling of</w:t>
      </w:r>
      <w:r w:rsidR="001112C3" w:rsidRPr="00F174E3">
        <w:rPr>
          <w:rFonts w:ascii="Arial" w:hAnsi="Arial" w:cs="Arial"/>
          <w:color w:val="010000"/>
          <w:sz w:val="20"/>
        </w:rPr>
        <w:t xml:space="preserve"> obligations arising from the labor contract:</w:t>
      </w:r>
    </w:p>
    <w:p w14:paraId="0000000A" w14:textId="77777777" w:rsidR="004A6234" w:rsidRPr="00F174E3" w:rsidRDefault="001112C3" w:rsidP="000B7468">
      <w:pPr>
        <w:pBdr>
          <w:top w:val="nil"/>
          <w:left w:val="nil"/>
          <w:bottom w:val="nil"/>
          <w:right w:val="nil"/>
          <w:between w:val="nil"/>
        </w:pBdr>
        <w:spacing w:after="120" w:line="360" w:lineRule="auto"/>
        <w:jc w:val="both"/>
        <w:rPr>
          <w:rFonts w:ascii="Arial" w:eastAsia="Arial" w:hAnsi="Arial" w:cs="Arial"/>
          <w:color w:val="010000"/>
          <w:sz w:val="20"/>
          <w:szCs w:val="20"/>
        </w:rPr>
      </w:pPr>
      <w:r w:rsidRPr="00F174E3">
        <w:rPr>
          <w:rFonts w:ascii="Arial" w:hAnsi="Arial" w:cs="Arial"/>
          <w:color w:val="010000"/>
          <w:sz w:val="20"/>
        </w:rPr>
        <w:t>The branch does not recruit employees, so no obligations arise from the employment contract.</w:t>
      </w:r>
    </w:p>
    <w:p w14:paraId="07B0D763" w14:textId="65CDE4C4" w:rsidR="00F174E3" w:rsidRPr="00F174E3" w:rsidRDefault="00F174E3" w:rsidP="000B7468">
      <w:pPr>
        <w:pBdr>
          <w:top w:val="nil"/>
          <w:left w:val="nil"/>
          <w:bottom w:val="nil"/>
          <w:right w:val="nil"/>
          <w:between w:val="nil"/>
        </w:pBdr>
        <w:spacing w:after="120" w:line="360" w:lineRule="auto"/>
        <w:jc w:val="both"/>
        <w:rPr>
          <w:rFonts w:ascii="Arial" w:eastAsia="Arial" w:hAnsi="Arial" w:cs="Arial"/>
          <w:color w:val="010000"/>
          <w:sz w:val="20"/>
          <w:szCs w:val="20"/>
        </w:rPr>
      </w:pPr>
      <w:r w:rsidRPr="00F174E3">
        <w:rPr>
          <w:rFonts w:ascii="Arial" w:hAnsi="Arial" w:cs="Arial"/>
          <w:color w:val="010000"/>
          <w:sz w:val="20"/>
        </w:rPr>
        <w:t xml:space="preserve">Article 4: This </w:t>
      </w:r>
      <w:r w:rsidR="000B7468">
        <w:rPr>
          <w:rFonts w:ascii="Arial" w:hAnsi="Arial" w:cs="Arial"/>
          <w:color w:val="010000"/>
          <w:sz w:val="20"/>
        </w:rPr>
        <w:t xml:space="preserve">Board </w:t>
      </w:r>
      <w:r w:rsidRPr="00F174E3">
        <w:rPr>
          <w:rFonts w:ascii="Arial" w:hAnsi="Arial" w:cs="Arial"/>
          <w:color w:val="010000"/>
          <w:sz w:val="20"/>
        </w:rPr>
        <w:t xml:space="preserve">Decision is publicly listed at the headquarters of the Company and the Branch. It was also sent to creditors, employees, people with related rights and obligations, the Hanoi Tax Department, and the business registration office. The Decision to terminate Branch operation is posted on the national portal on business registration and </w:t>
      </w:r>
      <w:bookmarkStart w:id="2" w:name="_Hlk154510091"/>
      <w:r w:rsidRPr="00F174E3">
        <w:rPr>
          <w:rFonts w:ascii="Arial" w:hAnsi="Arial" w:cs="Arial"/>
          <w:color w:val="010000"/>
          <w:sz w:val="20"/>
        </w:rPr>
        <w:t xml:space="preserve">is available </w:t>
      </w:r>
      <w:bookmarkEnd w:id="2"/>
      <w:r w:rsidRPr="00F174E3">
        <w:rPr>
          <w:rFonts w:ascii="Arial" w:hAnsi="Arial" w:cs="Arial"/>
          <w:color w:val="010000"/>
          <w:sz w:val="20"/>
        </w:rPr>
        <w:t>at the Branch’s headquarters.</w:t>
      </w:r>
    </w:p>
    <w:p w14:paraId="0000000C" w14:textId="0B75EA76" w:rsidR="004A6234" w:rsidRPr="00F174E3" w:rsidRDefault="001112C3" w:rsidP="000B7468">
      <w:pPr>
        <w:pBdr>
          <w:top w:val="nil"/>
          <w:left w:val="nil"/>
          <w:bottom w:val="nil"/>
          <w:right w:val="nil"/>
          <w:between w:val="nil"/>
        </w:pBdr>
        <w:spacing w:after="120" w:line="360" w:lineRule="auto"/>
        <w:jc w:val="both"/>
        <w:rPr>
          <w:rFonts w:ascii="Arial" w:eastAsia="Arial" w:hAnsi="Arial" w:cs="Arial"/>
          <w:color w:val="010000"/>
          <w:sz w:val="20"/>
          <w:szCs w:val="20"/>
        </w:rPr>
      </w:pPr>
      <w:r w:rsidRPr="00F174E3">
        <w:rPr>
          <w:rFonts w:ascii="Arial" w:hAnsi="Arial" w:cs="Arial"/>
          <w:color w:val="010000"/>
          <w:sz w:val="20"/>
        </w:rPr>
        <w:t xml:space="preserve">Article 5: The </w:t>
      </w:r>
      <w:r w:rsidR="000B7468">
        <w:rPr>
          <w:rFonts w:ascii="Arial" w:hAnsi="Arial" w:cs="Arial"/>
          <w:color w:val="010000"/>
          <w:sz w:val="20"/>
        </w:rPr>
        <w:t>Managing Director</w:t>
      </w:r>
      <w:r w:rsidR="00F174E3" w:rsidRPr="00F174E3">
        <w:rPr>
          <w:rFonts w:ascii="Arial" w:hAnsi="Arial" w:cs="Arial"/>
          <w:color w:val="010000"/>
          <w:sz w:val="20"/>
        </w:rPr>
        <w:t xml:space="preserve">, </w:t>
      </w:r>
      <w:r w:rsidRPr="00F174E3">
        <w:rPr>
          <w:rFonts w:ascii="Arial" w:hAnsi="Arial" w:cs="Arial"/>
          <w:color w:val="010000"/>
          <w:sz w:val="20"/>
        </w:rPr>
        <w:t>related Departments</w:t>
      </w:r>
      <w:r w:rsidR="00F174E3" w:rsidRPr="00F174E3">
        <w:rPr>
          <w:rFonts w:ascii="Arial" w:hAnsi="Arial" w:cs="Arial"/>
          <w:color w:val="010000"/>
          <w:sz w:val="20"/>
        </w:rPr>
        <w:t>,</w:t>
      </w:r>
      <w:r w:rsidRPr="00F174E3">
        <w:rPr>
          <w:rFonts w:ascii="Arial" w:hAnsi="Arial" w:cs="Arial"/>
          <w:color w:val="010000"/>
          <w:sz w:val="20"/>
        </w:rPr>
        <w:t xml:space="preserve"> and </w:t>
      </w:r>
      <w:r w:rsidR="00F174E3" w:rsidRPr="00F174E3">
        <w:rPr>
          <w:rFonts w:ascii="Arial" w:hAnsi="Arial" w:cs="Arial"/>
          <w:color w:val="010000"/>
          <w:sz w:val="20"/>
        </w:rPr>
        <w:t>the Branch</w:t>
      </w:r>
      <w:r w:rsidRPr="00F174E3">
        <w:rPr>
          <w:rFonts w:ascii="Arial" w:hAnsi="Arial" w:cs="Arial"/>
          <w:color w:val="010000"/>
          <w:sz w:val="20"/>
        </w:rPr>
        <w:t xml:space="preserve"> are responsible for implementing this Decision. This </w:t>
      </w:r>
      <w:r w:rsidR="000B7468">
        <w:rPr>
          <w:rFonts w:ascii="Arial" w:hAnsi="Arial" w:cs="Arial"/>
          <w:color w:val="010000"/>
          <w:sz w:val="20"/>
        </w:rPr>
        <w:t xml:space="preserve">Board </w:t>
      </w:r>
      <w:r w:rsidR="00F174E3" w:rsidRPr="00F174E3">
        <w:rPr>
          <w:rFonts w:ascii="Arial" w:hAnsi="Arial" w:cs="Arial"/>
          <w:color w:val="010000"/>
          <w:sz w:val="20"/>
        </w:rPr>
        <w:t xml:space="preserve">Decision </w:t>
      </w:r>
      <w:r w:rsidRPr="00F174E3">
        <w:rPr>
          <w:rFonts w:ascii="Arial" w:hAnsi="Arial" w:cs="Arial"/>
          <w:color w:val="010000"/>
          <w:sz w:val="20"/>
        </w:rPr>
        <w:t>takes effect from the date of its signing.</w:t>
      </w:r>
    </w:p>
    <w:sectPr w:rsidR="004A6234" w:rsidRPr="00F174E3" w:rsidSect="001112C3">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56E2A"/>
    <w:multiLevelType w:val="multilevel"/>
    <w:tmpl w:val="DFF446FC"/>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34"/>
    <w:rsid w:val="000B7468"/>
    <w:rsid w:val="001112C3"/>
    <w:rsid w:val="004A6234"/>
    <w:rsid w:val="00D479E9"/>
    <w:rsid w:val="00F1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14F52"/>
  <w15:docId w15:val="{9E8CA3BE-F74A-45D9-98A6-B314D716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tPxWAd1iu0vxXh83163Wsx+4Ww==">CgMxLjAyCGguZ2pkZ3hzOAByITFSd2N5SHlTM3E2NnRydVplLUxEaTNRZmJQcVFNQnlwYg==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2023-12-27T03:58:00Z</dcterms:created>
  <dcterms:modified xsi:type="dcterms:W3CDTF">2023-12-27T03:59:00Z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d3cf9d0022d746b9ea7aa67c6a6d52b9881011e73f8a0b6847fb8c1891de933c</vt:lpwstr>
  </property>
</Properties>
</file>