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E61E9" w:rsidRPr="00A33C74" w:rsidRDefault="0062650D" w:rsidP="0062650D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A33C74">
        <w:rPr>
          <w:rFonts w:ascii="Arial" w:hAnsi="Arial" w:cs="Arial"/>
          <w:b/>
          <w:color w:val="010000"/>
          <w:sz w:val="20"/>
        </w:rPr>
        <w:t xml:space="preserve">SDK: Board Resolution </w:t>
      </w:r>
    </w:p>
    <w:p w14:paraId="00000002" w14:textId="77777777" w:rsidR="003E61E9" w:rsidRPr="00A33C74" w:rsidRDefault="0062650D" w:rsidP="0062650D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33C74">
        <w:rPr>
          <w:rFonts w:ascii="Arial" w:hAnsi="Arial" w:cs="Arial"/>
          <w:color w:val="010000"/>
          <w:sz w:val="20"/>
        </w:rPr>
        <w:t>On December 25, 2023, Mechanical Engineering &amp; Metallurgy Joint Stock Company announced Resolution No. 010/2023/NQ-HDQT as follows:</w:t>
      </w:r>
    </w:p>
    <w:p w14:paraId="00000003" w14:textId="5C02412C" w:rsidR="003E61E9" w:rsidRPr="00A33C74" w:rsidRDefault="0062650D" w:rsidP="006265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33C74">
        <w:rPr>
          <w:rFonts w:ascii="Arial" w:hAnsi="Arial" w:cs="Arial"/>
          <w:color w:val="010000"/>
          <w:sz w:val="20"/>
        </w:rPr>
        <w:t xml:space="preserve">‎‎Article 1. According to the Charter and Operational Regulation promulgated by the Company’s Board of Directors, the Board of </w:t>
      </w:r>
      <w:r w:rsidR="00ED63E3" w:rsidRPr="00A33C74">
        <w:rPr>
          <w:rFonts w:ascii="Arial" w:hAnsi="Arial" w:cs="Arial"/>
          <w:color w:val="010000"/>
          <w:sz w:val="20"/>
        </w:rPr>
        <w:t>Directors</w:t>
      </w:r>
      <w:r w:rsidRPr="00A33C74">
        <w:rPr>
          <w:rFonts w:ascii="Arial" w:hAnsi="Arial" w:cs="Arial"/>
          <w:color w:val="010000"/>
          <w:sz w:val="20"/>
        </w:rPr>
        <w:t xml:space="preserve"> approves Mechanical Engineering &amp; Metallurgy Joint Stock Company to sign the Principle Contract in 2024 with the following units:</w:t>
      </w:r>
    </w:p>
    <w:p w14:paraId="00000004" w14:textId="7B85A88D" w:rsidR="003E61E9" w:rsidRPr="00A33C74" w:rsidRDefault="0062650D" w:rsidP="006265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A33C74">
        <w:rPr>
          <w:rFonts w:ascii="Arial" w:hAnsi="Arial" w:cs="Arial"/>
          <w:color w:val="010000"/>
          <w:sz w:val="20"/>
        </w:rPr>
        <w:t>Vnsteel</w:t>
      </w:r>
      <w:proofErr w:type="spellEnd"/>
      <w:r w:rsidRPr="00A33C74">
        <w:rPr>
          <w:rFonts w:ascii="Arial" w:hAnsi="Arial" w:cs="Arial"/>
          <w:color w:val="010000"/>
          <w:sz w:val="20"/>
        </w:rPr>
        <w:t xml:space="preserve"> - Southern Steel Company </w:t>
      </w:r>
      <w:r w:rsidR="008209B8" w:rsidRPr="00A33C74">
        <w:rPr>
          <w:rFonts w:ascii="Arial" w:hAnsi="Arial" w:cs="Arial"/>
          <w:color w:val="010000"/>
          <w:sz w:val="20"/>
        </w:rPr>
        <w:t>Limited</w:t>
      </w:r>
      <w:r w:rsidRPr="00A33C74">
        <w:rPr>
          <w:rFonts w:ascii="Arial" w:hAnsi="Arial" w:cs="Arial"/>
          <w:color w:val="010000"/>
          <w:sz w:val="20"/>
        </w:rPr>
        <w:t>;</w:t>
      </w:r>
    </w:p>
    <w:p w14:paraId="00000005" w14:textId="374CA85C" w:rsidR="003E61E9" w:rsidRPr="00A33C74" w:rsidRDefault="0062650D" w:rsidP="006265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A33C74">
        <w:rPr>
          <w:rFonts w:ascii="Arial" w:hAnsi="Arial" w:cs="Arial"/>
          <w:color w:val="010000"/>
          <w:sz w:val="20"/>
        </w:rPr>
        <w:t>Vnsteel</w:t>
      </w:r>
      <w:proofErr w:type="spellEnd"/>
      <w:r w:rsidRPr="00A33C74">
        <w:rPr>
          <w:rFonts w:ascii="Arial" w:hAnsi="Arial" w:cs="Arial"/>
          <w:color w:val="010000"/>
          <w:sz w:val="20"/>
        </w:rPr>
        <w:t xml:space="preserve"> - Thu </w:t>
      </w:r>
      <w:proofErr w:type="spellStart"/>
      <w:r w:rsidRPr="00A33C74">
        <w:rPr>
          <w:rFonts w:ascii="Arial" w:hAnsi="Arial" w:cs="Arial"/>
          <w:color w:val="010000"/>
          <w:sz w:val="20"/>
        </w:rPr>
        <w:t>Duc</w:t>
      </w:r>
      <w:proofErr w:type="spellEnd"/>
      <w:r w:rsidRPr="00A33C74">
        <w:rPr>
          <w:rFonts w:ascii="Arial" w:hAnsi="Arial" w:cs="Arial"/>
          <w:color w:val="010000"/>
          <w:sz w:val="20"/>
        </w:rPr>
        <w:t xml:space="preserve"> Steel </w:t>
      </w:r>
      <w:r w:rsidR="008209B8" w:rsidRPr="00A33C74">
        <w:rPr>
          <w:rFonts w:ascii="Arial" w:hAnsi="Arial" w:cs="Arial"/>
          <w:color w:val="010000"/>
          <w:sz w:val="20"/>
        </w:rPr>
        <w:t>Joint Stock Company</w:t>
      </w:r>
      <w:r w:rsidRPr="00A33C74">
        <w:rPr>
          <w:rFonts w:ascii="Arial" w:hAnsi="Arial" w:cs="Arial"/>
          <w:color w:val="010000"/>
          <w:sz w:val="20"/>
        </w:rPr>
        <w:t>;</w:t>
      </w:r>
    </w:p>
    <w:p w14:paraId="00000006" w14:textId="59BF64B8" w:rsidR="003E61E9" w:rsidRPr="00A33C74" w:rsidRDefault="0062650D" w:rsidP="006265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A33C74">
        <w:rPr>
          <w:rFonts w:ascii="Arial" w:hAnsi="Arial" w:cs="Arial"/>
          <w:color w:val="010000"/>
          <w:sz w:val="20"/>
        </w:rPr>
        <w:t>Vnsteel</w:t>
      </w:r>
      <w:proofErr w:type="spellEnd"/>
      <w:r w:rsidRPr="00A33C74">
        <w:rPr>
          <w:rFonts w:ascii="Arial" w:hAnsi="Arial" w:cs="Arial"/>
          <w:color w:val="010000"/>
          <w:sz w:val="20"/>
        </w:rPr>
        <w:t xml:space="preserve"> - VICASA </w:t>
      </w:r>
      <w:r w:rsidR="008209B8" w:rsidRPr="00A33C74">
        <w:rPr>
          <w:rFonts w:ascii="Arial" w:hAnsi="Arial" w:cs="Arial"/>
          <w:color w:val="010000"/>
          <w:sz w:val="20"/>
        </w:rPr>
        <w:t>Joint Stock Company</w:t>
      </w:r>
      <w:r w:rsidRPr="00A33C74">
        <w:rPr>
          <w:rFonts w:ascii="Arial" w:hAnsi="Arial" w:cs="Arial"/>
          <w:color w:val="010000"/>
          <w:sz w:val="20"/>
        </w:rPr>
        <w:t>;</w:t>
      </w:r>
    </w:p>
    <w:p w14:paraId="00000007" w14:textId="3690AD60" w:rsidR="003E61E9" w:rsidRPr="00A33C74" w:rsidRDefault="0062650D" w:rsidP="006265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A33C74">
        <w:rPr>
          <w:rFonts w:ascii="Arial" w:hAnsi="Arial" w:cs="Arial"/>
          <w:color w:val="010000"/>
          <w:sz w:val="20"/>
        </w:rPr>
        <w:t>Vina</w:t>
      </w:r>
      <w:proofErr w:type="spellEnd"/>
      <w:r w:rsidRPr="00A33C74">
        <w:rPr>
          <w:rFonts w:ascii="Arial" w:hAnsi="Arial" w:cs="Arial"/>
          <w:color w:val="010000"/>
          <w:sz w:val="20"/>
        </w:rPr>
        <w:t xml:space="preserve"> Kyoei Steel Company </w:t>
      </w:r>
      <w:r w:rsidR="008209B8" w:rsidRPr="00A33C74">
        <w:rPr>
          <w:rFonts w:ascii="Arial" w:hAnsi="Arial" w:cs="Arial"/>
          <w:color w:val="010000"/>
          <w:sz w:val="20"/>
        </w:rPr>
        <w:t>Limited</w:t>
      </w:r>
      <w:r w:rsidRPr="00A33C74">
        <w:rPr>
          <w:rFonts w:ascii="Arial" w:hAnsi="Arial" w:cs="Arial"/>
          <w:color w:val="010000"/>
          <w:sz w:val="20"/>
        </w:rPr>
        <w:t>;</w:t>
      </w:r>
    </w:p>
    <w:p w14:paraId="00000008" w14:textId="77777777" w:rsidR="003E61E9" w:rsidRPr="00A33C74" w:rsidRDefault="0062650D" w:rsidP="006265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A33C74">
        <w:rPr>
          <w:rFonts w:ascii="Arial" w:hAnsi="Arial" w:cs="Arial"/>
          <w:color w:val="010000"/>
          <w:sz w:val="20"/>
        </w:rPr>
        <w:t>Vnsteel</w:t>
      </w:r>
      <w:proofErr w:type="spellEnd"/>
      <w:r w:rsidRPr="00A33C74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A33C74">
        <w:rPr>
          <w:rFonts w:ascii="Arial" w:hAnsi="Arial" w:cs="Arial"/>
          <w:color w:val="010000"/>
          <w:sz w:val="20"/>
        </w:rPr>
        <w:t>Nha</w:t>
      </w:r>
      <w:proofErr w:type="spellEnd"/>
      <w:r w:rsidRPr="00A33C74">
        <w:rPr>
          <w:rFonts w:ascii="Arial" w:hAnsi="Arial" w:cs="Arial"/>
          <w:color w:val="010000"/>
          <w:sz w:val="20"/>
        </w:rPr>
        <w:t xml:space="preserve"> Be Steel Joint Stock Company;</w:t>
      </w:r>
    </w:p>
    <w:p w14:paraId="00000009" w14:textId="77777777" w:rsidR="003E61E9" w:rsidRPr="00A33C74" w:rsidRDefault="0062650D" w:rsidP="006265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A33C74">
        <w:rPr>
          <w:rFonts w:ascii="Arial" w:hAnsi="Arial" w:cs="Arial"/>
          <w:color w:val="010000"/>
          <w:sz w:val="20"/>
        </w:rPr>
        <w:t>Vinausteel</w:t>
      </w:r>
      <w:proofErr w:type="spellEnd"/>
      <w:r w:rsidRPr="00A33C74">
        <w:rPr>
          <w:rFonts w:ascii="Arial" w:hAnsi="Arial" w:cs="Arial"/>
          <w:color w:val="010000"/>
          <w:sz w:val="20"/>
        </w:rPr>
        <w:t xml:space="preserve"> Steel Joint Venture Company;</w:t>
      </w:r>
    </w:p>
    <w:p w14:paraId="0000000A" w14:textId="77777777" w:rsidR="003E61E9" w:rsidRPr="00A33C74" w:rsidRDefault="0062650D" w:rsidP="006265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A33C74">
        <w:rPr>
          <w:rFonts w:ascii="Arial" w:hAnsi="Arial" w:cs="Arial"/>
          <w:color w:val="010000"/>
          <w:sz w:val="20"/>
        </w:rPr>
        <w:t>Vingal-Vnsteel</w:t>
      </w:r>
      <w:proofErr w:type="spellEnd"/>
      <w:r w:rsidRPr="00A33C74">
        <w:rPr>
          <w:rFonts w:ascii="Arial" w:hAnsi="Arial" w:cs="Arial"/>
          <w:color w:val="010000"/>
          <w:sz w:val="20"/>
        </w:rPr>
        <w:t xml:space="preserve"> Industries Joint Stock Company</w:t>
      </w:r>
    </w:p>
    <w:p w14:paraId="0000000B" w14:textId="77777777" w:rsidR="003E61E9" w:rsidRPr="00A33C74" w:rsidRDefault="0062650D" w:rsidP="006265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33C74">
        <w:rPr>
          <w:rFonts w:ascii="Arial" w:hAnsi="Arial" w:cs="Arial"/>
          <w:color w:val="010000"/>
          <w:sz w:val="20"/>
        </w:rPr>
        <w:t>Southern Steel Sheet Co. Ltd.</w:t>
      </w:r>
    </w:p>
    <w:p w14:paraId="0000000C" w14:textId="77777777" w:rsidR="003E61E9" w:rsidRPr="00A33C74" w:rsidRDefault="0062650D" w:rsidP="006265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33C74">
        <w:rPr>
          <w:rFonts w:ascii="Arial" w:hAnsi="Arial" w:cs="Arial"/>
          <w:color w:val="010000"/>
          <w:sz w:val="20"/>
        </w:rPr>
        <w:t xml:space="preserve">Thong </w:t>
      </w:r>
      <w:proofErr w:type="spellStart"/>
      <w:r w:rsidRPr="00A33C74">
        <w:rPr>
          <w:rFonts w:ascii="Arial" w:hAnsi="Arial" w:cs="Arial"/>
          <w:color w:val="010000"/>
          <w:sz w:val="20"/>
        </w:rPr>
        <w:t>Nhat</w:t>
      </w:r>
      <w:proofErr w:type="spellEnd"/>
      <w:r w:rsidRPr="00A33C74">
        <w:rPr>
          <w:rFonts w:ascii="Arial" w:hAnsi="Arial" w:cs="Arial"/>
          <w:color w:val="010000"/>
          <w:sz w:val="20"/>
        </w:rPr>
        <w:t xml:space="preserve"> Flat Steel Joint Stock Company</w:t>
      </w:r>
    </w:p>
    <w:p w14:paraId="0000000D" w14:textId="77777777" w:rsidR="003E61E9" w:rsidRPr="00A33C74" w:rsidRDefault="0062650D" w:rsidP="006265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33C74">
        <w:rPr>
          <w:rFonts w:ascii="Arial" w:hAnsi="Arial" w:cs="Arial"/>
          <w:color w:val="010000"/>
          <w:sz w:val="20"/>
        </w:rPr>
        <w:t xml:space="preserve">Saigon Steel Service &amp; Processing </w:t>
      </w:r>
      <w:proofErr w:type="spellStart"/>
      <w:r w:rsidRPr="00A33C74">
        <w:rPr>
          <w:rFonts w:ascii="Arial" w:hAnsi="Arial" w:cs="Arial"/>
          <w:color w:val="010000"/>
          <w:sz w:val="20"/>
        </w:rPr>
        <w:t>Co.,Ltd</w:t>
      </w:r>
      <w:proofErr w:type="spellEnd"/>
    </w:p>
    <w:p w14:paraId="0000000E" w14:textId="75945CBC" w:rsidR="003E61E9" w:rsidRPr="00A33C74" w:rsidRDefault="0062650D" w:rsidP="006265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A33C74">
        <w:rPr>
          <w:rFonts w:ascii="Arial" w:hAnsi="Arial" w:cs="Arial"/>
          <w:color w:val="010000"/>
          <w:sz w:val="20"/>
        </w:rPr>
        <w:t>Binh</w:t>
      </w:r>
      <w:proofErr w:type="spellEnd"/>
      <w:r w:rsidRPr="00A33C7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A33C74">
        <w:rPr>
          <w:rFonts w:ascii="Arial" w:hAnsi="Arial" w:cs="Arial"/>
          <w:color w:val="010000"/>
          <w:sz w:val="20"/>
        </w:rPr>
        <w:t>Tay</w:t>
      </w:r>
      <w:proofErr w:type="spellEnd"/>
      <w:r w:rsidRPr="00A33C74">
        <w:rPr>
          <w:rFonts w:ascii="Arial" w:hAnsi="Arial" w:cs="Arial"/>
          <w:color w:val="010000"/>
          <w:sz w:val="20"/>
        </w:rPr>
        <w:t xml:space="preserve"> Steel Wire Netting </w:t>
      </w:r>
      <w:r w:rsidR="00585067" w:rsidRPr="00A33C74">
        <w:rPr>
          <w:rFonts w:ascii="Arial" w:hAnsi="Arial" w:cs="Arial"/>
          <w:color w:val="010000"/>
          <w:sz w:val="20"/>
        </w:rPr>
        <w:t>Joint Stock Company</w:t>
      </w:r>
    </w:p>
    <w:p w14:paraId="0000000F" w14:textId="33C8CC23" w:rsidR="003E61E9" w:rsidRPr="00A33C74" w:rsidRDefault="0062650D" w:rsidP="006265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A33C74">
        <w:rPr>
          <w:rFonts w:ascii="Arial" w:hAnsi="Arial" w:cs="Arial"/>
          <w:color w:val="010000"/>
          <w:sz w:val="20"/>
        </w:rPr>
        <w:t>Vnsteel</w:t>
      </w:r>
      <w:proofErr w:type="spellEnd"/>
      <w:r w:rsidRPr="00A33C74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A33C74">
        <w:rPr>
          <w:rFonts w:ascii="Arial" w:hAnsi="Arial" w:cs="Arial"/>
          <w:color w:val="010000"/>
          <w:sz w:val="20"/>
        </w:rPr>
        <w:t>Ho</w:t>
      </w:r>
      <w:r w:rsidR="00585067" w:rsidRPr="00A33C74">
        <w:rPr>
          <w:rFonts w:ascii="Arial" w:hAnsi="Arial" w:cs="Arial"/>
          <w:color w:val="010000"/>
          <w:sz w:val="20"/>
        </w:rPr>
        <w:t>C</w:t>
      </w:r>
      <w:r w:rsidRPr="00A33C74">
        <w:rPr>
          <w:rFonts w:ascii="Arial" w:hAnsi="Arial" w:cs="Arial"/>
          <w:color w:val="010000"/>
          <w:sz w:val="20"/>
        </w:rPr>
        <w:t>hi</w:t>
      </w:r>
      <w:r w:rsidR="00585067" w:rsidRPr="00A33C74">
        <w:rPr>
          <w:rFonts w:ascii="Arial" w:hAnsi="Arial" w:cs="Arial"/>
          <w:color w:val="010000"/>
          <w:sz w:val="20"/>
        </w:rPr>
        <w:t>M</w:t>
      </w:r>
      <w:r w:rsidRPr="00A33C74">
        <w:rPr>
          <w:rFonts w:ascii="Arial" w:hAnsi="Arial" w:cs="Arial"/>
          <w:color w:val="010000"/>
          <w:sz w:val="20"/>
        </w:rPr>
        <w:t>inh</w:t>
      </w:r>
      <w:proofErr w:type="spellEnd"/>
      <w:r w:rsidRPr="00A33C74">
        <w:rPr>
          <w:rFonts w:ascii="Arial" w:hAnsi="Arial" w:cs="Arial"/>
          <w:color w:val="010000"/>
          <w:sz w:val="20"/>
        </w:rPr>
        <w:t xml:space="preserve"> City Metal Corporation</w:t>
      </w:r>
    </w:p>
    <w:p w14:paraId="00000010" w14:textId="4A87F605" w:rsidR="003E61E9" w:rsidRPr="00A33C74" w:rsidRDefault="0062650D" w:rsidP="006265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A33C74">
        <w:rPr>
          <w:rFonts w:ascii="Arial" w:hAnsi="Arial" w:cs="Arial"/>
          <w:color w:val="010000"/>
          <w:sz w:val="20"/>
        </w:rPr>
        <w:t>Nippovina</w:t>
      </w:r>
      <w:proofErr w:type="spellEnd"/>
      <w:r w:rsidRPr="00A33C7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A33C74">
        <w:rPr>
          <w:rFonts w:ascii="Arial" w:hAnsi="Arial" w:cs="Arial"/>
          <w:color w:val="010000"/>
          <w:sz w:val="20"/>
        </w:rPr>
        <w:t>Co</w:t>
      </w:r>
      <w:r w:rsidR="00585067" w:rsidRPr="00A33C74">
        <w:rPr>
          <w:rFonts w:ascii="Arial" w:hAnsi="Arial" w:cs="Arial"/>
          <w:color w:val="010000"/>
          <w:sz w:val="20"/>
        </w:rPr>
        <w:t>.,Ltd</w:t>
      </w:r>
      <w:proofErr w:type="spellEnd"/>
    </w:p>
    <w:p w14:paraId="00000011" w14:textId="77777777" w:rsidR="003E61E9" w:rsidRPr="00A33C74" w:rsidRDefault="0062650D" w:rsidP="006265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33C74">
        <w:rPr>
          <w:rFonts w:ascii="Arial" w:hAnsi="Arial" w:cs="Arial"/>
          <w:color w:val="010000"/>
          <w:sz w:val="20"/>
        </w:rPr>
        <w:t>The Foreign Trade Freight Forwarding And Warehousing Joint Stock Company</w:t>
      </w:r>
    </w:p>
    <w:p w14:paraId="00000012" w14:textId="7556E959" w:rsidR="003E61E9" w:rsidRPr="00A33C74" w:rsidRDefault="00585067" w:rsidP="006265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A33C74">
        <w:rPr>
          <w:rFonts w:ascii="Arial" w:hAnsi="Arial" w:cs="Arial"/>
          <w:color w:val="010000"/>
          <w:sz w:val="20"/>
        </w:rPr>
        <w:t>NatSteelVina</w:t>
      </w:r>
      <w:proofErr w:type="spellEnd"/>
      <w:r w:rsidRPr="00A33C7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A33C74">
        <w:rPr>
          <w:rFonts w:ascii="Arial" w:hAnsi="Arial" w:cs="Arial"/>
          <w:color w:val="010000"/>
          <w:sz w:val="20"/>
        </w:rPr>
        <w:t>Co.</w:t>
      </w:r>
      <w:proofErr w:type="gramStart"/>
      <w:r w:rsidRPr="00A33C74">
        <w:rPr>
          <w:rFonts w:ascii="Arial" w:hAnsi="Arial" w:cs="Arial"/>
          <w:color w:val="010000"/>
          <w:sz w:val="20"/>
        </w:rPr>
        <w:t>,Ltd</w:t>
      </w:r>
      <w:proofErr w:type="spellEnd"/>
      <w:proofErr w:type="gramEnd"/>
      <w:r w:rsidRPr="00A33C74">
        <w:rPr>
          <w:rFonts w:ascii="Arial" w:hAnsi="Arial" w:cs="Arial"/>
          <w:color w:val="010000"/>
          <w:sz w:val="20"/>
        </w:rPr>
        <w:t>.</w:t>
      </w:r>
    </w:p>
    <w:p w14:paraId="00000014" w14:textId="77777777" w:rsidR="003E61E9" w:rsidRPr="00A33C74" w:rsidRDefault="0062650D" w:rsidP="006265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33C74">
        <w:rPr>
          <w:rFonts w:ascii="Arial" w:hAnsi="Arial" w:cs="Arial"/>
          <w:color w:val="010000"/>
          <w:sz w:val="20"/>
        </w:rPr>
        <w:t>‎‎Article 2. Approve the convention of the Annual General Meeting of Shareholders 2024 according to the following contents:</w:t>
      </w:r>
    </w:p>
    <w:p w14:paraId="00000015" w14:textId="77777777" w:rsidR="003E61E9" w:rsidRPr="00A33C74" w:rsidRDefault="0062650D" w:rsidP="006265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33C74">
        <w:rPr>
          <w:rFonts w:ascii="Arial" w:hAnsi="Arial" w:cs="Arial"/>
          <w:color w:val="010000"/>
          <w:sz w:val="20"/>
        </w:rPr>
        <w:t>Record date for the list of shareholders attending the Meeting: February 15, 2024.</w:t>
      </w:r>
    </w:p>
    <w:p w14:paraId="00000016" w14:textId="7EFD8649" w:rsidR="003E61E9" w:rsidRPr="00A33C74" w:rsidRDefault="0062650D" w:rsidP="006265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33C74">
        <w:rPr>
          <w:rFonts w:ascii="Arial" w:hAnsi="Arial" w:cs="Arial"/>
          <w:color w:val="010000"/>
          <w:sz w:val="20"/>
        </w:rPr>
        <w:t>Organization date of the General Meeting of Shareholders: expected in March 2024, the specific time will be announced in the invitation sent to shareholders</w:t>
      </w:r>
      <w:r w:rsidR="00ED63E3" w:rsidRPr="00A33C74">
        <w:rPr>
          <w:rFonts w:ascii="Arial" w:hAnsi="Arial" w:cs="Arial"/>
          <w:color w:val="010000"/>
          <w:sz w:val="20"/>
        </w:rPr>
        <w:t>.</w:t>
      </w:r>
    </w:p>
    <w:p w14:paraId="00000017" w14:textId="5A4EDE33" w:rsidR="003E61E9" w:rsidRPr="00A33C74" w:rsidRDefault="0062650D" w:rsidP="006265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33C74">
        <w:rPr>
          <w:rFonts w:ascii="Arial" w:hAnsi="Arial" w:cs="Arial"/>
          <w:color w:val="010000"/>
          <w:sz w:val="20"/>
        </w:rPr>
        <w:t xml:space="preserve">Venue: Will be announced in </w:t>
      </w:r>
      <w:r w:rsidR="00ED63E3" w:rsidRPr="00A33C74">
        <w:rPr>
          <w:rFonts w:ascii="Arial" w:hAnsi="Arial" w:cs="Arial"/>
          <w:color w:val="010000"/>
          <w:sz w:val="20"/>
        </w:rPr>
        <w:t>detail</w:t>
      </w:r>
      <w:r w:rsidRPr="00A33C74">
        <w:rPr>
          <w:rFonts w:ascii="Arial" w:hAnsi="Arial" w:cs="Arial"/>
          <w:color w:val="010000"/>
          <w:sz w:val="20"/>
        </w:rPr>
        <w:t xml:space="preserve"> in the meeting invitation letter.</w:t>
      </w:r>
    </w:p>
    <w:p w14:paraId="00000018" w14:textId="1FF2D07E" w:rsidR="003E61E9" w:rsidRPr="00A33C74" w:rsidRDefault="0062650D" w:rsidP="006265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33C74">
        <w:rPr>
          <w:rFonts w:ascii="Arial" w:hAnsi="Arial" w:cs="Arial"/>
          <w:color w:val="010000"/>
          <w:sz w:val="20"/>
        </w:rPr>
        <w:t>Contents: The contents under the authorities of the General Meeting of Shareholders according to the Company's Charter, the Internal Regulations on Corporate Governance and legal regulations. Specific content</w:t>
      </w:r>
      <w:r w:rsidR="00ED63E3" w:rsidRPr="00A33C74">
        <w:rPr>
          <w:rFonts w:ascii="Arial" w:hAnsi="Arial" w:cs="Arial"/>
          <w:color w:val="010000"/>
          <w:sz w:val="20"/>
        </w:rPr>
        <w:t>s are</w:t>
      </w:r>
      <w:r w:rsidRPr="00A33C74">
        <w:rPr>
          <w:rFonts w:ascii="Arial" w:hAnsi="Arial" w:cs="Arial"/>
          <w:color w:val="010000"/>
          <w:sz w:val="20"/>
        </w:rPr>
        <w:t xml:space="preserve"> in the Letter of Invitation to Shareholders to attend the meeting.</w:t>
      </w:r>
    </w:p>
    <w:p w14:paraId="00000019" w14:textId="0A99C112" w:rsidR="003E61E9" w:rsidRPr="00A33C74" w:rsidRDefault="0062650D" w:rsidP="006265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33C74">
        <w:rPr>
          <w:rFonts w:ascii="Arial" w:hAnsi="Arial" w:cs="Arial"/>
          <w:color w:val="010000"/>
          <w:sz w:val="20"/>
        </w:rPr>
        <w:t>‎‎Article 3. Members of the Board of Directors</w:t>
      </w:r>
      <w:r w:rsidR="00ED63E3" w:rsidRPr="00A33C74">
        <w:rPr>
          <w:rFonts w:ascii="Arial" w:hAnsi="Arial" w:cs="Arial"/>
          <w:color w:val="010000"/>
          <w:sz w:val="20"/>
        </w:rPr>
        <w:t>, t</w:t>
      </w:r>
      <w:r w:rsidRPr="00A33C74">
        <w:rPr>
          <w:rFonts w:ascii="Arial" w:hAnsi="Arial" w:cs="Arial"/>
          <w:color w:val="010000"/>
          <w:sz w:val="20"/>
        </w:rPr>
        <w:t>he Board of Management of the Corporation, relevant departments and individuals of the Corporation are responsible for implementing this Resolution.</w:t>
      </w:r>
    </w:p>
    <w:p w14:paraId="0000001A" w14:textId="77777777" w:rsidR="003E61E9" w:rsidRPr="00A33C74" w:rsidRDefault="0062650D" w:rsidP="006265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3E61E9" w:rsidRPr="00A33C74" w:rsidSect="0062650D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A33C74">
        <w:rPr>
          <w:rFonts w:ascii="Arial" w:hAnsi="Arial" w:cs="Arial"/>
          <w:color w:val="010000"/>
          <w:sz w:val="20"/>
        </w:rPr>
        <w:lastRenderedPageBreak/>
        <w:t>This Resolution takes effect from the date of its signing.</w:t>
      </w:r>
    </w:p>
    <w:p w14:paraId="0000001B" w14:textId="77777777" w:rsidR="003E61E9" w:rsidRPr="00A33C74" w:rsidRDefault="003E61E9" w:rsidP="0062650D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3E61E9" w:rsidRPr="00A33C74" w:rsidSect="0062650D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F793C"/>
    <w:multiLevelType w:val="multilevel"/>
    <w:tmpl w:val="531856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E9"/>
    <w:rsid w:val="00147D87"/>
    <w:rsid w:val="003E61E9"/>
    <w:rsid w:val="00585067"/>
    <w:rsid w:val="0062650D"/>
    <w:rsid w:val="008209B8"/>
    <w:rsid w:val="00A33C74"/>
    <w:rsid w:val="00ED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D0A743"/>
  <w15:docId w15:val="{4A858957-A094-4FDE-847A-C3E48261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0Dsr53YAtf14UluKT9umKtdT+Q==">CgMxLjA4AHIhMUxnaWE0V3l0dlp5SHNXRE1BTmxtS2NzNFF0dGVaRXM3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Nguyen Thi Thu Giang</cp:lastModifiedBy>
  <cp:revision>2</cp:revision>
  <dcterms:created xsi:type="dcterms:W3CDTF">2023-12-27T04:10:00Z</dcterms:created>
  <dcterms:modified xsi:type="dcterms:W3CDTF">2023-12-27T04:10:00Z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839c46a3338c63a3397af80c1862bfc85fcb9e39e30252621dbfc52c05515db5</vt:lpwstr>
  </property>
</Properties>
</file>