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97F92" w:rsidRPr="008652E4" w:rsidRDefault="00637F6B" w:rsidP="00341E59">
      <w:pPr>
        <w:keepNext/>
        <w:tabs>
          <w:tab w:val="left" w:pos="357"/>
        </w:tabs>
        <w:spacing w:after="120" w:line="360" w:lineRule="auto"/>
        <w:jc w:val="both"/>
        <w:rPr>
          <w:rFonts w:ascii="Arial" w:eastAsia="Arial" w:hAnsi="Arial" w:cs="Arial"/>
          <w:b/>
          <w:color w:val="010000"/>
          <w:sz w:val="20"/>
          <w:szCs w:val="20"/>
        </w:rPr>
      </w:pPr>
      <w:r w:rsidRPr="008652E4">
        <w:rPr>
          <w:rFonts w:ascii="Arial" w:hAnsi="Arial" w:cs="Arial"/>
          <w:b/>
          <w:color w:val="010000"/>
          <w:sz w:val="20"/>
        </w:rPr>
        <w:t>VBB: Notice on public offering</w:t>
      </w:r>
    </w:p>
    <w:p w14:paraId="00000002" w14:textId="77777777" w:rsidR="00C97F92" w:rsidRPr="008652E4" w:rsidRDefault="00637F6B" w:rsidP="00341E59">
      <w:pPr>
        <w:keepNext/>
        <w:tabs>
          <w:tab w:val="left" w:pos="357"/>
        </w:tabs>
        <w:spacing w:after="120" w:line="360" w:lineRule="auto"/>
        <w:jc w:val="both"/>
        <w:rPr>
          <w:rFonts w:ascii="Arial" w:eastAsia="Arial" w:hAnsi="Arial" w:cs="Arial"/>
          <w:color w:val="010000"/>
          <w:sz w:val="20"/>
          <w:szCs w:val="20"/>
        </w:rPr>
      </w:pPr>
      <w:r w:rsidRPr="008652E4">
        <w:rPr>
          <w:rFonts w:ascii="Arial" w:hAnsi="Arial" w:cs="Arial"/>
          <w:color w:val="010000"/>
          <w:sz w:val="20"/>
        </w:rPr>
        <w:t xml:space="preserve">On December 25, 2023, Viet Nam Thuong Tin Commercial Joint Stock Bank </w:t>
      </w:r>
      <w:proofErr w:type="gramStart"/>
      <w:r w:rsidRPr="008652E4">
        <w:rPr>
          <w:rFonts w:ascii="Arial" w:hAnsi="Arial" w:cs="Arial"/>
          <w:color w:val="010000"/>
          <w:sz w:val="20"/>
        </w:rPr>
        <w:t>announced</w:t>
      </w:r>
      <w:proofErr w:type="gramEnd"/>
      <w:r w:rsidRPr="008652E4">
        <w:rPr>
          <w:rFonts w:ascii="Arial" w:hAnsi="Arial" w:cs="Arial"/>
          <w:color w:val="010000"/>
          <w:sz w:val="20"/>
        </w:rPr>
        <w:t xml:space="preserve"> Notice No. 4862/2023/CV-VB on the public offering as follows: </w:t>
      </w:r>
    </w:p>
    <w:p w14:paraId="00000003" w14:textId="77777777" w:rsidR="00C97F92" w:rsidRPr="008652E4" w:rsidRDefault="00637F6B" w:rsidP="00341E59">
      <w:pPr>
        <w:keepNext/>
        <w:numPr>
          <w:ilvl w:val="0"/>
          <w:numId w:val="5"/>
        </w:numPr>
        <w:pBdr>
          <w:top w:val="nil"/>
          <w:left w:val="nil"/>
          <w:bottom w:val="nil"/>
          <w:right w:val="nil"/>
          <w:between w:val="nil"/>
        </w:pBdr>
        <w:tabs>
          <w:tab w:val="left" w:pos="0"/>
          <w:tab w:val="left" w:pos="360"/>
        </w:tabs>
        <w:spacing w:after="120" w:line="360" w:lineRule="auto"/>
        <w:jc w:val="both"/>
        <w:rPr>
          <w:rFonts w:ascii="Arial" w:eastAsia="Arial" w:hAnsi="Arial" w:cs="Arial"/>
          <w:color w:val="010000"/>
          <w:sz w:val="20"/>
          <w:szCs w:val="20"/>
        </w:rPr>
      </w:pPr>
      <w:r w:rsidRPr="008652E4">
        <w:rPr>
          <w:rFonts w:ascii="Arial" w:hAnsi="Arial" w:cs="Arial"/>
          <w:color w:val="010000"/>
          <w:sz w:val="20"/>
        </w:rPr>
        <w:t>Offering purposes:</w:t>
      </w:r>
    </w:p>
    <w:p w14:paraId="00000004" w14:textId="07884A7D" w:rsidR="00C97F92" w:rsidRPr="008652E4" w:rsidRDefault="00637F6B" w:rsidP="00341E59">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8652E4">
        <w:rPr>
          <w:rFonts w:ascii="Arial" w:hAnsi="Arial" w:cs="Arial"/>
          <w:color w:val="010000"/>
          <w:sz w:val="20"/>
        </w:rPr>
        <w:t xml:space="preserve">Issue shares to </w:t>
      </w:r>
      <w:r w:rsidR="00341E59">
        <w:rPr>
          <w:rFonts w:ascii="Arial" w:hAnsi="Arial" w:cs="Arial"/>
          <w:color w:val="010000"/>
          <w:sz w:val="20"/>
        </w:rPr>
        <w:t>outstanding shareholders</w:t>
      </w:r>
      <w:r w:rsidRPr="008652E4">
        <w:rPr>
          <w:rFonts w:ascii="Arial" w:hAnsi="Arial" w:cs="Arial"/>
          <w:color w:val="010000"/>
          <w:sz w:val="20"/>
        </w:rPr>
        <w:t xml:space="preserve"> to increase charter capital according to the plan approved by the Annual General Meeting 2022 on April 26, 2022</w:t>
      </w:r>
      <w:r w:rsidR="005A250C" w:rsidRPr="008652E4">
        <w:rPr>
          <w:rFonts w:ascii="Arial" w:hAnsi="Arial" w:cs="Arial"/>
          <w:color w:val="010000"/>
          <w:sz w:val="20"/>
        </w:rPr>
        <w:t>;</w:t>
      </w:r>
      <w:r w:rsidRPr="008652E4">
        <w:rPr>
          <w:rFonts w:ascii="Arial" w:hAnsi="Arial" w:cs="Arial"/>
          <w:color w:val="010000"/>
          <w:sz w:val="20"/>
        </w:rPr>
        <w:t xml:space="preserve"> approved by the Board of Directors of </w:t>
      </w:r>
      <w:proofErr w:type="spellStart"/>
      <w:r w:rsidRPr="008652E4">
        <w:rPr>
          <w:rFonts w:ascii="Arial" w:hAnsi="Arial" w:cs="Arial"/>
          <w:color w:val="010000"/>
          <w:sz w:val="20"/>
        </w:rPr>
        <w:t>Vietbank</w:t>
      </w:r>
      <w:proofErr w:type="spellEnd"/>
      <w:r w:rsidRPr="008652E4">
        <w:rPr>
          <w:rFonts w:ascii="Arial" w:hAnsi="Arial" w:cs="Arial"/>
          <w:color w:val="010000"/>
          <w:sz w:val="20"/>
        </w:rPr>
        <w:t xml:space="preserve"> (as authorized by the General Meeting) approved in Resolution No. 35/2022/NQ-HDQT dated June 1, 2022 and Resolution No. 40/2022/NQ-HDQT dated June 14, 2022</w:t>
      </w:r>
      <w:r w:rsidR="005A250C" w:rsidRPr="008652E4">
        <w:rPr>
          <w:rFonts w:ascii="Arial" w:hAnsi="Arial" w:cs="Arial"/>
          <w:color w:val="010000"/>
          <w:sz w:val="20"/>
        </w:rPr>
        <w:t>;</w:t>
      </w:r>
      <w:r w:rsidRPr="008652E4">
        <w:rPr>
          <w:rFonts w:ascii="Arial" w:hAnsi="Arial" w:cs="Arial"/>
          <w:color w:val="010000"/>
          <w:sz w:val="20"/>
        </w:rPr>
        <w:t xml:space="preserve"> and approved by the Annual General Meeting of Shareholders 2023 on continuing to implement the Plan according to General Mandate No. 01/2023/NQ-DHDCD dated April 26, 2023.</w:t>
      </w:r>
    </w:p>
    <w:p w14:paraId="00000005" w14:textId="77777777" w:rsidR="00C97F92" w:rsidRPr="008652E4" w:rsidRDefault="00637F6B" w:rsidP="00341E59">
      <w:pPr>
        <w:keepNext/>
        <w:numPr>
          <w:ilvl w:val="0"/>
          <w:numId w:val="5"/>
        </w:numPr>
        <w:pBdr>
          <w:top w:val="nil"/>
          <w:left w:val="nil"/>
          <w:bottom w:val="nil"/>
          <w:right w:val="nil"/>
          <w:between w:val="nil"/>
        </w:pBdr>
        <w:tabs>
          <w:tab w:val="left" w:pos="0"/>
          <w:tab w:val="left" w:pos="360"/>
        </w:tabs>
        <w:spacing w:after="120" w:line="360" w:lineRule="auto"/>
        <w:jc w:val="both"/>
        <w:rPr>
          <w:rFonts w:ascii="Arial" w:eastAsia="Arial" w:hAnsi="Arial" w:cs="Arial"/>
          <w:color w:val="010000"/>
          <w:sz w:val="20"/>
          <w:szCs w:val="20"/>
        </w:rPr>
      </w:pPr>
      <w:r w:rsidRPr="008652E4">
        <w:rPr>
          <w:rFonts w:ascii="Arial" w:hAnsi="Arial" w:cs="Arial"/>
          <w:color w:val="010000"/>
          <w:sz w:val="20"/>
        </w:rPr>
        <w:t>Offering plan</w:t>
      </w:r>
    </w:p>
    <w:p w14:paraId="00000006" w14:textId="77777777" w:rsidR="00C97F92" w:rsidRPr="008652E4" w:rsidRDefault="00637F6B" w:rsidP="00341E59">
      <w:pPr>
        <w:numPr>
          <w:ilvl w:val="0"/>
          <w:numId w:val="1"/>
        </w:numPr>
        <w:pBdr>
          <w:top w:val="nil"/>
          <w:left w:val="nil"/>
          <w:bottom w:val="nil"/>
          <w:right w:val="nil"/>
          <w:between w:val="nil"/>
        </w:pBdr>
        <w:tabs>
          <w:tab w:val="left" w:pos="0"/>
          <w:tab w:val="left" w:pos="360"/>
        </w:tabs>
        <w:spacing w:after="120" w:line="360" w:lineRule="auto"/>
        <w:jc w:val="both"/>
        <w:rPr>
          <w:rFonts w:ascii="Arial" w:eastAsia="Arial" w:hAnsi="Arial" w:cs="Arial"/>
          <w:color w:val="010000"/>
          <w:sz w:val="20"/>
          <w:szCs w:val="20"/>
        </w:rPr>
      </w:pPr>
      <w:r w:rsidRPr="008652E4">
        <w:rPr>
          <w:rFonts w:ascii="Arial" w:hAnsi="Arial" w:cs="Arial"/>
          <w:color w:val="010000"/>
          <w:sz w:val="20"/>
        </w:rPr>
        <w:t>Share name: Shares of Viet Nam Thuong Tin Commercial Joint Stock Bank</w:t>
      </w:r>
    </w:p>
    <w:p w14:paraId="00000007" w14:textId="77777777" w:rsidR="00C97F92" w:rsidRPr="008652E4" w:rsidRDefault="00637F6B" w:rsidP="00341E59">
      <w:pPr>
        <w:numPr>
          <w:ilvl w:val="0"/>
          <w:numId w:val="1"/>
        </w:numPr>
        <w:pBdr>
          <w:top w:val="nil"/>
          <w:left w:val="nil"/>
          <w:bottom w:val="nil"/>
          <w:right w:val="nil"/>
          <w:between w:val="nil"/>
        </w:pBdr>
        <w:tabs>
          <w:tab w:val="left" w:pos="0"/>
          <w:tab w:val="left" w:pos="360"/>
        </w:tabs>
        <w:spacing w:after="120" w:line="360" w:lineRule="auto"/>
        <w:jc w:val="both"/>
        <w:rPr>
          <w:rFonts w:ascii="Arial" w:eastAsia="Arial" w:hAnsi="Arial" w:cs="Arial"/>
          <w:color w:val="010000"/>
          <w:sz w:val="20"/>
          <w:szCs w:val="20"/>
        </w:rPr>
      </w:pPr>
      <w:r w:rsidRPr="008652E4">
        <w:rPr>
          <w:rFonts w:ascii="Arial" w:hAnsi="Arial" w:cs="Arial"/>
          <w:color w:val="010000"/>
          <w:sz w:val="20"/>
        </w:rPr>
        <w:t>Share type: Common share</w:t>
      </w:r>
    </w:p>
    <w:p w14:paraId="00000008" w14:textId="77777777" w:rsidR="00C97F92" w:rsidRPr="008652E4" w:rsidRDefault="00637F6B" w:rsidP="00341E59">
      <w:pPr>
        <w:numPr>
          <w:ilvl w:val="0"/>
          <w:numId w:val="1"/>
        </w:numPr>
        <w:pBdr>
          <w:top w:val="nil"/>
          <w:left w:val="nil"/>
          <w:bottom w:val="nil"/>
          <w:right w:val="nil"/>
          <w:between w:val="nil"/>
        </w:pBdr>
        <w:tabs>
          <w:tab w:val="left" w:pos="0"/>
          <w:tab w:val="left" w:pos="360"/>
        </w:tabs>
        <w:spacing w:after="120" w:line="360" w:lineRule="auto"/>
        <w:jc w:val="both"/>
        <w:rPr>
          <w:rFonts w:ascii="Arial" w:eastAsia="Arial" w:hAnsi="Arial" w:cs="Arial"/>
          <w:color w:val="010000"/>
          <w:sz w:val="20"/>
          <w:szCs w:val="20"/>
        </w:rPr>
      </w:pPr>
      <w:r w:rsidRPr="008652E4">
        <w:rPr>
          <w:rFonts w:ascii="Arial" w:hAnsi="Arial" w:cs="Arial"/>
          <w:color w:val="010000"/>
          <w:sz w:val="20"/>
        </w:rPr>
        <w:t>Number of offered shares: 100,313,360 shares, in which:</w:t>
      </w:r>
    </w:p>
    <w:p w14:paraId="00000009" w14:textId="77777777" w:rsidR="00C97F92" w:rsidRPr="008652E4" w:rsidRDefault="00637F6B" w:rsidP="00341E59">
      <w:pPr>
        <w:numPr>
          <w:ilvl w:val="0"/>
          <w:numId w:val="6"/>
        </w:numPr>
        <w:pBdr>
          <w:top w:val="nil"/>
          <w:left w:val="nil"/>
          <w:bottom w:val="nil"/>
          <w:right w:val="nil"/>
          <w:between w:val="nil"/>
        </w:pBdr>
        <w:tabs>
          <w:tab w:val="left" w:pos="0"/>
          <w:tab w:val="left" w:pos="360"/>
        </w:tabs>
        <w:spacing w:after="120" w:line="360" w:lineRule="auto"/>
        <w:jc w:val="both"/>
        <w:rPr>
          <w:rFonts w:ascii="Arial" w:eastAsia="Arial" w:hAnsi="Arial" w:cs="Arial"/>
          <w:color w:val="010000"/>
          <w:sz w:val="20"/>
          <w:szCs w:val="20"/>
        </w:rPr>
      </w:pPr>
      <w:r w:rsidRPr="008652E4">
        <w:rPr>
          <w:rFonts w:ascii="Arial" w:hAnsi="Arial" w:cs="Arial"/>
          <w:color w:val="010000"/>
          <w:sz w:val="20"/>
        </w:rPr>
        <w:t>Number of shares offered by the Issuer: 100,313,360 shares;</w:t>
      </w:r>
    </w:p>
    <w:p w14:paraId="0000000A" w14:textId="77777777" w:rsidR="00C97F92" w:rsidRPr="008652E4" w:rsidRDefault="00637F6B" w:rsidP="00341E59">
      <w:pPr>
        <w:numPr>
          <w:ilvl w:val="0"/>
          <w:numId w:val="6"/>
        </w:numPr>
        <w:pBdr>
          <w:top w:val="nil"/>
          <w:left w:val="nil"/>
          <w:bottom w:val="nil"/>
          <w:right w:val="nil"/>
          <w:between w:val="nil"/>
        </w:pBdr>
        <w:tabs>
          <w:tab w:val="left" w:pos="0"/>
          <w:tab w:val="left" w:pos="360"/>
        </w:tabs>
        <w:spacing w:after="120" w:line="360" w:lineRule="auto"/>
        <w:jc w:val="both"/>
        <w:rPr>
          <w:rFonts w:ascii="Arial" w:eastAsia="Arial" w:hAnsi="Arial" w:cs="Arial"/>
          <w:color w:val="010000"/>
          <w:sz w:val="20"/>
          <w:szCs w:val="20"/>
        </w:rPr>
      </w:pPr>
      <w:r w:rsidRPr="008652E4">
        <w:rPr>
          <w:rFonts w:ascii="Arial" w:hAnsi="Arial" w:cs="Arial"/>
          <w:color w:val="010000"/>
          <w:sz w:val="20"/>
        </w:rPr>
        <w:t>Number of shares offered by shareholders/owners/members: 0 shares</w:t>
      </w:r>
    </w:p>
    <w:p w14:paraId="0000000B" w14:textId="77777777" w:rsidR="00C97F92" w:rsidRPr="008652E4" w:rsidRDefault="00637F6B" w:rsidP="00341E59">
      <w:pPr>
        <w:numPr>
          <w:ilvl w:val="0"/>
          <w:numId w:val="1"/>
        </w:numPr>
        <w:pBdr>
          <w:top w:val="nil"/>
          <w:left w:val="nil"/>
          <w:bottom w:val="nil"/>
          <w:right w:val="nil"/>
          <w:between w:val="nil"/>
        </w:pBdr>
        <w:tabs>
          <w:tab w:val="left" w:pos="0"/>
          <w:tab w:val="left" w:pos="360"/>
        </w:tabs>
        <w:spacing w:after="120" w:line="360" w:lineRule="auto"/>
        <w:jc w:val="both"/>
        <w:rPr>
          <w:rFonts w:ascii="Arial" w:eastAsia="Arial" w:hAnsi="Arial" w:cs="Arial"/>
          <w:color w:val="010000"/>
          <w:sz w:val="20"/>
          <w:szCs w:val="20"/>
        </w:rPr>
      </w:pPr>
      <w:r w:rsidRPr="008652E4">
        <w:rPr>
          <w:rFonts w:ascii="Arial" w:hAnsi="Arial" w:cs="Arial"/>
          <w:color w:val="010000"/>
          <w:sz w:val="20"/>
        </w:rPr>
        <w:t>Offering price: VND 10,000/share</w:t>
      </w:r>
    </w:p>
    <w:p w14:paraId="0000000C" w14:textId="77777777" w:rsidR="00C97F92" w:rsidRPr="008652E4" w:rsidRDefault="00637F6B" w:rsidP="00341E59">
      <w:pPr>
        <w:numPr>
          <w:ilvl w:val="0"/>
          <w:numId w:val="1"/>
        </w:numPr>
        <w:pBdr>
          <w:top w:val="nil"/>
          <w:left w:val="nil"/>
          <w:bottom w:val="nil"/>
          <w:right w:val="nil"/>
          <w:between w:val="nil"/>
        </w:pBdr>
        <w:tabs>
          <w:tab w:val="left" w:pos="0"/>
          <w:tab w:val="left" w:pos="360"/>
        </w:tabs>
        <w:spacing w:after="120" w:line="360" w:lineRule="auto"/>
        <w:jc w:val="both"/>
        <w:rPr>
          <w:rFonts w:ascii="Arial" w:eastAsia="Arial" w:hAnsi="Arial" w:cs="Arial"/>
          <w:color w:val="010000"/>
          <w:sz w:val="20"/>
          <w:szCs w:val="20"/>
        </w:rPr>
      </w:pPr>
      <w:r w:rsidRPr="008652E4">
        <w:rPr>
          <w:rFonts w:ascii="Arial" w:hAnsi="Arial" w:cs="Arial"/>
          <w:color w:val="010000"/>
          <w:sz w:val="20"/>
        </w:rPr>
        <w:t>Total value of mobilized capital: VND 1,003,133,600,000, in which:</w:t>
      </w:r>
    </w:p>
    <w:p w14:paraId="0000000D" w14:textId="77777777" w:rsidR="00C97F92" w:rsidRPr="008652E4" w:rsidRDefault="00637F6B" w:rsidP="00341E59">
      <w:pPr>
        <w:numPr>
          <w:ilvl w:val="0"/>
          <w:numId w:val="6"/>
        </w:numPr>
        <w:pBdr>
          <w:top w:val="nil"/>
          <w:left w:val="nil"/>
          <w:bottom w:val="nil"/>
          <w:right w:val="nil"/>
          <w:between w:val="nil"/>
        </w:pBdr>
        <w:tabs>
          <w:tab w:val="left" w:pos="0"/>
          <w:tab w:val="left" w:pos="360"/>
        </w:tabs>
        <w:spacing w:after="120" w:line="360" w:lineRule="auto"/>
        <w:jc w:val="both"/>
        <w:rPr>
          <w:rFonts w:ascii="Arial" w:eastAsia="Arial" w:hAnsi="Arial" w:cs="Arial"/>
          <w:color w:val="010000"/>
          <w:sz w:val="20"/>
          <w:szCs w:val="20"/>
        </w:rPr>
      </w:pPr>
      <w:r w:rsidRPr="008652E4">
        <w:rPr>
          <w:rFonts w:ascii="Arial" w:hAnsi="Arial" w:cs="Arial"/>
          <w:color w:val="010000"/>
          <w:sz w:val="20"/>
        </w:rPr>
        <w:t>Value of capital mobilized by the Issuer: VND 1,003,133,600,000</w:t>
      </w:r>
    </w:p>
    <w:p w14:paraId="0000000E" w14:textId="77777777" w:rsidR="00C97F92" w:rsidRPr="008652E4" w:rsidRDefault="00637F6B" w:rsidP="00341E59">
      <w:pPr>
        <w:numPr>
          <w:ilvl w:val="0"/>
          <w:numId w:val="6"/>
        </w:numPr>
        <w:pBdr>
          <w:top w:val="nil"/>
          <w:left w:val="nil"/>
          <w:bottom w:val="nil"/>
          <w:right w:val="nil"/>
          <w:between w:val="nil"/>
        </w:pBdr>
        <w:tabs>
          <w:tab w:val="left" w:pos="0"/>
          <w:tab w:val="left" w:pos="360"/>
        </w:tabs>
        <w:spacing w:after="120" w:line="360" w:lineRule="auto"/>
        <w:jc w:val="both"/>
        <w:rPr>
          <w:rFonts w:ascii="Arial" w:eastAsia="Arial" w:hAnsi="Arial" w:cs="Arial"/>
          <w:color w:val="010000"/>
          <w:sz w:val="20"/>
          <w:szCs w:val="20"/>
        </w:rPr>
      </w:pPr>
      <w:r w:rsidRPr="008652E4">
        <w:rPr>
          <w:rFonts w:ascii="Arial" w:hAnsi="Arial" w:cs="Arial"/>
          <w:color w:val="010000"/>
          <w:sz w:val="20"/>
        </w:rPr>
        <w:t>Value of capital mobilized by shareholders/owners/members: VND 0.</w:t>
      </w:r>
    </w:p>
    <w:p w14:paraId="0000000F" w14:textId="77777777" w:rsidR="00C97F92" w:rsidRPr="008652E4" w:rsidRDefault="00637F6B" w:rsidP="00341E59">
      <w:pPr>
        <w:numPr>
          <w:ilvl w:val="0"/>
          <w:numId w:val="1"/>
        </w:num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8652E4">
        <w:rPr>
          <w:rFonts w:ascii="Arial" w:hAnsi="Arial" w:cs="Arial"/>
          <w:color w:val="010000"/>
          <w:sz w:val="20"/>
        </w:rPr>
        <w:t>Distribution method:</w:t>
      </w:r>
    </w:p>
    <w:p w14:paraId="00000010" w14:textId="60804FE4" w:rsidR="00C97F92" w:rsidRPr="008652E4" w:rsidRDefault="00637F6B" w:rsidP="00341E59">
      <w:pPr>
        <w:numPr>
          <w:ilvl w:val="0"/>
          <w:numId w:val="6"/>
        </w:numPr>
        <w:pBdr>
          <w:top w:val="nil"/>
          <w:left w:val="nil"/>
          <w:bottom w:val="nil"/>
          <w:right w:val="nil"/>
          <w:between w:val="nil"/>
        </w:pBdr>
        <w:tabs>
          <w:tab w:val="left" w:pos="0"/>
          <w:tab w:val="left" w:pos="360"/>
        </w:tabs>
        <w:spacing w:after="120" w:line="360" w:lineRule="auto"/>
        <w:jc w:val="both"/>
        <w:rPr>
          <w:rFonts w:ascii="Arial" w:eastAsia="Arial" w:hAnsi="Arial" w:cs="Arial"/>
          <w:color w:val="010000"/>
          <w:sz w:val="20"/>
          <w:szCs w:val="20"/>
        </w:rPr>
      </w:pPr>
      <w:r w:rsidRPr="008652E4">
        <w:rPr>
          <w:rFonts w:ascii="Arial" w:hAnsi="Arial" w:cs="Arial"/>
          <w:color w:val="010000"/>
          <w:sz w:val="20"/>
        </w:rPr>
        <w:t xml:space="preserve">Distribution method: Offering to </w:t>
      </w:r>
      <w:r w:rsidR="00341E59">
        <w:rPr>
          <w:rFonts w:ascii="Arial" w:hAnsi="Arial" w:cs="Arial"/>
          <w:color w:val="010000"/>
          <w:sz w:val="20"/>
        </w:rPr>
        <w:t>outstanding shareholders</w:t>
      </w:r>
      <w:r w:rsidRPr="008652E4">
        <w:rPr>
          <w:rFonts w:ascii="Arial" w:hAnsi="Arial" w:cs="Arial"/>
          <w:color w:val="010000"/>
          <w:sz w:val="20"/>
        </w:rPr>
        <w:t xml:space="preserve"> by exercising the rights to purchase at a rate of 100:21. At the record date for the list of shareholders to exercise the rights, shareholders who own 01 share will be entitled </w:t>
      </w:r>
      <w:r w:rsidR="005A250C" w:rsidRPr="008652E4">
        <w:rPr>
          <w:rFonts w:ascii="Arial" w:hAnsi="Arial" w:cs="Arial"/>
          <w:color w:val="010000"/>
          <w:sz w:val="20"/>
        </w:rPr>
        <w:t xml:space="preserve">to </w:t>
      </w:r>
      <w:r w:rsidRPr="008652E4">
        <w:rPr>
          <w:rFonts w:ascii="Arial" w:hAnsi="Arial" w:cs="Arial"/>
          <w:color w:val="010000"/>
          <w:sz w:val="20"/>
        </w:rPr>
        <w:t>01 rights, and shareholders who own 100 rights will be entitled to purchase 21 new shares.</w:t>
      </w:r>
    </w:p>
    <w:p w14:paraId="00000011" w14:textId="379C5A80" w:rsidR="00C97F92" w:rsidRPr="008652E4" w:rsidRDefault="00637F6B" w:rsidP="00341E59">
      <w:pPr>
        <w:numPr>
          <w:ilvl w:val="0"/>
          <w:numId w:val="6"/>
        </w:numPr>
        <w:pBdr>
          <w:top w:val="nil"/>
          <w:left w:val="nil"/>
          <w:bottom w:val="nil"/>
          <w:right w:val="nil"/>
          <w:between w:val="nil"/>
        </w:pBdr>
        <w:tabs>
          <w:tab w:val="left" w:pos="0"/>
          <w:tab w:val="left" w:pos="360"/>
        </w:tabs>
        <w:spacing w:after="120" w:line="360" w:lineRule="auto"/>
        <w:jc w:val="both"/>
        <w:rPr>
          <w:rFonts w:ascii="Arial" w:eastAsia="Arial" w:hAnsi="Arial" w:cs="Arial"/>
          <w:color w:val="010000"/>
          <w:sz w:val="20"/>
          <w:szCs w:val="20"/>
        </w:rPr>
      </w:pPr>
      <w:r w:rsidRPr="008652E4">
        <w:rPr>
          <w:rFonts w:ascii="Arial" w:hAnsi="Arial" w:cs="Arial"/>
          <w:color w:val="010000"/>
          <w:sz w:val="20"/>
        </w:rPr>
        <w:t xml:space="preserve">Transfer of purchase rights: </w:t>
      </w:r>
      <w:r w:rsidR="00341E59">
        <w:rPr>
          <w:rFonts w:ascii="Arial" w:hAnsi="Arial" w:cs="Arial"/>
          <w:color w:val="010000"/>
          <w:sz w:val="20"/>
        </w:rPr>
        <w:t>Outstanding shareholders</w:t>
      </w:r>
      <w:r w:rsidRPr="008652E4">
        <w:rPr>
          <w:rFonts w:ascii="Arial" w:hAnsi="Arial" w:cs="Arial"/>
          <w:color w:val="010000"/>
          <w:sz w:val="20"/>
        </w:rPr>
        <w:t xml:space="preserve"> named on the list at the record date for the list of shareholders to exercise the rights to purchase additional shares have the rights to transfer their rights to buy shares to others within the prescribed time and can only transfer once (the transferee cannot transfer </w:t>
      </w:r>
      <w:r w:rsidR="005A250C" w:rsidRPr="008652E4">
        <w:rPr>
          <w:rFonts w:ascii="Arial" w:hAnsi="Arial" w:cs="Arial"/>
          <w:color w:val="010000"/>
          <w:sz w:val="20"/>
        </w:rPr>
        <w:t>the rights</w:t>
      </w:r>
      <w:r w:rsidRPr="008652E4">
        <w:rPr>
          <w:rFonts w:ascii="Arial" w:hAnsi="Arial" w:cs="Arial"/>
          <w:color w:val="010000"/>
          <w:sz w:val="20"/>
        </w:rPr>
        <w:t xml:space="preserve"> to a third person). The transferor and the transferee </w:t>
      </w:r>
      <w:r w:rsidR="005A250C" w:rsidRPr="008652E4">
        <w:rPr>
          <w:rFonts w:ascii="Arial" w:hAnsi="Arial" w:cs="Arial"/>
          <w:color w:val="010000"/>
          <w:sz w:val="20"/>
        </w:rPr>
        <w:t xml:space="preserve">shall </w:t>
      </w:r>
      <w:r w:rsidRPr="008652E4">
        <w:rPr>
          <w:rFonts w:ascii="Arial" w:hAnsi="Arial" w:cs="Arial"/>
          <w:color w:val="010000"/>
          <w:sz w:val="20"/>
        </w:rPr>
        <w:t xml:space="preserve">negotiate the transfer price, pay the money and are responsible for fulfilling the obligations </w:t>
      </w:r>
      <w:r w:rsidR="00341E59">
        <w:rPr>
          <w:rFonts w:ascii="Arial" w:hAnsi="Arial" w:cs="Arial"/>
          <w:color w:val="010000"/>
          <w:sz w:val="20"/>
        </w:rPr>
        <w:t>as per</w:t>
      </w:r>
      <w:r w:rsidRPr="008652E4">
        <w:rPr>
          <w:rFonts w:ascii="Arial" w:hAnsi="Arial" w:cs="Arial"/>
          <w:color w:val="010000"/>
          <w:sz w:val="20"/>
        </w:rPr>
        <w:t xml:space="preserve"> regulations relating to the transfer.</w:t>
      </w:r>
    </w:p>
    <w:p w14:paraId="00000012" w14:textId="558D294C" w:rsidR="00C97F92" w:rsidRPr="008652E4" w:rsidRDefault="00637F6B" w:rsidP="00341E59">
      <w:pPr>
        <w:numPr>
          <w:ilvl w:val="0"/>
          <w:numId w:val="6"/>
        </w:numPr>
        <w:pBdr>
          <w:top w:val="nil"/>
          <w:left w:val="nil"/>
          <w:bottom w:val="nil"/>
          <w:right w:val="nil"/>
          <w:between w:val="nil"/>
        </w:pBdr>
        <w:tabs>
          <w:tab w:val="left" w:pos="0"/>
          <w:tab w:val="left" w:pos="360"/>
        </w:tabs>
        <w:spacing w:after="120" w:line="360" w:lineRule="auto"/>
        <w:jc w:val="both"/>
        <w:rPr>
          <w:rFonts w:ascii="Arial" w:eastAsia="Arial" w:hAnsi="Arial" w:cs="Arial"/>
          <w:color w:val="010000"/>
          <w:sz w:val="20"/>
          <w:szCs w:val="20"/>
        </w:rPr>
      </w:pPr>
      <w:r w:rsidRPr="008652E4">
        <w:rPr>
          <w:rFonts w:ascii="Arial" w:hAnsi="Arial" w:cs="Arial"/>
          <w:color w:val="010000"/>
          <w:sz w:val="20"/>
        </w:rPr>
        <w:t xml:space="preserve">The handling of </w:t>
      </w:r>
      <w:r w:rsidR="005A250C" w:rsidRPr="008652E4">
        <w:rPr>
          <w:rFonts w:ascii="Arial" w:hAnsi="Arial" w:cs="Arial"/>
          <w:color w:val="010000"/>
          <w:sz w:val="20"/>
        </w:rPr>
        <w:t>arising</w:t>
      </w:r>
      <w:r w:rsidRPr="008652E4">
        <w:rPr>
          <w:rFonts w:ascii="Arial" w:hAnsi="Arial" w:cs="Arial"/>
          <w:color w:val="010000"/>
          <w:sz w:val="20"/>
        </w:rPr>
        <w:t xml:space="preserve"> fractional shares: The number of issued shares is calculated at an integer, the decimal part will not be rounded to 01 share.</w:t>
      </w:r>
    </w:p>
    <w:p w14:paraId="00000013" w14:textId="0550F352" w:rsidR="00C97F92" w:rsidRPr="008652E4" w:rsidRDefault="00637F6B" w:rsidP="00341E59">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8652E4">
        <w:rPr>
          <w:rFonts w:ascii="Arial" w:hAnsi="Arial" w:cs="Arial"/>
          <w:color w:val="010000"/>
          <w:sz w:val="20"/>
        </w:rPr>
        <w:t xml:space="preserve">For example: </w:t>
      </w:r>
      <w:r w:rsidR="005A250C" w:rsidRPr="008652E4">
        <w:rPr>
          <w:rFonts w:ascii="Arial" w:hAnsi="Arial" w:cs="Arial"/>
          <w:color w:val="010000"/>
          <w:sz w:val="20"/>
        </w:rPr>
        <w:t xml:space="preserve">If </w:t>
      </w:r>
      <w:r w:rsidRPr="008652E4">
        <w:rPr>
          <w:rFonts w:ascii="Arial" w:hAnsi="Arial" w:cs="Arial"/>
          <w:color w:val="010000"/>
          <w:sz w:val="20"/>
        </w:rPr>
        <w:t xml:space="preserve">Shareholder A owns 208 shares at the record date for the list of shareholders, </w:t>
      </w:r>
      <w:r w:rsidRPr="008652E4">
        <w:rPr>
          <w:rFonts w:ascii="Arial" w:hAnsi="Arial" w:cs="Arial"/>
          <w:color w:val="010000"/>
          <w:sz w:val="20"/>
        </w:rPr>
        <w:lastRenderedPageBreak/>
        <w:t xml:space="preserve">shareholder A will receive 208 rights to buy new shares. With the exercise rate of 100:21, shareholder A will have the </w:t>
      </w:r>
      <w:r w:rsidR="005A250C" w:rsidRPr="008652E4">
        <w:rPr>
          <w:rFonts w:ascii="Arial" w:hAnsi="Arial" w:cs="Arial"/>
          <w:color w:val="010000"/>
          <w:sz w:val="20"/>
        </w:rPr>
        <w:t>right</w:t>
      </w:r>
      <w:r w:rsidRPr="008652E4">
        <w:rPr>
          <w:rFonts w:ascii="Arial" w:hAnsi="Arial" w:cs="Arial"/>
          <w:color w:val="010000"/>
          <w:sz w:val="20"/>
        </w:rPr>
        <w:t xml:space="preserve"> to buy an additional 43.68 shares. According to the above calculation principle, shareholders will have the </w:t>
      </w:r>
      <w:r w:rsidR="005A250C" w:rsidRPr="008652E4">
        <w:rPr>
          <w:rFonts w:ascii="Arial" w:hAnsi="Arial" w:cs="Arial"/>
          <w:color w:val="010000"/>
          <w:sz w:val="20"/>
        </w:rPr>
        <w:t>right</w:t>
      </w:r>
      <w:r w:rsidRPr="008652E4">
        <w:rPr>
          <w:rFonts w:ascii="Arial" w:hAnsi="Arial" w:cs="Arial"/>
          <w:color w:val="010000"/>
          <w:sz w:val="20"/>
        </w:rPr>
        <w:t xml:space="preserve"> to buy 43 new shares.</w:t>
      </w:r>
    </w:p>
    <w:p w14:paraId="00000014" w14:textId="0E4939A0" w:rsidR="00C97F92" w:rsidRPr="008652E4" w:rsidRDefault="00637F6B" w:rsidP="00341E59">
      <w:pPr>
        <w:numPr>
          <w:ilvl w:val="0"/>
          <w:numId w:val="6"/>
        </w:numPr>
        <w:pBdr>
          <w:top w:val="nil"/>
          <w:left w:val="nil"/>
          <w:bottom w:val="nil"/>
          <w:right w:val="nil"/>
          <w:between w:val="nil"/>
        </w:pBdr>
        <w:tabs>
          <w:tab w:val="left" w:pos="0"/>
          <w:tab w:val="left" w:pos="360"/>
        </w:tabs>
        <w:spacing w:after="120" w:line="360" w:lineRule="auto"/>
        <w:jc w:val="both"/>
        <w:rPr>
          <w:rFonts w:ascii="Arial" w:eastAsia="Arial" w:hAnsi="Arial" w:cs="Arial"/>
          <w:color w:val="010000"/>
          <w:sz w:val="20"/>
          <w:szCs w:val="20"/>
        </w:rPr>
      </w:pPr>
      <w:r w:rsidRPr="008652E4">
        <w:rPr>
          <w:rFonts w:ascii="Arial" w:hAnsi="Arial" w:cs="Arial"/>
          <w:color w:val="010000"/>
          <w:sz w:val="20"/>
        </w:rPr>
        <w:t>Plan on handling fractional shares or undistributed shares: Undistributed shares</w:t>
      </w:r>
      <w:r w:rsidR="005A250C" w:rsidRPr="008652E4">
        <w:rPr>
          <w:rFonts w:ascii="Arial" w:hAnsi="Arial" w:cs="Arial"/>
          <w:color w:val="010000"/>
          <w:sz w:val="20"/>
        </w:rPr>
        <w:t xml:space="preserve"> after</w:t>
      </w:r>
      <w:r w:rsidRPr="008652E4">
        <w:rPr>
          <w:rFonts w:ascii="Arial" w:hAnsi="Arial" w:cs="Arial"/>
          <w:color w:val="010000"/>
          <w:sz w:val="20"/>
        </w:rPr>
        <w:t xml:space="preserve"> offer</w:t>
      </w:r>
      <w:r w:rsidR="005A250C" w:rsidRPr="008652E4">
        <w:rPr>
          <w:rFonts w:ascii="Arial" w:hAnsi="Arial" w:cs="Arial"/>
          <w:color w:val="010000"/>
          <w:sz w:val="20"/>
        </w:rPr>
        <w:t xml:space="preserve">ing </w:t>
      </w:r>
      <w:r w:rsidRPr="008652E4">
        <w:rPr>
          <w:rFonts w:ascii="Arial" w:hAnsi="Arial" w:cs="Arial"/>
          <w:color w:val="010000"/>
          <w:sz w:val="20"/>
        </w:rPr>
        <w:t xml:space="preserve">to </w:t>
      </w:r>
      <w:r w:rsidR="00341E59">
        <w:rPr>
          <w:rFonts w:ascii="Arial" w:hAnsi="Arial" w:cs="Arial"/>
          <w:color w:val="010000"/>
          <w:sz w:val="20"/>
        </w:rPr>
        <w:t>outstanding shareholders</w:t>
      </w:r>
      <w:r w:rsidRPr="008652E4">
        <w:rPr>
          <w:rFonts w:ascii="Arial" w:hAnsi="Arial" w:cs="Arial"/>
          <w:color w:val="010000"/>
          <w:sz w:val="20"/>
        </w:rPr>
        <w:t xml:space="preserve"> (because </w:t>
      </w:r>
      <w:r w:rsidR="00341E59">
        <w:rPr>
          <w:rFonts w:ascii="Arial" w:hAnsi="Arial" w:cs="Arial"/>
          <w:color w:val="010000"/>
          <w:sz w:val="20"/>
        </w:rPr>
        <w:t>outstanding shareholders</w:t>
      </w:r>
      <w:r w:rsidRPr="008652E4">
        <w:rPr>
          <w:rFonts w:ascii="Arial" w:hAnsi="Arial" w:cs="Arial"/>
          <w:color w:val="010000"/>
          <w:sz w:val="20"/>
        </w:rPr>
        <w:t xml:space="preserve"> do not exercise their rights to buy and/or due to other reasons) and the number of fractional shares </w:t>
      </w:r>
      <w:r w:rsidR="005A250C" w:rsidRPr="008652E4">
        <w:rPr>
          <w:rFonts w:ascii="Arial" w:hAnsi="Arial" w:cs="Arial"/>
          <w:color w:val="010000"/>
          <w:sz w:val="20"/>
        </w:rPr>
        <w:t>arising</w:t>
      </w:r>
      <w:r w:rsidRPr="008652E4">
        <w:rPr>
          <w:rFonts w:ascii="Arial" w:hAnsi="Arial" w:cs="Arial"/>
          <w:color w:val="010000"/>
          <w:sz w:val="20"/>
        </w:rPr>
        <w:t xml:space="preserve"> due to rounding (if any) will be offered by the Board of Directors to the Bank's </w:t>
      </w:r>
      <w:r w:rsidR="00341E59">
        <w:rPr>
          <w:rFonts w:ascii="Arial" w:hAnsi="Arial" w:cs="Arial"/>
          <w:color w:val="010000"/>
          <w:sz w:val="20"/>
        </w:rPr>
        <w:t>outstanding shareholders</w:t>
      </w:r>
      <w:r w:rsidRPr="008652E4">
        <w:rPr>
          <w:rFonts w:ascii="Arial" w:hAnsi="Arial" w:cs="Arial"/>
          <w:color w:val="010000"/>
          <w:sz w:val="20"/>
        </w:rPr>
        <w:t xml:space="preserve"> (according to the recorded list shareholders to receive share purchase rights) at a price not lower than the offering price to </w:t>
      </w:r>
      <w:r w:rsidR="00341E59">
        <w:rPr>
          <w:rFonts w:ascii="Arial" w:hAnsi="Arial" w:cs="Arial"/>
          <w:color w:val="010000"/>
          <w:sz w:val="20"/>
        </w:rPr>
        <w:t>outstanding shareholders</w:t>
      </w:r>
      <w:r w:rsidRPr="008652E4">
        <w:rPr>
          <w:rFonts w:ascii="Arial" w:hAnsi="Arial" w:cs="Arial"/>
          <w:color w:val="010000"/>
          <w:sz w:val="20"/>
        </w:rPr>
        <w:t xml:space="preserve"> (VND 10,000/share).</w:t>
      </w:r>
    </w:p>
    <w:p w14:paraId="00000015" w14:textId="74DF90CA" w:rsidR="00C97F92" w:rsidRPr="008652E4" w:rsidRDefault="00637F6B" w:rsidP="00341E59">
      <w:pPr>
        <w:numPr>
          <w:ilvl w:val="0"/>
          <w:numId w:val="3"/>
        </w:numPr>
        <w:pBdr>
          <w:top w:val="nil"/>
          <w:left w:val="nil"/>
          <w:bottom w:val="nil"/>
          <w:right w:val="nil"/>
          <w:between w:val="nil"/>
        </w:pBdr>
        <w:tabs>
          <w:tab w:val="left" w:pos="0"/>
          <w:tab w:val="left" w:pos="360"/>
        </w:tabs>
        <w:spacing w:after="120" w:line="360" w:lineRule="auto"/>
        <w:jc w:val="both"/>
        <w:rPr>
          <w:rFonts w:ascii="Arial" w:eastAsia="Arial" w:hAnsi="Arial" w:cs="Arial"/>
          <w:color w:val="010000"/>
          <w:sz w:val="20"/>
          <w:szCs w:val="20"/>
        </w:rPr>
      </w:pPr>
      <w:r w:rsidRPr="008652E4">
        <w:rPr>
          <w:rFonts w:ascii="Arial" w:hAnsi="Arial" w:cs="Arial"/>
          <w:color w:val="010000"/>
          <w:sz w:val="20"/>
        </w:rPr>
        <w:t xml:space="preserve">In case the offering to organizations, individuals and affiliated persons leads to the ownership rate of these entities exceeding the ownership limit specified in Points </w:t>
      </w:r>
      <w:proofErr w:type="gramStart"/>
      <w:r w:rsidRPr="008652E4">
        <w:rPr>
          <w:rFonts w:ascii="Arial" w:hAnsi="Arial" w:cs="Arial"/>
          <w:color w:val="010000"/>
          <w:sz w:val="20"/>
        </w:rPr>
        <w:t>a</w:t>
      </w:r>
      <w:proofErr w:type="gramEnd"/>
      <w:r w:rsidRPr="008652E4">
        <w:rPr>
          <w:rFonts w:ascii="Arial" w:hAnsi="Arial" w:cs="Arial"/>
          <w:color w:val="010000"/>
          <w:sz w:val="20"/>
        </w:rPr>
        <w:t xml:space="preserve"> and b, Clause 1, Article 35 of the </w:t>
      </w:r>
      <w:r w:rsidR="005A250C" w:rsidRPr="008652E4">
        <w:rPr>
          <w:rFonts w:ascii="Arial" w:hAnsi="Arial" w:cs="Arial"/>
          <w:color w:val="010000"/>
          <w:sz w:val="20"/>
        </w:rPr>
        <w:t>Law on Securities</w:t>
      </w:r>
      <w:r w:rsidRPr="008652E4">
        <w:rPr>
          <w:rFonts w:ascii="Arial" w:hAnsi="Arial" w:cs="Arial"/>
          <w:color w:val="010000"/>
          <w:sz w:val="20"/>
        </w:rPr>
        <w:t xml:space="preserve"> and/or the offering for organizations, individuals and affiliated persons with 10% or more of charter capital: The Board of Directors will collect opinions of the General Meeting of Shareholders via a ballot to approve the list of investors expected to </w:t>
      </w:r>
      <w:r w:rsidR="005A250C" w:rsidRPr="008652E4">
        <w:rPr>
          <w:rFonts w:ascii="Arial" w:hAnsi="Arial" w:cs="Arial"/>
          <w:color w:val="010000"/>
          <w:sz w:val="20"/>
        </w:rPr>
        <w:t xml:space="preserve">be </w:t>
      </w:r>
      <w:r w:rsidRPr="008652E4">
        <w:rPr>
          <w:rFonts w:ascii="Arial" w:hAnsi="Arial" w:cs="Arial"/>
          <w:color w:val="010000"/>
          <w:sz w:val="20"/>
        </w:rPr>
        <w:t>distribute</w:t>
      </w:r>
      <w:r w:rsidR="005A250C" w:rsidRPr="008652E4">
        <w:rPr>
          <w:rFonts w:ascii="Arial" w:hAnsi="Arial" w:cs="Arial"/>
          <w:color w:val="010000"/>
          <w:sz w:val="20"/>
        </w:rPr>
        <w:t>d</w:t>
      </w:r>
      <w:r w:rsidRPr="008652E4">
        <w:rPr>
          <w:rFonts w:ascii="Arial" w:hAnsi="Arial" w:cs="Arial"/>
          <w:color w:val="010000"/>
          <w:sz w:val="20"/>
        </w:rPr>
        <w:t>.</w:t>
      </w:r>
    </w:p>
    <w:p w14:paraId="00000016" w14:textId="0448AF68" w:rsidR="00C97F92" w:rsidRPr="008652E4" w:rsidRDefault="00637F6B" w:rsidP="00341E59">
      <w:pPr>
        <w:numPr>
          <w:ilvl w:val="0"/>
          <w:numId w:val="3"/>
        </w:numPr>
        <w:pBdr>
          <w:top w:val="nil"/>
          <w:left w:val="nil"/>
          <w:bottom w:val="nil"/>
          <w:right w:val="nil"/>
          <w:between w:val="nil"/>
        </w:pBdr>
        <w:tabs>
          <w:tab w:val="left" w:pos="0"/>
          <w:tab w:val="left" w:pos="360"/>
        </w:tabs>
        <w:spacing w:after="120" w:line="360" w:lineRule="auto"/>
        <w:jc w:val="both"/>
        <w:rPr>
          <w:rFonts w:ascii="Arial" w:eastAsia="Arial" w:hAnsi="Arial" w:cs="Arial"/>
          <w:color w:val="010000"/>
          <w:sz w:val="20"/>
          <w:szCs w:val="20"/>
        </w:rPr>
      </w:pPr>
      <w:r w:rsidRPr="008652E4">
        <w:rPr>
          <w:rFonts w:ascii="Arial" w:hAnsi="Arial" w:cs="Arial"/>
          <w:color w:val="010000"/>
          <w:sz w:val="20"/>
        </w:rPr>
        <w:t xml:space="preserve">In case of offering to organizations, individuals and affiliated persons less than 10% of charter capital: The General Meeting authorizes the Board of Directors to decide on investor selection and the number of shares allocated to each investor based on the following specific criteria: </w:t>
      </w:r>
    </w:p>
    <w:p w14:paraId="00000017" w14:textId="77777777" w:rsidR="00C97F92" w:rsidRPr="008652E4" w:rsidRDefault="00637F6B" w:rsidP="00341E59">
      <w:pPr>
        <w:numPr>
          <w:ilvl w:val="0"/>
          <w:numId w:val="4"/>
        </w:numPr>
        <w:pBdr>
          <w:top w:val="nil"/>
          <w:left w:val="nil"/>
          <w:bottom w:val="nil"/>
          <w:right w:val="nil"/>
          <w:between w:val="nil"/>
        </w:pBdr>
        <w:tabs>
          <w:tab w:val="left" w:pos="0"/>
          <w:tab w:val="left" w:pos="360"/>
        </w:tabs>
        <w:spacing w:after="120" w:line="360" w:lineRule="auto"/>
        <w:ind w:left="0" w:firstLine="0"/>
        <w:jc w:val="both"/>
        <w:rPr>
          <w:rFonts w:ascii="Arial" w:eastAsia="Arial" w:hAnsi="Arial" w:cs="Arial"/>
          <w:color w:val="010000"/>
          <w:sz w:val="20"/>
          <w:szCs w:val="20"/>
        </w:rPr>
      </w:pPr>
      <w:r w:rsidRPr="008652E4">
        <w:rPr>
          <w:rFonts w:ascii="Arial" w:hAnsi="Arial" w:cs="Arial"/>
          <w:color w:val="010000"/>
          <w:sz w:val="20"/>
        </w:rPr>
        <w:t>Be domestic and foreign organizations and individuals with financial potential.</w:t>
      </w:r>
    </w:p>
    <w:p w14:paraId="00000018" w14:textId="697C2A2A" w:rsidR="00C97F92" w:rsidRPr="008652E4" w:rsidRDefault="005A250C" w:rsidP="00341E59">
      <w:pPr>
        <w:numPr>
          <w:ilvl w:val="0"/>
          <w:numId w:val="4"/>
        </w:numPr>
        <w:pBdr>
          <w:top w:val="nil"/>
          <w:left w:val="nil"/>
          <w:bottom w:val="nil"/>
          <w:right w:val="nil"/>
          <w:between w:val="nil"/>
        </w:pBdr>
        <w:tabs>
          <w:tab w:val="left" w:pos="0"/>
          <w:tab w:val="left" w:pos="360"/>
        </w:tabs>
        <w:spacing w:after="120" w:line="360" w:lineRule="auto"/>
        <w:ind w:left="0" w:firstLine="0"/>
        <w:jc w:val="both"/>
        <w:rPr>
          <w:rFonts w:ascii="Arial" w:eastAsia="Arial" w:hAnsi="Arial" w:cs="Arial"/>
          <w:color w:val="010000"/>
          <w:sz w:val="20"/>
          <w:szCs w:val="20"/>
        </w:rPr>
      </w:pPr>
      <w:r w:rsidRPr="008652E4">
        <w:rPr>
          <w:rFonts w:ascii="Arial" w:hAnsi="Arial" w:cs="Arial"/>
          <w:color w:val="010000"/>
          <w:sz w:val="20"/>
        </w:rPr>
        <w:t xml:space="preserve">Have a </w:t>
      </w:r>
      <w:r w:rsidR="00637F6B" w:rsidRPr="008652E4">
        <w:rPr>
          <w:rFonts w:ascii="Arial" w:hAnsi="Arial" w:cs="Arial"/>
          <w:color w:val="010000"/>
          <w:sz w:val="20"/>
        </w:rPr>
        <w:t xml:space="preserve">foreign ownership rate </w:t>
      </w:r>
      <w:r w:rsidRPr="008652E4">
        <w:rPr>
          <w:rFonts w:ascii="Arial" w:hAnsi="Arial" w:cs="Arial"/>
          <w:color w:val="010000"/>
          <w:sz w:val="20"/>
        </w:rPr>
        <w:t xml:space="preserve">that satisfies </w:t>
      </w:r>
      <w:r w:rsidR="00341E59">
        <w:rPr>
          <w:rFonts w:ascii="Arial" w:hAnsi="Arial" w:cs="Arial"/>
          <w:color w:val="010000"/>
          <w:sz w:val="20"/>
        </w:rPr>
        <w:t>applicable laws</w:t>
      </w:r>
      <w:r w:rsidR="00637F6B" w:rsidRPr="008652E4">
        <w:rPr>
          <w:rFonts w:ascii="Arial" w:hAnsi="Arial" w:cs="Arial"/>
          <w:color w:val="010000"/>
          <w:sz w:val="20"/>
        </w:rPr>
        <w:t>.</w:t>
      </w:r>
    </w:p>
    <w:p w14:paraId="00000019" w14:textId="002E3E4E" w:rsidR="00C97F92" w:rsidRPr="008652E4" w:rsidRDefault="00637F6B" w:rsidP="00341E59">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8652E4">
        <w:rPr>
          <w:rFonts w:ascii="Arial" w:hAnsi="Arial" w:cs="Arial"/>
          <w:color w:val="010000"/>
          <w:sz w:val="20"/>
        </w:rPr>
        <w:t>In case the time for distributing shares has expired (including the extension period, if any) and the shares have not yet been fully distributed, the undistributed shares will be canceled and the Board of Directors will decide to end the offering.</w:t>
      </w:r>
    </w:p>
    <w:p w14:paraId="0000001A" w14:textId="77777777" w:rsidR="00C97F92" w:rsidRPr="008652E4" w:rsidRDefault="00637F6B" w:rsidP="00341E59">
      <w:pPr>
        <w:numPr>
          <w:ilvl w:val="0"/>
          <w:numId w:val="1"/>
        </w:num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8652E4">
        <w:rPr>
          <w:rFonts w:ascii="Arial" w:hAnsi="Arial" w:cs="Arial"/>
          <w:color w:val="010000"/>
          <w:sz w:val="20"/>
        </w:rPr>
        <w:t>Minimum number of shares registered to purchase: None</w:t>
      </w:r>
    </w:p>
    <w:p w14:paraId="0000001B" w14:textId="0A5B4706" w:rsidR="00C97F92" w:rsidRPr="008652E4" w:rsidRDefault="00341E59" w:rsidP="00341E59">
      <w:pPr>
        <w:numPr>
          <w:ilvl w:val="0"/>
          <w:numId w:val="1"/>
        </w:num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Pr>
          <w:rFonts w:ascii="Arial" w:hAnsi="Arial" w:cs="Arial"/>
          <w:color w:val="010000"/>
          <w:sz w:val="20"/>
        </w:rPr>
        <w:t>Deadline of</w:t>
      </w:r>
      <w:r w:rsidR="00637F6B" w:rsidRPr="008652E4">
        <w:rPr>
          <w:rFonts w:ascii="Arial" w:hAnsi="Arial" w:cs="Arial"/>
          <w:color w:val="010000"/>
          <w:sz w:val="20"/>
        </w:rPr>
        <w:t xml:space="preserve"> purchase registration:</w:t>
      </w:r>
    </w:p>
    <w:p w14:paraId="0000001C" w14:textId="77777777" w:rsidR="00C97F92" w:rsidRPr="008652E4" w:rsidRDefault="00637F6B" w:rsidP="00341E59">
      <w:pPr>
        <w:numPr>
          <w:ilvl w:val="0"/>
          <w:numId w:val="6"/>
        </w:numPr>
        <w:pBdr>
          <w:top w:val="nil"/>
          <w:left w:val="nil"/>
          <w:bottom w:val="nil"/>
          <w:right w:val="nil"/>
          <w:between w:val="nil"/>
        </w:pBdr>
        <w:tabs>
          <w:tab w:val="left" w:pos="0"/>
          <w:tab w:val="left" w:pos="360"/>
        </w:tabs>
        <w:spacing w:after="120" w:line="360" w:lineRule="auto"/>
        <w:jc w:val="both"/>
        <w:rPr>
          <w:rFonts w:ascii="Arial" w:eastAsia="Arial" w:hAnsi="Arial" w:cs="Arial"/>
          <w:color w:val="010000"/>
          <w:sz w:val="20"/>
          <w:szCs w:val="20"/>
        </w:rPr>
      </w:pPr>
      <w:r w:rsidRPr="008652E4">
        <w:rPr>
          <w:rFonts w:ascii="Arial" w:hAnsi="Arial" w:cs="Arial"/>
          <w:color w:val="010000"/>
          <w:sz w:val="20"/>
        </w:rPr>
        <w:t>Record date: January 09, 2024</w:t>
      </w:r>
    </w:p>
    <w:p w14:paraId="0000001D" w14:textId="0918F548" w:rsidR="00C97F92" w:rsidRPr="008652E4" w:rsidRDefault="00637F6B" w:rsidP="00341E59">
      <w:pPr>
        <w:numPr>
          <w:ilvl w:val="0"/>
          <w:numId w:val="6"/>
        </w:numPr>
        <w:pBdr>
          <w:top w:val="nil"/>
          <w:left w:val="nil"/>
          <w:bottom w:val="nil"/>
          <w:right w:val="nil"/>
          <w:between w:val="nil"/>
        </w:pBdr>
        <w:tabs>
          <w:tab w:val="left" w:pos="0"/>
          <w:tab w:val="left" w:pos="360"/>
        </w:tabs>
        <w:spacing w:after="120" w:line="360" w:lineRule="auto"/>
        <w:jc w:val="both"/>
        <w:rPr>
          <w:rFonts w:ascii="Arial" w:eastAsia="Arial" w:hAnsi="Arial" w:cs="Arial"/>
          <w:color w:val="010000"/>
          <w:sz w:val="20"/>
          <w:szCs w:val="20"/>
        </w:rPr>
      </w:pPr>
      <w:r w:rsidRPr="008652E4">
        <w:rPr>
          <w:rFonts w:ascii="Arial" w:hAnsi="Arial" w:cs="Arial"/>
          <w:color w:val="010000"/>
          <w:sz w:val="20"/>
        </w:rPr>
        <w:t>Time for registering to purchase and pay: from January 16, 2024 to February 28, 2024</w:t>
      </w:r>
      <w:r w:rsidR="005A250C" w:rsidRPr="008652E4">
        <w:rPr>
          <w:rFonts w:ascii="Arial" w:hAnsi="Arial" w:cs="Arial"/>
          <w:color w:val="010000"/>
          <w:sz w:val="20"/>
        </w:rPr>
        <w:t>.</w:t>
      </w:r>
      <w:r w:rsidRPr="008652E4">
        <w:rPr>
          <w:rFonts w:ascii="Arial" w:hAnsi="Arial" w:cs="Arial"/>
          <w:color w:val="010000"/>
          <w:sz w:val="20"/>
        </w:rPr>
        <w:t xml:space="preserve"> Time for the purchase rights transfer: from January 16, 2024 to February 21, 2024.</w:t>
      </w:r>
    </w:p>
    <w:p w14:paraId="0000001E" w14:textId="6AC0675A" w:rsidR="00C97F92" w:rsidRPr="008652E4" w:rsidRDefault="00637F6B" w:rsidP="00341E59">
      <w:pPr>
        <w:numPr>
          <w:ilvl w:val="0"/>
          <w:numId w:val="1"/>
        </w:numPr>
        <w:pBdr>
          <w:top w:val="nil"/>
          <w:left w:val="nil"/>
          <w:bottom w:val="nil"/>
          <w:right w:val="nil"/>
          <w:between w:val="nil"/>
        </w:pBdr>
        <w:tabs>
          <w:tab w:val="left" w:pos="0"/>
          <w:tab w:val="left" w:pos="360"/>
        </w:tabs>
        <w:spacing w:after="120" w:line="360" w:lineRule="auto"/>
        <w:jc w:val="both"/>
        <w:rPr>
          <w:rFonts w:ascii="Arial" w:eastAsia="Arial" w:hAnsi="Arial" w:cs="Arial"/>
          <w:color w:val="010000"/>
          <w:sz w:val="20"/>
          <w:szCs w:val="20"/>
        </w:rPr>
      </w:pPr>
      <w:r w:rsidRPr="008652E4">
        <w:rPr>
          <w:rFonts w:ascii="Arial" w:hAnsi="Arial" w:cs="Arial"/>
          <w:color w:val="010000"/>
          <w:sz w:val="20"/>
        </w:rPr>
        <w:t>Venue for share purchase registration:</w:t>
      </w:r>
    </w:p>
    <w:p w14:paraId="0000001F" w14:textId="46CB35F0" w:rsidR="00C97F92" w:rsidRPr="008652E4" w:rsidRDefault="00637F6B" w:rsidP="00341E59">
      <w:pPr>
        <w:numPr>
          <w:ilvl w:val="0"/>
          <w:numId w:val="6"/>
        </w:numPr>
        <w:pBdr>
          <w:top w:val="nil"/>
          <w:left w:val="nil"/>
          <w:bottom w:val="nil"/>
          <w:right w:val="nil"/>
          <w:between w:val="nil"/>
        </w:pBdr>
        <w:tabs>
          <w:tab w:val="left" w:pos="0"/>
          <w:tab w:val="left" w:pos="360"/>
        </w:tabs>
        <w:spacing w:after="120" w:line="360" w:lineRule="auto"/>
        <w:jc w:val="both"/>
        <w:rPr>
          <w:rFonts w:ascii="Arial" w:eastAsia="Arial" w:hAnsi="Arial" w:cs="Arial"/>
          <w:color w:val="010000"/>
          <w:sz w:val="20"/>
          <w:szCs w:val="20"/>
        </w:rPr>
      </w:pPr>
      <w:r w:rsidRPr="008652E4">
        <w:rPr>
          <w:rFonts w:ascii="Arial" w:hAnsi="Arial" w:cs="Arial"/>
          <w:color w:val="010000"/>
          <w:sz w:val="20"/>
        </w:rPr>
        <w:t>For deposited securities: Owners carry out the procedures to transfer the purchase rights, register for order and payment at the depository members where depository accounts are opened. After this specified period, the unregistered purchase rights will expire.</w:t>
      </w:r>
    </w:p>
    <w:p w14:paraId="00000020" w14:textId="2A3C570F" w:rsidR="00C97F92" w:rsidRPr="008652E4" w:rsidRDefault="00637F6B" w:rsidP="00341E59">
      <w:pPr>
        <w:numPr>
          <w:ilvl w:val="0"/>
          <w:numId w:val="6"/>
        </w:numPr>
        <w:pBdr>
          <w:top w:val="nil"/>
          <w:left w:val="nil"/>
          <w:bottom w:val="nil"/>
          <w:right w:val="nil"/>
          <w:between w:val="nil"/>
        </w:pBdr>
        <w:tabs>
          <w:tab w:val="left" w:pos="0"/>
          <w:tab w:val="left" w:pos="360"/>
        </w:tabs>
        <w:spacing w:after="120" w:line="360" w:lineRule="auto"/>
        <w:jc w:val="both"/>
        <w:rPr>
          <w:rFonts w:ascii="Arial" w:eastAsia="Arial" w:hAnsi="Arial" w:cs="Arial"/>
          <w:color w:val="010000"/>
          <w:sz w:val="20"/>
          <w:szCs w:val="20"/>
        </w:rPr>
      </w:pPr>
      <w:r w:rsidRPr="008652E4">
        <w:rPr>
          <w:rFonts w:ascii="Arial" w:hAnsi="Arial" w:cs="Arial"/>
          <w:color w:val="010000"/>
          <w:sz w:val="20"/>
        </w:rPr>
        <w:t xml:space="preserve">For </w:t>
      </w:r>
      <w:proofErr w:type="spellStart"/>
      <w:r w:rsidRPr="008652E4">
        <w:rPr>
          <w:rFonts w:ascii="Arial" w:hAnsi="Arial" w:cs="Arial"/>
          <w:color w:val="010000"/>
          <w:sz w:val="20"/>
        </w:rPr>
        <w:t>undeposited</w:t>
      </w:r>
      <w:proofErr w:type="spellEnd"/>
      <w:r w:rsidRPr="008652E4">
        <w:rPr>
          <w:rFonts w:ascii="Arial" w:hAnsi="Arial" w:cs="Arial"/>
          <w:color w:val="010000"/>
          <w:sz w:val="20"/>
        </w:rPr>
        <w:t xml:space="preserve"> securities: Owners carry out procedures to transfer the purchase rights, register for order</w:t>
      </w:r>
      <w:r w:rsidR="008652E4" w:rsidRPr="008652E4">
        <w:rPr>
          <w:rFonts w:ascii="Arial" w:hAnsi="Arial" w:cs="Arial"/>
          <w:color w:val="010000"/>
          <w:sz w:val="20"/>
        </w:rPr>
        <w:t>,</w:t>
      </w:r>
      <w:r w:rsidRPr="008652E4">
        <w:rPr>
          <w:rFonts w:ascii="Arial" w:hAnsi="Arial" w:cs="Arial"/>
          <w:color w:val="010000"/>
          <w:sz w:val="20"/>
        </w:rPr>
        <w:t xml:space="preserve"> and pay at the Office in Ho Chi Minh City of Viet Nam Thuong Tin Commercial Joint Stock Bank (62A </w:t>
      </w:r>
      <w:proofErr w:type="spellStart"/>
      <w:r w:rsidRPr="008652E4">
        <w:rPr>
          <w:rFonts w:ascii="Arial" w:hAnsi="Arial" w:cs="Arial"/>
          <w:color w:val="010000"/>
          <w:sz w:val="20"/>
        </w:rPr>
        <w:t>Cach</w:t>
      </w:r>
      <w:proofErr w:type="spellEnd"/>
      <w:r w:rsidRPr="008652E4">
        <w:rPr>
          <w:rFonts w:ascii="Arial" w:hAnsi="Arial" w:cs="Arial"/>
          <w:color w:val="010000"/>
          <w:sz w:val="20"/>
        </w:rPr>
        <w:t xml:space="preserve"> </w:t>
      </w:r>
      <w:proofErr w:type="spellStart"/>
      <w:r w:rsidRPr="008652E4">
        <w:rPr>
          <w:rFonts w:ascii="Arial" w:hAnsi="Arial" w:cs="Arial"/>
          <w:color w:val="010000"/>
          <w:sz w:val="20"/>
        </w:rPr>
        <w:t>Mang</w:t>
      </w:r>
      <w:proofErr w:type="spellEnd"/>
      <w:r w:rsidRPr="008652E4">
        <w:rPr>
          <w:rFonts w:ascii="Arial" w:hAnsi="Arial" w:cs="Arial"/>
          <w:color w:val="010000"/>
          <w:sz w:val="20"/>
        </w:rPr>
        <w:t xml:space="preserve"> Thang 8</w:t>
      </w:r>
      <w:r w:rsidR="00341E59">
        <w:rPr>
          <w:rFonts w:ascii="Arial" w:hAnsi="Arial" w:cs="Arial"/>
          <w:color w:val="010000"/>
          <w:sz w:val="20"/>
        </w:rPr>
        <w:t xml:space="preserve"> Road</w:t>
      </w:r>
      <w:r w:rsidRPr="008652E4">
        <w:rPr>
          <w:rFonts w:ascii="Arial" w:hAnsi="Arial" w:cs="Arial"/>
          <w:color w:val="010000"/>
          <w:sz w:val="20"/>
        </w:rPr>
        <w:t xml:space="preserve">, Vo Thi </w:t>
      </w:r>
      <w:proofErr w:type="spellStart"/>
      <w:r w:rsidRPr="008652E4">
        <w:rPr>
          <w:rFonts w:ascii="Arial" w:hAnsi="Arial" w:cs="Arial"/>
          <w:color w:val="010000"/>
          <w:sz w:val="20"/>
        </w:rPr>
        <w:t>Sau</w:t>
      </w:r>
      <w:proofErr w:type="spellEnd"/>
      <w:r w:rsidRPr="008652E4">
        <w:rPr>
          <w:rFonts w:ascii="Arial" w:hAnsi="Arial" w:cs="Arial"/>
          <w:color w:val="010000"/>
          <w:sz w:val="20"/>
        </w:rPr>
        <w:t xml:space="preserve"> Ward, District 3, Ho Chi Minh City). </w:t>
      </w:r>
    </w:p>
    <w:p w14:paraId="00000021" w14:textId="77777777" w:rsidR="00C97F92" w:rsidRPr="008652E4" w:rsidRDefault="00637F6B" w:rsidP="00341E59">
      <w:pPr>
        <w:numPr>
          <w:ilvl w:val="0"/>
          <w:numId w:val="1"/>
        </w:num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8652E4">
        <w:rPr>
          <w:rFonts w:ascii="Arial" w:hAnsi="Arial" w:cs="Arial"/>
          <w:color w:val="010000"/>
          <w:sz w:val="20"/>
        </w:rPr>
        <w:t>Time for receiving money to buy shares: from January 16, 2024 to February 28, 2024.</w:t>
      </w:r>
    </w:p>
    <w:p w14:paraId="00000022" w14:textId="77777777" w:rsidR="00C97F92" w:rsidRPr="008652E4" w:rsidRDefault="00637F6B" w:rsidP="00341E59">
      <w:pPr>
        <w:numPr>
          <w:ilvl w:val="0"/>
          <w:numId w:val="1"/>
        </w:num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8652E4">
        <w:rPr>
          <w:rFonts w:ascii="Arial" w:hAnsi="Arial" w:cs="Arial"/>
          <w:color w:val="010000"/>
          <w:sz w:val="20"/>
        </w:rPr>
        <w:lastRenderedPageBreak/>
        <w:t>Escrow account to receive payment from purchasing shares:</w:t>
      </w:r>
    </w:p>
    <w:p w14:paraId="00000023" w14:textId="77777777" w:rsidR="00C97F92" w:rsidRPr="008652E4" w:rsidRDefault="00637F6B" w:rsidP="00341E59">
      <w:pPr>
        <w:numPr>
          <w:ilvl w:val="0"/>
          <w:numId w:val="6"/>
        </w:numPr>
        <w:pBdr>
          <w:top w:val="nil"/>
          <w:left w:val="nil"/>
          <w:bottom w:val="nil"/>
          <w:right w:val="nil"/>
          <w:between w:val="nil"/>
        </w:pBdr>
        <w:tabs>
          <w:tab w:val="left" w:pos="0"/>
          <w:tab w:val="left" w:pos="360"/>
        </w:tabs>
        <w:spacing w:after="120" w:line="360" w:lineRule="auto"/>
        <w:jc w:val="both"/>
        <w:rPr>
          <w:rFonts w:ascii="Arial" w:eastAsia="Arial" w:hAnsi="Arial" w:cs="Arial"/>
          <w:color w:val="010000"/>
          <w:sz w:val="20"/>
          <w:szCs w:val="20"/>
        </w:rPr>
      </w:pPr>
      <w:r w:rsidRPr="008652E4">
        <w:rPr>
          <w:rFonts w:ascii="Arial" w:hAnsi="Arial" w:cs="Arial"/>
          <w:color w:val="010000"/>
          <w:sz w:val="20"/>
        </w:rPr>
        <w:t>Account name: Viet Nam Thuong Tin Commercial Joint Stock Bank (</w:t>
      </w:r>
      <w:proofErr w:type="spellStart"/>
      <w:r w:rsidRPr="008652E4">
        <w:rPr>
          <w:rFonts w:ascii="Arial" w:hAnsi="Arial" w:cs="Arial"/>
          <w:color w:val="010000"/>
          <w:sz w:val="20"/>
        </w:rPr>
        <w:t>Vietbank</w:t>
      </w:r>
      <w:proofErr w:type="spellEnd"/>
      <w:r w:rsidRPr="008652E4">
        <w:rPr>
          <w:rFonts w:ascii="Arial" w:hAnsi="Arial" w:cs="Arial"/>
          <w:color w:val="010000"/>
          <w:sz w:val="20"/>
        </w:rPr>
        <w:t>)</w:t>
      </w:r>
    </w:p>
    <w:p w14:paraId="00000024" w14:textId="5AE67E98" w:rsidR="00C97F92" w:rsidRPr="008652E4" w:rsidRDefault="00637F6B" w:rsidP="00341E59">
      <w:pPr>
        <w:numPr>
          <w:ilvl w:val="0"/>
          <w:numId w:val="6"/>
        </w:numPr>
        <w:pBdr>
          <w:top w:val="nil"/>
          <w:left w:val="nil"/>
          <w:bottom w:val="nil"/>
          <w:right w:val="nil"/>
          <w:between w:val="nil"/>
        </w:pBdr>
        <w:tabs>
          <w:tab w:val="left" w:pos="0"/>
          <w:tab w:val="left" w:pos="360"/>
        </w:tabs>
        <w:spacing w:after="120" w:line="360" w:lineRule="auto"/>
        <w:jc w:val="both"/>
        <w:rPr>
          <w:rFonts w:ascii="Arial" w:eastAsia="Arial" w:hAnsi="Arial" w:cs="Arial"/>
          <w:color w:val="010000"/>
          <w:sz w:val="20"/>
          <w:szCs w:val="20"/>
        </w:rPr>
      </w:pPr>
      <w:r w:rsidRPr="008652E4">
        <w:rPr>
          <w:rFonts w:ascii="Arial" w:hAnsi="Arial" w:cs="Arial"/>
          <w:color w:val="010000"/>
          <w:sz w:val="20"/>
        </w:rPr>
        <w:t>Account number: 1029958509</w:t>
      </w:r>
    </w:p>
    <w:p w14:paraId="00000025" w14:textId="77777777" w:rsidR="00C97F92" w:rsidRPr="008652E4" w:rsidRDefault="00637F6B" w:rsidP="00341E59">
      <w:pPr>
        <w:numPr>
          <w:ilvl w:val="0"/>
          <w:numId w:val="6"/>
        </w:numPr>
        <w:pBdr>
          <w:top w:val="nil"/>
          <w:left w:val="nil"/>
          <w:bottom w:val="nil"/>
          <w:right w:val="nil"/>
          <w:between w:val="nil"/>
        </w:pBdr>
        <w:tabs>
          <w:tab w:val="left" w:pos="0"/>
          <w:tab w:val="left" w:pos="360"/>
        </w:tabs>
        <w:spacing w:after="120" w:line="360" w:lineRule="auto"/>
        <w:jc w:val="both"/>
        <w:rPr>
          <w:rFonts w:ascii="Arial" w:eastAsia="Arial" w:hAnsi="Arial" w:cs="Arial"/>
          <w:color w:val="010000"/>
          <w:sz w:val="20"/>
          <w:szCs w:val="20"/>
        </w:rPr>
      </w:pPr>
      <w:r w:rsidRPr="008652E4">
        <w:rPr>
          <w:rFonts w:ascii="Arial" w:hAnsi="Arial" w:cs="Arial"/>
          <w:color w:val="010000"/>
          <w:sz w:val="20"/>
        </w:rPr>
        <w:t xml:space="preserve">Opened at: </w:t>
      </w:r>
      <w:proofErr w:type="spellStart"/>
      <w:r w:rsidRPr="008652E4">
        <w:rPr>
          <w:rFonts w:ascii="Arial" w:hAnsi="Arial" w:cs="Arial"/>
          <w:color w:val="010000"/>
          <w:sz w:val="20"/>
        </w:rPr>
        <w:t>Vietcombank</w:t>
      </w:r>
      <w:proofErr w:type="spellEnd"/>
      <w:r w:rsidRPr="008652E4">
        <w:rPr>
          <w:rFonts w:ascii="Arial" w:hAnsi="Arial" w:cs="Arial"/>
          <w:color w:val="010000"/>
          <w:sz w:val="20"/>
        </w:rPr>
        <w:t xml:space="preserve"> - East Saigon Branch - Ho Chi Minh City</w:t>
      </w:r>
    </w:p>
    <w:p w14:paraId="00000026" w14:textId="77777777" w:rsidR="00C97F92" w:rsidRPr="008652E4" w:rsidRDefault="00637F6B" w:rsidP="00341E59">
      <w:pPr>
        <w:numPr>
          <w:ilvl w:val="0"/>
          <w:numId w:val="1"/>
        </w:num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8652E4">
        <w:rPr>
          <w:rFonts w:ascii="Arial" w:hAnsi="Arial" w:cs="Arial"/>
          <w:color w:val="010000"/>
          <w:sz w:val="20"/>
        </w:rPr>
        <w:t>Related organizations</w:t>
      </w:r>
    </w:p>
    <w:p w14:paraId="00000027" w14:textId="77777777" w:rsidR="00C97F92" w:rsidRPr="008652E4" w:rsidRDefault="00637F6B" w:rsidP="00341E59">
      <w:pPr>
        <w:numPr>
          <w:ilvl w:val="0"/>
          <w:numId w:val="2"/>
        </w:numPr>
        <w:pBdr>
          <w:top w:val="nil"/>
          <w:left w:val="nil"/>
          <w:bottom w:val="nil"/>
          <w:right w:val="nil"/>
          <w:between w:val="nil"/>
        </w:pBdr>
        <w:tabs>
          <w:tab w:val="left" w:pos="0"/>
          <w:tab w:val="left" w:pos="360"/>
        </w:tabs>
        <w:spacing w:after="120" w:line="360" w:lineRule="auto"/>
        <w:jc w:val="both"/>
        <w:rPr>
          <w:rFonts w:ascii="Arial" w:eastAsia="Arial" w:hAnsi="Arial" w:cs="Arial"/>
          <w:color w:val="010000"/>
          <w:sz w:val="20"/>
          <w:szCs w:val="20"/>
        </w:rPr>
      </w:pPr>
      <w:r w:rsidRPr="008652E4">
        <w:rPr>
          <w:rFonts w:ascii="Arial" w:hAnsi="Arial" w:cs="Arial"/>
          <w:color w:val="010000"/>
          <w:sz w:val="20"/>
        </w:rPr>
        <w:t>Consulting organization: Viet Dragon Securities Corporation</w:t>
      </w:r>
    </w:p>
    <w:p w14:paraId="00000028" w14:textId="6F203CF6" w:rsidR="00C97F92" w:rsidRPr="008652E4" w:rsidRDefault="00637F6B" w:rsidP="00341E59">
      <w:pPr>
        <w:numPr>
          <w:ilvl w:val="0"/>
          <w:numId w:val="6"/>
        </w:numPr>
        <w:pBdr>
          <w:top w:val="nil"/>
          <w:left w:val="nil"/>
          <w:bottom w:val="nil"/>
          <w:right w:val="nil"/>
          <w:between w:val="nil"/>
        </w:pBdr>
        <w:tabs>
          <w:tab w:val="left" w:pos="0"/>
          <w:tab w:val="left" w:pos="360"/>
        </w:tabs>
        <w:spacing w:after="120" w:line="360" w:lineRule="auto"/>
        <w:jc w:val="both"/>
        <w:rPr>
          <w:rFonts w:ascii="Arial" w:eastAsia="Arial" w:hAnsi="Arial" w:cs="Arial"/>
          <w:color w:val="010000"/>
          <w:sz w:val="20"/>
          <w:szCs w:val="20"/>
        </w:rPr>
      </w:pPr>
      <w:r w:rsidRPr="008652E4">
        <w:rPr>
          <w:rFonts w:ascii="Arial" w:hAnsi="Arial" w:cs="Arial"/>
          <w:color w:val="010000"/>
          <w:sz w:val="20"/>
        </w:rPr>
        <w:t>Floor 1 to Floor 8, Viet Dragon Building, No. 141 Nguyen Du</w:t>
      </w:r>
      <w:r w:rsidR="00341E59">
        <w:rPr>
          <w:rFonts w:ascii="Arial" w:hAnsi="Arial" w:cs="Arial"/>
          <w:color w:val="010000"/>
          <w:sz w:val="20"/>
        </w:rPr>
        <w:t xml:space="preserve"> Road</w:t>
      </w:r>
      <w:r w:rsidRPr="008652E4">
        <w:rPr>
          <w:rFonts w:ascii="Arial" w:hAnsi="Arial" w:cs="Arial"/>
          <w:color w:val="010000"/>
          <w:sz w:val="20"/>
        </w:rPr>
        <w:t>, Ben Thanh Ward, District 1, Ho Chi Minh City, Vietnam</w:t>
      </w:r>
    </w:p>
    <w:p w14:paraId="00000029" w14:textId="272771CF" w:rsidR="00C97F92" w:rsidRPr="008652E4" w:rsidRDefault="00637F6B" w:rsidP="00341E59">
      <w:pPr>
        <w:numPr>
          <w:ilvl w:val="0"/>
          <w:numId w:val="6"/>
        </w:numPr>
        <w:pBdr>
          <w:top w:val="nil"/>
          <w:left w:val="nil"/>
          <w:bottom w:val="nil"/>
          <w:right w:val="nil"/>
          <w:between w:val="nil"/>
        </w:pBdr>
        <w:tabs>
          <w:tab w:val="left" w:pos="0"/>
          <w:tab w:val="left" w:pos="360"/>
        </w:tabs>
        <w:spacing w:after="120" w:line="360" w:lineRule="auto"/>
        <w:jc w:val="both"/>
        <w:rPr>
          <w:rFonts w:ascii="Arial" w:eastAsia="Arial" w:hAnsi="Arial" w:cs="Arial"/>
          <w:color w:val="010000"/>
          <w:sz w:val="20"/>
          <w:szCs w:val="20"/>
        </w:rPr>
      </w:pPr>
      <w:r w:rsidRPr="008652E4">
        <w:rPr>
          <w:rFonts w:ascii="Arial" w:hAnsi="Arial" w:cs="Arial"/>
          <w:color w:val="010000"/>
          <w:sz w:val="20"/>
        </w:rPr>
        <w:t>Phone number: (028) 6299 2006</w:t>
      </w:r>
      <w:r w:rsidR="008652E4" w:rsidRPr="008652E4">
        <w:rPr>
          <w:rFonts w:ascii="Arial" w:hAnsi="Arial" w:cs="Arial"/>
          <w:color w:val="010000"/>
          <w:sz w:val="20"/>
        </w:rPr>
        <w:t xml:space="preserve">; </w:t>
      </w:r>
      <w:r w:rsidRPr="008652E4">
        <w:rPr>
          <w:rFonts w:ascii="Arial" w:hAnsi="Arial" w:cs="Arial"/>
          <w:color w:val="010000"/>
          <w:sz w:val="20"/>
        </w:rPr>
        <w:t>Fax: (028) 6291 7986</w:t>
      </w:r>
      <w:r w:rsidR="008652E4" w:rsidRPr="008652E4">
        <w:rPr>
          <w:rFonts w:ascii="Arial" w:hAnsi="Arial" w:cs="Arial"/>
          <w:color w:val="010000"/>
          <w:sz w:val="20"/>
        </w:rPr>
        <w:t>;</w:t>
      </w:r>
      <w:r w:rsidRPr="008652E4">
        <w:rPr>
          <w:rFonts w:ascii="Arial" w:hAnsi="Arial" w:cs="Arial"/>
          <w:color w:val="010000"/>
          <w:sz w:val="20"/>
        </w:rPr>
        <w:t xml:space="preserve"> Website: https://vdsc.com.vn</w:t>
      </w:r>
    </w:p>
    <w:p w14:paraId="0000002A" w14:textId="77777777" w:rsidR="00C97F92" w:rsidRPr="008652E4" w:rsidRDefault="00637F6B" w:rsidP="00341E59">
      <w:pPr>
        <w:numPr>
          <w:ilvl w:val="0"/>
          <w:numId w:val="2"/>
        </w:numPr>
        <w:pBdr>
          <w:top w:val="nil"/>
          <w:left w:val="nil"/>
          <w:bottom w:val="nil"/>
          <w:right w:val="nil"/>
          <w:between w:val="nil"/>
        </w:pBdr>
        <w:tabs>
          <w:tab w:val="left" w:pos="0"/>
          <w:tab w:val="left" w:pos="360"/>
        </w:tabs>
        <w:spacing w:after="120" w:line="360" w:lineRule="auto"/>
        <w:jc w:val="both"/>
        <w:rPr>
          <w:rFonts w:ascii="Arial" w:eastAsia="Arial" w:hAnsi="Arial" w:cs="Arial"/>
          <w:color w:val="010000"/>
          <w:sz w:val="20"/>
          <w:szCs w:val="20"/>
        </w:rPr>
      </w:pPr>
      <w:r w:rsidRPr="008652E4">
        <w:rPr>
          <w:rFonts w:ascii="Arial" w:hAnsi="Arial" w:cs="Arial"/>
          <w:color w:val="010000"/>
          <w:sz w:val="20"/>
        </w:rPr>
        <w:t>Audit company:</w:t>
      </w:r>
    </w:p>
    <w:p w14:paraId="0000002B" w14:textId="2F45DB2E" w:rsidR="00C97F92" w:rsidRPr="008652E4" w:rsidRDefault="00637F6B" w:rsidP="00341E59">
      <w:pPr>
        <w:keepNext/>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8652E4">
        <w:rPr>
          <w:rFonts w:ascii="Arial" w:hAnsi="Arial" w:cs="Arial"/>
          <w:color w:val="010000"/>
          <w:sz w:val="20"/>
        </w:rPr>
        <w:t xml:space="preserve">The </w:t>
      </w:r>
      <w:r w:rsidR="005A250C" w:rsidRPr="008652E4">
        <w:rPr>
          <w:rFonts w:ascii="Arial" w:hAnsi="Arial" w:cs="Arial"/>
          <w:color w:val="010000"/>
          <w:sz w:val="20"/>
        </w:rPr>
        <w:t>Financial Statements</w:t>
      </w:r>
      <w:r w:rsidRPr="008652E4">
        <w:rPr>
          <w:rFonts w:ascii="Arial" w:hAnsi="Arial" w:cs="Arial"/>
          <w:color w:val="010000"/>
          <w:sz w:val="20"/>
        </w:rPr>
        <w:t xml:space="preserve"> 2021 and 2022</w:t>
      </w:r>
      <w:r w:rsidR="008652E4" w:rsidRPr="008652E4">
        <w:rPr>
          <w:rFonts w:ascii="Arial" w:hAnsi="Arial" w:cs="Arial"/>
          <w:color w:val="010000"/>
          <w:sz w:val="20"/>
        </w:rPr>
        <w:t>:</w:t>
      </w:r>
      <w:r w:rsidRPr="008652E4">
        <w:rPr>
          <w:rFonts w:ascii="Arial" w:hAnsi="Arial" w:cs="Arial"/>
          <w:color w:val="010000"/>
          <w:sz w:val="20"/>
        </w:rPr>
        <w:t xml:space="preserve"> Branch of KPMG Limited</w:t>
      </w:r>
      <w:r w:rsidRPr="008652E4">
        <w:rPr>
          <w:rFonts w:ascii="Arial" w:hAnsi="Arial" w:cs="Arial"/>
          <w:color w:val="010000"/>
          <w:sz w:val="20"/>
        </w:rPr>
        <w:tab/>
      </w:r>
    </w:p>
    <w:p w14:paraId="0000002C" w14:textId="730C383C" w:rsidR="00C97F92" w:rsidRPr="008652E4" w:rsidRDefault="00637F6B" w:rsidP="00341E59">
      <w:pPr>
        <w:numPr>
          <w:ilvl w:val="0"/>
          <w:numId w:val="6"/>
        </w:numPr>
        <w:pBdr>
          <w:top w:val="nil"/>
          <w:left w:val="nil"/>
          <w:bottom w:val="nil"/>
          <w:right w:val="nil"/>
          <w:between w:val="nil"/>
        </w:pBdr>
        <w:tabs>
          <w:tab w:val="left" w:pos="0"/>
          <w:tab w:val="left" w:pos="360"/>
        </w:tabs>
        <w:spacing w:after="120" w:line="360" w:lineRule="auto"/>
        <w:jc w:val="both"/>
        <w:rPr>
          <w:rFonts w:ascii="Arial" w:eastAsia="Arial" w:hAnsi="Arial" w:cs="Arial"/>
          <w:color w:val="010000"/>
          <w:sz w:val="20"/>
          <w:szCs w:val="20"/>
        </w:rPr>
      </w:pPr>
      <w:r w:rsidRPr="008652E4">
        <w:rPr>
          <w:rFonts w:ascii="Arial" w:hAnsi="Arial" w:cs="Arial"/>
          <w:color w:val="010000"/>
          <w:sz w:val="20"/>
        </w:rPr>
        <w:t xml:space="preserve">10th Floor, </w:t>
      </w:r>
      <w:proofErr w:type="spellStart"/>
      <w:r w:rsidRPr="008652E4">
        <w:rPr>
          <w:rFonts w:ascii="Arial" w:hAnsi="Arial" w:cs="Arial"/>
          <w:color w:val="010000"/>
          <w:sz w:val="20"/>
        </w:rPr>
        <w:t>Sunwah</w:t>
      </w:r>
      <w:proofErr w:type="spellEnd"/>
      <w:r w:rsidRPr="008652E4">
        <w:rPr>
          <w:rFonts w:ascii="Arial" w:hAnsi="Arial" w:cs="Arial"/>
          <w:color w:val="010000"/>
          <w:sz w:val="20"/>
        </w:rPr>
        <w:t xml:space="preserve"> Tower, No. 115 Nguyen Hue</w:t>
      </w:r>
      <w:r w:rsidR="00341E59">
        <w:rPr>
          <w:rFonts w:ascii="Arial" w:hAnsi="Arial" w:cs="Arial"/>
          <w:color w:val="010000"/>
          <w:sz w:val="20"/>
        </w:rPr>
        <w:t xml:space="preserve"> Road</w:t>
      </w:r>
      <w:r w:rsidRPr="008652E4">
        <w:rPr>
          <w:rFonts w:ascii="Arial" w:hAnsi="Arial" w:cs="Arial"/>
          <w:color w:val="010000"/>
          <w:sz w:val="20"/>
        </w:rPr>
        <w:t>, District 1, Ho Chi Minh City</w:t>
      </w:r>
    </w:p>
    <w:p w14:paraId="0000002D" w14:textId="7D44BEE9" w:rsidR="00C97F92" w:rsidRPr="008652E4" w:rsidRDefault="00637F6B" w:rsidP="00341E59">
      <w:pPr>
        <w:numPr>
          <w:ilvl w:val="0"/>
          <w:numId w:val="6"/>
        </w:numPr>
        <w:pBdr>
          <w:top w:val="nil"/>
          <w:left w:val="nil"/>
          <w:bottom w:val="nil"/>
          <w:right w:val="nil"/>
          <w:between w:val="nil"/>
        </w:pBdr>
        <w:tabs>
          <w:tab w:val="left" w:pos="0"/>
          <w:tab w:val="left" w:pos="360"/>
        </w:tabs>
        <w:spacing w:after="120" w:line="360" w:lineRule="auto"/>
        <w:jc w:val="both"/>
        <w:rPr>
          <w:rFonts w:ascii="Arial" w:eastAsia="Arial" w:hAnsi="Arial" w:cs="Arial"/>
          <w:color w:val="010000"/>
          <w:sz w:val="20"/>
          <w:szCs w:val="20"/>
        </w:rPr>
      </w:pPr>
      <w:r w:rsidRPr="008652E4">
        <w:rPr>
          <w:rFonts w:ascii="Arial" w:hAnsi="Arial" w:cs="Arial"/>
          <w:color w:val="010000"/>
          <w:sz w:val="20"/>
        </w:rPr>
        <w:t>Phone number: (028) 3821 9266</w:t>
      </w:r>
      <w:r w:rsidR="008652E4" w:rsidRPr="008652E4">
        <w:rPr>
          <w:rFonts w:ascii="Arial" w:hAnsi="Arial" w:cs="Arial"/>
          <w:color w:val="010000"/>
          <w:sz w:val="20"/>
        </w:rPr>
        <w:t xml:space="preserve">; </w:t>
      </w:r>
      <w:r w:rsidRPr="008652E4">
        <w:rPr>
          <w:rFonts w:ascii="Arial" w:hAnsi="Arial" w:cs="Arial"/>
          <w:color w:val="010000"/>
          <w:sz w:val="20"/>
        </w:rPr>
        <w:t>Fax: (028) 3821 9267</w:t>
      </w:r>
      <w:r w:rsidR="008652E4" w:rsidRPr="008652E4">
        <w:rPr>
          <w:rFonts w:ascii="Arial" w:hAnsi="Arial" w:cs="Arial"/>
          <w:color w:val="010000"/>
          <w:sz w:val="20"/>
        </w:rPr>
        <w:t>;</w:t>
      </w:r>
      <w:r w:rsidRPr="008652E4">
        <w:rPr>
          <w:rFonts w:ascii="Arial" w:hAnsi="Arial" w:cs="Arial"/>
          <w:color w:val="010000"/>
          <w:sz w:val="20"/>
        </w:rPr>
        <w:t xml:space="preserve"> Website: https://www.kpmg.com/</w:t>
      </w:r>
    </w:p>
    <w:p w14:paraId="0000002E" w14:textId="515CE42F" w:rsidR="00C97F92" w:rsidRPr="008652E4" w:rsidRDefault="00637F6B" w:rsidP="00341E59">
      <w:pPr>
        <w:keepNext/>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8652E4">
        <w:rPr>
          <w:rFonts w:ascii="Arial" w:hAnsi="Arial" w:cs="Arial"/>
          <w:color w:val="010000"/>
          <w:sz w:val="20"/>
        </w:rPr>
        <w:t xml:space="preserve">The </w:t>
      </w:r>
      <w:r w:rsidR="005A250C" w:rsidRPr="008652E4">
        <w:rPr>
          <w:rFonts w:ascii="Arial" w:hAnsi="Arial" w:cs="Arial"/>
          <w:color w:val="010000"/>
          <w:sz w:val="20"/>
        </w:rPr>
        <w:t>Financial Statements</w:t>
      </w:r>
      <w:r w:rsidRPr="008652E4">
        <w:rPr>
          <w:rFonts w:ascii="Arial" w:hAnsi="Arial" w:cs="Arial"/>
          <w:color w:val="010000"/>
          <w:sz w:val="20"/>
        </w:rPr>
        <w:t xml:space="preserve"> 2023</w:t>
      </w:r>
      <w:r w:rsidR="008652E4" w:rsidRPr="008652E4">
        <w:rPr>
          <w:rFonts w:ascii="Arial" w:hAnsi="Arial" w:cs="Arial"/>
          <w:color w:val="010000"/>
          <w:sz w:val="20"/>
        </w:rPr>
        <w:t>:</w:t>
      </w:r>
      <w:r w:rsidRPr="008652E4">
        <w:rPr>
          <w:rFonts w:ascii="Arial" w:hAnsi="Arial" w:cs="Arial"/>
          <w:color w:val="010000"/>
          <w:sz w:val="20"/>
        </w:rPr>
        <w:t xml:space="preserve"> Ernst &amp; Young Vietnam Limited</w:t>
      </w:r>
      <w:r w:rsidRPr="008652E4">
        <w:rPr>
          <w:rFonts w:ascii="Arial" w:hAnsi="Arial" w:cs="Arial"/>
          <w:color w:val="010000"/>
          <w:sz w:val="20"/>
        </w:rPr>
        <w:tab/>
      </w:r>
    </w:p>
    <w:p w14:paraId="0000002F" w14:textId="597069BB" w:rsidR="00C97F92" w:rsidRPr="008652E4" w:rsidRDefault="00637F6B" w:rsidP="00341E59">
      <w:pPr>
        <w:numPr>
          <w:ilvl w:val="0"/>
          <w:numId w:val="6"/>
        </w:numPr>
        <w:pBdr>
          <w:top w:val="nil"/>
          <w:left w:val="nil"/>
          <w:bottom w:val="nil"/>
          <w:right w:val="nil"/>
          <w:between w:val="nil"/>
        </w:pBdr>
        <w:tabs>
          <w:tab w:val="left" w:pos="0"/>
          <w:tab w:val="left" w:pos="360"/>
        </w:tabs>
        <w:spacing w:after="120" w:line="360" w:lineRule="auto"/>
        <w:jc w:val="both"/>
        <w:rPr>
          <w:rFonts w:ascii="Arial" w:eastAsia="Arial" w:hAnsi="Arial" w:cs="Arial"/>
          <w:color w:val="010000"/>
          <w:sz w:val="20"/>
          <w:szCs w:val="20"/>
        </w:rPr>
      </w:pPr>
      <w:r w:rsidRPr="008652E4">
        <w:rPr>
          <w:rFonts w:ascii="Arial" w:hAnsi="Arial" w:cs="Arial"/>
          <w:color w:val="010000"/>
          <w:sz w:val="20"/>
        </w:rPr>
        <w:t xml:space="preserve">Floor 28, </w:t>
      </w:r>
      <w:proofErr w:type="spellStart"/>
      <w:r w:rsidRPr="008652E4">
        <w:rPr>
          <w:rFonts w:ascii="Arial" w:hAnsi="Arial" w:cs="Arial"/>
          <w:color w:val="010000"/>
          <w:sz w:val="20"/>
        </w:rPr>
        <w:t>Bitexco</w:t>
      </w:r>
      <w:proofErr w:type="spellEnd"/>
      <w:r w:rsidRPr="008652E4">
        <w:rPr>
          <w:rFonts w:ascii="Arial" w:hAnsi="Arial" w:cs="Arial"/>
          <w:color w:val="010000"/>
          <w:sz w:val="20"/>
        </w:rPr>
        <w:t xml:space="preserve"> Financial Center, No. 2, Hai Trieu </w:t>
      </w:r>
      <w:r w:rsidR="00341E59">
        <w:rPr>
          <w:rFonts w:ascii="Arial" w:hAnsi="Arial" w:cs="Arial"/>
          <w:color w:val="010000"/>
          <w:sz w:val="20"/>
        </w:rPr>
        <w:t>Road</w:t>
      </w:r>
      <w:r w:rsidRPr="008652E4">
        <w:rPr>
          <w:rFonts w:ascii="Arial" w:hAnsi="Arial" w:cs="Arial"/>
          <w:color w:val="010000"/>
          <w:sz w:val="20"/>
        </w:rPr>
        <w:t xml:space="preserve">, Ben </w:t>
      </w:r>
      <w:proofErr w:type="spellStart"/>
      <w:r w:rsidRPr="008652E4">
        <w:rPr>
          <w:rFonts w:ascii="Arial" w:hAnsi="Arial" w:cs="Arial"/>
          <w:color w:val="010000"/>
          <w:sz w:val="20"/>
        </w:rPr>
        <w:t>Nghe</w:t>
      </w:r>
      <w:proofErr w:type="spellEnd"/>
      <w:r w:rsidRPr="008652E4">
        <w:rPr>
          <w:rFonts w:ascii="Arial" w:hAnsi="Arial" w:cs="Arial"/>
          <w:color w:val="010000"/>
          <w:sz w:val="20"/>
        </w:rPr>
        <w:t xml:space="preserve"> Ward, District 1, Ho Chi Minh City, Vietnam. </w:t>
      </w:r>
    </w:p>
    <w:p w14:paraId="00000030" w14:textId="79C3A0D0" w:rsidR="00C97F92" w:rsidRPr="008652E4" w:rsidRDefault="00637F6B" w:rsidP="00341E59">
      <w:pPr>
        <w:numPr>
          <w:ilvl w:val="0"/>
          <w:numId w:val="6"/>
        </w:numPr>
        <w:pBdr>
          <w:top w:val="nil"/>
          <w:left w:val="nil"/>
          <w:bottom w:val="nil"/>
          <w:right w:val="nil"/>
          <w:between w:val="nil"/>
        </w:pBdr>
        <w:tabs>
          <w:tab w:val="left" w:pos="0"/>
          <w:tab w:val="left" w:pos="360"/>
        </w:tabs>
        <w:spacing w:after="120" w:line="360" w:lineRule="auto"/>
        <w:jc w:val="both"/>
        <w:rPr>
          <w:rFonts w:ascii="Arial" w:eastAsia="Arial" w:hAnsi="Arial" w:cs="Arial"/>
          <w:color w:val="010000"/>
          <w:sz w:val="20"/>
          <w:szCs w:val="20"/>
        </w:rPr>
      </w:pPr>
      <w:r w:rsidRPr="008652E4">
        <w:rPr>
          <w:rFonts w:ascii="Arial" w:hAnsi="Arial" w:cs="Arial"/>
          <w:color w:val="010000"/>
          <w:sz w:val="20"/>
        </w:rPr>
        <w:t>Phone number: (028) 3824 5252</w:t>
      </w:r>
      <w:r w:rsidR="008652E4" w:rsidRPr="008652E4">
        <w:rPr>
          <w:rFonts w:ascii="Arial" w:hAnsi="Arial" w:cs="Arial"/>
          <w:color w:val="010000"/>
          <w:sz w:val="20"/>
        </w:rPr>
        <w:t>;</w:t>
      </w:r>
      <w:r w:rsidRPr="008652E4">
        <w:rPr>
          <w:rFonts w:ascii="Arial" w:hAnsi="Arial" w:cs="Arial"/>
          <w:color w:val="010000"/>
          <w:sz w:val="20"/>
        </w:rPr>
        <w:t xml:space="preserve"> Fax: (028) 3824 5250</w:t>
      </w:r>
      <w:r w:rsidR="008652E4" w:rsidRPr="008652E4">
        <w:rPr>
          <w:rFonts w:ascii="Arial" w:hAnsi="Arial" w:cs="Arial"/>
          <w:color w:val="010000"/>
          <w:sz w:val="20"/>
        </w:rPr>
        <w:t>;</w:t>
      </w:r>
      <w:r w:rsidRPr="008652E4">
        <w:rPr>
          <w:rFonts w:ascii="Arial" w:hAnsi="Arial" w:cs="Arial"/>
          <w:color w:val="010000"/>
          <w:sz w:val="20"/>
        </w:rPr>
        <w:t xml:space="preserve"> Website: https://www.ey.com/</w:t>
      </w:r>
    </w:p>
    <w:p w14:paraId="00000031" w14:textId="77777777" w:rsidR="00C97F92" w:rsidRPr="008652E4" w:rsidRDefault="00637F6B" w:rsidP="00341E59">
      <w:pPr>
        <w:numPr>
          <w:ilvl w:val="0"/>
          <w:numId w:val="1"/>
        </w:num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8652E4">
        <w:rPr>
          <w:rFonts w:ascii="Arial" w:hAnsi="Arial" w:cs="Arial"/>
          <w:color w:val="010000"/>
          <w:sz w:val="20"/>
        </w:rPr>
        <w:t>Location of the Prospectus announcement</w:t>
      </w:r>
    </w:p>
    <w:p w14:paraId="00000032" w14:textId="77777777" w:rsidR="00C97F92" w:rsidRPr="008652E4" w:rsidRDefault="00637F6B" w:rsidP="00341E59">
      <w:pPr>
        <w:keepNext/>
        <w:numPr>
          <w:ilvl w:val="0"/>
          <w:numId w:val="2"/>
        </w:numPr>
        <w:pBdr>
          <w:top w:val="nil"/>
          <w:left w:val="nil"/>
          <w:bottom w:val="nil"/>
          <w:right w:val="nil"/>
          <w:between w:val="nil"/>
        </w:pBdr>
        <w:tabs>
          <w:tab w:val="left" w:pos="0"/>
          <w:tab w:val="left" w:pos="360"/>
        </w:tabs>
        <w:spacing w:after="120" w:line="360" w:lineRule="auto"/>
        <w:jc w:val="both"/>
        <w:rPr>
          <w:rFonts w:ascii="Arial" w:eastAsia="Arial" w:hAnsi="Arial" w:cs="Arial"/>
          <w:color w:val="010000"/>
          <w:sz w:val="20"/>
          <w:szCs w:val="20"/>
        </w:rPr>
      </w:pPr>
      <w:r w:rsidRPr="008652E4">
        <w:rPr>
          <w:rFonts w:ascii="Arial" w:hAnsi="Arial" w:cs="Arial"/>
          <w:color w:val="010000"/>
          <w:sz w:val="20"/>
        </w:rPr>
        <w:t>Viet Nam Thuong Tin Commercial Joint Stock Bank</w:t>
      </w:r>
    </w:p>
    <w:p w14:paraId="00000033" w14:textId="29115004" w:rsidR="00C97F92" w:rsidRPr="008652E4" w:rsidRDefault="00637F6B" w:rsidP="00341E59">
      <w:pPr>
        <w:numPr>
          <w:ilvl w:val="0"/>
          <w:numId w:val="6"/>
        </w:num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8652E4">
        <w:rPr>
          <w:rFonts w:ascii="Arial" w:hAnsi="Arial" w:cs="Arial"/>
          <w:color w:val="010000"/>
          <w:sz w:val="20"/>
        </w:rPr>
        <w:t xml:space="preserve">Address: No. 47 Tran Hung Dao </w:t>
      </w:r>
      <w:r w:rsidR="00341E59">
        <w:rPr>
          <w:rFonts w:ascii="Arial" w:hAnsi="Arial" w:cs="Arial"/>
          <w:color w:val="010000"/>
          <w:sz w:val="20"/>
        </w:rPr>
        <w:t>Road</w:t>
      </w:r>
      <w:r w:rsidRPr="008652E4">
        <w:rPr>
          <w:rFonts w:ascii="Arial" w:hAnsi="Arial" w:cs="Arial"/>
          <w:color w:val="010000"/>
          <w:sz w:val="20"/>
        </w:rPr>
        <w:t xml:space="preserve">, </w:t>
      </w:r>
      <w:proofErr w:type="spellStart"/>
      <w:r w:rsidRPr="008652E4">
        <w:rPr>
          <w:rFonts w:ascii="Arial" w:hAnsi="Arial" w:cs="Arial"/>
          <w:color w:val="010000"/>
          <w:sz w:val="20"/>
        </w:rPr>
        <w:t>Soc</w:t>
      </w:r>
      <w:proofErr w:type="spellEnd"/>
      <w:r w:rsidRPr="008652E4">
        <w:rPr>
          <w:rFonts w:ascii="Arial" w:hAnsi="Arial" w:cs="Arial"/>
          <w:color w:val="010000"/>
          <w:sz w:val="20"/>
        </w:rPr>
        <w:t xml:space="preserve"> Trang City, </w:t>
      </w:r>
      <w:proofErr w:type="spellStart"/>
      <w:r w:rsidRPr="008652E4">
        <w:rPr>
          <w:rFonts w:ascii="Arial" w:hAnsi="Arial" w:cs="Arial"/>
          <w:color w:val="010000"/>
          <w:sz w:val="20"/>
        </w:rPr>
        <w:t>Soc</w:t>
      </w:r>
      <w:proofErr w:type="spellEnd"/>
      <w:r w:rsidRPr="008652E4">
        <w:rPr>
          <w:rFonts w:ascii="Arial" w:hAnsi="Arial" w:cs="Arial"/>
          <w:color w:val="010000"/>
          <w:sz w:val="20"/>
        </w:rPr>
        <w:t xml:space="preserve"> Trang Province </w:t>
      </w:r>
    </w:p>
    <w:p w14:paraId="00000034" w14:textId="6D7C108A" w:rsidR="00C97F92" w:rsidRPr="008652E4" w:rsidRDefault="00637F6B" w:rsidP="00341E59">
      <w:pPr>
        <w:numPr>
          <w:ilvl w:val="0"/>
          <w:numId w:val="6"/>
        </w:numPr>
        <w:pBdr>
          <w:top w:val="nil"/>
          <w:left w:val="nil"/>
          <w:bottom w:val="nil"/>
          <w:right w:val="nil"/>
          <w:between w:val="nil"/>
        </w:pBdr>
        <w:tabs>
          <w:tab w:val="left" w:pos="0"/>
          <w:tab w:val="left" w:pos="360"/>
        </w:tabs>
        <w:spacing w:after="120" w:line="360" w:lineRule="auto"/>
        <w:jc w:val="both"/>
        <w:rPr>
          <w:rFonts w:ascii="Arial" w:eastAsia="Arial" w:hAnsi="Arial" w:cs="Arial"/>
          <w:color w:val="010000"/>
          <w:sz w:val="20"/>
          <w:szCs w:val="20"/>
        </w:rPr>
      </w:pPr>
      <w:r w:rsidRPr="008652E4">
        <w:rPr>
          <w:rFonts w:ascii="Arial" w:hAnsi="Arial" w:cs="Arial"/>
          <w:color w:val="010000"/>
          <w:sz w:val="20"/>
        </w:rPr>
        <w:t>Phone number: (0299) 362 1454</w:t>
      </w:r>
      <w:r w:rsidR="008652E4" w:rsidRPr="008652E4">
        <w:rPr>
          <w:rFonts w:ascii="Arial" w:hAnsi="Arial" w:cs="Arial"/>
          <w:color w:val="010000"/>
          <w:sz w:val="20"/>
        </w:rPr>
        <w:t>;</w:t>
      </w:r>
      <w:r w:rsidRPr="008652E4">
        <w:rPr>
          <w:rFonts w:ascii="Arial" w:hAnsi="Arial" w:cs="Arial"/>
          <w:color w:val="010000"/>
          <w:sz w:val="20"/>
        </w:rPr>
        <w:t xml:space="preserve"> Fax: (0299) 362 1858</w:t>
      </w:r>
      <w:r w:rsidR="008652E4" w:rsidRPr="008652E4">
        <w:rPr>
          <w:rFonts w:ascii="Arial" w:hAnsi="Arial" w:cs="Arial"/>
          <w:color w:val="010000"/>
          <w:sz w:val="20"/>
        </w:rPr>
        <w:t>;</w:t>
      </w:r>
      <w:r w:rsidRPr="008652E4">
        <w:rPr>
          <w:rFonts w:ascii="Arial" w:hAnsi="Arial" w:cs="Arial"/>
          <w:color w:val="010000"/>
          <w:sz w:val="20"/>
        </w:rPr>
        <w:t xml:space="preserve"> Website: http://www.vietbank.com.vn</w:t>
      </w:r>
    </w:p>
    <w:p w14:paraId="00000035" w14:textId="77777777" w:rsidR="00C97F92" w:rsidRPr="008652E4" w:rsidRDefault="00637F6B" w:rsidP="00341E59">
      <w:pPr>
        <w:keepNext/>
        <w:numPr>
          <w:ilvl w:val="0"/>
          <w:numId w:val="2"/>
        </w:numPr>
        <w:pBdr>
          <w:top w:val="nil"/>
          <w:left w:val="nil"/>
          <w:bottom w:val="nil"/>
          <w:right w:val="nil"/>
          <w:between w:val="nil"/>
        </w:pBdr>
        <w:tabs>
          <w:tab w:val="left" w:pos="355"/>
        </w:tabs>
        <w:spacing w:after="120" w:line="360" w:lineRule="auto"/>
        <w:jc w:val="both"/>
        <w:rPr>
          <w:rFonts w:ascii="Arial" w:eastAsia="Arial" w:hAnsi="Arial" w:cs="Arial"/>
          <w:color w:val="010000"/>
          <w:sz w:val="20"/>
          <w:szCs w:val="20"/>
        </w:rPr>
      </w:pPr>
      <w:r w:rsidRPr="008652E4">
        <w:rPr>
          <w:rFonts w:ascii="Arial" w:hAnsi="Arial" w:cs="Arial"/>
          <w:color w:val="010000"/>
          <w:sz w:val="20"/>
        </w:rPr>
        <w:t>Viet Dragon Securities Corporation</w:t>
      </w:r>
    </w:p>
    <w:p w14:paraId="00000036" w14:textId="3F67A33F" w:rsidR="00C97F92" w:rsidRPr="008652E4" w:rsidRDefault="00637F6B" w:rsidP="00341E59">
      <w:pPr>
        <w:numPr>
          <w:ilvl w:val="0"/>
          <w:numId w:val="6"/>
        </w:numPr>
        <w:pBdr>
          <w:top w:val="nil"/>
          <w:left w:val="nil"/>
          <w:bottom w:val="nil"/>
          <w:right w:val="nil"/>
          <w:between w:val="nil"/>
        </w:pBdr>
        <w:tabs>
          <w:tab w:val="left" w:pos="0"/>
          <w:tab w:val="left" w:pos="360"/>
        </w:tabs>
        <w:spacing w:after="120" w:line="360" w:lineRule="auto"/>
        <w:jc w:val="both"/>
        <w:rPr>
          <w:rFonts w:ascii="Arial" w:eastAsia="Arial" w:hAnsi="Arial" w:cs="Arial"/>
          <w:color w:val="010000"/>
          <w:sz w:val="20"/>
          <w:szCs w:val="20"/>
        </w:rPr>
      </w:pPr>
      <w:r w:rsidRPr="008652E4">
        <w:rPr>
          <w:rFonts w:ascii="Arial" w:hAnsi="Arial" w:cs="Arial"/>
          <w:color w:val="010000"/>
          <w:sz w:val="20"/>
        </w:rPr>
        <w:t>Floor 1 to Floor 8, Viet Dragon Building, No. 141 Nguyen D</w:t>
      </w:r>
      <w:r w:rsidR="00341E59">
        <w:rPr>
          <w:rFonts w:ascii="Arial" w:hAnsi="Arial" w:cs="Arial"/>
          <w:color w:val="010000"/>
          <w:sz w:val="20"/>
        </w:rPr>
        <w:t>u</w:t>
      </w:r>
      <w:bookmarkStart w:id="0" w:name="_GoBack"/>
      <w:bookmarkEnd w:id="0"/>
      <w:r w:rsidR="00341E59">
        <w:rPr>
          <w:rFonts w:ascii="Arial" w:hAnsi="Arial" w:cs="Arial"/>
          <w:color w:val="010000"/>
          <w:sz w:val="20"/>
        </w:rPr>
        <w:t xml:space="preserve"> Road</w:t>
      </w:r>
      <w:r w:rsidRPr="008652E4">
        <w:rPr>
          <w:rFonts w:ascii="Arial" w:hAnsi="Arial" w:cs="Arial"/>
          <w:color w:val="010000"/>
          <w:sz w:val="20"/>
        </w:rPr>
        <w:t>, Ben Thanh Ward, District 1, Ho Chi Minh City, Vietnam</w:t>
      </w:r>
    </w:p>
    <w:p w14:paraId="00000037" w14:textId="4B936130" w:rsidR="00C97F92" w:rsidRPr="008652E4" w:rsidRDefault="00637F6B" w:rsidP="00341E59">
      <w:pPr>
        <w:numPr>
          <w:ilvl w:val="0"/>
          <w:numId w:val="6"/>
        </w:numPr>
        <w:pBdr>
          <w:top w:val="nil"/>
          <w:left w:val="nil"/>
          <w:bottom w:val="nil"/>
          <w:right w:val="nil"/>
          <w:between w:val="nil"/>
        </w:pBdr>
        <w:tabs>
          <w:tab w:val="left" w:pos="0"/>
          <w:tab w:val="left" w:pos="360"/>
        </w:tabs>
        <w:spacing w:after="120" w:line="360" w:lineRule="auto"/>
        <w:jc w:val="both"/>
        <w:rPr>
          <w:rFonts w:ascii="Arial" w:eastAsia="Arial" w:hAnsi="Arial" w:cs="Arial"/>
          <w:color w:val="010000"/>
          <w:sz w:val="20"/>
          <w:szCs w:val="20"/>
        </w:rPr>
      </w:pPr>
      <w:r w:rsidRPr="008652E4">
        <w:rPr>
          <w:rFonts w:ascii="Arial" w:hAnsi="Arial" w:cs="Arial"/>
          <w:color w:val="010000"/>
          <w:sz w:val="20"/>
        </w:rPr>
        <w:t>Phone number: (028) 6299 2006 Fax: (028) 6291 7986</w:t>
      </w:r>
      <w:r w:rsidR="008652E4" w:rsidRPr="008652E4">
        <w:rPr>
          <w:rFonts w:ascii="Arial" w:hAnsi="Arial" w:cs="Arial"/>
          <w:color w:val="010000"/>
          <w:sz w:val="20"/>
        </w:rPr>
        <w:t>;</w:t>
      </w:r>
      <w:r w:rsidRPr="008652E4">
        <w:rPr>
          <w:rFonts w:ascii="Arial" w:hAnsi="Arial" w:cs="Arial"/>
          <w:color w:val="010000"/>
          <w:sz w:val="20"/>
        </w:rPr>
        <w:t xml:space="preserve"> Website: https://vdsc.com.vn </w:t>
      </w:r>
    </w:p>
    <w:sectPr w:rsidR="00C97F92" w:rsidRPr="008652E4" w:rsidSect="00637F6B">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Helvetica Neue">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371E2"/>
    <w:multiLevelType w:val="multilevel"/>
    <w:tmpl w:val="3702AAD8"/>
    <w:lvl w:ilvl="0">
      <w:start w:val="1"/>
      <w:numFmt w:val="upperRoman"/>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CAA5754"/>
    <w:multiLevelType w:val="multilevel"/>
    <w:tmpl w:val="F9B8C88E"/>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A320CEF"/>
    <w:multiLevelType w:val="multilevel"/>
    <w:tmpl w:val="B2E0B23C"/>
    <w:lvl w:ilvl="0">
      <w:start w:val="1"/>
      <w:numFmt w:val="bullet"/>
      <w:lvlText w:val="✔"/>
      <w:lvlJc w:val="left"/>
      <w:pPr>
        <w:ind w:left="0" w:firstLine="0"/>
      </w:pPr>
      <w:rPr>
        <w:rFonts w:ascii="Noto Sans Symbols" w:eastAsia="Noto Sans Symbols" w:hAnsi="Noto Sans Symbols" w:cs="Noto Sans Symbols"/>
        <w:b w:val="0"/>
        <w:i w:val="0"/>
        <w:smallCaps w:val="0"/>
        <w:strike w:val="0"/>
        <w:color w:val="000000"/>
        <w:sz w:val="20"/>
        <w:szCs w:val="22"/>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A423679"/>
    <w:multiLevelType w:val="multilevel"/>
    <w:tmpl w:val="E10E7FC8"/>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05E282A"/>
    <w:multiLevelType w:val="multilevel"/>
    <w:tmpl w:val="A782A212"/>
    <w:lvl w:ilvl="0">
      <w:start w:val="1"/>
      <w:numFmt w:val="bullet"/>
      <w:lvlText w:val="●"/>
      <w:lvlJc w:val="left"/>
      <w:pPr>
        <w:ind w:left="0" w:firstLine="0"/>
      </w:pPr>
      <w:rPr>
        <w:rFonts w:ascii="Noto Sans Symbols" w:eastAsia="Noto Sans Symbols" w:hAnsi="Noto Sans Symbols" w:cs="Noto Sans Symbols"/>
        <w:b w:val="0"/>
        <w:i w:val="0"/>
        <w:smallCaps w:val="0"/>
        <w:strike w:val="0"/>
        <w:color w:val="000000"/>
        <w:sz w:val="20"/>
        <w:szCs w:val="22"/>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6A7554B5"/>
    <w:multiLevelType w:val="multilevel"/>
    <w:tmpl w:val="65E43436"/>
    <w:lvl w:ilvl="0">
      <w:start w:val="1"/>
      <w:numFmt w:val="bullet"/>
      <w:lvlText w:val="-"/>
      <w:lvlJc w:val="left"/>
      <w:pPr>
        <w:ind w:left="0" w:firstLine="0"/>
      </w:pPr>
      <w:rPr>
        <w:rFonts w:ascii="Helvetica Neue" w:eastAsia="Helvetica Neue" w:hAnsi="Helvetica Neue" w:cs="Helvetica Neue"/>
        <w:b w:val="0"/>
        <w:i w:val="0"/>
        <w:smallCaps w:val="0"/>
        <w:strike w:val="0"/>
        <w:color w:val="000000"/>
        <w:sz w:val="20"/>
        <w:szCs w:val="22"/>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F92"/>
    <w:rsid w:val="00306594"/>
    <w:rsid w:val="00341E59"/>
    <w:rsid w:val="005A250C"/>
    <w:rsid w:val="00637F6B"/>
    <w:rsid w:val="008652E4"/>
    <w:rsid w:val="00C97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4C8D18"/>
  <w15:docId w15:val="{F1CFD180-15EF-4812-9DA0-FBC89D925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kv7A/RjLLytZWDHzgIRCMBNo+w==">CgMxLjA4AHIhMVRjXzBlaXJ6SlpJNlpuR09uMmQ2V05GWnZYcUZZZUdu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2</cp:revision>
  <dcterms:created xsi:type="dcterms:W3CDTF">2023-12-28T03:39:00Z</dcterms:created>
  <dcterms:modified xsi:type="dcterms:W3CDTF">2023-12-28T03:39:00Z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890589b61acba089ce7ca23daf7a8e5bd2910f96b63c619dd23d17fdb1725b3e</vt:lpwstr>
  </property>
</Properties>
</file>