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DA" w:rsidRPr="003612DA" w:rsidRDefault="003612DA" w:rsidP="003612DA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3612DA">
        <w:rPr>
          <w:rFonts w:ascii="Arial" w:hAnsi="Arial" w:cs="Arial"/>
          <w:b/>
          <w:color w:val="292929"/>
          <w:sz w:val="20"/>
          <w:szCs w:val="20"/>
          <w:shd w:val="clear" w:color="auto" w:fill="FCFCFC"/>
        </w:rPr>
        <w:t>PTS</w:t>
      </w:r>
      <w:r w:rsidRPr="003612DA">
        <w:rPr>
          <w:rFonts w:ascii="Arial" w:hAnsi="Arial" w:cs="Arial"/>
          <w:b/>
          <w:sz w:val="20"/>
          <w:szCs w:val="20"/>
        </w:rPr>
        <w:t xml:space="preserve">: </w:t>
      </w:r>
      <w:r w:rsidR="000F7C44">
        <w:rPr>
          <w:rFonts w:ascii="Arial" w:hAnsi="Arial" w:cs="Arial"/>
          <w:b/>
          <w:sz w:val="20"/>
          <w:szCs w:val="20"/>
        </w:rPr>
        <w:t xml:space="preserve">Annual General Mandate 2023 </w:t>
      </w:r>
      <w:r w:rsidRPr="003612DA"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:rsidR="003612DA" w:rsidRPr="003612DA" w:rsidRDefault="003612DA" w:rsidP="00361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612DA">
        <w:rPr>
          <w:rFonts w:ascii="Arial" w:hAnsi="Arial" w:cs="Arial"/>
          <w:color w:val="010000"/>
          <w:sz w:val="20"/>
          <w:szCs w:val="20"/>
        </w:rPr>
        <w:t xml:space="preserve">On December 26, 2023, </w:t>
      </w:r>
      <w:proofErr w:type="spellStart"/>
      <w:r w:rsidRPr="003612DA">
        <w:rPr>
          <w:rFonts w:ascii="Arial" w:hAnsi="Arial" w:cs="Arial"/>
          <w:color w:val="292929"/>
          <w:sz w:val="20"/>
          <w:szCs w:val="20"/>
          <w:shd w:val="clear" w:color="auto" w:fill="FCFCFC"/>
        </w:rPr>
        <w:t>Hai</w:t>
      </w:r>
      <w:proofErr w:type="spellEnd"/>
      <w:r w:rsidRPr="003612DA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</w:t>
      </w:r>
      <w:proofErr w:type="spellStart"/>
      <w:r w:rsidRPr="003612DA">
        <w:rPr>
          <w:rFonts w:ascii="Arial" w:hAnsi="Arial" w:cs="Arial"/>
          <w:color w:val="292929"/>
          <w:sz w:val="20"/>
          <w:szCs w:val="20"/>
          <w:shd w:val="clear" w:color="auto" w:fill="FCFCFC"/>
        </w:rPr>
        <w:t>Phong</w:t>
      </w:r>
      <w:proofErr w:type="spellEnd"/>
      <w:r w:rsidRPr="003612DA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</w:t>
      </w:r>
      <w:proofErr w:type="spellStart"/>
      <w:r w:rsidRPr="003612DA">
        <w:rPr>
          <w:rFonts w:ascii="Arial" w:hAnsi="Arial" w:cs="Arial"/>
          <w:color w:val="292929"/>
          <w:sz w:val="20"/>
          <w:szCs w:val="20"/>
          <w:shd w:val="clear" w:color="auto" w:fill="FCFCFC"/>
        </w:rPr>
        <w:t>Petrolimex</w:t>
      </w:r>
      <w:proofErr w:type="spellEnd"/>
      <w:r w:rsidRPr="003612DA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Transportation and Services Joint Stock Company</w:t>
      </w:r>
      <w:r w:rsidRPr="003612DA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</w:t>
      </w:r>
      <w:r w:rsidRPr="003612DA">
        <w:rPr>
          <w:rFonts w:ascii="Arial" w:hAnsi="Arial" w:cs="Arial"/>
          <w:color w:val="010000"/>
          <w:sz w:val="20"/>
          <w:szCs w:val="20"/>
        </w:rPr>
        <w:t xml:space="preserve">announced </w:t>
      </w:r>
      <w:r w:rsidRPr="003612DA">
        <w:rPr>
          <w:rFonts w:ascii="Arial" w:hAnsi="Arial" w:cs="Arial"/>
          <w:color w:val="010000"/>
          <w:sz w:val="20"/>
          <w:szCs w:val="20"/>
        </w:rPr>
        <w:t>General Mandate</w:t>
      </w:r>
      <w:r w:rsidRPr="003612DA">
        <w:rPr>
          <w:rFonts w:ascii="Arial" w:hAnsi="Arial" w:cs="Arial"/>
          <w:color w:val="010000"/>
          <w:sz w:val="20"/>
          <w:szCs w:val="20"/>
        </w:rPr>
        <w:t xml:space="preserve"> No. </w:t>
      </w:r>
      <w:r w:rsidRPr="003612DA">
        <w:rPr>
          <w:rFonts w:ascii="Arial" w:hAnsi="Arial" w:cs="Arial"/>
          <w:color w:val="010000"/>
          <w:sz w:val="20"/>
          <w:szCs w:val="20"/>
        </w:rPr>
        <w:t>02</w:t>
      </w:r>
      <w:r w:rsidRPr="003612DA">
        <w:rPr>
          <w:rFonts w:ascii="Arial" w:hAnsi="Arial" w:cs="Arial"/>
          <w:color w:val="010000"/>
          <w:sz w:val="20"/>
          <w:szCs w:val="20"/>
        </w:rPr>
        <w:t>/</w:t>
      </w:r>
      <w:r w:rsidRPr="003612DA">
        <w:rPr>
          <w:rFonts w:ascii="Arial" w:hAnsi="Arial" w:cs="Arial"/>
          <w:color w:val="010000"/>
          <w:sz w:val="20"/>
          <w:szCs w:val="20"/>
        </w:rPr>
        <w:t>2023/NQ- HDQT</w:t>
      </w:r>
      <w:r w:rsidRPr="003612DA">
        <w:rPr>
          <w:rFonts w:ascii="Arial" w:hAnsi="Arial" w:cs="Arial"/>
          <w:color w:val="010000"/>
          <w:sz w:val="20"/>
          <w:szCs w:val="20"/>
        </w:rPr>
        <w:t xml:space="preserve"> as follows:</w:t>
      </w:r>
    </w:p>
    <w:p w:rsidR="003612DA" w:rsidRPr="003612DA" w:rsidRDefault="003612DA" w:rsidP="00361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292929"/>
          <w:sz w:val="20"/>
          <w:szCs w:val="20"/>
          <w:shd w:val="clear" w:color="auto" w:fill="FCFCFC"/>
        </w:rPr>
      </w:pPr>
      <w:r w:rsidRPr="003612DA">
        <w:rPr>
          <w:rFonts w:ascii="Arial" w:hAnsi="Arial" w:cs="Arial"/>
          <w:color w:val="010000"/>
          <w:sz w:val="20"/>
          <w:szCs w:val="20"/>
        </w:rPr>
        <w:t>Article 1:</w:t>
      </w:r>
      <w:r w:rsidRPr="003612DA">
        <w:rPr>
          <w:rFonts w:ascii="Arial" w:hAnsi="Arial" w:cs="Arial"/>
          <w:color w:val="010000"/>
          <w:sz w:val="20"/>
          <w:szCs w:val="20"/>
        </w:rPr>
        <w:t xml:space="preserve"> Approve the adjustment to the production and investment plan for 2023 of </w:t>
      </w:r>
      <w:proofErr w:type="spellStart"/>
      <w:r w:rsidRPr="003612DA">
        <w:rPr>
          <w:rFonts w:ascii="Arial" w:hAnsi="Arial" w:cs="Arial"/>
          <w:color w:val="292929"/>
          <w:sz w:val="20"/>
          <w:szCs w:val="20"/>
          <w:shd w:val="clear" w:color="auto" w:fill="FCFCFC"/>
        </w:rPr>
        <w:t>Hai</w:t>
      </w:r>
      <w:proofErr w:type="spellEnd"/>
      <w:r w:rsidRPr="003612DA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</w:t>
      </w:r>
      <w:proofErr w:type="spellStart"/>
      <w:r w:rsidRPr="003612DA">
        <w:rPr>
          <w:rFonts w:ascii="Arial" w:hAnsi="Arial" w:cs="Arial"/>
          <w:color w:val="292929"/>
          <w:sz w:val="20"/>
          <w:szCs w:val="20"/>
          <w:shd w:val="clear" w:color="auto" w:fill="FCFCFC"/>
        </w:rPr>
        <w:t>Phong</w:t>
      </w:r>
      <w:proofErr w:type="spellEnd"/>
      <w:r w:rsidRPr="003612DA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</w:t>
      </w:r>
      <w:proofErr w:type="spellStart"/>
      <w:r w:rsidRPr="003612DA">
        <w:rPr>
          <w:rFonts w:ascii="Arial" w:hAnsi="Arial" w:cs="Arial"/>
          <w:color w:val="292929"/>
          <w:sz w:val="20"/>
          <w:szCs w:val="20"/>
          <w:shd w:val="clear" w:color="auto" w:fill="FCFCFC"/>
        </w:rPr>
        <w:t>Petrolimex</w:t>
      </w:r>
      <w:proofErr w:type="spellEnd"/>
      <w:r w:rsidRPr="003612DA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Transportation and Services Joint Stock Company</w:t>
      </w:r>
      <w:r w:rsidRPr="003612DA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205"/>
        <w:gridCol w:w="1870"/>
        <w:gridCol w:w="3655"/>
      </w:tblGrid>
      <w:tr w:rsidR="003612DA" w:rsidRPr="003612DA" w:rsidTr="003612DA">
        <w:tc>
          <w:tcPr>
            <w:tcW w:w="53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320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1870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Unit</w:t>
            </w:r>
          </w:p>
        </w:tc>
        <w:tc>
          <w:tcPr>
            <w:tcW w:w="365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Adjusted Plan 2023</w:t>
            </w:r>
          </w:p>
        </w:tc>
      </w:tr>
      <w:tr w:rsidR="003612DA" w:rsidRPr="003612DA" w:rsidTr="003612DA">
        <w:tc>
          <w:tcPr>
            <w:tcW w:w="53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20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Delivery output </w:t>
            </w:r>
          </w:p>
        </w:tc>
        <w:tc>
          <w:tcPr>
            <w:tcW w:w="1870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1000m3, ton</w:t>
            </w:r>
          </w:p>
        </w:tc>
        <w:tc>
          <w:tcPr>
            <w:tcW w:w="365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1,309</w:t>
            </w:r>
          </w:p>
        </w:tc>
      </w:tr>
      <w:tr w:rsidR="003612DA" w:rsidRPr="003612DA" w:rsidTr="003612DA">
        <w:tc>
          <w:tcPr>
            <w:tcW w:w="53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320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Consolidated revenue</w:t>
            </w:r>
          </w:p>
        </w:tc>
        <w:tc>
          <w:tcPr>
            <w:tcW w:w="1870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365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398,857</w:t>
            </w:r>
          </w:p>
        </w:tc>
      </w:tr>
      <w:tr w:rsidR="003612DA" w:rsidRPr="003612DA" w:rsidTr="003612DA">
        <w:tc>
          <w:tcPr>
            <w:tcW w:w="53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320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Consolidated profit before tax</w:t>
            </w:r>
          </w:p>
        </w:tc>
        <w:tc>
          <w:tcPr>
            <w:tcW w:w="1870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365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500</w:t>
            </w:r>
          </w:p>
        </w:tc>
      </w:tr>
      <w:tr w:rsidR="003612DA" w:rsidRPr="003612DA" w:rsidTr="003612DA">
        <w:tc>
          <w:tcPr>
            <w:tcW w:w="53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320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Dividends</w:t>
            </w:r>
          </w:p>
        </w:tc>
        <w:tc>
          <w:tcPr>
            <w:tcW w:w="1870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%</w:t>
            </w:r>
          </w:p>
        </w:tc>
        <w:tc>
          <w:tcPr>
            <w:tcW w:w="365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2%</w:t>
            </w:r>
          </w:p>
        </w:tc>
      </w:tr>
      <w:tr w:rsidR="003612DA" w:rsidRPr="003612DA" w:rsidTr="003612DA">
        <w:tc>
          <w:tcPr>
            <w:tcW w:w="53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320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Total value of investment (including large repair)</w:t>
            </w:r>
          </w:p>
        </w:tc>
        <w:tc>
          <w:tcPr>
            <w:tcW w:w="1870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3655" w:type="dxa"/>
          </w:tcPr>
          <w:p w:rsidR="003612DA" w:rsidRPr="003612DA" w:rsidRDefault="003612DA" w:rsidP="003612DA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612DA">
              <w:rPr>
                <w:rFonts w:ascii="Arial" w:hAnsi="Arial" w:cs="Arial"/>
                <w:color w:val="010000"/>
                <w:sz w:val="20"/>
                <w:szCs w:val="20"/>
              </w:rPr>
              <w:t>17,255</w:t>
            </w:r>
          </w:p>
        </w:tc>
      </w:tr>
    </w:tbl>
    <w:p w:rsidR="003612DA" w:rsidRPr="003612DA" w:rsidRDefault="003612DA" w:rsidP="00361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12DA">
        <w:rPr>
          <w:rFonts w:ascii="Arial" w:eastAsia="Arial" w:hAnsi="Arial" w:cs="Arial"/>
          <w:color w:val="010000"/>
          <w:sz w:val="20"/>
          <w:szCs w:val="20"/>
        </w:rPr>
        <w:t xml:space="preserve"> </w:t>
      </w:r>
    </w:p>
    <w:p w:rsidR="003612DA" w:rsidRPr="003612DA" w:rsidRDefault="003612DA" w:rsidP="00361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12DA">
        <w:rPr>
          <w:rFonts w:ascii="Arial" w:eastAsia="Arial" w:hAnsi="Arial" w:cs="Arial"/>
          <w:color w:val="010000"/>
          <w:sz w:val="20"/>
          <w:szCs w:val="20"/>
        </w:rPr>
        <w:t xml:space="preserve">Article 2: </w:t>
      </w:r>
      <w:r w:rsidRPr="003612DA">
        <w:rPr>
          <w:rFonts w:ascii="Arial" w:eastAsia="Arial" w:hAnsi="Arial" w:cs="Arial"/>
          <w:color w:val="010000"/>
          <w:sz w:val="20"/>
          <w:szCs w:val="20"/>
        </w:rPr>
        <w:t xml:space="preserve">Term of enforcement </w:t>
      </w:r>
    </w:p>
    <w:p w:rsidR="003612DA" w:rsidRPr="003612DA" w:rsidRDefault="003612DA" w:rsidP="00361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12DA">
        <w:rPr>
          <w:rFonts w:ascii="Arial" w:eastAsia="Arial" w:hAnsi="Arial" w:cs="Arial"/>
          <w:color w:val="010000"/>
          <w:sz w:val="20"/>
          <w:szCs w:val="20"/>
        </w:rPr>
        <w:t>Assign</w:t>
      </w:r>
      <w:r w:rsidRPr="003612DA">
        <w:rPr>
          <w:rFonts w:ascii="Arial" w:eastAsia="Arial" w:hAnsi="Arial" w:cs="Arial"/>
          <w:color w:val="010000"/>
          <w:sz w:val="20"/>
          <w:szCs w:val="20"/>
        </w:rPr>
        <w:t xml:space="preserve"> Board of Directors</w:t>
      </w:r>
      <w:r w:rsidRPr="003612DA">
        <w:rPr>
          <w:rFonts w:ascii="Arial" w:eastAsia="Arial" w:hAnsi="Arial" w:cs="Arial"/>
          <w:color w:val="010000"/>
          <w:sz w:val="20"/>
          <w:szCs w:val="20"/>
        </w:rPr>
        <w:t xml:space="preserve"> and supervisory </w:t>
      </w:r>
      <w:r w:rsidRPr="003612DA">
        <w:rPr>
          <w:rFonts w:ascii="Arial" w:eastAsia="Arial" w:hAnsi="Arial" w:cs="Arial"/>
          <w:color w:val="010000"/>
          <w:sz w:val="20"/>
          <w:szCs w:val="20"/>
        </w:rPr>
        <w:t>B</w:t>
      </w:r>
      <w:r w:rsidRPr="003612DA">
        <w:rPr>
          <w:rFonts w:ascii="Arial" w:eastAsia="Arial" w:hAnsi="Arial" w:cs="Arial"/>
          <w:color w:val="010000"/>
          <w:sz w:val="20"/>
          <w:szCs w:val="20"/>
        </w:rPr>
        <w:t>oard are res</w:t>
      </w:r>
      <w:r w:rsidRPr="003612DA">
        <w:rPr>
          <w:rFonts w:ascii="Arial" w:eastAsia="Arial" w:hAnsi="Arial" w:cs="Arial"/>
          <w:color w:val="010000"/>
          <w:sz w:val="20"/>
          <w:szCs w:val="20"/>
        </w:rPr>
        <w:t>ponsible fo</w:t>
      </w:r>
      <w:r w:rsidRPr="003612DA">
        <w:rPr>
          <w:rFonts w:ascii="Arial" w:eastAsia="Arial" w:hAnsi="Arial" w:cs="Arial"/>
          <w:color w:val="010000"/>
          <w:sz w:val="20"/>
          <w:szCs w:val="20"/>
        </w:rPr>
        <w:t xml:space="preserve">r implementing this Resolution according to the regulation of law and the Company’s charter. </w:t>
      </w:r>
    </w:p>
    <w:p w:rsidR="003612DA" w:rsidRPr="003612DA" w:rsidRDefault="003612DA" w:rsidP="00361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12DA">
        <w:rPr>
          <w:rFonts w:ascii="Arial" w:eastAsia="Arial" w:hAnsi="Arial" w:cs="Arial"/>
          <w:color w:val="010000"/>
          <w:sz w:val="20"/>
          <w:szCs w:val="20"/>
        </w:rPr>
        <w:t xml:space="preserve">This Resolution has been approved by the General Meeting of Shareholders by collecting shareholders’ opinions via a ballot and takes effect from the date of its signing. </w:t>
      </w:r>
    </w:p>
    <w:p w:rsidR="003612DA" w:rsidRPr="003612DA" w:rsidRDefault="003612DA" w:rsidP="00361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12DA">
        <w:rPr>
          <w:rFonts w:ascii="Arial" w:eastAsia="Arial" w:hAnsi="Arial" w:cs="Arial"/>
          <w:color w:val="010000"/>
          <w:sz w:val="20"/>
          <w:szCs w:val="20"/>
        </w:rPr>
        <w:t xml:space="preserve">All shareholders, Board of Directors, Supervisory Board, Board of Management and related organizations, and individuals are responsible for implementing this Resolution. </w:t>
      </w:r>
    </w:p>
    <w:p w:rsidR="007219B9" w:rsidRPr="003612DA" w:rsidRDefault="007219B9">
      <w:pPr>
        <w:rPr>
          <w:rFonts w:ascii="Arial" w:hAnsi="Arial" w:cs="Arial"/>
          <w:sz w:val="20"/>
          <w:szCs w:val="20"/>
        </w:rPr>
      </w:pPr>
    </w:p>
    <w:sectPr w:rsidR="007219B9" w:rsidRPr="0036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15698"/>
    <w:multiLevelType w:val="hybridMultilevel"/>
    <w:tmpl w:val="042A3EAE"/>
    <w:lvl w:ilvl="0" w:tplc="6538A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DA"/>
    <w:rsid w:val="000F7C44"/>
    <w:rsid w:val="003612DA"/>
    <w:rsid w:val="007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A4481-7571-41F2-B89E-025BD776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2DA"/>
    <w:pPr>
      <w:ind w:left="720"/>
      <w:contextualSpacing/>
    </w:pPr>
  </w:style>
  <w:style w:type="table" w:styleId="TableGrid">
    <w:name w:val="Table Grid"/>
    <w:basedOn w:val="TableNormal"/>
    <w:uiPriority w:val="39"/>
    <w:rsid w:val="0036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962</Characters>
  <Application>Microsoft Office Word</Application>
  <DocSecurity>0</DocSecurity>
  <Lines>38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Quynh Trang</dc:creator>
  <cp:keywords/>
  <dc:description/>
  <cp:lastModifiedBy>Nguyen Thi Quynh Trang</cp:lastModifiedBy>
  <cp:revision>1</cp:revision>
  <dcterms:created xsi:type="dcterms:W3CDTF">2023-12-29T09:38:00Z</dcterms:created>
  <dcterms:modified xsi:type="dcterms:W3CDTF">2023-12-29T09:51:00Z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e69ce4e2-76b9-41dc-8e36-998394e81fc4</vt:lpwstr>
  </property>
</Properties>
</file>