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570C3" w:rsidRPr="0088400C" w:rsidRDefault="009C1050" w:rsidP="009C1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8400C">
        <w:rPr>
          <w:rFonts w:ascii="Arial" w:hAnsi="Arial" w:cs="Arial"/>
          <w:b/>
          <w:color w:val="010000"/>
          <w:sz w:val="20"/>
        </w:rPr>
        <w:t>DUS: Board Resolution</w:t>
      </w:r>
    </w:p>
    <w:p w14:paraId="00000002" w14:textId="5378674C" w:rsidR="000570C3" w:rsidRPr="0088400C" w:rsidRDefault="00A41D98" w:rsidP="009C1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8400C">
        <w:rPr>
          <w:rFonts w:ascii="Arial" w:hAnsi="Arial" w:cs="Arial"/>
          <w:color w:val="010000"/>
          <w:sz w:val="20"/>
        </w:rPr>
        <w:t xml:space="preserve">On </w:t>
      </w:r>
      <w:r w:rsidR="009C1050" w:rsidRPr="0088400C">
        <w:rPr>
          <w:rFonts w:ascii="Arial" w:hAnsi="Arial" w:cs="Arial"/>
          <w:color w:val="010000"/>
          <w:sz w:val="20"/>
        </w:rPr>
        <w:t xml:space="preserve">December 25, 2023, </w:t>
      </w:r>
      <w:proofErr w:type="spellStart"/>
      <w:r w:rsidR="009C1050" w:rsidRPr="0088400C">
        <w:rPr>
          <w:rFonts w:ascii="Arial" w:hAnsi="Arial" w:cs="Arial"/>
          <w:color w:val="010000"/>
          <w:sz w:val="20"/>
        </w:rPr>
        <w:t>Dalat</w:t>
      </w:r>
      <w:proofErr w:type="spellEnd"/>
      <w:r w:rsidR="009C1050" w:rsidRPr="0088400C">
        <w:rPr>
          <w:rFonts w:ascii="Arial" w:hAnsi="Arial" w:cs="Arial"/>
          <w:color w:val="010000"/>
          <w:sz w:val="20"/>
        </w:rPr>
        <w:t xml:space="preserve"> Urban Service Joint Stock Company announced Resolution No. 24/2023/NQ-HDQT as follows:</w:t>
      </w:r>
    </w:p>
    <w:p w14:paraId="00000003" w14:textId="6F724CFB" w:rsidR="000570C3" w:rsidRPr="0088400C" w:rsidRDefault="009C1050" w:rsidP="009C1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88400C">
        <w:rPr>
          <w:rFonts w:ascii="Arial" w:hAnsi="Arial" w:cs="Arial"/>
          <w:color w:val="010000"/>
          <w:sz w:val="20"/>
        </w:rPr>
        <w:t xml:space="preserve">Article 1: Approve the </w:t>
      </w:r>
      <w:r w:rsidR="0088400C" w:rsidRPr="0088400C">
        <w:rPr>
          <w:rFonts w:ascii="Arial" w:hAnsi="Arial" w:cs="Arial"/>
          <w:color w:val="010000"/>
          <w:sz w:val="20"/>
        </w:rPr>
        <w:t>policy</w:t>
      </w:r>
      <w:r w:rsidRPr="0088400C">
        <w:rPr>
          <w:rFonts w:ascii="Arial" w:hAnsi="Arial" w:cs="Arial"/>
          <w:color w:val="010000"/>
          <w:sz w:val="20"/>
        </w:rPr>
        <w:t xml:space="preserve"> to continue renting the house and structures on the state-owned properties at the City Garden and the Crematorium of the </w:t>
      </w:r>
      <w:proofErr w:type="spellStart"/>
      <w:r w:rsidRPr="0088400C">
        <w:rPr>
          <w:rFonts w:ascii="Arial" w:hAnsi="Arial" w:cs="Arial"/>
          <w:color w:val="010000"/>
          <w:sz w:val="20"/>
        </w:rPr>
        <w:t>Dalat</w:t>
      </w:r>
      <w:proofErr w:type="spellEnd"/>
      <w:r w:rsidRPr="0088400C">
        <w:rPr>
          <w:rFonts w:ascii="Arial" w:hAnsi="Arial" w:cs="Arial"/>
          <w:color w:val="010000"/>
          <w:sz w:val="20"/>
        </w:rPr>
        <w:t xml:space="preserve"> Urban Service Joint Stock Company, as detailed in Proposal No. 523/</w:t>
      </w:r>
      <w:proofErr w:type="spellStart"/>
      <w:r w:rsidRPr="0088400C">
        <w:rPr>
          <w:rFonts w:ascii="Arial" w:hAnsi="Arial" w:cs="Arial"/>
          <w:color w:val="010000"/>
          <w:sz w:val="20"/>
        </w:rPr>
        <w:t>TTr</w:t>
      </w:r>
      <w:proofErr w:type="spellEnd"/>
      <w:r w:rsidRPr="0088400C">
        <w:rPr>
          <w:rFonts w:ascii="Arial" w:hAnsi="Arial" w:cs="Arial"/>
          <w:color w:val="010000"/>
          <w:sz w:val="20"/>
        </w:rPr>
        <w:t>-CTDV</w:t>
      </w:r>
      <w:r w:rsidR="0088400C" w:rsidRPr="0088400C">
        <w:rPr>
          <w:rFonts w:ascii="Arial" w:hAnsi="Arial" w:cs="Arial"/>
          <w:color w:val="010000"/>
          <w:sz w:val="20"/>
        </w:rPr>
        <w:t>D</w:t>
      </w:r>
      <w:r w:rsidRPr="0088400C">
        <w:rPr>
          <w:rFonts w:ascii="Arial" w:hAnsi="Arial" w:cs="Arial"/>
          <w:color w:val="010000"/>
          <w:sz w:val="20"/>
        </w:rPr>
        <w:t>T</w:t>
      </w:r>
      <w:r w:rsidR="0088400C" w:rsidRPr="0088400C">
        <w:rPr>
          <w:rFonts w:ascii="Arial" w:hAnsi="Arial" w:cs="Arial"/>
          <w:color w:val="010000"/>
          <w:sz w:val="20"/>
        </w:rPr>
        <w:t>D</w:t>
      </w:r>
      <w:r w:rsidRPr="0088400C">
        <w:rPr>
          <w:rFonts w:ascii="Arial" w:hAnsi="Arial" w:cs="Arial"/>
          <w:color w:val="010000"/>
          <w:sz w:val="20"/>
        </w:rPr>
        <w:t>L-G</w:t>
      </w:r>
      <w:r w:rsidR="0088400C" w:rsidRPr="0088400C">
        <w:rPr>
          <w:rFonts w:ascii="Arial" w:hAnsi="Arial" w:cs="Arial"/>
          <w:color w:val="010000"/>
          <w:sz w:val="20"/>
        </w:rPr>
        <w:t>D</w:t>
      </w:r>
      <w:r w:rsidRPr="0088400C">
        <w:rPr>
          <w:rFonts w:ascii="Arial" w:hAnsi="Arial" w:cs="Arial"/>
          <w:color w:val="010000"/>
          <w:sz w:val="20"/>
        </w:rPr>
        <w:t xml:space="preserve"> dated November 23, 2023, submitted by the Manager of the Company</w:t>
      </w:r>
      <w:r w:rsidR="0088400C" w:rsidRPr="0088400C">
        <w:rPr>
          <w:rFonts w:ascii="Arial" w:hAnsi="Arial" w:cs="Arial"/>
          <w:color w:val="010000"/>
          <w:sz w:val="20"/>
        </w:rPr>
        <w:t>, specifically:</w:t>
      </w:r>
    </w:p>
    <w:p w14:paraId="00000004" w14:textId="06D675E3" w:rsidR="000570C3" w:rsidRPr="0088400C" w:rsidRDefault="009C1050" w:rsidP="009C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8400C">
        <w:rPr>
          <w:rFonts w:ascii="Arial" w:hAnsi="Arial" w:cs="Arial"/>
          <w:color w:val="010000"/>
          <w:sz w:val="20"/>
        </w:rPr>
        <w:t>Duration of the continued rent: From July 01, 2024</w:t>
      </w:r>
    </w:p>
    <w:p w14:paraId="00000005" w14:textId="6AD3A7AA" w:rsidR="000570C3" w:rsidRPr="0088400C" w:rsidRDefault="009C1050" w:rsidP="009C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8400C">
        <w:rPr>
          <w:rFonts w:ascii="Arial" w:hAnsi="Arial" w:cs="Arial"/>
          <w:color w:val="010000"/>
          <w:sz w:val="20"/>
        </w:rPr>
        <w:t>Land rent term: according to the land rent term of each area.</w:t>
      </w:r>
    </w:p>
    <w:p w14:paraId="00000006" w14:textId="28AC7ECD" w:rsidR="000570C3" w:rsidRPr="0088400C" w:rsidRDefault="009C1050" w:rsidP="009C1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8400C">
        <w:rPr>
          <w:rFonts w:ascii="Arial" w:hAnsi="Arial" w:cs="Arial"/>
          <w:color w:val="010000"/>
          <w:sz w:val="20"/>
        </w:rPr>
        <w:t xml:space="preserve">The rental price of the asset </w:t>
      </w:r>
      <w:r w:rsidR="0088400C" w:rsidRPr="0088400C">
        <w:rPr>
          <w:rFonts w:ascii="Arial" w:hAnsi="Arial" w:cs="Arial"/>
          <w:color w:val="010000"/>
          <w:sz w:val="20"/>
        </w:rPr>
        <w:t xml:space="preserve">shall be stable </w:t>
      </w:r>
      <w:r w:rsidRPr="0088400C">
        <w:rPr>
          <w:rFonts w:ascii="Arial" w:hAnsi="Arial" w:cs="Arial"/>
          <w:color w:val="010000"/>
          <w:sz w:val="20"/>
        </w:rPr>
        <w:t xml:space="preserve">for a period of 5 years, with annual payments to be made according to the decision of the People's Committee of Da </w:t>
      </w:r>
      <w:proofErr w:type="spellStart"/>
      <w:r w:rsidRPr="0088400C">
        <w:rPr>
          <w:rFonts w:ascii="Arial" w:hAnsi="Arial" w:cs="Arial"/>
          <w:color w:val="010000"/>
          <w:sz w:val="20"/>
        </w:rPr>
        <w:t>Lat</w:t>
      </w:r>
      <w:proofErr w:type="spellEnd"/>
      <w:r w:rsidRPr="0088400C">
        <w:rPr>
          <w:rFonts w:ascii="Arial" w:hAnsi="Arial" w:cs="Arial"/>
          <w:color w:val="010000"/>
          <w:sz w:val="20"/>
        </w:rPr>
        <w:t xml:space="preserve"> City. </w:t>
      </w:r>
    </w:p>
    <w:p w14:paraId="00000008" w14:textId="77777777" w:rsidR="000570C3" w:rsidRPr="0088400C" w:rsidRDefault="009C1050" w:rsidP="009C10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8400C">
        <w:rPr>
          <w:rFonts w:ascii="Arial" w:hAnsi="Arial" w:cs="Arial"/>
          <w:color w:val="010000"/>
          <w:sz w:val="20"/>
        </w:rPr>
        <w:t>Article 2: The Board of Directors assigns the Manager of the Company to organize the implementation of this Resolution.</w:t>
      </w:r>
    </w:p>
    <w:sectPr w:rsidR="000570C3" w:rsidRPr="0088400C" w:rsidSect="009C105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5DF1"/>
    <w:multiLevelType w:val="multilevel"/>
    <w:tmpl w:val="38602F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C3"/>
    <w:rsid w:val="000570C3"/>
    <w:rsid w:val="001020E3"/>
    <w:rsid w:val="00833561"/>
    <w:rsid w:val="0088400C"/>
    <w:rsid w:val="009C1050"/>
    <w:rsid w:val="00A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04655"/>
  <w15:docId w15:val="{60DC0080-75E8-46DA-88B3-BC5CFC7A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+t7S9e1oJQzCvZsI6fnTsYg2jA==">CgMxLjA4AHIhMUdlRElpSVZoMmoyNS16UE1SZUliNmtwbjdDRy1iZm53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2023-12-29T04:45:00Z</dcterms:created>
  <dcterms:modified xsi:type="dcterms:W3CDTF">2023-12-29T04:45:00Z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675d1c99fef6c903548bdcb2a1903c19f3a15fdccc883563c670949286721495</vt:lpwstr>
  </property>
</Properties>
</file>